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lineRule="auto" w:line="480" w:before="0" w:after="0"/>
        <w:rPr>
          <w:rFonts w:ascii="Georgia" w:hAnsi="Georgia"/>
          <w:b/>
          <w:b/>
          <w:color w:val="000000"/>
          <w:sz w:val="36"/>
          <w:szCs w:val="32"/>
        </w:rPr>
      </w:pPr>
      <w:r>
        <w:rPr>
          <w:rFonts w:ascii="Georgia" w:hAnsi="Georgia"/>
          <w:b/>
          <w:color w:val="000000"/>
          <w:sz w:val="36"/>
          <w:szCs w:val="32"/>
        </w:rPr>
        <w:softHyphen/>
      </w:r>
      <w:r>
        <w:rPr>
          <w:rFonts w:ascii="Georgia" w:hAnsi="Georgia"/>
          <w:b/>
          <w:color w:val="000000"/>
          <w:sz w:val="36"/>
          <w:szCs w:val="32"/>
        </w:rPr>
        <w:t>Lab Exercise 22- Docker Image Vulnerability Scanning Using Trivy (Windows)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/>
          <w:bCs/>
          <w:color w:val="000000"/>
        </w:rPr>
        <w:softHyphen/>
      </w:r>
      <w:r>
        <w:rPr>
          <w:rFonts w:ascii="Georgia" w:hAnsi="Georgia"/>
          <w:bCs/>
          <w:color w:val="000000"/>
        </w:rPr>
        <w:t>By the end of this lab, you will be able to:</w:t>
      </w:r>
    </w:p>
    <w:p>
      <w:pPr>
        <w:pStyle w:val="NormalWeb"/>
        <w:numPr>
          <w:ilvl w:val="0"/>
          <w:numId w:val="1"/>
        </w:numPr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 xml:space="preserve">Install and configure </w:t>
      </w:r>
      <w:r>
        <w:rPr>
          <w:rFonts w:ascii="Georgia" w:hAnsi="Georgia"/>
          <w:b/>
          <w:bCs/>
          <w:color w:val="000000"/>
        </w:rPr>
        <w:t>Trivy</w:t>
      </w:r>
      <w:r>
        <w:rPr>
          <w:rFonts w:ascii="Georgia" w:hAnsi="Georgia"/>
          <w:bCs/>
          <w:color w:val="000000"/>
        </w:rPr>
        <w:t xml:space="preserve"> on Windows</w:t>
      </w:r>
    </w:p>
    <w:p>
      <w:pPr>
        <w:pStyle w:val="NormalWeb"/>
        <w:numPr>
          <w:ilvl w:val="0"/>
          <w:numId w:val="1"/>
        </w:numPr>
        <w:spacing w:lineRule="auto" w:line="480" w:before="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 xml:space="preserve">Scan </w:t>
      </w:r>
      <w:r>
        <w:rPr>
          <w:rFonts w:ascii="Georgia" w:hAnsi="Georgia"/>
          <w:b/>
          <w:bCs/>
          <w:color w:val="000000"/>
        </w:rPr>
        <w:t>Docker images</w:t>
      </w:r>
      <w:r>
        <w:rPr>
          <w:rFonts w:ascii="Georgia" w:hAnsi="Georgia"/>
          <w:bCs/>
          <w:color w:val="000000"/>
        </w:rPr>
        <w:t xml:space="preserve"> for vulnerabilities</w:t>
      </w:r>
    </w:p>
    <w:p>
      <w:pPr>
        <w:pStyle w:val="NormalWeb"/>
        <w:numPr>
          <w:ilvl w:val="0"/>
          <w:numId w:val="1"/>
        </w:numPr>
        <w:spacing w:lineRule="auto" w:line="480" w:before="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Interpret scan reports and take remediation actions</w:t>
      </w:r>
    </w:p>
    <w:p>
      <w:pPr>
        <w:pStyle w:val="NormalWeb"/>
        <w:spacing w:lineRule="auto" w:line="480" w:before="0" w:after="280"/>
        <w:rPr>
          <w:rFonts w:ascii="Georgia" w:hAnsi="Georgia"/>
          <w:bCs/>
          <w:color w:val="000000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73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Prerequisites</w:t>
      </w:r>
    </w:p>
    <w:p>
      <w:pPr>
        <w:pStyle w:val="NormalWeb"/>
        <w:numPr>
          <w:ilvl w:val="0"/>
          <w:numId w:val="2"/>
        </w:numPr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 xml:space="preserve">Windows 10/11 (with </w:t>
      </w:r>
      <w:r>
        <w:rPr>
          <w:rFonts w:ascii="Georgia" w:hAnsi="Georgia"/>
          <w:b/>
          <w:bCs/>
          <w:color w:val="000000"/>
        </w:rPr>
        <w:t>Docker Desktop</w:t>
      </w:r>
      <w:r>
        <w:rPr>
          <w:rFonts w:ascii="Georgia" w:hAnsi="Georgia"/>
          <w:bCs/>
          <w:color w:val="000000"/>
        </w:rPr>
        <w:t xml:space="preserve"> installed and running)</w:t>
      </w:r>
    </w:p>
    <w:p>
      <w:pPr>
        <w:pStyle w:val="NormalWeb"/>
        <w:numPr>
          <w:ilvl w:val="0"/>
          <w:numId w:val="2"/>
        </w:numPr>
        <w:spacing w:lineRule="auto" w:line="480" w:before="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Internet access (Trivy downloads vulnerability databases)</w:t>
      </w:r>
    </w:p>
    <w:p>
      <w:pPr>
        <w:pStyle w:val="NormalWeb"/>
        <w:numPr>
          <w:ilvl w:val="0"/>
          <w:numId w:val="2"/>
        </w:numPr>
        <w:spacing w:lineRule="auto" w:line="480" w:before="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Basic familiarity with Docker CLI commands</w:t>
      </w:r>
    </w:p>
    <w:p>
      <w:pPr>
        <w:pStyle w:val="NormalWeb"/>
        <w:spacing w:lineRule="auto" w:line="480" w:before="0" w:after="280"/>
        <w:rPr>
          <w:rFonts w:ascii="Georgia" w:hAnsi="Georgia"/>
          <w:bCs/>
          <w:color w:val="000000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73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Step 1: Verify Docker Setup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Before using Trivy, make sure Docker is working correctly.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--version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run hello-world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i/>
          <w:iCs/>
          <w:color w:val="000000"/>
        </w:rPr>
        <w:t>Expected Output:</w:t>
      </w:r>
      <w:r>
        <w:rPr>
          <w:rFonts w:ascii="Georgia" w:hAnsi="Georgia"/>
          <w:bCs/>
          <w:color w:val="000000"/>
        </w:rPr>
        <w:br/>
        <w:t>Docker runs successfully and displays the “Hello from Docker!” message.</w:t>
      </w:r>
    </w:p>
    <w:p>
      <w:pPr>
        <w:pStyle w:val="NormalWeb"/>
        <w:spacing w:lineRule="auto" w:line="480" w:before="0" w:after="280"/>
        <w:rPr>
          <w:rFonts w:ascii="Georgia" w:hAnsi="Georgia"/>
          <w:bCs/>
          <w:color w:val="000000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73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Step 2: Install Trivy on Windows</w:t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Manual Installation</w:t>
      </w:r>
    </w:p>
    <w:p>
      <w:pPr>
        <w:pStyle w:val="NormalWeb"/>
        <w:numPr>
          <w:ilvl w:val="0"/>
          <w:numId w:val="3"/>
        </w:numPr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Go to the official GitHub releases page:</w:t>
        <w:br/>
      </w:r>
      <w:hyperlink r:id="rId2">
        <w:r>
          <w:rPr>
            <w:rStyle w:val="InternetLink"/>
            <w:rFonts w:ascii="Georgia" w:hAnsi="Georgia"/>
            <w:bCs/>
          </w:rPr>
          <w:t>https://github.com/aquasecurity/trivy/releases</w:t>
        </w:r>
      </w:hyperlink>
    </w:p>
    <w:p>
      <w:pPr>
        <w:pStyle w:val="NormalWeb"/>
        <w:numPr>
          <w:ilvl w:val="0"/>
          <w:numId w:val="3"/>
        </w:numPr>
        <w:spacing w:lineRule="auto" w:line="480" w:before="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Download the Windows ZIP file (trivy_x.x.x_windows_amd64.zip)</w:t>
      </w:r>
    </w:p>
    <w:p>
      <w:pPr>
        <w:pStyle w:val="NormalWeb"/>
        <w:numPr>
          <w:ilvl w:val="0"/>
          <w:numId w:val="3"/>
        </w:numPr>
        <w:spacing w:lineRule="auto" w:line="480" w:before="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Extract it (e.g., to C:\trivy)</w:t>
      </w:r>
    </w:p>
    <w:p>
      <w:pPr>
        <w:pStyle w:val="NormalWeb"/>
        <w:numPr>
          <w:ilvl w:val="0"/>
          <w:numId w:val="3"/>
        </w:numPr>
        <w:spacing w:lineRule="auto" w:line="480" w:before="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 xml:space="preserve">Add that folder to your </w:t>
      </w:r>
      <w:r>
        <w:rPr>
          <w:rFonts w:ascii="Georgia" w:hAnsi="Georgia"/>
          <w:b/>
          <w:bCs/>
          <w:color w:val="000000"/>
        </w:rPr>
        <w:t>System PATH</w:t>
      </w:r>
      <w:r>
        <w:rPr>
          <w:rFonts w:ascii="Georgia" w:hAnsi="Georgia"/>
          <w:bCs/>
          <w:color w:val="000000"/>
        </w:rPr>
        <w:t xml:space="preserve"> environment variable</w:t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Verify Installation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 xml:space="preserve">Open </w:t>
      </w:r>
      <w:r>
        <w:rPr>
          <w:rFonts w:ascii="Georgia" w:hAnsi="Georgia"/>
          <w:b/>
          <w:bCs/>
          <w:color w:val="000000"/>
        </w:rPr>
        <w:t>PowerShell</w:t>
      </w:r>
      <w:r>
        <w:rPr>
          <w:rFonts w:ascii="Georgia" w:hAnsi="Georgia"/>
          <w:bCs/>
          <w:color w:val="000000"/>
        </w:rPr>
        <w:t xml:space="preserve"> and run: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trivy --version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i/>
          <w:iCs/>
          <w:color w:val="000000"/>
        </w:rPr>
        <w:t>Expected Output:</w:t>
      </w:r>
      <w:r>
        <w:rPr>
          <w:rFonts w:ascii="Georgia" w:hAnsi="Georgia"/>
          <w:bCs/>
          <w:color w:val="000000"/>
        </w:rPr>
        <w:t xml:space="preserve"> Trivy version and build information.</w:t>
      </w:r>
    </w:p>
    <w:p>
      <w:pPr>
        <w:pStyle w:val="NormalWeb"/>
        <w:spacing w:lineRule="auto" w:line="480" w:before="0" w:after="280"/>
        <w:rPr>
          <w:rFonts w:ascii="Georgia" w:hAnsi="Georgia"/>
          <w:bCs/>
          <w:color w:val="000000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73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Step 3: Pull a Docker Image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Let’s pull an image that we’ll scan: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pull nginx:latest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Check it’s downloaded: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images</w:t>
      </w:r>
    </w:p>
    <w:p>
      <w:pPr>
        <w:pStyle w:val="NormalWeb"/>
        <w:spacing w:lineRule="auto" w:line="480" w:before="0" w:after="280"/>
        <w:rPr>
          <w:rFonts w:ascii="Georgia" w:hAnsi="Georgia"/>
          <w:bCs/>
          <w:color w:val="000000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73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Step 4: Scan Docker Image with Trivy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Now, run a vulnerability scan on the image: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trivy image nginx:latest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i/>
          <w:iCs/>
          <w:color w:val="000000"/>
        </w:rPr>
        <w:t>Explanation:</w:t>
      </w:r>
      <w:r>
        <w:rPr>
          <w:rFonts w:ascii="Georgia" w:hAnsi="Georgia"/>
          <w:bCs/>
          <w:color w:val="000000"/>
        </w:rPr>
        <w:br/>
        <w:t>Trivy will:</w:t>
      </w:r>
    </w:p>
    <w:p>
      <w:pPr>
        <w:pStyle w:val="NormalWeb"/>
        <w:numPr>
          <w:ilvl w:val="0"/>
          <w:numId w:val="4"/>
        </w:numPr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Fetch the latest vulnerability database</w:t>
      </w:r>
    </w:p>
    <w:p>
      <w:pPr>
        <w:pStyle w:val="NormalWeb"/>
        <w:numPr>
          <w:ilvl w:val="0"/>
          <w:numId w:val="4"/>
        </w:numPr>
        <w:spacing w:lineRule="auto" w:line="480" w:before="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Analyze all OS packages and libraries inside the image</w:t>
      </w:r>
    </w:p>
    <w:p>
      <w:pPr>
        <w:pStyle w:val="NormalWeb"/>
        <w:numPr>
          <w:ilvl w:val="0"/>
          <w:numId w:val="4"/>
        </w:numPr>
        <w:spacing w:lineRule="auto" w:line="480" w:before="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Display severity levels (LOW, MEDIUM, HIGH, CRITICAL)</w:t>
      </w:r>
    </w:p>
    <w:p>
      <w:pPr>
        <w:pStyle w:val="NormalWeb"/>
        <w:spacing w:lineRule="auto" w:line="480" w:before="0" w:after="280"/>
        <w:rPr>
          <w:rFonts w:ascii="Georgia" w:hAnsi="Georgia"/>
          <w:bCs/>
          <w:color w:val="000000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73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480" w:before="280" w:after="0"/>
        <w:rPr>
          <w:rFonts w:ascii="Georgia" w:hAnsi="Georgia"/>
          <w:b/>
          <w:b/>
          <w:bCs/>
          <w:color w:val="000000"/>
          <w:sz w:val="20"/>
          <w:szCs w:val="20"/>
        </w:rPr>
      </w:pPr>
      <w:r>
        <w:rPr>
          <w:rFonts w:ascii="Georgia" w:hAnsi="Georgia"/>
          <w:b/>
          <w:bCs/>
          <w:color w:val="000000"/>
          <w:sz w:val="20"/>
          <w:szCs w:val="20"/>
        </w:rPr>
        <w:t>Sample Output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480" w:before="280" w:after="280"/>
        <w:rPr>
          <w:rFonts w:ascii="Georgia" w:hAnsi="Georgia"/>
          <w:bCs/>
          <w:color w:val="000000"/>
          <w:sz w:val="20"/>
          <w:szCs w:val="20"/>
        </w:rPr>
      </w:pPr>
      <w:r>
        <w:rPr>
          <w:rFonts w:ascii="Georgia" w:hAnsi="Georgia"/>
          <w:bCs/>
          <w:color w:val="000000"/>
          <w:sz w:val="20"/>
          <w:szCs w:val="20"/>
        </w:rPr>
        <w:t>nginx:latest (debian 12.2)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480" w:before="280" w:after="280"/>
        <w:rPr>
          <w:rFonts w:ascii="Georgia" w:hAnsi="Georgia"/>
          <w:bCs/>
          <w:color w:val="000000"/>
          <w:sz w:val="20"/>
          <w:szCs w:val="20"/>
        </w:rPr>
      </w:pPr>
      <w:r>
        <w:rPr>
          <w:rFonts w:ascii="Georgia" w:hAnsi="Georgia"/>
          <w:bCs/>
          <w:color w:val="000000"/>
          <w:sz w:val="20"/>
          <w:szCs w:val="20"/>
        </w:rPr>
        <w:t>==================================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480" w:before="280" w:after="280"/>
        <w:rPr>
          <w:rFonts w:ascii="Georgia" w:hAnsi="Georgia"/>
          <w:bCs/>
          <w:color w:val="000000"/>
          <w:sz w:val="20"/>
          <w:szCs w:val="20"/>
        </w:rPr>
      </w:pPr>
      <w:r>
        <w:rPr>
          <w:rFonts w:ascii="Georgia" w:hAnsi="Georgia"/>
          <w:bCs/>
          <w:color w:val="000000"/>
          <w:sz w:val="20"/>
          <w:szCs w:val="20"/>
        </w:rPr>
        <w:t>Total: 12 (LOW: 2, MEDIUM: 4, HIGH: 5, CRITICAL: 1)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480" w:before="280" w:after="280"/>
        <w:rPr>
          <w:rFonts w:ascii="Georgia" w:hAnsi="Georgia"/>
          <w:bCs/>
          <w:color w:val="000000"/>
          <w:sz w:val="20"/>
          <w:szCs w:val="20"/>
        </w:rPr>
      </w:pPr>
      <w:r>
        <w:rPr>
          <w:rFonts w:ascii="Georgia" w:hAnsi="Georgia"/>
          <w:bCs/>
          <w:color w:val="000000"/>
          <w:sz w:val="20"/>
          <w:szCs w:val="20"/>
        </w:rPr>
        <w:t>┌──────────────</w:t>
      </w:r>
      <w:r>
        <w:rPr>
          <w:rFonts w:eastAsia="MS Mincho" w:cs="MS Mincho" w:ascii="MS Mincho" w:hAnsi="MS Mincho"/>
          <w:bCs/>
          <w:color w:val="000000"/>
          <w:sz w:val="20"/>
          <w:szCs w:val="20"/>
        </w:rPr>
        <w:t>┬</w:t>
      </w:r>
      <w:r>
        <w:rPr>
          <w:rFonts w:cs="Georgia" w:ascii="Georgia" w:hAnsi="Georgia"/>
          <w:bCs/>
          <w:color w:val="000000"/>
          <w:sz w:val="20"/>
          <w:szCs w:val="20"/>
        </w:rPr>
        <w:t>────────────────────────────</w:t>
      </w:r>
      <w:r>
        <w:rPr>
          <w:rFonts w:eastAsia="MS Mincho" w:cs="MS Mincho" w:ascii="MS Mincho" w:hAnsi="MS Mincho"/>
          <w:bCs/>
          <w:color w:val="000000"/>
          <w:sz w:val="20"/>
          <w:szCs w:val="20"/>
        </w:rPr>
        <w:t>┬</w:t>
      </w:r>
      <w:r>
        <w:rPr>
          <w:rFonts w:cs="Georgia" w:ascii="Georgia" w:hAnsi="Georgia"/>
          <w:bCs/>
          <w:color w:val="000000"/>
          <w:sz w:val="20"/>
          <w:szCs w:val="20"/>
        </w:rPr>
        <w:t>────────</w:t>
      </w:r>
      <w:r>
        <w:rPr>
          <w:rFonts w:eastAsia="MS Mincho" w:cs="MS Mincho" w:ascii="MS Mincho" w:hAnsi="MS Mincho"/>
          <w:bCs/>
          <w:color w:val="000000"/>
          <w:sz w:val="20"/>
          <w:szCs w:val="20"/>
        </w:rPr>
        <w:t>┬</w:t>
      </w:r>
      <w:r>
        <w:rPr>
          <w:rFonts w:cs="Georgia" w:ascii="Georgia" w:hAnsi="Georgia"/>
          <w:bCs/>
          <w:color w:val="000000"/>
          <w:sz w:val="20"/>
          <w:szCs w:val="20"/>
        </w:rPr>
        <w:t>──────────────────</w:t>
      </w:r>
      <w:r>
        <w:rPr>
          <w:rFonts w:eastAsia="MS Mincho" w:cs="MS Mincho" w:ascii="MS Mincho" w:hAnsi="MS Mincho"/>
          <w:bCs/>
          <w:color w:val="000000"/>
          <w:sz w:val="20"/>
          <w:szCs w:val="20"/>
        </w:rPr>
        <w:t>┬</w:t>
      </w:r>
      <w:r>
        <w:rPr>
          <w:rFonts w:cs="Georgia" w:ascii="Georgia" w:hAnsi="Georgia"/>
          <w:bCs/>
          <w:color w:val="000000"/>
          <w:sz w:val="20"/>
          <w:szCs w:val="20"/>
        </w:rPr>
        <w:t>──────────────┐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480" w:before="280" w:after="280"/>
        <w:rPr>
          <w:rFonts w:ascii="Georgia" w:hAnsi="Georgia"/>
          <w:bCs/>
          <w:color w:val="000000"/>
          <w:sz w:val="20"/>
          <w:szCs w:val="20"/>
        </w:rPr>
      </w:pPr>
      <w:r>
        <w:rPr>
          <w:rFonts w:ascii="Georgia" w:hAnsi="Georgia"/>
          <w:bCs/>
          <w:color w:val="000000"/>
          <w:sz w:val="20"/>
          <w:szCs w:val="20"/>
        </w:rPr>
        <w:t xml:space="preserve">│  </w:t>
      </w:r>
      <w:r>
        <w:rPr>
          <w:rFonts w:ascii="Georgia" w:hAnsi="Georgia"/>
          <w:bCs/>
          <w:color w:val="000000"/>
          <w:sz w:val="20"/>
          <w:szCs w:val="20"/>
        </w:rPr>
        <w:t>PACKAGE     │  VULNERABILITY ID          │ SEVERITY │  INSTALLED VERSION │  FIXED VERSION │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480" w:before="280" w:after="280"/>
        <w:rPr>
          <w:rFonts w:ascii="Georgia" w:hAnsi="Georgia"/>
          <w:bCs/>
          <w:color w:val="000000"/>
          <w:sz w:val="20"/>
          <w:szCs w:val="20"/>
        </w:rPr>
      </w:pPr>
      <w:r>
        <w:rPr>
          <w:rFonts w:eastAsia="MS Mincho" w:cs="MS Mincho" w:ascii="MS Mincho" w:hAnsi="MS Mincho"/>
          <w:bCs/>
          <w:color w:val="000000"/>
          <w:sz w:val="20"/>
          <w:szCs w:val="20"/>
        </w:rPr>
        <w:t>├</w:t>
      </w:r>
      <w:r>
        <w:rPr>
          <w:rFonts w:cs="Georgia" w:ascii="Georgia" w:hAnsi="Georgia"/>
          <w:bCs/>
          <w:color w:val="000000"/>
          <w:sz w:val="20"/>
          <w:szCs w:val="20"/>
        </w:rPr>
        <w:t>──────────────</w:t>
      </w:r>
      <w:r>
        <w:rPr>
          <w:rFonts w:eastAsia="MS Mincho" w:cs="MS Mincho" w:ascii="MS Mincho" w:hAnsi="MS Mincho"/>
          <w:bCs/>
          <w:color w:val="000000"/>
          <w:sz w:val="20"/>
          <w:szCs w:val="20"/>
        </w:rPr>
        <w:t>┼</w:t>
      </w:r>
      <w:r>
        <w:rPr>
          <w:rFonts w:cs="Georgia" w:ascii="Georgia" w:hAnsi="Georgia"/>
          <w:bCs/>
          <w:color w:val="000000"/>
          <w:sz w:val="20"/>
          <w:szCs w:val="20"/>
        </w:rPr>
        <w:t>────────────────────────────</w:t>
      </w:r>
      <w:r>
        <w:rPr>
          <w:rFonts w:eastAsia="MS Mincho" w:cs="MS Mincho" w:ascii="MS Mincho" w:hAnsi="MS Mincho"/>
          <w:bCs/>
          <w:color w:val="000000"/>
          <w:sz w:val="20"/>
          <w:szCs w:val="20"/>
        </w:rPr>
        <w:t>┼</w:t>
      </w:r>
      <w:r>
        <w:rPr>
          <w:rFonts w:cs="Georgia" w:ascii="Georgia" w:hAnsi="Georgia"/>
          <w:bCs/>
          <w:color w:val="000000"/>
          <w:sz w:val="20"/>
          <w:szCs w:val="20"/>
        </w:rPr>
        <w:t>────────</w:t>
      </w:r>
      <w:r>
        <w:rPr>
          <w:rFonts w:eastAsia="MS Mincho" w:cs="MS Mincho" w:ascii="MS Mincho" w:hAnsi="MS Mincho"/>
          <w:bCs/>
          <w:color w:val="000000"/>
          <w:sz w:val="20"/>
          <w:szCs w:val="20"/>
        </w:rPr>
        <w:t>┼</w:t>
      </w:r>
      <w:r>
        <w:rPr>
          <w:rFonts w:cs="Georgia" w:ascii="Georgia" w:hAnsi="Georgia"/>
          <w:bCs/>
          <w:color w:val="000000"/>
          <w:sz w:val="20"/>
          <w:szCs w:val="20"/>
        </w:rPr>
        <w:t>──────────────────</w:t>
      </w:r>
      <w:r>
        <w:rPr>
          <w:rFonts w:eastAsia="MS Mincho" w:cs="MS Mincho" w:ascii="MS Mincho" w:hAnsi="MS Mincho"/>
          <w:bCs/>
          <w:color w:val="000000"/>
          <w:sz w:val="20"/>
          <w:szCs w:val="20"/>
        </w:rPr>
        <w:t>┼</w:t>
      </w:r>
      <w:r>
        <w:rPr>
          <w:rFonts w:cs="Georgia" w:ascii="Georgia" w:hAnsi="Georgia"/>
          <w:bCs/>
          <w:color w:val="000000"/>
          <w:sz w:val="20"/>
          <w:szCs w:val="20"/>
        </w:rPr>
        <w:t>──────────────</w:t>
      </w:r>
      <w:r>
        <w:rPr>
          <w:rFonts w:eastAsia="MS Mincho" w:cs="MS Mincho" w:ascii="MS Mincho" w:hAnsi="MS Mincho"/>
          <w:bCs/>
          <w:color w:val="000000"/>
          <w:sz w:val="20"/>
          <w:szCs w:val="20"/>
        </w:rPr>
        <w:t>┤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480" w:before="280" w:after="280"/>
        <w:rPr>
          <w:rFonts w:ascii="Georgia" w:hAnsi="Georgia"/>
          <w:bCs/>
          <w:color w:val="000000"/>
          <w:sz w:val="20"/>
          <w:szCs w:val="20"/>
        </w:rPr>
      </w:pPr>
      <w:r>
        <w:rPr>
          <w:rFonts w:ascii="Georgia" w:hAnsi="Georgia"/>
          <w:bCs/>
          <w:color w:val="000000"/>
          <w:sz w:val="20"/>
          <w:szCs w:val="20"/>
        </w:rPr>
        <w:t xml:space="preserve">│ </w:t>
      </w:r>
      <w:r>
        <w:rPr>
          <w:rFonts w:ascii="Georgia" w:hAnsi="Georgia"/>
          <w:bCs/>
          <w:color w:val="000000"/>
          <w:sz w:val="20"/>
          <w:szCs w:val="20"/>
        </w:rPr>
        <w:t>openssl      │ CVE-2023-0464             │ HIGH     │ 3.0.9-1          │ 3.0.9-2      │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480" w:before="280" w:after="280"/>
        <w:rPr>
          <w:rFonts w:ascii="Georgia" w:hAnsi="Georgia"/>
          <w:bCs/>
          <w:color w:val="000000"/>
          <w:sz w:val="20"/>
          <w:szCs w:val="20"/>
        </w:rPr>
      </w:pPr>
      <w:r>
        <w:rPr>
          <w:rFonts w:ascii="Georgia" w:hAnsi="Georgia"/>
          <w:bCs/>
          <w:color w:val="000000"/>
          <w:sz w:val="20"/>
          <w:szCs w:val="20"/>
        </w:rPr>
        <w:t xml:space="preserve">│ </w:t>
      </w:r>
      <w:r>
        <w:rPr>
          <w:rFonts w:ascii="Georgia" w:hAnsi="Georgia"/>
          <w:bCs/>
          <w:color w:val="000000"/>
          <w:sz w:val="20"/>
          <w:szCs w:val="20"/>
        </w:rPr>
        <w:t>zlib         │ CVE-2022-37434            │ MEDIUM   │ 1.2.11-5         │ 1.2.12       │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480" w:before="280" w:after="280"/>
        <w:rPr>
          <w:rFonts w:ascii="Georgia" w:hAnsi="Georgia"/>
          <w:bCs/>
          <w:color w:val="000000"/>
          <w:sz w:val="20"/>
          <w:szCs w:val="20"/>
        </w:rPr>
      </w:pPr>
      <w:r>
        <w:rPr>
          <w:rFonts w:ascii="Georgia" w:hAnsi="Georgia"/>
          <w:bCs/>
          <w:color w:val="000000"/>
          <w:sz w:val="20"/>
          <w:szCs w:val="20"/>
        </w:rPr>
        <w:t>└──────────────</w:t>
      </w:r>
      <w:r>
        <w:rPr>
          <w:rFonts w:eastAsia="MS Mincho" w:cs="MS Mincho" w:ascii="MS Mincho" w:hAnsi="MS Mincho"/>
          <w:bCs/>
          <w:color w:val="000000"/>
          <w:sz w:val="20"/>
          <w:szCs w:val="20"/>
        </w:rPr>
        <w:t>┴</w:t>
      </w:r>
      <w:r>
        <w:rPr>
          <w:rFonts w:cs="Georgia" w:ascii="Georgia" w:hAnsi="Georgia"/>
          <w:bCs/>
          <w:color w:val="000000"/>
          <w:sz w:val="20"/>
          <w:szCs w:val="20"/>
        </w:rPr>
        <w:t>────────────────────────────</w:t>
      </w:r>
      <w:r>
        <w:rPr>
          <w:rFonts w:eastAsia="MS Mincho" w:cs="MS Mincho" w:ascii="MS Mincho" w:hAnsi="MS Mincho"/>
          <w:bCs/>
          <w:color w:val="000000"/>
          <w:sz w:val="20"/>
          <w:szCs w:val="20"/>
        </w:rPr>
        <w:t>┴</w:t>
      </w:r>
      <w:r>
        <w:rPr>
          <w:rFonts w:cs="Georgia" w:ascii="Georgia" w:hAnsi="Georgia"/>
          <w:bCs/>
          <w:color w:val="000000"/>
          <w:sz w:val="20"/>
          <w:szCs w:val="20"/>
        </w:rPr>
        <w:t>────────</w:t>
      </w:r>
      <w:r>
        <w:rPr>
          <w:rFonts w:eastAsia="MS Mincho" w:cs="MS Mincho" w:ascii="MS Mincho" w:hAnsi="MS Mincho"/>
          <w:bCs/>
          <w:color w:val="000000"/>
          <w:sz w:val="20"/>
          <w:szCs w:val="20"/>
        </w:rPr>
        <w:t>┴</w:t>
      </w:r>
      <w:r>
        <w:rPr>
          <w:rFonts w:cs="Georgia" w:ascii="Georgia" w:hAnsi="Georgia"/>
          <w:bCs/>
          <w:color w:val="000000"/>
          <w:sz w:val="20"/>
          <w:szCs w:val="20"/>
        </w:rPr>
        <w:t>──────────────────</w:t>
      </w:r>
      <w:r>
        <w:rPr>
          <w:rFonts w:eastAsia="MS Mincho" w:cs="MS Mincho" w:ascii="MS Mincho" w:hAnsi="MS Mincho"/>
          <w:bCs/>
          <w:color w:val="000000"/>
          <w:sz w:val="20"/>
          <w:szCs w:val="20"/>
        </w:rPr>
        <w:t>┴</w:t>
      </w:r>
      <w:r>
        <w:rPr>
          <w:rFonts w:cs="Georgia" w:ascii="Georgia" w:hAnsi="Georgia"/>
          <w:bCs/>
          <w:color w:val="000000"/>
          <w:sz w:val="20"/>
          <w:szCs w:val="20"/>
        </w:rPr>
        <w:t>──────────────┘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480" w:before="0" w:after="280"/>
        <w:rPr>
          <w:rFonts w:ascii="Georgia" w:hAnsi="Georgia"/>
          <w:bCs/>
          <w:color w:val="000000"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73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lineRule="auto" w:line="480" w:before="280" w:after="0"/>
        <w:rPr>
          <w:rFonts w:ascii="Segoe UI Emoji" w:hAnsi="Segoe UI Emoji" w:cs="Segoe UI Emoji"/>
          <w:b/>
          <w:b/>
          <w:bCs/>
          <w:color w:val="000000"/>
        </w:rPr>
      </w:pPr>
      <w:r>
        <w:rPr/>
        <w:drawing>
          <wp:inline distT="0" distB="0" distL="0" distR="0">
            <wp:extent cx="6016625" cy="3380740"/>
            <wp:effectExtent l="0" t="0" r="0" b="0"/>
            <wp:docPr id="8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Step 5: Save Report to a File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You can export the results in different formats.</w:t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Save as a text file: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trivy image nginx:latest &gt; nginx_scan.txt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rPr>
          <w:rFonts w:ascii="Georgia" w:hAnsi="Georgia"/>
          <w:bCs/>
          <w:color w:val="000000"/>
        </w:rPr>
      </w:pPr>
      <w:r>
        <w:rPr/>
        <w:drawing>
          <wp:inline distT="0" distB="0" distL="0" distR="0">
            <wp:extent cx="6292215" cy="4288155"/>
            <wp:effectExtent l="0" t="0" r="0" b="0"/>
            <wp:docPr id="9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215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Save as a JSON report: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trivy image --format json -o nginx_scan.json nginx:latest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i/>
          <w:iCs/>
          <w:color w:val="000000"/>
        </w:rPr>
        <w:t>Tip:</w:t>
      </w:r>
      <w:r>
        <w:rPr>
          <w:rFonts w:ascii="Georgia" w:hAnsi="Georgia"/>
          <w:bCs/>
          <w:color w:val="000000"/>
        </w:rPr>
        <w:t xml:space="preserve"> JSON format is useful for automation or CI/CD integration.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/>
        <w:drawing>
          <wp:inline distT="0" distB="0" distL="0" distR="0">
            <wp:extent cx="5313045" cy="2120900"/>
            <wp:effectExtent l="0" t="0" r="0" b="0"/>
            <wp:docPr id="10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045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480" w:before="0" w:after="280"/>
        <w:rPr>
          <w:rFonts w:ascii="Georgia" w:hAnsi="Georgia"/>
          <w:bCs/>
          <w:color w:val="000000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73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Step 6: Scan a Local Image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If you’ve built your own Docker image: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build -t myapp:1.0 .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trivy image myapp:1.0</w:t>
      </w:r>
    </w:p>
    <w:p>
      <w:pPr>
        <w:pStyle w:val="NormalWeb"/>
        <w:spacing w:lineRule="auto" w:line="480" w:before="280" w:after="280"/>
        <w:rPr>
          <w:rFonts w:ascii="Georgia" w:hAnsi="Georgia"/>
          <w:bCs/>
          <w:color w:val="000000"/>
        </w:rPr>
      </w:pPr>
      <w:r>
        <w:rPr/>
        <w:drawing>
          <wp:inline distT="0" distB="0" distL="0" distR="0">
            <wp:extent cx="4818380" cy="3505200"/>
            <wp:effectExtent l="0" t="0" r="0" b="0"/>
            <wp:docPr id="1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38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480" w:before="280" w:after="28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Step 7: Update Vulnerability Database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Keep Trivy’s database up-to-date: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trivy image --download-db-only</w:t>
      </w:r>
    </w:p>
    <w:p>
      <w:pPr>
        <w:pStyle w:val="NormalWeb"/>
        <w:spacing w:lineRule="auto" w:line="480" w:before="0" w:after="280"/>
        <w:rPr>
          <w:rFonts w:ascii="Georgia" w:hAnsi="Georgia"/>
          <w:bCs/>
          <w:color w:val="000000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73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bCs/>
          <w:color w:val="000000"/>
        </w:rPr>
      </w:pPr>
      <w:r>
        <w:rPr>
          <w:rFonts w:cs="Segoe UI Emoji" w:ascii="Segoe UI Emoji" w:hAnsi="Segoe UI Emoji"/>
          <w:b/>
          <w:bCs/>
          <w:color w:val="000000"/>
        </w:rPr>
        <w:t>S</w:t>
      </w:r>
      <w:r>
        <w:rPr>
          <w:rFonts w:ascii="Georgia" w:hAnsi="Georgia"/>
          <w:b/>
          <w:bCs/>
          <w:color w:val="000000"/>
        </w:rPr>
        <w:t>tep 8: Clean Up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Remove images (optional):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rmi nginx:latest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  <w:szCs w:val="22"/>
        </w:rPr>
      </w:pPr>
      <w:r>
        <w:rPr/>
      </w:r>
    </w:p>
    <w:sectPr>
      <w:type w:val="nextPage"/>
      <w:pgSz w:w="11906" w:h="16838"/>
      <w:pgMar w:left="1440" w:right="991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  <w:font w:name="MS Mincho">
    <w:charset w:val="01"/>
    <w:family w:val="roman"/>
    <w:pitch w:val="variable"/>
  </w:font>
  <w:font w:name="Segoe UI Emoj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2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7759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759c5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qFormat/>
    <w:rsid w:val="00017ce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aquasecurity/trivy/releases" TargetMode="External"/><Relationship Id="rId3" Type="http://schemas.openxmlformats.org/officeDocument/2006/relationships/image" Target="media/image1.jpe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LibreOffice/7.3.7.2$Linux_X86_64 LibreOffice_project/30$Build-2</Application>
  <AppVersion>15.0000</AppVersion>
  <Pages>7</Pages>
  <Words>369</Words>
  <Characters>2277</Characters>
  <CharactersWithSpaces>2651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2025-11-24T12:40:00Z</dcterms:created>
  <dc:creator>Dr. Hitesh Kumar Sharma</dc:creator>
  <dc:description/>
  <dc:language>en-US</dc:language>
  <cp:lastModifiedBy/>
  <dcterms:modified xsi:type="dcterms:W3CDTF">2025-11-27T16:37:09Z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