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t>http://www.cnblogs.com/mipengine/p/mip_cli_2_page.html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instrText xml:space="preserve"> HYPERLINK "https://www.cnblogs.com/mipengine/p/mip_cli_2_page.html" </w:instrText>
      </w:r>
      <w:r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t>MIP开发教程(二) 使用MIP-CLI工具调试MIP网页</w:t>
      </w:r>
      <w:r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"http://www.cnblogs.com/mipengine/p/mip_cli_2_page.html" \l "no1"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初始化 MIP 配置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"http://www.cnblogs.com/mipengine/p/mip_cli_2_page.html" \l "no2"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新建一个 MIP 网页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"http://www.cnblogs.com/mipengine/p/mip_cli_2_page.html" \l "no3"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编写 MIP 网页代码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"http://www.cnblogs.com/mipengine/p/mip_cli_2_page.html" \l "no4"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校验 MIP 网页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"http://www.cnblogs.com/mipengine/p/mip_cli_2_page.html" \l "no5"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调试 MIP 网页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1. 初始化 MIP 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首先在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html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目录下进行初始化 MIP 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mip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305175" cy="619125"/>
            <wp:effectExtent l="0" t="0" r="952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此时会创建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mip.config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文件：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047750" cy="304800"/>
            <wp:effectExtent l="0" t="0" r="0" b="0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2. 新建一个 MIP 网页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mip-project/html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文件夹下输入如下命令：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mip add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index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200400" cy="533400"/>
            <wp:effectExtent l="0" t="0" r="0" b="0"/>
            <wp:docPr id="8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成功添加后，本地文件夹中会出现 index.html 文件，这就是一个基础的 MIP 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238250" cy="266700"/>
            <wp:effectExtent l="0" t="0" r="0" b="0"/>
            <wp:docPr id="7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391150" cy="3771900"/>
            <wp:effectExtent l="0" t="0" r="0" b="0"/>
            <wp:docPr id="11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在新建网页的时候可以添加需要载入的 MIP 组件 JavaScript 脚本，例如：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mip add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index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.html mip-share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171825" cy="419100"/>
            <wp:effectExtent l="0" t="0" r="9525" b="0"/>
            <wp:docPr id="10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将在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index.html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中载入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mip-share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组件的 JavaScript 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391275" cy="455930"/>
            <wp:effectExtent l="0" t="0" r="9525" b="1270"/>
            <wp:docPr id="9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3. 编写 MIP 网页代码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MIP 页面新手指南可参见 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"https://www.mipengine.org/doc/00-mip-101.html"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官网文档-新手指南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。在编写 MIP 代码的时候需要注意符合 MIP 网页规范，否则通不过 MIP 校验程序，MIP 校验规则地址：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"https://www.mipengine.org/doc/2-tech/2-validate-mip.html"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https://www.mipengine.org/doc/2-tech/2-validate-mip.html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4. 校验 MIP 网页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mip validate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index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出现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ERROR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的条目通不过 MIP 校验，需要进行修改。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972050" cy="619125"/>
            <wp:effectExtent l="0" t="0" r="0" b="9525"/>
            <wp:docPr id="12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** 注意 **：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MIP 页面应该为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utf-8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编码，其他编码格式通不过校验，如果需要使用其他编码格式，可以使用线上校验器粘贴代码进行校验，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线上校验器地址： 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"https://www.mipengine.org/validator/validate"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https://www.mipengine.org/validator/validate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5. 调试 MIP 网页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进入到 html 项目目录，启动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 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mip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486275" cy="762000"/>
            <wp:effectExtent l="0" t="0" r="9525" b="0"/>
            <wp:docPr id="6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访问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http://127.0.01:8000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进入调试页面: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629025" cy="2057400"/>
            <wp:effectExtent l="0" t="0" r="9525" b="0"/>
            <wp:docPr id="13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** 注意 **：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 server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默认监听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8000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35730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端口，如果有端口冲突可以在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mip.config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中修改启动端口。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也可以使用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 server -f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命令强制关闭当前占用端口的 node 进程 (windows 下无效)。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7F39"/>
    <w:multiLevelType w:val="multilevel"/>
    <w:tmpl w:val="2D1B7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AE0AD4F"/>
    <w:multiLevelType w:val="multilevel"/>
    <w:tmpl w:val="4AE0AD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D323E"/>
    <w:rsid w:val="482B36AF"/>
    <w:rsid w:val="5CE673FF"/>
    <w:rsid w:val="78734FC5"/>
    <w:rsid w:val="7A435DFB"/>
    <w:rsid w:val="7ED85B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Administrator.kezhan-PC</dc:creator>
  <cp:lastModifiedBy>Administrator</cp:lastModifiedBy>
  <dcterms:modified xsi:type="dcterms:W3CDTF">2018-06-21T02:54:54Z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