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8DF0A" w14:textId="59699469" w:rsidR="00D415E0" w:rsidRPr="00D415E0" w:rsidRDefault="00D415E0" w:rsidP="00D415E0">
      <w:pPr>
        <w:jc w:val="center"/>
        <w:rPr>
          <w:rFonts w:ascii="Times New Roman" w:hAnsi="Times New Roman" w:cs="Times New Roman"/>
          <w:b/>
          <w:bCs/>
        </w:rPr>
      </w:pPr>
      <w:r w:rsidRPr="00D415E0">
        <w:rPr>
          <w:rFonts w:ascii="Times New Roman" w:hAnsi="Times New Roman" w:cs="Times New Roman"/>
          <w:b/>
          <w:bCs/>
        </w:rPr>
        <w:t>Case Study: UPI/Online Payment Fraud</w:t>
      </w:r>
    </w:p>
    <w:p w14:paraId="22A26AF5" w14:textId="77777777" w:rsidR="00D415E0" w:rsidRPr="00D415E0" w:rsidRDefault="00D415E0" w:rsidP="00D415E0">
      <w:pPr>
        <w:rPr>
          <w:rFonts w:ascii="Times New Roman" w:hAnsi="Times New Roman" w:cs="Times New Roman"/>
        </w:rPr>
      </w:pPr>
    </w:p>
    <w:p w14:paraId="21EF5991" w14:textId="01A14360" w:rsidR="00D415E0" w:rsidRPr="00D415E0" w:rsidRDefault="00D415E0" w:rsidP="00D415E0">
      <w:pPr>
        <w:rPr>
          <w:rFonts w:ascii="Times New Roman" w:hAnsi="Times New Roman" w:cs="Times New Roman"/>
        </w:rPr>
      </w:pPr>
      <w:r w:rsidRPr="00D415E0">
        <w:rPr>
          <w:rFonts w:ascii="Times New Roman" w:hAnsi="Times New Roman" w:cs="Times New Roman"/>
        </w:rPr>
        <w:t>UPI (Unified Payments Interface) fraud has become one of the most common cybercrimes in India. This crime typically involves tricking users into authorizing fraudulent transactions.</w:t>
      </w:r>
    </w:p>
    <w:p w14:paraId="764BE34B" w14:textId="77777777" w:rsidR="00D415E0" w:rsidRDefault="00D415E0" w:rsidP="00D415E0">
      <w:pPr>
        <w:rPr>
          <w:rFonts w:ascii="Times New Roman" w:hAnsi="Times New Roman" w:cs="Times New Roman"/>
        </w:rPr>
      </w:pPr>
      <w:r w:rsidRPr="00D415E0">
        <w:rPr>
          <w:rFonts w:ascii="Times New Roman" w:hAnsi="Times New Roman" w:cs="Times New Roman"/>
        </w:rPr>
        <w:t>A common method begins when the fraudster contacts the victim via phone, SMS, or social media, pretending to be a bank official, customer care executive, or even a buyer on an online marketplace. The fraudster then builds trust and sends a fake payment request or QR code, claiming it is needed to “receive money.” In reality, scanning the code or approving the request results in money being debited from the victim’s account.</w:t>
      </w:r>
    </w:p>
    <w:p w14:paraId="1F23D0F6" w14:textId="77777777" w:rsidR="00D415E0" w:rsidRPr="00D415E0" w:rsidRDefault="00D415E0" w:rsidP="00D415E0">
      <w:pPr>
        <w:rPr>
          <w:rFonts w:ascii="Times New Roman" w:hAnsi="Times New Roman" w:cs="Times New Roman"/>
        </w:rPr>
      </w:pPr>
    </w:p>
    <w:p w14:paraId="585BA95C" w14:textId="77777777" w:rsidR="00D415E0" w:rsidRPr="00D415E0" w:rsidRDefault="00D415E0" w:rsidP="00D415E0">
      <w:pPr>
        <w:rPr>
          <w:rFonts w:ascii="Times New Roman" w:hAnsi="Times New Roman" w:cs="Times New Roman"/>
        </w:rPr>
      </w:pPr>
      <w:r w:rsidRPr="00D415E0">
        <w:rPr>
          <w:rFonts w:ascii="Times New Roman" w:hAnsi="Times New Roman" w:cs="Times New Roman"/>
        </w:rPr>
        <w:t>Step-by-step, the fraud usually unfolds as follows:</w:t>
      </w:r>
    </w:p>
    <w:p w14:paraId="4F7D04AA" w14:textId="77777777" w:rsidR="00D415E0" w:rsidRPr="00D415E0" w:rsidRDefault="00D415E0" w:rsidP="00D415E0">
      <w:pPr>
        <w:numPr>
          <w:ilvl w:val="0"/>
          <w:numId w:val="1"/>
        </w:numPr>
        <w:rPr>
          <w:rFonts w:ascii="Times New Roman" w:hAnsi="Times New Roman" w:cs="Times New Roman"/>
        </w:rPr>
      </w:pPr>
      <w:r w:rsidRPr="00D415E0">
        <w:rPr>
          <w:rFonts w:ascii="Times New Roman" w:hAnsi="Times New Roman" w:cs="Times New Roman"/>
        </w:rPr>
        <w:t xml:space="preserve">The fraudster establishes contact and gains trust. </w:t>
      </w:r>
    </w:p>
    <w:p w14:paraId="0A28CA39" w14:textId="77777777" w:rsidR="00D415E0" w:rsidRPr="00D415E0" w:rsidRDefault="00D415E0" w:rsidP="00D415E0">
      <w:pPr>
        <w:numPr>
          <w:ilvl w:val="0"/>
          <w:numId w:val="1"/>
        </w:numPr>
        <w:rPr>
          <w:rFonts w:ascii="Times New Roman" w:hAnsi="Times New Roman" w:cs="Times New Roman"/>
        </w:rPr>
      </w:pPr>
      <w:r w:rsidRPr="00D415E0">
        <w:rPr>
          <w:rFonts w:ascii="Times New Roman" w:hAnsi="Times New Roman" w:cs="Times New Roman"/>
        </w:rPr>
        <w:t xml:space="preserve">A fake payment link, QR code, or collect request is sent. </w:t>
      </w:r>
    </w:p>
    <w:p w14:paraId="59E2A5BA" w14:textId="77777777" w:rsidR="00D415E0" w:rsidRPr="00D415E0" w:rsidRDefault="00D415E0" w:rsidP="00D415E0">
      <w:pPr>
        <w:numPr>
          <w:ilvl w:val="0"/>
          <w:numId w:val="1"/>
        </w:numPr>
        <w:rPr>
          <w:rFonts w:ascii="Times New Roman" w:hAnsi="Times New Roman" w:cs="Times New Roman"/>
        </w:rPr>
      </w:pPr>
      <w:r w:rsidRPr="00D415E0">
        <w:rPr>
          <w:rFonts w:ascii="Times New Roman" w:hAnsi="Times New Roman" w:cs="Times New Roman"/>
        </w:rPr>
        <w:t xml:space="preserve">The victim is instructed to enter their UPI PIN. </w:t>
      </w:r>
    </w:p>
    <w:p w14:paraId="66FCB32D" w14:textId="77777777" w:rsidR="00D415E0" w:rsidRPr="00D415E0" w:rsidRDefault="00D415E0" w:rsidP="00D415E0">
      <w:pPr>
        <w:numPr>
          <w:ilvl w:val="0"/>
          <w:numId w:val="1"/>
        </w:numPr>
        <w:rPr>
          <w:rFonts w:ascii="Times New Roman" w:hAnsi="Times New Roman" w:cs="Times New Roman"/>
        </w:rPr>
      </w:pPr>
      <w:r w:rsidRPr="00D415E0">
        <w:rPr>
          <w:rFonts w:ascii="Times New Roman" w:hAnsi="Times New Roman" w:cs="Times New Roman"/>
        </w:rPr>
        <w:t xml:space="preserve">The money gets transferred to the fraudster’s account instantly. </w:t>
      </w:r>
    </w:p>
    <w:p w14:paraId="0772A0B0" w14:textId="77777777" w:rsidR="00D415E0" w:rsidRPr="00D415E0" w:rsidRDefault="00D415E0" w:rsidP="00D415E0">
      <w:pPr>
        <w:rPr>
          <w:rFonts w:ascii="Times New Roman" w:hAnsi="Times New Roman" w:cs="Times New Roman"/>
        </w:rPr>
      </w:pPr>
      <w:r w:rsidRPr="00D415E0">
        <w:rPr>
          <w:rFonts w:ascii="Times New Roman" w:hAnsi="Times New Roman" w:cs="Times New Roman"/>
        </w:rPr>
        <w:t>The most common targets are elderly individuals, students, small business owners, and people unfamiliar with digital payment systems. Victims often suffer financial losses, emotional distress, and in some cases, loss of trust in digital platforms.</w:t>
      </w:r>
    </w:p>
    <w:p w14:paraId="538B4386" w14:textId="77777777" w:rsidR="00D415E0" w:rsidRPr="00D415E0" w:rsidRDefault="00D415E0" w:rsidP="00D415E0">
      <w:r w:rsidRPr="00D415E0">
        <w:rPr>
          <w:rFonts w:ascii="Times New Roman" w:hAnsi="Times New Roman" w:cs="Times New Roman"/>
        </w:rPr>
        <w:t>Consequences include monetary loss, difficulty in recovering funds, and potential misuse of personal data. Awareness and basic precautions—like never sharing UPI PINs and understanding that receiving money does not require PIN entry—are crucial to preventing such frauds.</w:t>
      </w:r>
    </w:p>
    <w:p w14:paraId="7CD5AC77" w14:textId="77777777" w:rsidR="00EB2417" w:rsidRDefault="00EB2417"/>
    <w:sectPr w:rsidR="00EB24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F6C64"/>
    <w:multiLevelType w:val="multilevel"/>
    <w:tmpl w:val="29F29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5476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5E0"/>
    <w:rsid w:val="00047390"/>
    <w:rsid w:val="000C41C9"/>
    <w:rsid w:val="002827B0"/>
    <w:rsid w:val="00A3490F"/>
    <w:rsid w:val="00D415E0"/>
    <w:rsid w:val="00EB24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0DDC2"/>
  <w15:chartTrackingRefBased/>
  <w15:docId w15:val="{E1A038D3-CA8E-4068-BF80-8A5457772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5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5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5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5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15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5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5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5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5E0"/>
    <w:rPr>
      <w:rFonts w:eastAsiaTheme="majorEastAsia" w:cstheme="majorBidi"/>
      <w:color w:val="272727" w:themeColor="text1" w:themeTint="D8"/>
    </w:rPr>
  </w:style>
  <w:style w:type="paragraph" w:styleId="Title">
    <w:name w:val="Title"/>
    <w:basedOn w:val="Normal"/>
    <w:next w:val="Normal"/>
    <w:link w:val="TitleChar"/>
    <w:uiPriority w:val="10"/>
    <w:qFormat/>
    <w:rsid w:val="00D41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5E0"/>
    <w:pPr>
      <w:spacing w:before="160"/>
      <w:jc w:val="center"/>
    </w:pPr>
    <w:rPr>
      <w:i/>
      <w:iCs/>
      <w:color w:val="404040" w:themeColor="text1" w:themeTint="BF"/>
    </w:rPr>
  </w:style>
  <w:style w:type="character" w:customStyle="1" w:styleId="QuoteChar">
    <w:name w:val="Quote Char"/>
    <w:basedOn w:val="DefaultParagraphFont"/>
    <w:link w:val="Quote"/>
    <w:uiPriority w:val="29"/>
    <w:rsid w:val="00D415E0"/>
    <w:rPr>
      <w:i/>
      <w:iCs/>
      <w:color w:val="404040" w:themeColor="text1" w:themeTint="BF"/>
    </w:rPr>
  </w:style>
  <w:style w:type="paragraph" w:styleId="ListParagraph">
    <w:name w:val="List Paragraph"/>
    <w:basedOn w:val="Normal"/>
    <w:uiPriority w:val="34"/>
    <w:qFormat/>
    <w:rsid w:val="00D415E0"/>
    <w:pPr>
      <w:ind w:left="720"/>
      <w:contextualSpacing/>
    </w:pPr>
  </w:style>
  <w:style w:type="character" w:styleId="IntenseEmphasis">
    <w:name w:val="Intense Emphasis"/>
    <w:basedOn w:val="DefaultParagraphFont"/>
    <w:uiPriority w:val="21"/>
    <w:qFormat/>
    <w:rsid w:val="00D415E0"/>
    <w:rPr>
      <w:i/>
      <w:iCs/>
      <w:color w:val="0F4761" w:themeColor="accent1" w:themeShade="BF"/>
    </w:rPr>
  </w:style>
  <w:style w:type="paragraph" w:styleId="IntenseQuote">
    <w:name w:val="Intense Quote"/>
    <w:basedOn w:val="Normal"/>
    <w:next w:val="Normal"/>
    <w:link w:val="IntenseQuoteChar"/>
    <w:uiPriority w:val="30"/>
    <w:qFormat/>
    <w:rsid w:val="00D41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5E0"/>
    <w:rPr>
      <w:i/>
      <w:iCs/>
      <w:color w:val="0F4761" w:themeColor="accent1" w:themeShade="BF"/>
    </w:rPr>
  </w:style>
  <w:style w:type="character" w:styleId="IntenseReference">
    <w:name w:val="Intense Reference"/>
    <w:basedOn w:val="DefaultParagraphFont"/>
    <w:uiPriority w:val="32"/>
    <w:qFormat/>
    <w:rsid w:val="00D415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216</Words>
  <Characters>1233</Characters>
  <Application>Microsoft Office Word</Application>
  <DocSecurity>0</DocSecurity>
  <Lines>10</Lines>
  <Paragraphs>2</Paragraphs>
  <ScaleCrop>false</ScaleCrop>
  <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 Panda</dc:creator>
  <cp:keywords/>
  <dc:description/>
  <cp:lastModifiedBy>Anshik Panda</cp:lastModifiedBy>
  <cp:revision>2</cp:revision>
  <dcterms:created xsi:type="dcterms:W3CDTF">2026-03-30T17:00:00Z</dcterms:created>
  <dcterms:modified xsi:type="dcterms:W3CDTF">2026-03-30T17:49:00Z</dcterms:modified>
</cp:coreProperties>
</file>