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rsidTr="00FC69B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5" w:type="dxa"/>
          </w:tcPr>
          <w:p w14:paraId="098595F4" w14:textId="4C8F43D7" w:rsidR="00E00DCD" w:rsidRDefault="00512754">
            <w:pPr>
              <w:widowControl w:val="0"/>
              <w:spacing w:after="0" w:line="240" w:lineRule="auto"/>
              <w:rPr>
                <w:rFonts w:ascii="Calibri" w:eastAsia="Calibri" w:hAnsi="Calibri"/>
              </w:rPr>
            </w:pPr>
            <w:r w:rsidRPr="00A349CD">
              <w:t>TCS iON</w:t>
            </w:r>
            <w:r>
              <w:t xml:space="preserve"> RIO-125: </w:t>
            </w:r>
            <w:r w:rsidRPr="00E27853">
              <w:rPr>
                <w:rFonts w:cstheme="minorHAnsi"/>
              </w:rPr>
              <w:t>HR Salary Dashboard - Train the Dataset and Predict Salary</w:t>
            </w:r>
          </w:p>
        </w:tc>
      </w:tr>
      <w:tr w:rsidR="00E00DCD" w14:paraId="1907762F" w14:textId="77777777" w:rsidTr="00FC69B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5" w:type="dxa"/>
          </w:tcPr>
          <w:p w14:paraId="71D87B84" w14:textId="77777777" w:rsidR="00E00DCD" w:rsidRDefault="00F955AA">
            <w:pPr>
              <w:widowControl w:val="0"/>
              <w:spacing w:after="0" w:line="240" w:lineRule="auto"/>
              <w:rPr>
                <w:rFonts w:ascii="Calibri" w:eastAsia="Calibri" w:hAnsi="Calibri"/>
              </w:rPr>
            </w:pPr>
            <w:r>
              <w:rPr>
                <w:rFonts w:eastAsia="Calibri"/>
              </w:rPr>
              <w:t>TCS iON</w:t>
            </w:r>
          </w:p>
        </w:tc>
      </w:tr>
      <w:tr w:rsidR="00FC69B7" w14:paraId="700E9086" w14:textId="77777777" w:rsidTr="00FC69B7">
        <w:tc>
          <w:tcPr>
            <w:tcW w:w="3235" w:type="dxa"/>
          </w:tcPr>
          <w:p w14:paraId="4E4DAD09" w14:textId="77777777" w:rsidR="00FC69B7" w:rsidRDefault="00FC69B7" w:rsidP="00FC69B7">
            <w:pPr>
              <w:widowControl w:val="0"/>
              <w:spacing w:after="0" w:line="240" w:lineRule="auto"/>
              <w:rPr>
                <w:rFonts w:ascii="Calibri" w:eastAsia="Calibri" w:hAnsi="Calibri"/>
              </w:rPr>
            </w:pPr>
            <w:r>
              <w:rPr>
                <w:rFonts w:eastAsia="Calibri"/>
              </w:rPr>
              <w:t>Name of the Industry Mentor</w:t>
            </w:r>
          </w:p>
        </w:tc>
        <w:tc>
          <w:tcPr>
            <w:tcW w:w="6115" w:type="dxa"/>
          </w:tcPr>
          <w:p w14:paraId="14F40272" w14:textId="2FDF715E" w:rsidR="00FC69B7" w:rsidRDefault="00FC69B7" w:rsidP="00FC69B7">
            <w:pPr>
              <w:widowControl w:val="0"/>
              <w:spacing w:after="0" w:line="240" w:lineRule="auto"/>
              <w:rPr>
                <w:rFonts w:ascii="Calibri" w:eastAsia="Calibri" w:hAnsi="Calibri"/>
              </w:rPr>
            </w:pPr>
            <w:r w:rsidRPr="00AB61A3">
              <w:rPr>
                <w:rFonts w:cstheme="minorHAnsi"/>
                <w:color w:val="000000" w:themeColor="text1"/>
                <w:shd w:val="clear" w:color="auto" w:fill="FFFFFF"/>
              </w:rPr>
              <w:t>Debashis Roy</w:t>
            </w:r>
            <w:r w:rsidRPr="00AB61A3">
              <w:rPr>
                <w:rFonts w:cstheme="minorHAnsi"/>
                <w:color w:val="000000" w:themeColor="text1"/>
                <w:shd w:val="clear" w:color="auto" w:fill="FFFFFF"/>
              </w:rPr>
              <w:tab/>
            </w:r>
            <w:r w:rsidRPr="00FF6F9A">
              <w:rPr>
                <w:rFonts w:cstheme="minorHAnsi"/>
              </w:rPr>
              <w:tab/>
            </w:r>
          </w:p>
        </w:tc>
      </w:tr>
      <w:tr w:rsidR="00FC69B7" w14:paraId="46E4EF08" w14:textId="77777777" w:rsidTr="00FC69B7">
        <w:tc>
          <w:tcPr>
            <w:tcW w:w="3235" w:type="dxa"/>
          </w:tcPr>
          <w:p w14:paraId="79CB5EF6" w14:textId="77777777" w:rsidR="00FC69B7" w:rsidRDefault="00FC69B7" w:rsidP="00FC69B7">
            <w:pPr>
              <w:widowControl w:val="0"/>
              <w:spacing w:after="0" w:line="240" w:lineRule="auto"/>
              <w:rPr>
                <w:rFonts w:ascii="Calibri" w:eastAsia="Calibri" w:hAnsi="Calibri"/>
              </w:rPr>
            </w:pPr>
            <w:r>
              <w:rPr>
                <w:rFonts w:eastAsia="Calibri"/>
              </w:rPr>
              <w:t>Name of the Institute</w:t>
            </w:r>
          </w:p>
        </w:tc>
        <w:tc>
          <w:tcPr>
            <w:tcW w:w="6115" w:type="dxa"/>
          </w:tcPr>
          <w:p w14:paraId="0A06EDFE" w14:textId="157EF64A" w:rsidR="00FC69B7" w:rsidRDefault="00FC69B7" w:rsidP="00FC69B7">
            <w:pPr>
              <w:widowControl w:val="0"/>
              <w:spacing w:after="0" w:line="240" w:lineRule="auto"/>
              <w:rPr>
                <w:rFonts w:ascii="Calibri" w:eastAsia="Calibri" w:hAnsi="Calibri"/>
              </w:rPr>
            </w:pPr>
            <w:r>
              <w:t>SDM Institute for Management Development</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1C8FC342" w:rsidR="00E00DCD" w:rsidRDefault="000B5FC4">
            <w:pPr>
              <w:widowControl w:val="0"/>
              <w:spacing w:after="0" w:line="240" w:lineRule="auto"/>
              <w:rPr>
                <w:rFonts w:ascii="Calibri" w:eastAsia="Calibri" w:hAnsi="Calibri"/>
              </w:rPr>
            </w:pPr>
            <w:r>
              <w:t>0</w:t>
            </w:r>
            <w:r w:rsidR="00117311">
              <w:t>1</w:t>
            </w:r>
            <w:r>
              <w:t>-1</w:t>
            </w:r>
            <w:r w:rsidR="00117311">
              <w:t>1</w:t>
            </w:r>
            <w:r w:rsidR="00F56CF2">
              <w:t>-202</w:t>
            </w:r>
            <w:r w:rsidR="00117311">
              <w:t>3</w:t>
            </w:r>
          </w:p>
        </w:tc>
        <w:tc>
          <w:tcPr>
            <w:tcW w:w="1622" w:type="dxa"/>
            <w:gridSpan w:val="2"/>
          </w:tcPr>
          <w:p w14:paraId="28AF0281" w14:textId="79CC5E7A" w:rsidR="00E00DCD" w:rsidRDefault="005F45E5">
            <w:pPr>
              <w:widowControl w:val="0"/>
              <w:spacing w:after="0" w:line="240" w:lineRule="auto"/>
              <w:rPr>
                <w:rFonts w:ascii="Calibri" w:eastAsia="Calibri" w:hAnsi="Calibri"/>
              </w:rPr>
            </w:pPr>
            <w:r>
              <w:t>10</w:t>
            </w:r>
            <w:r w:rsidR="000B5FC4">
              <w:t>-</w:t>
            </w:r>
            <w:r w:rsidR="00117311">
              <w:t>11</w:t>
            </w:r>
            <w:r w:rsidR="000B5FC4">
              <w:t>-2023</w:t>
            </w:r>
          </w:p>
        </w:tc>
        <w:tc>
          <w:tcPr>
            <w:tcW w:w="1799" w:type="dxa"/>
            <w:gridSpan w:val="2"/>
          </w:tcPr>
          <w:p w14:paraId="5CFFCAF4" w14:textId="6E0495D0" w:rsidR="00E00DCD" w:rsidRDefault="003033AA">
            <w:pPr>
              <w:widowControl w:val="0"/>
              <w:spacing w:after="0" w:line="240" w:lineRule="auto"/>
              <w:rPr>
                <w:rFonts w:ascii="Calibri" w:eastAsia="Calibri" w:hAnsi="Calibri"/>
              </w:rPr>
            </w:pPr>
            <w:r>
              <w:rPr>
                <w:rFonts w:eastAsia="Calibri"/>
              </w:rPr>
              <w:t>75</w:t>
            </w:r>
          </w:p>
        </w:tc>
        <w:tc>
          <w:tcPr>
            <w:tcW w:w="2249" w:type="dxa"/>
          </w:tcPr>
          <w:p w14:paraId="5C19E667" w14:textId="452798EB" w:rsidR="00E00DCD" w:rsidRDefault="00A944CA">
            <w:pPr>
              <w:widowControl w:val="0"/>
              <w:spacing w:after="0" w:line="240" w:lineRule="auto"/>
              <w:rPr>
                <w:rFonts w:ascii="Calibri" w:eastAsia="Calibri" w:hAnsi="Calibri"/>
              </w:rPr>
            </w:pPr>
            <w:r>
              <w:t>Posit Cloud</w:t>
            </w:r>
          </w:p>
        </w:tc>
        <w:tc>
          <w:tcPr>
            <w:tcW w:w="2067" w:type="dxa"/>
          </w:tcPr>
          <w:p w14:paraId="68A8EF9B" w14:textId="3D5041C3" w:rsidR="00E00DCD" w:rsidRDefault="00FC69B7">
            <w:pPr>
              <w:widowControl w:val="0"/>
              <w:spacing w:after="0" w:line="240" w:lineRule="auto"/>
              <w:rPr>
                <w:rFonts w:ascii="Calibri" w:eastAsia="Calibri" w:hAnsi="Calibri"/>
              </w:rPr>
            </w:pPr>
            <w:r>
              <w:rPr>
                <w:rFonts w:eastAsia="Calibri"/>
              </w:rPr>
              <w:t xml:space="preserve">R </w:t>
            </w:r>
            <w:r w:rsidR="00A944CA">
              <w:rPr>
                <w:rFonts w:eastAsia="Calibri"/>
              </w:rPr>
              <w:t>Studio</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457B91EA" w:rsidR="00E00DCD" w:rsidRDefault="00150488">
            <w:pPr>
              <w:widowControl w:val="0"/>
              <w:spacing w:after="0" w:line="240" w:lineRule="auto"/>
              <w:rPr>
                <w:rFonts w:ascii="Calibri" w:eastAsia="Calibri" w:hAnsi="Calibri"/>
              </w:rPr>
            </w:pPr>
            <w:r>
              <w:rPr>
                <w:rFonts w:eastAsia="Calibri"/>
              </w:rPr>
              <w:t>2</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41912B4F" w:rsidR="00E00DCD" w:rsidRDefault="00AD4DA3">
            <w:pPr>
              <w:widowControl w:val="0"/>
              <w:spacing w:after="0" w:line="240" w:lineRule="auto"/>
            </w:pPr>
            <w:r>
              <w:rPr>
                <w:rFonts w:ascii="Calibri" w:eastAsia="Calibri" w:hAnsi="Calibri" w:cs="Calibri"/>
                <w:sz w:val="24"/>
                <w:szCs w:val="24"/>
              </w:rPr>
              <w:t>Train the dataset and predict the salary of particular HR based on the dataset.</w:t>
            </w:r>
            <w:r w:rsidR="00F955AA">
              <w:t xml:space="preserve">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2369E339"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r w:rsidR="006437CC">
        <w:rPr>
          <w:rFonts w:cstheme="minorHAnsi"/>
          <w:color w:val="000000" w:themeColor="text1"/>
          <w:shd w:val="clear" w:color="auto" w:fill="FFFFFF"/>
        </w:rPr>
        <w:t>Rushikesh Meharwade</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2FBA0ADA" w14:textId="7C35D8B9" w:rsidR="00E00DCD" w:rsidRPr="00635457" w:rsidRDefault="00617134" w:rsidP="005A748D">
      <w:pPr>
        <w:spacing w:line="276" w:lineRule="auto"/>
        <w:jc w:val="both"/>
        <w:rPr>
          <w:sz w:val="2"/>
        </w:rPr>
      </w:pPr>
      <w:r w:rsidRPr="00617134">
        <w:rPr>
          <w:sz w:val="24"/>
        </w:rPr>
        <w:t>The primary goal of this project is to utilize the dataset to develop an effective HR Salary Prediction Dashboard. This dashboard leverages the principles of Ordinary Least Squares (OLS) Regression to provide precise salary estimations. The project aims to empower HR professionals with valuable insights, enabling them to make informed and data-driven decisions regarding salary offers to job candidates.</w:t>
      </w: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E7DDE53" w14:textId="5435AB83" w:rsidR="003033AA" w:rsidRDefault="00617134" w:rsidP="00BD6148">
      <w:pPr>
        <w:pStyle w:val="LO-normal1"/>
        <w:spacing w:after="0" w:line="276" w:lineRule="auto"/>
        <w:jc w:val="both"/>
        <w:rPr>
          <w:rFonts w:asciiTheme="minorHAnsi" w:hAnsiTheme="minorHAnsi" w:cstheme="minorHAnsi"/>
          <w:sz w:val="24"/>
          <w:szCs w:val="24"/>
        </w:rPr>
      </w:pPr>
      <w:bookmarkStart w:id="0" w:name="docs-internal-guid-afc75c7a-7fff-8466-dc"/>
      <w:bookmarkEnd w:id="0"/>
      <w:r w:rsidRPr="00617134">
        <w:rPr>
          <w:rFonts w:asciiTheme="minorHAnsi" w:eastAsiaTheme="minorHAnsi" w:hAnsiTheme="minorHAnsi" w:cstheme="minorBidi"/>
          <w:sz w:val="24"/>
          <w:lang w:eastAsia="en-US" w:bidi="ar-SA"/>
        </w:rPr>
        <w:t>The dataset used in the HR Salary Prediction Dashboard project comprises detailed profiles of job candidates, featuring essential attributes such as age, education level, years of experience, and their corresponding salaries. With over 32,000 records, this dataset offers a diverse representation of job profiles and their associated salary figures, making it a valuable resource for our predictive modeling and HR decision-making objectives.</w:t>
      </w:r>
    </w:p>
    <w:p w14:paraId="633EF6D0" w14:textId="77777777" w:rsidR="00617134" w:rsidRPr="00617134" w:rsidRDefault="00617134" w:rsidP="00617134">
      <w:pPr>
        <w:pStyle w:val="LO-normal1"/>
        <w:spacing w:after="0" w:line="276" w:lineRule="auto"/>
        <w:jc w:val="both"/>
        <w:rPr>
          <w:rFonts w:asciiTheme="minorHAnsi" w:eastAsiaTheme="minorHAnsi" w:hAnsiTheme="minorHAnsi" w:cstheme="minorBidi"/>
          <w:sz w:val="24"/>
          <w:lang w:eastAsia="en-US" w:bidi="ar-SA"/>
        </w:rPr>
      </w:pPr>
      <w:r w:rsidRPr="00617134">
        <w:rPr>
          <w:rFonts w:asciiTheme="minorHAnsi" w:eastAsiaTheme="minorHAnsi" w:hAnsiTheme="minorHAnsi" w:cstheme="minorBidi"/>
          <w:sz w:val="24"/>
          <w:lang w:eastAsia="en-US" w:bidi="ar-SA"/>
        </w:rPr>
        <w:t>This dashboard leverages the principles of Ordinary Least Squares (OLS) Regression to provide precise salary estimations. The project aims to empower HR professionals with valuable insights, enabling them to make informed and data-driven decisions regarding salary offers to job candidates.</w:t>
      </w:r>
    </w:p>
    <w:p w14:paraId="018F7264" w14:textId="77777777" w:rsidR="00617134" w:rsidRPr="00617134" w:rsidRDefault="00617134" w:rsidP="00617134">
      <w:pPr>
        <w:pStyle w:val="LO-normal1"/>
        <w:spacing w:after="0" w:line="276" w:lineRule="auto"/>
        <w:jc w:val="both"/>
        <w:rPr>
          <w:rFonts w:asciiTheme="minorHAnsi" w:eastAsiaTheme="minorHAnsi" w:hAnsiTheme="minorHAnsi" w:cstheme="minorBidi"/>
          <w:sz w:val="24"/>
          <w:lang w:eastAsia="en-US" w:bidi="ar-SA"/>
        </w:rPr>
      </w:pPr>
      <w:r w:rsidRPr="00617134">
        <w:rPr>
          <w:rFonts w:asciiTheme="minorHAnsi" w:eastAsiaTheme="minorHAnsi" w:hAnsiTheme="minorHAnsi" w:cstheme="minorBidi"/>
          <w:sz w:val="24"/>
          <w:lang w:eastAsia="en-US" w:bidi="ar-SA"/>
        </w:rPr>
        <w:t>By employing OLS Regression, the project seeks to offer a straightforward and interpretable approach to salary prediction. The HR Salary Prediction Dashboard is designed to enhance the efficiency and accuracy of salary estimation, contributing to more informed HR decision-making.</w:t>
      </w:r>
    </w:p>
    <w:p w14:paraId="1C20AD88" w14:textId="77777777" w:rsidR="00617134" w:rsidRDefault="00617134" w:rsidP="00BD6148">
      <w:pPr>
        <w:pStyle w:val="LO-normal1"/>
        <w:spacing w:after="0" w:line="276" w:lineRule="auto"/>
        <w:jc w:val="both"/>
        <w:rPr>
          <w:rFonts w:ascii="Times New Roman" w:hAnsi="Times New Roman" w:cs="Times New Roman"/>
          <w:sz w:val="24"/>
          <w:szCs w:val="24"/>
        </w:rPr>
      </w:pPr>
    </w:p>
    <w:p w14:paraId="1DC70B7E" w14:textId="77777777" w:rsidR="003033AA" w:rsidRDefault="003033AA" w:rsidP="003033AA">
      <w:pPr>
        <w:pStyle w:val="LO-normal1"/>
        <w:spacing w:after="0" w:line="276" w:lineRule="auto"/>
        <w:jc w:val="both"/>
        <w:rPr>
          <w:rFonts w:ascii="Times New Roman" w:hAnsi="Times New Roman" w:cs="Times New Roman"/>
          <w:sz w:val="24"/>
          <w:szCs w:val="24"/>
        </w:rPr>
      </w:pPr>
    </w:p>
    <w:p w14:paraId="067C3A11" w14:textId="16C5796B" w:rsidR="0050417F" w:rsidRPr="0050417F" w:rsidRDefault="0050417F" w:rsidP="0050417F">
      <w:pPr>
        <w:pStyle w:val="LO-normal1"/>
        <w:spacing w:after="0" w:line="276" w:lineRule="auto"/>
        <w:jc w:val="both"/>
        <w:rPr>
          <w:rFonts w:asciiTheme="minorHAnsi" w:hAnsiTheme="minorHAnsi" w:cstheme="minorHAnsi"/>
          <w:sz w:val="24"/>
          <w:szCs w:val="24"/>
        </w:rPr>
      </w:pP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1B0C8D7" w14:textId="77777777" w:rsidR="00F06E0C" w:rsidRDefault="00F06E0C" w:rsidP="005A748D">
      <w:pPr>
        <w:spacing w:line="276" w:lineRule="auto"/>
        <w:jc w:val="both"/>
        <w:rPr>
          <w:b/>
          <w:bCs/>
          <w:sz w:val="26"/>
          <w:szCs w:val="26"/>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Created a GitHub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7D12043E" w14:textId="7998A0B8" w:rsidR="00A757A9" w:rsidRPr="00A757A9" w:rsidRDefault="00A757A9" w:rsidP="00A757A9">
      <w:pPr>
        <w:numPr>
          <w:ilvl w:val="1"/>
          <w:numId w:val="8"/>
        </w:numPr>
        <w:spacing w:line="276" w:lineRule="auto"/>
        <w:jc w:val="both"/>
        <w:rPr>
          <w:sz w:val="24"/>
        </w:rPr>
      </w:pPr>
      <w:r w:rsidRPr="00A757A9">
        <w:rPr>
          <w:sz w:val="24"/>
        </w:rPr>
        <w:t>I watched videos about how to train a model</w:t>
      </w:r>
      <w:r w:rsidR="00746308">
        <w:rPr>
          <w:sz w:val="24"/>
        </w:rPr>
        <w:t>.</w:t>
      </w:r>
    </w:p>
    <w:p w14:paraId="3739C22C" w14:textId="4783BB14" w:rsidR="00A757A9" w:rsidRPr="00A757A9" w:rsidRDefault="00A757A9" w:rsidP="00A757A9">
      <w:pPr>
        <w:numPr>
          <w:ilvl w:val="1"/>
          <w:numId w:val="8"/>
        </w:numPr>
        <w:spacing w:line="276" w:lineRule="auto"/>
        <w:jc w:val="both"/>
        <w:rPr>
          <w:sz w:val="24"/>
        </w:rPr>
      </w:pPr>
      <w:r w:rsidRPr="00A757A9">
        <w:rPr>
          <w:sz w:val="24"/>
        </w:rPr>
        <w:t xml:space="preserve">I used </w:t>
      </w:r>
      <w:r w:rsidR="00617134">
        <w:rPr>
          <w:sz w:val="24"/>
        </w:rPr>
        <w:t>Linear</w:t>
      </w:r>
      <w:r w:rsidRPr="00A757A9">
        <w:rPr>
          <w:sz w:val="24"/>
        </w:rPr>
        <w:t xml:space="preserve"> regression and trained it on my data</w:t>
      </w:r>
      <w:r w:rsidR="00746308">
        <w:rPr>
          <w:sz w:val="24"/>
        </w:rPr>
        <w:t>.</w:t>
      </w:r>
    </w:p>
    <w:p w14:paraId="3DDAF15E" w14:textId="71A974B9" w:rsidR="00A757A9" w:rsidRPr="00A757A9" w:rsidRDefault="00163E06" w:rsidP="00163E06">
      <w:pPr>
        <w:numPr>
          <w:ilvl w:val="1"/>
          <w:numId w:val="8"/>
        </w:numPr>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6BE38C2E" w14:textId="77777777" w:rsidR="00635457" w:rsidRPr="00635457" w:rsidRDefault="00635457" w:rsidP="005A748D">
      <w:pPr>
        <w:pStyle w:val="ListParagraph"/>
        <w:spacing w:line="276" w:lineRule="auto"/>
        <w:ind w:left="0"/>
        <w:jc w:val="both"/>
        <w:rPr>
          <w:b/>
          <w:bCs/>
          <w:sz w:val="16"/>
          <w:szCs w:val="28"/>
        </w:rPr>
      </w:pPr>
    </w:p>
    <w:p w14:paraId="0615BD18" w14:textId="77777777" w:rsidR="00F06E0C" w:rsidRDefault="00F06E0C" w:rsidP="005A748D">
      <w:pPr>
        <w:pStyle w:val="ListParagraph"/>
        <w:spacing w:line="276" w:lineRule="auto"/>
        <w:ind w:left="0"/>
        <w:jc w:val="both"/>
        <w:rPr>
          <w:b/>
          <w:bCs/>
          <w:sz w:val="24"/>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F092B21" w:rsidR="007C0148" w:rsidRPr="007C0148" w:rsidRDefault="00470408" w:rsidP="005A748D">
      <w:pPr>
        <w:pStyle w:val="ListParagraph"/>
        <w:spacing w:line="276" w:lineRule="auto"/>
        <w:ind w:left="0"/>
        <w:jc w:val="both"/>
        <w:rPr>
          <w:sz w:val="24"/>
        </w:rPr>
      </w:pPr>
      <w:bookmarkStart w:id="1" w:name="docs-internal-guid-de60a086-7fff-fd07-85"/>
      <w:bookmarkEnd w:id="1"/>
      <w:r>
        <w:rPr>
          <w:sz w:val="24"/>
        </w:rPr>
        <w:t>To complete the second</w:t>
      </w:r>
      <w:r w:rsidR="007C0148" w:rsidRPr="007C0148">
        <w:rPr>
          <w:sz w:val="24"/>
        </w:rPr>
        <w:t xml:space="preserve">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14DDC741"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w:t>
      </w:r>
      <w:r w:rsidR="00617134">
        <w:rPr>
          <w:sz w:val="24"/>
        </w:rPr>
        <w:t>RSTUDIO</w:t>
      </w:r>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I created a GitHub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5440C288" w14:textId="77777777" w:rsidR="00AD4DA3" w:rsidRDefault="00AD4DA3" w:rsidP="005A748D">
      <w:pPr>
        <w:pStyle w:val="ListParagraph"/>
        <w:tabs>
          <w:tab w:val="left" w:pos="2096"/>
        </w:tabs>
        <w:spacing w:line="276" w:lineRule="auto"/>
        <w:ind w:left="0"/>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14:paraId="711534FE" w14:textId="12C3A3B8" w:rsidR="005C0758" w:rsidRDefault="00470408" w:rsidP="005A748D">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14:paraId="59A7C4AF" w14:textId="77777777" w:rsidR="00150488" w:rsidRPr="00B36E48" w:rsidRDefault="0015048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40EA4913" w:rsidR="000B7417" w:rsidRPr="00923599" w:rsidRDefault="005C0758" w:rsidP="00923599">
      <w:pPr>
        <w:pStyle w:val="ListParagraph"/>
        <w:numPr>
          <w:ilvl w:val="0"/>
          <w:numId w:val="12"/>
        </w:numPr>
        <w:spacing w:line="276" w:lineRule="auto"/>
        <w:jc w:val="both"/>
        <w:rPr>
          <w:sz w:val="24"/>
          <w:szCs w:val="24"/>
        </w:rPr>
      </w:pPr>
      <w:r w:rsidRPr="00923599">
        <w:rPr>
          <w:sz w:val="24"/>
          <w:szCs w:val="24"/>
        </w:rPr>
        <w:t xml:space="preserve">Link to the code: </w:t>
      </w:r>
    </w:p>
    <w:p w14:paraId="44CDAD38" w14:textId="6538DAC4" w:rsidR="00923599" w:rsidRDefault="00A944CA" w:rsidP="00A944CA">
      <w:pPr>
        <w:pStyle w:val="ListParagraph"/>
      </w:pPr>
      <w:hyperlink r:id="rId11" w:history="1">
        <w:r w:rsidRPr="007B163A">
          <w:rPr>
            <w:rStyle w:val="Hyperlink"/>
          </w:rPr>
          <w:t>https://posit.cloud/content/6999618</w:t>
        </w:r>
      </w:hyperlink>
    </w:p>
    <w:p w14:paraId="5EAB2A1F" w14:textId="77777777" w:rsidR="00A944CA" w:rsidRPr="00A944CA" w:rsidRDefault="00A944CA" w:rsidP="00A944CA">
      <w:pPr>
        <w:pStyle w:val="ListParagraph"/>
      </w:pPr>
    </w:p>
    <w:p w14:paraId="1373AE11" w14:textId="3819823F" w:rsidR="000B7417" w:rsidRPr="00B36E48" w:rsidRDefault="005C0758" w:rsidP="00923599">
      <w:pPr>
        <w:pStyle w:val="ListParagraph"/>
        <w:numPr>
          <w:ilvl w:val="0"/>
          <w:numId w:val="10"/>
        </w:numPr>
        <w:spacing w:line="276" w:lineRule="auto"/>
        <w:ind w:right="-846"/>
        <w:jc w:val="both"/>
        <w:rPr>
          <w:sz w:val="24"/>
          <w:szCs w:val="24"/>
        </w:rPr>
      </w:pPr>
      <w:r w:rsidRPr="00B36E48">
        <w:rPr>
          <w:sz w:val="24"/>
          <w:szCs w:val="24"/>
        </w:rPr>
        <w:t xml:space="preserve">Executable file: </w:t>
      </w:r>
    </w:p>
    <w:p w14:paraId="1FE6F3E3" w14:textId="7F4A6CA2" w:rsidR="0099027D" w:rsidRDefault="0099027D" w:rsidP="0099027D">
      <w:pPr>
        <w:tabs>
          <w:tab w:val="num" w:pos="284"/>
        </w:tabs>
        <w:spacing w:line="276" w:lineRule="auto"/>
        <w:ind w:hanging="720"/>
        <w:jc w:val="both"/>
      </w:pPr>
      <w:r>
        <w:tab/>
      </w:r>
      <w:r>
        <w:tab/>
      </w:r>
      <w:r w:rsidR="00A944CA">
        <w:tab/>
      </w:r>
      <w:hyperlink r:id="rId12" w:history="1">
        <w:r w:rsidR="00A944CA" w:rsidRPr="007B163A">
          <w:rPr>
            <w:rStyle w:val="Hyperlink"/>
          </w:rPr>
          <w:t>https://github.com/anshitajain1102/TCS-ION-REMOTE-INTERNSHIP-HR-SALARY-PREDICTION-USING-R-PROGRAMMING</w:t>
        </w:r>
      </w:hyperlink>
    </w:p>
    <w:p w14:paraId="7233FC24" w14:textId="77777777" w:rsidR="0099027D" w:rsidRPr="0099027D" w:rsidRDefault="0099027D" w:rsidP="0099027D">
      <w:pPr>
        <w:tabs>
          <w:tab w:val="num" w:pos="284"/>
        </w:tabs>
        <w:spacing w:line="276" w:lineRule="auto"/>
        <w:ind w:hanging="720"/>
        <w:jc w:val="both"/>
      </w:pPr>
    </w:p>
    <w:p w14:paraId="3C282938" w14:textId="77777777" w:rsidR="005C0758" w:rsidRDefault="005C0758" w:rsidP="005A748D">
      <w:pPr>
        <w:pStyle w:val="ListParagraph"/>
        <w:spacing w:line="276" w:lineRule="auto"/>
        <w:jc w:val="both"/>
      </w:pPr>
    </w:p>
    <w:sectPr w:rsidR="005C0758">
      <w:headerReference w:type="default" r:id="rId13"/>
      <w:footerReference w:type="default" r:id="rId1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D7B7" w14:textId="77777777" w:rsidR="00F122DF" w:rsidRDefault="00F122DF">
      <w:pPr>
        <w:spacing w:after="0" w:line="240" w:lineRule="auto"/>
      </w:pPr>
      <w:r>
        <w:separator/>
      </w:r>
    </w:p>
  </w:endnote>
  <w:endnote w:type="continuationSeparator" w:id="0">
    <w:p w14:paraId="7847D7D4" w14:textId="77777777" w:rsidR="00F122DF" w:rsidRDefault="00F1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83885"/>
      <w:docPartObj>
        <w:docPartGallery w:val="Page Numbers (Bottom of Page)"/>
        <w:docPartUnique/>
      </w:docPartObj>
    </w:sdtPr>
    <w:sdtContent>
      <w:p w14:paraId="3DAB82EE" w14:textId="77777777" w:rsidR="00347A3D" w:rsidRDefault="00347A3D">
        <w:pPr>
          <w:pStyle w:val="Footer"/>
          <w:jc w:val="right"/>
        </w:pPr>
        <w:r>
          <w:fldChar w:fldCharType="begin"/>
        </w:r>
        <w:r>
          <w:instrText>PAGE</w:instrText>
        </w:r>
        <w:r>
          <w:fldChar w:fldCharType="separate"/>
        </w:r>
        <w:r w:rsidR="00F06E0C">
          <w:rPr>
            <w:noProof/>
          </w:rPr>
          <w:t>6</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823D" w14:textId="77777777" w:rsidR="00F122DF" w:rsidRDefault="00F122DF">
      <w:pPr>
        <w:spacing w:after="0" w:line="240" w:lineRule="auto"/>
      </w:pPr>
      <w:r>
        <w:separator/>
      </w:r>
    </w:p>
  </w:footnote>
  <w:footnote w:type="continuationSeparator" w:id="0">
    <w:p w14:paraId="117FE870" w14:textId="77777777" w:rsidR="00F122DF" w:rsidRDefault="00F12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CBFA" w14:textId="77777777" w:rsidR="00347A3D" w:rsidRDefault="00347A3D" w:rsidP="00BD5B05">
    <w:pPr>
      <w:pStyle w:val="Header"/>
      <w:ind w:left="-142"/>
      <w:rPr>
        <w:b/>
        <w:bCs/>
      </w:rPr>
    </w:pPr>
    <w:r>
      <w:rPr>
        <w:b/>
        <w:bCs/>
      </w:rPr>
      <w:t>INTERNSHIP: INTERIM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321678"/>
    <w:multiLevelType w:val="hybridMultilevel"/>
    <w:tmpl w:val="550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0D0865"/>
    <w:multiLevelType w:val="hybridMultilevel"/>
    <w:tmpl w:val="97947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687488"/>
    <w:multiLevelType w:val="hybridMultilevel"/>
    <w:tmpl w:val="B66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63118854">
    <w:abstractNumId w:val="0"/>
  </w:num>
  <w:num w:numId="2" w16cid:durableId="1883639688">
    <w:abstractNumId w:val="1"/>
  </w:num>
  <w:num w:numId="3" w16cid:durableId="578104021">
    <w:abstractNumId w:val="8"/>
  </w:num>
  <w:num w:numId="4" w16cid:durableId="1074205181">
    <w:abstractNumId w:val="10"/>
  </w:num>
  <w:num w:numId="5" w16cid:durableId="912005916">
    <w:abstractNumId w:val="3"/>
  </w:num>
  <w:num w:numId="6" w16cid:durableId="1787039116">
    <w:abstractNumId w:val="7"/>
  </w:num>
  <w:num w:numId="7" w16cid:durableId="1120610870">
    <w:abstractNumId w:val="9"/>
  </w:num>
  <w:num w:numId="8" w16cid:durableId="1857502695">
    <w:abstractNumId w:val="11"/>
  </w:num>
  <w:num w:numId="9" w16cid:durableId="1990817474">
    <w:abstractNumId w:val="5"/>
  </w:num>
  <w:num w:numId="10" w16cid:durableId="967472142">
    <w:abstractNumId w:val="2"/>
  </w:num>
  <w:num w:numId="11" w16cid:durableId="1121726213">
    <w:abstractNumId w:val="4"/>
  </w:num>
  <w:num w:numId="12" w16cid:durableId="1383864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DCD"/>
    <w:rsid w:val="00052316"/>
    <w:rsid w:val="000B5FC4"/>
    <w:rsid w:val="000B7417"/>
    <w:rsid w:val="00117311"/>
    <w:rsid w:val="00141A3F"/>
    <w:rsid w:val="00145192"/>
    <w:rsid w:val="00150488"/>
    <w:rsid w:val="00163E06"/>
    <w:rsid w:val="001A4D5E"/>
    <w:rsid w:val="001C7E22"/>
    <w:rsid w:val="001D778F"/>
    <w:rsid w:val="00297132"/>
    <w:rsid w:val="002F4606"/>
    <w:rsid w:val="003033AA"/>
    <w:rsid w:val="00347A3D"/>
    <w:rsid w:val="003A1C7A"/>
    <w:rsid w:val="003A2F87"/>
    <w:rsid w:val="004106CA"/>
    <w:rsid w:val="00470408"/>
    <w:rsid w:val="00490F28"/>
    <w:rsid w:val="0050417F"/>
    <w:rsid w:val="00512754"/>
    <w:rsid w:val="00513E11"/>
    <w:rsid w:val="00525E48"/>
    <w:rsid w:val="00525F44"/>
    <w:rsid w:val="005A748D"/>
    <w:rsid w:val="005C0758"/>
    <w:rsid w:val="005F45E5"/>
    <w:rsid w:val="00617134"/>
    <w:rsid w:val="00635457"/>
    <w:rsid w:val="006437CC"/>
    <w:rsid w:val="00660AEF"/>
    <w:rsid w:val="006954B6"/>
    <w:rsid w:val="0071438F"/>
    <w:rsid w:val="00746308"/>
    <w:rsid w:val="007A7C66"/>
    <w:rsid w:val="007C0148"/>
    <w:rsid w:val="007C2402"/>
    <w:rsid w:val="00923599"/>
    <w:rsid w:val="00944B0D"/>
    <w:rsid w:val="00947AD5"/>
    <w:rsid w:val="00950D65"/>
    <w:rsid w:val="0099027D"/>
    <w:rsid w:val="00A54965"/>
    <w:rsid w:val="00A757A9"/>
    <w:rsid w:val="00A76ADA"/>
    <w:rsid w:val="00A85474"/>
    <w:rsid w:val="00A944CA"/>
    <w:rsid w:val="00AB4097"/>
    <w:rsid w:val="00AC4190"/>
    <w:rsid w:val="00AD4DA3"/>
    <w:rsid w:val="00B36E48"/>
    <w:rsid w:val="00BA350F"/>
    <w:rsid w:val="00BB1CE7"/>
    <w:rsid w:val="00BC4F9D"/>
    <w:rsid w:val="00BD5B05"/>
    <w:rsid w:val="00BD6148"/>
    <w:rsid w:val="00BF3A28"/>
    <w:rsid w:val="00BF6B53"/>
    <w:rsid w:val="00C22B36"/>
    <w:rsid w:val="00C418E2"/>
    <w:rsid w:val="00C4600D"/>
    <w:rsid w:val="00CB5FDF"/>
    <w:rsid w:val="00D13FC9"/>
    <w:rsid w:val="00D25329"/>
    <w:rsid w:val="00D51AFA"/>
    <w:rsid w:val="00DD75B4"/>
    <w:rsid w:val="00DE650A"/>
    <w:rsid w:val="00E00DCD"/>
    <w:rsid w:val="00E05615"/>
    <w:rsid w:val="00E65DDB"/>
    <w:rsid w:val="00F06E0C"/>
    <w:rsid w:val="00F122DF"/>
    <w:rsid w:val="00F56CF2"/>
    <w:rsid w:val="00F86CE2"/>
    <w:rsid w:val="00F94943"/>
    <w:rsid w:val="00F955AA"/>
    <w:rsid w:val="00FA2036"/>
    <w:rsid w:val="00FB3426"/>
    <w:rsid w:val="00FC69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15:docId w15:val="{3366A553-B3A3-409E-8073-55419C0D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990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385">
      <w:bodyDiv w:val="1"/>
      <w:marLeft w:val="0"/>
      <w:marRight w:val="0"/>
      <w:marTop w:val="0"/>
      <w:marBottom w:val="0"/>
      <w:divBdr>
        <w:top w:val="none" w:sz="0" w:space="0" w:color="auto"/>
        <w:left w:val="none" w:sz="0" w:space="0" w:color="auto"/>
        <w:bottom w:val="none" w:sz="0" w:space="0" w:color="auto"/>
        <w:right w:val="none" w:sz="0" w:space="0" w:color="auto"/>
      </w:divBdr>
    </w:div>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591090794">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789933208">
      <w:bodyDiv w:val="1"/>
      <w:marLeft w:val="0"/>
      <w:marRight w:val="0"/>
      <w:marTop w:val="0"/>
      <w:marBottom w:val="0"/>
      <w:divBdr>
        <w:top w:val="none" w:sz="0" w:space="0" w:color="auto"/>
        <w:left w:val="none" w:sz="0" w:space="0" w:color="auto"/>
        <w:bottom w:val="none" w:sz="0" w:space="0" w:color="auto"/>
        <w:right w:val="none" w:sz="0" w:space="0" w:color="auto"/>
      </w:divBdr>
    </w:div>
    <w:div w:id="1098329361">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 w:id="1353996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nshitajain1102/TCS-ION-REMOTE-INTERNSHIP-HR-SALARY-PREDICTION-USING-R-PROGRAMM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sit.cloud/content/699961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B12C84-DC90-47F9-B539-4AA71591FA7C}">
  <ds:schemaRefs>
    <ds:schemaRef ds:uri="http://schemas.openxmlformats.org/officeDocument/2006/bibliography"/>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ANSHITA JAIN</cp:lastModifiedBy>
  <cp:revision>14</cp:revision>
  <dcterms:created xsi:type="dcterms:W3CDTF">2022-12-23T17:10:00Z</dcterms:created>
  <dcterms:modified xsi:type="dcterms:W3CDTF">2023-11-08T16:32:00Z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