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a test</w:t>
      </w:r>
    </w:p>
    <w:sectPr>
      <w:pgSz w:h="15840" w:w="12240" w:orient="portrait"/>
      <w:pgMar w:bottom="34.01574803149607" w:top="1094.1732283464567" w:left="963.7795275590553" w:right="2460.4724409448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