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5F45112E" w14:textId="31D79336" w:rsidR="00985516" w:rsidRDefault="00B367A9" w:rsidP="00FB5F6D">
      <w:pPr>
        <w:pStyle w:val="Title"/>
      </w:pPr>
      <w:r>
        <w:t xml:space="preserve">Modul Pelatihan CGE Phase II </w:t>
      </w:r>
      <w:r w:rsidR="00FB5F6D">
        <w:br/>
      </w:r>
      <w:r>
        <w:t xml:space="preserve">D1S1 – </w:t>
      </w:r>
      <w:r w:rsidR="00FB5F6D">
        <w:t xml:space="preserve">Membuat </w:t>
      </w:r>
      <w:r>
        <w:t>Baseline</w:t>
      </w:r>
      <w:r w:rsidR="003D006F">
        <w:t xml:space="preserve"> Simulation</w:t>
      </w:r>
      <w:r w:rsidR="00A8157D">
        <w:rPr>
          <w:rStyle w:val="FootnoteReference"/>
        </w:rPr>
        <w:footnoteReference w:id="1"/>
      </w:r>
    </w:p>
    <w:p w14:paraId="67A91EFB" w14:textId="77777777" w:rsidR="00FB5F6D" w:rsidRDefault="00FB5F6D" w:rsidP="00FB5F6D"/>
    <w:p w14:paraId="24005B4D" w14:textId="0BE37344" w:rsidR="00FB5F6D" w:rsidRDefault="00FB5F6D" w:rsidP="00915227">
      <w:pPr>
        <w:jc w:val="both"/>
      </w:pPr>
      <w:r>
        <w:t xml:space="preserve">Analisis kebijakan dengan model CGE yang terperinci memerlukan dua simulasi. Simulasi pertama adalah </w:t>
      </w:r>
      <w:r w:rsidR="003D30F4" w:rsidRPr="003D30F4">
        <w:rPr>
          <w:i/>
          <w:iCs/>
        </w:rPr>
        <w:t>forecast</w:t>
      </w:r>
      <w:r>
        <w:t xml:space="preserve"> baseline atau simulasi </w:t>
      </w:r>
      <w:r w:rsidRPr="003B375D">
        <w:rPr>
          <w:i/>
          <w:iCs/>
        </w:rPr>
        <w:t>business-as-usual</w:t>
      </w:r>
      <w:r>
        <w:t xml:space="preserve">. Simulasi ini memodelkan pertumbuhan ekonomi dari waktu ke waktu tanpa adanya perubahan kebijakan yang </w:t>
      </w:r>
      <w:r w:rsidR="003B375D">
        <w:t>akan dilakukan</w:t>
      </w:r>
      <w:r>
        <w:t xml:space="preserve">. Simulasi kedua adalah simulasi kebijakan. Simulasi ini menghasilkan </w:t>
      </w:r>
      <w:r w:rsidR="003D30F4" w:rsidRPr="003D30F4">
        <w:rPr>
          <w:i/>
          <w:iCs/>
        </w:rPr>
        <w:t>forecast</w:t>
      </w:r>
      <w:r w:rsidR="003D30F4">
        <w:t xml:space="preserve"> </w:t>
      </w:r>
      <w:r>
        <w:t xml:space="preserve">kedua yang mencakup semua fitur eksogen dari </w:t>
      </w:r>
      <w:r w:rsidR="003D30F4" w:rsidRPr="003D30F4">
        <w:rPr>
          <w:i/>
          <w:iCs/>
        </w:rPr>
        <w:t>forecast</w:t>
      </w:r>
      <w:r w:rsidR="003D30F4">
        <w:t xml:space="preserve"> </w:t>
      </w:r>
      <w:r>
        <w:t xml:space="preserve">baseline, dan sekarang termasuk </w:t>
      </w:r>
      <w:r w:rsidR="00F356CE" w:rsidRPr="00F356CE">
        <w:rPr>
          <w:i/>
          <w:iCs/>
        </w:rPr>
        <w:t>shock</w:t>
      </w:r>
      <w:r w:rsidR="00F356CE">
        <w:t xml:space="preserve"> </w:t>
      </w:r>
      <w:r>
        <w:t xml:space="preserve">terkait kebijakan yang mencerminkan rincian kebijakan yang sedang dipertimbangkan. Dampak kebijakan biasanya dilaporkan sebagai deviasi persentase dari </w:t>
      </w:r>
      <w:r w:rsidR="003D30F4" w:rsidRPr="003D30F4">
        <w:rPr>
          <w:i/>
          <w:iCs/>
        </w:rPr>
        <w:t>forecast</w:t>
      </w:r>
      <w:r w:rsidR="003D30F4">
        <w:t xml:space="preserve"> </w:t>
      </w:r>
      <w:r>
        <w:t>baseline.</w:t>
      </w:r>
    </w:p>
    <w:p w14:paraId="788A8848" w14:textId="30A35874" w:rsidR="00FB5F6D" w:rsidRDefault="00FB5F6D" w:rsidP="00915227">
      <w:pPr>
        <w:jc w:val="both"/>
      </w:pPr>
      <w:r>
        <w:t xml:space="preserve">Dalam latihan ini, Anda akan membuat </w:t>
      </w:r>
      <w:r w:rsidR="003D30F4" w:rsidRPr="003D30F4">
        <w:rPr>
          <w:i/>
          <w:iCs/>
        </w:rPr>
        <w:t>forecast</w:t>
      </w:r>
      <w:r w:rsidR="003D30F4">
        <w:t xml:space="preserve"> </w:t>
      </w:r>
      <w:r>
        <w:t>baseline untuk tahun 20</w:t>
      </w:r>
      <w:r w:rsidR="00F16ABB">
        <w:t>1</w:t>
      </w:r>
      <w:r>
        <w:t>6 hingga 20</w:t>
      </w:r>
      <w:r w:rsidR="00F16ABB">
        <w:t>4</w:t>
      </w:r>
      <w:r>
        <w:t xml:space="preserve">0. Karena ketersediaan data, Anda akan membuat dua </w:t>
      </w:r>
      <w:r w:rsidRPr="001A42C7">
        <w:rPr>
          <w:i/>
          <w:iCs/>
        </w:rPr>
        <w:t>closure</w:t>
      </w:r>
      <w:r>
        <w:t xml:space="preserve"> </w:t>
      </w:r>
      <w:r w:rsidR="003D30F4">
        <w:t>forecast</w:t>
      </w:r>
      <w:r>
        <w:t xml:space="preserve"> yang berbeda. </w:t>
      </w:r>
      <w:r w:rsidR="001A42C7">
        <w:rPr>
          <w:i/>
          <w:iCs/>
        </w:rPr>
        <w:t>C</w:t>
      </w:r>
      <w:r w:rsidR="001A42C7" w:rsidRPr="001A42C7">
        <w:rPr>
          <w:i/>
          <w:iCs/>
        </w:rPr>
        <w:t>losure</w:t>
      </w:r>
      <w:r w:rsidR="001A42C7">
        <w:t xml:space="preserve"> </w:t>
      </w:r>
      <w:r>
        <w:t>pertama dibuat untuk periode 20</w:t>
      </w:r>
      <w:r w:rsidR="001A42C7">
        <w:t>1</w:t>
      </w:r>
      <w:r>
        <w:t>6 hingga 20</w:t>
      </w:r>
      <w:r w:rsidR="001A42C7">
        <w:t>23</w:t>
      </w:r>
      <w:r>
        <w:t xml:space="preserve">. Pada periode ini, kita menerapkan data </w:t>
      </w:r>
      <w:r w:rsidR="001A42C7">
        <w:t xml:space="preserve">historis </w:t>
      </w:r>
      <w:r>
        <w:t xml:space="preserve">untuk </w:t>
      </w:r>
      <w:r w:rsidR="001A42C7">
        <w:t xml:space="preserve">beberapa </w:t>
      </w:r>
      <w:r>
        <w:t>variabel makroekonomi dan pandangan kita tentang perubahan dalam variabel produktivitas</w:t>
      </w:r>
      <w:r w:rsidR="00FC00C9">
        <w:rPr>
          <w:rStyle w:val="FootnoteReference"/>
        </w:rPr>
        <w:footnoteReference w:id="2"/>
      </w:r>
      <w:r>
        <w:t xml:space="preserve">. </w:t>
      </w:r>
      <w:r w:rsidR="001A42C7">
        <w:rPr>
          <w:i/>
          <w:iCs/>
        </w:rPr>
        <w:t>C</w:t>
      </w:r>
      <w:r w:rsidR="001A42C7" w:rsidRPr="001A42C7">
        <w:rPr>
          <w:i/>
          <w:iCs/>
        </w:rPr>
        <w:t>losure</w:t>
      </w:r>
      <w:r w:rsidR="001A42C7">
        <w:t xml:space="preserve"> </w:t>
      </w:r>
      <w:r w:rsidR="003D30F4">
        <w:t>forecast</w:t>
      </w:r>
      <w:r>
        <w:t xml:space="preserve"> kedua dibuat untuk periode 20</w:t>
      </w:r>
      <w:r w:rsidR="001A42C7">
        <w:t>24</w:t>
      </w:r>
      <w:r>
        <w:t xml:space="preserve"> hingga 20</w:t>
      </w:r>
      <w:r w:rsidR="001A42C7">
        <w:t>4</w:t>
      </w:r>
      <w:r>
        <w:t xml:space="preserve">0. Kadang-kadang, dalam simulasi </w:t>
      </w:r>
      <w:r w:rsidR="003D30F4">
        <w:t>forecast</w:t>
      </w:r>
      <w:r>
        <w:t xml:space="preserve">, kita mengakomodasi data </w:t>
      </w:r>
      <w:r w:rsidR="003D30F4">
        <w:t>forecast</w:t>
      </w:r>
      <w:r>
        <w:t xml:space="preserve"> independen dari sumber yang dapat dipercaya seperti Kementerian Keuangan atau pakar makroekonomi lainnya. Dalam kasus ini, kita tidak memiliki data </w:t>
      </w:r>
      <w:r w:rsidR="003D30F4">
        <w:t>forecast</w:t>
      </w:r>
      <w:r>
        <w:t xml:space="preserve"> independen. Sebaliknya, kita memperkenalkan pandangan kita tentang variabel produktivitas tertentu, pertumbuhan angkatan kerja, dan pergeseran dalam kurva permintaan ekspor.</w:t>
      </w:r>
    </w:p>
    <w:p w14:paraId="5E0763D2" w14:textId="521D075C" w:rsidR="00FB5F6D" w:rsidRDefault="00FB5F6D" w:rsidP="00915227">
      <w:pPr>
        <w:jc w:val="both"/>
      </w:pPr>
      <w:r>
        <w:t xml:space="preserve">Anda telah diberikan file </w:t>
      </w:r>
      <w:r w:rsidR="00B405F6" w:rsidRPr="001A42C7">
        <w:rPr>
          <w:i/>
          <w:iCs/>
        </w:rPr>
        <w:t>closure</w:t>
      </w:r>
      <w:r w:rsidR="00B405F6">
        <w:t xml:space="preserve"> </w:t>
      </w:r>
      <w:r>
        <w:t xml:space="preserve">dan </w:t>
      </w:r>
      <w:r w:rsidR="00B405F6" w:rsidRPr="00B405F6">
        <w:rPr>
          <w:i/>
          <w:iCs/>
        </w:rPr>
        <w:t>shock</w:t>
      </w:r>
      <w:r>
        <w:t xml:space="preserve"> yang belum lengkap. Tujuan dari latihan ini adalah untuk melengkapi file </w:t>
      </w:r>
      <w:r w:rsidR="00B405F6" w:rsidRPr="001A42C7">
        <w:rPr>
          <w:i/>
          <w:iCs/>
        </w:rPr>
        <w:t>closure</w:t>
      </w:r>
      <w:r>
        <w:t xml:space="preserve">, membaca </w:t>
      </w:r>
      <w:r w:rsidR="00B405F6">
        <w:rPr>
          <w:i/>
          <w:iCs/>
        </w:rPr>
        <w:t>shock</w:t>
      </w:r>
      <w:r w:rsidR="00B405F6">
        <w:t xml:space="preserve"> </w:t>
      </w:r>
      <w:r>
        <w:t xml:space="preserve">tersebut, menjalankan simulasi, dan menginterpretasikan beberapa hasil. </w:t>
      </w:r>
    </w:p>
    <w:p w14:paraId="34383D48" w14:textId="076849BD" w:rsidR="00FB5F6D" w:rsidRDefault="00FB5F6D" w:rsidP="00915227">
      <w:pPr>
        <w:jc w:val="both"/>
      </w:pPr>
      <w:r>
        <w:t xml:space="preserve">Anda akan memulai dengan membuat </w:t>
      </w:r>
      <w:r w:rsidR="007D72D9" w:rsidRPr="001A42C7">
        <w:rPr>
          <w:i/>
          <w:iCs/>
        </w:rPr>
        <w:t>closure</w:t>
      </w:r>
      <w:r w:rsidR="007D72D9">
        <w:t xml:space="preserve"> </w:t>
      </w:r>
      <w:r>
        <w:t xml:space="preserve">otomatis. </w:t>
      </w:r>
      <w:r w:rsidR="007D72D9">
        <w:rPr>
          <w:i/>
          <w:iCs/>
        </w:rPr>
        <w:t>C</w:t>
      </w:r>
      <w:r w:rsidR="007D72D9" w:rsidRPr="001A42C7">
        <w:rPr>
          <w:i/>
          <w:iCs/>
        </w:rPr>
        <w:t>losure</w:t>
      </w:r>
      <w:r w:rsidR="007D72D9">
        <w:t xml:space="preserve"> </w:t>
      </w:r>
      <w:r>
        <w:t xml:space="preserve">ini </w:t>
      </w:r>
      <w:r w:rsidR="007D72D9">
        <w:t>bisa menjadi</w:t>
      </w:r>
      <w:r>
        <w:t xml:space="preserve"> </w:t>
      </w:r>
      <w:r w:rsidR="007D72D9">
        <w:t xml:space="preserve">langkah </w:t>
      </w:r>
      <w:r>
        <w:t xml:space="preserve">awal yang </w:t>
      </w:r>
      <w:r w:rsidR="007D72D9">
        <w:t>mudah</w:t>
      </w:r>
      <w:r>
        <w:t xml:space="preserve"> untuk membuat </w:t>
      </w:r>
      <w:r w:rsidR="007D72D9" w:rsidRPr="001A42C7">
        <w:rPr>
          <w:i/>
          <w:iCs/>
        </w:rPr>
        <w:t>closure</w:t>
      </w:r>
      <w:r w:rsidR="007D72D9">
        <w:t xml:space="preserve"> </w:t>
      </w:r>
      <w:r>
        <w:t xml:space="preserve">dinamis rekursif. Anda akan </w:t>
      </w:r>
      <w:r w:rsidR="00337020">
        <w:t xml:space="preserve">menambahkan syntax </w:t>
      </w:r>
      <w:r>
        <w:t xml:space="preserve">swap untuk mengubah </w:t>
      </w:r>
      <w:r w:rsidR="007D72D9" w:rsidRPr="001A42C7">
        <w:rPr>
          <w:i/>
          <w:iCs/>
        </w:rPr>
        <w:t>closure</w:t>
      </w:r>
      <w:r w:rsidR="007D72D9">
        <w:t xml:space="preserve"> </w:t>
      </w:r>
      <w:r>
        <w:t xml:space="preserve">otomatis menjadi </w:t>
      </w:r>
      <w:r w:rsidR="007D72D9" w:rsidRPr="001A42C7">
        <w:rPr>
          <w:i/>
          <w:iCs/>
        </w:rPr>
        <w:t>closure</w:t>
      </w:r>
      <w:r w:rsidR="007D72D9">
        <w:t xml:space="preserve"> </w:t>
      </w:r>
      <w:r>
        <w:t>dinamis rekursif.</w:t>
      </w:r>
    </w:p>
    <w:p w14:paraId="7A800316" w14:textId="622DCC99" w:rsidR="00FB5F6D" w:rsidRDefault="00FB5F6D" w:rsidP="00915227">
      <w:pPr>
        <w:jc w:val="both"/>
      </w:pPr>
      <w:r>
        <w:t xml:space="preserve">Selanjutnya, Anda akan </w:t>
      </w:r>
      <w:r w:rsidR="00337020">
        <w:t xml:space="preserve">memasukkan syntax </w:t>
      </w:r>
      <w:r>
        <w:t xml:space="preserve">swap untuk membuat </w:t>
      </w:r>
      <w:r w:rsidR="00337020" w:rsidRPr="001A42C7">
        <w:rPr>
          <w:i/>
          <w:iCs/>
        </w:rPr>
        <w:t>closure</w:t>
      </w:r>
      <w:r w:rsidR="00337020">
        <w:t xml:space="preserve"> </w:t>
      </w:r>
      <w:r w:rsidR="003D30F4">
        <w:t>forecast</w:t>
      </w:r>
      <w:r>
        <w:t xml:space="preserve"> yang sesuai. Untuk periode 20</w:t>
      </w:r>
      <w:r w:rsidR="00337020">
        <w:t>1</w:t>
      </w:r>
      <w:r>
        <w:t>6 hingga 20</w:t>
      </w:r>
      <w:r w:rsidR="00337020">
        <w:t>23</w:t>
      </w:r>
      <w:r>
        <w:t xml:space="preserve">, Anda akan </w:t>
      </w:r>
      <w:r w:rsidR="00337020">
        <w:t xml:space="preserve">menggunakan </w:t>
      </w:r>
      <w:r>
        <w:t xml:space="preserve">data </w:t>
      </w:r>
      <w:r w:rsidR="00337020">
        <w:t xml:space="preserve">realiasi </w:t>
      </w:r>
      <w:r>
        <w:t>variabel</w:t>
      </w:r>
      <w:r w:rsidR="00337020">
        <w:t>-variabel</w:t>
      </w:r>
      <w:r>
        <w:t xml:space="preserve"> makroekonomi tertentu</w:t>
      </w:r>
      <w:r w:rsidR="00337020">
        <w:t xml:space="preserve"> pada model</w:t>
      </w:r>
      <w:r>
        <w:t xml:space="preserve">. Data </w:t>
      </w:r>
      <w:r w:rsidR="00337020">
        <w:t xml:space="preserve">realisasi tersebut biasanya </w:t>
      </w:r>
      <w:r>
        <w:t xml:space="preserve">tersedia untuk variabel yang secara alami endogen dalam IndoTERM—seperti </w:t>
      </w:r>
      <w:r w:rsidR="00337020">
        <w:t xml:space="preserve">varabel </w:t>
      </w:r>
      <w:r>
        <w:t xml:space="preserve">pengeluaran konsumsi riil. Untuk menerapkan data untuk variabel seperti itu dalam model kita, Anda memerlukan </w:t>
      </w:r>
      <w:r w:rsidR="008B298B" w:rsidRPr="001A42C7">
        <w:rPr>
          <w:i/>
          <w:iCs/>
        </w:rPr>
        <w:t>closure</w:t>
      </w:r>
      <w:r w:rsidR="008B298B">
        <w:t xml:space="preserve"> </w:t>
      </w:r>
      <w:r>
        <w:t xml:space="preserve">di mana variabel </w:t>
      </w:r>
      <w:r w:rsidR="008B298B">
        <w:t xml:space="preserve">tersebut </w:t>
      </w:r>
      <w:r>
        <w:t>bersifat eksogen. Untuk membuat variabel ini eksogen (</w:t>
      </w:r>
      <w:r w:rsidR="008B298B">
        <w:t xml:space="preserve">seperti </w:t>
      </w:r>
      <w:r w:rsidR="008B298B" w:rsidRPr="008B298B">
        <w:rPr>
          <w:i/>
          <w:iCs/>
        </w:rPr>
        <w:t>private consumption</w:t>
      </w:r>
      <w:r>
        <w:t xml:space="preserve">), variabel tersebut harus dipasangkan dengan fitur </w:t>
      </w:r>
      <w:r w:rsidR="008B298B">
        <w:t>(</w:t>
      </w:r>
      <w:r>
        <w:t>struktural</w:t>
      </w:r>
      <w:r w:rsidR="008B298B">
        <w:t>)</w:t>
      </w:r>
      <w:r>
        <w:t xml:space="preserve"> ekonomi yang biasanya eksogen (seperti </w:t>
      </w:r>
      <w:r w:rsidR="008B298B" w:rsidRPr="008B298B">
        <w:rPr>
          <w:i/>
          <w:iCs/>
        </w:rPr>
        <w:t>average propensity to consume</w:t>
      </w:r>
      <w:r>
        <w:t>). Untuk periode 20</w:t>
      </w:r>
      <w:r w:rsidR="00ED5F6C">
        <w:t>24</w:t>
      </w:r>
      <w:r>
        <w:t xml:space="preserve"> hingga 20</w:t>
      </w:r>
      <w:r w:rsidR="00ED5F6C">
        <w:t>4</w:t>
      </w:r>
      <w:r>
        <w:t xml:space="preserve">0, Anda akan menerapkan pandangan kita tentang perubahan produktivitas dan pertumbuhan angkatan kerja. Variabel-variabel ini secara alami bersifat eksogen sehingga tidak diperlukan </w:t>
      </w:r>
      <w:r w:rsidR="00ED5F6C">
        <w:t xml:space="preserve">perintah </w:t>
      </w:r>
      <w:r>
        <w:t>swap.</w:t>
      </w:r>
    </w:p>
    <w:p w14:paraId="2042373D" w14:textId="4969AF43" w:rsidR="00FB5F6D" w:rsidRDefault="00FB5F6D" w:rsidP="00915227">
      <w:pPr>
        <w:jc w:val="both"/>
      </w:pPr>
      <w:r>
        <w:lastRenderedPageBreak/>
        <w:t xml:space="preserve">Terakhir, Anda akan menjalankan simulasi baseline dan menginterpretasikan beberapa hasil dari </w:t>
      </w:r>
      <w:r w:rsidR="003D30F4">
        <w:t>forecast</w:t>
      </w:r>
      <w:r>
        <w:t xml:space="preserve"> tersebut. Ingatlah, hasil </w:t>
      </w:r>
      <w:r w:rsidR="003D30F4">
        <w:t>forecast</w:t>
      </w:r>
      <w:r>
        <w:t xml:space="preserve"> ini akan digunakan sebagai pembanding untuk simulasi kebijakan yang akan Anda lakukan pada sesi berikutnya.</w:t>
      </w:r>
    </w:p>
    <w:p w14:paraId="0F19B0C4" w14:textId="77777777" w:rsidR="00242E96" w:rsidRDefault="00242E96" w:rsidP="00915227">
      <w:pPr>
        <w:jc w:val="both"/>
      </w:pPr>
    </w:p>
    <w:p w14:paraId="5C58C64F" w14:textId="7F1990FF" w:rsidR="00242E96" w:rsidRPr="000F5C6B" w:rsidRDefault="00242E96" w:rsidP="000F5C6B">
      <w:pPr>
        <w:pStyle w:val="Heading1"/>
      </w:pPr>
      <w:r w:rsidRPr="000F5C6B">
        <w:t>Persiapan</w:t>
      </w:r>
    </w:p>
    <w:p w14:paraId="4C3CCE87" w14:textId="3AD05043" w:rsidR="00A93542" w:rsidRPr="00A93542" w:rsidRDefault="00A93542" w:rsidP="00A93542">
      <w:r>
        <w:t xml:space="preserve">Download model untuk pelatihan sesi ini dan simpan di folder pelatihan, misalkan pada modul menggunakan folder </w:t>
      </w:r>
      <w:r w:rsidRPr="00A93542">
        <w:rPr>
          <w:b/>
          <w:bCs/>
        </w:rPr>
        <w:t>D:\TrainingCGEII\D1S1</w:t>
      </w:r>
      <w:r>
        <w:rPr>
          <w:b/>
          <w:bCs/>
        </w:rPr>
        <w:t xml:space="preserve">. </w:t>
      </w:r>
    </w:p>
    <w:p w14:paraId="2FA3E9A5" w14:textId="53810B27" w:rsidR="00242E96" w:rsidRDefault="00242E96" w:rsidP="006F3BF5">
      <w:pPr>
        <w:jc w:val="both"/>
      </w:pPr>
      <w:r w:rsidRPr="00242E96">
        <w:t xml:space="preserve">Buka RunDynam dan pilih: </w:t>
      </w:r>
      <w:r w:rsidRPr="00242E96">
        <w:rPr>
          <w:b/>
          <w:bCs/>
        </w:rPr>
        <w:t>Zip | Restore Ingredients from ZIP Archive</w:t>
      </w:r>
      <w:r w:rsidRPr="00242E96">
        <w:t>.</w:t>
      </w:r>
      <w:r>
        <w:t xml:space="preserve"> Kemudian pilih </w:t>
      </w:r>
      <w:r w:rsidRPr="00384413">
        <w:rPr>
          <w:color w:val="FF0000"/>
          <w:highlight w:val="yellow"/>
        </w:rPr>
        <w:t>ModelD1S1</w:t>
      </w:r>
      <w:r w:rsidR="00CF6AA9">
        <w:rPr>
          <w:color w:val="FF0000"/>
          <w:highlight w:val="yellow"/>
        </w:rPr>
        <w:t>_13</w:t>
      </w:r>
      <w:r w:rsidRPr="00384413">
        <w:rPr>
          <w:color w:val="FF0000"/>
          <w:highlight w:val="yellow"/>
        </w:rPr>
        <w:t>.zip</w:t>
      </w:r>
      <w:r w:rsidR="00384413">
        <w:rPr>
          <w:color w:val="FF0000"/>
        </w:rPr>
        <w:t xml:space="preserve">. </w:t>
      </w:r>
      <w:r w:rsidR="00384413" w:rsidRPr="00384413">
        <w:t xml:space="preserve">Ekstrak isi ZIP tersebut ke </w:t>
      </w:r>
      <w:r w:rsidR="00A93542" w:rsidRPr="00A93542">
        <w:rPr>
          <w:b/>
          <w:bCs/>
        </w:rPr>
        <w:t>D:\TrainingCGEII\D1S1</w:t>
      </w:r>
      <w:r w:rsidR="00384413" w:rsidRPr="00384413">
        <w:t xml:space="preserve">. </w:t>
      </w:r>
      <w:r w:rsidR="006F3BF5">
        <w:t xml:space="preserve">Pada runDynam, perhatikan dan ekplorasi isi dari halaman </w:t>
      </w:r>
      <w:r w:rsidR="00384413" w:rsidRPr="00384413">
        <w:rPr>
          <w:b/>
          <w:bCs/>
        </w:rPr>
        <w:t>Model/Data</w:t>
      </w:r>
      <w:r w:rsidR="00384413" w:rsidRPr="00384413">
        <w:t xml:space="preserve">, </w:t>
      </w:r>
      <w:r w:rsidR="00384413" w:rsidRPr="00384413">
        <w:rPr>
          <w:b/>
          <w:bCs/>
        </w:rPr>
        <w:t>Sim Overview</w:t>
      </w:r>
      <w:r w:rsidR="00384413" w:rsidRPr="00384413">
        <w:t xml:space="preserve">, </w:t>
      </w:r>
      <w:r w:rsidR="00384413" w:rsidRPr="00384413">
        <w:rPr>
          <w:b/>
          <w:bCs/>
        </w:rPr>
        <w:t>Closure/Shock</w:t>
      </w:r>
      <w:r w:rsidR="00384413" w:rsidRPr="00384413">
        <w:t xml:space="preserve">, dan </w:t>
      </w:r>
      <w:r w:rsidR="00384413" w:rsidRPr="00384413">
        <w:rPr>
          <w:b/>
          <w:bCs/>
        </w:rPr>
        <w:t>Results</w:t>
      </w:r>
      <w:r w:rsidR="00384413" w:rsidRPr="00384413">
        <w:t>.</w:t>
      </w:r>
    </w:p>
    <w:p w14:paraId="6058A03A" w14:textId="0F93AF7E" w:rsidR="00FE1575" w:rsidRDefault="006D4691" w:rsidP="006F3BF5">
      <w:pPr>
        <w:jc w:val="both"/>
      </w:pPr>
      <w:r>
        <w:rPr>
          <w:noProof/>
        </w:rPr>
        <w:drawing>
          <wp:inline distT="0" distB="0" distL="0" distR="0" wp14:anchorId="2FC02B8C" wp14:editId="5BCE62F2">
            <wp:extent cx="5204527" cy="1898650"/>
            <wp:effectExtent l="0" t="0" r="0" b="6350"/>
            <wp:docPr id="1134542784"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34542784" name="Picture 1" descr="A screenshot of a computer&#10;&#10;Description automatically generated"/>
                    <pic:cNvPicPr/>
                  </pic:nvPicPr>
                  <pic:blipFill rotWithShape="1">
                    <a:blip r:embed="rId8"/>
                    <a:srcRect b="41628"/>
                    <a:stretch/>
                  </pic:blipFill>
                  <pic:spPr bwMode="auto">
                    <a:xfrm>
                      <a:off x="0" y="0"/>
                      <a:ext cx="5205497" cy="1899004"/>
                    </a:xfrm>
                    <a:prstGeom prst="rect">
                      <a:avLst/>
                    </a:prstGeom>
                    <a:ln>
                      <a:noFill/>
                    </a:ln>
                    <a:extLst>
                      <a:ext uri="{53640926-AAD7-44D8-BBD7-CCE9431645EC}">
                        <a14:shadowObscured xmlns:a14="http://schemas.microsoft.com/office/drawing/2010/main"/>
                      </a:ext>
                    </a:extLst>
                  </pic:spPr>
                </pic:pic>
              </a:graphicData>
            </a:graphic>
          </wp:inline>
        </w:drawing>
      </w:r>
    </w:p>
    <w:p w14:paraId="64580C13" w14:textId="6C3D9D20" w:rsidR="006D4691" w:rsidRDefault="006D4691" w:rsidP="006F3BF5">
      <w:pPr>
        <w:jc w:val="both"/>
      </w:pPr>
      <w:r>
        <w:rPr>
          <w:noProof/>
        </w:rPr>
        <w:drawing>
          <wp:inline distT="0" distB="0" distL="0" distR="0" wp14:anchorId="12C1CC4A" wp14:editId="0BF349DB">
            <wp:extent cx="5173096" cy="3060000"/>
            <wp:effectExtent l="0" t="0" r="8890" b="7620"/>
            <wp:docPr id="1045633909"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5633909" name="Picture 1" descr="A screenshot of a computer&#10;&#10;Description automatically generated"/>
                    <pic:cNvPicPr/>
                  </pic:nvPicPr>
                  <pic:blipFill rotWithShape="1">
                    <a:blip r:embed="rId9"/>
                    <a:srcRect b="5352"/>
                    <a:stretch/>
                  </pic:blipFill>
                  <pic:spPr bwMode="auto">
                    <a:xfrm>
                      <a:off x="0" y="0"/>
                      <a:ext cx="5173096" cy="3060000"/>
                    </a:xfrm>
                    <a:prstGeom prst="rect">
                      <a:avLst/>
                    </a:prstGeom>
                    <a:ln>
                      <a:noFill/>
                    </a:ln>
                    <a:extLst>
                      <a:ext uri="{53640926-AAD7-44D8-BBD7-CCE9431645EC}">
                        <a14:shadowObscured xmlns:a14="http://schemas.microsoft.com/office/drawing/2010/main"/>
                      </a:ext>
                    </a:extLst>
                  </pic:spPr>
                </pic:pic>
              </a:graphicData>
            </a:graphic>
          </wp:inline>
        </w:drawing>
      </w:r>
    </w:p>
    <w:p w14:paraId="326E21BF" w14:textId="77777777" w:rsidR="006D4691" w:rsidRDefault="006D4691" w:rsidP="006F3BF5">
      <w:pPr>
        <w:jc w:val="both"/>
      </w:pPr>
    </w:p>
    <w:p w14:paraId="26015B8B" w14:textId="1864C184" w:rsidR="006D4691" w:rsidRDefault="006D4691" w:rsidP="006F3BF5">
      <w:pPr>
        <w:jc w:val="both"/>
      </w:pPr>
      <w:r>
        <w:rPr>
          <w:noProof/>
        </w:rPr>
        <w:lastRenderedPageBreak/>
        <w:drawing>
          <wp:inline distT="0" distB="0" distL="0" distR="0" wp14:anchorId="6C6097FA" wp14:editId="49CB7151">
            <wp:extent cx="5676900" cy="5160623"/>
            <wp:effectExtent l="0" t="0" r="0" b="2540"/>
            <wp:docPr id="1643964824"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43964824" name="Picture 1" descr="A screenshot of a computer&#10;&#10;Description automatically generated"/>
                    <pic:cNvPicPr/>
                  </pic:nvPicPr>
                  <pic:blipFill rotWithShape="1">
                    <a:blip r:embed="rId10"/>
                    <a:srcRect r="34930" b="5352"/>
                    <a:stretch/>
                  </pic:blipFill>
                  <pic:spPr bwMode="auto">
                    <a:xfrm>
                      <a:off x="0" y="0"/>
                      <a:ext cx="5687497" cy="5170256"/>
                    </a:xfrm>
                    <a:prstGeom prst="rect">
                      <a:avLst/>
                    </a:prstGeom>
                    <a:ln>
                      <a:noFill/>
                    </a:ln>
                    <a:extLst>
                      <a:ext uri="{53640926-AAD7-44D8-BBD7-CCE9431645EC}">
                        <a14:shadowObscured xmlns:a14="http://schemas.microsoft.com/office/drawing/2010/main"/>
                      </a:ext>
                    </a:extLst>
                  </pic:spPr>
                </pic:pic>
              </a:graphicData>
            </a:graphic>
          </wp:inline>
        </w:drawing>
      </w:r>
    </w:p>
    <w:p w14:paraId="652388DF" w14:textId="2AFE6049" w:rsidR="006D4691" w:rsidRDefault="006D4691" w:rsidP="006F3BF5">
      <w:pPr>
        <w:jc w:val="both"/>
      </w:pPr>
      <w:r>
        <w:rPr>
          <w:noProof/>
        </w:rPr>
        <w:drawing>
          <wp:inline distT="0" distB="0" distL="0" distR="0" wp14:anchorId="7BC0A376" wp14:editId="2C84038E">
            <wp:extent cx="5670148" cy="3340100"/>
            <wp:effectExtent l="0" t="0" r="6985" b="0"/>
            <wp:docPr id="1624487278"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24487278" name="Picture 1" descr="A screenshot of a computer&#10;&#10;Description automatically generated"/>
                    <pic:cNvPicPr/>
                  </pic:nvPicPr>
                  <pic:blipFill rotWithShape="1">
                    <a:blip r:embed="rId11"/>
                    <a:srcRect b="5745"/>
                    <a:stretch/>
                  </pic:blipFill>
                  <pic:spPr bwMode="auto">
                    <a:xfrm>
                      <a:off x="0" y="0"/>
                      <a:ext cx="5674862" cy="3342877"/>
                    </a:xfrm>
                    <a:prstGeom prst="rect">
                      <a:avLst/>
                    </a:prstGeom>
                    <a:ln>
                      <a:noFill/>
                    </a:ln>
                    <a:extLst>
                      <a:ext uri="{53640926-AAD7-44D8-BBD7-CCE9431645EC}">
                        <a14:shadowObscured xmlns:a14="http://schemas.microsoft.com/office/drawing/2010/main"/>
                      </a:ext>
                    </a:extLst>
                  </pic:spPr>
                </pic:pic>
              </a:graphicData>
            </a:graphic>
          </wp:inline>
        </w:drawing>
      </w:r>
    </w:p>
    <w:p w14:paraId="530D8710" w14:textId="0E1B2D39" w:rsidR="006F3BF5" w:rsidRPr="000F5C6B" w:rsidRDefault="006F3BF5" w:rsidP="000F5C6B">
      <w:pPr>
        <w:pStyle w:val="Heading1"/>
      </w:pPr>
      <w:r w:rsidRPr="000F5C6B">
        <w:lastRenderedPageBreak/>
        <w:t xml:space="preserve">Tugas 1: Membuat Automatic Closure </w:t>
      </w:r>
    </w:p>
    <w:p w14:paraId="4C4E4BC8" w14:textId="6F8D9EBF" w:rsidR="006F3BF5" w:rsidRPr="006F3BF5" w:rsidRDefault="006F3BF5" w:rsidP="006F3BF5">
      <w:pPr>
        <w:jc w:val="both"/>
      </w:pPr>
      <w:r w:rsidRPr="006F3BF5">
        <w:t xml:space="preserve">IndoTERM adalah model regional dinamis yang sangat besar, yang mencakup banyak variabel dan persamaan. Oleh karena itu, mungkin sulit untuk memilih kombinasi variabel endogen dan eksogen. Untuk membantu mengatur </w:t>
      </w:r>
      <w:r w:rsidRPr="006F3BF5">
        <w:rPr>
          <w:b/>
          <w:bCs/>
        </w:rPr>
        <w:t>closure</w:t>
      </w:r>
      <w:r w:rsidRPr="006F3BF5">
        <w:t xml:space="preserve"> tertentu, kita menggunakan perintah </w:t>
      </w:r>
      <w:r w:rsidRPr="006F3BF5">
        <w:rPr>
          <w:b/>
          <w:bCs/>
        </w:rPr>
        <w:t>TABmate's Tools...Closure</w:t>
      </w:r>
      <w:r w:rsidRPr="006F3BF5">
        <w:t xml:space="preserve"> untuk membuat </w:t>
      </w:r>
      <w:r w:rsidRPr="006F3BF5">
        <w:rPr>
          <w:b/>
          <w:bCs/>
        </w:rPr>
        <w:t>automatic closure</w:t>
      </w:r>
      <w:r w:rsidRPr="006F3BF5">
        <w:t xml:space="preserve">. TABmate dimulai dengan premis bahwa harus ada jumlah variabel endogen yang sama dengan jumlah persamaan dalam model Anda. </w:t>
      </w:r>
      <w:r>
        <w:t>Selanjutnya</w:t>
      </w:r>
      <w:r w:rsidRPr="006F3BF5">
        <w:t xml:space="preserve">, kita dapat membayangkan bahwa setiap persamaan menjelaskan variabel tertentu. Variabel yang tidak dijelaskan oleh persamaan apa pun dianggap sebagai eksogen dalam </w:t>
      </w:r>
      <w:r w:rsidRPr="006F3BF5">
        <w:rPr>
          <w:b/>
          <w:bCs/>
        </w:rPr>
        <w:t>closure</w:t>
      </w:r>
      <w:r w:rsidRPr="006F3BF5">
        <w:t xml:space="preserve"> standar. Agar TABmate mengetahui variabel mana yang dijelaskan oleh persamaan tertentu, </w:t>
      </w:r>
      <w:r w:rsidR="00DF38C5" w:rsidRPr="00DF38C5">
        <w:rPr>
          <w:i/>
          <w:iCs/>
        </w:rPr>
        <w:t>modeller</w:t>
      </w:r>
      <w:r w:rsidR="00DF38C5">
        <w:t xml:space="preserve"> </w:t>
      </w:r>
      <w:r w:rsidRPr="006F3BF5">
        <w:t xml:space="preserve">harus mengikuti konvensi penamaan untuk persamaan. Konvensinya adalah bahwa persamaan yang menjelaskan variabel p1, misalnya, diberi nama </w:t>
      </w:r>
      <w:r w:rsidRPr="006F3BF5">
        <w:rPr>
          <w:b/>
          <w:bCs/>
        </w:rPr>
        <w:t>E_p1</w:t>
      </w:r>
      <w:r w:rsidRPr="006F3BF5">
        <w:t xml:space="preserve"> (dengan awalan </w:t>
      </w:r>
      <w:r w:rsidRPr="006F3BF5">
        <w:rPr>
          <w:b/>
          <w:bCs/>
        </w:rPr>
        <w:t>E_</w:t>
      </w:r>
      <w:r w:rsidRPr="006F3BF5">
        <w:t xml:space="preserve">). Jika Anda tidak mengikuti konvensi ini, perintah </w:t>
      </w:r>
      <w:r w:rsidRPr="006F3BF5">
        <w:rPr>
          <w:b/>
          <w:bCs/>
        </w:rPr>
        <w:t>Closure</w:t>
      </w:r>
      <w:r w:rsidRPr="006F3BF5">
        <w:t xml:space="preserve"> tidak akan berguna bagi Anda, meskipun bagian lain dari TABmate akan tetap berfungsi seperti biasa.</w:t>
      </w:r>
    </w:p>
    <w:p w14:paraId="72BE1A7C" w14:textId="4C4D4434" w:rsidR="006F3BF5" w:rsidRPr="006F3BF5" w:rsidRDefault="001D089F" w:rsidP="006F3BF5">
      <w:pPr>
        <w:jc w:val="both"/>
      </w:pPr>
      <w:r>
        <w:t xml:space="preserve">Masuk </w:t>
      </w:r>
      <w:r w:rsidR="006F3BF5" w:rsidRPr="006F3BF5">
        <w:t xml:space="preserve">ke halaman </w:t>
      </w:r>
      <w:r w:rsidR="006F3BF5" w:rsidRPr="006F3BF5">
        <w:rPr>
          <w:b/>
          <w:bCs/>
        </w:rPr>
        <w:t>Closure/Shock</w:t>
      </w:r>
      <w:r w:rsidR="006F3BF5" w:rsidRPr="006F3BF5">
        <w:t xml:space="preserve"> di RunDynam</w:t>
      </w:r>
      <w:r>
        <w:t>, dan pastikan</w:t>
      </w:r>
      <w:r w:rsidR="006F3BF5" w:rsidRPr="006F3BF5">
        <w:t xml:space="preserve"> </w:t>
      </w:r>
      <w:r>
        <w:t>f</w:t>
      </w:r>
      <w:r w:rsidR="006F3BF5" w:rsidRPr="006F3BF5">
        <w:t xml:space="preserve">ile-file </w:t>
      </w:r>
      <w:r>
        <w:t xml:space="preserve">sudah </w:t>
      </w:r>
      <w:r w:rsidR="006F3BF5" w:rsidRPr="006F3BF5">
        <w:t>muncul:</w:t>
      </w:r>
    </w:p>
    <w:p w14:paraId="53FBA2B1" w14:textId="77777777" w:rsidR="00375BE9" w:rsidRPr="006F3BF5" w:rsidRDefault="00375BE9" w:rsidP="00375BE9">
      <w:pPr>
        <w:numPr>
          <w:ilvl w:val="0"/>
          <w:numId w:val="2"/>
        </w:numPr>
        <w:jc w:val="both"/>
      </w:pPr>
      <w:r w:rsidRPr="006F3BF5">
        <w:rPr>
          <w:b/>
          <w:bCs/>
        </w:rPr>
        <w:t>Base closure files</w:t>
      </w:r>
      <w:r w:rsidRPr="006F3BF5">
        <w:t xml:space="preserve">: </w:t>
      </w:r>
      <w:r w:rsidRPr="006F3BF5">
        <w:rPr>
          <w:b/>
          <w:bCs/>
        </w:rPr>
        <w:t>COMMONXX.CLS</w:t>
      </w:r>
      <w:r w:rsidRPr="006F3BF5">
        <w:t xml:space="preserve">, </w:t>
      </w:r>
      <w:r>
        <w:rPr>
          <w:b/>
          <w:bCs/>
        </w:rPr>
        <w:t>HIST</w:t>
      </w:r>
      <w:r w:rsidRPr="006F3BF5">
        <w:rPr>
          <w:b/>
          <w:bCs/>
        </w:rPr>
        <w:t>XX.CLS</w:t>
      </w:r>
      <w:r w:rsidRPr="006F3BF5">
        <w:t xml:space="preserve">, </w:t>
      </w:r>
      <w:r>
        <w:rPr>
          <w:b/>
          <w:bCs/>
        </w:rPr>
        <w:t>GROWTH</w:t>
      </w:r>
      <w:r w:rsidRPr="006F3BF5">
        <w:rPr>
          <w:b/>
          <w:bCs/>
        </w:rPr>
        <w:t>.CLS</w:t>
      </w:r>
    </w:p>
    <w:p w14:paraId="779D3E7C" w14:textId="77777777" w:rsidR="00375BE9" w:rsidRPr="006F3BF5" w:rsidRDefault="00375BE9" w:rsidP="00375BE9">
      <w:pPr>
        <w:numPr>
          <w:ilvl w:val="0"/>
          <w:numId w:val="2"/>
        </w:numPr>
        <w:jc w:val="both"/>
      </w:pPr>
      <w:r w:rsidRPr="006F3BF5">
        <w:rPr>
          <w:b/>
          <w:bCs/>
        </w:rPr>
        <w:t>Base shock files</w:t>
      </w:r>
      <w:r w:rsidRPr="006F3BF5">
        <w:t xml:space="preserve">: </w:t>
      </w:r>
      <w:r>
        <w:rPr>
          <w:b/>
          <w:bCs/>
        </w:rPr>
        <w:t>HIST</w:t>
      </w:r>
      <w:r w:rsidRPr="006F3BF5">
        <w:rPr>
          <w:b/>
          <w:bCs/>
        </w:rPr>
        <w:t>XX.BSH</w:t>
      </w:r>
      <w:r>
        <w:rPr>
          <w:b/>
          <w:bCs/>
        </w:rPr>
        <w:t xml:space="preserve">, </w:t>
      </w:r>
      <w:r w:rsidRPr="006F3BF5">
        <w:rPr>
          <w:b/>
          <w:bCs/>
        </w:rPr>
        <w:t>BASEXX.BSH</w:t>
      </w:r>
    </w:p>
    <w:p w14:paraId="7D072327" w14:textId="77777777" w:rsidR="006F3BF5" w:rsidRDefault="006F3BF5" w:rsidP="006F3BF5">
      <w:pPr>
        <w:jc w:val="both"/>
      </w:pPr>
      <w:r w:rsidRPr="006F3BF5">
        <w:t>Semua file dengan XX dalam namanya masih belum lengkap. Anda akan melengkapi file-file ini dengan mengikuti bagian-bagian selanjutnya.</w:t>
      </w:r>
    </w:p>
    <w:p w14:paraId="51A707EB" w14:textId="5CE93E96" w:rsidR="00DA2F13" w:rsidRDefault="00B10208" w:rsidP="006F3BF5">
      <w:pPr>
        <w:jc w:val="both"/>
      </w:pPr>
      <w:r>
        <w:rPr>
          <w:noProof/>
        </w:rPr>
        <w:drawing>
          <wp:inline distT="0" distB="0" distL="0" distR="0" wp14:anchorId="7B12E08C" wp14:editId="1E3D55D2">
            <wp:extent cx="5173096" cy="3060000"/>
            <wp:effectExtent l="0" t="0" r="8890" b="7620"/>
            <wp:docPr id="1325103676"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43964824" name="Picture 1" descr="A screenshot of a computer&#10;&#10;Description automatically generated"/>
                    <pic:cNvPicPr/>
                  </pic:nvPicPr>
                  <pic:blipFill rotWithShape="1">
                    <a:blip r:embed="rId10"/>
                    <a:srcRect b="5352"/>
                    <a:stretch/>
                  </pic:blipFill>
                  <pic:spPr bwMode="auto">
                    <a:xfrm>
                      <a:off x="0" y="0"/>
                      <a:ext cx="5173096" cy="3060000"/>
                    </a:xfrm>
                    <a:prstGeom prst="rect">
                      <a:avLst/>
                    </a:prstGeom>
                    <a:ln>
                      <a:noFill/>
                    </a:ln>
                    <a:extLst>
                      <a:ext uri="{53640926-AAD7-44D8-BBD7-CCE9431645EC}">
                        <a14:shadowObscured xmlns:a14="http://schemas.microsoft.com/office/drawing/2010/main"/>
                      </a:ext>
                    </a:extLst>
                  </pic:spPr>
                </pic:pic>
              </a:graphicData>
            </a:graphic>
          </wp:inline>
        </w:drawing>
      </w:r>
    </w:p>
    <w:p w14:paraId="134B97AA" w14:textId="77777777" w:rsidR="006730BA" w:rsidRDefault="006730BA" w:rsidP="007F7511">
      <w:pPr>
        <w:jc w:val="both"/>
      </w:pPr>
    </w:p>
    <w:p w14:paraId="61C20112" w14:textId="15986AF3" w:rsidR="007F7511" w:rsidRDefault="007F7511" w:rsidP="007F7511">
      <w:pPr>
        <w:jc w:val="both"/>
      </w:pPr>
      <w:r w:rsidRPr="007F7511">
        <w:t xml:space="preserve">Buka file </w:t>
      </w:r>
      <w:r w:rsidRPr="007F7511">
        <w:rPr>
          <w:b/>
          <w:bCs/>
        </w:rPr>
        <w:t>COMMONXX.CLS</w:t>
      </w:r>
      <w:r w:rsidRPr="007F7511">
        <w:t xml:space="preserve">. Anda akan menemukan </w:t>
      </w:r>
      <w:r w:rsidRPr="007F7511">
        <w:rPr>
          <w:b/>
          <w:bCs/>
        </w:rPr>
        <w:t>automatic closure</w:t>
      </w:r>
      <w:r w:rsidRPr="007F7511">
        <w:t xml:space="preserve"> dan enam pernyataan swap. Empat pernyataan swap </w:t>
      </w:r>
      <w:r w:rsidR="00496E45">
        <w:t xml:space="preserve">perlu dilengkapi dan saat ini ditandai dengan </w:t>
      </w:r>
      <w:r w:rsidRPr="007F7511">
        <w:t xml:space="preserve">"???". Tugas pertama Anda adalah menghasilkan </w:t>
      </w:r>
      <w:r w:rsidRPr="007F7511">
        <w:rPr>
          <w:b/>
          <w:bCs/>
        </w:rPr>
        <w:t>automatic closure</w:t>
      </w:r>
      <w:r w:rsidRPr="007F7511">
        <w:t xml:space="preserve">. Untuk membuat </w:t>
      </w:r>
      <w:r w:rsidRPr="007F7511">
        <w:rPr>
          <w:b/>
          <w:bCs/>
        </w:rPr>
        <w:t>automatic closure</w:t>
      </w:r>
      <w:r w:rsidRPr="007F7511">
        <w:t xml:space="preserve">, buka </w:t>
      </w:r>
      <w:r w:rsidRPr="007F7511">
        <w:rPr>
          <w:b/>
          <w:bCs/>
        </w:rPr>
        <w:t>TERM.TAB</w:t>
      </w:r>
      <w:r w:rsidRPr="007F7511">
        <w:t xml:space="preserve"> secara langsung di TABmate (Anda akan menemukan file ini di </w:t>
      </w:r>
      <w:r w:rsidR="00B26502" w:rsidRPr="00A93542">
        <w:rPr>
          <w:b/>
          <w:bCs/>
        </w:rPr>
        <w:t>D:\TrainingCGEII\D1S1</w:t>
      </w:r>
      <w:r w:rsidRPr="007F7511">
        <w:rPr>
          <w:b/>
          <w:bCs/>
        </w:rPr>
        <w:t>\tabetc</w:t>
      </w:r>
      <w:r w:rsidRPr="007F7511">
        <w:t xml:space="preserve">). Di TABmate, klik </w:t>
      </w:r>
      <w:r w:rsidRPr="007F7511">
        <w:rPr>
          <w:b/>
          <w:bCs/>
        </w:rPr>
        <w:t>Tools</w:t>
      </w:r>
      <w:r w:rsidRPr="007F7511">
        <w:t xml:space="preserve"> dan kemudian pilih </w:t>
      </w:r>
      <w:r w:rsidRPr="007F7511">
        <w:rPr>
          <w:b/>
          <w:bCs/>
        </w:rPr>
        <w:t>Closure</w:t>
      </w:r>
      <w:r w:rsidRPr="007F7511">
        <w:t>. Jika Anda menerima pesan kesalahan berikut,</w:t>
      </w:r>
    </w:p>
    <w:p w14:paraId="01CB6700" w14:textId="42424861" w:rsidR="00122DF3" w:rsidRPr="007F7511" w:rsidRDefault="00122DF3" w:rsidP="00B10208">
      <w:pPr>
        <w:jc w:val="center"/>
      </w:pPr>
      <w:r>
        <w:rPr>
          <w:noProof/>
        </w:rPr>
        <w:lastRenderedPageBreak/>
        <w:drawing>
          <wp:inline distT="0" distB="0" distL="0" distR="0" wp14:anchorId="733B1DA6" wp14:editId="0D442DA6">
            <wp:extent cx="3344545" cy="1183640"/>
            <wp:effectExtent l="0" t="0" r="8255" b="0"/>
            <wp:docPr id="1738955110" name="Picture 2" descr="A screenshot of a computer erro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38955110" name="Picture 2" descr="A screenshot of a computer error&#10;&#10;Description automatically generated"/>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3344545" cy="1183640"/>
                    </a:xfrm>
                    <a:prstGeom prst="rect">
                      <a:avLst/>
                    </a:prstGeom>
                    <a:noFill/>
                    <a:ln>
                      <a:noFill/>
                    </a:ln>
                  </pic:spPr>
                </pic:pic>
              </a:graphicData>
            </a:graphic>
          </wp:inline>
        </w:drawing>
      </w:r>
    </w:p>
    <w:p w14:paraId="3A7D8BCB" w14:textId="77777777" w:rsidR="00976193" w:rsidRDefault="007F7511" w:rsidP="007F7511">
      <w:pPr>
        <w:jc w:val="both"/>
      </w:pPr>
      <w:r w:rsidRPr="007F7511">
        <w:t xml:space="preserve">klik </w:t>
      </w:r>
      <w:r w:rsidRPr="007F7511">
        <w:rPr>
          <w:b/>
          <w:bCs/>
        </w:rPr>
        <w:t>OK</w:t>
      </w:r>
      <w:r w:rsidRPr="007F7511">
        <w:t xml:space="preserve">. Di </w:t>
      </w:r>
      <w:r w:rsidR="00976193">
        <w:t xml:space="preserve">bagian </w:t>
      </w:r>
      <w:r w:rsidR="00976193" w:rsidRPr="00976193">
        <w:rPr>
          <w:b/>
          <w:bCs/>
        </w:rPr>
        <w:t>Tools</w:t>
      </w:r>
      <w:r w:rsidRPr="007F7511">
        <w:t xml:space="preserve">, klik tombol </w:t>
      </w:r>
      <w:r w:rsidRPr="007F7511">
        <w:rPr>
          <w:b/>
          <w:bCs/>
        </w:rPr>
        <w:t>Tablo Code</w:t>
      </w:r>
      <w:r w:rsidRPr="007F7511">
        <w:t xml:space="preserve">. Coba lagi untuk membuat </w:t>
      </w:r>
      <w:r w:rsidRPr="007F7511">
        <w:rPr>
          <w:b/>
          <w:bCs/>
        </w:rPr>
        <w:t>automatic closure</w:t>
      </w:r>
      <w:r w:rsidRPr="007F7511">
        <w:t xml:space="preserve">. </w:t>
      </w:r>
    </w:p>
    <w:p w14:paraId="6AB006AC" w14:textId="421F0131" w:rsidR="007F7511" w:rsidRPr="007F7511" w:rsidRDefault="007F7511" w:rsidP="007F7511">
      <w:pPr>
        <w:jc w:val="both"/>
      </w:pPr>
      <w:r w:rsidRPr="007F7511">
        <w:t xml:space="preserve">Sekarang Anda telah membuat file bernama </w:t>
      </w:r>
      <w:r w:rsidRPr="007F7511">
        <w:rPr>
          <w:b/>
          <w:bCs/>
        </w:rPr>
        <w:t>TERM.CLO</w:t>
      </w:r>
      <w:r w:rsidRPr="007F7511">
        <w:t xml:space="preserve">. Luangkan beberapa menit untuk meninjau informasi dalam file ini. Gulir ke bawah ke Bagian 4 dari </w:t>
      </w:r>
      <w:r w:rsidRPr="007F7511">
        <w:rPr>
          <w:b/>
          <w:bCs/>
        </w:rPr>
        <w:t>TERM.CLO</w:t>
      </w:r>
      <w:r w:rsidRPr="007F7511">
        <w:t xml:space="preserve">. Bagian ini mencantumkan semua variabel yang tidak cocok. Jika kita mengikuti konvensi penamaan dengan benar di </w:t>
      </w:r>
      <w:r w:rsidRPr="007F7511">
        <w:rPr>
          <w:b/>
          <w:bCs/>
        </w:rPr>
        <w:t>TERM.TAB</w:t>
      </w:r>
      <w:r w:rsidRPr="007F7511">
        <w:t xml:space="preserve">, semua variabel ini mungkin eksogen. Salin dan tempel daftar semua variabel eksogen yang muncul di Bagian 4 ke </w:t>
      </w:r>
      <w:r w:rsidRPr="007F7511">
        <w:rPr>
          <w:b/>
          <w:bCs/>
        </w:rPr>
        <w:t>COMMONXX.CLS</w:t>
      </w:r>
      <w:r w:rsidRPr="007F7511">
        <w:t>. Salin semua komentar dari</w:t>
      </w:r>
    </w:p>
    <w:p w14:paraId="60F9B745" w14:textId="77777777" w:rsidR="007D2278" w:rsidRDefault="007D2278" w:rsidP="007D2278">
      <w:pPr>
        <w:pStyle w:val="code"/>
        <w:rPr>
          <w:lang w:val="en-AU"/>
        </w:rPr>
      </w:pPr>
      <w:r>
        <w:rPr>
          <w:lang w:val="en-AU"/>
        </w:rPr>
        <w:t>! Automatic closure generated by TABmate Tools...Closure command</w:t>
      </w:r>
      <w:r>
        <w:rPr>
          <w:lang w:val="en-AU"/>
        </w:rPr>
        <w:br/>
        <w:t>!                  Variable     Size</w:t>
      </w:r>
    </w:p>
    <w:p w14:paraId="622F4EDD" w14:textId="77777777" w:rsidR="007D2278" w:rsidRDefault="007D2278" w:rsidP="007F7511">
      <w:pPr>
        <w:jc w:val="both"/>
      </w:pPr>
    </w:p>
    <w:p w14:paraId="26BB5019" w14:textId="694DA13B" w:rsidR="007F7511" w:rsidRPr="007F7511" w:rsidRDefault="007F7511" w:rsidP="007F7511">
      <w:pPr>
        <w:jc w:val="both"/>
      </w:pPr>
      <w:r w:rsidRPr="007F7511">
        <w:t>termasuk komentar terakhir, yaitu</w:t>
      </w:r>
    </w:p>
    <w:p w14:paraId="07E97E47" w14:textId="77777777" w:rsidR="007D2278" w:rsidRDefault="007D2278" w:rsidP="007D2278">
      <w:pPr>
        <w:pStyle w:val="code"/>
        <w:rPr>
          <w:lang w:val="en-AU"/>
        </w:rPr>
      </w:pPr>
      <w:r>
        <w:rPr>
          <w:lang w:val="en-AU"/>
        </w:rPr>
        <w:t xml:space="preserve">Rest </w:t>
      </w:r>
      <w:r>
        <w:t>endogenous</w:t>
      </w:r>
      <w:proofErr w:type="gramStart"/>
      <w:r>
        <w:rPr>
          <w:lang w:val="en-AU"/>
        </w:rPr>
        <w:t>; !</w:t>
      </w:r>
      <w:proofErr w:type="gramEnd"/>
      <w:r>
        <w:rPr>
          <w:lang w:val="en-AU"/>
        </w:rPr>
        <w:t xml:space="preserve"> end of TABmate automatic closure</w:t>
      </w:r>
    </w:p>
    <w:p w14:paraId="1C19578E" w14:textId="77777777" w:rsidR="00C3707A" w:rsidRDefault="00C3707A" w:rsidP="007D2278">
      <w:pPr>
        <w:pStyle w:val="code"/>
        <w:rPr>
          <w:lang w:val="en-AU"/>
        </w:rPr>
      </w:pPr>
    </w:p>
    <w:p w14:paraId="6E9B71D4" w14:textId="235337C5" w:rsidR="007F7511" w:rsidRPr="007F7511" w:rsidRDefault="007F7511" w:rsidP="007F7511">
      <w:pPr>
        <w:jc w:val="both"/>
      </w:pPr>
      <w:r w:rsidRPr="007F7511">
        <w:t xml:space="preserve">dan tempelkan </w:t>
      </w:r>
      <w:r w:rsidR="005B4D72">
        <w:t>(</w:t>
      </w:r>
      <w:r w:rsidR="002D1AB5" w:rsidRPr="004B3599">
        <w:rPr>
          <w:i/>
          <w:iCs/>
        </w:rPr>
        <w:t>copy</w:t>
      </w:r>
      <w:r w:rsidR="002D1AB5">
        <w:t xml:space="preserve"> dan </w:t>
      </w:r>
      <w:r w:rsidR="005B4D72" w:rsidRPr="005B4D72">
        <w:rPr>
          <w:i/>
          <w:iCs/>
        </w:rPr>
        <w:t>paste</w:t>
      </w:r>
      <w:r w:rsidR="005B4D72">
        <w:t xml:space="preserve">) </w:t>
      </w:r>
      <w:r w:rsidRPr="007F7511">
        <w:t xml:space="preserve">daftar </w:t>
      </w:r>
      <w:r w:rsidR="004E0388">
        <w:t xml:space="preserve">variabel </w:t>
      </w:r>
      <w:r w:rsidRPr="007F7511">
        <w:t xml:space="preserve">ini </w:t>
      </w:r>
      <w:r w:rsidR="00F427EA">
        <w:t>ke</w:t>
      </w:r>
      <w:r w:rsidRPr="007F7511">
        <w:t xml:space="preserve"> </w:t>
      </w:r>
      <w:r w:rsidRPr="007F7511">
        <w:rPr>
          <w:b/>
          <w:bCs/>
        </w:rPr>
        <w:t>COMMONXX.CLS</w:t>
      </w:r>
      <w:r w:rsidRPr="007F7511">
        <w:t xml:space="preserve"> </w:t>
      </w:r>
      <w:r w:rsidR="004E0388">
        <w:t xml:space="preserve">mulai </w:t>
      </w:r>
      <w:r w:rsidRPr="007F7511">
        <w:t xml:space="preserve">baris 1. Simpan </w:t>
      </w:r>
      <w:r w:rsidRPr="007F7511">
        <w:rPr>
          <w:b/>
          <w:bCs/>
        </w:rPr>
        <w:t>closure</w:t>
      </w:r>
      <w:r w:rsidRPr="007F7511">
        <w:t xml:space="preserve"> ini sebagai </w:t>
      </w:r>
      <w:r w:rsidRPr="007F7511">
        <w:rPr>
          <w:b/>
          <w:bCs/>
        </w:rPr>
        <w:t>COMMON.CLS</w:t>
      </w:r>
      <w:r w:rsidRPr="007F7511">
        <w:t xml:space="preserve">. Apakah </w:t>
      </w:r>
      <w:r w:rsidRPr="007F7511">
        <w:rPr>
          <w:b/>
          <w:bCs/>
        </w:rPr>
        <w:t>closure</w:t>
      </w:r>
      <w:r w:rsidRPr="007F7511">
        <w:t xml:space="preserve"> ini mewakili </w:t>
      </w:r>
      <w:r w:rsidR="00D2666E">
        <w:t xml:space="preserve">kondisi </w:t>
      </w:r>
      <w:r w:rsidRPr="007F7511">
        <w:t>jangka pendek atau jangka panjang?</w:t>
      </w:r>
    </w:p>
    <w:p w14:paraId="49D7A0B4" w14:textId="77777777" w:rsidR="00C33BEA" w:rsidRDefault="00C33BEA" w:rsidP="006F3BF5">
      <w:pPr>
        <w:jc w:val="both"/>
        <w:rPr>
          <w:i/>
          <w:iCs/>
          <w:color w:val="FF0000"/>
        </w:rPr>
      </w:pPr>
    </w:p>
    <w:p w14:paraId="55A41496" w14:textId="6386EA4E" w:rsidR="007F7511" w:rsidRDefault="005D7148" w:rsidP="006F3BF5">
      <w:pPr>
        <w:jc w:val="both"/>
      </w:pPr>
      <w:r>
        <w:t xml:space="preserve">Kemudian, kembali ke RunDynam, ganti file </w:t>
      </w:r>
      <w:r w:rsidRPr="005D7148">
        <w:rPr>
          <w:b/>
          <w:bCs/>
        </w:rPr>
        <w:t>commonxx.cls</w:t>
      </w:r>
      <w:r>
        <w:t xml:space="preserve"> dengan </w:t>
      </w:r>
      <w:r w:rsidRPr="005D7148">
        <w:rPr>
          <w:b/>
          <w:bCs/>
        </w:rPr>
        <w:t>common.cls</w:t>
      </w:r>
      <w:r>
        <w:rPr>
          <w:b/>
          <w:bCs/>
        </w:rPr>
        <w:t xml:space="preserve"> </w:t>
      </w:r>
      <w:r w:rsidRPr="005D7148">
        <w:t>(yang sudah anda isi dengan automatic closure)</w:t>
      </w:r>
      <w:r>
        <w:t>.  Untuk mengetahui apakah closure ini sudah sesuai (</w:t>
      </w:r>
      <w:r w:rsidRPr="005D7148">
        <w:rPr>
          <w:u w:val="single"/>
        </w:rPr>
        <w:t>secara teknis</w:t>
      </w:r>
      <w:r>
        <w:t xml:space="preserve">), kita dapat melakukan pengecekan pada RunDynam </w:t>
      </w:r>
      <w:r w:rsidR="00480D09">
        <w:t xml:space="preserve">(Tasks | Check all Base-case Closure), sampai muncul </w:t>
      </w:r>
      <w:r w:rsidR="00FE1575">
        <w:t>notifikasi “</w:t>
      </w:r>
      <w:r w:rsidR="00480D09">
        <w:t xml:space="preserve">Everything was OK”. </w:t>
      </w:r>
    </w:p>
    <w:p w14:paraId="533DC817" w14:textId="5270459B" w:rsidR="00480D09" w:rsidRDefault="00480D09" w:rsidP="00480D09">
      <w:pPr>
        <w:jc w:val="center"/>
      </w:pPr>
      <w:r w:rsidRPr="00480D09">
        <w:rPr>
          <w:noProof/>
        </w:rPr>
        <w:drawing>
          <wp:inline distT="0" distB="0" distL="0" distR="0" wp14:anchorId="382B3A47" wp14:editId="390C6AE1">
            <wp:extent cx="2768742" cy="1435174"/>
            <wp:effectExtent l="0" t="0" r="0" b="0"/>
            <wp:docPr id="1292283796" name="Picture 1" descr="A screenshot of a computer error messag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92283796" name="Picture 1" descr="A screenshot of a computer error message&#10;&#10;Description automatically generated"/>
                    <pic:cNvPicPr/>
                  </pic:nvPicPr>
                  <pic:blipFill>
                    <a:blip r:embed="rId13"/>
                    <a:stretch>
                      <a:fillRect/>
                    </a:stretch>
                  </pic:blipFill>
                  <pic:spPr>
                    <a:xfrm>
                      <a:off x="0" y="0"/>
                      <a:ext cx="2768742" cy="1435174"/>
                    </a:xfrm>
                    <a:prstGeom prst="rect">
                      <a:avLst/>
                    </a:prstGeom>
                  </pic:spPr>
                </pic:pic>
              </a:graphicData>
            </a:graphic>
          </wp:inline>
        </w:drawing>
      </w:r>
    </w:p>
    <w:p w14:paraId="0FDF79C7" w14:textId="77777777" w:rsidR="00480D09" w:rsidRPr="006F3BF5" w:rsidRDefault="00480D09" w:rsidP="006F3BF5">
      <w:pPr>
        <w:jc w:val="both"/>
      </w:pPr>
    </w:p>
    <w:p w14:paraId="17E712A7" w14:textId="77777777" w:rsidR="00FE1575" w:rsidRDefault="00FE1575">
      <w:pPr>
        <w:rPr>
          <w:rFonts w:asciiTheme="majorHAnsi" w:eastAsiaTheme="majorEastAsia" w:hAnsiTheme="majorHAnsi" w:cstheme="majorBidi"/>
          <w:color w:val="0F4761" w:themeColor="accent1" w:themeShade="BF"/>
          <w:sz w:val="40"/>
          <w:szCs w:val="40"/>
        </w:rPr>
      </w:pPr>
      <w:r>
        <w:br w:type="page"/>
      </w:r>
    </w:p>
    <w:p w14:paraId="12876753" w14:textId="4F9B67B9" w:rsidR="00A82569" w:rsidRPr="00A82569" w:rsidRDefault="00A82569" w:rsidP="000F5C6B">
      <w:pPr>
        <w:pStyle w:val="Heading1"/>
      </w:pPr>
      <w:r w:rsidRPr="00A82569">
        <w:lastRenderedPageBreak/>
        <w:t>Tugas 2: Lengkapi Pernyataan Swap</w:t>
      </w:r>
    </w:p>
    <w:p w14:paraId="3FD64B5B" w14:textId="0FBDE2BD" w:rsidR="0083217E" w:rsidRDefault="00A82569" w:rsidP="00A82569">
      <w:pPr>
        <w:jc w:val="both"/>
      </w:pPr>
      <w:r w:rsidRPr="00A82569">
        <w:t xml:space="preserve">Tepat di bawah automatic closure, </w:t>
      </w:r>
      <w:r w:rsidR="0083217E">
        <w:t>tambahkan pernyataan swap berikut ini:</w:t>
      </w:r>
    </w:p>
    <w:p w14:paraId="6A11AA95" w14:textId="77777777" w:rsidR="003423FB" w:rsidRDefault="003423FB" w:rsidP="008F7B1C">
      <w:pPr>
        <w:rPr>
          <w:rFonts w:ascii="Consolas" w:hAnsi="Consolas" w:cs="Consolas"/>
          <w:i/>
          <w:iCs/>
          <w:color w:val="0000F0"/>
          <w:kern w:val="0"/>
          <w:sz w:val="20"/>
          <w:szCs w:val="20"/>
        </w:rPr>
      </w:pPr>
    </w:p>
    <w:p w14:paraId="5512CE6A" w14:textId="665EF26B" w:rsidR="001B4EE4" w:rsidRDefault="0083217E" w:rsidP="008F7B1C">
      <w:r w:rsidRPr="000C0BE8">
        <w:rPr>
          <w:rFonts w:ascii="Consolas" w:hAnsi="Consolas" w:cs="Consolas"/>
          <w:i/>
          <w:iCs/>
          <w:color w:val="0000F0"/>
          <w:kern w:val="0"/>
          <w:sz w:val="20"/>
          <w:szCs w:val="20"/>
        </w:rPr>
        <w:t>! Section 1: Create a short-run closure</w:t>
      </w:r>
      <w:r w:rsidRPr="000C0BE8">
        <w:rPr>
          <w:rFonts w:ascii="Consolas" w:hAnsi="Consolas" w:cs="Consolas"/>
          <w:i/>
          <w:iCs/>
          <w:color w:val="0000F0"/>
          <w:kern w:val="0"/>
          <w:sz w:val="20"/>
          <w:szCs w:val="20"/>
        </w:rPr>
        <w:br/>
        <w:t>!     old exog      new exog</w:t>
      </w:r>
      <w:r w:rsidRPr="000C0BE8">
        <w:rPr>
          <w:rFonts w:ascii="Consolas" w:hAnsi="Consolas" w:cs="Consolas"/>
          <w:i/>
          <w:iCs/>
          <w:color w:val="0000F0"/>
          <w:kern w:val="0"/>
          <w:sz w:val="20"/>
          <w:szCs w:val="20"/>
        </w:rPr>
        <w:br/>
      </w:r>
      <w:r w:rsidRPr="000C0BE8">
        <w:rPr>
          <w:rFonts w:ascii="Consolas" w:hAnsi="Consolas" w:cs="Consolas"/>
          <w:color w:val="000000"/>
          <w:kern w:val="0"/>
          <w:sz w:val="20"/>
          <w:szCs w:val="20"/>
        </w:rPr>
        <w:t xml:space="preserve"> </w:t>
      </w:r>
      <w:r w:rsidRPr="000C0BE8">
        <w:rPr>
          <w:rFonts w:ascii="Consolas" w:hAnsi="Consolas" w:cs="Consolas"/>
          <w:b/>
          <w:bCs/>
          <w:color w:val="000000"/>
          <w:kern w:val="0"/>
          <w:sz w:val="20"/>
          <w:szCs w:val="20"/>
        </w:rPr>
        <w:t>swap</w:t>
      </w:r>
      <w:r w:rsidRPr="000C0BE8">
        <w:rPr>
          <w:rFonts w:ascii="Consolas" w:hAnsi="Consolas" w:cs="Consolas"/>
          <w:color w:val="000000"/>
          <w:kern w:val="0"/>
          <w:sz w:val="20"/>
          <w:szCs w:val="20"/>
        </w:rPr>
        <w:t xml:space="preserve"> </w:t>
      </w:r>
      <w:r w:rsidRPr="000C0BE8">
        <w:rPr>
          <w:rFonts w:ascii="Consolas" w:hAnsi="Consolas" w:cs="Consolas"/>
          <w:color w:val="008000"/>
          <w:kern w:val="0"/>
          <w:sz w:val="20"/>
          <w:szCs w:val="20"/>
        </w:rPr>
        <w:t>xhouhtot</w:t>
      </w:r>
      <w:r w:rsidRPr="000C0BE8">
        <w:rPr>
          <w:rFonts w:ascii="Consolas" w:hAnsi="Consolas" w:cs="Consolas"/>
          <w:color w:val="000000"/>
          <w:kern w:val="0"/>
          <w:sz w:val="20"/>
          <w:szCs w:val="20"/>
        </w:rPr>
        <w:t xml:space="preserve">   </w:t>
      </w:r>
      <w:proofErr w:type="gramStart"/>
      <w:r w:rsidRPr="000C0BE8">
        <w:rPr>
          <w:rFonts w:ascii="Consolas" w:hAnsi="Consolas" w:cs="Consolas"/>
          <w:color w:val="000000"/>
          <w:kern w:val="0"/>
          <w:sz w:val="20"/>
          <w:szCs w:val="20"/>
        </w:rPr>
        <w:t xml:space="preserve">=  </w:t>
      </w:r>
      <w:r w:rsidR="000C0BE8" w:rsidRPr="000C0BE8">
        <w:rPr>
          <w:rFonts w:ascii="Consolas" w:hAnsi="Consolas" w:cs="Consolas"/>
          <w:b/>
          <w:bCs/>
          <w:color w:val="FF0000"/>
          <w:kern w:val="0"/>
          <w:sz w:val="20"/>
          <w:szCs w:val="20"/>
        </w:rPr>
        <w:t>???</w:t>
      </w:r>
      <w:proofErr w:type="gramEnd"/>
      <w:r w:rsidRPr="000C0BE8">
        <w:rPr>
          <w:rFonts w:ascii="Consolas" w:hAnsi="Consolas" w:cs="Consolas"/>
          <w:color w:val="000000"/>
          <w:kern w:val="0"/>
          <w:sz w:val="20"/>
          <w:szCs w:val="20"/>
        </w:rPr>
        <w:t xml:space="preserve">;      </w:t>
      </w:r>
      <w:r w:rsidR="007D0A45">
        <w:rPr>
          <w:rFonts w:ascii="Consolas" w:hAnsi="Consolas" w:cs="Consolas"/>
          <w:color w:val="000000"/>
          <w:kern w:val="0"/>
          <w:sz w:val="20"/>
          <w:szCs w:val="20"/>
        </w:rPr>
        <w:tab/>
      </w:r>
      <w:r w:rsidRPr="000C0BE8">
        <w:rPr>
          <w:rFonts w:ascii="Consolas" w:hAnsi="Consolas" w:cs="Consolas"/>
          <w:i/>
          <w:iCs/>
          <w:color w:val="0000F0"/>
          <w:kern w:val="0"/>
          <w:sz w:val="20"/>
          <w:szCs w:val="20"/>
        </w:rPr>
        <w:t>! make regional consumption follow GDP</w:t>
      </w:r>
      <w:r w:rsidRPr="000C0BE8">
        <w:rPr>
          <w:rFonts w:ascii="Consolas" w:hAnsi="Consolas" w:cs="Consolas"/>
          <w:i/>
          <w:iCs/>
          <w:color w:val="0000F0"/>
          <w:kern w:val="0"/>
          <w:sz w:val="20"/>
          <w:szCs w:val="20"/>
        </w:rPr>
        <w:br/>
      </w:r>
      <w:r w:rsidRPr="000C0BE8">
        <w:rPr>
          <w:rFonts w:ascii="Consolas" w:hAnsi="Consolas" w:cs="Consolas"/>
          <w:color w:val="000000"/>
          <w:kern w:val="0"/>
          <w:sz w:val="20"/>
          <w:szCs w:val="20"/>
        </w:rPr>
        <w:t xml:space="preserve"> </w:t>
      </w:r>
      <w:r w:rsidRPr="000C0BE8">
        <w:rPr>
          <w:rFonts w:ascii="Consolas" w:hAnsi="Consolas" w:cs="Consolas"/>
          <w:b/>
          <w:bCs/>
          <w:color w:val="000000"/>
          <w:kern w:val="0"/>
          <w:sz w:val="20"/>
          <w:szCs w:val="20"/>
        </w:rPr>
        <w:t>swap</w:t>
      </w:r>
      <w:r w:rsidRPr="000C0BE8">
        <w:rPr>
          <w:rFonts w:ascii="Consolas" w:hAnsi="Consolas" w:cs="Consolas"/>
          <w:color w:val="000000"/>
          <w:kern w:val="0"/>
          <w:sz w:val="20"/>
          <w:szCs w:val="20"/>
        </w:rPr>
        <w:t xml:space="preserve"> </w:t>
      </w:r>
      <w:r w:rsidRPr="000C0BE8">
        <w:rPr>
          <w:rFonts w:ascii="Consolas" w:hAnsi="Consolas" w:cs="Consolas"/>
          <w:color w:val="008000"/>
          <w:kern w:val="0"/>
          <w:sz w:val="20"/>
          <w:szCs w:val="20"/>
        </w:rPr>
        <w:t>houslack</w:t>
      </w:r>
      <w:r w:rsidRPr="000C0BE8">
        <w:rPr>
          <w:rFonts w:ascii="Consolas" w:hAnsi="Consolas" w:cs="Consolas"/>
          <w:color w:val="000000"/>
          <w:kern w:val="0"/>
          <w:sz w:val="20"/>
          <w:szCs w:val="20"/>
        </w:rPr>
        <w:t xml:space="preserve">   =  </w:t>
      </w:r>
      <w:r w:rsidRPr="000C0BE8">
        <w:rPr>
          <w:rFonts w:ascii="Consolas" w:hAnsi="Consolas" w:cs="Consolas"/>
          <w:color w:val="008000"/>
          <w:kern w:val="0"/>
          <w:sz w:val="20"/>
          <w:szCs w:val="20"/>
        </w:rPr>
        <w:t>shrBoTnom2</w:t>
      </w:r>
      <w:r w:rsidRPr="000C0BE8">
        <w:rPr>
          <w:rFonts w:ascii="Consolas" w:hAnsi="Consolas" w:cs="Consolas"/>
          <w:color w:val="000000"/>
          <w:kern w:val="0"/>
          <w:sz w:val="20"/>
          <w:szCs w:val="20"/>
        </w:rPr>
        <w:t xml:space="preserve">; </w:t>
      </w:r>
      <w:r w:rsidR="007D0A45">
        <w:rPr>
          <w:rFonts w:ascii="Consolas" w:hAnsi="Consolas" w:cs="Consolas"/>
          <w:color w:val="000000"/>
          <w:kern w:val="0"/>
          <w:sz w:val="20"/>
          <w:szCs w:val="20"/>
        </w:rPr>
        <w:tab/>
      </w:r>
      <w:r w:rsidRPr="000C0BE8">
        <w:rPr>
          <w:rFonts w:ascii="Consolas" w:hAnsi="Consolas" w:cs="Consolas"/>
          <w:i/>
          <w:iCs/>
          <w:color w:val="0000F0"/>
          <w:kern w:val="0"/>
          <w:sz w:val="20"/>
          <w:szCs w:val="20"/>
        </w:rPr>
        <w:t>! alternative: fix nominal BOT/GDP</w:t>
      </w:r>
      <w:r w:rsidRPr="000C0BE8">
        <w:rPr>
          <w:rFonts w:ascii="Consolas" w:hAnsi="Consolas" w:cs="Consolas"/>
          <w:i/>
          <w:iCs/>
          <w:color w:val="0000F0"/>
          <w:kern w:val="0"/>
          <w:sz w:val="20"/>
          <w:szCs w:val="20"/>
        </w:rPr>
        <w:br/>
      </w:r>
      <w:r w:rsidRPr="000C0BE8">
        <w:rPr>
          <w:rFonts w:ascii="Consolas" w:hAnsi="Consolas" w:cs="Consolas"/>
          <w:color w:val="000000"/>
          <w:kern w:val="0"/>
          <w:sz w:val="20"/>
          <w:szCs w:val="20"/>
        </w:rPr>
        <w:t xml:space="preserve"> </w:t>
      </w:r>
      <w:r w:rsidRPr="000C0BE8">
        <w:rPr>
          <w:rFonts w:ascii="Consolas" w:hAnsi="Consolas" w:cs="Consolas"/>
          <w:b/>
          <w:bCs/>
          <w:color w:val="000000"/>
          <w:kern w:val="0"/>
          <w:sz w:val="20"/>
          <w:szCs w:val="20"/>
        </w:rPr>
        <w:t>swap</w:t>
      </w:r>
      <w:r w:rsidRPr="000C0BE8">
        <w:rPr>
          <w:rFonts w:ascii="Consolas" w:hAnsi="Consolas" w:cs="Consolas"/>
          <w:color w:val="000000"/>
          <w:kern w:val="0"/>
          <w:sz w:val="20"/>
          <w:szCs w:val="20"/>
        </w:rPr>
        <w:t xml:space="preserve"> </w:t>
      </w:r>
      <w:r w:rsidRPr="000C0BE8">
        <w:rPr>
          <w:rFonts w:ascii="Consolas" w:hAnsi="Consolas" w:cs="Consolas"/>
          <w:color w:val="008000"/>
          <w:kern w:val="0"/>
          <w:sz w:val="20"/>
          <w:szCs w:val="20"/>
        </w:rPr>
        <w:t>fgovtot</w:t>
      </w:r>
      <w:r w:rsidRPr="000C0BE8">
        <w:rPr>
          <w:rFonts w:ascii="Consolas" w:hAnsi="Consolas" w:cs="Consolas"/>
          <w:color w:val="000000"/>
          <w:kern w:val="0"/>
          <w:sz w:val="20"/>
          <w:szCs w:val="20"/>
        </w:rPr>
        <w:t xml:space="preserve">    =  </w:t>
      </w:r>
      <w:r w:rsidRPr="000C0BE8">
        <w:rPr>
          <w:rFonts w:ascii="Consolas" w:hAnsi="Consolas" w:cs="Consolas"/>
          <w:color w:val="008000"/>
          <w:kern w:val="0"/>
          <w:sz w:val="20"/>
          <w:szCs w:val="20"/>
        </w:rPr>
        <w:t>fgovtot3</w:t>
      </w:r>
      <w:r w:rsidRPr="000C0BE8">
        <w:rPr>
          <w:rFonts w:ascii="Consolas" w:hAnsi="Consolas" w:cs="Consolas"/>
          <w:color w:val="000000"/>
          <w:kern w:val="0"/>
          <w:sz w:val="20"/>
          <w:szCs w:val="20"/>
        </w:rPr>
        <w:t xml:space="preserve">;   </w:t>
      </w:r>
      <w:r w:rsidR="007D0A45">
        <w:rPr>
          <w:rFonts w:ascii="Consolas" w:hAnsi="Consolas" w:cs="Consolas"/>
          <w:color w:val="000000"/>
          <w:kern w:val="0"/>
          <w:sz w:val="20"/>
          <w:szCs w:val="20"/>
        </w:rPr>
        <w:tab/>
      </w:r>
      <w:r w:rsidRPr="000C0BE8">
        <w:rPr>
          <w:rFonts w:ascii="Consolas" w:hAnsi="Consolas" w:cs="Consolas"/>
          <w:i/>
          <w:iCs/>
          <w:color w:val="0000F0"/>
          <w:kern w:val="0"/>
          <w:sz w:val="20"/>
          <w:szCs w:val="20"/>
        </w:rPr>
        <w:t xml:space="preserve">! make regional real gov follow </w:t>
      </w:r>
      <w:bookmarkStart w:id="0" w:name="_Hlk176273921"/>
      <w:r w:rsidRPr="000C0BE8">
        <w:rPr>
          <w:rFonts w:ascii="Consolas" w:hAnsi="Consolas" w:cs="Consolas"/>
          <w:i/>
          <w:iCs/>
          <w:color w:val="0000F0"/>
          <w:kern w:val="0"/>
          <w:sz w:val="20"/>
          <w:szCs w:val="20"/>
        </w:rPr>
        <w:t>regional real gdp</w:t>
      </w:r>
      <w:bookmarkEnd w:id="0"/>
      <w:r w:rsidRPr="000C0BE8">
        <w:rPr>
          <w:rFonts w:ascii="Consolas" w:hAnsi="Consolas" w:cs="Consolas"/>
          <w:i/>
          <w:iCs/>
          <w:color w:val="0000F0"/>
          <w:kern w:val="0"/>
          <w:sz w:val="20"/>
          <w:szCs w:val="20"/>
        </w:rPr>
        <w:br/>
      </w:r>
      <w:r w:rsidRPr="000C0BE8">
        <w:rPr>
          <w:rFonts w:ascii="Consolas" w:hAnsi="Consolas" w:cs="Consolas"/>
          <w:color w:val="000000"/>
          <w:kern w:val="0"/>
          <w:sz w:val="20"/>
          <w:szCs w:val="20"/>
        </w:rPr>
        <w:t xml:space="preserve"> </w:t>
      </w:r>
      <w:r w:rsidRPr="000C0BE8">
        <w:rPr>
          <w:rFonts w:ascii="Consolas" w:hAnsi="Consolas" w:cs="Consolas"/>
          <w:color w:val="000000"/>
          <w:kern w:val="0"/>
          <w:sz w:val="20"/>
          <w:szCs w:val="20"/>
        </w:rPr>
        <w:br/>
      </w:r>
      <w:r w:rsidRPr="000C0BE8">
        <w:rPr>
          <w:rFonts w:ascii="Consolas" w:hAnsi="Consolas" w:cs="Consolas"/>
          <w:i/>
          <w:iCs/>
          <w:color w:val="0000F0"/>
          <w:kern w:val="0"/>
          <w:sz w:val="20"/>
          <w:szCs w:val="20"/>
        </w:rPr>
        <w:t>! Section 2: Activate the dynamic mechanisms</w:t>
      </w:r>
      <w:r w:rsidRPr="000C0BE8">
        <w:rPr>
          <w:rFonts w:ascii="Consolas" w:hAnsi="Consolas" w:cs="Consolas"/>
          <w:i/>
          <w:iCs/>
          <w:color w:val="0000F0"/>
          <w:kern w:val="0"/>
          <w:sz w:val="20"/>
          <w:szCs w:val="20"/>
        </w:rPr>
        <w:br/>
        <w:t>!     old exog      new exog</w:t>
      </w:r>
      <w:r w:rsidRPr="000C0BE8">
        <w:rPr>
          <w:rFonts w:ascii="Consolas" w:hAnsi="Consolas" w:cs="Consolas"/>
          <w:i/>
          <w:iCs/>
          <w:color w:val="0000F0"/>
          <w:kern w:val="0"/>
          <w:sz w:val="20"/>
          <w:szCs w:val="20"/>
        </w:rPr>
        <w:br/>
      </w:r>
      <w:r w:rsidRPr="000C0BE8">
        <w:rPr>
          <w:rFonts w:ascii="Consolas" w:hAnsi="Consolas" w:cs="Consolas"/>
          <w:color w:val="000000"/>
          <w:kern w:val="0"/>
          <w:sz w:val="20"/>
          <w:szCs w:val="20"/>
        </w:rPr>
        <w:t xml:space="preserve"> </w:t>
      </w:r>
      <w:r w:rsidRPr="000C0BE8">
        <w:rPr>
          <w:rFonts w:ascii="Consolas" w:hAnsi="Consolas" w:cs="Consolas"/>
          <w:b/>
          <w:bCs/>
          <w:color w:val="000000"/>
          <w:kern w:val="0"/>
          <w:sz w:val="20"/>
          <w:szCs w:val="20"/>
        </w:rPr>
        <w:t>swap</w:t>
      </w:r>
      <w:r w:rsidRPr="000C0BE8">
        <w:rPr>
          <w:rFonts w:ascii="Consolas" w:hAnsi="Consolas" w:cs="Consolas"/>
          <w:color w:val="000000"/>
          <w:kern w:val="0"/>
          <w:sz w:val="20"/>
          <w:szCs w:val="20"/>
        </w:rPr>
        <w:t xml:space="preserve"> </w:t>
      </w:r>
      <w:r w:rsidRPr="000C0BE8">
        <w:rPr>
          <w:rFonts w:ascii="Consolas" w:hAnsi="Consolas" w:cs="Consolas"/>
          <w:color w:val="008000"/>
          <w:kern w:val="0"/>
          <w:sz w:val="20"/>
          <w:szCs w:val="20"/>
        </w:rPr>
        <w:t>xcap</w:t>
      </w:r>
      <w:r w:rsidRPr="000C0BE8">
        <w:rPr>
          <w:rFonts w:ascii="Consolas" w:hAnsi="Consolas" w:cs="Consolas"/>
          <w:color w:val="000000"/>
          <w:kern w:val="0"/>
          <w:sz w:val="20"/>
          <w:szCs w:val="20"/>
        </w:rPr>
        <w:t xml:space="preserve">       </w:t>
      </w:r>
      <w:proofErr w:type="gramStart"/>
      <w:r w:rsidRPr="000C0BE8">
        <w:rPr>
          <w:rFonts w:ascii="Consolas" w:hAnsi="Consolas" w:cs="Consolas"/>
          <w:color w:val="000000"/>
          <w:kern w:val="0"/>
          <w:sz w:val="20"/>
          <w:szCs w:val="20"/>
        </w:rPr>
        <w:t xml:space="preserve">=  </w:t>
      </w:r>
      <w:r w:rsidR="000C0BE8" w:rsidRPr="000C0BE8">
        <w:rPr>
          <w:rFonts w:ascii="Consolas" w:hAnsi="Consolas" w:cs="Consolas"/>
          <w:color w:val="FF0000"/>
          <w:kern w:val="0"/>
        </w:rPr>
        <w:t>???</w:t>
      </w:r>
      <w:proofErr w:type="gramEnd"/>
      <w:r w:rsidRPr="000C0BE8">
        <w:rPr>
          <w:rFonts w:ascii="Consolas" w:hAnsi="Consolas" w:cs="Consolas"/>
          <w:color w:val="000000"/>
          <w:kern w:val="0"/>
          <w:sz w:val="20"/>
          <w:szCs w:val="20"/>
        </w:rPr>
        <w:t xml:space="preserve">;  </w:t>
      </w:r>
      <w:r w:rsidRPr="000C0BE8">
        <w:rPr>
          <w:rFonts w:ascii="Consolas" w:hAnsi="Consolas" w:cs="Consolas"/>
          <w:i/>
          <w:iCs/>
          <w:color w:val="0000F0"/>
          <w:kern w:val="0"/>
          <w:sz w:val="20"/>
          <w:szCs w:val="20"/>
        </w:rPr>
        <w:t>! switch on capital accumulation</w:t>
      </w:r>
      <w:r w:rsidRPr="000C0BE8">
        <w:rPr>
          <w:rFonts w:ascii="Consolas" w:hAnsi="Consolas" w:cs="Consolas"/>
          <w:i/>
          <w:iCs/>
          <w:color w:val="0000F0"/>
          <w:kern w:val="0"/>
          <w:sz w:val="20"/>
          <w:szCs w:val="20"/>
        </w:rPr>
        <w:br/>
      </w:r>
      <w:r w:rsidRPr="000C0BE8">
        <w:rPr>
          <w:rFonts w:ascii="Consolas" w:hAnsi="Consolas" w:cs="Consolas"/>
          <w:color w:val="000000"/>
          <w:kern w:val="0"/>
          <w:sz w:val="20"/>
          <w:szCs w:val="20"/>
        </w:rPr>
        <w:t xml:space="preserve"> </w:t>
      </w:r>
      <w:r w:rsidRPr="000C0BE8">
        <w:rPr>
          <w:rFonts w:ascii="Consolas" w:hAnsi="Consolas" w:cs="Consolas"/>
          <w:b/>
          <w:bCs/>
          <w:color w:val="000000"/>
          <w:kern w:val="0"/>
          <w:sz w:val="20"/>
          <w:szCs w:val="20"/>
        </w:rPr>
        <w:t>swap</w:t>
      </w:r>
      <w:r w:rsidRPr="000C0BE8">
        <w:rPr>
          <w:rFonts w:ascii="Consolas" w:hAnsi="Consolas" w:cs="Consolas"/>
          <w:color w:val="000000"/>
          <w:kern w:val="0"/>
          <w:sz w:val="20"/>
          <w:szCs w:val="20"/>
        </w:rPr>
        <w:t xml:space="preserve"> </w:t>
      </w:r>
      <w:r w:rsidRPr="000C0BE8">
        <w:rPr>
          <w:rFonts w:ascii="Consolas" w:hAnsi="Consolas" w:cs="Consolas"/>
          <w:color w:val="008000"/>
          <w:kern w:val="0"/>
          <w:sz w:val="20"/>
          <w:szCs w:val="20"/>
        </w:rPr>
        <w:t>finv1</w:t>
      </w:r>
      <w:r w:rsidRPr="000C0BE8">
        <w:rPr>
          <w:rFonts w:ascii="Consolas" w:hAnsi="Consolas" w:cs="Consolas"/>
          <w:color w:val="000000"/>
          <w:kern w:val="0"/>
          <w:sz w:val="20"/>
          <w:szCs w:val="20"/>
        </w:rPr>
        <w:t xml:space="preserve">      =  </w:t>
      </w:r>
      <w:r w:rsidR="000C0BE8" w:rsidRPr="000C0BE8">
        <w:rPr>
          <w:rFonts w:ascii="Consolas" w:hAnsi="Consolas" w:cs="Consolas"/>
          <w:b/>
          <w:bCs/>
          <w:color w:val="FF0000"/>
          <w:kern w:val="0"/>
          <w:sz w:val="20"/>
          <w:szCs w:val="20"/>
        </w:rPr>
        <w:t>???</w:t>
      </w:r>
      <w:r w:rsidRPr="000C0BE8">
        <w:rPr>
          <w:rFonts w:ascii="Consolas" w:hAnsi="Consolas" w:cs="Consolas"/>
          <w:color w:val="000000"/>
          <w:kern w:val="0"/>
          <w:sz w:val="20"/>
          <w:szCs w:val="20"/>
        </w:rPr>
        <w:t xml:space="preserve">;  </w:t>
      </w:r>
      <w:r w:rsidRPr="000C0BE8">
        <w:rPr>
          <w:rFonts w:ascii="Consolas" w:hAnsi="Consolas" w:cs="Consolas"/>
          <w:i/>
          <w:iCs/>
          <w:color w:val="0000F0"/>
          <w:kern w:val="0"/>
          <w:sz w:val="20"/>
          <w:szCs w:val="20"/>
        </w:rPr>
        <w:t>! use dynamic investment rule</w:t>
      </w:r>
      <w:r w:rsidRPr="000C0BE8">
        <w:rPr>
          <w:rFonts w:ascii="Consolas" w:hAnsi="Consolas" w:cs="Consolas"/>
          <w:i/>
          <w:iCs/>
          <w:color w:val="0000F0"/>
          <w:kern w:val="0"/>
          <w:sz w:val="20"/>
          <w:szCs w:val="20"/>
        </w:rPr>
        <w:br/>
      </w:r>
      <w:r w:rsidRPr="000C0BE8">
        <w:rPr>
          <w:rFonts w:ascii="Consolas" w:hAnsi="Consolas" w:cs="Consolas"/>
          <w:color w:val="000000"/>
          <w:kern w:val="0"/>
          <w:sz w:val="20"/>
          <w:szCs w:val="20"/>
        </w:rPr>
        <w:t xml:space="preserve"> </w:t>
      </w:r>
      <w:r w:rsidRPr="000C0BE8">
        <w:rPr>
          <w:rFonts w:ascii="Consolas" w:hAnsi="Consolas" w:cs="Consolas"/>
          <w:b/>
          <w:bCs/>
          <w:color w:val="000000"/>
          <w:kern w:val="0"/>
          <w:sz w:val="20"/>
          <w:szCs w:val="20"/>
        </w:rPr>
        <w:t>swap</w:t>
      </w:r>
      <w:r w:rsidRPr="000C0BE8">
        <w:rPr>
          <w:rFonts w:ascii="Consolas" w:hAnsi="Consolas" w:cs="Consolas"/>
          <w:color w:val="000000"/>
          <w:kern w:val="0"/>
          <w:sz w:val="20"/>
          <w:szCs w:val="20"/>
        </w:rPr>
        <w:t xml:space="preserve"> </w:t>
      </w:r>
      <w:r w:rsidR="00851E4F" w:rsidRPr="000C0BE8">
        <w:rPr>
          <w:rFonts w:ascii="Consolas" w:hAnsi="Consolas" w:cs="Consolas"/>
          <w:color w:val="008000"/>
          <w:kern w:val="0"/>
          <w:sz w:val="20"/>
          <w:szCs w:val="20"/>
        </w:rPr>
        <w:t>delfwage</w:t>
      </w:r>
      <w:r w:rsidR="00FF5161">
        <w:rPr>
          <w:rFonts w:ascii="Consolas" w:hAnsi="Consolas" w:cs="Consolas"/>
          <w:color w:val="008000"/>
          <w:kern w:val="0"/>
        </w:rPr>
        <w:t xml:space="preserve"> </w:t>
      </w:r>
      <w:r w:rsidRPr="000C0BE8">
        <w:rPr>
          <w:rFonts w:ascii="Consolas" w:hAnsi="Consolas" w:cs="Consolas"/>
          <w:color w:val="000000"/>
          <w:kern w:val="0"/>
          <w:sz w:val="20"/>
          <w:szCs w:val="20"/>
        </w:rPr>
        <w:t xml:space="preserve">=  </w:t>
      </w:r>
      <w:r w:rsidR="000C0BE8" w:rsidRPr="000C0BE8">
        <w:rPr>
          <w:rFonts w:ascii="Consolas" w:hAnsi="Consolas" w:cs="Consolas"/>
          <w:b/>
          <w:bCs/>
          <w:color w:val="FF0000"/>
          <w:kern w:val="0"/>
          <w:sz w:val="20"/>
          <w:szCs w:val="20"/>
        </w:rPr>
        <w:t>???</w:t>
      </w:r>
      <w:r w:rsidRPr="000C0BE8">
        <w:rPr>
          <w:rFonts w:ascii="Consolas" w:hAnsi="Consolas" w:cs="Consolas"/>
          <w:color w:val="000000"/>
          <w:kern w:val="0"/>
          <w:sz w:val="20"/>
          <w:szCs w:val="20"/>
        </w:rPr>
        <w:t>;</w:t>
      </w:r>
      <w:r w:rsidR="00FF5161">
        <w:rPr>
          <w:rFonts w:ascii="Consolas" w:hAnsi="Consolas" w:cs="Consolas"/>
          <w:color w:val="000000"/>
          <w:kern w:val="0"/>
          <w:sz w:val="20"/>
          <w:szCs w:val="20"/>
        </w:rPr>
        <w:t xml:space="preserve"> </w:t>
      </w:r>
      <w:r w:rsidRPr="000C0BE8">
        <w:rPr>
          <w:rFonts w:ascii="Consolas" w:hAnsi="Consolas" w:cs="Consolas"/>
          <w:i/>
          <w:iCs/>
          <w:color w:val="0000F0"/>
          <w:kern w:val="0"/>
          <w:sz w:val="20"/>
          <w:szCs w:val="20"/>
        </w:rPr>
        <w:t>! switch on national labour adjustment mechanism</w:t>
      </w:r>
      <w:r w:rsidRPr="000C0BE8">
        <w:rPr>
          <w:rFonts w:ascii="Consolas" w:hAnsi="Consolas" w:cs="Consolas"/>
          <w:i/>
          <w:iCs/>
          <w:color w:val="0000F0"/>
          <w:kern w:val="0"/>
          <w:sz w:val="20"/>
          <w:szCs w:val="20"/>
        </w:rPr>
        <w:br/>
      </w:r>
      <w:r w:rsidRPr="000C0BE8">
        <w:rPr>
          <w:rFonts w:ascii="Consolas" w:hAnsi="Consolas" w:cs="Consolas"/>
          <w:color w:val="000000"/>
          <w:kern w:val="0"/>
          <w:sz w:val="20"/>
          <w:szCs w:val="20"/>
        </w:rPr>
        <w:br/>
      </w:r>
      <w:r w:rsidRPr="000C0BE8">
        <w:rPr>
          <w:rFonts w:ascii="Consolas" w:hAnsi="Consolas" w:cs="Consolas"/>
          <w:i/>
          <w:iCs/>
          <w:color w:val="0000F0"/>
          <w:kern w:val="0"/>
          <w:sz w:val="20"/>
          <w:szCs w:val="20"/>
        </w:rPr>
        <w:t>!swap delfwage_o = NatMacro("AggEmploy") ;</w:t>
      </w:r>
      <w:r w:rsidR="006759C0">
        <w:rPr>
          <w:rFonts w:ascii="Consolas" w:hAnsi="Consolas" w:cs="Consolas"/>
          <w:i/>
          <w:iCs/>
          <w:color w:val="0000F0"/>
          <w:kern w:val="0"/>
          <w:sz w:val="20"/>
          <w:szCs w:val="20"/>
        </w:rPr>
        <w:t xml:space="preserve"> !</w:t>
      </w:r>
      <w:r w:rsidR="006759C0" w:rsidRPr="006759C0">
        <w:t xml:space="preserve"> </w:t>
      </w:r>
      <w:r w:rsidR="004D501E" w:rsidRPr="000C0BE8">
        <w:rPr>
          <w:rFonts w:ascii="Consolas" w:hAnsi="Consolas" w:cs="Consolas"/>
          <w:i/>
          <w:iCs/>
          <w:color w:val="0000F0"/>
          <w:kern w:val="0"/>
          <w:sz w:val="20"/>
          <w:szCs w:val="20"/>
        </w:rPr>
        <w:t xml:space="preserve">untuk “melepas” </w:t>
      </w:r>
      <w:r w:rsidR="006759C0" w:rsidRPr="006759C0">
        <w:rPr>
          <w:rFonts w:ascii="Consolas" w:hAnsi="Consolas" w:cs="Consolas"/>
          <w:i/>
          <w:iCs/>
          <w:color w:val="0000F0"/>
          <w:kern w:val="0"/>
          <w:sz w:val="20"/>
          <w:szCs w:val="20"/>
        </w:rPr>
        <w:t>national employment</w:t>
      </w:r>
      <w:r w:rsidRPr="000C0BE8">
        <w:rPr>
          <w:rFonts w:ascii="Consolas" w:hAnsi="Consolas" w:cs="Consolas"/>
          <w:i/>
          <w:iCs/>
          <w:color w:val="0000F0"/>
          <w:kern w:val="0"/>
          <w:sz w:val="20"/>
          <w:szCs w:val="20"/>
        </w:rPr>
        <w:br/>
      </w:r>
      <w:r w:rsidRPr="000C0BE8">
        <w:rPr>
          <w:rFonts w:ascii="Consolas" w:hAnsi="Consolas" w:cs="Consolas"/>
          <w:b/>
          <w:bCs/>
          <w:color w:val="000000"/>
          <w:kern w:val="0"/>
          <w:sz w:val="20"/>
          <w:szCs w:val="20"/>
        </w:rPr>
        <w:t>swap</w:t>
      </w:r>
      <w:r w:rsidRPr="000C0BE8">
        <w:rPr>
          <w:rFonts w:ascii="Consolas" w:hAnsi="Consolas" w:cs="Consolas"/>
          <w:color w:val="000000"/>
          <w:kern w:val="0"/>
          <w:sz w:val="20"/>
          <w:szCs w:val="20"/>
        </w:rPr>
        <w:t xml:space="preserve"> </w:t>
      </w:r>
      <w:r w:rsidRPr="000C0BE8">
        <w:rPr>
          <w:rFonts w:ascii="Consolas" w:hAnsi="Consolas" w:cs="Consolas"/>
          <w:color w:val="008000"/>
          <w:kern w:val="0"/>
          <w:sz w:val="20"/>
          <w:szCs w:val="20"/>
        </w:rPr>
        <w:t>invslack</w:t>
      </w:r>
      <w:r w:rsidRPr="000C0BE8">
        <w:rPr>
          <w:rFonts w:ascii="Consolas" w:hAnsi="Consolas" w:cs="Consolas"/>
          <w:color w:val="000000"/>
          <w:kern w:val="0"/>
          <w:sz w:val="20"/>
          <w:szCs w:val="20"/>
        </w:rPr>
        <w:t xml:space="preserve"> = </w:t>
      </w:r>
      <w:r w:rsidRPr="000C0BE8">
        <w:rPr>
          <w:rFonts w:ascii="Consolas" w:hAnsi="Consolas" w:cs="Consolas"/>
          <w:color w:val="008000"/>
          <w:kern w:val="0"/>
          <w:sz w:val="20"/>
          <w:szCs w:val="20"/>
        </w:rPr>
        <w:t>finvgdp</w:t>
      </w:r>
      <w:r w:rsidRPr="000C0BE8">
        <w:rPr>
          <w:rFonts w:ascii="Consolas" w:hAnsi="Consolas" w:cs="Consolas"/>
          <w:color w:val="000000"/>
          <w:kern w:val="0"/>
          <w:sz w:val="20"/>
          <w:szCs w:val="20"/>
        </w:rPr>
        <w:t>;</w:t>
      </w:r>
      <w:r w:rsidR="00024F8A" w:rsidRPr="000C0BE8">
        <w:rPr>
          <w:rFonts w:ascii="Consolas" w:hAnsi="Consolas" w:cs="Consolas"/>
          <w:color w:val="000000"/>
          <w:kern w:val="0"/>
          <w:sz w:val="20"/>
          <w:szCs w:val="20"/>
        </w:rPr>
        <w:t xml:space="preserve"> </w:t>
      </w:r>
      <w:r w:rsidR="00024F8A" w:rsidRPr="000C0BE8">
        <w:rPr>
          <w:rFonts w:ascii="Consolas" w:hAnsi="Consolas" w:cs="Consolas"/>
          <w:i/>
          <w:iCs/>
          <w:color w:val="0000F0"/>
          <w:kern w:val="0"/>
          <w:sz w:val="20"/>
          <w:szCs w:val="20"/>
        </w:rPr>
        <w:t xml:space="preserve">! untuk </w:t>
      </w:r>
      <w:r w:rsidR="00B9030F" w:rsidRPr="000C0BE8">
        <w:rPr>
          <w:rFonts w:ascii="Consolas" w:hAnsi="Consolas" w:cs="Consolas"/>
          <w:i/>
          <w:iCs/>
          <w:color w:val="0000F0"/>
          <w:kern w:val="0"/>
          <w:sz w:val="20"/>
          <w:szCs w:val="20"/>
        </w:rPr>
        <w:t>“</w:t>
      </w:r>
      <w:r w:rsidR="00024F8A" w:rsidRPr="000C0BE8">
        <w:rPr>
          <w:rFonts w:ascii="Consolas" w:hAnsi="Consolas" w:cs="Consolas"/>
          <w:i/>
          <w:iCs/>
          <w:color w:val="0000F0"/>
          <w:kern w:val="0"/>
          <w:sz w:val="20"/>
          <w:szCs w:val="20"/>
        </w:rPr>
        <w:t>melepas</w:t>
      </w:r>
      <w:r w:rsidR="00B9030F" w:rsidRPr="000C0BE8">
        <w:rPr>
          <w:rFonts w:ascii="Consolas" w:hAnsi="Consolas" w:cs="Consolas"/>
          <w:i/>
          <w:iCs/>
          <w:color w:val="0000F0"/>
          <w:kern w:val="0"/>
          <w:sz w:val="20"/>
          <w:szCs w:val="20"/>
        </w:rPr>
        <w:t>”</w:t>
      </w:r>
      <w:r w:rsidR="00024F8A" w:rsidRPr="000C0BE8">
        <w:rPr>
          <w:rFonts w:ascii="Consolas" w:hAnsi="Consolas" w:cs="Consolas"/>
          <w:i/>
          <w:iCs/>
          <w:color w:val="0000F0"/>
          <w:kern w:val="0"/>
          <w:sz w:val="20"/>
          <w:szCs w:val="20"/>
        </w:rPr>
        <w:t xml:space="preserve"> total investment (riil) secara na</w:t>
      </w:r>
      <w:r w:rsidR="00B76ED3" w:rsidRPr="000C0BE8">
        <w:rPr>
          <w:rFonts w:ascii="Consolas" w:hAnsi="Consolas" w:cs="Consolas"/>
          <w:i/>
          <w:iCs/>
          <w:color w:val="0000F0"/>
          <w:kern w:val="0"/>
          <w:sz w:val="20"/>
          <w:szCs w:val="20"/>
        </w:rPr>
        <w:t>s</w:t>
      </w:r>
      <w:r w:rsidR="00024F8A" w:rsidRPr="000C0BE8">
        <w:rPr>
          <w:rFonts w:ascii="Consolas" w:hAnsi="Consolas" w:cs="Consolas"/>
          <w:i/>
          <w:iCs/>
          <w:color w:val="0000F0"/>
          <w:kern w:val="0"/>
          <w:sz w:val="20"/>
          <w:szCs w:val="20"/>
        </w:rPr>
        <w:t>ional</w:t>
      </w:r>
      <w:r w:rsidRPr="00024F8A">
        <w:rPr>
          <w:rFonts w:ascii="Consolas" w:hAnsi="Consolas" w:cs="Consolas"/>
          <w:i/>
          <w:iCs/>
          <w:color w:val="0000F0"/>
          <w:kern w:val="0"/>
          <w:sz w:val="20"/>
          <w:szCs w:val="20"/>
        </w:rPr>
        <w:br/>
      </w:r>
    </w:p>
    <w:p w14:paraId="2E74EAD6" w14:textId="77777777" w:rsidR="001B4EE4" w:rsidRDefault="001B4EE4" w:rsidP="008F7B1C"/>
    <w:p w14:paraId="6F938E7A" w14:textId="7AE21C16" w:rsidR="00A82569" w:rsidRPr="00A82569" w:rsidRDefault="00B05FEB" w:rsidP="00A82569">
      <w:pPr>
        <w:jc w:val="both"/>
      </w:pPr>
      <w:r>
        <w:t xml:space="preserve">Pada tambahan pernyataan swap ini, </w:t>
      </w:r>
      <w:r w:rsidR="00A82569" w:rsidRPr="00A82569">
        <w:t>Anda akan menemukan sejumlah pernyataan swap yang belum lengkap, yang dikelompokkan ke dalam 2 bagian. Pernyataan swap ini mengubah automatic closure menjadi recursive dynamic closure, yang merupakan titik awal kita dalam mengembangkan forecast closure yang sesuai. Swaps pada bagian pertama berkaitan dengan konsumsi privat dan publik, dan swaps pada bagian kedua mengaktifkan mekanisme dinamis dalam IndoTERM. Tinjau pernyataan swap tersebut dan lengkapi 4 pernyataan swap yang belum lengkap.</w:t>
      </w:r>
    </w:p>
    <w:p w14:paraId="0ACDC86C" w14:textId="77777777" w:rsidR="00A82569" w:rsidRPr="00A82569" w:rsidRDefault="00A82569" w:rsidP="00A82569">
      <w:pPr>
        <w:jc w:val="both"/>
      </w:pPr>
    </w:p>
    <w:p w14:paraId="138E9281" w14:textId="07143F3A" w:rsidR="00A82569" w:rsidRPr="00A82569" w:rsidRDefault="00A82569" w:rsidP="00A82569">
      <w:pPr>
        <w:jc w:val="both"/>
      </w:pPr>
      <w:r w:rsidRPr="00A82569">
        <w:t>3.1. Mari kita lihat pernyataan swap pertama. Swap ini meng-endogenkan konsumsi rumah tangga riil total menurut</w:t>
      </w:r>
      <w:r w:rsidR="001D62A4" w:rsidRPr="001D62A4">
        <w:t xml:space="preserve"> household and destination </w:t>
      </w:r>
      <w:r w:rsidRPr="00A82569">
        <w:t xml:space="preserve">(xhouhtot). Tujuan dari swap ini adalah untuk mengaitkan konsumsi regional dengan </w:t>
      </w:r>
      <w:r w:rsidR="001D62A4">
        <w:t>GDP</w:t>
      </w:r>
      <w:r w:rsidRPr="00A82569">
        <w:t xml:space="preserve">. Kita melakukan ini dengan mengeksogenkan </w:t>
      </w:r>
      <w:r w:rsidR="001D62A4" w:rsidRPr="001D62A4">
        <w:t>household and regional-specific propensity to consume</w:t>
      </w:r>
      <w:r w:rsidRPr="00A82569">
        <w:t>. Periksa automatic closure dan pastikan bahwa xhouhtot termasuk dalam daftar variabel eksogen. Dengan variabel mana kita akan menukar xhouhtot? [Petunjuk: temukan persamaan E_fhou</w:t>
      </w:r>
      <w:r w:rsidR="007A3EE3">
        <w:t>2</w:t>
      </w:r>
      <w:r w:rsidRPr="00A82569">
        <w:t xml:space="preserve"> dalam Term.tab]</w:t>
      </w:r>
    </w:p>
    <w:p w14:paraId="5F972C56" w14:textId="134BA4B9" w:rsidR="00A82569" w:rsidRPr="00A82569" w:rsidRDefault="00A82569" w:rsidP="00A82569">
      <w:pPr>
        <w:jc w:val="both"/>
      </w:pPr>
      <w:r w:rsidRPr="00A82569">
        <w:t xml:space="preserve">Swap xhouhtot </w:t>
      </w:r>
      <w:proofErr w:type="gramStart"/>
      <w:r w:rsidRPr="00A82569">
        <w:t xml:space="preserve">= </w:t>
      </w:r>
      <w:r w:rsidR="00C33BEA">
        <w:rPr>
          <w:rFonts w:ascii="Consolas" w:hAnsi="Consolas" w:cs="Consolas"/>
          <w:i/>
          <w:iCs/>
          <w:color w:val="FF0000"/>
          <w:kern w:val="0"/>
          <w:sz w:val="20"/>
          <w:szCs w:val="20"/>
        </w:rPr>
        <w:t>???</w:t>
      </w:r>
      <w:proofErr w:type="gramEnd"/>
    </w:p>
    <w:p w14:paraId="458CD867" w14:textId="77777777" w:rsidR="00A82569" w:rsidRPr="00A82569" w:rsidRDefault="00A82569" w:rsidP="00A82569">
      <w:pPr>
        <w:jc w:val="both"/>
      </w:pPr>
    </w:p>
    <w:p w14:paraId="7CF7270B" w14:textId="4756B63E" w:rsidR="006F3BF5" w:rsidRPr="00384413" w:rsidRDefault="00A82569" w:rsidP="00A82569">
      <w:pPr>
        <w:jc w:val="both"/>
      </w:pPr>
      <w:r w:rsidRPr="00A82569">
        <w:t>3.2. Pernyataan swap kedua memberlakukan aturan nasional untuk konsumsi (Swap houslack = shrBoTnom2). Kita membuat variabel konsumsi slack (houslack) menjadi endogen dengan mengeksogenkan rasio neraca perdagangan terhadap PDB (shrBoTnom2).</w:t>
      </w:r>
    </w:p>
    <w:p w14:paraId="5C831B9F" w14:textId="77777777" w:rsidR="00696519" w:rsidRDefault="00696519" w:rsidP="003149C1">
      <w:pPr>
        <w:jc w:val="both"/>
      </w:pPr>
    </w:p>
    <w:p w14:paraId="34A21152" w14:textId="4EDF0301" w:rsidR="007A3EE3" w:rsidRPr="007A3EE3" w:rsidRDefault="007A3EE3" w:rsidP="003149C1">
      <w:pPr>
        <w:jc w:val="both"/>
      </w:pPr>
      <w:r w:rsidRPr="007A3EE3">
        <w:t xml:space="preserve">3.3. Pernyataan swap ketiga meng-endogenkan variabel shift pemerintah (fgovtot) dengan mengeksogenkan variabel </w:t>
      </w:r>
      <w:r w:rsidR="002D15A9" w:rsidRPr="002D15A9">
        <w:t xml:space="preserve">Government demand shifter </w:t>
      </w:r>
      <w:r w:rsidRPr="007A3EE3">
        <w:t>(fgovtot</w:t>
      </w:r>
      <w:r w:rsidR="002D15A9">
        <w:t>3</w:t>
      </w:r>
      <w:r w:rsidRPr="007A3EE3">
        <w:t>). Cari variabel-variabel ini di TERM.TAB dan jelaskan pernyataan swap (Swap fgovtot = fgovtot</w:t>
      </w:r>
      <w:r w:rsidR="002D15A9">
        <w:t>3</w:t>
      </w:r>
      <w:r w:rsidRPr="007A3EE3">
        <w:t>).</w:t>
      </w:r>
    </w:p>
    <w:p w14:paraId="57957E8A" w14:textId="0CAD2814" w:rsidR="007A3EE3" w:rsidRPr="007A3EE3" w:rsidRDefault="007A3EE3" w:rsidP="00696519">
      <w:pPr>
        <w:jc w:val="both"/>
      </w:pPr>
      <w:r w:rsidRPr="007A3EE3">
        <w:lastRenderedPageBreak/>
        <w:t xml:space="preserve">3.4. Pernyataan swap keempat mengaktifkan persamaan akumulasi modal tahunan dengan meng-endogenkan modal (xcap) dan mengeksogenkan variabel yang mana (??). [Petunjuk: Periksa persamaan akumulasi modal dalam file tab]. </w:t>
      </w:r>
    </w:p>
    <w:p w14:paraId="1D244D3A" w14:textId="4775927F" w:rsidR="007A3EE3" w:rsidRPr="007A3EE3" w:rsidRDefault="007A3EE3" w:rsidP="007A3EE3">
      <w:pPr>
        <w:jc w:val="both"/>
      </w:pPr>
      <w:r w:rsidRPr="007A3EE3">
        <w:t xml:space="preserve">Swap xcap </w:t>
      </w:r>
      <w:proofErr w:type="gramStart"/>
      <w:r w:rsidRPr="007A3EE3">
        <w:t xml:space="preserve">= </w:t>
      </w:r>
      <w:r w:rsidR="00C33BEA">
        <w:rPr>
          <w:i/>
          <w:iCs/>
          <w:color w:val="FF0000"/>
        </w:rPr>
        <w:t>???</w:t>
      </w:r>
      <w:proofErr w:type="gramEnd"/>
    </w:p>
    <w:p w14:paraId="7EE9903F" w14:textId="77777777" w:rsidR="00696519" w:rsidRDefault="00696519" w:rsidP="00696519">
      <w:pPr>
        <w:jc w:val="both"/>
      </w:pPr>
    </w:p>
    <w:p w14:paraId="14B35C6D" w14:textId="2CC78FEF" w:rsidR="007A3EE3" w:rsidRPr="007A3EE3" w:rsidRDefault="007A3EE3" w:rsidP="00696519">
      <w:pPr>
        <w:jc w:val="both"/>
      </w:pPr>
      <w:r w:rsidRPr="007A3EE3">
        <w:t>3.5. Pernyataan swap kelima mematikan aturan investasi yang digunakan dalam simulasi statis dengan meng-endogenkan variabel shift investasi (finv1) dan mengeksogenkan variabel investasi yang terkait dengan mekanisme akumulasi modal. Dengan swap ini, kita mengaktifkan aturan investasi dinamis di mana investasi merupakan fungsi positif dari tingkat keuntungan [Petunjuk: periksa E_finv4]. Perhatikan bahwa pernyataan swap keempat dan kelima harus digunakan bersama karena keduanya terkait dengan mekanisme akumulasi modal.</w:t>
      </w:r>
    </w:p>
    <w:p w14:paraId="3FED7779" w14:textId="01591073" w:rsidR="007A3EE3" w:rsidRPr="007A3EE3" w:rsidRDefault="007A3EE3" w:rsidP="007A3EE3">
      <w:pPr>
        <w:jc w:val="both"/>
      </w:pPr>
      <w:r w:rsidRPr="007A3EE3">
        <w:t xml:space="preserve">Swap finv1 </w:t>
      </w:r>
      <w:proofErr w:type="gramStart"/>
      <w:r w:rsidRPr="007A3EE3">
        <w:t xml:space="preserve">= </w:t>
      </w:r>
      <w:r w:rsidR="00C33BEA">
        <w:rPr>
          <w:i/>
          <w:iCs/>
          <w:color w:val="FF0000"/>
        </w:rPr>
        <w:t>???</w:t>
      </w:r>
      <w:proofErr w:type="gramEnd"/>
    </w:p>
    <w:p w14:paraId="4D41CEFF" w14:textId="77777777" w:rsidR="00696519" w:rsidRDefault="00696519" w:rsidP="00696519">
      <w:pPr>
        <w:jc w:val="both"/>
      </w:pPr>
    </w:p>
    <w:p w14:paraId="140D2770" w14:textId="614FCB94" w:rsidR="007A3EE3" w:rsidRPr="007A3EE3" w:rsidRDefault="007A3EE3" w:rsidP="00696519">
      <w:pPr>
        <w:jc w:val="both"/>
      </w:pPr>
      <w:r w:rsidRPr="007A3EE3">
        <w:t>3.6. Pernyataan swap terakhir mengaktifkan mekanisme pasar tenaga kerja dinamis (delfwage = ??). Mekanisme ini menetapkan pekerjaan nasional sebagai fungsi positif dari upah riil nasional. (Petunjuk: Cari realwage_id di TERM.TAB dan tinjau persamaan yang sesuai).</w:t>
      </w:r>
    </w:p>
    <w:p w14:paraId="57AEBC4B" w14:textId="095DD2E7" w:rsidR="007A3EE3" w:rsidRPr="007A3EE3" w:rsidRDefault="007A3EE3" w:rsidP="007A3EE3">
      <w:pPr>
        <w:jc w:val="both"/>
      </w:pPr>
      <w:r w:rsidRPr="007A3EE3">
        <w:t xml:space="preserve">Swap delfwage </w:t>
      </w:r>
      <w:proofErr w:type="gramStart"/>
      <w:r w:rsidRPr="007A3EE3">
        <w:t xml:space="preserve">= </w:t>
      </w:r>
      <w:r w:rsidR="00C33BEA">
        <w:rPr>
          <w:i/>
          <w:iCs/>
          <w:color w:val="FF0000"/>
        </w:rPr>
        <w:t>???</w:t>
      </w:r>
      <w:proofErr w:type="gramEnd"/>
    </w:p>
    <w:p w14:paraId="1ACA40D7" w14:textId="77777777" w:rsidR="00CA6CB1" w:rsidRDefault="00CA6CB1" w:rsidP="007A3EE3">
      <w:pPr>
        <w:jc w:val="both"/>
      </w:pPr>
    </w:p>
    <w:p w14:paraId="10D119C7" w14:textId="432D2A6A" w:rsidR="0060346B" w:rsidRDefault="007A3EE3" w:rsidP="0060346B">
      <w:pPr>
        <w:jc w:val="both"/>
      </w:pPr>
      <w:r w:rsidRPr="007A3EE3">
        <w:t>Setelah Anda menyelesaikan semua pernyataan swap</w:t>
      </w:r>
      <w:r w:rsidR="00740AC6">
        <w:t xml:space="preserve"> diatas</w:t>
      </w:r>
      <w:r w:rsidRPr="007A3EE3">
        <w:t xml:space="preserve">, simpan </w:t>
      </w:r>
      <w:r w:rsidRPr="007A3EE3">
        <w:rPr>
          <w:b/>
          <w:bCs/>
        </w:rPr>
        <w:t>COMMON.CLS</w:t>
      </w:r>
      <w:r w:rsidRPr="007A3EE3">
        <w:t xml:space="preserve">. Gantikan file </w:t>
      </w:r>
      <w:r w:rsidRPr="007A3EE3">
        <w:rPr>
          <w:b/>
          <w:bCs/>
        </w:rPr>
        <w:t>COMMONXX.CLS</w:t>
      </w:r>
      <w:r w:rsidRPr="007A3EE3">
        <w:t xml:space="preserve"> di halaman “Closure/Shock” dengan </w:t>
      </w:r>
      <w:r w:rsidRPr="007A3EE3">
        <w:rPr>
          <w:b/>
          <w:bCs/>
        </w:rPr>
        <w:t>COMMON.CLS</w:t>
      </w:r>
      <w:r w:rsidRPr="007A3EE3">
        <w:t>.</w:t>
      </w:r>
      <w:r w:rsidR="0060346B">
        <w:t xml:space="preserve"> Lakukan kembali pengecekan pada RunDynam (Tasks | Check all Base-case Closure), sampai muncul notifikasi “Everything was OK”. </w:t>
      </w:r>
    </w:p>
    <w:p w14:paraId="1140C9C3" w14:textId="77777777" w:rsidR="00A87C20" w:rsidRDefault="00A87C20" w:rsidP="0060346B">
      <w:pPr>
        <w:jc w:val="both"/>
      </w:pPr>
    </w:p>
    <w:p w14:paraId="097923C8" w14:textId="77777777" w:rsidR="00A87C20" w:rsidRDefault="00A87C20" w:rsidP="0060346B">
      <w:pPr>
        <w:jc w:val="both"/>
      </w:pPr>
    </w:p>
    <w:p w14:paraId="53AE9361" w14:textId="77777777" w:rsidR="003579E6" w:rsidRDefault="003579E6">
      <w:r>
        <w:br w:type="page"/>
      </w:r>
    </w:p>
    <w:p w14:paraId="7FBFE677" w14:textId="77777777" w:rsidR="003579E6" w:rsidRPr="007A3EE3" w:rsidRDefault="003579E6" w:rsidP="003579E6">
      <w:pPr>
        <w:jc w:val="both"/>
      </w:pPr>
      <w:r w:rsidRPr="007A3EE3">
        <w:lastRenderedPageBreak/>
        <w:t xml:space="preserve">Informasi dalam </w:t>
      </w:r>
      <w:r w:rsidRPr="007A3EE3">
        <w:rPr>
          <w:b/>
          <w:bCs/>
        </w:rPr>
        <w:t>COMMON.CLS</w:t>
      </w:r>
      <w:r w:rsidRPr="007A3EE3">
        <w:t xml:space="preserve"> membuat </w:t>
      </w:r>
      <w:r w:rsidRPr="007A3EE3">
        <w:rPr>
          <w:b/>
          <w:bCs/>
        </w:rPr>
        <w:t>recursive dynamic closure</w:t>
      </w:r>
      <w:r w:rsidRPr="007A3EE3">
        <w:t xml:space="preserve">. Tugas kita selanjutnya adalah memodifikasi </w:t>
      </w:r>
      <w:r w:rsidRPr="007A3EE3">
        <w:rPr>
          <w:b/>
          <w:bCs/>
        </w:rPr>
        <w:t>closure</w:t>
      </w:r>
      <w:r w:rsidRPr="007A3EE3">
        <w:t xml:space="preserve"> ini menjadi </w:t>
      </w:r>
      <w:r w:rsidRPr="007A3EE3">
        <w:rPr>
          <w:b/>
          <w:bCs/>
        </w:rPr>
        <w:t>forecast/base case closure</w:t>
      </w:r>
      <w:r w:rsidRPr="007A3EE3">
        <w:t xml:space="preserve"> yang sesuai untuk periode 20</w:t>
      </w:r>
      <w:r>
        <w:t>1</w:t>
      </w:r>
      <w:r w:rsidRPr="007A3EE3">
        <w:t>6-20</w:t>
      </w:r>
      <w:r>
        <w:t>23</w:t>
      </w:r>
      <w:r w:rsidRPr="007A3EE3">
        <w:t>.</w:t>
      </w:r>
    </w:p>
    <w:p w14:paraId="60DDA899" w14:textId="0F6C9576" w:rsidR="007A3EE3" w:rsidRDefault="007A3EE3" w:rsidP="007A3EE3">
      <w:pPr>
        <w:jc w:val="both"/>
      </w:pPr>
      <w:r w:rsidRPr="007A3EE3">
        <w:t xml:space="preserve">Buka </w:t>
      </w:r>
      <w:r w:rsidR="00A87C20">
        <w:rPr>
          <w:b/>
          <w:bCs/>
        </w:rPr>
        <w:t>HIST</w:t>
      </w:r>
      <w:r w:rsidRPr="007A3EE3">
        <w:rPr>
          <w:b/>
          <w:bCs/>
        </w:rPr>
        <w:t>XX.CLS</w:t>
      </w:r>
      <w:r w:rsidRPr="007A3EE3">
        <w:t xml:space="preserve">. Anda akan menemukan sejumlah pernyataan swap yang belum lengkap (“??”). </w:t>
      </w:r>
      <w:r w:rsidR="00A87C20">
        <w:rPr>
          <w:b/>
          <w:bCs/>
        </w:rPr>
        <w:t>HIST</w:t>
      </w:r>
      <w:r w:rsidR="00A87C20" w:rsidRPr="007A3EE3">
        <w:rPr>
          <w:b/>
          <w:bCs/>
        </w:rPr>
        <w:t>XX</w:t>
      </w:r>
      <w:r w:rsidRPr="007A3EE3">
        <w:rPr>
          <w:b/>
          <w:bCs/>
        </w:rPr>
        <w:t>.CLS</w:t>
      </w:r>
      <w:r w:rsidRPr="007A3EE3">
        <w:t xml:space="preserve"> mencantumkan enam pernyataan swap. Swap ini akan menjadikan variabel makroekonomi </w:t>
      </w:r>
      <w:r w:rsidR="006A4A33">
        <w:t>(</w:t>
      </w:r>
      <w:r w:rsidR="00A173CF">
        <w:t xml:space="preserve">yang </w:t>
      </w:r>
      <w:r w:rsidRPr="007A3EE3">
        <w:t>data</w:t>
      </w:r>
      <w:r w:rsidR="00A173CF">
        <w:t>nya</w:t>
      </w:r>
      <w:r w:rsidRPr="007A3EE3">
        <w:t xml:space="preserve"> </w:t>
      </w:r>
      <w:r w:rsidR="006A4A33">
        <w:t xml:space="preserve">seringkali </w:t>
      </w:r>
      <w:r w:rsidRPr="007A3EE3">
        <w:t>tersedia</w:t>
      </w:r>
      <w:r w:rsidR="006A4A33">
        <w:t>)</w:t>
      </w:r>
      <w:r w:rsidRPr="007A3EE3">
        <w:t xml:space="preserve"> sebagai </w:t>
      </w:r>
      <w:r w:rsidR="006A4A33">
        <w:t xml:space="preserve">variabel </w:t>
      </w:r>
      <w:r w:rsidRPr="007A3EE3">
        <w:t>eksogen dan meng-endogenkan variabel struktural yang sesuai. Lengkapi pernyataan tersebut.</w:t>
      </w:r>
    </w:p>
    <w:p w14:paraId="711B3583" w14:textId="77777777" w:rsidR="003579E6" w:rsidRDefault="003579E6" w:rsidP="00CA6CB1">
      <w:pPr>
        <w:jc w:val="both"/>
      </w:pPr>
    </w:p>
    <w:p w14:paraId="3299EC0B" w14:textId="7EA3E87E" w:rsidR="007A3EE3" w:rsidRPr="007A3EE3" w:rsidRDefault="007A3EE3" w:rsidP="00CA6CB1">
      <w:pPr>
        <w:jc w:val="both"/>
      </w:pPr>
      <w:r w:rsidRPr="007A3EE3">
        <w:t xml:space="preserve">3.7. Pernyataan swap pertama (shrBoTnom2 = NatMacro(“RealHou”)) memungkinkan pengeluaran konsumsi swasta nasional ditentukan di luar model dengan meng-endogenkan rasio BOT/PDB. Simpan closure ini sebagai </w:t>
      </w:r>
      <w:r w:rsidR="00872CB1">
        <w:rPr>
          <w:b/>
          <w:bCs/>
        </w:rPr>
        <w:t>HIST</w:t>
      </w:r>
      <w:r w:rsidRPr="007A3EE3">
        <w:t>.CLS.</w:t>
      </w:r>
    </w:p>
    <w:p w14:paraId="41512E8F" w14:textId="77777777" w:rsidR="00CA6CB1" w:rsidRDefault="00CA6CB1" w:rsidP="00CA6CB1">
      <w:pPr>
        <w:jc w:val="both"/>
      </w:pPr>
    </w:p>
    <w:p w14:paraId="56014281" w14:textId="52CD6B41" w:rsidR="007A3EE3" w:rsidRPr="007A3EE3" w:rsidRDefault="007A3EE3" w:rsidP="00CA6CB1">
      <w:pPr>
        <w:jc w:val="both"/>
      </w:pPr>
      <w:r w:rsidRPr="007A3EE3">
        <w:t>3.8. Pernyataan swap kedua (??? = NatMacro(“RealInv”)) menjadikan investasi nasional sebagai eksogen dengan meng-endogenkan variabel yang mempengaruhi tingkat pertumbuhan modal industri dan regional. Saat ini, investasi oleh masing-masing industri regional ditentukan oleh tingkat pengembalian, dan investasi nasional adalah jumlah dari investasi industri individu. Anda harus menemukan variabel struktural makro yang dapat di-endogenkan untuk mengakomodasi pergerakan prakiraan dalam NatMacro(“RealInv”), sambil memungkinkan investasi oleh industri regional tetap ditentukan terutama oleh pergerakan tingkat pengembalian [Petunjuk: cari E_gro</w:t>
      </w:r>
      <w:r w:rsidR="005A3135">
        <w:t xml:space="preserve"> dan </w:t>
      </w:r>
      <w:r w:rsidR="005A3135" w:rsidRPr="005A3135">
        <w:t>E_finvgdp</w:t>
      </w:r>
      <w:r w:rsidRPr="007A3EE3">
        <w:t xml:space="preserve"> di TERM.TAB].</w:t>
      </w:r>
    </w:p>
    <w:p w14:paraId="096126E8" w14:textId="4D2F3BB0" w:rsidR="007A3EE3" w:rsidRPr="007A3EE3" w:rsidRDefault="007A3EE3" w:rsidP="007A3EE3">
      <w:pPr>
        <w:jc w:val="both"/>
      </w:pPr>
      <w:proofErr w:type="gramStart"/>
      <w:r w:rsidRPr="007A3EE3">
        <w:t xml:space="preserve">Swap </w:t>
      </w:r>
      <w:r w:rsidR="00C33BEA">
        <w:rPr>
          <w:color w:val="FF0000"/>
        </w:rPr>
        <w:t>???</w:t>
      </w:r>
      <w:proofErr w:type="gramEnd"/>
      <w:r w:rsidR="00C33BEA">
        <w:rPr>
          <w:color w:val="FF0000"/>
        </w:rPr>
        <w:t xml:space="preserve"> </w:t>
      </w:r>
      <w:r w:rsidR="00EA4635" w:rsidRPr="00EA4635">
        <w:rPr>
          <w:color w:val="FF0000"/>
        </w:rPr>
        <w:t xml:space="preserve"> </w:t>
      </w:r>
      <w:r w:rsidRPr="007A3EE3">
        <w:t>= NatMacro(“RealInv”)</w:t>
      </w:r>
    </w:p>
    <w:p w14:paraId="584BF63A" w14:textId="77777777" w:rsidR="00CA6CB1" w:rsidRDefault="00CA6CB1" w:rsidP="00CA6CB1">
      <w:pPr>
        <w:jc w:val="both"/>
      </w:pPr>
    </w:p>
    <w:p w14:paraId="6F1E562A" w14:textId="25E83528" w:rsidR="007A3EE3" w:rsidRPr="007A3EE3" w:rsidRDefault="007A3EE3" w:rsidP="00CA6CB1">
      <w:pPr>
        <w:jc w:val="both"/>
      </w:pPr>
      <w:r w:rsidRPr="007A3EE3">
        <w:t>3.9. Pernyataan swap ketiga menentukan pengeluaran konsumsi pemerintah nasional secara eksogen (??? = NatMacro(“RealGov”)). Saat ini, pengeluaran konsumsi pemerintah regional riil diindeks dengan pengeluaran konsumsi swasta regional riil. Anda perlu menemukan variabel shift makro yang memungkinkan Anda menentukan pengeluaran pemerintah agregat secara eksogen, sambil tetap memberikan peran bagi konsumsi swasta regional dalam menentukan pengeluaran pemerintah regional. (Petunjuk: Periksa E_xgov dan E_fgovtot2 di TERM.TAB dan lihat poin 3.3 di atas).</w:t>
      </w:r>
    </w:p>
    <w:p w14:paraId="79DC78D3" w14:textId="254436A2" w:rsidR="007A3EE3" w:rsidRPr="007A3EE3" w:rsidRDefault="007A3EE3" w:rsidP="007A3EE3">
      <w:pPr>
        <w:jc w:val="both"/>
      </w:pPr>
      <w:proofErr w:type="gramStart"/>
      <w:r w:rsidRPr="007A3EE3">
        <w:t xml:space="preserve">Swap </w:t>
      </w:r>
      <w:r w:rsidR="00C33BEA">
        <w:rPr>
          <w:color w:val="FF0000"/>
        </w:rPr>
        <w:t>???</w:t>
      </w:r>
      <w:proofErr w:type="gramEnd"/>
      <w:r w:rsidRPr="007A3EE3">
        <w:rPr>
          <w:color w:val="FF0000"/>
        </w:rPr>
        <w:t xml:space="preserve"> </w:t>
      </w:r>
      <w:r w:rsidRPr="007A3EE3">
        <w:t>= NatMacro("RealGov")</w:t>
      </w:r>
    </w:p>
    <w:p w14:paraId="3D5A1C00" w14:textId="77777777" w:rsidR="00915227" w:rsidRDefault="00915227" w:rsidP="00915227">
      <w:pPr>
        <w:jc w:val="both"/>
      </w:pPr>
    </w:p>
    <w:p w14:paraId="53B8CBA2" w14:textId="294620C6" w:rsidR="00DA63E5" w:rsidRPr="00DA63E5" w:rsidRDefault="00DA63E5" w:rsidP="00DA63E5">
      <w:pPr>
        <w:jc w:val="both"/>
      </w:pPr>
      <w:r w:rsidRPr="00DA63E5">
        <w:t>3.10. Pernyataan swap keempat menentukan volume ekspor nasional secara eksogen (</w:t>
      </w:r>
      <w:r w:rsidR="00A35715" w:rsidRPr="00A35715">
        <w:t xml:space="preserve">natfqexp </w:t>
      </w:r>
      <w:r w:rsidRPr="00DA63E5">
        <w:t>= NatMacro(“ExpVol”)) dengan meng-endogenkan variabel shift yang menggeser kurva permintaan untuk ekspor Indonesia.</w:t>
      </w:r>
    </w:p>
    <w:p w14:paraId="7368F4E4" w14:textId="6357EA7B" w:rsidR="00DA63E5" w:rsidRPr="00DA63E5" w:rsidRDefault="00DA63E5" w:rsidP="00DA63E5">
      <w:pPr>
        <w:jc w:val="both"/>
      </w:pPr>
      <w:r w:rsidRPr="00DA63E5">
        <w:t xml:space="preserve">Swap </w:t>
      </w:r>
      <w:r w:rsidR="00A35715" w:rsidRPr="00050864">
        <w:t xml:space="preserve">natfqexp </w:t>
      </w:r>
      <w:r w:rsidRPr="00DA63E5">
        <w:t>= NatMacro(“ExpVol”)</w:t>
      </w:r>
    </w:p>
    <w:p w14:paraId="65AAAF4C" w14:textId="77777777" w:rsidR="00DA63E5" w:rsidRPr="00DA63E5" w:rsidRDefault="00DA63E5" w:rsidP="00DA63E5">
      <w:pPr>
        <w:jc w:val="both"/>
      </w:pPr>
    </w:p>
    <w:p w14:paraId="1C87D660" w14:textId="34CADDC5" w:rsidR="00DA63E5" w:rsidRPr="00DA63E5" w:rsidRDefault="00DA63E5" w:rsidP="00DA63E5">
      <w:pPr>
        <w:jc w:val="both"/>
      </w:pPr>
      <w:r w:rsidRPr="00DA63E5">
        <w:t xml:space="preserve">3.11. Dengan swap kelima, kita ingin secara eksogen memberlakukan data pekerjaan nasional (?? = NatMacro(“AggEmploy”)). Pekerjaan nasional dihitung sebagai jumlah berbobot berdasarkan pangsa pekerjaan regional. Dengan memberlakukan data pekerjaan nasional, kita </w:t>
      </w:r>
      <w:r w:rsidRPr="00DA63E5">
        <w:lastRenderedPageBreak/>
        <w:t>perlu meng-endogenkan variabel yang memungkinkan upah riil menjadi seimbang. [Petunjuk: Lihat persamaan E_delfwage].</w:t>
      </w:r>
    </w:p>
    <w:p w14:paraId="2237EAFB" w14:textId="67A5A693" w:rsidR="00DA63E5" w:rsidRPr="00DA63E5" w:rsidRDefault="00DA63E5" w:rsidP="00DA63E5">
      <w:pPr>
        <w:jc w:val="both"/>
      </w:pPr>
      <w:proofErr w:type="gramStart"/>
      <w:r w:rsidRPr="00DA63E5">
        <w:t xml:space="preserve">Swap </w:t>
      </w:r>
      <w:r w:rsidR="00C33BEA">
        <w:rPr>
          <w:color w:val="FF0000"/>
        </w:rPr>
        <w:t>???</w:t>
      </w:r>
      <w:proofErr w:type="gramEnd"/>
      <w:r w:rsidR="00C33BEA">
        <w:rPr>
          <w:color w:val="FF0000"/>
        </w:rPr>
        <w:t xml:space="preserve"> </w:t>
      </w:r>
      <w:r w:rsidRPr="00DA63E5">
        <w:rPr>
          <w:color w:val="FF0000"/>
        </w:rPr>
        <w:t xml:space="preserve"> </w:t>
      </w:r>
      <w:r w:rsidRPr="00DA63E5">
        <w:t>= NatMacro("AggEmploy")</w:t>
      </w:r>
    </w:p>
    <w:p w14:paraId="6C935857" w14:textId="77777777" w:rsidR="00DA63E5" w:rsidRPr="00DA63E5" w:rsidRDefault="00DA63E5" w:rsidP="00DA63E5">
      <w:pPr>
        <w:jc w:val="both"/>
      </w:pPr>
    </w:p>
    <w:p w14:paraId="563E6B4F" w14:textId="3069F972" w:rsidR="00DA63E5" w:rsidRPr="00DA63E5" w:rsidRDefault="00DA63E5" w:rsidP="00DA63E5">
      <w:pPr>
        <w:jc w:val="both"/>
      </w:pPr>
      <w:r w:rsidRPr="00DA63E5">
        <w:t>3.12. Pernyataan swap terakhir menentukan PDB riil secara eksogen (</w:t>
      </w:r>
      <w:proofErr w:type="gramStart"/>
      <w:r w:rsidRPr="00DA63E5">
        <w:t>swap ??</w:t>
      </w:r>
      <w:proofErr w:type="gramEnd"/>
      <w:r w:rsidRPr="00DA63E5">
        <w:t xml:space="preserve"> = NatMacro("RealGDP")) dengan meng-endogenkan variabel perubahan teknis yang sesuai. [Petunjuk: Periksa persamaan bernama E_aprim].</w:t>
      </w:r>
    </w:p>
    <w:p w14:paraId="33A7A485" w14:textId="22C557D2" w:rsidR="00DA63E5" w:rsidRPr="00DA63E5" w:rsidRDefault="00DA63E5" w:rsidP="00DA63E5">
      <w:pPr>
        <w:jc w:val="both"/>
      </w:pPr>
      <w:proofErr w:type="gramStart"/>
      <w:r w:rsidRPr="00DA63E5">
        <w:t xml:space="preserve">Swap </w:t>
      </w:r>
      <w:r w:rsidR="00C33BEA">
        <w:rPr>
          <w:color w:val="FF0000"/>
        </w:rPr>
        <w:t>???</w:t>
      </w:r>
      <w:proofErr w:type="gramEnd"/>
      <w:r w:rsidR="00C33BEA">
        <w:rPr>
          <w:color w:val="FF0000"/>
        </w:rPr>
        <w:t xml:space="preserve"> </w:t>
      </w:r>
      <w:r w:rsidRPr="00DA63E5">
        <w:rPr>
          <w:color w:val="FF0000"/>
        </w:rPr>
        <w:t xml:space="preserve"> </w:t>
      </w:r>
      <w:r w:rsidRPr="00DA63E5">
        <w:t>= NatMacro("RealGDP")</w:t>
      </w:r>
    </w:p>
    <w:p w14:paraId="4C4D3540" w14:textId="77777777" w:rsidR="009239C5" w:rsidRDefault="009239C5" w:rsidP="00DA63E5">
      <w:pPr>
        <w:jc w:val="both"/>
      </w:pPr>
    </w:p>
    <w:p w14:paraId="415F4E98" w14:textId="28C4AB66" w:rsidR="00DA63E5" w:rsidRPr="00DA63E5" w:rsidRDefault="00DA63E5" w:rsidP="00DA63E5">
      <w:pPr>
        <w:jc w:val="both"/>
      </w:pPr>
      <w:r w:rsidRPr="00DA63E5">
        <w:t xml:space="preserve">Simpan perubahan ini. Gantikan </w:t>
      </w:r>
      <w:r w:rsidR="009239C5">
        <w:rPr>
          <w:b/>
          <w:bCs/>
        </w:rPr>
        <w:t>HIST</w:t>
      </w:r>
      <w:r w:rsidR="009239C5" w:rsidRPr="007A3EE3">
        <w:rPr>
          <w:b/>
          <w:bCs/>
        </w:rPr>
        <w:t>XX</w:t>
      </w:r>
      <w:r w:rsidRPr="00DA63E5">
        <w:rPr>
          <w:b/>
          <w:bCs/>
        </w:rPr>
        <w:t>.CLS</w:t>
      </w:r>
      <w:r w:rsidRPr="00DA63E5">
        <w:t xml:space="preserve"> di halaman “Closure/Shock” dengan </w:t>
      </w:r>
      <w:r w:rsidR="009239C5">
        <w:rPr>
          <w:b/>
          <w:bCs/>
        </w:rPr>
        <w:t>HIST</w:t>
      </w:r>
      <w:r w:rsidRPr="00DA63E5">
        <w:rPr>
          <w:b/>
          <w:bCs/>
        </w:rPr>
        <w:t>.CLS</w:t>
      </w:r>
      <w:r w:rsidRPr="00DA63E5">
        <w:t xml:space="preserve"> untuk tahun 20</w:t>
      </w:r>
      <w:r w:rsidR="00331738">
        <w:t>1</w:t>
      </w:r>
      <w:r w:rsidRPr="00DA63E5">
        <w:t>6 hingga 20</w:t>
      </w:r>
      <w:r w:rsidR="00331738">
        <w:t>23</w:t>
      </w:r>
      <w:r w:rsidRPr="00DA63E5">
        <w:t>.</w:t>
      </w:r>
    </w:p>
    <w:p w14:paraId="151E3525" w14:textId="77777777" w:rsidR="008C7205" w:rsidRDefault="008C7205" w:rsidP="00DA63E5">
      <w:pPr>
        <w:jc w:val="both"/>
      </w:pPr>
    </w:p>
    <w:p w14:paraId="46EEB7A7" w14:textId="271F03DC" w:rsidR="00512056" w:rsidRDefault="00512056" w:rsidP="00DA63E5">
      <w:pPr>
        <w:jc w:val="both"/>
      </w:pPr>
      <w:r>
        <w:t>Selanjutnya, b</w:t>
      </w:r>
      <w:r w:rsidRPr="007A3EE3">
        <w:t xml:space="preserve">uka </w:t>
      </w:r>
      <w:r>
        <w:rPr>
          <w:b/>
          <w:bCs/>
        </w:rPr>
        <w:t>GROWTHXX</w:t>
      </w:r>
      <w:r w:rsidRPr="007A3EE3">
        <w:rPr>
          <w:b/>
          <w:bCs/>
        </w:rPr>
        <w:t>.CLS</w:t>
      </w:r>
      <w:r>
        <w:t>, dan cantumkan swap berikut ini:</w:t>
      </w:r>
    </w:p>
    <w:p w14:paraId="1307B154" w14:textId="77777777" w:rsidR="00000FAC" w:rsidRDefault="004828C4" w:rsidP="00610E18">
      <w:pPr>
        <w:jc w:val="both"/>
        <w:rPr>
          <w:rFonts w:ascii="Consolas" w:hAnsi="Consolas" w:cs="Consolas"/>
          <w:b/>
          <w:bCs/>
          <w:color w:val="000000"/>
          <w:kern w:val="0"/>
        </w:rPr>
      </w:pPr>
      <w:r w:rsidRPr="004828C4">
        <w:rPr>
          <w:rFonts w:ascii="Consolas" w:hAnsi="Consolas" w:cs="Consolas"/>
          <w:b/>
          <w:bCs/>
          <w:color w:val="000000"/>
          <w:kern w:val="0"/>
        </w:rPr>
        <w:drawing>
          <wp:inline distT="0" distB="0" distL="0" distR="0" wp14:anchorId="47D0AFFC" wp14:editId="64032805">
            <wp:extent cx="4216617" cy="692186"/>
            <wp:effectExtent l="19050" t="19050" r="12700" b="12700"/>
            <wp:docPr id="1172337865" name="Picture 1" descr="A close-up of a sig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72337865" name="Picture 1" descr="A close-up of a sign&#10;&#10;Description automatically generated"/>
                    <pic:cNvPicPr/>
                  </pic:nvPicPr>
                  <pic:blipFill>
                    <a:blip r:embed="rId14"/>
                    <a:stretch>
                      <a:fillRect/>
                    </a:stretch>
                  </pic:blipFill>
                  <pic:spPr>
                    <a:xfrm>
                      <a:off x="0" y="0"/>
                      <a:ext cx="4216617" cy="692186"/>
                    </a:xfrm>
                    <a:prstGeom prst="rect">
                      <a:avLst/>
                    </a:prstGeom>
                    <a:ln>
                      <a:solidFill>
                        <a:schemeClr val="accent1"/>
                      </a:solidFill>
                    </a:ln>
                  </pic:spPr>
                </pic:pic>
              </a:graphicData>
            </a:graphic>
          </wp:inline>
        </w:drawing>
      </w:r>
      <w:r w:rsidRPr="004828C4">
        <w:rPr>
          <w:rFonts w:ascii="Consolas" w:hAnsi="Consolas" w:cs="Consolas"/>
          <w:b/>
          <w:bCs/>
          <w:color w:val="000000"/>
          <w:kern w:val="0"/>
        </w:rPr>
        <w:t xml:space="preserve"> </w:t>
      </w:r>
    </w:p>
    <w:p w14:paraId="16883BA2" w14:textId="593CF81F" w:rsidR="00610E18" w:rsidRPr="00DA63E5" w:rsidRDefault="00610E18" w:rsidP="00610E18">
      <w:pPr>
        <w:jc w:val="both"/>
      </w:pPr>
      <w:r w:rsidRPr="00DA63E5">
        <w:t xml:space="preserve">Simpan perubahan ini. Gantikan </w:t>
      </w:r>
      <w:r>
        <w:rPr>
          <w:b/>
          <w:bCs/>
        </w:rPr>
        <w:t>GROWTHXX</w:t>
      </w:r>
      <w:r w:rsidRPr="00DA63E5">
        <w:rPr>
          <w:b/>
          <w:bCs/>
        </w:rPr>
        <w:t>.CLS</w:t>
      </w:r>
      <w:r w:rsidRPr="00DA63E5">
        <w:t xml:space="preserve"> di halaman “Closure/Shock” dengan </w:t>
      </w:r>
      <w:r>
        <w:rPr>
          <w:b/>
          <w:bCs/>
        </w:rPr>
        <w:t>GROWTH</w:t>
      </w:r>
      <w:r w:rsidRPr="00DA63E5">
        <w:rPr>
          <w:b/>
          <w:bCs/>
        </w:rPr>
        <w:t>.CLS</w:t>
      </w:r>
      <w:r w:rsidRPr="00DA63E5">
        <w:t xml:space="preserve"> untuk tahun 20</w:t>
      </w:r>
      <w:r w:rsidR="008D558C">
        <w:t>24</w:t>
      </w:r>
      <w:r w:rsidRPr="00DA63E5">
        <w:t xml:space="preserve"> hingga 20</w:t>
      </w:r>
      <w:r w:rsidR="008D558C">
        <w:t>40</w:t>
      </w:r>
      <w:r w:rsidRPr="00DA63E5">
        <w:t>.</w:t>
      </w:r>
    </w:p>
    <w:p w14:paraId="49C33FBF" w14:textId="77777777" w:rsidR="001F27B2" w:rsidRDefault="001F27B2" w:rsidP="00DA63E5">
      <w:pPr>
        <w:jc w:val="both"/>
      </w:pPr>
    </w:p>
    <w:p w14:paraId="39FFFA4C" w14:textId="77777777" w:rsidR="001F27B2" w:rsidRDefault="001F27B2" w:rsidP="001F27B2">
      <w:pPr>
        <w:jc w:val="both"/>
        <w:rPr>
          <w:b/>
          <w:bCs/>
        </w:rPr>
      </w:pPr>
    </w:p>
    <w:p w14:paraId="6A0DE801" w14:textId="77777777" w:rsidR="00ED7521" w:rsidRDefault="00ED7521">
      <w:pPr>
        <w:rPr>
          <w:rFonts w:asciiTheme="majorHAnsi" w:eastAsiaTheme="majorEastAsia" w:hAnsiTheme="majorHAnsi" w:cstheme="majorBidi"/>
          <w:color w:val="0F4761" w:themeColor="accent1" w:themeShade="BF"/>
          <w:sz w:val="40"/>
          <w:szCs w:val="40"/>
        </w:rPr>
      </w:pPr>
      <w:r>
        <w:br w:type="page"/>
      </w:r>
    </w:p>
    <w:p w14:paraId="344C9390" w14:textId="46DEBD38" w:rsidR="001F27B2" w:rsidRDefault="001F27B2" w:rsidP="001F27B2">
      <w:pPr>
        <w:pStyle w:val="Heading1"/>
      </w:pPr>
      <w:r w:rsidRPr="001F27B2">
        <w:lastRenderedPageBreak/>
        <w:t>Tugas 3: Lengkapi Pernyataan Shock</w:t>
      </w:r>
    </w:p>
    <w:p w14:paraId="1922B9A3" w14:textId="77777777" w:rsidR="006730BA" w:rsidRDefault="00C1167C" w:rsidP="006730BA">
      <w:pPr>
        <w:jc w:val="both"/>
      </w:pPr>
      <w:r w:rsidRPr="00C1167C">
        <w:t xml:space="preserve">Sekarang bahwa kita telah menentukan </w:t>
      </w:r>
      <w:r w:rsidRPr="00C1167C">
        <w:rPr>
          <w:b/>
          <w:bCs/>
        </w:rPr>
        <w:t>closure</w:t>
      </w:r>
      <w:r w:rsidRPr="00C1167C">
        <w:t xml:space="preserve"> yang tepat, kita perlu menentukan shock yang ingin kita terapkan. </w:t>
      </w:r>
      <w:r w:rsidR="006730BA" w:rsidRPr="00F024E3">
        <w:t xml:space="preserve">Sekarang buka </w:t>
      </w:r>
      <w:r w:rsidR="006730BA">
        <w:rPr>
          <w:b/>
          <w:bCs/>
        </w:rPr>
        <w:t>HIST</w:t>
      </w:r>
      <w:r w:rsidR="006730BA" w:rsidRPr="00F024E3">
        <w:rPr>
          <w:b/>
          <w:bCs/>
        </w:rPr>
        <w:t>XX.BSH</w:t>
      </w:r>
      <w:r w:rsidR="006730BA" w:rsidRPr="00F024E3">
        <w:t xml:space="preserve">. Perintah dalam file ini terkait dengan data makroekonomi yang ingin </w:t>
      </w:r>
      <w:r w:rsidR="006730BA">
        <w:t>Kita</w:t>
      </w:r>
      <w:r w:rsidR="006730BA" w:rsidRPr="00F024E3">
        <w:t xml:space="preserve"> terapkan untuk periode 20</w:t>
      </w:r>
      <w:r w:rsidR="006730BA">
        <w:t>1</w:t>
      </w:r>
      <w:r w:rsidR="006730BA" w:rsidRPr="00F024E3">
        <w:t>6 hingga 20</w:t>
      </w:r>
      <w:r w:rsidR="006730BA">
        <w:t>23</w:t>
      </w:r>
      <w:r w:rsidR="006730BA" w:rsidRPr="00F024E3">
        <w:t xml:space="preserve">. </w:t>
      </w:r>
      <w:r w:rsidR="006730BA">
        <w:t>Isilah nilai shock pad amasing-masing baris tersebut, berdasarkan data-data pada tabel berikut ini dengan menggunakan formula CAGR</w:t>
      </w:r>
    </w:p>
    <w:p w14:paraId="64387336" w14:textId="77777777" w:rsidR="006730BA" w:rsidRDefault="006730BA" w:rsidP="006730BA">
      <w:pPr>
        <w:jc w:val="center"/>
      </w:pPr>
      <w:r>
        <w:rPr>
          <w:noProof/>
        </w:rPr>
        <w:drawing>
          <wp:inline distT="0" distB="0" distL="0" distR="0" wp14:anchorId="02B384D7" wp14:editId="3BFBE8F3">
            <wp:extent cx="2454812" cy="1613163"/>
            <wp:effectExtent l="0" t="0" r="3175" b="6350"/>
            <wp:docPr id="2" name="Picture 1" descr="A math equation with black text&#10;&#10;Description automatically generated">
              <a:extLst xmlns:a="http://schemas.openxmlformats.org/drawingml/2006/main">
                <a:ext uri="{FF2B5EF4-FFF2-40B4-BE49-F238E27FC236}">
                  <a16:creationId xmlns:a16="http://schemas.microsoft.com/office/drawing/2014/main" id="{FDD7CF46-A3A4-454C-926F-40A2C9EA00A9}"/>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1" descr="A math equation with black text&#10;&#10;Description automatically generated">
                      <a:extLst>
                        <a:ext uri="{FF2B5EF4-FFF2-40B4-BE49-F238E27FC236}">
                          <a16:creationId xmlns:a16="http://schemas.microsoft.com/office/drawing/2014/main" id="{FDD7CF46-A3A4-454C-926F-40A2C9EA00A9}"/>
                        </a:ext>
                      </a:extLst>
                    </pic:cNvPr>
                    <pic:cNvPicPr>
                      <a:picLocks noChangeAspect="1"/>
                    </pic:cNvPicPr>
                  </pic:nvPicPr>
                  <pic:blipFill>
                    <a:blip r:embed="rId15"/>
                    <a:stretch>
                      <a:fillRect/>
                    </a:stretch>
                  </pic:blipFill>
                  <pic:spPr>
                    <a:xfrm>
                      <a:off x="0" y="0"/>
                      <a:ext cx="2458674" cy="1615701"/>
                    </a:xfrm>
                    <a:prstGeom prst="rect">
                      <a:avLst/>
                    </a:prstGeom>
                  </pic:spPr>
                </pic:pic>
              </a:graphicData>
            </a:graphic>
          </wp:inline>
        </w:drawing>
      </w:r>
    </w:p>
    <w:tbl>
      <w:tblPr>
        <w:tblW w:w="7760" w:type="dxa"/>
        <w:tblLook w:val="04A0" w:firstRow="1" w:lastRow="0" w:firstColumn="1" w:lastColumn="0" w:noHBand="0" w:noVBand="1"/>
      </w:tblPr>
      <w:tblGrid>
        <w:gridCol w:w="1760"/>
        <w:gridCol w:w="2453"/>
        <w:gridCol w:w="1927"/>
        <w:gridCol w:w="1620"/>
      </w:tblGrid>
      <w:tr w:rsidR="006730BA" w:rsidRPr="00C754F7" w14:paraId="76F7F295" w14:textId="77777777" w:rsidTr="000F0CD8">
        <w:trPr>
          <w:trHeight w:val="290"/>
        </w:trPr>
        <w:tc>
          <w:tcPr>
            <w:tcW w:w="1760" w:type="dxa"/>
            <w:tcBorders>
              <w:top w:val="single" w:sz="4" w:space="0" w:color="auto"/>
              <w:left w:val="nil"/>
              <w:bottom w:val="nil"/>
              <w:right w:val="nil"/>
            </w:tcBorders>
            <w:shd w:val="clear" w:color="auto" w:fill="auto"/>
            <w:noWrap/>
            <w:vAlign w:val="bottom"/>
            <w:hideMark/>
          </w:tcPr>
          <w:p w14:paraId="64A8C604" w14:textId="77777777" w:rsidR="006730BA" w:rsidRPr="00C754F7" w:rsidRDefault="006730BA" w:rsidP="000F0CD8">
            <w:pPr>
              <w:spacing w:after="0" w:line="240" w:lineRule="auto"/>
              <w:rPr>
                <w:rFonts w:ascii="Calibri" w:eastAsia="Times New Roman" w:hAnsi="Calibri" w:cs="Calibri"/>
                <w:color w:val="000000"/>
                <w:kern w:val="0"/>
                <w:lang w:eastAsia="en-ID"/>
                <w14:ligatures w14:val="none"/>
              </w:rPr>
            </w:pPr>
            <w:r w:rsidRPr="00C754F7">
              <w:rPr>
                <w:rFonts w:ascii="Calibri" w:eastAsia="Times New Roman" w:hAnsi="Calibri" w:cs="Calibri"/>
                <w:color w:val="000000"/>
                <w:kern w:val="0"/>
                <w:lang w:eastAsia="en-ID"/>
                <w14:ligatures w14:val="none"/>
              </w:rPr>
              <w:t> </w:t>
            </w:r>
          </w:p>
        </w:tc>
        <w:tc>
          <w:tcPr>
            <w:tcW w:w="4380" w:type="dxa"/>
            <w:gridSpan w:val="2"/>
            <w:tcBorders>
              <w:top w:val="single" w:sz="4" w:space="0" w:color="auto"/>
              <w:left w:val="nil"/>
              <w:bottom w:val="nil"/>
              <w:right w:val="nil"/>
            </w:tcBorders>
            <w:shd w:val="clear" w:color="auto" w:fill="auto"/>
            <w:noWrap/>
            <w:vAlign w:val="bottom"/>
            <w:hideMark/>
          </w:tcPr>
          <w:p w14:paraId="39C17AC5" w14:textId="77777777" w:rsidR="006730BA" w:rsidRPr="00C754F7" w:rsidRDefault="006730BA" w:rsidP="000F0CD8">
            <w:pPr>
              <w:spacing w:after="0" w:line="240" w:lineRule="auto"/>
              <w:jc w:val="center"/>
              <w:rPr>
                <w:rFonts w:ascii="Calibri" w:eastAsia="Times New Roman" w:hAnsi="Calibri" w:cs="Calibri"/>
                <w:b/>
                <w:bCs/>
                <w:color w:val="000000"/>
                <w:kern w:val="0"/>
                <w:lang w:eastAsia="en-ID"/>
                <w14:ligatures w14:val="none"/>
              </w:rPr>
            </w:pPr>
            <w:r w:rsidRPr="00C754F7">
              <w:rPr>
                <w:rFonts w:ascii="Calibri" w:eastAsia="Times New Roman" w:hAnsi="Calibri" w:cs="Calibri"/>
                <w:b/>
                <w:bCs/>
                <w:color w:val="000000"/>
                <w:kern w:val="0"/>
                <w:lang w:eastAsia="en-ID"/>
                <w14:ligatures w14:val="none"/>
              </w:rPr>
              <w:t xml:space="preserve"> (2010=100) (triliun Rupiah)</w:t>
            </w:r>
          </w:p>
        </w:tc>
        <w:tc>
          <w:tcPr>
            <w:tcW w:w="1620" w:type="dxa"/>
            <w:tcBorders>
              <w:top w:val="single" w:sz="4" w:space="0" w:color="auto"/>
              <w:left w:val="nil"/>
              <w:bottom w:val="nil"/>
              <w:right w:val="nil"/>
            </w:tcBorders>
            <w:shd w:val="clear" w:color="auto" w:fill="auto"/>
            <w:noWrap/>
            <w:vAlign w:val="bottom"/>
            <w:hideMark/>
          </w:tcPr>
          <w:p w14:paraId="4E8F9FF2" w14:textId="77777777" w:rsidR="006730BA" w:rsidRPr="00C754F7" w:rsidRDefault="006730BA" w:rsidP="000F0CD8">
            <w:pPr>
              <w:spacing w:after="0" w:line="240" w:lineRule="auto"/>
              <w:rPr>
                <w:rFonts w:ascii="Calibri" w:eastAsia="Times New Roman" w:hAnsi="Calibri" w:cs="Calibri"/>
                <w:color w:val="000000"/>
                <w:kern w:val="0"/>
                <w:lang w:eastAsia="en-ID"/>
                <w14:ligatures w14:val="none"/>
              </w:rPr>
            </w:pPr>
            <w:r w:rsidRPr="00C754F7">
              <w:rPr>
                <w:rFonts w:ascii="Calibri" w:eastAsia="Times New Roman" w:hAnsi="Calibri" w:cs="Calibri"/>
                <w:color w:val="000000"/>
                <w:kern w:val="0"/>
                <w:lang w:eastAsia="en-ID"/>
                <w14:ligatures w14:val="none"/>
              </w:rPr>
              <w:t> </w:t>
            </w:r>
          </w:p>
        </w:tc>
      </w:tr>
      <w:tr w:rsidR="006730BA" w:rsidRPr="00C754F7" w14:paraId="1D24F76A" w14:textId="77777777" w:rsidTr="000F0CD8">
        <w:trPr>
          <w:trHeight w:val="290"/>
        </w:trPr>
        <w:tc>
          <w:tcPr>
            <w:tcW w:w="1760" w:type="dxa"/>
            <w:tcBorders>
              <w:top w:val="nil"/>
              <w:left w:val="nil"/>
              <w:bottom w:val="nil"/>
              <w:right w:val="nil"/>
            </w:tcBorders>
            <w:shd w:val="clear" w:color="auto" w:fill="auto"/>
            <w:noWrap/>
            <w:vAlign w:val="bottom"/>
            <w:hideMark/>
          </w:tcPr>
          <w:p w14:paraId="21223F02" w14:textId="77777777" w:rsidR="006730BA" w:rsidRPr="00C754F7" w:rsidRDefault="006730BA" w:rsidP="000F0CD8">
            <w:pPr>
              <w:spacing w:after="0" w:line="240" w:lineRule="auto"/>
              <w:rPr>
                <w:rFonts w:ascii="Calibri" w:eastAsia="Times New Roman" w:hAnsi="Calibri" w:cs="Calibri"/>
                <w:color w:val="000000"/>
                <w:kern w:val="0"/>
                <w:lang w:eastAsia="en-ID"/>
                <w14:ligatures w14:val="none"/>
              </w:rPr>
            </w:pPr>
            <w:r w:rsidRPr="00C754F7">
              <w:rPr>
                <w:rFonts w:ascii="Calibri" w:eastAsia="Times New Roman" w:hAnsi="Calibri" w:cs="Calibri"/>
                <w:color w:val="000000"/>
                <w:kern w:val="0"/>
                <w:lang w:eastAsia="en-ID"/>
                <w14:ligatures w14:val="none"/>
              </w:rPr>
              <w:t>Tahun</w:t>
            </w:r>
          </w:p>
        </w:tc>
        <w:tc>
          <w:tcPr>
            <w:tcW w:w="2453" w:type="dxa"/>
            <w:tcBorders>
              <w:top w:val="nil"/>
              <w:left w:val="nil"/>
              <w:bottom w:val="nil"/>
              <w:right w:val="nil"/>
            </w:tcBorders>
            <w:shd w:val="clear" w:color="auto" w:fill="auto"/>
            <w:noWrap/>
            <w:vAlign w:val="bottom"/>
            <w:hideMark/>
          </w:tcPr>
          <w:p w14:paraId="39D7F363" w14:textId="77777777" w:rsidR="006730BA" w:rsidRPr="00C754F7" w:rsidRDefault="006730BA" w:rsidP="000F0CD8">
            <w:pPr>
              <w:spacing w:after="0" w:line="240" w:lineRule="auto"/>
              <w:jc w:val="center"/>
              <w:rPr>
                <w:rFonts w:ascii="Calibri" w:eastAsia="Times New Roman" w:hAnsi="Calibri" w:cs="Calibri"/>
                <w:b/>
                <w:bCs/>
                <w:color w:val="000000"/>
                <w:kern w:val="0"/>
                <w:lang w:eastAsia="en-ID"/>
                <w14:ligatures w14:val="none"/>
              </w:rPr>
            </w:pPr>
            <w:r w:rsidRPr="00C754F7">
              <w:rPr>
                <w:rFonts w:ascii="Calibri" w:eastAsia="Times New Roman" w:hAnsi="Calibri" w:cs="Calibri"/>
                <w:b/>
                <w:bCs/>
                <w:color w:val="000000"/>
                <w:kern w:val="0"/>
                <w:lang w:eastAsia="en-ID"/>
                <w14:ligatures w14:val="none"/>
              </w:rPr>
              <w:t>2016</w:t>
            </w:r>
          </w:p>
        </w:tc>
        <w:tc>
          <w:tcPr>
            <w:tcW w:w="1927" w:type="dxa"/>
            <w:tcBorders>
              <w:top w:val="nil"/>
              <w:left w:val="nil"/>
              <w:bottom w:val="nil"/>
              <w:right w:val="nil"/>
            </w:tcBorders>
            <w:shd w:val="clear" w:color="auto" w:fill="auto"/>
            <w:noWrap/>
            <w:vAlign w:val="bottom"/>
            <w:hideMark/>
          </w:tcPr>
          <w:p w14:paraId="2CA0F7A1" w14:textId="77777777" w:rsidR="006730BA" w:rsidRPr="00C754F7" w:rsidRDefault="006730BA" w:rsidP="000F0CD8">
            <w:pPr>
              <w:spacing w:after="0" w:line="240" w:lineRule="auto"/>
              <w:jc w:val="center"/>
              <w:rPr>
                <w:rFonts w:ascii="Calibri" w:eastAsia="Times New Roman" w:hAnsi="Calibri" w:cs="Calibri"/>
                <w:b/>
                <w:bCs/>
                <w:color w:val="000000"/>
                <w:kern w:val="0"/>
                <w:lang w:eastAsia="en-ID"/>
                <w14:ligatures w14:val="none"/>
              </w:rPr>
            </w:pPr>
            <w:r w:rsidRPr="00C754F7">
              <w:rPr>
                <w:rFonts w:ascii="Calibri" w:eastAsia="Times New Roman" w:hAnsi="Calibri" w:cs="Calibri"/>
                <w:b/>
                <w:bCs/>
                <w:color w:val="000000"/>
                <w:kern w:val="0"/>
                <w:lang w:eastAsia="en-ID"/>
                <w14:ligatures w14:val="none"/>
              </w:rPr>
              <w:t>2023</w:t>
            </w:r>
          </w:p>
        </w:tc>
        <w:tc>
          <w:tcPr>
            <w:tcW w:w="1620" w:type="dxa"/>
            <w:tcBorders>
              <w:top w:val="nil"/>
              <w:left w:val="nil"/>
              <w:bottom w:val="nil"/>
              <w:right w:val="nil"/>
            </w:tcBorders>
            <w:shd w:val="clear" w:color="auto" w:fill="auto"/>
            <w:noWrap/>
            <w:vAlign w:val="bottom"/>
            <w:hideMark/>
          </w:tcPr>
          <w:p w14:paraId="3648AD16" w14:textId="77777777" w:rsidR="006730BA" w:rsidRPr="00C754F7" w:rsidRDefault="006730BA" w:rsidP="000F0CD8">
            <w:pPr>
              <w:spacing w:after="0" w:line="240" w:lineRule="auto"/>
              <w:rPr>
                <w:rFonts w:ascii="Calibri" w:eastAsia="Times New Roman" w:hAnsi="Calibri" w:cs="Calibri"/>
                <w:color w:val="000000"/>
                <w:kern w:val="0"/>
                <w:lang w:eastAsia="en-ID"/>
                <w14:ligatures w14:val="none"/>
              </w:rPr>
            </w:pPr>
            <w:r w:rsidRPr="00C754F7">
              <w:rPr>
                <w:rFonts w:ascii="Calibri" w:eastAsia="Times New Roman" w:hAnsi="Calibri" w:cs="Calibri"/>
                <w:color w:val="000000"/>
                <w:kern w:val="0"/>
                <w:lang w:eastAsia="en-ID"/>
                <w14:ligatures w14:val="none"/>
              </w:rPr>
              <w:t>CAGR 2016-2023</w:t>
            </w:r>
          </w:p>
        </w:tc>
      </w:tr>
      <w:tr w:rsidR="006730BA" w:rsidRPr="00C754F7" w14:paraId="4DFA6C75" w14:textId="77777777" w:rsidTr="000F0CD8">
        <w:trPr>
          <w:trHeight w:val="290"/>
        </w:trPr>
        <w:tc>
          <w:tcPr>
            <w:tcW w:w="1760" w:type="dxa"/>
            <w:tcBorders>
              <w:top w:val="single" w:sz="4" w:space="0" w:color="auto"/>
              <w:left w:val="nil"/>
              <w:bottom w:val="nil"/>
              <w:right w:val="nil"/>
            </w:tcBorders>
            <w:shd w:val="clear" w:color="auto" w:fill="auto"/>
            <w:noWrap/>
            <w:vAlign w:val="bottom"/>
            <w:hideMark/>
          </w:tcPr>
          <w:p w14:paraId="2E346FDB" w14:textId="77777777" w:rsidR="006730BA" w:rsidRPr="00C754F7" w:rsidRDefault="006730BA" w:rsidP="000F0CD8">
            <w:pPr>
              <w:spacing w:after="0" w:line="240" w:lineRule="auto"/>
              <w:rPr>
                <w:rFonts w:ascii="Calibri" w:eastAsia="Times New Roman" w:hAnsi="Calibri" w:cs="Calibri"/>
                <w:color w:val="000000"/>
                <w:kern w:val="0"/>
                <w:lang w:eastAsia="en-ID"/>
                <w14:ligatures w14:val="none"/>
              </w:rPr>
            </w:pPr>
            <w:r w:rsidRPr="00C754F7">
              <w:rPr>
                <w:rFonts w:ascii="Calibri" w:eastAsia="Times New Roman" w:hAnsi="Calibri" w:cs="Calibri"/>
                <w:color w:val="000000"/>
                <w:kern w:val="0"/>
                <w:lang w:eastAsia="en-ID"/>
                <w14:ligatures w14:val="none"/>
              </w:rPr>
              <w:t>C</w:t>
            </w:r>
          </w:p>
        </w:tc>
        <w:tc>
          <w:tcPr>
            <w:tcW w:w="2453" w:type="dxa"/>
            <w:tcBorders>
              <w:top w:val="single" w:sz="4" w:space="0" w:color="auto"/>
              <w:left w:val="nil"/>
              <w:bottom w:val="nil"/>
              <w:right w:val="nil"/>
            </w:tcBorders>
            <w:shd w:val="clear" w:color="auto" w:fill="auto"/>
            <w:noWrap/>
            <w:vAlign w:val="bottom"/>
            <w:hideMark/>
          </w:tcPr>
          <w:p w14:paraId="2CB3EFF0" w14:textId="77777777" w:rsidR="006730BA" w:rsidRPr="00C754F7" w:rsidRDefault="006730BA" w:rsidP="000F0CD8">
            <w:pPr>
              <w:spacing w:after="0" w:line="240" w:lineRule="auto"/>
              <w:jc w:val="right"/>
              <w:rPr>
                <w:rFonts w:ascii="Calibri" w:eastAsia="Times New Roman" w:hAnsi="Calibri" w:cs="Calibri"/>
                <w:color w:val="000000"/>
                <w:kern w:val="0"/>
                <w:lang w:eastAsia="en-ID"/>
                <w14:ligatures w14:val="none"/>
              </w:rPr>
            </w:pPr>
            <w:r w:rsidRPr="00C754F7">
              <w:rPr>
                <w:rFonts w:ascii="Calibri" w:eastAsia="Times New Roman" w:hAnsi="Calibri" w:cs="Calibri"/>
                <w:color w:val="000000"/>
                <w:kern w:val="0"/>
                <w:lang w:eastAsia="en-ID"/>
                <w14:ligatures w14:val="none"/>
              </w:rPr>
              <w:t>5,231.7</w:t>
            </w:r>
          </w:p>
        </w:tc>
        <w:tc>
          <w:tcPr>
            <w:tcW w:w="1927" w:type="dxa"/>
            <w:tcBorders>
              <w:top w:val="single" w:sz="4" w:space="0" w:color="auto"/>
              <w:left w:val="nil"/>
              <w:bottom w:val="nil"/>
              <w:right w:val="nil"/>
            </w:tcBorders>
            <w:shd w:val="clear" w:color="auto" w:fill="auto"/>
            <w:noWrap/>
            <w:vAlign w:val="bottom"/>
            <w:hideMark/>
          </w:tcPr>
          <w:p w14:paraId="0E0899B1" w14:textId="77777777" w:rsidR="006730BA" w:rsidRPr="00C754F7" w:rsidRDefault="006730BA" w:rsidP="000F0CD8">
            <w:pPr>
              <w:spacing w:after="0" w:line="240" w:lineRule="auto"/>
              <w:jc w:val="right"/>
              <w:rPr>
                <w:rFonts w:ascii="Calibri" w:eastAsia="Times New Roman" w:hAnsi="Calibri" w:cs="Calibri"/>
                <w:color w:val="000000"/>
                <w:kern w:val="0"/>
                <w:lang w:eastAsia="en-ID"/>
                <w14:ligatures w14:val="none"/>
              </w:rPr>
            </w:pPr>
            <w:r w:rsidRPr="00C754F7">
              <w:rPr>
                <w:rFonts w:ascii="Calibri" w:eastAsia="Times New Roman" w:hAnsi="Calibri" w:cs="Calibri"/>
                <w:color w:val="000000"/>
                <w:kern w:val="0"/>
                <w:lang w:eastAsia="en-ID"/>
                <w14:ligatures w14:val="none"/>
              </w:rPr>
              <w:t>6,640</w:t>
            </w:r>
          </w:p>
        </w:tc>
        <w:tc>
          <w:tcPr>
            <w:tcW w:w="1620" w:type="dxa"/>
            <w:tcBorders>
              <w:top w:val="single" w:sz="4" w:space="0" w:color="auto"/>
              <w:left w:val="nil"/>
              <w:bottom w:val="nil"/>
              <w:right w:val="nil"/>
            </w:tcBorders>
            <w:shd w:val="clear" w:color="000000" w:fill="FFFF00"/>
            <w:noWrap/>
            <w:vAlign w:val="bottom"/>
          </w:tcPr>
          <w:p w14:paraId="7AFCC40F" w14:textId="57D56954" w:rsidR="006730BA" w:rsidRPr="00C754F7" w:rsidRDefault="00000FAC" w:rsidP="000F0CD8">
            <w:pPr>
              <w:spacing w:after="0" w:line="240" w:lineRule="auto"/>
              <w:jc w:val="right"/>
              <w:rPr>
                <w:rFonts w:ascii="Calibri" w:eastAsia="Times New Roman" w:hAnsi="Calibri" w:cs="Calibri"/>
                <w:color w:val="000000"/>
                <w:kern w:val="0"/>
                <w:lang w:eastAsia="en-ID"/>
                <w14:ligatures w14:val="none"/>
              </w:rPr>
            </w:pPr>
            <w:r w:rsidRPr="00B85535">
              <w:rPr>
                <w:rFonts w:ascii="Calibri" w:eastAsia="Times New Roman" w:hAnsi="Calibri" w:cs="Calibri"/>
                <w:color w:val="FF0000"/>
                <w:kern w:val="0"/>
                <w:lang w:eastAsia="en-ID"/>
                <w14:ligatures w14:val="none"/>
              </w:rPr>
              <w:t>???</w:t>
            </w:r>
          </w:p>
        </w:tc>
      </w:tr>
      <w:tr w:rsidR="006730BA" w:rsidRPr="00C754F7" w14:paraId="5DF16AF6" w14:textId="77777777" w:rsidTr="000F0CD8">
        <w:trPr>
          <w:trHeight w:val="290"/>
        </w:trPr>
        <w:tc>
          <w:tcPr>
            <w:tcW w:w="1760" w:type="dxa"/>
            <w:tcBorders>
              <w:top w:val="nil"/>
              <w:left w:val="nil"/>
              <w:bottom w:val="nil"/>
              <w:right w:val="nil"/>
            </w:tcBorders>
            <w:shd w:val="clear" w:color="auto" w:fill="auto"/>
            <w:noWrap/>
            <w:vAlign w:val="bottom"/>
            <w:hideMark/>
          </w:tcPr>
          <w:p w14:paraId="1B1FABD5" w14:textId="77777777" w:rsidR="006730BA" w:rsidRPr="00C754F7" w:rsidRDefault="006730BA" w:rsidP="000F0CD8">
            <w:pPr>
              <w:spacing w:after="0" w:line="240" w:lineRule="auto"/>
              <w:rPr>
                <w:rFonts w:ascii="Calibri" w:eastAsia="Times New Roman" w:hAnsi="Calibri" w:cs="Calibri"/>
                <w:color w:val="000000"/>
                <w:kern w:val="0"/>
                <w:lang w:eastAsia="en-ID"/>
                <w14:ligatures w14:val="none"/>
              </w:rPr>
            </w:pPr>
            <w:r w:rsidRPr="00C754F7">
              <w:rPr>
                <w:rFonts w:ascii="Calibri" w:eastAsia="Times New Roman" w:hAnsi="Calibri" w:cs="Calibri"/>
                <w:color w:val="000000"/>
                <w:kern w:val="0"/>
                <w:lang w:eastAsia="en-ID"/>
                <w14:ligatures w14:val="none"/>
              </w:rPr>
              <w:t>I</w:t>
            </w:r>
          </w:p>
        </w:tc>
        <w:tc>
          <w:tcPr>
            <w:tcW w:w="2453" w:type="dxa"/>
            <w:tcBorders>
              <w:top w:val="nil"/>
              <w:left w:val="nil"/>
              <w:bottom w:val="nil"/>
              <w:right w:val="nil"/>
            </w:tcBorders>
            <w:shd w:val="clear" w:color="auto" w:fill="auto"/>
            <w:noWrap/>
            <w:vAlign w:val="bottom"/>
            <w:hideMark/>
          </w:tcPr>
          <w:p w14:paraId="290FD05D" w14:textId="77777777" w:rsidR="006730BA" w:rsidRPr="00C754F7" w:rsidRDefault="006730BA" w:rsidP="000F0CD8">
            <w:pPr>
              <w:spacing w:after="0" w:line="240" w:lineRule="auto"/>
              <w:jc w:val="right"/>
              <w:rPr>
                <w:rFonts w:ascii="Calibri" w:eastAsia="Times New Roman" w:hAnsi="Calibri" w:cs="Calibri"/>
                <w:color w:val="000000"/>
                <w:kern w:val="0"/>
                <w:lang w:eastAsia="en-ID"/>
                <w14:ligatures w14:val="none"/>
              </w:rPr>
            </w:pPr>
            <w:r w:rsidRPr="00C754F7">
              <w:rPr>
                <w:rFonts w:ascii="Calibri" w:eastAsia="Times New Roman" w:hAnsi="Calibri" w:cs="Calibri"/>
                <w:color w:val="000000"/>
                <w:kern w:val="0"/>
                <w:lang w:eastAsia="en-ID"/>
                <w14:ligatures w14:val="none"/>
              </w:rPr>
              <w:t>3,175.0</w:t>
            </w:r>
          </w:p>
        </w:tc>
        <w:tc>
          <w:tcPr>
            <w:tcW w:w="1927" w:type="dxa"/>
            <w:tcBorders>
              <w:top w:val="nil"/>
              <w:left w:val="nil"/>
              <w:bottom w:val="nil"/>
              <w:right w:val="nil"/>
            </w:tcBorders>
            <w:shd w:val="clear" w:color="auto" w:fill="auto"/>
            <w:noWrap/>
            <w:vAlign w:val="bottom"/>
            <w:hideMark/>
          </w:tcPr>
          <w:p w14:paraId="5EB94C49" w14:textId="77777777" w:rsidR="006730BA" w:rsidRPr="00C754F7" w:rsidRDefault="006730BA" w:rsidP="000F0CD8">
            <w:pPr>
              <w:spacing w:after="0" w:line="240" w:lineRule="auto"/>
              <w:jc w:val="right"/>
              <w:rPr>
                <w:rFonts w:ascii="Calibri" w:eastAsia="Times New Roman" w:hAnsi="Calibri" w:cs="Calibri"/>
                <w:color w:val="000000"/>
                <w:kern w:val="0"/>
                <w:lang w:eastAsia="en-ID"/>
                <w14:ligatures w14:val="none"/>
              </w:rPr>
            </w:pPr>
            <w:r w:rsidRPr="00C754F7">
              <w:rPr>
                <w:rFonts w:ascii="Calibri" w:eastAsia="Times New Roman" w:hAnsi="Calibri" w:cs="Calibri"/>
                <w:color w:val="000000"/>
                <w:kern w:val="0"/>
                <w:lang w:eastAsia="en-ID"/>
                <w14:ligatures w14:val="none"/>
              </w:rPr>
              <w:t>3,976</w:t>
            </w:r>
          </w:p>
        </w:tc>
        <w:tc>
          <w:tcPr>
            <w:tcW w:w="1620" w:type="dxa"/>
            <w:tcBorders>
              <w:top w:val="nil"/>
              <w:left w:val="nil"/>
              <w:bottom w:val="nil"/>
              <w:right w:val="nil"/>
            </w:tcBorders>
            <w:shd w:val="clear" w:color="000000" w:fill="FFFF00"/>
            <w:noWrap/>
            <w:vAlign w:val="bottom"/>
          </w:tcPr>
          <w:p w14:paraId="05B077D2" w14:textId="4A5AE904" w:rsidR="006730BA" w:rsidRPr="00C754F7" w:rsidRDefault="00000FAC" w:rsidP="000F0CD8">
            <w:pPr>
              <w:spacing w:after="0" w:line="240" w:lineRule="auto"/>
              <w:jc w:val="right"/>
              <w:rPr>
                <w:rFonts w:ascii="Calibri" w:eastAsia="Times New Roman" w:hAnsi="Calibri" w:cs="Calibri"/>
                <w:color w:val="000000"/>
                <w:kern w:val="0"/>
                <w:lang w:eastAsia="en-ID"/>
                <w14:ligatures w14:val="none"/>
              </w:rPr>
            </w:pPr>
            <w:r w:rsidRPr="00B85535">
              <w:rPr>
                <w:rFonts w:ascii="Calibri" w:eastAsia="Times New Roman" w:hAnsi="Calibri" w:cs="Calibri"/>
                <w:color w:val="FF0000"/>
                <w:kern w:val="0"/>
                <w:lang w:eastAsia="en-ID"/>
                <w14:ligatures w14:val="none"/>
              </w:rPr>
              <w:t>???</w:t>
            </w:r>
          </w:p>
        </w:tc>
      </w:tr>
      <w:tr w:rsidR="006730BA" w:rsidRPr="00C754F7" w14:paraId="10E6AB39" w14:textId="77777777" w:rsidTr="000F0CD8">
        <w:trPr>
          <w:trHeight w:val="290"/>
        </w:trPr>
        <w:tc>
          <w:tcPr>
            <w:tcW w:w="1760" w:type="dxa"/>
            <w:tcBorders>
              <w:top w:val="nil"/>
              <w:left w:val="nil"/>
              <w:bottom w:val="nil"/>
              <w:right w:val="nil"/>
            </w:tcBorders>
            <w:shd w:val="clear" w:color="auto" w:fill="auto"/>
            <w:noWrap/>
            <w:vAlign w:val="bottom"/>
            <w:hideMark/>
          </w:tcPr>
          <w:p w14:paraId="11A137A3" w14:textId="77777777" w:rsidR="006730BA" w:rsidRPr="00C754F7" w:rsidRDefault="006730BA" w:rsidP="000F0CD8">
            <w:pPr>
              <w:spacing w:after="0" w:line="240" w:lineRule="auto"/>
              <w:rPr>
                <w:rFonts w:ascii="Calibri" w:eastAsia="Times New Roman" w:hAnsi="Calibri" w:cs="Calibri"/>
                <w:color w:val="000000"/>
                <w:kern w:val="0"/>
                <w:lang w:eastAsia="en-ID"/>
                <w14:ligatures w14:val="none"/>
              </w:rPr>
            </w:pPr>
            <w:r w:rsidRPr="00C754F7">
              <w:rPr>
                <w:rFonts w:ascii="Calibri" w:eastAsia="Times New Roman" w:hAnsi="Calibri" w:cs="Calibri"/>
                <w:color w:val="000000"/>
                <w:kern w:val="0"/>
                <w:lang w:eastAsia="en-ID"/>
                <w14:ligatures w14:val="none"/>
              </w:rPr>
              <w:t>G</w:t>
            </w:r>
          </w:p>
        </w:tc>
        <w:tc>
          <w:tcPr>
            <w:tcW w:w="2453" w:type="dxa"/>
            <w:tcBorders>
              <w:top w:val="nil"/>
              <w:left w:val="nil"/>
              <w:bottom w:val="nil"/>
              <w:right w:val="nil"/>
            </w:tcBorders>
            <w:shd w:val="clear" w:color="auto" w:fill="auto"/>
            <w:noWrap/>
            <w:vAlign w:val="bottom"/>
            <w:hideMark/>
          </w:tcPr>
          <w:p w14:paraId="70E01AA4" w14:textId="77777777" w:rsidR="006730BA" w:rsidRPr="00C754F7" w:rsidRDefault="006730BA" w:rsidP="000F0CD8">
            <w:pPr>
              <w:spacing w:after="0" w:line="240" w:lineRule="auto"/>
              <w:jc w:val="right"/>
              <w:rPr>
                <w:rFonts w:ascii="Calibri" w:eastAsia="Times New Roman" w:hAnsi="Calibri" w:cs="Calibri"/>
                <w:color w:val="000000"/>
                <w:kern w:val="0"/>
                <w:lang w:eastAsia="en-ID"/>
                <w14:ligatures w14:val="none"/>
              </w:rPr>
            </w:pPr>
            <w:r w:rsidRPr="00C754F7">
              <w:rPr>
                <w:rFonts w:ascii="Calibri" w:eastAsia="Times New Roman" w:hAnsi="Calibri" w:cs="Calibri"/>
                <w:color w:val="000000"/>
                <w:kern w:val="0"/>
                <w:lang w:eastAsia="en-ID"/>
                <w14:ligatures w14:val="none"/>
              </w:rPr>
              <w:t>774.3</w:t>
            </w:r>
          </w:p>
        </w:tc>
        <w:tc>
          <w:tcPr>
            <w:tcW w:w="1927" w:type="dxa"/>
            <w:tcBorders>
              <w:top w:val="nil"/>
              <w:left w:val="nil"/>
              <w:bottom w:val="nil"/>
              <w:right w:val="nil"/>
            </w:tcBorders>
            <w:shd w:val="clear" w:color="auto" w:fill="auto"/>
            <w:noWrap/>
            <w:vAlign w:val="bottom"/>
            <w:hideMark/>
          </w:tcPr>
          <w:p w14:paraId="606AE8C8" w14:textId="77777777" w:rsidR="006730BA" w:rsidRPr="00C754F7" w:rsidRDefault="006730BA" w:rsidP="000F0CD8">
            <w:pPr>
              <w:spacing w:after="0" w:line="240" w:lineRule="auto"/>
              <w:jc w:val="right"/>
              <w:rPr>
                <w:rFonts w:ascii="Calibri" w:eastAsia="Times New Roman" w:hAnsi="Calibri" w:cs="Calibri"/>
                <w:color w:val="000000"/>
                <w:kern w:val="0"/>
                <w:lang w:eastAsia="en-ID"/>
                <w14:ligatures w14:val="none"/>
              </w:rPr>
            </w:pPr>
            <w:r w:rsidRPr="00C754F7">
              <w:rPr>
                <w:rFonts w:ascii="Calibri" w:eastAsia="Times New Roman" w:hAnsi="Calibri" w:cs="Calibri"/>
                <w:color w:val="000000"/>
                <w:kern w:val="0"/>
                <w:lang w:eastAsia="en-ID"/>
                <w14:ligatures w14:val="none"/>
              </w:rPr>
              <w:t>896</w:t>
            </w:r>
          </w:p>
        </w:tc>
        <w:tc>
          <w:tcPr>
            <w:tcW w:w="1620" w:type="dxa"/>
            <w:tcBorders>
              <w:top w:val="nil"/>
              <w:left w:val="nil"/>
              <w:bottom w:val="nil"/>
              <w:right w:val="nil"/>
            </w:tcBorders>
            <w:shd w:val="clear" w:color="000000" w:fill="FFFF00"/>
            <w:noWrap/>
            <w:vAlign w:val="bottom"/>
          </w:tcPr>
          <w:p w14:paraId="00712D62" w14:textId="3959A527" w:rsidR="006730BA" w:rsidRPr="00C754F7" w:rsidRDefault="00000FAC" w:rsidP="000F0CD8">
            <w:pPr>
              <w:spacing w:after="0" w:line="240" w:lineRule="auto"/>
              <w:jc w:val="right"/>
              <w:rPr>
                <w:rFonts w:ascii="Calibri" w:eastAsia="Times New Roman" w:hAnsi="Calibri" w:cs="Calibri"/>
                <w:color w:val="000000"/>
                <w:kern w:val="0"/>
                <w:lang w:eastAsia="en-ID"/>
                <w14:ligatures w14:val="none"/>
              </w:rPr>
            </w:pPr>
            <w:r w:rsidRPr="00B85535">
              <w:rPr>
                <w:rFonts w:ascii="Calibri" w:eastAsia="Times New Roman" w:hAnsi="Calibri" w:cs="Calibri"/>
                <w:color w:val="FF0000"/>
                <w:kern w:val="0"/>
                <w:lang w:eastAsia="en-ID"/>
                <w14:ligatures w14:val="none"/>
              </w:rPr>
              <w:t>???</w:t>
            </w:r>
          </w:p>
        </w:tc>
      </w:tr>
      <w:tr w:rsidR="006730BA" w:rsidRPr="00C754F7" w14:paraId="2E3341CB" w14:textId="77777777" w:rsidTr="000F0CD8">
        <w:trPr>
          <w:trHeight w:val="290"/>
        </w:trPr>
        <w:tc>
          <w:tcPr>
            <w:tcW w:w="1760" w:type="dxa"/>
            <w:tcBorders>
              <w:top w:val="nil"/>
              <w:left w:val="nil"/>
              <w:bottom w:val="nil"/>
              <w:right w:val="nil"/>
            </w:tcBorders>
            <w:shd w:val="clear" w:color="auto" w:fill="auto"/>
            <w:noWrap/>
            <w:vAlign w:val="bottom"/>
            <w:hideMark/>
          </w:tcPr>
          <w:p w14:paraId="7C435A09" w14:textId="77777777" w:rsidR="006730BA" w:rsidRPr="00C754F7" w:rsidRDefault="006730BA" w:rsidP="000F0CD8">
            <w:pPr>
              <w:spacing w:after="0" w:line="240" w:lineRule="auto"/>
              <w:rPr>
                <w:rFonts w:ascii="Calibri" w:eastAsia="Times New Roman" w:hAnsi="Calibri" w:cs="Calibri"/>
                <w:color w:val="000000"/>
                <w:kern w:val="0"/>
                <w:lang w:eastAsia="en-ID"/>
                <w14:ligatures w14:val="none"/>
              </w:rPr>
            </w:pPr>
            <w:r w:rsidRPr="00C754F7">
              <w:rPr>
                <w:rFonts w:ascii="Calibri" w:eastAsia="Times New Roman" w:hAnsi="Calibri" w:cs="Calibri"/>
                <w:color w:val="000000"/>
                <w:kern w:val="0"/>
                <w:lang w:eastAsia="en-ID"/>
                <w14:ligatures w14:val="none"/>
              </w:rPr>
              <w:t>Export</w:t>
            </w:r>
          </w:p>
        </w:tc>
        <w:tc>
          <w:tcPr>
            <w:tcW w:w="2453" w:type="dxa"/>
            <w:tcBorders>
              <w:top w:val="nil"/>
              <w:left w:val="nil"/>
              <w:bottom w:val="nil"/>
              <w:right w:val="nil"/>
            </w:tcBorders>
            <w:shd w:val="clear" w:color="auto" w:fill="auto"/>
            <w:noWrap/>
            <w:vAlign w:val="bottom"/>
            <w:hideMark/>
          </w:tcPr>
          <w:p w14:paraId="3EE1F6AE" w14:textId="77777777" w:rsidR="006730BA" w:rsidRPr="00C754F7" w:rsidRDefault="006730BA" w:rsidP="000F0CD8">
            <w:pPr>
              <w:spacing w:after="0" w:line="240" w:lineRule="auto"/>
              <w:jc w:val="right"/>
              <w:rPr>
                <w:rFonts w:ascii="Calibri" w:eastAsia="Times New Roman" w:hAnsi="Calibri" w:cs="Calibri"/>
                <w:color w:val="000000"/>
                <w:kern w:val="0"/>
                <w:lang w:eastAsia="en-ID"/>
                <w14:ligatures w14:val="none"/>
              </w:rPr>
            </w:pPr>
            <w:r w:rsidRPr="00C754F7">
              <w:rPr>
                <w:rFonts w:ascii="Calibri" w:eastAsia="Times New Roman" w:hAnsi="Calibri" w:cs="Calibri"/>
                <w:color w:val="000000"/>
                <w:kern w:val="0"/>
                <w:lang w:eastAsia="en-ID"/>
                <w14:ligatures w14:val="none"/>
              </w:rPr>
              <w:t>1,971.2</w:t>
            </w:r>
          </w:p>
        </w:tc>
        <w:tc>
          <w:tcPr>
            <w:tcW w:w="1927" w:type="dxa"/>
            <w:tcBorders>
              <w:top w:val="nil"/>
              <w:left w:val="nil"/>
              <w:bottom w:val="nil"/>
              <w:right w:val="nil"/>
            </w:tcBorders>
            <w:shd w:val="clear" w:color="auto" w:fill="auto"/>
            <w:noWrap/>
            <w:vAlign w:val="bottom"/>
            <w:hideMark/>
          </w:tcPr>
          <w:p w14:paraId="7DC1468D" w14:textId="77777777" w:rsidR="006730BA" w:rsidRPr="00C754F7" w:rsidRDefault="006730BA" w:rsidP="000F0CD8">
            <w:pPr>
              <w:spacing w:after="0" w:line="240" w:lineRule="auto"/>
              <w:jc w:val="right"/>
              <w:rPr>
                <w:rFonts w:ascii="Calibri" w:eastAsia="Times New Roman" w:hAnsi="Calibri" w:cs="Calibri"/>
                <w:color w:val="000000"/>
                <w:kern w:val="0"/>
                <w:lang w:eastAsia="en-ID"/>
                <w14:ligatures w14:val="none"/>
              </w:rPr>
            </w:pPr>
            <w:r w:rsidRPr="00C754F7">
              <w:rPr>
                <w:rFonts w:ascii="Calibri" w:eastAsia="Times New Roman" w:hAnsi="Calibri" w:cs="Calibri"/>
                <w:color w:val="000000"/>
                <w:kern w:val="0"/>
                <w:lang w:eastAsia="en-ID"/>
                <w14:ligatures w14:val="none"/>
              </w:rPr>
              <w:t>2,896</w:t>
            </w:r>
          </w:p>
        </w:tc>
        <w:tc>
          <w:tcPr>
            <w:tcW w:w="1620" w:type="dxa"/>
            <w:tcBorders>
              <w:top w:val="nil"/>
              <w:left w:val="nil"/>
              <w:bottom w:val="nil"/>
              <w:right w:val="nil"/>
            </w:tcBorders>
            <w:shd w:val="clear" w:color="000000" w:fill="FFFF00"/>
            <w:noWrap/>
            <w:vAlign w:val="bottom"/>
          </w:tcPr>
          <w:p w14:paraId="7ABC8B27" w14:textId="33D4265A" w:rsidR="006730BA" w:rsidRPr="00C754F7" w:rsidRDefault="00000FAC" w:rsidP="000F0CD8">
            <w:pPr>
              <w:spacing w:after="0" w:line="240" w:lineRule="auto"/>
              <w:jc w:val="right"/>
              <w:rPr>
                <w:rFonts w:ascii="Calibri" w:eastAsia="Times New Roman" w:hAnsi="Calibri" w:cs="Calibri"/>
                <w:color w:val="000000"/>
                <w:kern w:val="0"/>
                <w:lang w:eastAsia="en-ID"/>
                <w14:ligatures w14:val="none"/>
              </w:rPr>
            </w:pPr>
            <w:r w:rsidRPr="00B85535">
              <w:rPr>
                <w:rFonts w:ascii="Calibri" w:eastAsia="Times New Roman" w:hAnsi="Calibri" w:cs="Calibri"/>
                <w:color w:val="FF0000"/>
                <w:kern w:val="0"/>
                <w:lang w:eastAsia="en-ID"/>
                <w14:ligatures w14:val="none"/>
              </w:rPr>
              <w:t>???</w:t>
            </w:r>
          </w:p>
        </w:tc>
      </w:tr>
      <w:tr w:rsidR="006730BA" w:rsidRPr="00C754F7" w14:paraId="48C4E1EB" w14:textId="77777777" w:rsidTr="000F0CD8">
        <w:trPr>
          <w:trHeight w:val="290"/>
        </w:trPr>
        <w:tc>
          <w:tcPr>
            <w:tcW w:w="1760" w:type="dxa"/>
            <w:tcBorders>
              <w:top w:val="nil"/>
              <w:left w:val="nil"/>
              <w:bottom w:val="nil"/>
              <w:right w:val="nil"/>
            </w:tcBorders>
            <w:shd w:val="clear" w:color="auto" w:fill="auto"/>
            <w:noWrap/>
            <w:vAlign w:val="bottom"/>
            <w:hideMark/>
          </w:tcPr>
          <w:p w14:paraId="7F6FCE80" w14:textId="77777777" w:rsidR="006730BA" w:rsidRPr="00C754F7" w:rsidRDefault="006730BA" w:rsidP="000F0CD8">
            <w:pPr>
              <w:spacing w:after="0" w:line="240" w:lineRule="auto"/>
              <w:rPr>
                <w:rFonts w:ascii="Calibri" w:eastAsia="Times New Roman" w:hAnsi="Calibri" w:cs="Calibri"/>
                <w:color w:val="000000"/>
                <w:kern w:val="0"/>
                <w:lang w:eastAsia="en-ID"/>
                <w14:ligatures w14:val="none"/>
              </w:rPr>
            </w:pPr>
            <w:r w:rsidRPr="00C754F7">
              <w:rPr>
                <w:rFonts w:ascii="Calibri" w:eastAsia="Times New Roman" w:hAnsi="Calibri" w:cs="Calibri"/>
                <w:color w:val="000000"/>
                <w:kern w:val="0"/>
                <w:lang w:eastAsia="en-ID"/>
                <w14:ligatures w14:val="none"/>
              </w:rPr>
              <w:t>Import</w:t>
            </w:r>
          </w:p>
        </w:tc>
        <w:tc>
          <w:tcPr>
            <w:tcW w:w="2453" w:type="dxa"/>
            <w:tcBorders>
              <w:top w:val="nil"/>
              <w:left w:val="nil"/>
              <w:bottom w:val="nil"/>
              <w:right w:val="nil"/>
            </w:tcBorders>
            <w:shd w:val="clear" w:color="auto" w:fill="auto"/>
            <w:noWrap/>
            <w:vAlign w:val="bottom"/>
            <w:hideMark/>
          </w:tcPr>
          <w:p w14:paraId="7F5208D2" w14:textId="77777777" w:rsidR="006730BA" w:rsidRPr="00C754F7" w:rsidRDefault="006730BA" w:rsidP="000F0CD8">
            <w:pPr>
              <w:spacing w:after="0" w:line="240" w:lineRule="auto"/>
              <w:jc w:val="right"/>
              <w:rPr>
                <w:rFonts w:ascii="Calibri" w:eastAsia="Times New Roman" w:hAnsi="Calibri" w:cs="Calibri"/>
                <w:color w:val="000000"/>
                <w:kern w:val="0"/>
                <w:lang w:eastAsia="en-ID"/>
                <w14:ligatures w14:val="none"/>
              </w:rPr>
            </w:pPr>
            <w:r w:rsidRPr="00C754F7">
              <w:rPr>
                <w:rFonts w:ascii="Calibri" w:eastAsia="Times New Roman" w:hAnsi="Calibri" w:cs="Calibri"/>
                <w:color w:val="000000"/>
                <w:kern w:val="0"/>
                <w:lang w:eastAsia="en-ID"/>
                <w14:ligatures w14:val="none"/>
              </w:rPr>
              <w:t>1,818.1</w:t>
            </w:r>
          </w:p>
        </w:tc>
        <w:tc>
          <w:tcPr>
            <w:tcW w:w="1927" w:type="dxa"/>
            <w:tcBorders>
              <w:top w:val="nil"/>
              <w:left w:val="nil"/>
              <w:bottom w:val="nil"/>
              <w:right w:val="nil"/>
            </w:tcBorders>
            <w:shd w:val="clear" w:color="auto" w:fill="auto"/>
            <w:noWrap/>
            <w:vAlign w:val="bottom"/>
            <w:hideMark/>
          </w:tcPr>
          <w:p w14:paraId="0929581A" w14:textId="77777777" w:rsidR="006730BA" w:rsidRPr="00C754F7" w:rsidRDefault="006730BA" w:rsidP="000F0CD8">
            <w:pPr>
              <w:spacing w:after="0" w:line="240" w:lineRule="auto"/>
              <w:jc w:val="right"/>
              <w:rPr>
                <w:rFonts w:ascii="Calibri" w:eastAsia="Times New Roman" w:hAnsi="Calibri" w:cs="Calibri"/>
                <w:color w:val="000000"/>
                <w:kern w:val="0"/>
                <w:lang w:eastAsia="en-ID"/>
                <w14:ligatures w14:val="none"/>
              </w:rPr>
            </w:pPr>
            <w:r w:rsidRPr="00C754F7">
              <w:rPr>
                <w:rFonts w:ascii="Calibri" w:eastAsia="Times New Roman" w:hAnsi="Calibri" w:cs="Calibri"/>
                <w:color w:val="000000"/>
                <w:kern w:val="0"/>
                <w:lang w:eastAsia="en-ID"/>
                <w14:ligatures w14:val="none"/>
              </w:rPr>
              <w:t>2,381</w:t>
            </w:r>
          </w:p>
        </w:tc>
        <w:tc>
          <w:tcPr>
            <w:tcW w:w="1620" w:type="dxa"/>
            <w:tcBorders>
              <w:top w:val="nil"/>
              <w:left w:val="nil"/>
              <w:bottom w:val="nil"/>
              <w:right w:val="nil"/>
            </w:tcBorders>
            <w:shd w:val="clear" w:color="auto" w:fill="auto"/>
            <w:noWrap/>
            <w:vAlign w:val="bottom"/>
            <w:hideMark/>
          </w:tcPr>
          <w:p w14:paraId="1225A202" w14:textId="77777777" w:rsidR="006730BA" w:rsidRPr="00C754F7" w:rsidRDefault="006730BA" w:rsidP="000F0CD8">
            <w:pPr>
              <w:spacing w:after="0" w:line="240" w:lineRule="auto"/>
              <w:jc w:val="right"/>
              <w:rPr>
                <w:rFonts w:ascii="Calibri" w:eastAsia="Times New Roman" w:hAnsi="Calibri" w:cs="Calibri"/>
                <w:color w:val="000000"/>
                <w:kern w:val="0"/>
                <w:lang w:eastAsia="en-ID"/>
                <w14:ligatures w14:val="none"/>
              </w:rPr>
            </w:pPr>
            <w:r w:rsidRPr="00C754F7">
              <w:rPr>
                <w:rFonts w:ascii="Calibri" w:eastAsia="Times New Roman" w:hAnsi="Calibri" w:cs="Calibri"/>
                <w:color w:val="000000"/>
                <w:kern w:val="0"/>
                <w:lang w:eastAsia="en-ID"/>
                <w14:ligatures w14:val="none"/>
              </w:rPr>
              <w:t>3.93</w:t>
            </w:r>
          </w:p>
        </w:tc>
      </w:tr>
      <w:tr w:rsidR="006730BA" w:rsidRPr="00C754F7" w14:paraId="7057F260" w14:textId="77777777" w:rsidTr="000F0CD8">
        <w:trPr>
          <w:trHeight w:val="290"/>
        </w:trPr>
        <w:tc>
          <w:tcPr>
            <w:tcW w:w="1760" w:type="dxa"/>
            <w:tcBorders>
              <w:top w:val="nil"/>
              <w:left w:val="nil"/>
              <w:bottom w:val="nil"/>
              <w:right w:val="nil"/>
            </w:tcBorders>
            <w:shd w:val="clear" w:color="auto" w:fill="auto"/>
            <w:noWrap/>
            <w:vAlign w:val="bottom"/>
            <w:hideMark/>
          </w:tcPr>
          <w:p w14:paraId="441BE13E" w14:textId="77777777" w:rsidR="006730BA" w:rsidRPr="00C754F7" w:rsidRDefault="006730BA" w:rsidP="000F0CD8">
            <w:pPr>
              <w:spacing w:after="0" w:line="240" w:lineRule="auto"/>
              <w:rPr>
                <w:rFonts w:ascii="Calibri" w:eastAsia="Times New Roman" w:hAnsi="Calibri" w:cs="Calibri"/>
                <w:color w:val="000000"/>
                <w:kern w:val="0"/>
                <w:lang w:eastAsia="en-ID"/>
                <w14:ligatures w14:val="none"/>
              </w:rPr>
            </w:pPr>
            <w:r w:rsidRPr="00C754F7">
              <w:rPr>
                <w:rFonts w:ascii="Calibri" w:eastAsia="Times New Roman" w:hAnsi="Calibri" w:cs="Calibri"/>
                <w:color w:val="000000"/>
                <w:kern w:val="0"/>
                <w:lang w:eastAsia="en-ID"/>
                <w14:ligatures w14:val="none"/>
              </w:rPr>
              <w:t>NX</w:t>
            </w:r>
          </w:p>
        </w:tc>
        <w:tc>
          <w:tcPr>
            <w:tcW w:w="2453" w:type="dxa"/>
            <w:tcBorders>
              <w:top w:val="nil"/>
              <w:left w:val="nil"/>
              <w:bottom w:val="nil"/>
              <w:right w:val="nil"/>
            </w:tcBorders>
            <w:shd w:val="clear" w:color="auto" w:fill="auto"/>
            <w:noWrap/>
            <w:vAlign w:val="bottom"/>
            <w:hideMark/>
          </w:tcPr>
          <w:p w14:paraId="7C9CDE70" w14:textId="77777777" w:rsidR="006730BA" w:rsidRPr="00C754F7" w:rsidRDefault="006730BA" w:rsidP="000F0CD8">
            <w:pPr>
              <w:spacing w:after="0" w:line="240" w:lineRule="auto"/>
              <w:rPr>
                <w:rFonts w:ascii="Calibri" w:eastAsia="Times New Roman" w:hAnsi="Calibri" w:cs="Calibri"/>
                <w:color w:val="000000"/>
                <w:kern w:val="0"/>
                <w:lang w:eastAsia="en-ID"/>
                <w14:ligatures w14:val="none"/>
              </w:rPr>
            </w:pPr>
          </w:p>
        </w:tc>
        <w:tc>
          <w:tcPr>
            <w:tcW w:w="1927" w:type="dxa"/>
            <w:tcBorders>
              <w:top w:val="nil"/>
              <w:left w:val="nil"/>
              <w:bottom w:val="nil"/>
              <w:right w:val="nil"/>
            </w:tcBorders>
            <w:shd w:val="clear" w:color="auto" w:fill="auto"/>
            <w:noWrap/>
            <w:vAlign w:val="bottom"/>
            <w:hideMark/>
          </w:tcPr>
          <w:p w14:paraId="290E6381" w14:textId="77777777" w:rsidR="006730BA" w:rsidRPr="00C754F7" w:rsidRDefault="006730BA" w:rsidP="000F0CD8">
            <w:pPr>
              <w:spacing w:after="0" w:line="240" w:lineRule="auto"/>
              <w:rPr>
                <w:rFonts w:ascii="Times New Roman" w:eastAsia="Times New Roman" w:hAnsi="Times New Roman" w:cs="Times New Roman"/>
                <w:kern w:val="0"/>
                <w:sz w:val="20"/>
                <w:szCs w:val="20"/>
                <w:lang w:eastAsia="en-ID"/>
                <w14:ligatures w14:val="none"/>
              </w:rPr>
            </w:pPr>
          </w:p>
        </w:tc>
        <w:tc>
          <w:tcPr>
            <w:tcW w:w="1620" w:type="dxa"/>
            <w:tcBorders>
              <w:top w:val="nil"/>
              <w:left w:val="nil"/>
              <w:bottom w:val="nil"/>
              <w:right w:val="nil"/>
            </w:tcBorders>
            <w:shd w:val="clear" w:color="auto" w:fill="auto"/>
            <w:noWrap/>
            <w:vAlign w:val="bottom"/>
            <w:hideMark/>
          </w:tcPr>
          <w:p w14:paraId="280C063C" w14:textId="77777777" w:rsidR="006730BA" w:rsidRPr="00C754F7" w:rsidRDefault="006730BA" w:rsidP="000F0CD8">
            <w:pPr>
              <w:spacing w:after="0" w:line="240" w:lineRule="auto"/>
              <w:rPr>
                <w:rFonts w:ascii="Times New Roman" w:eastAsia="Times New Roman" w:hAnsi="Times New Roman" w:cs="Times New Roman"/>
                <w:kern w:val="0"/>
                <w:sz w:val="20"/>
                <w:szCs w:val="20"/>
                <w:lang w:eastAsia="en-ID"/>
                <w14:ligatures w14:val="none"/>
              </w:rPr>
            </w:pPr>
          </w:p>
        </w:tc>
      </w:tr>
      <w:tr w:rsidR="006730BA" w:rsidRPr="00C754F7" w14:paraId="7DB0700B" w14:textId="77777777" w:rsidTr="000F0CD8">
        <w:trPr>
          <w:trHeight w:val="290"/>
        </w:trPr>
        <w:tc>
          <w:tcPr>
            <w:tcW w:w="1760" w:type="dxa"/>
            <w:tcBorders>
              <w:top w:val="nil"/>
              <w:left w:val="nil"/>
              <w:right w:val="nil"/>
            </w:tcBorders>
            <w:shd w:val="clear" w:color="auto" w:fill="auto"/>
            <w:noWrap/>
            <w:vAlign w:val="bottom"/>
            <w:hideMark/>
          </w:tcPr>
          <w:p w14:paraId="78FA511F" w14:textId="77777777" w:rsidR="006730BA" w:rsidRPr="00C754F7" w:rsidRDefault="006730BA" w:rsidP="000F0CD8">
            <w:pPr>
              <w:spacing w:after="0" w:line="240" w:lineRule="auto"/>
              <w:rPr>
                <w:rFonts w:ascii="Calibri" w:eastAsia="Times New Roman" w:hAnsi="Calibri" w:cs="Calibri"/>
                <w:color w:val="000000"/>
                <w:kern w:val="0"/>
                <w:lang w:eastAsia="en-ID"/>
                <w14:ligatures w14:val="none"/>
              </w:rPr>
            </w:pPr>
            <w:r w:rsidRPr="00C754F7">
              <w:rPr>
                <w:rFonts w:ascii="Calibri" w:eastAsia="Times New Roman" w:hAnsi="Calibri" w:cs="Calibri"/>
                <w:color w:val="000000"/>
                <w:kern w:val="0"/>
                <w:lang w:eastAsia="en-ID"/>
                <w14:ligatures w14:val="none"/>
              </w:rPr>
              <w:t>Discrepancies</w:t>
            </w:r>
          </w:p>
        </w:tc>
        <w:tc>
          <w:tcPr>
            <w:tcW w:w="2453" w:type="dxa"/>
            <w:tcBorders>
              <w:top w:val="nil"/>
              <w:left w:val="nil"/>
              <w:right w:val="nil"/>
            </w:tcBorders>
            <w:shd w:val="clear" w:color="auto" w:fill="auto"/>
            <w:noWrap/>
            <w:vAlign w:val="bottom"/>
            <w:hideMark/>
          </w:tcPr>
          <w:p w14:paraId="36070308" w14:textId="77777777" w:rsidR="006730BA" w:rsidRPr="00C754F7" w:rsidRDefault="006730BA" w:rsidP="000F0CD8">
            <w:pPr>
              <w:spacing w:after="0" w:line="240" w:lineRule="auto"/>
              <w:jc w:val="right"/>
              <w:rPr>
                <w:rFonts w:ascii="Calibri" w:eastAsia="Times New Roman" w:hAnsi="Calibri" w:cs="Calibri"/>
                <w:color w:val="000000"/>
                <w:kern w:val="0"/>
                <w:lang w:eastAsia="en-ID"/>
                <w14:ligatures w14:val="none"/>
              </w:rPr>
            </w:pPr>
            <w:r w:rsidRPr="00C754F7">
              <w:rPr>
                <w:rFonts w:ascii="Calibri" w:eastAsia="Times New Roman" w:hAnsi="Calibri" w:cs="Calibri"/>
                <w:color w:val="000000"/>
                <w:kern w:val="0"/>
                <w:lang w:eastAsia="en-ID"/>
                <w14:ligatures w14:val="none"/>
              </w:rPr>
              <w:t>100.6</w:t>
            </w:r>
          </w:p>
        </w:tc>
        <w:tc>
          <w:tcPr>
            <w:tcW w:w="1927" w:type="dxa"/>
            <w:tcBorders>
              <w:top w:val="nil"/>
              <w:left w:val="nil"/>
              <w:right w:val="nil"/>
            </w:tcBorders>
            <w:shd w:val="clear" w:color="auto" w:fill="auto"/>
            <w:noWrap/>
            <w:vAlign w:val="bottom"/>
            <w:hideMark/>
          </w:tcPr>
          <w:p w14:paraId="460C0B9E" w14:textId="77777777" w:rsidR="006730BA" w:rsidRPr="00C754F7" w:rsidRDefault="006730BA" w:rsidP="000F0CD8">
            <w:pPr>
              <w:spacing w:after="0" w:line="240" w:lineRule="auto"/>
              <w:jc w:val="right"/>
              <w:rPr>
                <w:rFonts w:ascii="Calibri" w:eastAsia="Times New Roman" w:hAnsi="Calibri" w:cs="Calibri"/>
                <w:color w:val="000000"/>
                <w:kern w:val="0"/>
                <w:lang w:eastAsia="en-ID"/>
                <w14:ligatures w14:val="none"/>
              </w:rPr>
            </w:pPr>
            <w:r w:rsidRPr="00C754F7">
              <w:rPr>
                <w:rFonts w:ascii="Calibri" w:eastAsia="Times New Roman" w:hAnsi="Calibri" w:cs="Calibri"/>
                <w:color w:val="000000"/>
                <w:kern w:val="0"/>
                <w:lang w:eastAsia="en-ID"/>
                <w14:ligatures w14:val="none"/>
              </w:rPr>
              <w:t>274</w:t>
            </w:r>
          </w:p>
        </w:tc>
        <w:tc>
          <w:tcPr>
            <w:tcW w:w="1620" w:type="dxa"/>
            <w:tcBorders>
              <w:top w:val="nil"/>
              <w:left w:val="nil"/>
              <w:right w:val="nil"/>
            </w:tcBorders>
            <w:shd w:val="clear" w:color="auto" w:fill="auto"/>
            <w:noWrap/>
            <w:vAlign w:val="bottom"/>
            <w:hideMark/>
          </w:tcPr>
          <w:p w14:paraId="572691B3" w14:textId="77777777" w:rsidR="006730BA" w:rsidRPr="00C754F7" w:rsidRDefault="006730BA" w:rsidP="000F0CD8">
            <w:pPr>
              <w:spacing w:after="0" w:line="240" w:lineRule="auto"/>
              <w:jc w:val="right"/>
              <w:rPr>
                <w:rFonts w:ascii="Calibri" w:eastAsia="Times New Roman" w:hAnsi="Calibri" w:cs="Calibri"/>
                <w:color w:val="000000"/>
                <w:kern w:val="0"/>
                <w:lang w:eastAsia="en-ID"/>
                <w14:ligatures w14:val="none"/>
              </w:rPr>
            </w:pPr>
            <w:r w:rsidRPr="00C754F7">
              <w:rPr>
                <w:rFonts w:ascii="Calibri" w:eastAsia="Times New Roman" w:hAnsi="Calibri" w:cs="Calibri"/>
                <w:color w:val="000000"/>
                <w:kern w:val="0"/>
                <w:lang w:eastAsia="en-ID"/>
                <w14:ligatures w14:val="none"/>
              </w:rPr>
              <w:t>15.38</w:t>
            </w:r>
          </w:p>
        </w:tc>
      </w:tr>
      <w:tr w:rsidR="006730BA" w:rsidRPr="00C754F7" w14:paraId="599E9621" w14:textId="77777777" w:rsidTr="000F0CD8">
        <w:trPr>
          <w:trHeight w:val="290"/>
        </w:trPr>
        <w:tc>
          <w:tcPr>
            <w:tcW w:w="1760" w:type="dxa"/>
            <w:tcBorders>
              <w:top w:val="nil"/>
              <w:left w:val="nil"/>
              <w:bottom w:val="single" w:sz="4" w:space="0" w:color="auto"/>
              <w:right w:val="nil"/>
            </w:tcBorders>
            <w:shd w:val="clear" w:color="auto" w:fill="auto"/>
            <w:noWrap/>
            <w:vAlign w:val="bottom"/>
            <w:hideMark/>
          </w:tcPr>
          <w:p w14:paraId="74C74509" w14:textId="77777777" w:rsidR="006730BA" w:rsidRPr="00C754F7" w:rsidRDefault="006730BA" w:rsidP="000F0CD8">
            <w:pPr>
              <w:spacing w:after="0" w:line="240" w:lineRule="auto"/>
              <w:rPr>
                <w:rFonts w:ascii="Calibri" w:eastAsia="Times New Roman" w:hAnsi="Calibri" w:cs="Calibri"/>
                <w:color w:val="000000"/>
                <w:kern w:val="0"/>
                <w:lang w:eastAsia="en-ID"/>
                <w14:ligatures w14:val="none"/>
              </w:rPr>
            </w:pPr>
            <w:r w:rsidRPr="00C754F7">
              <w:rPr>
                <w:rFonts w:ascii="Calibri" w:eastAsia="Times New Roman" w:hAnsi="Calibri" w:cs="Calibri"/>
                <w:color w:val="000000"/>
                <w:kern w:val="0"/>
                <w:lang w:eastAsia="en-ID"/>
                <w14:ligatures w14:val="none"/>
              </w:rPr>
              <w:t>GDP</w:t>
            </w:r>
          </w:p>
        </w:tc>
        <w:tc>
          <w:tcPr>
            <w:tcW w:w="2453" w:type="dxa"/>
            <w:tcBorders>
              <w:top w:val="nil"/>
              <w:left w:val="nil"/>
              <w:bottom w:val="single" w:sz="4" w:space="0" w:color="auto"/>
              <w:right w:val="nil"/>
            </w:tcBorders>
            <w:shd w:val="clear" w:color="auto" w:fill="auto"/>
            <w:noWrap/>
            <w:vAlign w:val="bottom"/>
            <w:hideMark/>
          </w:tcPr>
          <w:p w14:paraId="1BB071F8" w14:textId="77777777" w:rsidR="006730BA" w:rsidRPr="00C754F7" w:rsidRDefault="006730BA" w:rsidP="000F0CD8">
            <w:pPr>
              <w:spacing w:after="0" w:line="240" w:lineRule="auto"/>
              <w:jc w:val="right"/>
              <w:rPr>
                <w:rFonts w:ascii="Calibri" w:eastAsia="Times New Roman" w:hAnsi="Calibri" w:cs="Calibri"/>
                <w:color w:val="000000"/>
                <w:kern w:val="0"/>
                <w:lang w:eastAsia="en-ID"/>
                <w14:ligatures w14:val="none"/>
              </w:rPr>
            </w:pPr>
            <w:r w:rsidRPr="00C754F7">
              <w:rPr>
                <w:rFonts w:ascii="Calibri" w:eastAsia="Times New Roman" w:hAnsi="Calibri" w:cs="Calibri"/>
                <w:color w:val="000000"/>
                <w:kern w:val="0"/>
                <w:lang w:eastAsia="en-ID"/>
                <w14:ligatures w14:val="none"/>
              </w:rPr>
              <w:t>9,434.6</w:t>
            </w:r>
          </w:p>
        </w:tc>
        <w:tc>
          <w:tcPr>
            <w:tcW w:w="1927" w:type="dxa"/>
            <w:tcBorders>
              <w:top w:val="nil"/>
              <w:left w:val="nil"/>
              <w:bottom w:val="single" w:sz="4" w:space="0" w:color="auto"/>
              <w:right w:val="nil"/>
            </w:tcBorders>
            <w:shd w:val="clear" w:color="auto" w:fill="auto"/>
            <w:noWrap/>
            <w:vAlign w:val="bottom"/>
            <w:hideMark/>
          </w:tcPr>
          <w:p w14:paraId="5B10E8C5" w14:textId="77777777" w:rsidR="006730BA" w:rsidRPr="00C754F7" w:rsidRDefault="006730BA" w:rsidP="000F0CD8">
            <w:pPr>
              <w:spacing w:after="0" w:line="240" w:lineRule="auto"/>
              <w:jc w:val="right"/>
              <w:rPr>
                <w:rFonts w:ascii="Calibri" w:eastAsia="Times New Roman" w:hAnsi="Calibri" w:cs="Calibri"/>
                <w:color w:val="000000"/>
                <w:kern w:val="0"/>
                <w:lang w:eastAsia="en-ID"/>
                <w14:ligatures w14:val="none"/>
              </w:rPr>
            </w:pPr>
            <w:r w:rsidRPr="00C754F7">
              <w:rPr>
                <w:rFonts w:ascii="Calibri" w:eastAsia="Times New Roman" w:hAnsi="Calibri" w:cs="Calibri"/>
                <w:color w:val="000000"/>
                <w:kern w:val="0"/>
                <w:lang w:eastAsia="en-ID"/>
                <w14:ligatures w14:val="none"/>
              </w:rPr>
              <w:t>12,301</w:t>
            </w:r>
          </w:p>
        </w:tc>
        <w:tc>
          <w:tcPr>
            <w:tcW w:w="1620" w:type="dxa"/>
            <w:tcBorders>
              <w:top w:val="nil"/>
              <w:left w:val="nil"/>
              <w:bottom w:val="single" w:sz="4" w:space="0" w:color="auto"/>
              <w:right w:val="nil"/>
            </w:tcBorders>
            <w:shd w:val="clear" w:color="000000" w:fill="FFFF00"/>
            <w:noWrap/>
            <w:vAlign w:val="bottom"/>
          </w:tcPr>
          <w:p w14:paraId="32BEB7D1" w14:textId="248FF2FF" w:rsidR="006730BA" w:rsidRPr="00C754F7" w:rsidRDefault="00000FAC" w:rsidP="000F0CD8">
            <w:pPr>
              <w:spacing w:after="0" w:line="240" w:lineRule="auto"/>
              <w:jc w:val="right"/>
              <w:rPr>
                <w:rFonts w:ascii="Calibri" w:eastAsia="Times New Roman" w:hAnsi="Calibri" w:cs="Calibri"/>
                <w:color w:val="000000"/>
                <w:kern w:val="0"/>
                <w:lang w:eastAsia="en-ID"/>
                <w14:ligatures w14:val="none"/>
              </w:rPr>
            </w:pPr>
            <w:r w:rsidRPr="00B85535">
              <w:rPr>
                <w:rFonts w:ascii="Calibri" w:eastAsia="Times New Roman" w:hAnsi="Calibri" w:cs="Calibri"/>
                <w:color w:val="FF0000"/>
                <w:kern w:val="0"/>
                <w:lang w:eastAsia="en-ID"/>
                <w14:ligatures w14:val="none"/>
              </w:rPr>
              <w:t>???</w:t>
            </w:r>
          </w:p>
        </w:tc>
      </w:tr>
    </w:tbl>
    <w:p w14:paraId="33F25B96" w14:textId="77777777" w:rsidR="006730BA" w:rsidRPr="000C38C5" w:rsidRDefault="006730BA" w:rsidP="006730BA">
      <w:pPr>
        <w:jc w:val="both"/>
        <w:rPr>
          <w:rStyle w:val="Hyperlink"/>
        </w:rPr>
      </w:pPr>
      <w:r>
        <w:rPr>
          <w:rFonts w:ascii="Times New Roman" w:eastAsia="Times New Roman" w:hAnsi="Times New Roman" w:cs="Times New Roman"/>
          <w:i/>
          <w:iCs/>
          <w:color w:val="FF0000"/>
          <w:kern w:val="0"/>
          <w:lang w:val="en-GB" w:eastAsia="en-AU"/>
          <w14:ligatures w14:val="none"/>
        </w:rPr>
        <w:t xml:space="preserve">Sumber: </w:t>
      </w:r>
      <w:hyperlink r:id="rId16" w:history="1">
        <w:r w:rsidRPr="00A06FDD">
          <w:rPr>
            <w:rStyle w:val="Hyperlink"/>
            <w:rFonts w:ascii="Times New Roman" w:eastAsia="Times New Roman" w:hAnsi="Times New Roman" w:cs="Times New Roman"/>
            <w:i/>
            <w:iCs/>
            <w:kern w:val="0"/>
            <w:lang w:val="en-GB" w:eastAsia="en-AU"/>
            <w14:ligatures w14:val="none"/>
          </w:rPr>
          <w:t>buku PDB Indonesia 2020</w:t>
        </w:r>
      </w:hyperlink>
      <w:r>
        <w:rPr>
          <w:rFonts w:ascii="Times New Roman" w:eastAsia="Times New Roman" w:hAnsi="Times New Roman" w:cs="Times New Roman"/>
          <w:i/>
          <w:iCs/>
          <w:color w:val="FF0000"/>
          <w:kern w:val="0"/>
          <w:lang w:val="en-GB" w:eastAsia="en-AU"/>
          <w14:ligatures w14:val="none"/>
        </w:rPr>
        <w:t xml:space="preserve"> &amp; </w:t>
      </w:r>
      <w:hyperlink r:id="rId17" w:history="1">
        <w:r w:rsidRPr="00A06FDD">
          <w:rPr>
            <w:rStyle w:val="Hyperlink"/>
            <w:rFonts w:ascii="Times New Roman" w:eastAsia="Times New Roman" w:hAnsi="Times New Roman" w:cs="Times New Roman"/>
            <w:i/>
            <w:iCs/>
            <w:kern w:val="0"/>
            <w:lang w:val="en-GB" w:eastAsia="en-AU"/>
            <w14:ligatures w14:val="none"/>
          </w:rPr>
          <w:t>buku PDB Indonesia</w:t>
        </w:r>
      </w:hyperlink>
      <w:r w:rsidRPr="00A06FDD">
        <w:rPr>
          <w:rStyle w:val="Hyperlink"/>
        </w:rPr>
        <w:t xml:space="preserve"> </w:t>
      </w:r>
      <w:r w:rsidRPr="000C38C5">
        <w:rPr>
          <w:rStyle w:val="Hyperlink"/>
          <w:rFonts w:ascii="Times New Roman" w:eastAsia="Times New Roman" w:hAnsi="Times New Roman" w:cs="Times New Roman"/>
          <w:i/>
          <w:iCs/>
          <w:kern w:val="0"/>
          <w:lang w:val="en-GB" w:eastAsia="en-AU"/>
          <w14:ligatures w14:val="none"/>
        </w:rPr>
        <w:t>2019-2023</w:t>
      </w:r>
    </w:p>
    <w:p w14:paraId="73B05D09" w14:textId="77777777" w:rsidR="006730BA" w:rsidRDefault="006730BA" w:rsidP="006730BA">
      <w:pPr>
        <w:jc w:val="both"/>
        <w:rPr>
          <w:rFonts w:ascii="Times New Roman" w:eastAsia="Times New Roman" w:hAnsi="Times New Roman" w:cs="Times New Roman"/>
          <w:i/>
          <w:iCs/>
          <w:color w:val="FF0000"/>
          <w:kern w:val="0"/>
          <w:lang w:val="en-GB" w:eastAsia="en-AU"/>
          <w14:ligatures w14:val="none"/>
        </w:rPr>
      </w:pPr>
    </w:p>
    <w:tbl>
      <w:tblPr>
        <w:tblW w:w="0" w:type="auto"/>
        <w:tblLook w:val="04A0" w:firstRow="1" w:lastRow="0" w:firstColumn="1" w:lastColumn="0" w:noHBand="0" w:noVBand="1"/>
      </w:tblPr>
      <w:tblGrid>
        <w:gridCol w:w="1841"/>
        <w:gridCol w:w="2512"/>
        <w:gridCol w:w="1646"/>
        <w:gridCol w:w="1728"/>
      </w:tblGrid>
      <w:tr w:rsidR="006730BA" w:rsidRPr="00C754F7" w14:paraId="5E70C2B3" w14:textId="77777777" w:rsidTr="000F0CD8">
        <w:trPr>
          <w:trHeight w:val="290"/>
        </w:trPr>
        <w:tc>
          <w:tcPr>
            <w:tcW w:w="0" w:type="auto"/>
            <w:tcBorders>
              <w:top w:val="single" w:sz="4" w:space="0" w:color="auto"/>
              <w:left w:val="nil"/>
              <w:bottom w:val="single" w:sz="4" w:space="0" w:color="auto"/>
              <w:right w:val="nil"/>
            </w:tcBorders>
            <w:shd w:val="clear" w:color="auto" w:fill="auto"/>
            <w:noWrap/>
            <w:vAlign w:val="bottom"/>
            <w:hideMark/>
          </w:tcPr>
          <w:p w14:paraId="4FEE106A" w14:textId="77777777" w:rsidR="006730BA" w:rsidRPr="00C754F7" w:rsidRDefault="006730BA" w:rsidP="000F0CD8">
            <w:pPr>
              <w:spacing w:after="0" w:line="240" w:lineRule="auto"/>
              <w:rPr>
                <w:rFonts w:ascii="Calibri" w:eastAsia="Times New Roman" w:hAnsi="Calibri" w:cs="Calibri"/>
                <w:color w:val="000000"/>
                <w:kern w:val="0"/>
                <w:lang w:eastAsia="en-ID"/>
                <w14:ligatures w14:val="none"/>
              </w:rPr>
            </w:pPr>
            <w:r w:rsidRPr="00C754F7">
              <w:rPr>
                <w:rFonts w:ascii="Calibri" w:eastAsia="Times New Roman" w:hAnsi="Calibri" w:cs="Calibri"/>
                <w:color w:val="000000"/>
                <w:kern w:val="0"/>
                <w:lang w:eastAsia="en-ID"/>
                <w14:ligatures w14:val="none"/>
              </w:rPr>
              <w:t> </w:t>
            </w:r>
          </w:p>
        </w:tc>
        <w:tc>
          <w:tcPr>
            <w:tcW w:w="0" w:type="auto"/>
            <w:tcBorders>
              <w:top w:val="single" w:sz="4" w:space="0" w:color="auto"/>
              <w:left w:val="nil"/>
              <w:bottom w:val="single" w:sz="4" w:space="0" w:color="auto"/>
              <w:right w:val="nil"/>
            </w:tcBorders>
            <w:shd w:val="clear" w:color="auto" w:fill="auto"/>
            <w:noWrap/>
            <w:vAlign w:val="bottom"/>
            <w:hideMark/>
          </w:tcPr>
          <w:p w14:paraId="7AF88CF1" w14:textId="77777777" w:rsidR="006730BA" w:rsidRPr="00C754F7" w:rsidRDefault="006730BA" w:rsidP="000F0CD8">
            <w:pPr>
              <w:spacing w:after="0" w:line="240" w:lineRule="auto"/>
              <w:rPr>
                <w:rFonts w:ascii="Calibri" w:eastAsia="Times New Roman" w:hAnsi="Calibri" w:cs="Calibri"/>
                <w:color w:val="000000"/>
                <w:kern w:val="0"/>
                <w:lang w:eastAsia="en-ID"/>
                <w14:ligatures w14:val="none"/>
              </w:rPr>
            </w:pPr>
            <w:r w:rsidRPr="00C754F7">
              <w:rPr>
                <w:rFonts w:ascii="Calibri" w:eastAsia="Times New Roman" w:hAnsi="Calibri" w:cs="Calibri"/>
                <w:color w:val="000000"/>
                <w:kern w:val="0"/>
                <w:lang w:eastAsia="en-ID"/>
                <w14:ligatures w14:val="none"/>
              </w:rPr>
              <w:t>2016 (February)</w:t>
            </w:r>
          </w:p>
        </w:tc>
        <w:tc>
          <w:tcPr>
            <w:tcW w:w="0" w:type="auto"/>
            <w:tcBorders>
              <w:top w:val="single" w:sz="4" w:space="0" w:color="auto"/>
              <w:left w:val="nil"/>
              <w:bottom w:val="single" w:sz="4" w:space="0" w:color="auto"/>
              <w:right w:val="nil"/>
            </w:tcBorders>
            <w:shd w:val="clear" w:color="auto" w:fill="auto"/>
            <w:noWrap/>
            <w:vAlign w:val="bottom"/>
            <w:hideMark/>
          </w:tcPr>
          <w:p w14:paraId="2C4402F9" w14:textId="77777777" w:rsidR="006730BA" w:rsidRPr="00C754F7" w:rsidRDefault="006730BA" w:rsidP="000F0CD8">
            <w:pPr>
              <w:spacing w:after="0" w:line="240" w:lineRule="auto"/>
              <w:rPr>
                <w:rFonts w:ascii="Calibri" w:eastAsia="Times New Roman" w:hAnsi="Calibri" w:cs="Calibri"/>
                <w:color w:val="000000"/>
                <w:kern w:val="0"/>
                <w:lang w:eastAsia="en-ID"/>
                <w14:ligatures w14:val="none"/>
              </w:rPr>
            </w:pPr>
            <w:r w:rsidRPr="00C754F7">
              <w:rPr>
                <w:rFonts w:ascii="Calibri" w:eastAsia="Times New Roman" w:hAnsi="Calibri" w:cs="Calibri"/>
                <w:color w:val="000000"/>
                <w:kern w:val="0"/>
                <w:lang w:eastAsia="en-ID"/>
                <w14:ligatures w14:val="none"/>
              </w:rPr>
              <w:t>2023 (February)</w:t>
            </w:r>
          </w:p>
        </w:tc>
        <w:tc>
          <w:tcPr>
            <w:tcW w:w="0" w:type="auto"/>
            <w:tcBorders>
              <w:top w:val="single" w:sz="4" w:space="0" w:color="auto"/>
              <w:left w:val="nil"/>
              <w:bottom w:val="single" w:sz="4" w:space="0" w:color="auto"/>
              <w:right w:val="nil"/>
            </w:tcBorders>
            <w:shd w:val="clear" w:color="auto" w:fill="auto"/>
            <w:noWrap/>
            <w:vAlign w:val="bottom"/>
            <w:hideMark/>
          </w:tcPr>
          <w:p w14:paraId="4832C307" w14:textId="77777777" w:rsidR="006730BA" w:rsidRPr="00C754F7" w:rsidRDefault="006730BA" w:rsidP="000F0CD8">
            <w:pPr>
              <w:spacing w:after="0" w:line="240" w:lineRule="auto"/>
              <w:rPr>
                <w:rFonts w:ascii="Calibri" w:eastAsia="Times New Roman" w:hAnsi="Calibri" w:cs="Calibri"/>
                <w:color w:val="000000"/>
                <w:kern w:val="0"/>
                <w:lang w:eastAsia="en-ID"/>
                <w14:ligatures w14:val="none"/>
              </w:rPr>
            </w:pPr>
            <w:r w:rsidRPr="00C754F7">
              <w:rPr>
                <w:rFonts w:ascii="Calibri" w:eastAsia="Times New Roman" w:hAnsi="Calibri" w:cs="Calibri"/>
                <w:color w:val="000000"/>
                <w:kern w:val="0"/>
                <w:lang w:eastAsia="en-ID"/>
                <w14:ligatures w14:val="none"/>
              </w:rPr>
              <w:t>CAGR 2016-2023</w:t>
            </w:r>
          </w:p>
        </w:tc>
      </w:tr>
      <w:tr w:rsidR="006730BA" w:rsidRPr="00C754F7" w14:paraId="45C7CF17" w14:textId="77777777" w:rsidTr="000F0CD8">
        <w:trPr>
          <w:trHeight w:val="290"/>
        </w:trPr>
        <w:tc>
          <w:tcPr>
            <w:tcW w:w="0" w:type="auto"/>
            <w:tcBorders>
              <w:top w:val="single" w:sz="4" w:space="0" w:color="auto"/>
              <w:left w:val="nil"/>
              <w:bottom w:val="single" w:sz="4" w:space="0" w:color="auto"/>
              <w:right w:val="nil"/>
            </w:tcBorders>
            <w:shd w:val="clear" w:color="auto" w:fill="auto"/>
            <w:noWrap/>
            <w:vAlign w:val="bottom"/>
            <w:hideMark/>
          </w:tcPr>
          <w:p w14:paraId="26EA4118" w14:textId="77777777" w:rsidR="006730BA" w:rsidRPr="00C754F7" w:rsidRDefault="006730BA" w:rsidP="000F0CD8">
            <w:pPr>
              <w:spacing w:after="0" w:line="240" w:lineRule="auto"/>
              <w:rPr>
                <w:rFonts w:ascii="Calibri" w:eastAsia="Times New Roman" w:hAnsi="Calibri" w:cs="Calibri"/>
                <w:color w:val="000000"/>
                <w:kern w:val="0"/>
                <w:lang w:eastAsia="en-ID"/>
                <w14:ligatures w14:val="none"/>
              </w:rPr>
            </w:pPr>
            <w:r w:rsidRPr="00C754F7">
              <w:rPr>
                <w:rFonts w:ascii="Calibri" w:eastAsia="Times New Roman" w:hAnsi="Calibri" w:cs="Calibri"/>
                <w:color w:val="000000"/>
                <w:kern w:val="0"/>
                <w:lang w:eastAsia="en-ID"/>
                <w14:ligatures w14:val="none"/>
              </w:rPr>
              <w:t>Penduduk Bekerja</w:t>
            </w:r>
          </w:p>
        </w:tc>
        <w:tc>
          <w:tcPr>
            <w:tcW w:w="0" w:type="auto"/>
            <w:tcBorders>
              <w:top w:val="single" w:sz="4" w:space="0" w:color="auto"/>
              <w:left w:val="nil"/>
              <w:bottom w:val="single" w:sz="4" w:space="0" w:color="auto"/>
              <w:right w:val="nil"/>
            </w:tcBorders>
            <w:shd w:val="clear" w:color="auto" w:fill="auto"/>
            <w:noWrap/>
            <w:vAlign w:val="bottom"/>
            <w:hideMark/>
          </w:tcPr>
          <w:p w14:paraId="03CFF70F" w14:textId="77777777" w:rsidR="006730BA" w:rsidRPr="00C754F7" w:rsidRDefault="006730BA" w:rsidP="000F0CD8">
            <w:pPr>
              <w:spacing w:after="0" w:line="240" w:lineRule="auto"/>
              <w:rPr>
                <w:rFonts w:ascii="Calibri" w:eastAsia="Times New Roman" w:hAnsi="Calibri" w:cs="Calibri"/>
                <w:color w:val="000000"/>
                <w:kern w:val="0"/>
                <w:lang w:eastAsia="en-ID"/>
                <w14:ligatures w14:val="none"/>
              </w:rPr>
            </w:pPr>
            <w:r w:rsidRPr="00C754F7">
              <w:rPr>
                <w:rFonts w:ascii="Calibri" w:eastAsia="Times New Roman" w:hAnsi="Calibri" w:cs="Calibri"/>
                <w:color w:val="000000"/>
                <w:kern w:val="0"/>
                <w:lang w:eastAsia="en-ID"/>
                <w14:ligatures w14:val="none"/>
              </w:rPr>
              <w:t xml:space="preserve">                          120,647.70 </w:t>
            </w:r>
          </w:p>
        </w:tc>
        <w:tc>
          <w:tcPr>
            <w:tcW w:w="0" w:type="auto"/>
            <w:tcBorders>
              <w:top w:val="single" w:sz="4" w:space="0" w:color="auto"/>
              <w:left w:val="nil"/>
              <w:bottom w:val="single" w:sz="4" w:space="0" w:color="auto"/>
              <w:right w:val="nil"/>
            </w:tcBorders>
            <w:shd w:val="clear" w:color="auto" w:fill="auto"/>
            <w:noWrap/>
            <w:vAlign w:val="bottom"/>
            <w:hideMark/>
          </w:tcPr>
          <w:p w14:paraId="5C45BCE9" w14:textId="77777777" w:rsidR="006730BA" w:rsidRPr="00C754F7" w:rsidRDefault="006730BA" w:rsidP="000F0CD8">
            <w:pPr>
              <w:spacing w:after="0" w:line="240" w:lineRule="auto"/>
              <w:jc w:val="right"/>
              <w:rPr>
                <w:rFonts w:ascii="Calibri" w:eastAsia="Times New Roman" w:hAnsi="Calibri" w:cs="Calibri"/>
                <w:color w:val="000000"/>
                <w:kern w:val="0"/>
                <w:lang w:eastAsia="en-ID"/>
                <w14:ligatures w14:val="none"/>
              </w:rPr>
            </w:pPr>
            <w:r w:rsidRPr="00C754F7">
              <w:rPr>
                <w:rFonts w:ascii="Calibri" w:eastAsia="Times New Roman" w:hAnsi="Calibri" w:cs="Calibri"/>
                <w:color w:val="000000"/>
                <w:kern w:val="0"/>
                <w:lang w:eastAsia="en-ID"/>
                <w14:ligatures w14:val="none"/>
              </w:rPr>
              <w:t>138632.51</w:t>
            </w:r>
          </w:p>
        </w:tc>
        <w:tc>
          <w:tcPr>
            <w:tcW w:w="0" w:type="auto"/>
            <w:tcBorders>
              <w:top w:val="single" w:sz="4" w:space="0" w:color="auto"/>
              <w:left w:val="nil"/>
              <w:bottom w:val="single" w:sz="4" w:space="0" w:color="auto"/>
              <w:right w:val="nil"/>
            </w:tcBorders>
            <w:shd w:val="clear" w:color="000000" w:fill="FFFF00"/>
            <w:noWrap/>
            <w:vAlign w:val="bottom"/>
            <w:hideMark/>
          </w:tcPr>
          <w:p w14:paraId="7A6D14E7" w14:textId="645B42DC" w:rsidR="006730BA" w:rsidRPr="00C754F7" w:rsidRDefault="00000FAC" w:rsidP="000F0CD8">
            <w:pPr>
              <w:spacing w:after="0" w:line="240" w:lineRule="auto"/>
              <w:jc w:val="right"/>
              <w:rPr>
                <w:rFonts w:ascii="Calibri" w:eastAsia="Times New Roman" w:hAnsi="Calibri" w:cs="Calibri"/>
                <w:color w:val="000000"/>
                <w:kern w:val="0"/>
                <w:lang w:eastAsia="en-ID"/>
                <w14:ligatures w14:val="none"/>
              </w:rPr>
            </w:pPr>
            <w:r w:rsidRPr="00B85535">
              <w:rPr>
                <w:rFonts w:ascii="Calibri" w:eastAsia="Times New Roman" w:hAnsi="Calibri" w:cs="Calibri"/>
                <w:color w:val="FF0000"/>
                <w:kern w:val="0"/>
                <w:lang w:eastAsia="en-ID"/>
                <w14:ligatures w14:val="none"/>
              </w:rPr>
              <w:t>???</w:t>
            </w:r>
          </w:p>
        </w:tc>
      </w:tr>
    </w:tbl>
    <w:p w14:paraId="1D6071DC" w14:textId="77777777" w:rsidR="006730BA" w:rsidRPr="00C754F7" w:rsidRDefault="006730BA" w:rsidP="006730BA">
      <w:pPr>
        <w:rPr>
          <w:rFonts w:ascii="Calibri" w:eastAsia="Times New Roman" w:hAnsi="Calibri" w:cs="Calibri"/>
          <w:color w:val="000000"/>
          <w:kern w:val="0"/>
          <w:lang w:eastAsia="en-ID"/>
          <w14:ligatures w14:val="none"/>
        </w:rPr>
      </w:pPr>
      <w:r>
        <w:rPr>
          <w:rFonts w:ascii="Times New Roman" w:eastAsia="Times New Roman" w:hAnsi="Times New Roman" w:cs="Times New Roman"/>
          <w:i/>
          <w:iCs/>
          <w:color w:val="FF0000"/>
          <w:kern w:val="0"/>
          <w:lang w:val="en-GB" w:eastAsia="en-AU"/>
          <w14:ligatures w14:val="none"/>
        </w:rPr>
        <w:t xml:space="preserve">Sumber: </w:t>
      </w:r>
      <w:hyperlink r:id="rId18" w:history="1">
        <w:r w:rsidRPr="001F6559">
          <w:rPr>
            <w:rStyle w:val="Hyperlink"/>
            <w:rFonts w:ascii="Calibri" w:eastAsia="Times New Roman" w:hAnsi="Calibri" w:cs="Calibri"/>
            <w:kern w:val="0"/>
            <w:lang w:eastAsia="en-ID"/>
            <w14:ligatures w14:val="none"/>
          </w:rPr>
          <w:t>https://www.bps.go.id/id/statistics-table/2/MTk1MyMy/jumlah-dan-persentase-penduduk-bekerja-dan-pengangguran.html</w:t>
        </w:r>
      </w:hyperlink>
      <w:r>
        <w:rPr>
          <w:rFonts w:ascii="Calibri" w:eastAsia="Times New Roman" w:hAnsi="Calibri" w:cs="Calibri"/>
          <w:color w:val="000000"/>
          <w:kern w:val="0"/>
          <w:lang w:eastAsia="en-ID"/>
          <w14:ligatures w14:val="none"/>
        </w:rPr>
        <w:t xml:space="preserve"> </w:t>
      </w:r>
    </w:p>
    <w:p w14:paraId="17FCC9DC" w14:textId="77777777" w:rsidR="006730BA" w:rsidRPr="00F024E3" w:rsidRDefault="006730BA" w:rsidP="006730BA">
      <w:pPr>
        <w:spacing w:before="80" w:after="80" w:line="240" w:lineRule="auto"/>
        <w:rPr>
          <w:rFonts w:ascii="Times New Roman" w:eastAsia="Times New Roman" w:hAnsi="Times New Roman" w:cs="Times New Roman"/>
          <w:i/>
          <w:iCs/>
          <w:color w:val="FF0000"/>
          <w:kern w:val="0"/>
          <w:lang w:val="en-GB" w:eastAsia="en-AU"/>
          <w14:ligatures w14:val="none"/>
        </w:rPr>
      </w:pPr>
    </w:p>
    <w:p w14:paraId="57D8B498" w14:textId="77777777" w:rsidR="006730BA" w:rsidRDefault="006730BA" w:rsidP="006730BA">
      <w:pPr>
        <w:jc w:val="both"/>
      </w:pPr>
      <w:r w:rsidRPr="00F024E3">
        <w:t xml:space="preserve">Simpan </w:t>
      </w:r>
      <w:r>
        <w:rPr>
          <w:b/>
          <w:bCs/>
        </w:rPr>
        <w:t>HIST</w:t>
      </w:r>
      <w:r w:rsidRPr="00F024E3">
        <w:rPr>
          <w:b/>
          <w:bCs/>
        </w:rPr>
        <w:t>XX.BSH</w:t>
      </w:r>
      <w:r w:rsidRPr="00F024E3">
        <w:t xml:space="preserve"> sebagai </w:t>
      </w:r>
      <w:r>
        <w:rPr>
          <w:b/>
          <w:bCs/>
        </w:rPr>
        <w:t>HIST</w:t>
      </w:r>
      <w:r w:rsidRPr="00F024E3">
        <w:rPr>
          <w:b/>
          <w:bCs/>
        </w:rPr>
        <w:t>.BSH</w:t>
      </w:r>
      <w:r w:rsidRPr="00F024E3">
        <w:t xml:space="preserve"> dan ganti </w:t>
      </w:r>
      <w:r>
        <w:rPr>
          <w:b/>
          <w:bCs/>
        </w:rPr>
        <w:t>HIST</w:t>
      </w:r>
      <w:r w:rsidRPr="00F024E3">
        <w:rPr>
          <w:b/>
          <w:bCs/>
        </w:rPr>
        <w:t>XX.BSH</w:t>
      </w:r>
      <w:r w:rsidRPr="00F024E3">
        <w:t xml:space="preserve"> dengan </w:t>
      </w:r>
      <w:r>
        <w:rPr>
          <w:b/>
          <w:bCs/>
        </w:rPr>
        <w:t>HIST</w:t>
      </w:r>
      <w:r w:rsidRPr="00F024E3">
        <w:rPr>
          <w:b/>
          <w:bCs/>
        </w:rPr>
        <w:t>.BSH</w:t>
      </w:r>
      <w:r w:rsidRPr="00F024E3">
        <w:t xml:space="preserve"> pada halaman “Closure/Shock”. </w:t>
      </w:r>
    </w:p>
    <w:p w14:paraId="157DEAB1" w14:textId="2F95037C" w:rsidR="007F3798" w:rsidRDefault="007F3798" w:rsidP="00C1167C">
      <w:pPr>
        <w:jc w:val="both"/>
      </w:pPr>
    </w:p>
    <w:p w14:paraId="3A44E783" w14:textId="77777777" w:rsidR="007F3798" w:rsidRDefault="007F3798" w:rsidP="00C1167C">
      <w:pPr>
        <w:jc w:val="both"/>
      </w:pPr>
    </w:p>
    <w:p w14:paraId="5BCA3C71" w14:textId="77777777" w:rsidR="00E46978" w:rsidRDefault="00E46978">
      <w:r>
        <w:br w:type="page"/>
      </w:r>
    </w:p>
    <w:p w14:paraId="34BD41DE" w14:textId="22ABED37" w:rsidR="00C1167C" w:rsidRPr="00C1167C" w:rsidRDefault="00E46978" w:rsidP="00C1167C">
      <w:pPr>
        <w:jc w:val="both"/>
      </w:pPr>
      <w:r>
        <w:lastRenderedPageBreak/>
        <w:t>Selanjutnya, b</w:t>
      </w:r>
      <w:r w:rsidR="00C1167C" w:rsidRPr="00C1167C">
        <w:t xml:space="preserve">uka </w:t>
      </w:r>
      <w:r w:rsidR="00C1167C" w:rsidRPr="00C1167C">
        <w:rPr>
          <w:b/>
          <w:bCs/>
        </w:rPr>
        <w:t>BASEXX.BSH</w:t>
      </w:r>
      <w:r w:rsidR="00C1167C" w:rsidRPr="00C1167C">
        <w:t xml:space="preserve">. File ini berisi daftar </w:t>
      </w:r>
      <w:r w:rsidR="009F550D">
        <w:t>9</w:t>
      </w:r>
      <w:r w:rsidR="00C1167C" w:rsidRPr="00C1167C">
        <w:t xml:space="preserve"> shock. </w:t>
      </w:r>
      <w:r w:rsidR="004E2383">
        <w:t>F</w:t>
      </w:r>
      <w:r w:rsidR="00C1167C" w:rsidRPr="00C1167C">
        <w:t xml:space="preserve">ile ini </w:t>
      </w:r>
      <w:r w:rsidR="004E2383">
        <w:t xml:space="preserve">disimpan pada kolom </w:t>
      </w:r>
      <w:r w:rsidR="004E2383" w:rsidRPr="004E2383">
        <w:rPr>
          <w:b/>
          <w:bCs/>
        </w:rPr>
        <w:t>Base Shocks</w:t>
      </w:r>
      <w:r w:rsidR="004E2383">
        <w:t xml:space="preserve"> tahun 2024-2040</w:t>
      </w:r>
      <w:r w:rsidR="00C1167C" w:rsidRPr="00C1167C">
        <w:t xml:space="preserve">. </w:t>
      </w:r>
      <w:r w:rsidR="0087459C">
        <w:t xml:space="preserve">Pelajari </w:t>
      </w:r>
      <w:r w:rsidR="00C1167C" w:rsidRPr="00C1167C">
        <w:t xml:space="preserve">shock dalam </w:t>
      </w:r>
      <w:r w:rsidR="00C1167C" w:rsidRPr="00C1167C">
        <w:rPr>
          <w:b/>
          <w:bCs/>
        </w:rPr>
        <w:t>BASEXX.BSH</w:t>
      </w:r>
      <w:r w:rsidR="00C1167C" w:rsidRPr="00C1167C">
        <w:t xml:space="preserve"> dan jawab pertanyaan berikut.</w:t>
      </w:r>
    </w:p>
    <w:p w14:paraId="7237A8A6" w14:textId="77777777" w:rsidR="00C1167C" w:rsidRDefault="00C1167C" w:rsidP="001F27B2">
      <w:pPr>
        <w:jc w:val="both"/>
      </w:pPr>
    </w:p>
    <w:p w14:paraId="5952820B" w14:textId="5D005E89" w:rsidR="001F27B2" w:rsidRPr="001F27B2" w:rsidRDefault="001F27B2" w:rsidP="001F27B2">
      <w:pPr>
        <w:jc w:val="both"/>
      </w:pPr>
      <w:r w:rsidRPr="001F27B2">
        <w:t xml:space="preserve">4.1. Lengkapi shock pertama adalah delunity </w:t>
      </w:r>
      <w:proofErr w:type="gramStart"/>
      <w:r w:rsidRPr="001F27B2">
        <w:t>= ?</w:t>
      </w:r>
      <w:proofErr w:type="gramEnd"/>
      <w:r w:rsidRPr="001F27B2">
        <w:t>?. Cari delunity dalam TERM.TAB. Apa fungsi dari delunity? Simpan BASEXX.BSH sebagai BASE.BSH.</w:t>
      </w:r>
    </w:p>
    <w:p w14:paraId="2B04CEE3" w14:textId="77777777" w:rsidR="001F27B2" w:rsidRDefault="001F27B2" w:rsidP="001F27B2">
      <w:pPr>
        <w:jc w:val="both"/>
        <w:rPr>
          <w:b/>
          <w:bCs/>
          <w:color w:val="FF0000"/>
        </w:rPr>
      </w:pPr>
    </w:p>
    <w:p w14:paraId="77F1CB52" w14:textId="77777777" w:rsidR="00C33BEA" w:rsidRDefault="00C33BEA" w:rsidP="001F27B2">
      <w:pPr>
        <w:jc w:val="both"/>
        <w:rPr>
          <w:b/>
          <w:bCs/>
        </w:rPr>
      </w:pPr>
    </w:p>
    <w:p w14:paraId="310A522C" w14:textId="19F64F1C" w:rsidR="00C73B03" w:rsidRDefault="001F27B2" w:rsidP="001F27B2">
      <w:pPr>
        <w:jc w:val="both"/>
      </w:pPr>
      <w:r w:rsidRPr="001F27B2">
        <w:t xml:space="preserve">4.2. </w:t>
      </w:r>
      <w:r w:rsidR="00C73B03">
        <w:t>Shock berikutnya terkait dengan forecast pertumbuhan tahunan real GDP nasional. Pertumbuhan GDP Indonesia ini mengikuti forecast yang dibuat oleh berbagai lembaga ekonomi terkemuka.</w:t>
      </w:r>
      <w:r w:rsidR="00B1297A">
        <w:t xml:space="preserve"> Sebagai contoh, kita bisa menggunakan forecast yang dibuat oleh IMF</w:t>
      </w:r>
      <w:r w:rsidR="00B1297A">
        <w:rPr>
          <w:rStyle w:val="FootnoteReference"/>
        </w:rPr>
        <w:footnoteReference w:id="3"/>
      </w:r>
      <w:r w:rsidR="00D37C6B">
        <w:t xml:space="preserve">, sebesar </w:t>
      </w:r>
      <w:r w:rsidR="00D37C6B" w:rsidRPr="00A52BD2">
        <w:rPr>
          <w:b/>
          <w:bCs/>
        </w:rPr>
        <w:t>5.1%</w:t>
      </w:r>
      <w:r w:rsidR="00D37C6B">
        <w:t xml:space="preserve"> per tahun. </w:t>
      </w:r>
    </w:p>
    <w:p w14:paraId="66F2F47B" w14:textId="257FDE17" w:rsidR="00B1297A" w:rsidRDefault="00D37C6B" w:rsidP="001F27B2">
      <w:pPr>
        <w:jc w:val="both"/>
      </w:pPr>
      <w:r w:rsidRPr="00D37C6B">
        <w:rPr>
          <w:noProof/>
        </w:rPr>
        <w:drawing>
          <wp:inline distT="0" distB="0" distL="0" distR="0" wp14:anchorId="3577D041" wp14:editId="1829D21D">
            <wp:extent cx="4635305" cy="2829149"/>
            <wp:effectExtent l="0" t="0" r="0" b="0"/>
            <wp:docPr id="501212710" name="Picture 1" descr="A screenshot of a computer scree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1212710" name="Picture 1" descr="A screenshot of a computer screen&#10;&#10;Description automatically generated"/>
                    <pic:cNvPicPr/>
                  </pic:nvPicPr>
                  <pic:blipFill>
                    <a:blip r:embed="rId19"/>
                    <a:stretch>
                      <a:fillRect/>
                    </a:stretch>
                  </pic:blipFill>
                  <pic:spPr>
                    <a:xfrm>
                      <a:off x="0" y="0"/>
                      <a:ext cx="4643587" cy="2834204"/>
                    </a:xfrm>
                    <a:prstGeom prst="rect">
                      <a:avLst/>
                    </a:prstGeom>
                  </pic:spPr>
                </pic:pic>
              </a:graphicData>
            </a:graphic>
          </wp:inline>
        </w:drawing>
      </w:r>
    </w:p>
    <w:p w14:paraId="52400D69" w14:textId="3B24744B" w:rsidR="001F27B2" w:rsidRPr="001F27B2" w:rsidRDefault="000C226F" w:rsidP="001F27B2">
      <w:pPr>
        <w:jc w:val="both"/>
      </w:pPr>
      <w:r>
        <w:t xml:space="preserve">4.3. </w:t>
      </w:r>
      <w:r w:rsidR="00A335AC">
        <w:t xml:space="preserve">Dua </w:t>
      </w:r>
      <w:r w:rsidR="001F27B2" w:rsidRPr="001F27B2">
        <w:t xml:space="preserve">shock berikutnya terkait dengan produktivitas lahan (alnd) </w:t>
      </w:r>
      <w:r w:rsidR="00A335AC">
        <w:t>untuk sektor pertanian dan sektor natural resources lainnya</w:t>
      </w:r>
      <w:r w:rsidR="001F27B2" w:rsidRPr="001F27B2">
        <w:t>. Jelaskan secara singkat arti dari shock-shock ini.</w:t>
      </w:r>
    </w:p>
    <w:p w14:paraId="74288EEE" w14:textId="77777777" w:rsidR="001F27B2" w:rsidRDefault="001F27B2" w:rsidP="001F27B2">
      <w:pPr>
        <w:jc w:val="both"/>
        <w:rPr>
          <w:i/>
          <w:iCs/>
          <w:color w:val="FF0000"/>
        </w:rPr>
      </w:pPr>
    </w:p>
    <w:p w14:paraId="0FF5BCDC" w14:textId="77777777" w:rsidR="00C33BEA" w:rsidRDefault="00C33BEA" w:rsidP="001F27B2">
      <w:pPr>
        <w:jc w:val="both"/>
        <w:rPr>
          <w:b/>
          <w:bCs/>
        </w:rPr>
      </w:pPr>
    </w:p>
    <w:p w14:paraId="445C424C" w14:textId="68922E49" w:rsidR="001F27B2" w:rsidRPr="001F27B2" w:rsidRDefault="001F27B2" w:rsidP="001F27B2">
      <w:pPr>
        <w:jc w:val="both"/>
      </w:pPr>
      <w:r w:rsidRPr="001F27B2">
        <w:t>4.</w:t>
      </w:r>
      <w:r w:rsidR="000C226F">
        <w:t>4</w:t>
      </w:r>
      <w:r w:rsidRPr="001F27B2">
        <w:t>. Dua shock berikutnya terkait dengan produktivitas tenaga kerja. Jelaskan arti dari shock-shock ini.</w:t>
      </w:r>
    </w:p>
    <w:p w14:paraId="484DF314" w14:textId="77777777" w:rsidR="001F27B2" w:rsidRDefault="001F27B2" w:rsidP="001F27B2">
      <w:pPr>
        <w:jc w:val="both"/>
        <w:rPr>
          <w:i/>
          <w:iCs/>
          <w:color w:val="FF0000"/>
        </w:rPr>
      </w:pPr>
    </w:p>
    <w:p w14:paraId="0541DB84" w14:textId="77777777" w:rsidR="00C33BEA" w:rsidRDefault="00C33BEA" w:rsidP="001F27B2">
      <w:pPr>
        <w:jc w:val="both"/>
        <w:rPr>
          <w:b/>
          <w:bCs/>
        </w:rPr>
      </w:pPr>
    </w:p>
    <w:p w14:paraId="10B72463" w14:textId="58BE29C6" w:rsidR="001F27B2" w:rsidRPr="001F27B2" w:rsidRDefault="001F27B2" w:rsidP="001F27B2">
      <w:pPr>
        <w:jc w:val="both"/>
      </w:pPr>
      <w:r w:rsidRPr="001F27B2">
        <w:t>4.</w:t>
      </w:r>
      <w:r w:rsidR="000C226F">
        <w:t>5</w:t>
      </w:r>
      <w:r w:rsidRPr="001F27B2">
        <w:t>. Dua pernyataan shock berikutnya meningkatkan pertumbuhan populasi dan tenaga kerja masing-masing sebesar 1,5% dan 2,5%. Mengapa kita menyertakan "uniform" dalam pernyataan shock? [Petunjuk: cari nhou dalam TERM.TAB].</w:t>
      </w:r>
    </w:p>
    <w:p w14:paraId="3347BF18" w14:textId="77777777" w:rsidR="001F27B2" w:rsidRDefault="001F27B2" w:rsidP="00DA63E5">
      <w:pPr>
        <w:jc w:val="both"/>
      </w:pPr>
    </w:p>
    <w:p w14:paraId="69BE7017" w14:textId="77777777" w:rsidR="00C33BEA" w:rsidRPr="00DA63E5" w:rsidRDefault="00C33BEA" w:rsidP="00DA63E5">
      <w:pPr>
        <w:jc w:val="both"/>
      </w:pPr>
    </w:p>
    <w:p w14:paraId="67F4E8D8" w14:textId="739A25F7" w:rsidR="00F024E3" w:rsidRDefault="00F024E3" w:rsidP="00F024E3">
      <w:pPr>
        <w:jc w:val="both"/>
      </w:pPr>
      <w:r w:rsidRPr="00F024E3">
        <w:t>4.</w:t>
      </w:r>
      <w:r w:rsidR="000C226F">
        <w:t>6</w:t>
      </w:r>
      <w:r w:rsidRPr="00F024E3">
        <w:t xml:space="preserve">. Pernyataan shock berikutnya menggeser permintaan ekspor untuk komoditas Indonesia ke kanan sebesar </w:t>
      </w:r>
      <w:r w:rsidR="007D765D">
        <w:t>5</w:t>
      </w:r>
      <w:r w:rsidRPr="00F024E3">
        <w:t>% per tahun.</w:t>
      </w:r>
    </w:p>
    <w:p w14:paraId="37EF424B" w14:textId="77777777" w:rsidR="00F024E3" w:rsidRPr="00F024E3" w:rsidRDefault="00F024E3" w:rsidP="00F024E3">
      <w:pPr>
        <w:jc w:val="both"/>
      </w:pPr>
      <w:r w:rsidRPr="00F024E3">
        <w:t xml:space="preserve">Simpan file ini dan ganti </w:t>
      </w:r>
      <w:r w:rsidRPr="00F024E3">
        <w:rPr>
          <w:b/>
          <w:bCs/>
        </w:rPr>
        <w:t>BASEXX.BSH</w:t>
      </w:r>
      <w:r w:rsidRPr="00F024E3">
        <w:t xml:space="preserve"> dengan </w:t>
      </w:r>
      <w:r w:rsidRPr="00F024E3">
        <w:rPr>
          <w:b/>
          <w:bCs/>
        </w:rPr>
        <w:t>BASE.BSH</w:t>
      </w:r>
      <w:r w:rsidRPr="00F024E3">
        <w:t xml:space="preserve"> pada halaman “Closure/Shock” di RunDynam.</w:t>
      </w:r>
    </w:p>
    <w:p w14:paraId="21B3FD76" w14:textId="56060EC0" w:rsidR="00F024E3" w:rsidRDefault="00F024E3" w:rsidP="00F024E3">
      <w:pPr>
        <w:jc w:val="both"/>
      </w:pPr>
      <w:r w:rsidRPr="00F024E3">
        <w:t>Setelah Anda mengganti semua file, halaman Closure/Shock harus terlihat seperti ini</w:t>
      </w:r>
      <w:r w:rsidR="000D2A90">
        <w:t>:</w:t>
      </w:r>
      <w:r w:rsidRPr="00F024E3">
        <w:t xml:space="preserve"> </w:t>
      </w:r>
    </w:p>
    <w:p w14:paraId="392AD903" w14:textId="52B49B17" w:rsidR="00DA63E5" w:rsidRDefault="0039284B" w:rsidP="00915227">
      <w:pPr>
        <w:jc w:val="both"/>
      </w:pPr>
      <w:r>
        <w:rPr>
          <w:noProof/>
        </w:rPr>
        <w:drawing>
          <wp:inline distT="0" distB="0" distL="0" distR="0" wp14:anchorId="75AE98DE" wp14:editId="443B23F4">
            <wp:extent cx="5731510" cy="3376246"/>
            <wp:effectExtent l="0" t="0" r="2540" b="0"/>
            <wp:docPr id="1676114645"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76114645" name="Picture 1" descr="A screenshot of a computer&#10;&#10;Description automatically generated"/>
                    <pic:cNvPicPr/>
                  </pic:nvPicPr>
                  <pic:blipFill rotWithShape="1">
                    <a:blip r:embed="rId20"/>
                    <a:srcRect b="5745"/>
                    <a:stretch/>
                  </pic:blipFill>
                  <pic:spPr bwMode="auto">
                    <a:xfrm>
                      <a:off x="0" y="0"/>
                      <a:ext cx="5731510" cy="3376246"/>
                    </a:xfrm>
                    <a:prstGeom prst="rect">
                      <a:avLst/>
                    </a:prstGeom>
                    <a:ln>
                      <a:noFill/>
                    </a:ln>
                    <a:extLst>
                      <a:ext uri="{53640926-AAD7-44D8-BBD7-CCE9431645EC}">
                        <a14:shadowObscured xmlns:a14="http://schemas.microsoft.com/office/drawing/2010/main"/>
                      </a:ext>
                    </a:extLst>
                  </pic:spPr>
                </pic:pic>
              </a:graphicData>
            </a:graphic>
          </wp:inline>
        </w:drawing>
      </w:r>
    </w:p>
    <w:p w14:paraId="4EAAB1FD" w14:textId="77777777" w:rsidR="00ED7521" w:rsidRDefault="00ED7521" w:rsidP="00915227">
      <w:pPr>
        <w:jc w:val="both"/>
      </w:pPr>
    </w:p>
    <w:p w14:paraId="17A8BAC3" w14:textId="77777777" w:rsidR="00A35B5D" w:rsidRDefault="00A35B5D">
      <w:pPr>
        <w:rPr>
          <w:b/>
          <w:bCs/>
        </w:rPr>
      </w:pPr>
      <w:r>
        <w:rPr>
          <w:b/>
          <w:bCs/>
        </w:rPr>
        <w:br w:type="page"/>
      </w:r>
    </w:p>
    <w:p w14:paraId="0E41666B" w14:textId="3F89770B" w:rsidR="003F4248" w:rsidRPr="003F4248" w:rsidRDefault="003F4248" w:rsidP="00A35B5D">
      <w:pPr>
        <w:pStyle w:val="Heading1"/>
      </w:pPr>
      <w:r w:rsidRPr="003F4248">
        <w:lastRenderedPageBreak/>
        <w:t>Tugas 4: Jalankan Simulasi</w:t>
      </w:r>
    </w:p>
    <w:p w14:paraId="6B9A28D8" w14:textId="77777777" w:rsidR="00325298" w:rsidRPr="00325298" w:rsidRDefault="003F4248" w:rsidP="00325298">
      <w:pPr>
        <w:jc w:val="both"/>
      </w:pPr>
      <w:r w:rsidRPr="003F4248">
        <w:t xml:space="preserve">Anda sekarang akan mencoba menjalankan simulasi untuk semua tahun dari simulasi dasar (base) dan rerun dasar (base-rerun). File </w:t>
      </w:r>
      <w:r w:rsidRPr="00BE0A27">
        <w:rPr>
          <w:b/>
          <w:bCs/>
        </w:rPr>
        <w:t xml:space="preserve">COMMON.CLS, </w:t>
      </w:r>
      <w:r w:rsidR="00F6048A" w:rsidRPr="00BE0A27">
        <w:rPr>
          <w:b/>
          <w:bCs/>
        </w:rPr>
        <w:t xml:space="preserve">HIST.CLS, GROWTH.CLS, HIST.BSH dan </w:t>
      </w:r>
      <w:r w:rsidRPr="00BE0A27">
        <w:rPr>
          <w:b/>
          <w:bCs/>
        </w:rPr>
        <w:t>BASE.BSH</w:t>
      </w:r>
      <w:r w:rsidRPr="003F4248">
        <w:t xml:space="preserve"> ada di folder bernama “extra” di direktori kerja Anda. </w:t>
      </w:r>
      <w:r w:rsidR="00325298" w:rsidRPr="00325298">
        <w:t>Anda dapat memilih salah satu dari dua opsi berikut:</w:t>
      </w:r>
    </w:p>
    <w:p w14:paraId="141DE3C0" w14:textId="77777777" w:rsidR="00325298" w:rsidRPr="00325298" w:rsidRDefault="00325298" w:rsidP="00325298">
      <w:pPr>
        <w:jc w:val="both"/>
      </w:pPr>
      <w:r w:rsidRPr="00325298">
        <w:t xml:space="preserve">(a) Menjelajahi file-file ini di </w:t>
      </w:r>
      <w:r w:rsidRPr="00325298">
        <w:rPr>
          <w:b/>
          <w:bCs/>
        </w:rPr>
        <w:t>TABMATE</w:t>
      </w:r>
      <w:r w:rsidRPr="00325298">
        <w:t xml:space="preserve"> untuk menjawab pertanyaan di atas, atau (b) Menggunakan file-file ini langsung dengan memindahkannya ke direktori kerja Anda dan memilihnya di tempat yang sesuai pada halaman Closure/Shocks di </w:t>
      </w:r>
      <w:r w:rsidRPr="00325298">
        <w:rPr>
          <w:b/>
          <w:bCs/>
        </w:rPr>
        <w:t>RunDynam</w:t>
      </w:r>
      <w:r w:rsidRPr="00325298">
        <w:t>.</w:t>
      </w:r>
    </w:p>
    <w:p w14:paraId="59B70B33" w14:textId="77777777" w:rsidR="00325298" w:rsidRPr="00325298" w:rsidRDefault="00325298" w:rsidP="00325298">
      <w:pPr>
        <w:jc w:val="both"/>
      </w:pPr>
      <w:r w:rsidRPr="00325298">
        <w:t>Kami menyarankan opsi (a) jika Anda telah menyelesaikan atau hampir menyelesaikan pertanyaan di atas, dan opsi (b) jika tidak.</w:t>
      </w:r>
    </w:p>
    <w:p w14:paraId="1ECDF366" w14:textId="5E35842F" w:rsidR="003F4248" w:rsidRPr="003F4248" w:rsidRDefault="003F4248" w:rsidP="00F6048A">
      <w:pPr>
        <w:jc w:val="both"/>
      </w:pPr>
    </w:p>
    <w:p w14:paraId="5DFF56A3" w14:textId="77777777" w:rsidR="003F4248" w:rsidRPr="003F4248" w:rsidRDefault="003F4248" w:rsidP="003F4248">
      <w:pPr>
        <w:jc w:val="both"/>
      </w:pPr>
      <w:r w:rsidRPr="003F4248">
        <w:t xml:space="preserve">Jika Anda mengklik tombol </w:t>
      </w:r>
      <w:r w:rsidRPr="003F4248">
        <w:rPr>
          <w:b/>
          <w:bCs/>
        </w:rPr>
        <w:t>Run Base</w:t>
      </w:r>
      <w:r w:rsidRPr="003F4248">
        <w:t xml:space="preserve"> di pojok kiri bawah, </w:t>
      </w:r>
      <w:r w:rsidRPr="003F4248">
        <w:rPr>
          <w:b/>
          <w:bCs/>
        </w:rPr>
        <w:t>RunDynam</w:t>
      </w:r>
      <w:r w:rsidRPr="003F4248">
        <w:t xml:space="preserve"> akan menjalankan simulasi untuk semua tahun. Jika Anda ingin menjalankan simulasi dasar hanya untuk beberapa tahun terpilih, pergi ke menu </w:t>
      </w:r>
      <w:r w:rsidRPr="003F4248">
        <w:rPr>
          <w:b/>
          <w:bCs/>
        </w:rPr>
        <w:t>Task</w:t>
      </w:r>
      <w:r w:rsidRPr="003F4248">
        <w:t xml:space="preserve"> dan pilih </w:t>
      </w:r>
      <w:r w:rsidRPr="003F4248">
        <w:rPr>
          <w:b/>
          <w:bCs/>
        </w:rPr>
        <w:t>Run Part Base</w:t>
      </w:r>
      <w:r w:rsidRPr="003F4248">
        <w:t xml:space="preserve">, </w:t>
      </w:r>
      <w:r w:rsidRPr="003F4248">
        <w:rPr>
          <w:b/>
          <w:bCs/>
        </w:rPr>
        <w:t>Same Part Base Rerun</w:t>
      </w:r>
      <w:r w:rsidRPr="003F4248">
        <w:t xml:space="preserve">. Ada banyak opsi di bawah menu </w:t>
      </w:r>
      <w:r w:rsidRPr="003F4248">
        <w:rPr>
          <w:b/>
          <w:bCs/>
        </w:rPr>
        <w:t>Task</w:t>
      </w:r>
      <w:r w:rsidRPr="003F4248">
        <w:t>. Memahami opsi-opsi ini dapat menghemat banyak waktu!</w:t>
      </w:r>
    </w:p>
    <w:p w14:paraId="27AB891A" w14:textId="77777777" w:rsidR="003F4248" w:rsidRPr="003F4248" w:rsidRDefault="003F4248" w:rsidP="003F4248">
      <w:pPr>
        <w:jc w:val="both"/>
      </w:pPr>
      <w:r w:rsidRPr="003F4248">
        <w:t xml:space="preserve">Dalam latihan ini, kita akan menjalankan base dan rerun untuk semua tahun. Pertama, periksa apakah closure dan shocks Anda sudah benar. Di bawah menu </w:t>
      </w:r>
      <w:r w:rsidRPr="003F4248">
        <w:rPr>
          <w:b/>
          <w:bCs/>
        </w:rPr>
        <w:t>Task</w:t>
      </w:r>
      <w:r w:rsidRPr="003F4248">
        <w:t xml:space="preserve">, pilih </w:t>
      </w:r>
      <w:r w:rsidRPr="003F4248">
        <w:rPr>
          <w:b/>
          <w:bCs/>
        </w:rPr>
        <w:t>Check all Base-case closures and shocks</w:t>
      </w:r>
      <w:r w:rsidRPr="003F4248">
        <w:t xml:space="preserve">. </w:t>
      </w:r>
      <w:r w:rsidRPr="003F4248">
        <w:rPr>
          <w:b/>
          <w:bCs/>
        </w:rPr>
        <w:t>RunDynam</w:t>
      </w:r>
      <w:r w:rsidRPr="003F4248">
        <w:t xml:space="preserve"> akan memeriksa semua file closure dan shock. Jika Anda tidak mendapatkan pesan “Check of all Base-case closures and shocks completed”, kembali ke opsi (b) di paragraf sebelumnya.</w:t>
      </w:r>
    </w:p>
    <w:p w14:paraId="7AB774C5" w14:textId="77777777" w:rsidR="003F4248" w:rsidRPr="003F4248" w:rsidRDefault="003F4248" w:rsidP="003F4248">
      <w:pPr>
        <w:jc w:val="both"/>
      </w:pPr>
      <w:r w:rsidRPr="003F4248">
        <w:t xml:space="preserve">Untuk menjalankan simulasi, klik pada menu </w:t>
      </w:r>
      <w:r w:rsidRPr="003F4248">
        <w:rPr>
          <w:b/>
          <w:bCs/>
        </w:rPr>
        <w:t>Task</w:t>
      </w:r>
      <w:r w:rsidRPr="003F4248">
        <w:t xml:space="preserve"> dan pilih </w:t>
      </w:r>
      <w:r w:rsidRPr="003F4248">
        <w:rPr>
          <w:b/>
          <w:bCs/>
        </w:rPr>
        <w:t>Do Base and Base Rerun</w:t>
      </w:r>
      <w:r w:rsidRPr="003F4248">
        <w:t xml:space="preserve">. Klik </w:t>
      </w:r>
      <w:r w:rsidRPr="003F4248">
        <w:rPr>
          <w:b/>
          <w:bCs/>
        </w:rPr>
        <w:t>OK</w:t>
      </w:r>
      <w:r w:rsidRPr="003F4248">
        <w:t>.</w:t>
      </w:r>
    </w:p>
    <w:p w14:paraId="111F515D" w14:textId="77777777" w:rsidR="003F4248" w:rsidRDefault="003F4248" w:rsidP="00915227">
      <w:pPr>
        <w:jc w:val="both"/>
      </w:pPr>
    </w:p>
    <w:p w14:paraId="4F67E45D" w14:textId="77777777" w:rsidR="00A35B5D" w:rsidRDefault="00A35B5D">
      <w:pPr>
        <w:rPr>
          <w:rFonts w:asciiTheme="majorHAnsi" w:eastAsiaTheme="majorEastAsia" w:hAnsiTheme="majorHAnsi" w:cstheme="majorBidi"/>
          <w:color w:val="0F4761" w:themeColor="accent1" w:themeShade="BF"/>
          <w:sz w:val="40"/>
          <w:szCs w:val="40"/>
        </w:rPr>
      </w:pPr>
      <w:r>
        <w:br w:type="page"/>
      </w:r>
    </w:p>
    <w:p w14:paraId="0D1FA37C" w14:textId="7316DEA2" w:rsidR="003F4248" w:rsidRPr="003F4248" w:rsidRDefault="003F4248" w:rsidP="00A35B5D">
      <w:pPr>
        <w:pStyle w:val="Heading1"/>
      </w:pPr>
      <w:r w:rsidRPr="003F4248">
        <w:lastRenderedPageBreak/>
        <w:t>Tugas 5: Menginterpretasikan Hasil</w:t>
      </w:r>
    </w:p>
    <w:p w14:paraId="11CF7AA8" w14:textId="74B2AA2C" w:rsidR="003F4248" w:rsidRPr="003F4248" w:rsidRDefault="003F4248" w:rsidP="00B25115">
      <w:pPr>
        <w:pStyle w:val="Heading2"/>
      </w:pPr>
      <w:r w:rsidRPr="003F4248">
        <w:t>Base Run</w:t>
      </w:r>
    </w:p>
    <w:p w14:paraId="5FA131C2" w14:textId="77777777" w:rsidR="003F4248" w:rsidRPr="003F4248" w:rsidRDefault="003F4248" w:rsidP="003F4248">
      <w:pPr>
        <w:jc w:val="both"/>
      </w:pPr>
      <w:r w:rsidRPr="003F4248">
        <w:rPr>
          <w:b/>
          <w:bCs/>
        </w:rPr>
        <w:t>Apakah simulasi berjalan seperti yang Anda harapkan?</w:t>
      </w:r>
    </w:p>
    <w:p w14:paraId="0D386F25" w14:textId="12DB71A9" w:rsidR="003F4248" w:rsidRDefault="00391150" w:rsidP="00AA55F4">
      <w:pPr>
        <w:jc w:val="both"/>
      </w:pPr>
      <w:r>
        <w:rPr>
          <w:noProof/>
        </w:rPr>
        <mc:AlternateContent>
          <mc:Choice Requires="wps">
            <w:drawing>
              <wp:anchor distT="0" distB="0" distL="114300" distR="114300" simplePos="0" relativeHeight="251662336" behindDoc="0" locked="0" layoutInCell="1" allowOverlap="1" wp14:anchorId="07A4299B" wp14:editId="01FD1219">
                <wp:simplePos x="0" y="0"/>
                <wp:positionH relativeFrom="column">
                  <wp:posOffset>436097</wp:posOffset>
                </wp:positionH>
                <wp:positionV relativeFrom="paragraph">
                  <wp:posOffset>514350</wp:posOffset>
                </wp:positionV>
                <wp:extent cx="977705" cy="527538"/>
                <wp:effectExtent l="0" t="0" r="70485" b="63500"/>
                <wp:wrapNone/>
                <wp:docPr id="866596687" name="Straight Arrow Connector 5"/>
                <wp:cNvGraphicFramePr/>
                <a:graphic xmlns:a="http://schemas.openxmlformats.org/drawingml/2006/main">
                  <a:graphicData uri="http://schemas.microsoft.com/office/word/2010/wordprocessingShape">
                    <wps:wsp>
                      <wps:cNvCnPr/>
                      <wps:spPr>
                        <a:xfrm>
                          <a:off x="0" y="0"/>
                          <a:ext cx="977705" cy="527538"/>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a:graphicData>
                </a:graphic>
              </wp:anchor>
            </w:drawing>
          </mc:Choice>
          <mc:Fallback>
            <w:pict>
              <v:shapetype w14:anchorId="5D301C03" id="_x0000_t32" coordsize="21600,21600" o:spt="32" o:oned="t" path="m,l21600,21600e" filled="f">
                <v:path arrowok="t" fillok="f" o:connecttype="none"/>
                <o:lock v:ext="edit" shapetype="t"/>
              </v:shapetype>
              <v:shape id="Straight Arrow Connector 5" o:spid="_x0000_s1026" type="#_x0000_t32" style="position:absolute;margin-left:34.35pt;margin-top:40.5pt;width:77pt;height:41.55pt;z-index:251662336;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" strokecolor="black [3200]" strokeweight=".5pt">
                <v:stroke endarrow="block" joinstyle="miter"/>
              </v:shape>
            </w:pict>
          </mc:Fallback>
        </mc:AlternateContent>
      </w:r>
      <w:r>
        <w:rPr>
          <w:noProof/>
        </w:rPr>
        <mc:AlternateContent>
          <mc:Choice Requires="wps">
            <w:drawing>
              <wp:anchor distT="0" distB="0" distL="114300" distR="114300" simplePos="0" relativeHeight="251661312" behindDoc="0" locked="0" layoutInCell="1" allowOverlap="1" wp14:anchorId="0383956A" wp14:editId="4C87690F">
                <wp:simplePos x="0" y="0"/>
                <wp:positionH relativeFrom="column">
                  <wp:posOffset>3158197</wp:posOffset>
                </wp:positionH>
                <wp:positionV relativeFrom="paragraph">
                  <wp:posOffset>500281</wp:posOffset>
                </wp:positionV>
                <wp:extent cx="1174652" cy="1146517"/>
                <wp:effectExtent l="38100" t="0" r="26035" b="53975"/>
                <wp:wrapNone/>
                <wp:docPr id="1216037833" name="Straight Arrow Connector 4"/>
                <wp:cNvGraphicFramePr/>
                <a:graphic xmlns:a="http://schemas.openxmlformats.org/drawingml/2006/main">
                  <a:graphicData uri="http://schemas.microsoft.com/office/word/2010/wordprocessingShape">
                    <wps:wsp>
                      <wps:cNvCnPr/>
                      <wps:spPr>
                        <a:xfrm flipH="1">
                          <a:off x="0" y="0"/>
                          <a:ext cx="1174652" cy="1146517"/>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a:graphicData>
                </a:graphic>
              </wp:anchor>
            </w:drawing>
          </mc:Choice>
          <mc:Fallback>
            <w:pict>
              <v:shape w14:anchorId="4A395058" id="Straight Arrow Connector 4" o:spid="_x0000_s1026" type="#_x0000_t32" style="position:absolute;margin-left:248.7pt;margin-top:39.4pt;width:92.5pt;height:90.3pt;flip:x;z-index:251661312;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" strokecolor="black [3200]" strokeweight=".5pt">
                <v:stroke endarrow="block" joinstyle="miter"/>
              </v:shape>
            </w:pict>
          </mc:Fallback>
        </mc:AlternateContent>
      </w:r>
      <w:r>
        <w:rPr>
          <w:noProof/>
        </w:rPr>
        <mc:AlternateContent>
          <mc:Choice Requires="wps">
            <w:drawing>
              <wp:anchor distT="0" distB="0" distL="114300" distR="114300" simplePos="0" relativeHeight="251660288" behindDoc="0" locked="0" layoutInCell="1" allowOverlap="1" wp14:anchorId="16517469" wp14:editId="191562F9">
                <wp:simplePos x="0" y="0"/>
                <wp:positionH relativeFrom="column">
                  <wp:posOffset>2454812</wp:posOffset>
                </wp:positionH>
                <wp:positionV relativeFrom="paragraph">
                  <wp:posOffset>528417</wp:posOffset>
                </wp:positionV>
                <wp:extent cx="211016" cy="1033975"/>
                <wp:effectExtent l="57150" t="0" r="36830" b="52070"/>
                <wp:wrapNone/>
                <wp:docPr id="1886799784" name="Straight Arrow Connector 3"/>
                <wp:cNvGraphicFramePr/>
                <a:graphic xmlns:a="http://schemas.openxmlformats.org/drawingml/2006/main">
                  <a:graphicData uri="http://schemas.microsoft.com/office/word/2010/wordprocessingShape">
                    <wps:wsp>
                      <wps:cNvCnPr/>
                      <wps:spPr>
                        <a:xfrm flipH="1">
                          <a:off x="0" y="0"/>
                          <a:ext cx="211016" cy="1033975"/>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a:graphicData>
                </a:graphic>
              </wp:anchor>
            </w:drawing>
          </mc:Choice>
          <mc:Fallback>
            <w:pict>
              <v:shape w14:anchorId="38036CE6" id="Straight Arrow Connector 3" o:spid="_x0000_s1026" type="#_x0000_t32" style="position:absolute;margin-left:193.3pt;margin-top:41.6pt;width:16.6pt;height:81.4pt;flip:x;z-index:251660288;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" strokecolor="black [3200]" strokeweight=".5pt">
                <v:stroke endarrow="block" joinstyle="miter"/>
              </v:shape>
            </w:pict>
          </mc:Fallback>
        </mc:AlternateContent>
      </w:r>
      <w:r>
        <w:rPr>
          <w:noProof/>
        </w:rPr>
        <mc:AlternateContent>
          <mc:Choice Requires="wps">
            <w:drawing>
              <wp:anchor distT="0" distB="0" distL="114300" distR="114300" simplePos="0" relativeHeight="251659264" behindDoc="0" locked="0" layoutInCell="1" allowOverlap="1" wp14:anchorId="695D4FAB" wp14:editId="77A08DAA">
                <wp:simplePos x="0" y="0"/>
                <wp:positionH relativeFrom="column">
                  <wp:posOffset>1420837</wp:posOffset>
                </wp:positionH>
                <wp:positionV relativeFrom="paragraph">
                  <wp:posOffset>486215</wp:posOffset>
                </wp:positionV>
                <wp:extent cx="2328203" cy="766689"/>
                <wp:effectExtent l="38100" t="0" r="15240" b="71755"/>
                <wp:wrapNone/>
                <wp:docPr id="430625226" name="Straight Arrow Connector 2"/>
                <wp:cNvGraphicFramePr/>
                <a:graphic xmlns:a="http://schemas.openxmlformats.org/drawingml/2006/main">
                  <a:graphicData uri="http://schemas.microsoft.com/office/word/2010/wordprocessingShape">
                    <wps:wsp>
                      <wps:cNvCnPr/>
                      <wps:spPr>
                        <a:xfrm flipH="1">
                          <a:off x="0" y="0"/>
                          <a:ext cx="2328203" cy="766689"/>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a:graphicData>
                </a:graphic>
              </wp:anchor>
            </w:drawing>
          </mc:Choice>
          <mc:Fallback>
            <w:pict>
              <v:shape w14:anchorId="15074420" id="Straight Arrow Connector 2" o:spid="_x0000_s1026" type="#_x0000_t32" style="position:absolute;margin-left:111.9pt;margin-top:38.3pt;width:183.3pt;height:60.35pt;flip:x;z-index:251659264;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" strokecolor="black [3200]" strokeweight=".5pt">
                <v:stroke endarrow="block" joinstyle="miter"/>
              </v:shape>
            </w:pict>
          </mc:Fallback>
        </mc:AlternateContent>
      </w:r>
      <w:r w:rsidR="003F4248" w:rsidRPr="003F4248">
        <w:t xml:space="preserve">Untuk memeriksa hasil </w:t>
      </w:r>
      <w:r w:rsidR="003F4248" w:rsidRPr="003F4248">
        <w:rPr>
          <w:b/>
          <w:bCs/>
        </w:rPr>
        <w:t>Base Run</w:t>
      </w:r>
      <w:r w:rsidR="003F4248" w:rsidRPr="003F4248">
        <w:t xml:space="preserve">, </w:t>
      </w:r>
      <w:r w:rsidR="00AA55F4">
        <w:t>b</w:t>
      </w:r>
      <w:r w:rsidR="003F4248" w:rsidRPr="003F4248">
        <w:t xml:space="preserve">uka halaman </w:t>
      </w:r>
      <w:r w:rsidR="003F4248" w:rsidRPr="00A35B5D">
        <w:rPr>
          <w:b/>
          <w:bCs/>
        </w:rPr>
        <w:t>Results</w:t>
      </w:r>
      <w:r w:rsidR="003F4248" w:rsidRPr="003F4248">
        <w:t xml:space="preserve"> di </w:t>
      </w:r>
      <w:r w:rsidR="003F4248" w:rsidRPr="00A35B5D">
        <w:rPr>
          <w:b/>
          <w:bCs/>
        </w:rPr>
        <w:t>RunDynam</w:t>
      </w:r>
      <w:r w:rsidR="003F4248" w:rsidRPr="003F4248">
        <w:t>.</w:t>
      </w:r>
      <w:r w:rsidR="00A35B5D">
        <w:t xml:space="preserve"> </w:t>
      </w:r>
      <w:r w:rsidR="003F4248" w:rsidRPr="003F4248">
        <w:t>Bagian atas halaman ini memberi opsi untuk melihat hasil untuk semua tahun atau beberapa tahun</w:t>
      </w:r>
      <w:r w:rsidR="00004901">
        <w:t xml:space="preserve"> (</w:t>
      </w:r>
      <w:r w:rsidR="00004901">
        <w:rPr>
          <w:b/>
          <w:u w:val="single"/>
        </w:rPr>
        <w:t>Results for all or several years)</w:t>
      </w:r>
      <w:r w:rsidR="003F4248" w:rsidRPr="003F4248">
        <w:t>. Pilih tampilan tahunan</w:t>
      </w:r>
      <w:r w:rsidR="00004901">
        <w:t xml:space="preserve"> (</w:t>
      </w:r>
      <w:r w:rsidR="00004901">
        <w:rPr>
          <w:b/>
          <w:u w:val="single"/>
        </w:rPr>
        <w:t>Year-on-year)</w:t>
      </w:r>
      <w:r w:rsidR="003F4248" w:rsidRPr="003F4248">
        <w:t xml:space="preserve"> untuk </w:t>
      </w:r>
      <w:r w:rsidR="00004901">
        <w:rPr>
          <w:b/>
          <w:u w:val="single"/>
        </w:rPr>
        <w:t>Base</w:t>
      </w:r>
      <w:r w:rsidR="00004901" w:rsidRPr="003F4248">
        <w:t xml:space="preserve"> </w:t>
      </w:r>
      <w:r w:rsidR="003F4248" w:rsidRPr="003F4248">
        <w:t xml:space="preserve">di </w:t>
      </w:r>
      <w:r w:rsidR="003F4248" w:rsidRPr="00004901">
        <w:rPr>
          <w:b/>
          <w:bCs/>
          <w:u w:val="single"/>
        </w:rPr>
        <w:t>ViewSOL</w:t>
      </w:r>
      <w:r w:rsidR="003F4248" w:rsidRPr="003F4248">
        <w:t>.</w:t>
      </w:r>
    </w:p>
    <w:p w14:paraId="13FDE76C" w14:textId="7C738678" w:rsidR="00A35B5D" w:rsidRPr="003F4248" w:rsidRDefault="00657ACE" w:rsidP="00004901">
      <w:pPr>
        <w:jc w:val="center"/>
      </w:pPr>
      <w:r>
        <w:rPr>
          <w:noProof/>
        </w:rPr>
        <w:drawing>
          <wp:inline distT="0" distB="0" distL="0" distR="0" wp14:anchorId="76FAAD3D" wp14:editId="5C3AFCF2">
            <wp:extent cx="3608070" cy="3334043"/>
            <wp:effectExtent l="0" t="0" r="0" b="0"/>
            <wp:docPr id="1180207318"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80207318" name="Picture 1" descr="A screenshot of a computer&#10;&#10;Description automatically generated"/>
                    <pic:cNvPicPr/>
                  </pic:nvPicPr>
                  <pic:blipFill rotWithShape="1">
                    <a:blip r:embed="rId21"/>
                    <a:srcRect r="37044" b="6916"/>
                    <a:stretch/>
                  </pic:blipFill>
                  <pic:spPr bwMode="auto">
                    <a:xfrm>
                      <a:off x="0" y="0"/>
                      <a:ext cx="3608363" cy="3334314"/>
                    </a:xfrm>
                    <a:prstGeom prst="rect">
                      <a:avLst/>
                    </a:prstGeom>
                    <a:ln>
                      <a:noFill/>
                    </a:ln>
                    <a:extLst>
                      <a:ext uri="{53640926-AAD7-44D8-BBD7-CCE9431645EC}">
                        <a14:shadowObscured xmlns:a14="http://schemas.microsoft.com/office/drawing/2010/main"/>
                      </a:ext>
                    </a:extLst>
                  </pic:spPr>
                </pic:pic>
              </a:graphicData>
            </a:graphic>
          </wp:inline>
        </w:drawing>
      </w:r>
    </w:p>
    <w:p w14:paraId="7FD59178" w14:textId="77777777" w:rsidR="000B551B" w:rsidRDefault="000B551B" w:rsidP="000B551B">
      <w:pPr>
        <w:jc w:val="both"/>
        <w:rPr>
          <w:b/>
          <w:bCs/>
        </w:rPr>
      </w:pPr>
    </w:p>
    <w:p w14:paraId="111DF840" w14:textId="204442AD" w:rsidR="002C32D2" w:rsidRPr="003F4248" w:rsidRDefault="003F4248" w:rsidP="002C32D2">
      <w:pPr>
        <w:jc w:val="both"/>
      </w:pPr>
      <w:r w:rsidRPr="003F4248">
        <w:t xml:space="preserve">Di </w:t>
      </w:r>
      <w:r w:rsidRPr="003F4248">
        <w:rPr>
          <w:b/>
          <w:bCs/>
        </w:rPr>
        <w:t>ViewSol</w:t>
      </w:r>
      <w:r w:rsidRPr="003F4248">
        <w:t xml:space="preserve">, cari variabel </w:t>
      </w:r>
      <w:r w:rsidRPr="003F4248">
        <w:rPr>
          <w:b/>
          <w:bCs/>
        </w:rPr>
        <w:t>NatMacro</w:t>
      </w:r>
      <w:r w:rsidRPr="003F4248">
        <w:t>.</w:t>
      </w:r>
      <w:r w:rsidR="000B551B">
        <w:t xml:space="preserve"> </w:t>
      </w:r>
      <w:r w:rsidRPr="003F4248">
        <w:t>Periksa total konsumsi pribadi riil (</w:t>
      </w:r>
      <w:r w:rsidRPr="003F4248">
        <w:rPr>
          <w:b/>
          <w:bCs/>
        </w:rPr>
        <w:t>RealHou</w:t>
      </w:r>
      <w:r w:rsidRPr="003F4248">
        <w:t>). Apakah ini exogenous (merah) atau endogenous (hitam)?</w:t>
      </w:r>
      <w:r w:rsidR="002C32D2">
        <w:t xml:space="preserve"> </w:t>
      </w:r>
      <w:r w:rsidR="002C32D2" w:rsidRPr="003F4248">
        <w:t>Berapa kenaikan konsumsi pribadi riil di tahun 20</w:t>
      </w:r>
      <w:r w:rsidR="00A420D0">
        <w:t>1</w:t>
      </w:r>
      <w:r w:rsidR="00FD4FA9">
        <w:t>7</w:t>
      </w:r>
      <w:r w:rsidR="002C32D2" w:rsidRPr="003F4248">
        <w:t>?</w:t>
      </w:r>
    </w:p>
    <w:p w14:paraId="1F5D4309" w14:textId="77777777" w:rsidR="00CC03B6" w:rsidRDefault="00CC03B6" w:rsidP="00CC03B6">
      <w:pPr>
        <w:jc w:val="both"/>
      </w:pPr>
    </w:p>
    <w:p w14:paraId="45F1F53A" w14:textId="59E64390" w:rsidR="00310DF8" w:rsidRPr="00310DF8" w:rsidRDefault="00310DF8" w:rsidP="00310DF8">
      <w:pPr>
        <w:jc w:val="both"/>
        <w:rPr>
          <w:i/>
          <w:iCs/>
          <w:color w:val="FF0000"/>
        </w:rPr>
      </w:pPr>
      <w:r w:rsidRPr="00310DF8">
        <w:t xml:space="preserve">Baris pertama di ViewSol berisi variabel yang disebut </w:t>
      </w:r>
      <w:r w:rsidRPr="00310DF8">
        <w:rPr>
          <w:b/>
          <w:bCs/>
        </w:rPr>
        <w:t>Macros</w:t>
      </w:r>
      <w:r w:rsidRPr="00310DF8">
        <w:t xml:space="preserve">. Ketika Anda mengklik Macros, Anda akan menemukan hasil untuk variabel skalar. Periksa </w:t>
      </w:r>
      <w:r w:rsidR="00200DCA" w:rsidRPr="00135BAF">
        <w:t>finvgdp</w:t>
      </w:r>
      <w:r w:rsidRPr="00310DF8">
        <w:t>. Apakah variabel ini eksogen (merah) atau endogen (hitam)? Berapa persen perubahannya pada tahun 20</w:t>
      </w:r>
      <w:r w:rsidR="00E114B3">
        <w:t>17</w:t>
      </w:r>
      <w:r w:rsidRPr="00310DF8">
        <w:t>?</w:t>
      </w:r>
      <w:r w:rsidRPr="00310DF8">
        <w:br/>
      </w:r>
    </w:p>
    <w:p w14:paraId="68F479C1" w14:textId="77777777" w:rsidR="00310DF8" w:rsidRPr="00310DF8" w:rsidRDefault="00310DF8" w:rsidP="00310DF8">
      <w:pPr>
        <w:jc w:val="both"/>
        <w:rPr>
          <w:b/>
          <w:bCs/>
        </w:rPr>
      </w:pPr>
    </w:p>
    <w:p w14:paraId="5BE651A7" w14:textId="77777777" w:rsidR="00310DF8" w:rsidRDefault="00310DF8" w:rsidP="00310DF8">
      <w:pPr>
        <w:jc w:val="both"/>
      </w:pPr>
    </w:p>
    <w:p w14:paraId="38EA78B5" w14:textId="77777777" w:rsidR="00310DF8" w:rsidRDefault="00310DF8" w:rsidP="00310DF8">
      <w:pPr>
        <w:jc w:val="both"/>
      </w:pPr>
    </w:p>
    <w:p w14:paraId="00D020F4" w14:textId="77777777" w:rsidR="00C33BEA" w:rsidRDefault="00C33BEA">
      <w:pPr>
        <w:rPr>
          <w:rFonts w:asciiTheme="majorHAnsi" w:eastAsiaTheme="majorEastAsia" w:hAnsiTheme="majorHAnsi" w:cstheme="majorBidi"/>
          <w:color w:val="0F4761" w:themeColor="accent1" w:themeShade="BF"/>
          <w:sz w:val="32"/>
          <w:szCs w:val="32"/>
        </w:rPr>
      </w:pPr>
      <w:r>
        <w:br w:type="page"/>
      </w:r>
    </w:p>
    <w:p w14:paraId="4F4D069A" w14:textId="7D99654C" w:rsidR="003F4248" w:rsidRPr="003F4248" w:rsidRDefault="003F4248" w:rsidP="00B3448D">
      <w:pPr>
        <w:pStyle w:val="Heading2"/>
      </w:pPr>
      <w:r w:rsidRPr="003F4248">
        <w:lastRenderedPageBreak/>
        <w:t>Base Rerun</w:t>
      </w:r>
    </w:p>
    <w:p w14:paraId="748BF41A" w14:textId="77777777" w:rsidR="00A67516" w:rsidRDefault="0064152F" w:rsidP="0064152F">
      <w:pPr>
        <w:jc w:val="both"/>
      </w:pPr>
      <w:r w:rsidRPr="0064152F">
        <w:t>Sekarang periksa Base Rerun. Tutup ViewSol dan kembali ke halaman Results di RunDynam. Pilih hasil Year-on-year untuk Base Rerun.</w:t>
      </w:r>
    </w:p>
    <w:p w14:paraId="17FF1E95" w14:textId="035BC1E0" w:rsidR="00E711C6" w:rsidRDefault="0064152F" w:rsidP="0064152F">
      <w:pPr>
        <w:jc w:val="both"/>
      </w:pPr>
      <w:r w:rsidRPr="0064152F">
        <w:br/>
        <w:t>Buka variabel NatMacro dan periksa total konsumsi rumah tangga riil. Apakah ini eksogen atau endogen? Berapa persen kenaikannya pada tahun 20</w:t>
      </w:r>
      <w:r w:rsidR="001D340E">
        <w:t>17</w:t>
      </w:r>
      <w:r w:rsidRPr="0064152F">
        <w:t>?</w:t>
      </w:r>
    </w:p>
    <w:p w14:paraId="5219E4D0" w14:textId="078283BC" w:rsidR="00A67516" w:rsidRDefault="00A67516" w:rsidP="0064152F">
      <w:pPr>
        <w:jc w:val="both"/>
        <w:rPr>
          <w:i/>
          <w:iCs/>
          <w:color w:val="FF0000"/>
        </w:rPr>
      </w:pPr>
    </w:p>
    <w:p w14:paraId="68532CB0" w14:textId="77777777" w:rsidR="00C33BEA" w:rsidRDefault="00C33BEA" w:rsidP="0064152F">
      <w:pPr>
        <w:jc w:val="both"/>
      </w:pPr>
    </w:p>
    <w:p w14:paraId="47FF3F4B" w14:textId="3DDC199B" w:rsidR="00234406" w:rsidRDefault="0064152F" w:rsidP="0064152F">
      <w:pPr>
        <w:jc w:val="both"/>
      </w:pPr>
      <w:r w:rsidRPr="0064152F">
        <w:t xml:space="preserve">Periksa </w:t>
      </w:r>
      <w:r w:rsidR="00135BAF" w:rsidRPr="00135BAF">
        <w:t>finvgdp</w:t>
      </w:r>
      <w:r w:rsidRPr="0064152F">
        <w:t>. Apakah ini eksogen atau endogen? Berapa persen perubahannya pada tahun 20</w:t>
      </w:r>
      <w:r w:rsidR="00C911B6">
        <w:t>17</w:t>
      </w:r>
      <w:r w:rsidRPr="0064152F">
        <w:t>?</w:t>
      </w:r>
    </w:p>
    <w:p w14:paraId="64DC1A38" w14:textId="77777777" w:rsidR="009645CC" w:rsidRDefault="009645CC" w:rsidP="0064152F">
      <w:pPr>
        <w:jc w:val="both"/>
        <w:rPr>
          <w:i/>
          <w:iCs/>
          <w:color w:val="FF0000"/>
        </w:rPr>
      </w:pPr>
    </w:p>
    <w:p w14:paraId="30219CE2" w14:textId="77777777" w:rsidR="00C33BEA" w:rsidRPr="0064152F" w:rsidRDefault="00C33BEA" w:rsidP="0064152F">
      <w:pPr>
        <w:jc w:val="both"/>
        <w:rPr>
          <w:i/>
          <w:iCs/>
          <w:color w:val="FF0000"/>
        </w:rPr>
      </w:pPr>
    </w:p>
    <w:p w14:paraId="33575AD4" w14:textId="39443E93" w:rsidR="009645CC" w:rsidRDefault="0064152F" w:rsidP="009645CC">
      <w:pPr>
        <w:pStyle w:val="Heading2"/>
      </w:pPr>
      <w:r w:rsidRPr="0064152F">
        <w:rPr>
          <w:rFonts w:eastAsiaTheme="minorHAnsi"/>
        </w:rPr>
        <w:t>Membandingkan Base dan Base Rerun</w:t>
      </w:r>
    </w:p>
    <w:p w14:paraId="3D2DF3DD" w14:textId="5AEEBE37" w:rsidR="00FA0B59" w:rsidRDefault="0064152F" w:rsidP="0064152F">
      <w:pPr>
        <w:jc w:val="both"/>
      </w:pPr>
      <w:r w:rsidRPr="0064152F">
        <w:t>Sekarang periksa Base dan Base Rerun secara berdampingan. Di ViewSol, pilih File | Close All dan kemudian buka file solusi untuk tahun 20</w:t>
      </w:r>
      <w:r w:rsidR="00A63A5A">
        <w:t>17</w:t>
      </w:r>
      <w:r w:rsidRPr="0064152F">
        <w:t xml:space="preserve"> dengan memilih File | Open. Anda akan menemukan file solusi di direktori kerja. Base dinamakan b</w:t>
      </w:r>
      <w:r w:rsidR="00A63A5A">
        <w:t>as</w:t>
      </w:r>
      <w:r w:rsidRPr="0064152F">
        <w:t>b-20</w:t>
      </w:r>
      <w:r w:rsidR="00A63A5A">
        <w:t>17</w:t>
      </w:r>
      <w:r w:rsidRPr="0064152F">
        <w:t xml:space="preserve">.sl4 dan Base Rerun dinamakan </w:t>
      </w:r>
      <w:r w:rsidR="00A63A5A" w:rsidRPr="0064152F">
        <w:t>b</w:t>
      </w:r>
      <w:r w:rsidR="00A63A5A">
        <w:t>as</w:t>
      </w:r>
      <w:r w:rsidR="00A63A5A" w:rsidRPr="0064152F">
        <w:t>b-</w:t>
      </w:r>
      <w:r w:rsidR="00A63A5A">
        <w:t>br1r-</w:t>
      </w:r>
      <w:r w:rsidR="00A63A5A" w:rsidRPr="0064152F">
        <w:t>20</w:t>
      </w:r>
      <w:r w:rsidR="00A63A5A">
        <w:t>17</w:t>
      </w:r>
      <w:r w:rsidRPr="0064152F">
        <w:t>.sl4. Kedua file solusi akan muncul berdampingan.</w:t>
      </w:r>
    </w:p>
    <w:p w14:paraId="113792FB" w14:textId="77777777" w:rsidR="00FA0B59" w:rsidRDefault="0064152F" w:rsidP="0064152F">
      <w:pPr>
        <w:jc w:val="both"/>
      </w:pPr>
      <w:r w:rsidRPr="0064152F">
        <w:br/>
        <w:t>Lihat variabel NatMacro. Apa yang Anda perhatikan tentang variabel-variabel yang eksogen di Base dan endogen di Base Rerun?</w:t>
      </w:r>
    </w:p>
    <w:p w14:paraId="68376E70" w14:textId="77777777" w:rsidR="00C33BEA" w:rsidRDefault="00C33BEA" w:rsidP="0064152F">
      <w:pPr>
        <w:jc w:val="both"/>
      </w:pPr>
    </w:p>
    <w:p w14:paraId="3DF3D125" w14:textId="18D2C0B4" w:rsidR="00FA0B59" w:rsidRDefault="0064152F" w:rsidP="0064152F">
      <w:pPr>
        <w:jc w:val="both"/>
      </w:pPr>
      <w:r w:rsidRPr="0064152F">
        <w:br/>
        <w:t>Lihat layar Macros. Apa yang Anda perhatikan tentang variabel-variabel yang eksogen di Base Rerun dan endogen di Base?</w:t>
      </w:r>
    </w:p>
    <w:p w14:paraId="4D5A35E7" w14:textId="77777777" w:rsidR="00C33BEA" w:rsidRDefault="00C33BEA" w:rsidP="0064152F">
      <w:pPr>
        <w:jc w:val="both"/>
      </w:pPr>
    </w:p>
    <w:p w14:paraId="21E9B946" w14:textId="6BA25315" w:rsidR="0064152F" w:rsidRDefault="0064152F" w:rsidP="0064152F">
      <w:pPr>
        <w:jc w:val="both"/>
      </w:pPr>
      <w:r w:rsidRPr="0064152F">
        <w:t>Tutup file solusi di ViewSOL.</w:t>
      </w:r>
    </w:p>
    <w:p w14:paraId="5B39C69E" w14:textId="77777777" w:rsidR="00A63A5A" w:rsidRPr="0064152F" w:rsidRDefault="00A63A5A" w:rsidP="0064152F">
      <w:pPr>
        <w:jc w:val="both"/>
      </w:pPr>
    </w:p>
    <w:p w14:paraId="18761B02" w14:textId="05F6E469" w:rsidR="00FA0B59" w:rsidRDefault="0064152F" w:rsidP="00FA0B59">
      <w:pPr>
        <w:pStyle w:val="Heading2"/>
      </w:pPr>
      <w:r w:rsidRPr="0064152F">
        <w:rPr>
          <w:rFonts w:eastAsiaTheme="minorHAnsi"/>
        </w:rPr>
        <w:t>Meninjau hasil untuk semua tahun</w:t>
      </w:r>
    </w:p>
    <w:p w14:paraId="51541C6A" w14:textId="74F1EC2B" w:rsidR="00A63A5A" w:rsidRDefault="0064152F" w:rsidP="0064152F">
      <w:pPr>
        <w:jc w:val="both"/>
      </w:pPr>
      <w:r w:rsidRPr="0064152F">
        <w:t xml:space="preserve">Buka hasil Base Rerun dalam </w:t>
      </w:r>
      <w:r w:rsidR="00A63A5A">
        <w:t>Style</w:t>
      </w:r>
      <w:r w:rsidRPr="0064152F">
        <w:t xml:space="preserve"> </w:t>
      </w:r>
      <w:r w:rsidR="00A63A5A">
        <w:t>Cumulative</w:t>
      </w:r>
      <w:r w:rsidRPr="0064152F">
        <w:t>. Buka hasil output industri nasional (natxtot). Buat grafik menggunakan fungsi Chater dari output industri dengan mengklik “natxtot” di sudut kiri atas. Industri mana yang diprediksi akan berkembang paling pesat pada tahun 20</w:t>
      </w:r>
      <w:r w:rsidR="00A63A5A">
        <w:t>4</w:t>
      </w:r>
      <w:r w:rsidRPr="0064152F">
        <w:t xml:space="preserve">0? Industri mana yang diprediksi akan menyusut atau berkembang paling sedikit? Tuliskan beberapa catatan singkat yang menjelaskan: </w:t>
      </w:r>
    </w:p>
    <w:p w14:paraId="51C2BB48" w14:textId="6785EB27" w:rsidR="00690A62" w:rsidRDefault="0064152F" w:rsidP="00690A62">
      <w:pPr>
        <w:pStyle w:val="ListParagraph"/>
        <w:numPr>
          <w:ilvl w:val="0"/>
          <w:numId w:val="10"/>
        </w:numPr>
        <w:jc w:val="both"/>
      </w:pPr>
      <w:r w:rsidRPr="0064152F">
        <w:t xml:space="preserve">hasil output yang </w:t>
      </w:r>
      <w:r w:rsidR="00690A62">
        <w:t xml:space="preserve">positif (favorable) </w:t>
      </w:r>
      <w:r w:rsidRPr="0064152F">
        <w:t xml:space="preserve">untuk tiga industri teratas [Petunjuk: bandingkan </w:t>
      </w:r>
      <w:r w:rsidR="00A2262C">
        <w:t>forecast</w:t>
      </w:r>
      <w:r w:rsidRPr="0064152F">
        <w:t xml:space="preserve"> untuk ekspor agregat dan investasi agregat dengan </w:t>
      </w:r>
      <w:r w:rsidR="00D02311">
        <w:t>forecast</w:t>
      </w:r>
      <w:r w:rsidR="00D02311" w:rsidRPr="0064152F">
        <w:t xml:space="preserve"> </w:t>
      </w:r>
      <w:r w:rsidRPr="0064152F">
        <w:t xml:space="preserve">PDB riil. Periksa elastisitas pengeluaran rumah tangga. Periksa </w:t>
      </w:r>
      <w:r w:rsidR="00690A62">
        <w:t>nilai shock</w:t>
      </w:r>
      <w:r w:rsidRPr="0064152F">
        <w:t xml:space="preserve"> produktivitas]; dan</w:t>
      </w:r>
    </w:p>
    <w:p w14:paraId="16332FD3" w14:textId="5311CFBA" w:rsidR="00A63A5A" w:rsidRDefault="0064152F" w:rsidP="00690A62">
      <w:pPr>
        <w:pStyle w:val="ListParagraph"/>
        <w:numPr>
          <w:ilvl w:val="0"/>
          <w:numId w:val="10"/>
        </w:numPr>
        <w:jc w:val="both"/>
      </w:pPr>
      <w:r w:rsidRPr="0064152F">
        <w:lastRenderedPageBreak/>
        <w:t xml:space="preserve">hasil output yang tidak menguntungkan </w:t>
      </w:r>
      <w:r w:rsidR="00C51D6D">
        <w:t xml:space="preserve">(unfavorable) </w:t>
      </w:r>
      <w:r w:rsidRPr="0064152F">
        <w:t xml:space="preserve">untuk tiga industri terbawah. [Petunjuk: bandingkan </w:t>
      </w:r>
      <w:r w:rsidR="00A168BB">
        <w:t xml:space="preserve">forecast </w:t>
      </w:r>
      <w:r w:rsidRPr="0064152F">
        <w:t xml:space="preserve">untuk impor agregat dan PDB riil, dan periksa elastisitas pengeluaran rumah tangga dan </w:t>
      </w:r>
      <w:r w:rsidR="00A168BB">
        <w:t xml:space="preserve">shock </w:t>
      </w:r>
      <w:r w:rsidRPr="0064152F">
        <w:t>produktivitas]</w:t>
      </w:r>
    </w:p>
    <w:p w14:paraId="285C363B" w14:textId="47902712" w:rsidR="00C33BEA" w:rsidRPr="00D42409" w:rsidRDefault="0064152F" w:rsidP="00C33BEA">
      <w:pPr>
        <w:rPr>
          <w:i/>
          <w:iCs/>
          <w:color w:val="FF0000"/>
        </w:rPr>
      </w:pPr>
      <w:r w:rsidRPr="0064152F">
        <w:br/>
      </w:r>
    </w:p>
    <w:p w14:paraId="2F49C2BF" w14:textId="508F6062" w:rsidR="00D42409" w:rsidRPr="00C33BEA" w:rsidRDefault="00D42409" w:rsidP="00C33BEA">
      <w:pPr>
        <w:jc w:val="both"/>
        <w:rPr>
          <w:i/>
          <w:iCs/>
          <w:color w:val="FF0000"/>
        </w:rPr>
      </w:pPr>
    </w:p>
    <w:p w14:paraId="298A20FF" w14:textId="64C68784" w:rsidR="00D42409" w:rsidRPr="00521F60" w:rsidRDefault="0064152F" w:rsidP="0064152F">
      <w:pPr>
        <w:jc w:val="both"/>
      </w:pPr>
      <w:r w:rsidRPr="0064152F">
        <w:t>Buka hasil untuk pengeluaran PDB riil berdasarkan wilayah (xgdpexp). Buat grafik menggunakan fungsi Chater. Wilayah mana yang berkinerja terbaik dan terburuk?</w:t>
      </w:r>
    </w:p>
    <w:p w14:paraId="1E7573FF" w14:textId="16D10465" w:rsidR="0064152F" w:rsidRPr="0064152F" w:rsidRDefault="002D3D74" w:rsidP="00C33BEA">
      <w:pPr>
        <w:rPr>
          <w:i/>
          <w:iCs/>
          <w:color w:val="FF0000"/>
        </w:rPr>
      </w:pPr>
      <w:r w:rsidRPr="0064152F">
        <w:br/>
      </w:r>
    </w:p>
    <w:p w14:paraId="6B950C36" w14:textId="4D38F17B" w:rsidR="003F4248" w:rsidRDefault="003F4248" w:rsidP="00EE1409">
      <w:pPr>
        <w:jc w:val="both"/>
      </w:pPr>
    </w:p>
    <w:sectPr w:rsidR="003F4248">
      <w:pgSz w:w="11906" w:h="16838"/>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31C8FE9E" w14:textId="77777777" w:rsidR="00842815" w:rsidRDefault="00842815" w:rsidP="00FC00C9">
      <w:pPr>
        <w:spacing w:after="0" w:line="240" w:lineRule="auto"/>
      </w:pPr>
      <w:r>
        <w:separator/>
      </w:r>
    </w:p>
  </w:endnote>
  <w:endnote w:type="continuationSeparator" w:id="0">
    <w:p w14:paraId="5C3C770D" w14:textId="77777777" w:rsidR="00842815" w:rsidRDefault="00842815" w:rsidP="00FC00C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onsolas">
    <w:panose1 w:val="020B0609020204030204"/>
    <w:charset w:val="00"/>
    <w:family w:val="modern"/>
    <w:pitch w:val="fixed"/>
    <w:sig w:usb0="E00006FF" w:usb1="0000FCFF" w:usb2="00000001" w:usb3="00000000" w:csb0="0000019F" w:csb1="00000000"/>
  </w:font>
  <w:font w:name="Calibri">
    <w:panose1 w:val="020F05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568035FF" w14:textId="77777777" w:rsidR="00842815" w:rsidRDefault="00842815" w:rsidP="00FC00C9">
      <w:pPr>
        <w:spacing w:after="0" w:line="240" w:lineRule="auto"/>
      </w:pPr>
      <w:r>
        <w:separator/>
      </w:r>
    </w:p>
  </w:footnote>
  <w:footnote w:type="continuationSeparator" w:id="0">
    <w:p w14:paraId="3206B6C1" w14:textId="77777777" w:rsidR="00842815" w:rsidRDefault="00842815" w:rsidP="00FC00C9">
      <w:pPr>
        <w:spacing w:after="0" w:line="240" w:lineRule="auto"/>
      </w:pPr>
      <w:r>
        <w:continuationSeparator/>
      </w:r>
    </w:p>
  </w:footnote>
  <w:footnote w:id="1">
    <w:p w14:paraId="461344E0" w14:textId="54394896" w:rsidR="00A8157D" w:rsidRPr="00A8157D" w:rsidRDefault="00A8157D" w:rsidP="00A8157D">
      <w:pPr>
        <w:pStyle w:val="FootnoteText"/>
        <w:rPr>
          <w:lang w:val="en-US"/>
        </w:rPr>
      </w:pPr>
      <w:r>
        <w:rPr>
          <w:rStyle w:val="FootnoteReference"/>
        </w:rPr>
        <w:footnoteRef/>
      </w:r>
      <w:r>
        <w:t xml:space="preserve"> </w:t>
      </w:r>
      <w:r>
        <w:rPr>
          <w:lang w:val="en-US"/>
        </w:rPr>
        <w:t>Modul ini diadopasi dari “</w:t>
      </w:r>
      <w:hyperlink r:id="rId1" w:history="1">
        <w:r w:rsidRPr="00801152">
          <w:rPr>
            <w:rStyle w:val="Hyperlink"/>
            <w:lang w:val="en-US"/>
          </w:rPr>
          <w:t>Dynamic TERM Training Course Material</w:t>
        </w:r>
      </w:hyperlink>
      <w:r>
        <w:rPr>
          <w:lang w:val="en-US"/>
        </w:rPr>
        <w:t xml:space="preserve">” yang dikembangkan oleh COPS. </w:t>
      </w:r>
    </w:p>
  </w:footnote>
  <w:footnote w:id="2">
    <w:p w14:paraId="42FF9A51" w14:textId="51480407" w:rsidR="00FC00C9" w:rsidRPr="00FC00C9" w:rsidRDefault="00FC00C9">
      <w:pPr>
        <w:pStyle w:val="FootnoteText"/>
        <w:rPr>
          <w:lang w:val="en-US"/>
        </w:rPr>
      </w:pPr>
      <w:r>
        <w:rPr>
          <w:rStyle w:val="FootnoteReference"/>
        </w:rPr>
        <w:footnoteRef/>
      </w:r>
      <w:r>
        <w:t xml:space="preserve"> </w:t>
      </w:r>
      <w:r w:rsidRPr="00FC00C9">
        <w:t>Closure ini juga disebut sebagai historical closure, di mana data yang diamati dari kantor statistik diterapkan pada model. Historical closures dapat bervariasi tergantung pada ketersediaan data. Lihat Bab 6 dari Dixon dan Rimmer (2002) untuk deskripsi mengenai MONASH closures.</w:t>
      </w:r>
    </w:p>
  </w:footnote>
  <w:footnote w:id="3">
    <w:p w14:paraId="2382AAC4" w14:textId="4FE9CB3F" w:rsidR="00B1297A" w:rsidRPr="00B1297A" w:rsidRDefault="00B1297A">
      <w:pPr>
        <w:pStyle w:val="FootnoteText"/>
        <w:rPr>
          <w:lang w:val="en-US"/>
        </w:rPr>
      </w:pPr>
      <w:r>
        <w:rPr>
          <w:rStyle w:val="FootnoteReference"/>
        </w:rPr>
        <w:footnoteRef/>
      </w:r>
      <w:r>
        <w:t xml:space="preserve"> </w:t>
      </w:r>
      <w:r w:rsidRPr="00B1297A">
        <w:t>https://www.imf.org/en/Publications/WEO/Issues/2024/07/16/world-economic-outlook-update-july-2024</w:t>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198D5E86"/>
    <w:multiLevelType w:val="multilevel"/>
    <w:tmpl w:val="E6E0D7E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1FC75991"/>
    <w:multiLevelType w:val="multilevel"/>
    <w:tmpl w:val="99B2CFE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2D4E35FB"/>
    <w:multiLevelType w:val="multilevel"/>
    <w:tmpl w:val="37784D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3B5E4761"/>
    <w:multiLevelType w:val="hybridMultilevel"/>
    <w:tmpl w:val="40789280"/>
    <w:lvl w:ilvl="0" w:tplc="8B2456E6">
      <w:numFmt w:val="bullet"/>
      <w:lvlText w:val="•"/>
      <w:lvlJc w:val="left"/>
      <w:pPr>
        <w:ind w:left="720" w:hanging="360"/>
      </w:pPr>
      <w:rPr>
        <w:rFonts w:ascii="Aptos" w:eastAsiaTheme="minorHAnsi" w:hAnsi="Aptos" w:cstheme="minorBidi" w:hint="default"/>
      </w:rPr>
    </w:lvl>
    <w:lvl w:ilvl="1" w:tplc="38090003" w:tentative="1">
      <w:start w:val="1"/>
      <w:numFmt w:val="bullet"/>
      <w:lvlText w:val="o"/>
      <w:lvlJc w:val="left"/>
      <w:pPr>
        <w:ind w:left="1440" w:hanging="360"/>
      </w:pPr>
      <w:rPr>
        <w:rFonts w:ascii="Courier New" w:hAnsi="Courier New" w:cs="Courier New" w:hint="default"/>
      </w:rPr>
    </w:lvl>
    <w:lvl w:ilvl="2" w:tplc="38090005" w:tentative="1">
      <w:start w:val="1"/>
      <w:numFmt w:val="bullet"/>
      <w:lvlText w:val=""/>
      <w:lvlJc w:val="left"/>
      <w:pPr>
        <w:ind w:left="2160" w:hanging="360"/>
      </w:pPr>
      <w:rPr>
        <w:rFonts w:ascii="Wingdings" w:hAnsi="Wingdings" w:hint="default"/>
      </w:rPr>
    </w:lvl>
    <w:lvl w:ilvl="3" w:tplc="38090001" w:tentative="1">
      <w:start w:val="1"/>
      <w:numFmt w:val="bullet"/>
      <w:lvlText w:val=""/>
      <w:lvlJc w:val="left"/>
      <w:pPr>
        <w:ind w:left="2880" w:hanging="360"/>
      </w:pPr>
      <w:rPr>
        <w:rFonts w:ascii="Symbol" w:hAnsi="Symbol" w:hint="default"/>
      </w:rPr>
    </w:lvl>
    <w:lvl w:ilvl="4" w:tplc="38090003" w:tentative="1">
      <w:start w:val="1"/>
      <w:numFmt w:val="bullet"/>
      <w:lvlText w:val="o"/>
      <w:lvlJc w:val="left"/>
      <w:pPr>
        <w:ind w:left="3600" w:hanging="360"/>
      </w:pPr>
      <w:rPr>
        <w:rFonts w:ascii="Courier New" w:hAnsi="Courier New" w:cs="Courier New" w:hint="default"/>
      </w:rPr>
    </w:lvl>
    <w:lvl w:ilvl="5" w:tplc="38090005" w:tentative="1">
      <w:start w:val="1"/>
      <w:numFmt w:val="bullet"/>
      <w:lvlText w:val=""/>
      <w:lvlJc w:val="left"/>
      <w:pPr>
        <w:ind w:left="4320" w:hanging="360"/>
      </w:pPr>
      <w:rPr>
        <w:rFonts w:ascii="Wingdings" w:hAnsi="Wingdings" w:hint="default"/>
      </w:rPr>
    </w:lvl>
    <w:lvl w:ilvl="6" w:tplc="38090001" w:tentative="1">
      <w:start w:val="1"/>
      <w:numFmt w:val="bullet"/>
      <w:lvlText w:val=""/>
      <w:lvlJc w:val="left"/>
      <w:pPr>
        <w:ind w:left="5040" w:hanging="360"/>
      </w:pPr>
      <w:rPr>
        <w:rFonts w:ascii="Symbol" w:hAnsi="Symbol" w:hint="default"/>
      </w:rPr>
    </w:lvl>
    <w:lvl w:ilvl="7" w:tplc="38090003" w:tentative="1">
      <w:start w:val="1"/>
      <w:numFmt w:val="bullet"/>
      <w:lvlText w:val="o"/>
      <w:lvlJc w:val="left"/>
      <w:pPr>
        <w:ind w:left="5760" w:hanging="360"/>
      </w:pPr>
      <w:rPr>
        <w:rFonts w:ascii="Courier New" w:hAnsi="Courier New" w:cs="Courier New" w:hint="default"/>
      </w:rPr>
    </w:lvl>
    <w:lvl w:ilvl="8" w:tplc="38090005" w:tentative="1">
      <w:start w:val="1"/>
      <w:numFmt w:val="bullet"/>
      <w:lvlText w:val=""/>
      <w:lvlJc w:val="left"/>
      <w:pPr>
        <w:ind w:left="6480" w:hanging="360"/>
      </w:pPr>
      <w:rPr>
        <w:rFonts w:ascii="Wingdings" w:hAnsi="Wingdings" w:hint="default"/>
      </w:rPr>
    </w:lvl>
  </w:abstractNum>
  <w:abstractNum w:abstractNumId="4" w15:restartNumberingAfterBreak="0">
    <w:nsid w:val="3B6C578D"/>
    <w:multiLevelType w:val="hybridMultilevel"/>
    <w:tmpl w:val="1D080A4A"/>
    <w:lvl w:ilvl="0" w:tplc="8B2456E6">
      <w:numFmt w:val="bullet"/>
      <w:lvlText w:val="•"/>
      <w:lvlJc w:val="left"/>
      <w:pPr>
        <w:ind w:left="720" w:hanging="360"/>
      </w:pPr>
      <w:rPr>
        <w:rFonts w:ascii="Aptos" w:eastAsiaTheme="minorHAnsi" w:hAnsi="Aptos" w:cstheme="minorBidi" w:hint="default"/>
      </w:rPr>
    </w:lvl>
    <w:lvl w:ilvl="1" w:tplc="38090003" w:tentative="1">
      <w:start w:val="1"/>
      <w:numFmt w:val="bullet"/>
      <w:lvlText w:val="o"/>
      <w:lvlJc w:val="left"/>
      <w:pPr>
        <w:ind w:left="1440" w:hanging="360"/>
      </w:pPr>
      <w:rPr>
        <w:rFonts w:ascii="Courier New" w:hAnsi="Courier New" w:cs="Courier New" w:hint="default"/>
      </w:rPr>
    </w:lvl>
    <w:lvl w:ilvl="2" w:tplc="38090005" w:tentative="1">
      <w:start w:val="1"/>
      <w:numFmt w:val="bullet"/>
      <w:lvlText w:val=""/>
      <w:lvlJc w:val="left"/>
      <w:pPr>
        <w:ind w:left="2160" w:hanging="360"/>
      </w:pPr>
      <w:rPr>
        <w:rFonts w:ascii="Wingdings" w:hAnsi="Wingdings" w:hint="default"/>
      </w:rPr>
    </w:lvl>
    <w:lvl w:ilvl="3" w:tplc="38090001" w:tentative="1">
      <w:start w:val="1"/>
      <w:numFmt w:val="bullet"/>
      <w:lvlText w:val=""/>
      <w:lvlJc w:val="left"/>
      <w:pPr>
        <w:ind w:left="2880" w:hanging="360"/>
      </w:pPr>
      <w:rPr>
        <w:rFonts w:ascii="Symbol" w:hAnsi="Symbol" w:hint="default"/>
      </w:rPr>
    </w:lvl>
    <w:lvl w:ilvl="4" w:tplc="38090003" w:tentative="1">
      <w:start w:val="1"/>
      <w:numFmt w:val="bullet"/>
      <w:lvlText w:val="o"/>
      <w:lvlJc w:val="left"/>
      <w:pPr>
        <w:ind w:left="3600" w:hanging="360"/>
      </w:pPr>
      <w:rPr>
        <w:rFonts w:ascii="Courier New" w:hAnsi="Courier New" w:cs="Courier New" w:hint="default"/>
      </w:rPr>
    </w:lvl>
    <w:lvl w:ilvl="5" w:tplc="38090005" w:tentative="1">
      <w:start w:val="1"/>
      <w:numFmt w:val="bullet"/>
      <w:lvlText w:val=""/>
      <w:lvlJc w:val="left"/>
      <w:pPr>
        <w:ind w:left="4320" w:hanging="360"/>
      </w:pPr>
      <w:rPr>
        <w:rFonts w:ascii="Wingdings" w:hAnsi="Wingdings" w:hint="default"/>
      </w:rPr>
    </w:lvl>
    <w:lvl w:ilvl="6" w:tplc="38090001" w:tentative="1">
      <w:start w:val="1"/>
      <w:numFmt w:val="bullet"/>
      <w:lvlText w:val=""/>
      <w:lvlJc w:val="left"/>
      <w:pPr>
        <w:ind w:left="5040" w:hanging="360"/>
      </w:pPr>
      <w:rPr>
        <w:rFonts w:ascii="Symbol" w:hAnsi="Symbol" w:hint="default"/>
      </w:rPr>
    </w:lvl>
    <w:lvl w:ilvl="7" w:tplc="38090003" w:tentative="1">
      <w:start w:val="1"/>
      <w:numFmt w:val="bullet"/>
      <w:lvlText w:val="o"/>
      <w:lvlJc w:val="left"/>
      <w:pPr>
        <w:ind w:left="5760" w:hanging="360"/>
      </w:pPr>
      <w:rPr>
        <w:rFonts w:ascii="Courier New" w:hAnsi="Courier New" w:cs="Courier New" w:hint="default"/>
      </w:rPr>
    </w:lvl>
    <w:lvl w:ilvl="8" w:tplc="38090005" w:tentative="1">
      <w:start w:val="1"/>
      <w:numFmt w:val="bullet"/>
      <w:lvlText w:val=""/>
      <w:lvlJc w:val="left"/>
      <w:pPr>
        <w:ind w:left="6480" w:hanging="360"/>
      </w:pPr>
      <w:rPr>
        <w:rFonts w:ascii="Wingdings" w:hAnsi="Wingdings" w:hint="default"/>
      </w:rPr>
    </w:lvl>
  </w:abstractNum>
  <w:abstractNum w:abstractNumId="5" w15:restartNumberingAfterBreak="0">
    <w:nsid w:val="3F1546D8"/>
    <w:multiLevelType w:val="hybridMultilevel"/>
    <w:tmpl w:val="065067A6"/>
    <w:lvl w:ilvl="0" w:tplc="38090001">
      <w:start w:val="1"/>
      <w:numFmt w:val="bullet"/>
      <w:lvlText w:val=""/>
      <w:lvlJc w:val="left"/>
      <w:pPr>
        <w:ind w:left="720" w:hanging="360"/>
      </w:pPr>
      <w:rPr>
        <w:rFonts w:ascii="Symbol" w:hAnsi="Symbol" w:hint="default"/>
      </w:rPr>
    </w:lvl>
    <w:lvl w:ilvl="1" w:tplc="38090003" w:tentative="1">
      <w:start w:val="1"/>
      <w:numFmt w:val="bullet"/>
      <w:lvlText w:val="o"/>
      <w:lvlJc w:val="left"/>
      <w:pPr>
        <w:ind w:left="1440" w:hanging="360"/>
      </w:pPr>
      <w:rPr>
        <w:rFonts w:ascii="Courier New" w:hAnsi="Courier New" w:cs="Courier New" w:hint="default"/>
      </w:rPr>
    </w:lvl>
    <w:lvl w:ilvl="2" w:tplc="38090005" w:tentative="1">
      <w:start w:val="1"/>
      <w:numFmt w:val="bullet"/>
      <w:lvlText w:val=""/>
      <w:lvlJc w:val="left"/>
      <w:pPr>
        <w:ind w:left="2160" w:hanging="360"/>
      </w:pPr>
      <w:rPr>
        <w:rFonts w:ascii="Wingdings" w:hAnsi="Wingdings" w:hint="default"/>
      </w:rPr>
    </w:lvl>
    <w:lvl w:ilvl="3" w:tplc="38090001" w:tentative="1">
      <w:start w:val="1"/>
      <w:numFmt w:val="bullet"/>
      <w:lvlText w:val=""/>
      <w:lvlJc w:val="left"/>
      <w:pPr>
        <w:ind w:left="2880" w:hanging="360"/>
      </w:pPr>
      <w:rPr>
        <w:rFonts w:ascii="Symbol" w:hAnsi="Symbol" w:hint="default"/>
      </w:rPr>
    </w:lvl>
    <w:lvl w:ilvl="4" w:tplc="38090003" w:tentative="1">
      <w:start w:val="1"/>
      <w:numFmt w:val="bullet"/>
      <w:lvlText w:val="o"/>
      <w:lvlJc w:val="left"/>
      <w:pPr>
        <w:ind w:left="3600" w:hanging="360"/>
      </w:pPr>
      <w:rPr>
        <w:rFonts w:ascii="Courier New" w:hAnsi="Courier New" w:cs="Courier New" w:hint="default"/>
      </w:rPr>
    </w:lvl>
    <w:lvl w:ilvl="5" w:tplc="38090005" w:tentative="1">
      <w:start w:val="1"/>
      <w:numFmt w:val="bullet"/>
      <w:lvlText w:val=""/>
      <w:lvlJc w:val="left"/>
      <w:pPr>
        <w:ind w:left="4320" w:hanging="360"/>
      </w:pPr>
      <w:rPr>
        <w:rFonts w:ascii="Wingdings" w:hAnsi="Wingdings" w:hint="default"/>
      </w:rPr>
    </w:lvl>
    <w:lvl w:ilvl="6" w:tplc="38090001" w:tentative="1">
      <w:start w:val="1"/>
      <w:numFmt w:val="bullet"/>
      <w:lvlText w:val=""/>
      <w:lvlJc w:val="left"/>
      <w:pPr>
        <w:ind w:left="5040" w:hanging="360"/>
      </w:pPr>
      <w:rPr>
        <w:rFonts w:ascii="Symbol" w:hAnsi="Symbol" w:hint="default"/>
      </w:rPr>
    </w:lvl>
    <w:lvl w:ilvl="7" w:tplc="38090003" w:tentative="1">
      <w:start w:val="1"/>
      <w:numFmt w:val="bullet"/>
      <w:lvlText w:val="o"/>
      <w:lvlJc w:val="left"/>
      <w:pPr>
        <w:ind w:left="5760" w:hanging="360"/>
      </w:pPr>
      <w:rPr>
        <w:rFonts w:ascii="Courier New" w:hAnsi="Courier New" w:cs="Courier New" w:hint="default"/>
      </w:rPr>
    </w:lvl>
    <w:lvl w:ilvl="8" w:tplc="38090005" w:tentative="1">
      <w:start w:val="1"/>
      <w:numFmt w:val="bullet"/>
      <w:lvlText w:val=""/>
      <w:lvlJc w:val="left"/>
      <w:pPr>
        <w:ind w:left="6480" w:hanging="360"/>
      </w:pPr>
      <w:rPr>
        <w:rFonts w:ascii="Wingdings" w:hAnsi="Wingdings" w:hint="default"/>
      </w:rPr>
    </w:lvl>
  </w:abstractNum>
  <w:abstractNum w:abstractNumId="6" w15:restartNumberingAfterBreak="0">
    <w:nsid w:val="47276A34"/>
    <w:multiLevelType w:val="multilevel"/>
    <w:tmpl w:val="4804371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4B2E67F3"/>
    <w:multiLevelType w:val="multilevel"/>
    <w:tmpl w:val="3776111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5DD173EB"/>
    <w:multiLevelType w:val="hybridMultilevel"/>
    <w:tmpl w:val="042A1798"/>
    <w:lvl w:ilvl="0" w:tplc="3809000F">
      <w:start w:val="1"/>
      <w:numFmt w:val="decimal"/>
      <w:lvlText w:val="%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9" w15:restartNumberingAfterBreak="0">
    <w:nsid w:val="60376F70"/>
    <w:multiLevelType w:val="multilevel"/>
    <w:tmpl w:val="38090025"/>
    <w:lvl w:ilvl="0">
      <w:start w:val="1"/>
      <w:numFmt w:val="decimal"/>
      <w:pStyle w:val="Heading1"/>
      <w:lvlText w:val="%1"/>
      <w:lvlJc w:val="left"/>
      <w:pPr>
        <w:ind w:left="432" w:hanging="432"/>
      </w:pPr>
    </w:lvl>
    <w:lvl w:ilvl="1">
      <w:start w:val="1"/>
      <w:numFmt w:val="decimal"/>
      <w:pStyle w:val="Heading2"/>
      <w:lvlText w:val="%1.%2"/>
      <w:lvlJc w:val="left"/>
      <w:pPr>
        <w:ind w:left="576" w:hanging="576"/>
      </w:pPr>
    </w:lvl>
    <w:lvl w:ilvl="2">
      <w:start w:val="1"/>
      <w:numFmt w:val="decimal"/>
      <w:pStyle w:val="Heading3"/>
      <w:lvlText w:val="%1.%2.%3"/>
      <w:lvlJc w:val="left"/>
      <w:pPr>
        <w:ind w:left="720" w:hanging="720"/>
      </w:pPr>
    </w:lvl>
    <w:lvl w:ilvl="3">
      <w:start w:val="1"/>
      <w:numFmt w:val="decimal"/>
      <w:pStyle w:val="Heading4"/>
      <w:lvlText w:val="%1.%2.%3.%4"/>
      <w:lvlJc w:val="left"/>
      <w:pPr>
        <w:ind w:left="864" w:hanging="864"/>
      </w:pPr>
    </w:lvl>
    <w:lvl w:ilvl="4">
      <w:start w:val="1"/>
      <w:numFmt w:val="decimal"/>
      <w:pStyle w:val="Heading5"/>
      <w:lvlText w:val="%1.%2.%3.%4.%5"/>
      <w:lvlJc w:val="left"/>
      <w:pPr>
        <w:ind w:left="1008" w:hanging="1008"/>
      </w:pPr>
    </w:lvl>
    <w:lvl w:ilvl="5">
      <w:start w:val="1"/>
      <w:numFmt w:val="decimal"/>
      <w:pStyle w:val="Heading6"/>
      <w:lvlText w:val="%1.%2.%3.%4.%5.%6"/>
      <w:lvlJc w:val="left"/>
      <w:pPr>
        <w:ind w:left="1152" w:hanging="1152"/>
      </w:pPr>
    </w:lvl>
    <w:lvl w:ilvl="6">
      <w:start w:val="1"/>
      <w:numFmt w:val="decimal"/>
      <w:pStyle w:val="Heading7"/>
      <w:lvlText w:val="%1.%2.%3.%4.%5.%6.%7"/>
      <w:lvlJc w:val="left"/>
      <w:pPr>
        <w:ind w:left="1296" w:hanging="1296"/>
      </w:pPr>
    </w:lvl>
    <w:lvl w:ilvl="7">
      <w:start w:val="1"/>
      <w:numFmt w:val="decimal"/>
      <w:pStyle w:val="Heading8"/>
      <w:lvlText w:val="%1.%2.%3.%4.%5.%6.%7.%8"/>
      <w:lvlJc w:val="left"/>
      <w:pPr>
        <w:ind w:left="1440" w:hanging="1440"/>
      </w:pPr>
    </w:lvl>
    <w:lvl w:ilvl="8">
      <w:start w:val="1"/>
      <w:numFmt w:val="decimal"/>
      <w:pStyle w:val="Heading9"/>
      <w:lvlText w:val="%1.%2.%3.%4.%5.%6.%7.%8.%9"/>
      <w:lvlJc w:val="left"/>
      <w:pPr>
        <w:ind w:left="1584" w:hanging="1584"/>
      </w:pPr>
    </w:lvl>
  </w:abstractNum>
  <w:abstractNum w:abstractNumId="10" w15:restartNumberingAfterBreak="0">
    <w:nsid w:val="6E4A65E6"/>
    <w:multiLevelType w:val="multilevel"/>
    <w:tmpl w:val="D25CBE3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481189097">
    <w:abstractNumId w:val="8"/>
  </w:num>
  <w:num w:numId="2" w16cid:durableId="1917277159">
    <w:abstractNumId w:val="2"/>
  </w:num>
  <w:num w:numId="3" w16cid:durableId="1396396056">
    <w:abstractNumId w:val="9"/>
  </w:num>
  <w:num w:numId="4" w16cid:durableId="2022658017">
    <w:abstractNumId w:val="10"/>
  </w:num>
  <w:num w:numId="5" w16cid:durableId="1244796136">
    <w:abstractNumId w:val="6"/>
  </w:num>
  <w:num w:numId="6" w16cid:durableId="1235118874">
    <w:abstractNumId w:val="7"/>
  </w:num>
  <w:num w:numId="7" w16cid:durableId="249778098">
    <w:abstractNumId w:val="0"/>
  </w:num>
  <w:num w:numId="8" w16cid:durableId="1787386613">
    <w:abstractNumId w:val="1"/>
  </w:num>
  <w:num w:numId="9" w16cid:durableId="2081630361">
    <w:abstractNumId w:val="5"/>
  </w:num>
  <w:num w:numId="10" w16cid:durableId="1509516302">
    <w:abstractNumId w:val="4"/>
  </w:num>
  <w:num w:numId="11" w16cid:durableId="1750887365">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proofState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05BAF"/>
    <w:rsid w:val="00000FAC"/>
    <w:rsid w:val="00004901"/>
    <w:rsid w:val="00005109"/>
    <w:rsid w:val="0001749A"/>
    <w:rsid w:val="00024F8A"/>
    <w:rsid w:val="00027B79"/>
    <w:rsid w:val="00050864"/>
    <w:rsid w:val="0005463F"/>
    <w:rsid w:val="00065ADA"/>
    <w:rsid w:val="000B32A6"/>
    <w:rsid w:val="000B551B"/>
    <w:rsid w:val="000B5E4C"/>
    <w:rsid w:val="000B69FF"/>
    <w:rsid w:val="000C0BE8"/>
    <w:rsid w:val="000C226F"/>
    <w:rsid w:val="000C27AF"/>
    <w:rsid w:val="000C38C5"/>
    <w:rsid w:val="000D2A90"/>
    <w:rsid w:val="000D6FD5"/>
    <w:rsid w:val="000D7BE2"/>
    <w:rsid w:val="000F25EC"/>
    <w:rsid w:val="000F5C6B"/>
    <w:rsid w:val="000F76A9"/>
    <w:rsid w:val="0011438C"/>
    <w:rsid w:val="001144FE"/>
    <w:rsid w:val="00122DF3"/>
    <w:rsid w:val="00135BAF"/>
    <w:rsid w:val="00146A92"/>
    <w:rsid w:val="00153B7E"/>
    <w:rsid w:val="00163C54"/>
    <w:rsid w:val="00167DF9"/>
    <w:rsid w:val="001706DB"/>
    <w:rsid w:val="00173586"/>
    <w:rsid w:val="00173A0A"/>
    <w:rsid w:val="00174AE7"/>
    <w:rsid w:val="001A42C7"/>
    <w:rsid w:val="001A6DDA"/>
    <w:rsid w:val="001B4EE4"/>
    <w:rsid w:val="001B5AF4"/>
    <w:rsid w:val="001C2D5A"/>
    <w:rsid w:val="001D089F"/>
    <w:rsid w:val="001D0AE0"/>
    <w:rsid w:val="001D340E"/>
    <w:rsid w:val="001D62A4"/>
    <w:rsid w:val="001F27B2"/>
    <w:rsid w:val="001F57A1"/>
    <w:rsid w:val="00200DCA"/>
    <w:rsid w:val="00231888"/>
    <w:rsid w:val="00234406"/>
    <w:rsid w:val="00242E96"/>
    <w:rsid w:val="00263FF7"/>
    <w:rsid w:val="00265AC4"/>
    <w:rsid w:val="002A795B"/>
    <w:rsid w:val="002B15F5"/>
    <w:rsid w:val="002C32D2"/>
    <w:rsid w:val="002D15A9"/>
    <w:rsid w:val="002D1AB5"/>
    <w:rsid w:val="002D3D74"/>
    <w:rsid w:val="00310DF8"/>
    <w:rsid w:val="003149C1"/>
    <w:rsid w:val="00325298"/>
    <w:rsid w:val="00330945"/>
    <w:rsid w:val="00331738"/>
    <w:rsid w:val="00337020"/>
    <w:rsid w:val="003423FB"/>
    <w:rsid w:val="003579E6"/>
    <w:rsid w:val="00375BE9"/>
    <w:rsid w:val="00384413"/>
    <w:rsid w:val="0039046C"/>
    <w:rsid w:val="00391150"/>
    <w:rsid w:val="0039284B"/>
    <w:rsid w:val="003B375D"/>
    <w:rsid w:val="003C1CCF"/>
    <w:rsid w:val="003D006F"/>
    <w:rsid w:val="003D30F4"/>
    <w:rsid w:val="003D7089"/>
    <w:rsid w:val="003F4248"/>
    <w:rsid w:val="00435CA6"/>
    <w:rsid w:val="00452512"/>
    <w:rsid w:val="00460DA6"/>
    <w:rsid w:val="00474161"/>
    <w:rsid w:val="00480D09"/>
    <w:rsid w:val="004828C4"/>
    <w:rsid w:val="00483E16"/>
    <w:rsid w:val="004854FB"/>
    <w:rsid w:val="00496E45"/>
    <w:rsid w:val="004A18F5"/>
    <w:rsid w:val="004A20D0"/>
    <w:rsid w:val="004B3599"/>
    <w:rsid w:val="004D501E"/>
    <w:rsid w:val="004E0388"/>
    <w:rsid w:val="004E2383"/>
    <w:rsid w:val="00502614"/>
    <w:rsid w:val="00504628"/>
    <w:rsid w:val="00512056"/>
    <w:rsid w:val="00521749"/>
    <w:rsid w:val="00521F60"/>
    <w:rsid w:val="005655E3"/>
    <w:rsid w:val="00580230"/>
    <w:rsid w:val="005803E6"/>
    <w:rsid w:val="00582A61"/>
    <w:rsid w:val="005A3135"/>
    <w:rsid w:val="005B4D72"/>
    <w:rsid w:val="005B6D88"/>
    <w:rsid w:val="005D6E8E"/>
    <w:rsid w:val="005D7148"/>
    <w:rsid w:val="005E017C"/>
    <w:rsid w:val="005F401C"/>
    <w:rsid w:val="005F432F"/>
    <w:rsid w:val="0060346B"/>
    <w:rsid w:val="006050EC"/>
    <w:rsid w:val="00610E18"/>
    <w:rsid w:val="0062193C"/>
    <w:rsid w:val="0064152F"/>
    <w:rsid w:val="00657ACE"/>
    <w:rsid w:val="006730BA"/>
    <w:rsid w:val="00673546"/>
    <w:rsid w:val="00674FA4"/>
    <w:rsid w:val="006759C0"/>
    <w:rsid w:val="00690A62"/>
    <w:rsid w:val="00696519"/>
    <w:rsid w:val="00696F23"/>
    <w:rsid w:val="006A4A33"/>
    <w:rsid w:val="006C6F19"/>
    <w:rsid w:val="006D4691"/>
    <w:rsid w:val="006F3BF5"/>
    <w:rsid w:val="00705C9A"/>
    <w:rsid w:val="00716756"/>
    <w:rsid w:val="00726185"/>
    <w:rsid w:val="00740AC6"/>
    <w:rsid w:val="00760AA3"/>
    <w:rsid w:val="007A3EE3"/>
    <w:rsid w:val="007D0A45"/>
    <w:rsid w:val="007D0F73"/>
    <w:rsid w:val="007D2278"/>
    <w:rsid w:val="007D72D9"/>
    <w:rsid w:val="007D765D"/>
    <w:rsid w:val="007E59BC"/>
    <w:rsid w:val="007F3798"/>
    <w:rsid w:val="007F4C16"/>
    <w:rsid w:val="007F7511"/>
    <w:rsid w:val="00800F17"/>
    <w:rsid w:val="00801152"/>
    <w:rsid w:val="00811D3E"/>
    <w:rsid w:val="0083217E"/>
    <w:rsid w:val="00842815"/>
    <w:rsid w:val="008465D1"/>
    <w:rsid w:val="00851E4F"/>
    <w:rsid w:val="00852478"/>
    <w:rsid w:val="008727D8"/>
    <w:rsid w:val="00872CB1"/>
    <w:rsid w:val="0087459C"/>
    <w:rsid w:val="008B298B"/>
    <w:rsid w:val="008B5FB2"/>
    <w:rsid w:val="008C7205"/>
    <w:rsid w:val="008D558C"/>
    <w:rsid w:val="008F7B1C"/>
    <w:rsid w:val="00915227"/>
    <w:rsid w:val="009239C5"/>
    <w:rsid w:val="00944512"/>
    <w:rsid w:val="0095689B"/>
    <w:rsid w:val="009645CC"/>
    <w:rsid w:val="00976193"/>
    <w:rsid w:val="00985516"/>
    <w:rsid w:val="009A4D93"/>
    <w:rsid w:val="009C4840"/>
    <w:rsid w:val="009E7022"/>
    <w:rsid w:val="009F550D"/>
    <w:rsid w:val="00A008B2"/>
    <w:rsid w:val="00A06FDD"/>
    <w:rsid w:val="00A168BB"/>
    <w:rsid w:val="00A173CF"/>
    <w:rsid w:val="00A2262C"/>
    <w:rsid w:val="00A335AC"/>
    <w:rsid w:val="00A35715"/>
    <w:rsid w:val="00A35B5D"/>
    <w:rsid w:val="00A420D0"/>
    <w:rsid w:val="00A52BD2"/>
    <w:rsid w:val="00A63A5A"/>
    <w:rsid w:val="00A67516"/>
    <w:rsid w:val="00A772DD"/>
    <w:rsid w:val="00A8157D"/>
    <w:rsid w:val="00A82569"/>
    <w:rsid w:val="00A87C20"/>
    <w:rsid w:val="00A93542"/>
    <w:rsid w:val="00AA542D"/>
    <w:rsid w:val="00AA55F4"/>
    <w:rsid w:val="00AB2CC8"/>
    <w:rsid w:val="00AD4ABB"/>
    <w:rsid w:val="00AF61D2"/>
    <w:rsid w:val="00B05BAF"/>
    <w:rsid w:val="00B05FEB"/>
    <w:rsid w:val="00B10208"/>
    <w:rsid w:val="00B1297A"/>
    <w:rsid w:val="00B25115"/>
    <w:rsid w:val="00B26502"/>
    <w:rsid w:val="00B3448D"/>
    <w:rsid w:val="00B367A9"/>
    <w:rsid w:val="00B405F6"/>
    <w:rsid w:val="00B76ED3"/>
    <w:rsid w:val="00B8342E"/>
    <w:rsid w:val="00B83889"/>
    <w:rsid w:val="00B85535"/>
    <w:rsid w:val="00B866FC"/>
    <w:rsid w:val="00B9030F"/>
    <w:rsid w:val="00BC21ED"/>
    <w:rsid w:val="00BD4DED"/>
    <w:rsid w:val="00BE0A27"/>
    <w:rsid w:val="00C1167C"/>
    <w:rsid w:val="00C33BEA"/>
    <w:rsid w:val="00C3707A"/>
    <w:rsid w:val="00C51D6D"/>
    <w:rsid w:val="00C5393E"/>
    <w:rsid w:val="00C73B03"/>
    <w:rsid w:val="00C754F7"/>
    <w:rsid w:val="00C911B6"/>
    <w:rsid w:val="00CA6CB1"/>
    <w:rsid w:val="00CB3554"/>
    <w:rsid w:val="00CC03B6"/>
    <w:rsid w:val="00CD18A8"/>
    <w:rsid w:val="00CF6AA9"/>
    <w:rsid w:val="00D02311"/>
    <w:rsid w:val="00D2666E"/>
    <w:rsid w:val="00D3636C"/>
    <w:rsid w:val="00D37B93"/>
    <w:rsid w:val="00D37C6B"/>
    <w:rsid w:val="00D42409"/>
    <w:rsid w:val="00D94EE6"/>
    <w:rsid w:val="00DA2F13"/>
    <w:rsid w:val="00DA63E5"/>
    <w:rsid w:val="00DB708F"/>
    <w:rsid w:val="00DE0C80"/>
    <w:rsid w:val="00DF38C5"/>
    <w:rsid w:val="00DF5A43"/>
    <w:rsid w:val="00E0323F"/>
    <w:rsid w:val="00E114B3"/>
    <w:rsid w:val="00E17F63"/>
    <w:rsid w:val="00E34334"/>
    <w:rsid w:val="00E462F3"/>
    <w:rsid w:val="00E46978"/>
    <w:rsid w:val="00E5061B"/>
    <w:rsid w:val="00E57E2A"/>
    <w:rsid w:val="00E672EF"/>
    <w:rsid w:val="00E711C6"/>
    <w:rsid w:val="00E951A7"/>
    <w:rsid w:val="00EA4635"/>
    <w:rsid w:val="00EA6456"/>
    <w:rsid w:val="00ED5F6C"/>
    <w:rsid w:val="00ED7521"/>
    <w:rsid w:val="00EE1409"/>
    <w:rsid w:val="00EE572B"/>
    <w:rsid w:val="00F024E3"/>
    <w:rsid w:val="00F16ABB"/>
    <w:rsid w:val="00F22E80"/>
    <w:rsid w:val="00F356CE"/>
    <w:rsid w:val="00F36FB8"/>
    <w:rsid w:val="00F427EA"/>
    <w:rsid w:val="00F506E7"/>
    <w:rsid w:val="00F555C5"/>
    <w:rsid w:val="00F575A2"/>
    <w:rsid w:val="00F6048A"/>
    <w:rsid w:val="00F76239"/>
    <w:rsid w:val="00FA0B59"/>
    <w:rsid w:val="00FB5F6D"/>
    <w:rsid w:val="00FC00C9"/>
    <w:rsid w:val="00FD4FA9"/>
    <w:rsid w:val="00FE1575"/>
    <w:rsid w:val="00FF5161"/>
  </w:rsids>
  <m:mathPr>
    <m:mathFont m:val="Cambria Math"/>
    <m:brkBin m:val="before"/>
    <m:brkBinSub m:val="--"/>
    <m:smallFrac m:val="0"/>
    <m:dispDef/>
    <m:lMargin m:val="0"/>
    <m:rMargin m:val="0"/>
    <m:defJc m:val="centerGroup"/>
    <m:wrapIndent m:val="1440"/>
    <m:intLim m:val="subSup"/>
    <m:naryLim m:val="undOvr"/>
  </m:mathPr>
  <w:themeFontLang w:val="en-ID"/>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C9724BB"/>
  <w15:chartTrackingRefBased/>
  <w15:docId w15:val="{BD2A6312-2938-4298-AFB6-1C5AF08E434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2"/>
        <w:szCs w:val="22"/>
        <w:lang w:val="en-ID"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B05BAF"/>
    <w:pPr>
      <w:keepNext/>
      <w:keepLines/>
      <w:numPr>
        <w:numId w:val="3"/>
      </w:numPr>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B05BAF"/>
    <w:pPr>
      <w:keepNext/>
      <w:keepLines/>
      <w:numPr>
        <w:ilvl w:val="1"/>
        <w:numId w:val="3"/>
      </w:numPr>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B05BAF"/>
    <w:pPr>
      <w:keepNext/>
      <w:keepLines/>
      <w:numPr>
        <w:ilvl w:val="2"/>
        <w:numId w:val="3"/>
      </w:numPr>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B05BAF"/>
    <w:pPr>
      <w:keepNext/>
      <w:keepLines/>
      <w:numPr>
        <w:ilvl w:val="3"/>
        <w:numId w:val="3"/>
      </w:numPr>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B05BAF"/>
    <w:pPr>
      <w:keepNext/>
      <w:keepLines/>
      <w:numPr>
        <w:ilvl w:val="4"/>
        <w:numId w:val="3"/>
      </w:numPr>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B05BAF"/>
    <w:pPr>
      <w:keepNext/>
      <w:keepLines/>
      <w:numPr>
        <w:ilvl w:val="5"/>
        <w:numId w:val="3"/>
      </w:numPr>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05BAF"/>
    <w:pPr>
      <w:keepNext/>
      <w:keepLines/>
      <w:numPr>
        <w:ilvl w:val="6"/>
        <w:numId w:val="3"/>
      </w:numPr>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05BAF"/>
    <w:pPr>
      <w:keepNext/>
      <w:keepLines/>
      <w:numPr>
        <w:ilvl w:val="7"/>
        <w:numId w:val="3"/>
      </w:numPr>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05BAF"/>
    <w:pPr>
      <w:keepNext/>
      <w:keepLines/>
      <w:numPr>
        <w:ilvl w:val="8"/>
        <w:numId w:val="3"/>
      </w:numPr>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05BAF"/>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B05BAF"/>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B05BAF"/>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B05BAF"/>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B05BAF"/>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B05BA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05BA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05BA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05BAF"/>
    <w:rPr>
      <w:rFonts w:eastAsiaTheme="majorEastAsia" w:cstheme="majorBidi"/>
      <w:color w:val="272727" w:themeColor="text1" w:themeTint="D8"/>
    </w:rPr>
  </w:style>
  <w:style w:type="paragraph" w:styleId="Title">
    <w:name w:val="Title"/>
    <w:basedOn w:val="Normal"/>
    <w:next w:val="Normal"/>
    <w:link w:val="TitleChar"/>
    <w:uiPriority w:val="10"/>
    <w:qFormat/>
    <w:rsid w:val="00B05BA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05BA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05BA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05BA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05BAF"/>
    <w:pPr>
      <w:spacing w:before="160"/>
      <w:jc w:val="center"/>
    </w:pPr>
    <w:rPr>
      <w:i/>
      <w:iCs/>
      <w:color w:val="404040" w:themeColor="text1" w:themeTint="BF"/>
    </w:rPr>
  </w:style>
  <w:style w:type="character" w:customStyle="1" w:styleId="QuoteChar">
    <w:name w:val="Quote Char"/>
    <w:basedOn w:val="DefaultParagraphFont"/>
    <w:link w:val="Quote"/>
    <w:uiPriority w:val="29"/>
    <w:rsid w:val="00B05BAF"/>
    <w:rPr>
      <w:i/>
      <w:iCs/>
      <w:color w:val="404040" w:themeColor="text1" w:themeTint="BF"/>
    </w:rPr>
  </w:style>
  <w:style w:type="paragraph" w:styleId="ListParagraph">
    <w:name w:val="List Paragraph"/>
    <w:basedOn w:val="Normal"/>
    <w:uiPriority w:val="34"/>
    <w:qFormat/>
    <w:rsid w:val="00B05BAF"/>
    <w:pPr>
      <w:ind w:left="720"/>
      <w:contextualSpacing/>
    </w:pPr>
  </w:style>
  <w:style w:type="character" w:styleId="IntenseEmphasis">
    <w:name w:val="Intense Emphasis"/>
    <w:basedOn w:val="DefaultParagraphFont"/>
    <w:uiPriority w:val="21"/>
    <w:qFormat/>
    <w:rsid w:val="00B05BAF"/>
    <w:rPr>
      <w:i/>
      <w:iCs/>
      <w:color w:val="0F4761" w:themeColor="accent1" w:themeShade="BF"/>
    </w:rPr>
  </w:style>
  <w:style w:type="paragraph" w:styleId="IntenseQuote">
    <w:name w:val="Intense Quote"/>
    <w:basedOn w:val="Normal"/>
    <w:next w:val="Normal"/>
    <w:link w:val="IntenseQuoteChar"/>
    <w:uiPriority w:val="30"/>
    <w:qFormat/>
    <w:rsid w:val="00B05BA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B05BAF"/>
    <w:rPr>
      <w:i/>
      <w:iCs/>
      <w:color w:val="0F4761" w:themeColor="accent1" w:themeShade="BF"/>
    </w:rPr>
  </w:style>
  <w:style w:type="character" w:styleId="IntenseReference">
    <w:name w:val="Intense Reference"/>
    <w:basedOn w:val="DefaultParagraphFont"/>
    <w:uiPriority w:val="32"/>
    <w:qFormat/>
    <w:rsid w:val="00B05BAF"/>
    <w:rPr>
      <w:b/>
      <w:bCs/>
      <w:smallCaps/>
      <w:color w:val="0F4761" w:themeColor="accent1" w:themeShade="BF"/>
      <w:spacing w:val="5"/>
    </w:rPr>
  </w:style>
  <w:style w:type="paragraph" w:styleId="FootnoteText">
    <w:name w:val="footnote text"/>
    <w:basedOn w:val="Normal"/>
    <w:link w:val="FootnoteTextChar"/>
    <w:uiPriority w:val="99"/>
    <w:semiHidden/>
    <w:unhideWhenUsed/>
    <w:rsid w:val="00FC00C9"/>
    <w:pPr>
      <w:spacing w:after="0" w:line="240" w:lineRule="auto"/>
    </w:pPr>
    <w:rPr>
      <w:sz w:val="20"/>
      <w:szCs w:val="20"/>
    </w:rPr>
  </w:style>
  <w:style w:type="character" w:customStyle="1" w:styleId="FootnoteTextChar">
    <w:name w:val="Footnote Text Char"/>
    <w:basedOn w:val="DefaultParagraphFont"/>
    <w:link w:val="FootnoteText"/>
    <w:uiPriority w:val="99"/>
    <w:semiHidden/>
    <w:rsid w:val="00FC00C9"/>
    <w:rPr>
      <w:sz w:val="20"/>
      <w:szCs w:val="20"/>
    </w:rPr>
  </w:style>
  <w:style w:type="character" w:styleId="FootnoteReference">
    <w:name w:val="footnote reference"/>
    <w:basedOn w:val="DefaultParagraphFont"/>
    <w:uiPriority w:val="99"/>
    <w:semiHidden/>
    <w:unhideWhenUsed/>
    <w:rsid w:val="00FC00C9"/>
    <w:rPr>
      <w:vertAlign w:val="superscript"/>
    </w:rPr>
  </w:style>
  <w:style w:type="character" w:styleId="Hyperlink">
    <w:name w:val="Hyperlink"/>
    <w:basedOn w:val="DefaultParagraphFont"/>
    <w:uiPriority w:val="99"/>
    <w:unhideWhenUsed/>
    <w:rsid w:val="00801152"/>
    <w:rPr>
      <w:color w:val="467886" w:themeColor="hyperlink"/>
      <w:u w:val="single"/>
    </w:rPr>
  </w:style>
  <w:style w:type="character" w:styleId="UnresolvedMention">
    <w:name w:val="Unresolved Mention"/>
    <w:basedOn w:val="DefaultParagraphFont"/>
    <w:uiPriority w:val="99"/>
    <w:semiHidden/>
    <w:unhideWhenUsed/>
    <w:rsid w:val="00801152"/>
    <w:rPr>
      <w:color w:val="605E5C"/>
      <w:shd w:val="clear" w:color="auto" w:fill="E1DFDD"/>
    </w:rPr>
  </w:style>
  <w:style w:type="paragraph" w:customStyle="1" w:styleId="code">
    <w:name w:val="code"/>
    <w:basedOn w:val="Normal"/>
    <w:rsid w:val="007D2278"/>
    <w:pPr>
      <w:spacing w:after="0" w:line="240" w:lineRule="auto"/>
      <w:ind w:left="480"/>
    </w:pPr>
    <w:rPr>
      <w:rFonts w:ascii="Consolas" w:eastAsia="Times New Roman" w:hAnsi="Consolas" w:cs="Times New Roman"/>
      <w:kern w:val="0"/>
      <w:lang w:val="en-GB" w:eastAsia="zh-CN"/>
      <w14:ligatures w14:val="none"/>
    </w:rPr>
  </w:style>
  <w:style w:type="character" w:customStyle="1" w:styleId="Answers">
    <w:name w:val="Answers"/>
    <w:rsid w:val="007E59BC"/>
    <w:rPr>
      <w:i/>
      <w:iCs/>
      <w:color w:val="FF0000"/>
    </w:rPr>
  </w:style>
  <w:style w:type="paragraph" w:styleId="NormalWeb">
    <w:name w:val="Normal (Web)"/>
    <w:basedOn w:val="Normal"/>
    <w:uiPriority w:val="99"/>
    <w:semiHidden/>
    <w:unhideWhenUsed/>
    <w:rsid w:val="00325298"/>
    <w:rPr>
      <w:rFonts w:ascii="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85811677">
      <w:bodyDiv w:val="1"/>
      <w:marLeft w:val="0"/>
      <w:marRight w:val="0"/>
      <w:marTop w:val="0"/>
      <w:marBottom w:val="0"/>
      <w:divBdr>
        <w:top w:val="none" w:sz="0" w:space="0" w:color="auto"/>
        <w:left w:val="none" w:sz="0" w:space="0" w:color="auto"/>
        <w:bottom w:val="none" w:sz="0" w:space="0" w:color="auto"/>
        <w:right w:val="none" w:sz="0" w:space="0" w:color="auto"/>
      </w:divBdr>
    </w:div>
    <w:div w:id="137310112">
      <w:bodyDiv w:val="1"/>
      <w:marLeft w:val="0"/>
      <w:marRight w:val="0"/>
      <w:marTop w:val="0"/>
      <w:marBottom w:val="0"/>
      <w:divBdr>
        <w:top w:val="none" w:sz="0" w:space="0" w:color="auto"/>
        <w:left w:val="none" w:sz="0" w:space="0" w:color="auto"/>
        <w:bottom w:val="none" w:sz="0" w:space="0" w:color="auto"/>
        <w:right w:val="none" w:sz="0" w:space="0" w:color="auto"/>
      </w:divBdr>
    </w:div>
    <w:div w:id="174275389">
      <w:bodyDiv w:val="1"/>
      <w:marLeft w:val="0"/>
      <w:marRight w:val="0"/>
      <w:marTop w:val="0"/>
      <w:marBottom w:val="0"/>
      <w:divBdr>
        <w:top w:val="none" w:sz="0" w:space="0" w:color="auto"/>
        <w:left w:val="none" w:sz="0" w:space="0" w:color="auto"/>
        <w:bottom w:val="none" w:sz="0" w:space="0" w:color="auto"/>
        <w:right w:val="none" w:sz="0" w:space="0" w:color="auto"/>
      </w:divBdr>
    </w:div>
    <w:div w:id="350759416">
      <w:bodyDiv w:val="1"/>
      <w:marLeft w:val="0"/>
      <w:marRight w:val="0"/>
      <w:marTop w:val="0"/>
      <w:marBottom w:val="0"/>
      <w:divBdr>
        <w:top w:val="none" w:sz="0" w:space="0" w:color="auto"/>
        <w:left w:val="none" w:sz="0" w:space="0" w:color="auto"/>
        <w:bottom w:val="none" w:sz="0" w:space="0" w:color="auto"/>
        <w:right w:val="none" w:sz="0" w:space="0" w:color="auto"/>
      </w:divBdr>
    </w:div>
    <w:div w:id="400559912">
      <w:bodyDiv w:val="1"/>
      <w:marLeft w:val="0"/>
      <w:marRight w:val="0"/>
      <w:marTop w:val="0"/>
      <w:marBottom w:val="0"/>
      <w:divBdr>
        <w:top w:val="none" w:sz="0" w:space="0" w:color="auto"/>
        <w:left w:val="none" w:sz="0" w:space="0" w:color="auto"/>
        <w:bottom w:val="none" w:sz="0" w:space="0" w:color="auto"/>
        <w:right w:val="none" w:sz="0" w:space="0" w:color="auto"/>
      </w:divBdr>
    </w:div>
    <w:div w:id="416053113">
      <w:bodyDiv w:val="1"/>
      <w:marLeft w:val="0"/>
      <w:marRight w:val="0"/>
      <w:marTop w:val="0"/>
      <w:marBottom w:val="0"/>
      <w:divBdr>
        <w:top w:val="none" w:sz="0" w:space="0" w:color="auto"/>
        <w:left w:val="none" w:sz="0" w:space="0" w:color="auto"/>
        <w:bottom w:val="none" w:sz="0" w:space="0" w:color="auto"/>
        <w:right w:val="none" w:sz="0" w:space="0" w:color="auto"/>
      </w:divBdr>
    </w:div>
    <w:div w:id="518592873">
      <w:bodyDiv w:val="1"/>
      <w:marLeft w:val="0"/>
      <w:marRight w:val="0"/>
      <w:marTop w:val="0"/>
      <w:marBottom w:val="0"/>
      <w:divBdr>
        <w:top w:val="none" w:sz="0" w:space="0" w:color="auto"/>
        <w:left w:val="none" w:sz="0" w:space="0" w:color="auto"/>
        <w:bottom w:val="none" w:sz="0" w:space="0" w:color="auto"/>
        <w:right w:val="none" w:sz="0" w:space="0" w:color="auto"/>
      </w:divBdr>
      <w:divsChild>
        <w:div w:id="2006010172">
          <w:marLeft w:val="0"/>
          <w:marRight w:val="0"/>
          <w:marTop w:val="0"/>
          <w:marBottom w:val="0"/>
          <w:divBdr>
            <w:top w:val="none" w:sz="0" w:space="0" w:color="auto"/>
            <w:left w:val="none" w:sz="0" w:space="0" w:color="auto"/>
            <w:bottom w:val="none" w:sz="0" w:space="0" w:color="auto"/>
            <w:right w:val="none" w:sz="0" w:space="0" w:color="auto"/>
          </w:divBdr>
          <w:divsChild>
            <w:div w:id="827328734">
              <w:marLeft w:val="0"/>
              <w:marRight w:val="0"/>
              <w:marTop w:val="0"/>
              <w:marBottom w:val="0"/>
              <w:divBdr>
                <w:top w:val="none" w:sz="0" w:space="0" w:color="auto"/>
                <w:left w:val="none" w:sz="0" w:space="0" w:color="auto"/>
                <w:bottom w:val="none" w:sz="0" w:space="0" w:color="auto"/>
                <w:right w:val="none" w:sz="0" w:space="0" w:color="auto"/>
              </w:divBdr>
              <w:divsChild>
                <w:div w:id="1016346896">
                  <w:marLeft w:val="0"/>
                  <w:marRight w:val="0"/>
                  <w:marTop w:val="0"/>
                  <w:marBottom w:val="0"/>
                  <w:divBdr>
                    <w:top w:val="none" w:sz="0" w:space="0" w:color="auto"/>
                    <w:left w:val="none" w:sz="0" w:space="0" w:color="auto"/>
                    <w:bottom w:val="none" w:sz="0" w:space="0" w:color="auto"/>
                    <w:right w:val="none" w:sz="0" w:space="0" w:color="auto"/>
                  </w:divBdr>
                </w:div>
              </w:divsChild>
            </w:div>
            <w:div w:id="9061095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23116558">
      <w:bodyDiv w:val="1"/>
      <w:marLeft w:val="0"/>
      <w:marRight w:val="0"/>
      <w:marTop w:val="0"/>
      <w:marBottom w:val="0"/>
      <w:divBdr>
        <w:top w:val="none" w:sz="0" w:space="0" w:color="auto"/>
        <w:left w:val="none" w:sz="0" w:space="0" w:color="auto"/>
        <w:bottom w:val="none" w:sz="0" w:space="0" w:color="auto"/>
        <w:right w:val="none" w:sz="0" w:space="0" w:color="auto"/>
      </w:divBdr>
    </w:div>
    <w:div w:id="635067342">
      <w:bodyDiv w:val="1"/>
      <w:marLeft w:val="0"/>
      <w:marRight w:val="0"/>
      <w:marTop w:val="0"/>
      <w:marBottom w:val="0"/>
      <w:divBdr>
        <w:top w:val="none" w:sz="0" w:space="0" w:color="auto"/>
        <w:left w:val="none" w:sz="0" w:space="0" w:color="auto"/>
        <w:bottom w:val="none" w:sz="0" w:space="0" w:color="auto"/>
        <w:right w:val="none" w:sz="0" w:space="0" w:color="auto"/>
      </w:divBdr>
    </w:div>
    <w:div w:id="693576830">
      <w:bodyDiv w:val="1"/>
      <w:marLeft w:val="0"/>
      <w:marRight w:val="0"/>
      <w:marTop w:val="0"/>
      <w:marBottom w:val="0"/>
      <w:divBdr>
        <w:top w:val="none" w:sz="0" w:space="0" w:color="auto"/>
        <w:left w:val="none" w:sz="0" w:space="0" w:color="auto"/>
        <w:bottom w:val="none" w:sz="0" w:space="0" w:color="auto"/>
        <w:right w:val="none" w:sz="0" w:space="0" w:color="auto"/>
      </w:divBdr>
      <w:divsChild>
        <w:div w:id="1049912023">
          <w:marLeft w:val="0"/>
          <w:marRight w:val="0"/>
          <w:marTop w:val="0"/>
          <w:marBottom w:val="0"/>
          <w:divBdr>
            <w:top w:val="none" w:sz="0" w:space="0" w:color="auto"/>
            <w:left w:val="none" w:sz="0" w:space="0" w:color="auto"/>
            <w:bottom w:val="none" w:sz="0" w:space="0" w:color="auto"/>
            <w:right w:val="none" w:sz="0" w:space="0" w:color="auto"/>
          </w:divBdr>
          <w:divsChild>
            <w:div w:id="354044553">
              <w:marLeft w:val="0"/>
              <w:marRight w:val="0"/>
              <w:marTop w:val="0"/>
              <w:marBottom w:val="0"/>
              <w:divBdr>
                <w:top w:val="none" w:sz="0" w:space="0" w:color="auto"/>
                <w:left w:val="none" w:sz="0" w:space="0" w:color="auto"/>
                <w:bottom w:val="none" w:sz="0" w:space="0" w:color="auto"/>
                <w:right w:val="none" w:sz="0" w:space="0" w:color="auto"/>
              </w:divBdr>
              <w:divsChild>
                <w:div w:id="1043938979">
                  <w:marLeft w:val="0"/>
                  <w:marRight w:val="0"/>
                  <w:marTop w:val="0"/>
                  <w:marBottom w:val="0"/>
                  <w:divBdr>
                    <w:top w:val="none" w:sz="0" w:space="0" w:color="auto"/>
                    <w:left w:val="none" w:sz="0" w:space="0" w:color="auto"/>
                    <w:bottom w:val="none" w:sz="0" w:space="0" w:color="auto"/>
                    <w:right w:val="none" w:sz="0" w:space="0" w:color="auto"/>
                  </w:divBdr>
                </w:div>
              </w:divsChild>
            </w:div>
            <w:div w:id="338047511">
              <w:marLeft w:val="0"/>
              <w:marRight w:val="0"/>
              <w:marTop w:val="0"/>
              <w:marBottom w:val="0"/>
              <w:divBdr>
                <w:top w:val="none" w:sz="0" w:space="0" w:color="auto"/>
                <w:left w:val="none" w:sz="0" w:space="0" w:color="auto"/>
                <w:bottom w:val="none" w:sz="0" w:space="0" w:color="auto"/>
                <w:right w:val="none" w:sz="0" w:space="0" w:color="auto"/>
              </w:divBdr>
            </w:div>
          </w:divsChild>
        </w:div>
        <w:div w:id="333801780">
          <w:marLeft w:val="0"/>
          <w:marRight w:val="0"/>
          <w:marTop w:val="0"/>
          <w:marBottom w:val="0"/>
          <w:divBdr>
            <w:top w:val="none" w:sz="0" w:space="0" w:color="auto"/>
            <w:left w:val="none" w:sz="0" w:space="0" w:color="auto"/>
            <w:bottom w:val="none" w:sz="0" w:space="0" w:color="auto"/>
            <w:right w:val="none" w:sz="0" w:space="0" w:color="auto"/>
          </w:divBdr>
          <w:divsChild>
            <w:div w:id="283777398">
              <w:marLeft w:val="0"/>
              <w:marRight w:val="0"/>
              <w:marTop w:val="0"/>
              <w:marBottom w:val="0"/>
              <w:divBdr>
                <w:top w:val="none" w:sz="0" w:space="0" w:color="auto"/>
                <w:left w:val="none" w:sz="0" w:space="0" w:color="auto"/>
                <w:bottom w:val="none" w:sz="0" w:space="0" w:color="auto"/>
                <w:right w:val="none" w:sz="0" w:space="0" w:color="auto"/>
              </w:divBdr>
              <w:divsChild>
                <w:div w:id="2094887814">
                  <w:marLeft w:val="0"/>
                  <w:marRight w:val="0"/>
                  <w:marTop w:val="0"/>
                  <w:marBottom w:val="0"/>
                  <w:divBdr>
                    <w:top w:val="none" w:sz="0" w:space="0" w:color="auto"/>
                    <w:left w:val="none" w:sz="0" w:space="0" w:color="auto"/>
                    <w:bottom w:val="none" w:sz="0" w:space="0" w:color="auto"/>
                    <w:right w:val="none" w:sz="0" w:space="0" w:color="auto"/>
                  </w:divBdr>
                </w:div>
              </w:divsChild>
            </w:div>
            <w:div w:id="15561651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15928380">
      <w:bodyDiv w:val="1"/>
      <w:marLeft w:val="0"/>
      <w:marRight w:val="0"/>
      <w:marTop w:val="0"/>
      <w:marBottom w:val="0"/>
      <w:divBdr>
        <w:top w:val="none" w:sz="0" w:space="0" w:color="auto"/>
        <w:left w:val="none" w:sz="0" w:space="0" w:color="auto"/>
        <w:bottom w:val="none" w:sz="0" w:space="0" w:color="auto"/>
        <w:right w:val="none" w:sz="0" w:space="0" w:color="auto"/>
      </w:divBdr>
    </w:div>
    <w:div w:id="804617888">
      <w:bodyDiv w:val="1"/>
      <w:marLeft w:val="0"/>
      <w:marRight w:val="0"/>
      <w:marTop w:val="0"/>
      <w:marBottom w:val="0"/>
      <w:divBdr>
        <w:top w:val="none" w:sz="0" w:space="0" w:color="auto"/>
        <w:left w:val="none" w:sz="0" w:space="0" w:color="auto"/>
        <w:bottom w:val="none" w:sz="0" w:space="0" w:color="auto"/>
        <w:right w:val="none" w:sz="0" w:space="0" w:color="auto"/>
      </w:divBdr>
    </w:div>
    <w:div w:id="897323148">
      <w:bodyDiv w:val="1"/>
      <w:marLeft w:val="0"/>
      <w:marRight w:val="0"/>
      <w:marTop w:val="0"/>
      <w:marBottom w:val="0"/>
      <w:divBdr>
        <w:top w:val="none" w:sz="0" w:space="0" w:color="auto"/>
        <w:left w:val="none" w:sz="0" w:space="0" w:color="auto"/>
        <w:bottom w:val="none" w:sz="0" w:space="0" w:color="auto"/>
        <w:right w:val="none" w:sz="0" w:space="0" w:color="auto"/>
      </w:divBdr>
    </w:div>
    <w:div w:id="915163189">
      <w:bodyDiv w:val="1"/>
      <w:marLeft w:val="0"/>
      <w:marRight w:val="0"/>
      <w:marTop w:val="0"/>
      <w:marBottom w:val="0"/>
      <w:divBdr>
        <w:top w:val="none" w:sz="0" w:space="0" w:color="auto"/>
        <w:left w:val="none" w:sz="0" w:space="0" w:color="auto"/>
        <w:bottom w:val="none" w:sz="0" w:space="0" w:color="auto"/>
        <w:right w:val="none" w:sz="0" w:space="0" w:color="auto"/>
      </w:divBdr>
    </w:div>
    <w:div w:id="923537055">
      <w:bodyDiv w:val="1"/>
      <w:marLeft w:val="0"/>
      <w:marRight w:val="0"/>
      <w:marTop w:val="0"/>
      <w:marBottom w:val="0"/>
      <w:divBdr>
        <w:top w:val="none" w:sz="0" w:space="0" w:color="auto"/>
        <w:left w:val="none" w:sz="0" w:space="0" w:color="auto"/>
        <w:bottom w:val="none" w:sz="0" w:space="0" w:color="auto"/>
        <w:right w:val="none" w:sz="0" w:space="0" w:color="auto"/>
      </w:divBdr>
    </w:div>
    <w:div w:id="951009653">
      <w:bodyDiv w:val="1"/>
      <w:marLeft w:val="0"/>
      <w:marRight w:val="0"/>
      <w:marTop w:val="0"/>
      <w:marBottom w:val="0"/>
      <w:divBdr>
        <w:top w:val="none" w:sz="0" w:space="0" w:color="auto"/>
        <w:left w:val="none" w:sz="0" w:space="0" w:color="auto"/>
        <w:bottom w:val="none" w:sz="0" w:space="0" w:color="auto"/>
        <w:right w:val="none" w:sz="0" w:space="0" w:color="auto"/>
      </w:divBdr>
    </w:div>
    <w:div w:id="1068919089">
      <w:bodyDiv w:val="1"/>
      <w:marLeft w:val="0"/>
      <w:marRight w:val="0"/>
      <w:marTop w:val="0"/>
      <w:marBottom w:val="0"/>
      <w:divBdr>
        <w:top w:val="none" w:sz="0" w:space="0" w:color="auto"/>
        <w:left w:val="none" w:sz="0" w:space="0" w:color="auto"/>
        <w:bottom w:val="none" w:sz="0" w:space="0" w:color="auto"/>
        <w:right w:val="none" w:sz="0" w:space="0" w:color="auto"/>
      </w:divBdr>
      <w:divsChild>
        <w:div w:id="874006077">
          <w:marLeft w:val="0"/>
          <w:marRight w:val="0"/>
          <w:marTop w:val="0"/>
          <w:marBottom w:val="0"/>
          <w:divBdr>
            <w:top w:val="none" w:sz="0" w:space="0" w:color="auto"/>
            <w:left w:val="none" w:sz="0" w:space="0" w:color="auto"/>
            <w:bottom w:val="none" w:sz="0" w:space="0" w:color="auto"/>
            <w:right w:val="none" w:sz="0" w:space="0" w:color="auto"/>
          </w:divBdr>
          <w:divsChild>
            <w:div w:id="1782920448">
              <w:marLeft w:val="0"/>
              <w:marRight w:val="0"/>
              <w:marTop w:val="0"/>
              <w:marBottom w:val="0"/>
              <w:divBdr>
                <w:top w:val="none" w:sz="0" w:space="0" w:color="auto"/>
                <w:left w:val="none" w:sz="0" w:space="0" w:color="auto"/>
                <w:bottom w:val="none" w:sz="0" w:space="0" w:color="auto"/>
                <w:right w:val="none" w:sz="0" w:space="0" w:color="auto"/>
              </w:divBdr>
              <w:divsChild>
                <w:div w:id="1971472221">
                  <w:marLeft w:val="0"/>
                  <w:marRight w:val="0"/>
                  <w:marTop w:val="0"/>
                  <w:marBottom w:val="0"/>
                  <w:divBdr>
                    <w:top w:val="none" w:sz="0" w:space="0" w:color="auto"/>
                    <w:left w:val="none" w:sz="0" w:space="0" w:color="auto"/>
                    <w:bottom w:val="none" w:sz="0" w:space="0" w:color="auto"/>
                    <w:right w:val="none" w:sz="0" w:space="0" w:color="auto"/>
                  </w:divBdr>
                </w:div>
              </w:divsChild>
            </w:div>
            <w:div w:id="12304568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91975747">
      <w:bodyDiv w:val="1"/>
      <w:marLeft w:val="0"/>
      <w:marRight w:val="0"/>
      <w:marTop w:val="0"/>
      <w:marBottom w:val="0"/>
      <w:divBdr>
        <w:top w:val="none" w:sz="0" w:space="0" w:color="auto"/>
        <w:left w:val="none" w:sz="0" w:space="0" w:color="auto"/>
        <w:bottom w:val="none" w:sz="0" w:space="0" w:color="auto"/>
        <w:right w:val="none" w:sz="0" w:space="0" w:color="auto"/>
      </w:divBdr>
    </w:div>
    <w:div w:id="1131089863">
      <w:bodyDiv w:val="1"/>
      <w:marLeft w:val="0"/>
      <w:marRight w:val="0"/>
      <w:marTop w:val="0"/>
      <w:marBottom w:val="0"/>
      <w:divBdr>
        <w:top w:val="none" w:sz="0" w:space="0" w:color="auto"/>
        <w:left w:val="none" w:sz="0" w:space="0" w:color="auto"/>
        <w:bottom w:val="none" w:sz="0" w:space="0" w:color="auto"/>
        <w:right w:val="none" w:sz="0" w:space="0" w:color="auto"/>
      </w:divBdr>
    </w:div>
    <w:div w:id="1363239370">
      <w:bodyDiv w:val="1"/>
      <w:marLeft w:val="0"/>
      <w:marRight w:val="0"/>
      <w:marTop w:val="0"/>
      <w:marBottom w:val="0"/>
      <w:divBdr>
        <w:top w:val="none" w:sz="0" w:space="0" w:color="auto"/>
        <w:left w:val="none" w:sz="0" w:space="0" w:color="auto"/>
        <w:bottom w:val="none" w:sz="0" w:space="0" w:color="auto"/>
        <w:right w:val="none" w:sz="0" w:space="0" w:color="auto"/>
      </w:divBdr>
    </w:div>
    <w:div w:id="1471247073">
      <w:bodyDiv w:val="1"/>
      <w:marLeft w:val="0"/>
      <w:marRight w:val="0"/>
      <w:marTop w:val="0"/>
      <w:marBottom w:val="0"/>
      <w:divBdr>
        <w:top w:val="none" w:sz="0" w:space="0" w:color="auto"/>
        <w:left w:val="none" w:sz="0" w:space="0" w:color="auto"/>
        <w:bottom w:val="none" w:sz="0" w:space="0" w:color="auto"/>
        <w:right w:val="none" w:sz="0" w:space="0" w:color="auto"/>
      </w:divBdr>
    </w:div>
    <w:div w:id="1482115666">
      <w:bodyDiv w:val="1"/>
      <w:marLeft w:val="0"/>
      <w:marRight w:val="0"/>
      <w:marTop w:val="0"/>
      <w:marBottom w:val="0"/>
      <w:divBdr>
        <w:top w:val="none" w:sz="0" w:space="0" w:color="auto"/>
        <w:left w:val="none" w:sz="0" w:space="0" w:color="auto"/>
        <w:bottom w:val="none" w:sz="0" w:space="0" w:color="auto"/>
        <w:right w:val="none" w:sz="0" w:space="0" w:color="auto"/>
      </w:divBdr>
    </w:div>
    <w:div w:id="1578322337">
      <w:bodyDiv w:val="1"/>
      <w:marLeft w:val="0"/>
      <w:marRight w:val="0"/>
      <w:marTop w:val="0"/>
      <w:marBottom w:val="0"/>
      <w:divBdr>
        <w:top w:val="none" w:sz="0" w:space="0" w:color="auto"/>
        <w:left w:val="none" w:sz="0" w:space="0" w:color="auto"/>
        <w:bottom w:val="none" w:sz="0" w:space="0" w:color="auto"/>
        <w:right w:val="none" w:sz="0" w:space="0" w:color="auto"/>
      </w:divBdr>
    </w:div>
    <w:div w:id="1722360870">
      <w:bodyDiv w:val="1"/>
      <w:marLeft w:val="0"/>
      <w:marRight w:val="0"/>
      <w:marTop w:val="0"/>
      <w:marBottom w:val="0"/>
      <w:divBdr>
        <w:top w:val="none" w:sz="0" w:space="0" w:color="auto"/>
        <w:left w:val="none" w:sz="0" w:space="0" w:color="auto"/>
        <w:bottom w:val="none" w:sz="0" w:space="0" w:color="auto"/>
        <w:right w:val="none" w:sz="0" w:space="0" w:color="auto"/>
      </w:divBdr>
    </w:div>
    <w:div w:id="1806311048">
      <w:bodyDiv w:val="1"/>
      <w:marLeft w:val="0"/>
      <w:marRight w:val="0"/>
      <w:marTop w:val="0"/>
      <w:marBottom w:val="0"/>
      <w:divBdr>
        <w:top w:val="none" w:sz="0" w:space="0" w:color="auto"/>
        <w:left w:val="none" w:sz="0" w:space="0" w:color="auto"/>
        <w:bottom w:val="none" w:sz="0" w:space="0" w:color="auto"/>
        <w:right w:val="none" w:sz="0" w:space="0" w:color="auto"/>
      </w:divBdr>
    </w:div>
    <w:div w:id="1840190621">
      <w:bodyDiv w:val="1"/>
      <w:marLeft w:val="0"/>
      <w:marRight w:val="0"/>
      <w:marTop w:val="0"/>
      <w:marBottom w:val="0"/>
      <w:divBdr>
        <w:top w:val="none" w:sz="0" w:space="0" w:color="auto"/>
        <w:left w:val="none" w:sz="0" w:space="0" w:color="auto"/>
        <w:bottom w:val="none" w:sz="0" w:space="0" w:color="auto"/>
        <w:right w:val="none" w:sz="0" w:space="0" w:color="auto"/>
      </w:divBdr>
      <w:divsChild>
        <w:div w:id="1620452601">
          <w:marLeft w:val="0"/>
          <w:marRight w:val="0"/>
          <w:marTop w:val="0"/>
          <w:marBottom w:val="0"/>
          <w:divBdr>
            <w:top w:val="none" w:sz="0" w:space="0" w:color="auto"/>
            <w:left w:val="none" w:sz="0" w:space="0" w:color="auto"/>
            <w:bottom w:val="none" w:sz="0" w:space="0" w:color="auto"/>
            <w:right w:val="none" w:sz="0" w:space="0" w:color="auto"/>
          </w:divBdr>
          <w:divsChild>
            <w:div w:id="1101410245">
              <w:marLeft w:val="0"/>
              <w:marRight w:val="0"/>
              <w:marTop w:val="0"/>
              <w:marBottom w:val="0"/>
              <w:divBdr>
                <w:top w:val="none" w:sz="0" w:space="0" w:color="auto"/>
                <w:left w:val="none" w:sz="0" w:space="0" w:color="auto"/>
                <w:bottom w:val="none" w:sz="0" w:space="0" w:color="auto"/>
                <w:right w:val="none" w:sz="0" w:space="0" w:color="auto"/>
              </w:divBdr>
              <w:divsChild>
                <w:div w:id="530457330">
                  <w:marLeft w:val="0"/>
                  <w:marRight w:val="0"/>
                  <w:marTop w:val="0"/>
                  <w:marBottom w:val="0"/>
                  <w:divBdr>
                    <w:top w:val="none" w:sz="0" w:space="0" w:color="auto"/>
                    <w:left w:val="none" w:sz="0" w:space="0" w:color="auto"/>
                    <w:bottom w:val="none" w:sz="0" w:space="0" w:color="auto"/>
                    <w:right w:val="none" w:sz="0" w:space="0" w:color="auto"/>
                  </w:divBdr>
                </w:div>
              </w:divsChild>
            </w:div>
            <w:div w:id="574361787">
              <w:marLeft w:val="0"/>
              <w:marRight w:val="0"/>
              <w:marTop w:val="0"/>
              <w:marBottom w:val="0"/>
              <w:divBdr>
                <w:top w:val="none" w:sz="0" w:space="0" w:color="auto"/>
                <w:left w:val="none" w:sz="0" w:space="0" w:color="auto"/>
                <w:bottom w:val="none" w:sz="0" w:space="0" w:color="auto"/>
                <w:right w:val="none" w:sz="0" w:space="0" w:color="auto"/>
              </w:divBdr>
            </w:div>
          </w:divsChild>
        </w:div>
        <w:div w:id="1431658842">
          <w:marLeft w:val="0"/>
          <w:marRight w:val="0"/>
          <w:marTop w:val="0"/>
          <w:marBottom w:val="0"/>
          <w:divBdr>
            <w:top w:val="none" w:sz="0" w:space="0" w:color="auto"/>
            <w:left w:val="none" w:sz="0" w:space="0" w:color="auto"/>
            <w:bottom w:val="none" w:sz="0" w:space="0" w:color="auto"/>
            <w:right w:val="none" w:sz="0" w:space="0" w:color="auto"/>
          </w:divBdr>
          <w:divsChild>
            <w:div w:id="755593477">
              <w:marLeft w:val="0"/>
              <w:marRight w:val="0"/>
              <w:marTop w:val="0"/>
              <w:marBottom w:val="0"/>
              <w:divBdr>
                <w:top w:val="none" w:sz="0" w:space="0" w:color="auto"/>
                <w:left w:val="none" w:sz="0" w:space="0" w:color="auto"/>
                <w:bottom w:val="none" w:sz="0" w:space="0" w:color="auto"/>
                <w:right w:val="none" w:sz="0" w:space="0" w:color="auto"/>
              </w:divBdr>
              <w:divsChild>
                <w:div w:id="1870340540">
                  <w:marLeft w:val="0"/>
                  <w:marRight w:val="0"/>
                  <w:marTop w:val="0"/>
                  <w:marBottom w:val="0"/>
                  <w:divBdr>
                    <w:top w:val="none" w:sz="0" w:space="0" w:color="auto"/>
                    <w:left w:val="none" w:sz="0" w:space="0" w:color="auto"/>
                    <w:bottom w:val="none" w:sz="0" w:space="0" w:color="auto"/>
                    <w:right w:val="none" w:sz="0" w:space="0" w:color="auto"/>
                  </w:divBdr>
                </w:div>
              </w:divsChild>
            </w:div>
            <w:div w:id="20622430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63546546">
      <w:bodyDiv w:val="1"/>
      <w:marLeft w:val="0"/>
      <w:marRight w:val="0"/>
      <w:marTop w:val="0"/>
      <w:marBottom w:val="0"/>
      <w:divBdr>
        <w:top w:val="none" w:sz="0" w:space="0" w:color="auto"/>
        <w:left w:val="none" w:sz="0" w:space="0" w:color="auto"/>
        <w:bottom w:val="none" w:sz="0" w:space="0" w:color="auto"/>
        <w:right w:val="none" w:sz="0" w:space="0" w:color="auto"/>
      </w:divBdr>
    </w:div>
    <w:div w:id="1917863325">
      <w:bodyDiv w:val="1"/>
      <w:marLeft w:val="0"/>
      <w:marRight w:val="0"/>
      <w:marTop w:val="0"/>
      <w:marBottom w:val="0"/>
      <w:divBdr>
        <w:top w:val="none" w:sz="0" w:space="0" w:color="auto"/>
        <w:left w:val="none" w:sz="0" w:space="0" w:color="auto"/>
        <w:bottom w:val="none" w:sz="0" w:space="0" w:color="auto"/>
        <w:right w:val="none" w:sz="0" w:space="0" w:color="auto"/>
      </w:divBdr>
    </w:div>
    <w:div w:id="1922986932">
      <w:bodyDiv w:val="1"/>
      <w:marLeft w:val="0"/>
      <w:marRight w:val="0"/>
      <w:marTop w:val="0"/>
      <w:marBottom w:val="0"/>
      <w:divBdr>
        <w:top w:val="none" w:sz="0" w:space="0" w:color="auto"/>
        <w:left w:val="none" w:sz="0" w:space="0" w:color="auto"/>
        <w:bottom w:val="none" w:sz="0" w:space="0" w:color="auto"/>
        <w:right w:val="none" w:sz="0" w:space="0" w:color="auto"/>
      </w:divBdr>
    </w:div>
    <w:div w:id="1944222751">
      <w:bodyDiv w:val="1"/>
      <w:marLeft w:val="0"/>
      <w:marRight w:val="0"/>
      <w:marTop w:val="0"/>
      <w:marBottom w:val="0"/>
      <w:divBdr>
        <w:top w:val="none" w:sz="0" w:space="0" w:color="auto"/>
        <w:left w:val="none" w:sz="0" w:space="0" w:color="auto"/>
        <w:bottom w:val="none" w:sz="0" w:space="0" w:color="auto"/>
        <w:right w:val="none" w:sz="0" w:space="0" w:color="auto"/>
      </w:divBdr>
    </w:div>
    <w:div w:id="2083484918">
      <w:bodyDiv w:val="1"/>
      <w:marLeft w:val="0"/>
      <w:marRight w:val="0"/>
      <w:marTop w:val="0"/>
      <w:marBottom w:val="0"/>
      <w:divBdr>
        <w:top w:val="none" w:sz="0" w:space="0" w:color="auto"/>
        <w:left w:val="none" w:sz="0" w:space="0" w:color="auto"/>
        <w:bottom w:val="none" w:sz="0" w:space="0" w:color="auto"/>
        <w:right w:val="none" w:sz="0" w:space="0" w:color="auto"/>
      </w:divBdr>
    </w:div>
    <w:div w:id="2091849398">
      <w:bodyDiv w:val="1"/>
      <w:marLeft w:val="0"/>
      <w:marRight w:val="0"/>
      <w:marTop w:val="0"/>
      <w:marBottom w:val="0"/>
      <w:divBdr>
        <w:top w:val="none" w:sz="0" w:space="0" w:color="auto"/>
        <w:left w:val="none" w:sz="0" w:space="0" w:color="auto"/>
        <w:bottom w:val="none" w:sz="0" w:space="0" w:color="auto"/>
        <w:right w:val="none" w:sz="0" w:space="0" w:color="auto"/>
      </w:divBdr>
    </w:div>
    <w:div w:id="209416015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hyperlink" Target="https://www.bps.go.id/id/statistics-table/2/MTk1MyMy/jumlah-dan-persentase-penduduk-bekerja-dan-pengangguran.html" TargetMode="External"/><Relationship Id="rId3" Type="http://schemas.openxmlformats.org/officeDocument/2006/relationships/styles" Target="styles.xml"/><Relationship Id="rId21" Type="http://schemas.openxmlformats.org/officeDocument/2006/relationships/image" Target="media/image11.png"/><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hyperlink" Target="https://webapi.bps.go.id/download.php?f=OgIxnUcs9Ost4IIzsrzoKA298MULH5+DwcoFbb94TrfUVIl1pf6PTAwCtv+KdSIeIB4v5w+XcViy87h/kaloDsCfgJUH5lk6ro5n5xw+N8Z6bJ/9RyA1hempWg58LqxWPH7dvnr5SckN9nmimAPHojxm7Q3Lrg7nZaxlFynLcpNFE6l1iGdpII6z54m1zMkbLKv2mVJyxV/HZt1RaCeoccdD04QN1hbkllWwxVyJGsY4DKfzwM+Xdnuhp9CyXQYmhWZcjyc+2AtUilmStvorOa2FvXvnDM0u2PetSPLxPPfBraAOV66GYsCTYfvxjG1o" TargetMode="External"/><Relationship Id="rId2" Type="http://schemas.openxmlformats.org/officeDocument/2006/relationships/numbering" Target="numbering.xml"/><Relationship Id="rId16" Type="http://schemas.openxmlformats.org/officeDocument/2006/relationships/hyperlink" Target="https://webapi.bps.go.id/download.php?f=f9fDovZhwQS3cd+A7SPPRky7gfwg3LyDaIJT0zKiY5rPZVKoFHTc7CGC84+D8aT/SE2ahfh+XEG5mlhYO8CNj5Owtxz5Eltbm3Eulc3GmcWFjHWLKiY0W4gX5Z71ys0spauoICTsZWV3/Mt4PPVuwWUUvyLmuZeMJC6Yq6YyCbxnk55vOcdOSmWKTveo7j6QOA1quKCjfCkG+p605m6mgHg+hrA8/1Xl7diPfKurmj2wFW1tKu9oLs2zb5v3NOAh0E8GJErD09FMtMzXnZnUjvih6qqHE/AEEjcdixnfSlwjkj3MF1ZVeq2Ld+l9CVNC" TargetMode="External"/><Relationship Id="rId20" Type="http://schemas.openxmlformats.org/officeDocument/2006/relationships/image" Target="media/image10.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theme" Target="theme/theme1.xml"/><Relationship Id="rId10" Type="http://schemas.openxmlformats.org/officeDocument/2006/relationships/image" Target="media/image3.png"/><Relationship Id="rId19" Type="http://schemas.openxmlformats.org/officeDocument/2006/relationships/image" Target="media/image9.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fontTable" Target="fontTable.xml"/></Relationships>
</file>

<file path=word/_rels/footnotes.xml.rels><?xml version="1.0" encoding="UTF-8" standalone="yes"?>
<Relationships xmlns="http://schemas.openxmlformats.org/package/2006/relationships"><Relationship Id="rId1" Type="http://schemas.openxmlformats.org/officeDocument/2006/relationships/hyperlink" Target="https://www.copsmodels.com/dtermcrs/bandungdyntermcrs.h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669782E-DD6C-45EC-8519-27535D0A4CA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TotalTime>
  <Pages>16</Pages>
  <Words>3193</Words>
  <Characters>18205</Characters>
  <Application>Microsoft Office Word</Application>
  <DocSecurity>0</DocSecurity>
  <Lines>151</Lines>
  <Paragraphs>42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21356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Ahmad Komarulzaman</dc:creator>
  <cp:keywords/>
  <dc:description/>
  <cp:lastModifiedBy>Ahmad Komarulzaman</cp:lastModifiedBy>
  <cp:revision>3</cp:revision>
  <dcterms:created xsi:type="dcterms:W3CDTF">2024-09-04T20:31:00Z</dcterms:created>
  <dcterms:modified xsi:type="dcterms:W3CDTF">2024-09-04T20:34:00Z</dcterms:modified>
</cp:coreProperties>
</file>