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405" w:rsidRDefault="005D3405" w:rsidP="005D3405">
      <w:pPr>
        <w:jc w:val="center"/>
        <w:rPr>
          <w:rFonts w:eastAsia="Times New Roman" w:cstheme="minorHAnsi"/>
          <w:b/>
          <w:sz w:val="36"/>
          <w:lang w:val="en-ID"/>
        </w:rPr>
      </w:pPr>
      <w:r w:rsidRPr="00062E31">
        <w:rPr>
          <w:rFonts w:eastAsia="Times New Roman" w:cstheme="minorHAnsi"/>
          <w:b/>
          <w:sz w:val="36"/>
          <w:lang w:val="en-ID"/>
        </w:rPr>
        <w:t>VALIDASI KEBUTUHAN</w:t>
      </w:r>
    </w:p>
    <w:p w:rsidR="005D3405" w:rsidRDefault="005D3405" w:rsidP="005D3405">
      <w:pPr>
        <w:jc w:val="center"/>
        <w:rPr>
          <w:rFonts w:eastAsia="Times New Roman" w:cstheme="minorHAnsi"/>
          <w:b/>
          <w:sz w:val="36"/>
          <w:lang w:val="en-ID"/>
        </w:rPr>
      </w:pPr>
      <w:r>
        <w:rPr>
          <w:rFonts w:eastAsia="Times New Roman" w:cstheme="minorHAnsi"/>
          <w:b/>
          <w:sz w:val="36"/>
          <w:lang w:val="en-ID"/>
        </w:rPr>
        <w:t>MENGGUNAKAN</w:t>
      </w:r>
      <w:r w:rsidRPr="00062E31">
        <w:rPr>
          <w:rFonts w:eastAsia="Times New Roman" w:cstheme="minorHAnsi"/>
          <w:b/>
          <w:sz w:val="36"/>
          <w:lang w:val="en-ID"/>
        </w:rPr>
        <w:t xml:space="preserve"> TEST-CASE DRIVEN INSPECTION</w:t>
      </w:r>
    </w:p>
    <w:p w:rsidR="005D3405" w:rsidRPr="00062E31" w:rsidRDefault="005D3405" w:rsidP="005D3405">
      <w:pPr>
        <w:jc w:val="center"/>
        <w:rPr>
          <w:rFonts w:eastAsia="Times New Roman" w:cstheme="minorHAnsi"/>
          <w:b/>
          <w:sz w:val="36"/>
          <w:lang w:val="en-ID"/>
        </w:rPr>
      </w:pPr>
      <w:r w:rsidRPr="00062E31">
        <w:rPr>
          <w:rFonts w:eastAsia="Times New Roman" w:cstheme="minorHAnsi"/>
          <w:b/>
          <w:sz w:val="36"/>
          <w:szCs w:val="36"/>
          <w:lang w:val="en-ID"/>
        </w:rPr>
        <w:t>PADA INTER</w:t>
      </w:r>
      <w:r>
        <w:rPr>
          <w:rFonts w:eastAsia="Times New Roman" w:cstheme="minorHAnsi"/>
          <w:b/>
          <w:sz w:val="36"/>
          <w:szCs w:val="36"/>
          <w:lang w:val="en-ID"/>
        </w:rPr>
        <w:t xml:space="preserve"> </w:t>
      </w:r>
      <w:r w:rsidRPr="00062E31">
        <w:rPr>
          <w:rFonts w:eastAsia="Times New Roman" w:cstheme="minorHAnsi"/>
          <w:b/>
          <w:sz w:val="36"/>
          <w:szCs w:val="36"/>
          <w:lang w:val="en-ID"/>
        </w:rPr>
        <w:t>LIBRARY LOAN (ILL)</w:t>
      </w:r>
    </w:p>
    <w:p w:rsidR="005D3405" w:rsidRPr="00062E31" w:rsidRDefault="00485F6C" w:rsidP="005D3405">
      <w:pPr>
        <w:jc w:val="center"/>
        <w:rPr>
          <w:rFonts w:eastAsia="Times New Roman" w:cstheme="minorHAnsi"/>
          <w:sz w:val="36"/>
          <w:lang w:val="en-ID"/>
        </w:rPr>
      </w:pPr>
      <w:r w:rsidRPr="00062E31">
        <w:rPr>
          <w:rFonts w:eastAsia="Times New Roman" w:cstheme="minorHAnsi"/>
          <w:noProof/>
          <w:sz w:val="36"/>
          <w:lang w:val="en-ID"/>
        </w:rPr>
        <w:drawing>
          <wp:anchor distT="0" distB="0" distL="114300" distR="114300" simplePos="0" relativeHeight="251659264" behindDoc="0" locked="0" layoutInCell="1" allowOverlap="1" wp14:anchorId="6210D16D" wp14:editId="3A3F2AE6">
            <wp:simplePos x="0" y="0"/>
            <wp:positionH relativeFrom="margin">
              <wp:posOffset>1616075</wp:posOffset>
            </wp:positionH>
            <wp:positionV relativeFrom="margin">
              <wp:posOffset>1327150</wp:posOffset>
            </wp:positionV>
            <wp:extent cx="2486025" cy="24860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mbang-its-810x8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405" w:rsidRPr="00062E31" w:rsidRDefault="005D3405" w:rsidP="005D3405">
      <w:pPr>
        <w:jc w:val="center"/>
        <w:rPr>
          <w:rFonts w:eastAsia="Times New Roman" w:cstheme="minorHAnsi"/>
          <w:sz w:val="36"/>
          <w:lang w:val="en-ID"/>
        </w:rPr>
      </w:pPr>
    </w:p>
    <w:p w:rsidR="005D3405" w:rsidRPr="00062E31" w:rsidRDefault="005D3405" w:rsidP="005D3405">
      <w:pPr>
        <w:jc w:val="center"/>
        <w:rPr>
          <w:rFonts w:eastAsia="Times New Roman" w:cstheme="minorHAnsi"/>
          <w:sz w:val="36"/>
          <w:lang w:val="en-ID"/>
        </w:rPr>
      </w:pPr>
    </w:p>
    <w:p w:rsidR="005D3405" w:rsidRPr="00485F6C" w:rsidRDefault="003A6F55" w:rsidP="005D3405">
      <w:pPr>
        <w:jc w:val="center"/>
        <w:rPr>
          <w:rFonts w:eastAsia="Times New Roman" w:cstheme="minorHAnsi"/>
          <w:b/>
          <w:sz w:val="36"/>
          <w:lang w:val="en-ID"/>
        </w:rPr>
      </w:pPr>
      <w:r w:rsidRPr="00485F6C">
        <w:rPr>
          <w:rFonts w:eastAsia="Times New Roman" w:cstheme="minorHAnsi"/>
          <w:b/>
          <w:sz w:val="36"/>
          <w:lang w:val="en-ID"/>
        </w:rPr>
        <w:t>KELAS REKAYASA KEBUTUHAN C</w:t>
      </w:r>
    </w:p>
    <w:p w:rsidR="00485F6C" w:rsidRDefault="00485F6C" w:rsidP="005D3405">
      <w:pPr>
        <w:jc w:val="center"/>
        <w:rPr>
          <w:rFonts w:eastAsia="Times New Roman" w:cstheme="minorHAnsi"/>
          <w:sz w:val="36"/>
          <w:lang w:val="en-ID"/>
        </w:rPr>
      </w:pPr>
    </w:p>
    <w:p w:rsidR="003A6F55" w:rsidRPr="00062E31" w:rsidRDefault="003A6F55" w:rsidP="005D3405">
      <w:pPr>
        <w:jc w:val="center"/>
        <w:rPr>
          <w:rFonts w:eastAsia="Times New Roman" w:cstheme="minorHAnsi"/>
          <w:sz w:val="36"/>
          <w:lang w:val="en-ID"/>
        </w:rPr>
      </w:pPr>
      <w:proofErr w:type="gramStart"/>
      <w:r w:rsidRPr="00485F6C">
        <w:rPr>
          <w:rFonts w:eastAsia="Times New Roman" w:cstheme="minorHAnsi"/>
          <w:sz w:val="28"/>
          <w:lang w:val="en-ID"/>
        </w:rPr>
        <w:t>DOSEN :</w:t>
      </w:r>
      <w:proofErr w:type="gramEnd"/>
      <w:r w:rsidRPr="00485F6C">
        <w:rPr>
          <w:rFonts w:eastAsia="Times New Roman" w:cstheme="minorHAnsi"/>
          <w:sz w:val="28"/>
          <w:lang w:val="en-ID"/>
        </w:rPr>
        <w:t xml:space="preserve"> </w:t>
      </w:r>
      <w:r w:rsidR="00485F6C" w:rsidRPr="00485F6C">
        <w:rPr>
          <w:sz w:val="28"/>
        </w:rPr>
        <w:t>ADHATUS SOLICHAH AHMADIYAH, S.KOM</w:t>
      </w:r>
      <w:r w:rsidR="00485F6C">
        <w:rPr>
          <w:sz w:val="28"/>
        </w:rPr>
        <w:t>.</w:t>
      </w:r>
      <w:r w:rsidR="00485F6C" w:rsidRPr="00485F6C">
        <w:rPr>
          <w:sz w:val="28"/>
        </w:rPr>
        <w:t>, M.SC</w:t>
      </w:r>
      <w:r w:rsidR="00485F6C">
        <w:rPr>
          <w:sz w:val="28"/>
        </w:rPr>
        <w:t>.</w:t>
      </w:r>
    </w:p>
    <w:p w:rsidR="005D3405" w:rsidRPr="00062E31" w:rsidRDefault="005D3405" w:rsidP="005D3405">
      <w:pPr>
        <w:rPr>
          <w:rFonts w:eastAsia="Times New Roman" w:cstheme="minorHAnsi"/>
          <w:sz w:val="36"/>
          <w:lang w:val="en-ID"/>
        </w:rPr>
      </w:pPr>
    </w:p>
    <w:p w:rsidR="005D3405" w:rsidRPr="00062E31" w:rsidRDefault="005D3405" w:rsidP="005D3405">
      <w:pPr>
        <w:spacing w:line="360" w:lineRule="auto"/>
        <w:jc w:val="center"/>
        <w:rPr>
          <w:rFonts w:eastAsia="Times New Roman" w:cstheme="minorHAnsi"/>
          <w:sz w:val="40"/>
          <w:lang w:val="en-ID"/>
        </w:rPr>
      </w:pPr>
      <w:r w:rsidRPr="00062E31">
        <w:rPr>
          <w:rFonts w:eastAsia="Times New Roman" w:cstheme="minorHAnsi"/>
          <w:sz w:val="28"/>
          <w:lang w:val="en-ID"/>
        </w:rPr>
        <w:t xml:space="preserve">DISUSUN </w:t>
      </w:r>
      <w:proofErr w:type="gramStart"/>
      <w:r w:rsidRPr="00062E31">
        <w:rPr>
          <w:rFonts w:eastAsia="Times New Roman" w:cstheme="minorHAnsi"/>
          <w:sz w:val="28"/>
          <w:lang w:val="en-ID"/>
        </w:rPr>
        <w:t>OLEH</w:t>
      </w:r>
      <w:r>
        <w:rPr>
          <w:rFonts w:eastAsia="Times New Roman" w:cstheme="minorHAnsi"/>
          <w:sz w:val="28"/>
          <w:lang w:val="en-ID"/>
        </w:rPr>
        <w:t xml:space="preserve"> :</w:t>
      </w:r>
      <w:proofErr w:type="gramEnd"/>
    </w:p>
    <w:p w:rsidR="005D3405" w:rsidRPr="00062E31" w:rsidRDefault="005D3405" w:rsidP="005D3405">
      <w:pPr>
        <w:ind w:left="1440" w:firstLine="720"/>
        <w:rPr>
          <w:rFonts w:eastAsia="Times New Roman" w:cstheme="minorHAnsi"/>
          <w:sz w:val="28"/>
          <w:lang w:val="en-ID"/>
        </w:rPr>
      </w:pPr>
      <w:r>
        <w:rPr>
          <w:rFonts w:eastAsia="Times New Roman" w:cstheme="minorHAnsi"/>
          <w:sz w:val="28"/>
          <w:lang w:val="en-ID"/>
        </w:rPr>
        <w:t>HANIA MAGHFIRA</w:t>
      </w:r>
      <w:r w:rsidRPr="00062E31">
        <w:rPr>
          <w:rFonts w:eastAsia="Times New Roman" w:cstheme="minorHAnsi"/>
          <w:sz w:val="28"/>
          <w:lang w:val="en-ID"/>
        </w:rPr>
        <w:tab/>
      </w:r>
      <w:r>
        <w:rPr>
          <w:rFonts w:eastAsia="Times New Roman" w:cstheme="minorHAnsi"/>
          <w:sz w:val="28"/>
          <w:lang w:val="en-ID"/>
        </w:rPr>
        <w:tab/>
      </w:r>
      <w:r>
        <w:rPr>
          <w:rFonts w:eastAsia="Times New Roman" w:cstheme="minorHAnsi"/>
          <w:sz w:val="28"/>
          <w:lang w:val="en-ID"/>
        </w:rPr>
        <w:tab/>
      </w:r>
      <w:r w:rsidRPr="00062E31">
        <w:rPr>
          <w:rFonts w:eastAsia="Times New Roman" w:cstheme="minorHAnsi"/>
          <w:sz w:val="28"/>
          <w:lang w:val="en-ID"/>
        </w:rPr>
        <w:t>51151000</w:t>
      </w:r>
      <w:r>
        <w:rPr>
          <w:rFonts w:eastAsia="Times New Roman" w:cstheme="minorHAnsi"/>
          <w:sz w:val="28"/>
          <w:lang w:val="en-ID"/>
        </w:rPr>
        <w:t>42</w:t>
      </w:r>
    </w:p>
    <w:p w:rsidR="005D3405" w:rsidRPr="00062E31" w:rsidRDefault="005D3405" w:rsidP="005D3405">
      <w:pPr>
        <w:ind w:left="1440" w:firstLine="720"/>
        <w:rPr>
          <w:rFonts w:eastAsia="Times New Roman" w:cstheme="minorHAnsi"/>
          <w:sz w:val="28"/>
          <w:lang w:val="en-ID"/>
        </w:rPr>
      </w:pPr>
      <w:r>
        <w:rPr>
          <w:rFonts w:eastAsia="Times New Roman" w:cstheme="minorHAnsi"/>
          <w:sz w:val="28"/>
          <w:lang w:val="en-ID"/>
        </w:rPr>
        <w:t>ANISAH PUTRI DIANA</w:t>
      </w:r>
      <w:r w:rsidRPr="00062E31">
        <w:rPr>
          <w:rFonts w:eastAsia="Times New Roman" w:cstheme="minorHAnsi"/>
          <w:sz w:val="28"/>
          <w:lang w:val="en-ID"/>
        </w:rPr>
        <w:tab/>
      </w:r>
      <w:r>
        <w:rPr>
          <w:rFonts w:eastAsia="Times New Roman" w:cstheme="minorHAnsi"/>
          <w:sz w:val="28"/>
          <w:lang w:val="en-ID"/>
        </w:rPr>
        <w:tab/>
      </w:r>
      <w:r w:rsidRPr="00062E31">
        <w:rPr>
          <w:rFonts w:eastAsia="Times New Roman" w:cstheme="minorHAnsi"/>
          <w:sz w:val="28"/>
          <w:lang w:val="en-ID"/>
        </w:rPr>
        <w:t>5115100</w:t>
      </w:r>
      <w:r>
        <w:rPr>
          <w:rFonts w:eastAsia="Times New Roman" w:cstheme="minorHAnsi"/>
          <w:sz w:val="28"/>
          <w:lang w:val="en-ID"/>
        </w:rPr>
        <w:t>13</w:t>
      </w:r>
      <w:r w:rsidRPr="00062E31">
        <w:rPr>
          <w:rFonts w:eastAsia="Times New Roman" w:cstheme="minorHAnsi"/>
          <w:sz w:val="28"/>
          <w:lang w:val="en-ID"/>
        </w:rPr>
        <w:t>5</w:t>
      </w:r>
    </w:p>
    <w:p w:rsidR="005D3405" w:rsidRPr="00062E31" w:rsidRDefault="005D3405" w:rsidP="005D3405">
      <w:pPr>
        <w:ind w:left="1440" w:firstLine="720"/>
        <w:rPr>
          <w:rFonts w:eastAsia="Times New Roman" w:cstheme="minorHAnsi"/>
          <w:sz w:val="32"/>
          <w:lang w:val="en-ID"/>
        </w:rPr>
      </w:pPr>
      <w:r>
        <w:rPr>
          <w:rFonts w:eastAsia="Times New Roman" w:cstheme="minorHAnsi"/>
          <w:sz w:val="28"/>
          <w:lang w:val="en-ID"/>
        </w:rPr>
        <w:t>FAJAR MAULANA FIRDAUS</w:t>
      </w:r>
      <w:r w:rsidRPr="00062E31">
        <w:rPr>
          <w:rFonts w:eastAsia="Times New Roman" w:cstheme="minorHAnsi"/>
          <w:sz w:val="28"/>
          <w:lang w:val="en-ID"/>
        </w:rPr>
        <w:tab/>
        <w:t>51151001</w:t>
      </w:r>
      <w:r>
        <w:rPr>
          <w:rFonts w:eastAsia="Times New Roman" w:cstheme="minorHAnsi"/>
          <w:sz w:val="28"/>
          <w:lang w:val="en-ID"/>
        </w:rPr>
        <w:t>71</w:t>
      </w:r>
    </w:p>
    <w:p w:rsidR="005D3405" w:rsidRPr="00062E31" w:rsidRDefault="005D3405" w:rsidP="005D3405">
      <w:pPr>
        <w:rPr>
          <w:rFonts w:eastAsia="Times New Roman" w:cstheme="minorHAnsi"/>
          <w:sz w:val="36"/>
          <w:lang w:val="en-ID"/>
        </w:rPr>
      </w:pPr>
    </w:p>
    <w:p w:rsidR="005D3405" w:rsidRPr="00062E31" w:rsidRDefault="005D3405" w:rsidP="005D3405">
      <w:pPr>
        <w:rPr>
          <w:rFonts w:eastAsia="Times New Roman" w:cstheme="minorHAnsi"/>
          <w:sz w:val="36"/>
          <w:lang w:val="en-ID"/>
        </w:rPr>
      </w:pPr>
    </w:p>
    <w:p w:rsidR="005D3405" w:rsidRPr="00062E31" w:rsidRDefault="005D3405" w:rsidP="005D3405">
      <w:pPr>
        <w:rPr>
          <w:rFonts w:eastAsia="Times New Roman" w:cstheme="minorHAnsi"/>
          <w:sz w:val="36"/>
          <w:lang w:val="en-ID"/>
        </w:rPr>
      </w:pPr>
    </w:p>
    <w:p w:rsidR="005D3405" w:rsidRPr="00062E31" w:rsidRDefault="005D3405" w:rsidP="005D3405">
      <w:pPr>
        <w:spacing w:line="276" w:lineRule="auto"/>
        <w:jc w:val="center"/>
        <w:rPr>
          <w:rFonts w:eastAsia="Times New Roman" w:cstheme="minorHAnsi"/>
          <w:b/>
          <w:sz w:val="32"/>
          <w:szCs w:val="34"/>
          <w:lang w:val="en-ID"/>
        </w:rPr>
      </w:pPr>
      <w:r w:rsidRPr="00062E31">
        <w:rPr>
          <w:rFonts w:eastAsia="Times New Roman" w:cstheme="minorHAnsi"/>
          <w:b/>
          <w:sz w:val="32"/>
          <w:szCs w:val="34"/>
          <w:lang w:val="en-ID"/>
        </w:rPr>
        <w:t>DEPARTEMEN INFORMATIKA</w:t>
      </w:r>
    </w:p>
    <w:p w:rsidR="005D3405" w:rsidRPr="00062E31" w:rsidRDefault="005D3405" w:rsidP="005D3405">
      <w:pPr>
        <w:spacing w:line="276" w:lineRule="auto"/>
        <w:jc w:val="center"/>
        <w:rPr>
          <w:rFonts w:eastAsia="Times New Roman" w:cstheme="minorHAnsi"/>
          <w:b/>
          <w:sz w:val="32"/>
          <w:szCs w:val="34"/>
          <w:lang w:val="en-ID"/>
        </w:rPr>
      </w:pPr>
      <w:r w:rsidRPr="00062E31">
        <w:rPr>
          <w:rFonts w:eastAsia="Times New Roman" w:cstheme="minorHAnsi"/>
          <w:b/>
          <w:sz w:val="32"/>
          <w:szCs w:val="34"/>
          <w:lang w:val="en-ID"/>
        </w:rPr>
        <w:t>FAKULTAS TEKNOLOGI INFORMASI DAN KOMUNIKASI</w:t>
      </w:r>
    </w:p>
    <w:p w:rsidR="005D3405" w:rsidRPr="00062E31" w:rsidRDefault="005D3405" w:rsidP="005D3405">
      <w:pPr>
        <w:spacing w:line="276" w:lineRule="auto"/>
        <w:jc w:val="center"/>
        <w:rPr>
          <w:rFonts w:eastAsia="Times New Roman" w:cstheme="minorHAnsi"/>
          <w:b/>
          <w:sz w:val="32"/>
          <w:szCs w:val="34"/>
          <w:lang w:val="en-ID"/>
        </w:rPr>
      </w:pPr>
      <w:r w:rsidRPr="00062E31">
        <w:rPr>
          <w:rFonts w:eastAsia="Times New Roman" w:cstheme="minorHAnsi"/>
          <w:b/>
          <w:sz w:val="32"/>
          <w:szCs w:val="34"/>
          <w:lang w:val="en-ID"/>
        </w:rPr>
        <w:t>INSTITUT TEKNOLOGI SEPULUH NOPEMBER</w:t>
      </w:r>
    </w:p>
    <w:p w:rsidR="005D3405" w:rsidRPr="00062E31" w:rsidRDefault="005D3405" w:rsidP="005D3405">
      <w:pPr>
        <w:spacing w:line="276" w:lineRule="auto"/>
        <w:jc w:val="center"/>
        <w:rPr>
          <w:rFonts w:eastAsia="Times New Roman" w:cstheme="minorHAnsi"/>
          <w:b/>
          <w:sz w:val="32"/>
          <w:szCs w:val="34"/>
          <w:lang w:val="en-ID"/>
        </w:rPr>
      </w:pPr>
      <w:r w:rsidRPr="00062E31">
        <w:rPr>
          <w:rFonts w:eastAsia="Times New Roman" w:cstheme="minorHAnsi"/>
          <w:b/>
          <w:sz w:val="32"/>
          <w:szCs w:val="34"/>
          <w:lang w:val="en-ID"/>
        </w:rPr>
        <w:t>SURABAYA</w:t>
      </w:r>
    </w:p>
    <w:p w:rsidR="005D3405" w:rsidRPr="00062E31" w:rsidRDefault="005D3405" w:rsidP="005D3405">
      <w:pPr>
        <w:spacing w:line="276" w:lineRule="auto"/>
        <w:jc w:val="center"/>
        <w:rPr>
          <w:rFonts w:eastAsia="Times New Roman" w:cstheme="minorHAnsi"/>
          <w:sz w:val="36"/>
          <w:lang w:val="en-ID"/>
        </w:rPr>
      </w:pPr>
      <w:r w:rsidRPr="00062E31">
        <w:rPr>
          <w:rFonts w:eastAsia="Times New Roman" w:cstheme="minorHAnsi"/>
          <w:b/>
          <w:sz w:val="32"/>
          <w:szCs w:val="34"/>
          <w:lang w:val="en-ID"/>
        </w:rPr>
        <w:t>2018</w:t>
      </w:r>
      <w:r w:rsidRPr="00062E31">
        <w:rPr>
          <w:rFonts w:eastAsia="Times New Roman" w:cstheme="minorHAnsi"/>
          <w:sz w:val="34"/>
          <w:szCs w:val="34"/>
          <w:lang w:val="en-ID"/>
        </w:rPr>
        <w:br w:type="page"/>
      </w:r>
    </w:p>
    <w:p w:rsidR="005D3405" w:rsidRPr="00485F6C" w:rsidRDefault="005D3405" w:rsidP="00485F6C">
      <w:pPr>
        <w:pStyle w:val="Heading1"/>
        <w:numPr>
          <w:ilvl w:val="0"/>
          <w:numId w:val="5"/>
        </w:numPr>
        <w:spacing w:before="0" w:line="276" w:lineRule="auto"/>
        <w:ind w:left="0" w:firstLine="142"/>
        <w:rPr>
          <w:rFonts w:asciiTheme="minorHAnsi" w:hAnsiTheme="minorHAnsi" w:cstheme="minorHAnsi"/>
          <w:b/>
          <w:color w:val="auto"/>
          <w:sz w:val="24"/>
          <w:szCs w:val="24"/>
          <w:lang w:val="en-ID"/>
        </w:rPr>
      </w:pPr>
      <w:r w:rsidRPr="00485F6C">
        <w:rPr>
          <w:rFonts w:asciiTheme="minorHAnsi" w:hAnsiTheme="minorHAnsi" w:cstheme="minorHAnsi"/>
          <w:b/>
          <w:color w:val="auto"/>
          <w:sz w:val="24"/>
          <w:szCs w:val="24"/>
          <w:lang w:val="en-ID"/>
        </w:rPr>
        <w:lastRenderedPageBreak/>
        <w:t>PENDAHULUAN</w:t>
      </w:r>
    </w:p>
    <w:p w:rsidR="005D3405" w:rsidRPr="00485F6C" w:rsidRDefault="005D3405" w:rsidP="00485F6C">
      <w:pPr>
        <w:spacing w:line="276" w:lineRule="auto"/>
        <w:ind w:left="720" w:firstLine="720"/>
        <w:jc w:val="both"/>
        <w:rPr>
          <w:rFonts w:cstheme="minorHAnsi"/>
          <w:lang w:val="en-ID"/>
        </w:rPr>
      </w:pPr>
      <w:r w:rsidRPr="00485F6C">
        <w:rPr>
          <w:rFonts w:cstheme="minorHAnsi"/>
          <w:lang w:val="en-ID"/>
        </w:rPr>
        <w:t xml:space="preserve">Test-Case Driven (TCD) inspection </w:t>
      </w:r>
      <w:proofErr w:type="spellStart"/>
      <w:r w:rsidRPr="00485F6C">
        <w:rPr>
          <w:rFonts w:cstheme="minorHAnsi"/>
          <w:lang w:val="en-ID"/>
        </w:rPr>
        <w:t>merupakan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sebuah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teknik</w:t>
      </w:r>
      <w:proofErr w:type="spellEnd"/>
      <w:r w:rsidRPr="00485F6C">
        <w:rPr>
          <w:rFonts w:cstheme="minorHAnsi"/>
          <w:lang w:val="en-ID"/>
        </w:rPr>
        <w:t xml:space="preserve"> yang </w:t>
      </w:r>
      <w:proofErr w:type="spellStart"/>
      <w:r w:rsidRPr="00485F6C">
        <w:rPr>
          <w:rFonts w:cstheme="minorHAnsi"/>
          <w:lang w:val="en-ID"/>
        </w:rPr>
        <w:t>digunakan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untuk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menghilangkan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kecacatan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sebelum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proyek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dimulai</w:t>
      </w:r>
      <w:proofErr w:type="spellEnd"/>
      <w:r w:rsidRPr="00485F6C">
        <w:rPr>
          <w:rFonts w:cstheme="minorHAnsi"/>
          <w:lang w:val="en-ID"/>
        </w:rPr>
        <w:t xml:space="preserve"> (</w:t>
      </w:r>
      <w:proofErr w:type="spellStart"/>
      <w:r w:rsidRPr="00485F6C">
        <w:rPr>
          <w:rFonts w:cstheme="minorHAnsi"/>
          <w:lang w:val="en-ID"/>
        </w:rPr>
        <w:t>diketahui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sebagai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fase</w:t>
      </w:r>
      <w:proofErr w:type="spellEnd"/>
      <w:r w:rsidRPr="00485F6C">
        <w:rPr>
          <w:rFonts w:cstheme="minorHAnsi"/>
          <w:lang w:val="en-ID"/>
        </w:rPr>
        <w:t xml:space="preserve"> </w:t>
      </w:r>
      <w:r w:rsidRPr="00485F6C">
        <w:rPr>
          <w:rFonts w:cstheme="minorHAnsi"/>
          <w:i/>
          <w:lang w:val="en-ID"/>
        </w:rPr>
        <w:t>pre-project</w:t>
      </w:r>
      <w:r w:rsidRPr="00485F6C">
        <w:rPr>
          <w:rFonts w:cstheme="minorHAnsi"/>
          <w:lang w:val="en-ID"/>
        </w:rPr>
        <w:t xml:space="preserve">) dan </w:t>
      </w:r>
      <w:proofErr w:type="spellStart"/>
      <w:r w:rsidRPr="00485F6C">
        <w:rPr>
          <w:rFonts w:cstheme="minorHAnsi"/>
          <w:lang w:val="en-ID"/>
        </w:rPr>
        <w:t>selama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pengerjaan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proyek</w:t>
      </w:r>
      <w:proofErr w:type="spellEnd"/>
      <w:r w:rsidRPr="00485F6C">
        <w:rPr>
          <w:rFonts w:cstheme="minorHAnsi"/>
          <w:lang w:val="en-ID"/>
        </w:rPr>
        <w:t xml:space="preserve">. </w:t>
      </w:r>
      <w:proofErr w:type="spellStart"/>
      <w:r w:rsidRPr="00485F6C">
        <w:rPr>
          <w:rFonts w:cstheme="minorHAnsi"/>
          <w:lang w:val="en-ID"/>
        </w:rPr>
        <w:t>Tujuan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utama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dari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teknik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validasi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ini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adalah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untuk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meminimalisasi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biaya</w:t>
      </w:r>
      <w:proofErr w:type="spellEnd"/>
      <w:r w:rsidRPr="00485F6C">
        <w:rPr>
          <w:rFonts w:cstheme="minorHAnsi"/>
          <w:lang w:val="en-ID"/>
        </w:rPr>
        <w:t xml:space="preserve"> dan </w:t>
      </w:r>
      <w:proofErr w:type="spellStart"/>
      <w:r w:rsidRPr="00485F6C">
        <w:rPr>
          <w:rFonts w:cstheme="minorHAnsi"/>
          <w:lang w:val="en-ID"/>
        </w:rPr>
        <w:t>efektifitas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inspeksi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kebutuhan</w:t>
      </w:r>
      <w:proofErr w:type="spellEnd"/>
      <w:r w:rsidRPr="00485F6C">
        <w:rPr>
          <w:rFonts w:cstheme="minorHAnsi"/>
          <w:lang w:val="en-ID"/>
        </w:rPr>
        <w:t>.</w:t>
      </w:r>
    </w:p>
    <w:p w:rsidR="005D3405" w:rsidRPr="00485F6C" w:rsidRDefault="005D3405" w:rsidP="00485F6C">
      <w:pPr>
        <w:spacing w:line="276" w:lineRule="auto"/>
        <w:ind w:left="720" w:firstLine="720"/>
        <w:jc w:val="both"/>
        <w:rPr>
          <w:rFonts w:cstheme="minorHAnsi"/>
          <w:lang w:val="en-ID"/>
        </w:rPr>
      </w:pPr>
      <w:r w:rsidRPr="00485F6C">
        <w:rPr>
          <w:rFonts w:cstheme="minorHAnsi"/>
          <w:lang w:val="en-ID"/>
        </w:rPr>
        <w:t xml:space="preserve">TCD inspection </w:t>
      </w:r>
      <w:proofErr w:type="spellStart"/>
      <w:r w:rsidRPr="00485F6C">
        <w:rPr>
          <w:rFonts w:cstheme="minorHAnsi"/>
          <w:lang w:val="en-ID"/>
        </w:rPr>
        <w:t>untuk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kebutuhan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terdiri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dari</w:t>
      </w:r>
      <w:proofErr w:type="spellEnd"/>
      <w:r w:rsidRPr="00485F6C">
        <w:rPr>
          <w:rFonts w:cstheme="minorHAnsi"/>
          <w:lang w:val="en-ID"/>
        </w:rPr>
        <w:t xml:space="preserve"> 3 </w:t>
      </w:r>
      <w:proofErr w:type="spellStart"/>
      <w:r w:rsidRPr="00485F6C">
        <w:rPr>
          <w:rFonts w:cstheme="minorHAnsi"/>
          <w:lang w:val="en-ID"/>
        </w:rPr>
        <w:t>langkah</w:t>
      </w:r>
      <w:proofErr w:type="spellEnd"/>
      <w:r w:rsidRPr="00485F6C">
        <w:rPr>
          <w:rFonts w:cstheme="minorHAnsi"/>
          <w:lang w:val="en-ID"/>
        </w:rPr>
        <w:t xml:space="preserve">, yang </w:t>
      </w:r>
      <w:proofErr w:type="spellStart"/>
      <w:r w:rsidRPr="00485F6C">
        <w:rPr>
          <w:rFonts w:cstheme="minorHAnsi"/>
          <w:lang w:val="en-ID"/>
        </w:rPr>
        <w:t>dilakukan</w:t>
      </w:r>
      <w:proofErr w:type="spellEnd"/>
      <w:r w:rsidRPr="00485F6C">
        <w:rPr>
          <w:rFonts w:cstheme="minorHAnsi"/>
          <w:lang w:val="en-ID"/>
        </w:rPr>
        <w:t xml:space="preserve"> pada </w:t>
      </w:r>
      <w:proofErr w:type="spellStart"/>
      <w:r w:rsidRPr="00485F6C">
        <w:rPr>
          <w:rFonts w:cstheme="minorHAnsi"/>
          <w:lang w:val="en-ID"/>
        </w:rPr>
        <w:t>fase</w:t>
      </w:r>
      <w:proofErr w:type="spellEnd"/>
      <w:r w:rsidRPr="00485F6C">
        <w:rPr>
          <w:rFonts w:cstheme="minorHAnsi"/>
          <w:lang w:val="en-ID"/>
        </w:rPr>
        <w:t xml:space="preserve"> “Pre-project”. </w:t>
      </w:r>
      <w:proofErr w:type="spellStart"/>
      <w:r w:rsidRPr="00485F6C">
        <w:rPr>
          <w:rFonts w:cstheme="minorHAnsi"/>
          <w:lang w:val="en-ID"/>
        </w:rPr>
        <w:t>Langkah</w:t>
      </w:r>
      <w:r w:rsidR="0077578D" w:rsidRPr="00485F6C">
        <w:rPr>
          <w:rFonts w:cstheme="minorHAnsi"/>
          <w:lang w:val="en-ID"/>
        </w:rPr>
        <w:t>-</w:t>
      </w:r>
      <w:r w:rsidRPr="00485F6C">
        <w:rPr>
          <w:rFonts w:cstheme="minorHAnsi"/>
          <w:lang w:val="en-ID"/>
        </w:rPr>
        <w:t>langkahnya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adalah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sebagai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proofErr w:type="gramStart"/>
      <w:r w:rsidRPr="00485F6C">
        <w:rPr>
          <w:rFonts w:cstheme="minorHAnsi"/>
          <w:lang w:val="en-ID"/>
        </w:rPr>
        <w:t>berikut</w:t>
      </w:r>
      <w:proofErr w:type="spellEnd"/>
      <w:r w:rsidRPr="00485F6C">
        <w:rPr>
          <w:rFonts w:cstheme="minorHAnsi"/>
          <w:lang w:val="en-ID"/>
        </w:rPr>
        <w:t xml:space="preserve"> :</w:t>
      </w:r>
      <w:proofErr w:type="gramEnd"/>
    </w:p>
    <w:p w:rsidR="0077578D" w:rsidRPr="00485F6C" w:rsidRDefault="0077578D" w:rsidP="00485F6C">
      <w:pPr>
        <w:pStyle w:val="ListParagraph"/>
        <w:numPr>
          <w:ilvl w:val="0"/>
          <w:numId w:val="6"/>
        </w:numPr>
        <w:spacing w:line="276" w:lineRule="auto"/>
        <w:ind w:left="993" w:hanging="284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Langkah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gramStart"/>
      <w:r w:rsidRPr="00485F6C">
        <w:rPr>
          <w:rFonts w:eastAsia="Times New Roman" w:cstheme="minorHAnsi"/>
          <w:lang w:val="en-ID"/>
        </w:rPr>
        <w:t>1 :</w:t>
      </w:r>
      <w:proofErr w:type="gramEnd"/>
      <w:r w:rsidRPr="00485F6C">
        <w:rPr>
          <w:rFonts w:eastAsia="Times New Roman" w:cstheme="minorHAnsi"/>
          <w:lang w:val="en-ID"/>
        </w:rPr>
        <w:t xml:space="preserve"> </w:t>
      </w:r>
      <w:r w:rsidR="005D3405" w:rsidRPr="00485F6C">
        <w:rPr>
          <w:rFonts w:eastAsia="Times New Roman" w:cstheme="minorHAnsi"/>
          <w:i/>
          <w:lang w:val="en-ID"/>
        </w:rPr>
        <w:t xml:space="preserve">Product Manager </w:t>
      </w:r>
      <w:proofErr w:type="spellStart"/>
      <w:r w:rsidR="005D3405" w:rsidRPr="00485F6C">
        <w:rPr>
          <w:rFonts w:eastAsia="Times New Roman" w:cstheme="minorHAnsi"/>
          <w:lang w:val="en-ID"/>
        </w:rPr>
        <w:t>memilih</w:t>
      </w:r>
      <w:proofErr w:type="spellEnd"/>
      <w:r w:rsidR="005D3405" w:rsidRPr="00485F6C">
        <w:rPr>
          <w:rFonts w:eastAsia="Times New Roman" w:cstheme="minorHAnsi"/>
          <w:lang w:val="en-ID"/>
        </w:rPr>
        <w:t xml:space="preserve"> dan </w:t>
      </w:r>
      <w:proofErr w:type="spellStart"/>
      <w:r w:rsidR="005D3405" w:rsidRPr="00485F6C">
        <w:rPr>
          <w:rFonts w:eastAsia="Times New Roman" w:cstheme="minorHAnsi"/>
          <w:lang w:val="en-ID"/>
        </w:rPr>
        <w:t>mereview</w:t>
      </w:r>
      <w:proofErr w:type="spellEnd"/>
      <w:r w:rsidR="005D3405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5D3405" w:rsidRPr="00485F6C">
        <w:rPr>
          <w:rFonts w:eastAsia="Times New Roman" w:cstheme="minorHAnsi"/>
          <w:lang w:val="en-ID"/>
        </w:rPr>
        <w:t>kebutuhan</w:t>
      </w:r>
      <w:proofErr w:type="spellEnd"/>
      <w:r w:rsidR="005D3405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5D3405" w:rsidRPr="00485F6C">
        <w:rPr>
          <w:rFonts w:eastAsia="Times New Roman" w:cstheme="minorHAnsi"/>
          <w:lang w:val="en-ID"/>
        </w:rPr>
        <w:t>untuk</w:t>
      </w:r>
      <w:proofErr w:type="spellEnd"/>
      <w:r w:rsidR="005D3405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5D3405" w:rsidRPr="00485F6C">
        <w:rPr>
          <w:rFonts w:eastAsia="Times New Roman" w:cstheme="minorHAnsi"/>
          <w:lang w:val="en-ID"/>
        </w:rPr>
        <w:t>dimasukkan</w:t>
      </w:r>
      <w:proofErr w:type="spellEnd"/>
      <w:r w:rsidR="005D3405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5D3405" w:rsidRPr="00485F6C">
        <w:rPr>
          <w:rFonts w:eastAsia="Times New Roman" w:cstheme="minorHAnsi"/>
          <w:lang w:val="en-ID"/>
        </w:rPr>
        <w:t>kedalam</w:t>
      </w:r>
      <w:proofErr w:type="spellEnd"/>
      <w:r w:rsidR="005D3405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5D3405" w:rsidRPr="00485F6C">
        <w:rPr>
          <w:rFonts w:eastAsia="Times New Roman" w:cstheme="minorHAnsi"/>
          <w:lang w:val="en-ID"/>
        </w:rPr>
        <w:t>spesifikasi</w:t>
      </w:r>
      <w:proofErr w:type="spellEnd"/>
      <w:r w:rsidR="005D3405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5D3405" w:rsidRPr="00485F6C">
        <w:rPr>
          <w:rFonts w:eastAsia="Times New Roman" w:cstheme="minorHAnsi"/>
          <w:lang w:val="en-ID"/>
        </w:rPr>
        <w:t>awal</w:t>
      </w:r>
      <w:proofErr w:type="spellEnd"/>
      <w:r w:rsidR="005D3405" w:rsidRPr="00485F6C">
        <w:rPr>
          <w:rFonts w:eastAsia="Times New Roman" w:cstheme="minorHAnsi"/>
          <w:lang w:val="en-ID"/>
        </w:rPr>
        <w:t xml:space="preserve">.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ini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nantinya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akan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masuk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tahap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berikutnya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untuk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diseleksi</w:t>
      </w:r>
      <w:proofErr w:type="spellEnd"/>
      <w:r w:rsidRPr="00485F6C">
        <w:rPr>
          <w:rFonts w:eastAsia="Times New Roman" w:cstheme="minorHAnsi"/>
          <w:lang w:val="en-ID"/>
        </w:rPr>
        <w:t xml:space="preserve">. </w:t>
      </w:r>
      <w:proofErr w:type="spellStart"/>
      <w:r w:rsidRPr="00485F6C">
        <w:rPr>
          <w:rFonts w:eastAsia="Times New Roman" w:cstheme="minorHAnsi"/>
          <w:lang w:val="en-ID"/>
        </w:rPr>
        <w:t>Tidak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semua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akan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masuk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dalam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tahap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ini</w:t>
      </w:r>
      <w:proofErr w:type="spellEnd"/>
      <w:r w:rsidRPr="00485F6C">
        <w:rPr>
          <w:rFonts w:eastAsia="Times New Roman" w:cstheme="minorHAnsi"/>
          <w:lang w:val="en-ID"/>
        </w:rPr>
        <w:t xml:space="preserve">, </w:t>
      </w:r>
      <w:proofErr w:type="spellStart"/>
      <w:r w:rsidRPr="00485F6C">
        <w:rPr>
          <w:rFonts w:eastAsia="Times New Roman" w:cstheme="minorHAnsi"/>
          <w:lang w:val="en-ID"/>
        </w:rPr>
        <w:t>hanya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yang </w:t>
      </w:r>
      <w:proofErr w:type="spellStart"/>
      <w:r w:rsidRPr="00485F6C">
        <w:rPr>
          <w:rFonts w:eastAsia="Times New Roman" w:cstheme="minorHAnsi"/>
          <w:lang w:val="en-ID"/>
        </w:rPr>
        <w:t>dianggap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penting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untuk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dilakukan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inspeksi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lebih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lanjut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saja</w:t>
      </w:r>
      <w:proofErr w:type="spellEnd"/>
      <w:r w:rsidRPr="00485F6C">
        <w:rPr>
          <w:rFonts w:eastAsia="Times New Roman" w:cstheme="minorHAnsi"/>
          <w:lang w:val="en-ID"/>
        </w:rPr>
        <w:t xml:space="preserve"> yang </w:t>
      </w:r>
      <w:proofErr w:type="spellStart"/>
      <w:r w:rsidRPr="00485F6C">
        <w:rPr>
          <w:rFonts w:eastAsia="Times New Roman" w:cstheme="minorHAnsi"/>
          <w:lang w:val="en-ID"/>
        </w:rPr>
        <w:t>akan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dipilih</w:t>
      </w:r>
      <w:proofErr w:type="spellEnd"/>
      <w:r w:rsidRPr="00485F6C">
        <w:rPr>
          <w:rFonts w:eastAsia="Times New Roman" w:cstheme="minorHAnsi"/>
          <w:lang w:val="en-ID"/>
        </w:rPr>
        <w:t xml:space="preserve"> (</w:t>
      </w:r>
      <w:proofErr w:type="spellStart"/>
      <w:r w:rsidRPr="00485F6C">
        <w:rPr>
          <w:rFonts w:eastAsia="Times New Roman" w:cstheme="minorHAnsi"/>
          <w:lang w:val="en-ID"/>
        </w:rPr>
        <w:t>tergantung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dengan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keputusan</w:t>
      </w:r>
      <w:proofErr w:type="spellEnd"/>
      <w:r w:rsidRPr="00485F6C">
        <w:rPr>
          <w:rFonts w:eastAsia="Times New Roman" w:cstheme="minorHAnsi"/>
          <w:lang w:val="en-ID"/>
        </w:rPr>
        <w:t xml:space="preserve"> Project Manager)</w:t>
      </w:r>
    </w:p>
    <w:p w:rsidR="005D3405" w:rsidRPr="00485F6C" w:rsidRDefault="0077578D" w:rsidP="00485F6C">
      <w:pPr>
        <w:pStyle w:val="ListParagraph"/>
        <w:numPr>
          <w:ilvl w:val="0"/>
          <w:numId w:val="6"/>
        </w:numPr>
        <w:spacing w:line="276" w:lineRule="auto"/>
        <w:ind w:left="993" w:hanging="284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Langkah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gramStart"/>
      <w:r w:rsidRPr="00485F6C">
        <w:rPr>
          <w:rFonts w:eastAsia="Times New Roman" w:cstheme="minorHAnsi"/>
          <w:lang w:val="en-ID"/>
        </w:rPr>
        <w:t>2 :</w:t>
      </w:r>
      <w:proofErr w:type="gramEnd"/>
      <w:r w:rsidRPr="00485F6C">
        <w:rPr>
          <w:rFonts w:eastAsia="Times New Roman" w:cstheme="minorHAnsi"/>
          <w:lang w:val="en-ID"/>
        </w:rPr>
        <w:t xml:space="preserve">  </w:t>
      </w:r>
      <w:proofErr w:type="spellStart"/>
      <w:r w:rsidRPr="00485F6C">
        <w:rPr>
          <w:rFonts w:eastAsia="Times New Roman" w:cstheme="minorHAnsi"/>
          <w:lang w:val="en-ID"/>
        </w:rPr>
        <w:t>Biasanya</w:t>
      </w:r>
      <w:proofErr w:type="spellEnd"/>
      <w:r w:rsidRPr="00485F6C">
        <w:rPr>
          <w:rFonts w:eastAsia="Times New Roman" w:cstheme="minorHAnsi"/>
          <w:lang w:val="en-ID"/>
        </w:rPr>
        <w:t xml:space="preserve"> 2 orang </w:t>
      </w:r>
      <w:proofErr w:type="spellStart"/>
      <w:r w:rsidRPr="00485F6C">
        <w:rPr>
          <w:rFonts w:eastAsia="Times New Roman" w:cstheme="minorHAnsi"/>
          <w:lang w:val="en-ID"/>
        </w:rPr>
        <w:t>terlibat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dalam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inspeksi</w:t>
      </w:r>
      <w:proofErr w:type="spellEnd"/>
      <w:r w:rsidRPr="00485F6C">
        <w:rPr>
          <w:rFonts w:eastAsia="Times New Roman" w:cstheme="minorHAnsi"/>
          <w:lang w:val="en-ID"/>
        </w:rPr>
        <w:t xml:space="preserve"> TCD, </w:t>
      </w:r>
      <w:r w:rsidRPr="00485F6C">
        <w:rPr>
          <w:rFonts w:eastAsia="Times New Roman" w:cstheme="minorHAnsi"/>
          <w:i/>
          <w:lang w:val="en-ID"/>
        </w:rPr>
        <w:t>project manager</w:t>
      </w:r>
      <w:r w:rsidRPr="00485F6C">
        <w:rPr>
          <w:rFonts w:eastAsia="Times New Roman" w:cstheme="minorHAnsi"/>
          <w:lang w:val="en-ID"/>
        </w:rPr>
        <w:t xml:space="preserve"> dan </w:t>
      </w:r>
      <w:r w:rsidRPr="00485F6C">
        <w:rPr>
          <w:rFonts w:eastAsia="Times New Roman" w:cstheme="minorHAnsi"/>
          <w:i/>
          <w:lang w:val="en-ID"/>
        </w:rPr>
        <w:t>tester.</w:t>
      </w:r>
      <w:r w:rsidRPr="00485F6C">
        <w:rPr>
          <w:rFonts w:eastAsia="Times New Roman" w:cstheme="minorHAnsi"/>
          <w:lang w:val="en-ID"/>
        </w:rPr>
        <w:t xml:space="preserve"> Orang-orang </w:t>
      </w:r>
      <w:proofErr w:type="spellStart"/>
      <w:r w:rsidRPr="00485F6C">
        <w:rPr>
          <w:rFonts w:eastAsia="Times New Roman" w:cstheme="minorHAnsi"/>
          <w:lang w:val="en-ID"/>
        </w:rPr>
        <w:t>tersebut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biasanya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sudah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terlatih</w:t>
      </w:r>
      <w:proofErr w:type="spellEnd"/>
      <w:r w:rsidRPr="00485F6C">
        <w:rPr>
          <w:rFonts w:eastAsia="Times New Roman" w:cstheme="minorHAnsi"/>
          <w:lang w:val="en-ID"/>
        </w:rPr>
        <w:t xml:space="preserve"> dan </w:t>
      </w:r>
      <w:proofErr w:type="spellStart"/>
      <w:r w:rsidRPr="00485F6C">
        <w:rPr>
          <w:rFonts w:eastAsia="Times New Roman" w:cstheme="minorHAnsi"/>
          <w:lang w:val="en-ID"/>
        </w:rPr>
        <w:t>ahli</w:t>
      </w:r>
      <w:proofErr w:type="spellEnd"/>
      <w:r w:rsidRPr="00485F6C">
        <w:rPr>
          <w:rFonts w:eastAsia="Times New Roman" w:cstheme="minorHAnsi"/>
          <w:lang w:val="en-ID"/>
        </w:rPr>
        <w:t xml:space="preserve"> pada </w:t>
      </w:r>
      <w:proofErr w:type="spellStart"/>
      <w:r w:rsidRPr="00485F6C">
        <w:rPr>
          <w:rFonts w:eastAsia="Times New Roman" w:cstheme="minorHAnsi"/>
          <w:lang w:val="en-ID"/>
        </w:rPr>
        <w:t>bidangnya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masing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masing</w:t>
      </w:r>
      <w:proofErr w:type="spellEnd"/>
      <w:r w:rsidRPr="00485F6C">
        <w:rPr>
          <w:rFonts w:eastAsia="Times New Roman" w:cstheme="minorHAnsi"/>
          <w:lang w:val="en-ID"/>
        </w:rPr>
        <w:t xml:space="preserve">. </w:t>
      </w:r>
      <w:proofErr w:type="spellStart"/>
      <w:r w:rsidRPr="00485F6C">
        <w:rPr>
          <w:rFonts w:eastAsia="Times New Roman" w:cstheme="minorHAnsi"/>
          <w:lang w:val="en-ID"/>
        </w:rPr>
        <w:t>Ini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akan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meminimalisir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biaya</w:t>
      </w:r>
      <w:proofErr w:type="spellEnd"/>
      <w:r w:rsidRPr="00485F6C">
        <w:rPr>
          <w:rFonts w:eastAsia="Times New Roman" w:cstheme="minorHAnsi"/>
          <w:lang w:val="en-ID"/>
        </w:rPr>
        <w:t xml:space="preserve"> yang </w:t>
      </w:r>
      <w:proofErr w:type="spellStart"/>
      <w:r w:rsidRPr="00485F6C">
        <w:rPr>
          <w:rFonts w:eastAsia="Times New Roman" w:cstheme="minorHAnsi"/>
          <w:lang w:val="en-ID"/>
        </w:rPr>
        <w:t>seharusnya</w:t>
      </w:r>
      <w:proofErr w:type="spellEnd"/>
      <w:r w:rsidRPr="00485F6C">
        <w:rPr>
          <w:rFonts w:eastAsia="Times New Roman" w:cstheme="minorHAnsi"/>
          <w:lang w:val="en-ID"/>
        </w:rPr>
        <w:t xml:space="preserve"> di </w:t>
      </w:r>
      <w:proofErr w:type="spellStart"/>
      <w:r w:rsidRPr="00485F6C">
        <w:rPr>
          <w:rFonts w:eastAsia="Times New Roman" w:cstheme="minorHAnsi"/>
          <w:lang w:val="en-ID"/>
        </w:rPr>
        <w:t>gunakan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untuk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melatih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personil</w:t>
      </w:r>
      <w:proofErr w:type="spellEnd"/>
      <w:r w:rsidRPr="00485F6C">
        <w:rPr>
          <w:rFonts w:eastAsia="Times New Roman" w:cstheme="minorHAnsi"/>
          <w:lang w:val="en-ID"/>
        </w:rPr>
        <w:t xml:space="preserve">. </w:t>
      </w:r>
      <w:proofErr w:type="spellStart"/>
      <w:r w:rsidR="00767EDD" w:rsidRPr="00485F6C">
        <w:rPr>
          <w:rFonts w:eastAsia="Times New Roman" w:cstheme="minorHAnsi"/>
          <w:lang w:val="en-ID"/>
        </w:rPr>
        <w:t>Dalam</w:t>
      </w:r>
      <w:proofErr w:type="spellEnd"/>
      <w:r w:rsidR="00767EDD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767EDD" w:rsidRPr="00485F6C">
        <w:rPr>
          <w:rFonts w:eastAsia="Times New Roman" w:cstheme="minorHAnsi"/>
          <w:lang w:val="en-ID"/>
        </w:rPr>
        <w:t>tahap</w:t>
      </w:r>
      <w:proofErr w:type="spellEnd"/>
      <w:r w:rsidR="00767EDD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767EDD" w:rsidRPr="00485F6C">
        <w:rPr>
          <w:rFonts w:eastAsia="Times New Roman" w:cstheme="minorHAnsi"/>
          <w:lang w:val="en-ID"/>
        </w:rPr>
        <w:t>ini</w:t>
      </w:r>
      <w:proofErr w:type="spellEnd"/>
      <w:r w:rsidR="00767EDD" w:rsidRPr="00485F6C">
        <w:rPr>
          <w:rFonts w:eastAsia="Times New Roman" w:cstheme="minorHAnsi"/>
          <w:lang w:val="en-ID"/>
        </w:rPr>
        <w:t>,</w:t>
      </w:r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767EDD" w:rsidRPr="00485F6C">
        <w:rPr>
          <w:rFonts w:eastAsia="Times New Roman" w:cstheme="minorHAnsi"/>
          <w:lang w:val="en-ID"/>
        </w:rPr>
        <w:t>k</w:t>
      </w:r>
      <w:r w:rsidRPr="00485F6C">
        <w:rPr>
          <w:rFonts w:eastAsia="Times New Roman" w:cstheme="minorHAnsi"/>
          <w:lang w:val="en-ID"/>
        </w:rPr>
        <w:t>ebutuhan</w:t>
      </w:r>
      <w:proofErr w:type="spellEnd"/>
      <w:r w:rsidRPr="00485F6C">
        <w:rPr>
          <w:rFonts w:eastAsia="Times New Roman" w:cstheme="minorHAnsi"/>
          <w:lang w:val="en-ID"/>
        </w:rPr>
        <w:t xml:space="preserve"> yang </w:t>
      </w:r>
      <w:proofErr w:type="spellStart"/>
      <w:r w:rsidRPr="00485F6C">
        <w:rPr>
          <w:rFonts w:eastAsia="Times New Roman" w:cstheme="minorHAnsi"/>
          <w:lang w:val="en-ID"/>
        </w:rPr>
        <w:t>memiliki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prioritas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rendah</w:t>
      </w:r>
      <w:proofErr w:type="spellEnd"/>
      <w:r w:rsidR="00767EDD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767EDD" w:rsidRPr="00485F6C">
        <w:rPr>
          <w:rFonts w:eastAsia="Times New Roman" w:cstheme="minorHAnsi"/>
          <w:lang w:val="en-ID"/>
        </w:rPr>
        <w:t>akan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dihapus</w:t>
      </w:r>
      <w:proofErr w:type="spellEnd"/>
      <w:r w:rsidR="00767EDD" w:rsidRPr="00485F6C">
        <w:rPr>
          <w:rFonts w:eastAsia="Times New Roman" w:cstheme="minorHAnsi"/>
          <w:lang w:val="en-ID"/>
        </w:rPr>
        <w:t>.</w:t>
      </w:r>
    </w:p>
    <w:p w:rsidR="005D3405" w:rsidRPr="00485F6C" w:rsidRDefault="00767EDD" w:rsidP="00485F6C">
      <w:pPr>
        <w:pStyle w:val="ListParagraph"/>
        <w:numPr>
          <w:ilvl w:val="0"/>
          <w:numId w:val="6"/>
        </w:numPr>
        <w:spacing w:line="276" w:lineRule="auto"/>
        <w:ind w:left="993" w:hanging="284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Langkah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gramStart"/>
      <w:r w:rsidRPr="00485F6C">
        <w:rPr>
          <w:rFonts w:eastAsia="Times New Roman" w:cstheme="minorHAnsi"/>
          <w:lang w:val="en-ID"/>
        </w:rPr>
        <w:t>3 :</w:t>
      </w:r>
      <w:proofErr w:type="gram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Perencanaan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proyek</w:t>
      </w:r>
      <w:proofErr w:type="spellEnd"/>
      <w:r w:rsidRPr="00485F6C">
        <w:rPr>
          <w:rFonts w:eastAsia="Times New Roman" w:cstheme="minorHAnsi"/>
          <w:lang w:val="en-ID"/>
        </w:rPr>
        <w:t xml:space="preserve"> dan </w:t>
      </w:r>
      <w:proofErr w:type="spellStart"/>
      <w:r w:rsidRPr="00485F6C">
        <w:rPr>
          <w:rFonts w:eastAsia="Times New Roman" w:cstheme="minorHAnsi"/>
          <w:lang w:val="en-ID"/>
        </w:rPr>
        <w:t>penentuan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prioritas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selesai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dilakukan</w:t>
      </w:r>
      <w:proofErr w:type="spellEnd"/>
      <w:r w:rsidRPr="00485F6C">
        <w:rPr>
          <w:rFonts w:eastAsia="Times New Roman" w:cstheme="minorHAnsi"/>
          <w:lang w:val="en-ID"/>
        </w:rPr>
        <w:t xml:space="preserve"> pada </w:t>
      </w:r>
      <w:proofErr w:type="spellStart"/>
      <w:r w:rsidRPr="00485F6C">
        <w:rPr>
          <w:rFonts w:eastAsia="Times New Roman" w:cstheme="minorHAnsi"/>
          <w:lang w:val="en-ID"/>
        </w:rPr>
        <w:t>langkah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ini</w:t>
      </w:r>
      <w:proofErr w:type="spellEnd"/>
      <w:r w:rsidRPr="00485F6C">
        <w:rPr>
          <w:rFonts w:eastAsia="Times New Roman" w:cstheme="minorHAnsi"/>
          <w:lang w:val="en-ID"/>
        </w:rPr>
        <w:t xml:space="preserve">.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yang </w:t>
      </w:r>
      <w:proofErr w:type="spellStart"/>
      <w:r w:rsidRPr="00485F6C">
        <w:rPr>
          <w:rFonts w:eastAsia="Times New Roman" w:cstheme="minorHAnsi"/>
          <w:lang w:val="en-ID"/>
        </w:rPr>
        <w:t>tidak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dibutuhkan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akan</w:t>
      </w:r>
      <w:proofErr w:type="spellEnd"/>
      <w:r w:rsidRPr="00485F6C">
        <w:rPr>
          <w:rFonts w:eastAsia="Times New Roman" w:cstheme="minorHAnsi"/>
          <w:lang w:val="en-ID"/>
        </w:rPr>
        <w:t xml:space="preserve"> di </w:t>
      </w:r>
      <w:proofErr w:type="spellStart"/>
      <w:r w:rsidRPr="00485F6C">
        <w:rPr>
          <w:rFonts w:eastAsia="Times New Roman" w:cstheme="minorHAnsi"/>
          <w:lang w:val="en-ID"/>
        </w:rPr>
        <w:t>buang</w:t>
      </w:r>
      <w:proofErr w:type="spellEnd"/>
      <w:r w:rsidRPr="00485F6C">
        <w:rPr>
          <w:rFonts w:eastAsia="Times New Roman" w:cstheme="minorHAnsi"/>
          <w:lang w:val="en-ID"/>
        </w:rPr>
        <w:t xml:space="preserve">.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yang </w:t>
      </w:r>
      <w:proofErr w:type="spellStart"/>
      <w:r w:rsidRPr="00485F6C">
        <w:rPr>
          <w:rFonts w:eastAsia="Times New Roman" w:cstheme="minorHAnsi"/>
          <w:lang w:val="en-ID"/>
        </w:rPr>
        <w:t>telah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ditetapkan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selanjutnya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akan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masuk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tahap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implementasi</w:t>
      </w:r>
      <w:proofErr w:type="spellEnd"/>
      <w:r w:rsidRPr="00485F6C">
        <w:rPr>
          <w:rFonts w:eastAsia="Times New Roman" w:cstheme="minorHAnsi"/>
          <w:lang w:val="en-ID"/>
        </w:rPr>
        <w:t xml:space="preserve"> (</w:t>
      </w:r>
      <w:proofErr w:type="spellStart"/>
      <w:r w:rsidRPr="00485F6C">
        <w:rPr>
          <w:rFonts w:eastAsia="Times New Roman" w:cstheme="minorHAnsi"/>
          <w:lang w:val="en-ID"/>
        </w:rPr>
        <w:t>fase</w:t>
      </w:r>
      <w:proofErr w:type="spellEnd"/>
      <w:r w:rsidRPr="00485F6C">
        <w:rPr>
          <w:rFonts w:eastAsia="Times New Roman" w:cstheme="minorHAnsi"/>
          <w:lang w:val="en-ID"/>
        </w:rPr>
        <w:t xml:space="preserve"> project).</w:t>
      </w:r>
    </w:p>
    <w:p w:rsidR="00767EDD" w:rsidRPr="00485F6C" w:rsidRDefault="00767EDD" w:rsidP="00485F6C">
      <w:pPr>
        <w:pStyle w:val="Heading1"/>
        <w:numPr>
          <w:ilvl w:val="0"/>
          <w:numId w:val="5"/>
        </w:numPr>
        <w:spacing w:line="276" w:lineRule="auto"/>
        <w:ind w:hanging="578"/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ID"/>
        </w:rPr>
      </w:pPr>
      <w:r w:rsidRPr="00485F6C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ID"/>
        </w:rPr>
        <w:t>KEBUTUHAN SISTEM</w:t>
      </w:r>
    </w:p>
    <w:p w:rsidR="00767EDD" w:rsidRPr="00485F6C" w:rsidRDefault="00767EDD" w:rsidP="00485F6C">
      <w:pPr>
        <w:spacing w:line="276" w:lineRule="auto"/>
        <w:ind w:left="720" w:firstLine="720"/>
        <w:rPr>
          <w:rFonts w:cstheme="minorHAnsi"/>
          <w:lang w:val="en-ID"/>
        </w:rPr>
      </w:pPr>
      <w:proofErr w:type="spellStart"/>
      <w:r w:rsidRPr="00485F6C">
        <w:rPr>
          <w:rFonts w:cstheme="minorHAnsi"/>
          <w:lang w:val="en-ID"/>
        </w:rPr>
        <w:t>Kebutuhan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fungsional</w:t>
      </w:r>
      <w:proofErr w:type="spellEnd"/>
      <w:r w:rsidRPr="00485F6C">
        <w:rPr>
          <w:rFonts w:cstheme="minorHAnsi"/>
          <w:lang w:val="en-ID"/>
        </w:rPr>
        <w:t xml:space="preserve"> pada </w:t>
      </w:r>
      <w:proofErr w:type="spellStart"/>
      <w:r w:rsidRPr="00485F6C">
        <w:rPr>
          <w:rFonts w:cstheme="minorHAnsi"/>
          <w:lang w:val="en-ID"/>
        </w:rPr>
        <w:t>sistem</w:t>
      </w:r>
      <w:proofErr w:type="spellEnd"/>
      <w:r w:rsidRPr="00485F6C">
        <w:rPr>
          <w:rFonts w:cstheme="minorHAnsi"/>
          <w:lang w:val="en-ID"/>
        </w:rPr>
        <w:t xml:space="preserve"> Inter Library Loan (ILL) </w:t>
      </w:r>
      <w:proofErr w:type="spellStart"/>
      <w:r w:rsidRPr="00485F6C">
        <w:rPr>
          <w:rFonts w:cstheme="minorHAnsi"/>
          <w:lang w:val="en-ID"/>
        </w:rPr>
        <w:t>ini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adalah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sebagai</w:t>
      </w:r>
      <w:proofErr w:type="spellEnd"/>
      <w:r w:rsidRPr="00485F6C">
        <w:rPr>
          <w:rFonts w:cstheme="minorHAnsi"/>
          <w:lang w:val="en-ID"/>
        </w:rPr>
        <w:t xml:space="preserve"> </w:t>
      </w:r>
      <w:proofErr w:type="spellStart"/>
      <w:r w:rsidRPr="00485F6C">
        <w:rPr>
          <w:rFonts w:cstheme="minorHAnsi"/>
          <w:lang w:val="en-ID"/>
        </w:rPr>
        <w:t>berikut</w:t>
      </w:r>
      <w:proofErr w:type="spellEnd"/>
      <w:r w:rsidRPr="00485F6C">
        <w:rPr>
          <w:rFonts w:cstheme="minorHAnsi"/>
          <w:lang w:val="en-ID"/>
        </w:rPr>
        <w:t>:</w:t>
      </w:r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Meminjam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Mengecek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stok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Mengecek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ketersediaan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Ketersediaan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Ketidaksediaan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Mengirim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Menolak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permohonan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sudah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sampai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Mengambil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Pengambilan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melewati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batas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Penggunaan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767EDD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Mengirim</w:t>
      </w:r>
      <w:proofErr w:type="spellEnd"/>
      <w:r w:rsidR="005D3405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5D3405" w:rsidRPr="00485F6C">
        <w:rPr>
          <w:rFonts w:eastAsia="Times New Roman" w:cstheme="minorHAnsi"/>
          <w:lang w:val="en-ID"/>
        </w:rPr>
        <w:t>kembali</w:t>
      </w:r>
      <w:proofErr w:type="spellEnd"/>
      <w:r w:rsidR="005D3405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5D3405"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Mengembalikan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Meminta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Mengecek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pengembalian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Mengizinkan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</w:p>
    <w:p w:rsidR="005D3405" w:rsidRPr="00485F6C" w:rsidRDefault="005D3405" w:rsidP="00485F6C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Menolak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</w:p>
    <w:p w:rsidR="005D3405" w:rsidRPr="00485F6C" w:rsidRDefault="00767EDD" w:rsidP="00485F6C">
      <w:pPr>
        <w:pStyle w:val="Heading1"/>
        <w:numPr>
          <w:ilvl w:val="0"/>
          <w:numId w:val="5"/>
        </w:numPr>
        <w:spacing w:before="0" w:line="276" w:lineRule="auto"/>
        <w:ind w:hanging="578"/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ID"/>
        </w:rPr>
      </w:pPr>
      <w:r w:rsidRPr="00485F6C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ID"/>
        </w:rPr>
        <w:t>PENERAPAN LANGKAH</w:t>
      </w:r>
    </w:p>
    <w:p w:rsidR="00767EDD" w:rsidRPr="00485F6C" w:rsidRDefault="00767EDD" w:rsidP="00485F6C">
      <w:pPr>
        <w:pStyle w:val="ListParagraph"/>
        <w:keepNext/>
        <w:keepLines/>
        <w:numPr>
          <w:ilvl w:val="0"/>
          <w:numId w:val="7"/>
        </w:numPr>
        <w:spacing w:before="40" w:line="276" w:lineRule="auto"/>
        <w:contextualSpacing w:val="0"/>
        <w:outlineLvl w:val="1"/>
        <w:rPr>
          <w:rFonts w:eastAsiaTheme="majorEastAsia" w:cstheme="minorHAnsi"/>
          <w:b/>
          <w:vanish/>
          <w:lang w:val="en-ID"/>
        </w:rPr>
      </w:pPr>
    </w:p>
    <w:p w:rsidR="00767EDD" w:rsidRPr="00485F6C" w:rsidRDefault="00767EDD" w:rsidP="00485F6C">
      <w:pPr>
        <w:pStyle w:val="ListParagraph"/>
        <w:keepNext/>
        <w:keepLines/>
        <w:numPr>
          <w:ilvl w:val="0"/>
          <w:numId w:val="7"/>
        </w:numPr>
        <w:spacing w:before="40" w:line="276" w:lineRule="auto"/>
        <w:contextualSpacing w:val="0"/>
        <w:outlineLvl w:val="1"/>
        <w:rPr>
          <w:rFonts w:eastAsiaTheme="majorEastAsia" w:cstheme="minorHAnsi"/>
          <w:b/>
          <w:vanish/>
          <w:lang w:val="en-ID"/>
        </w:rPr>
      </w:pPr>
    </w:p>
    <w:p w:rsidR="00767EDD" w:rsidRPr="00485F6C" w:rsidRDefault="00767EDD" w:rsidP="00485F6C">
      <w:pPr>
        <w:pStyle w:val="ListParagraph"/>
        <w:keepNext/>
        <w:keepLines/>
        <w:numPr>
          <w:ilvl w:val="0"/>
          <w:numId w:val="7"/>
        </w:numPr>
        <w:spacing w:before="40" w:line="276" w:lineRule="auto"/>
        <w:contextualSpacing w:val="0"/>
        <w:outlineLvl w:val="1"/>
        <w:rPr>
          <w:rFonts w:eastAsiaTheme="majorEastAsia" w:cstheme="minorHAnsi"/>
          <w:b/>
          <w:vanish/>
          <w:lang w:val="en-ID"/>
        </w:rPr>
      </w:pPr>
    </w:p>
    <w:p w:rsidR="005D3405" w:rsidRPr="00485F6C" w:rsidRDefault="00767EDD" w:rsidP="00485F6C">
      <w:pPr>
        <w:pStyle w:val="Heading2"/>
        <w:numPr>
          <w:ilvl w:val="1"/>
          <w:numId w:val="7"/>
        </w:numPr>
        <w:spacing w:line="276" w:lineRule="auto"/>
        <w:ind w:left="1276" w:hanging="567"/>
        <w:rPr>
          <w:rFonts w:asciiTheme="minorHAnsi" w:hAnsiTheme="minorHAnsi" w:cstheme="minorHAnsi"/>
          <w:b/>
          <w:color w:val="auto"/>
          <w:sz w:val="24"/>
          <w:szCs w:val="24"/>
          <w:lang w:val="en-ID"/>
        </w:rPr>
      </w:pPr>
      <w:r w:rsidRPr="00485F6C">
        <w:rPr>
          <w:rFonts w:asciiTheme="minorHAnsi" w:hAnsiTheme="minorHAnsi" w:cstheme="minorHAnsi"/>
          <w:b/>
          <w:color w:val="auto"/>
          <w:sz w:val="24"/>
          <w:szCs w:val="24"/>
          <w:lang w:val="en-ID"/>
        </w:rPr>
        <w:t>LANGKAH 1</w:t>
      </w:r>
    </w:p>
    <w:p w:rsidR="00E244FD" w:rsidRPr="00485F6C" w:rsidRDefault="00E244FD" w:rsidP="00485F6C">
      <w:pPr>
        <w:spacing w:after="240" w:line="276" w:lineRule="auto"/>
        <w:ind w:left="1276" w:firstLine="720"/>
        <w:jc w:val="both"/>
        <w:rPr>
          <w:rFonts w:eastAsia="Times New Roman" w:cstheme="minorHAnsi"/>
          <w:lang w:val="en-ID"/>
        </w:rPr>
      </w:pPr>
      <w:r w:rsidRPr="00485F6C">
        <w:rPr>
          <w:rFonts w:eastAsia="Times New Roman" w:cstheme="minorHAnsi"/>
          <w:lang w:val="en-ID"/>
        </w:rPr>
        <w:t xml:space="preserve">Pada </w:t>
      </w:r>
      <w:proofErr w:type="spellStart"/>
      <w:r w:rsidRPr="00485F6C">
        <w:rPr>
          <w:rFonts w:eastAsia="Times New Roman" w:cstheme="minorHAnsi"/>
          <w:lang w:val="en-ID"/>
        </w:rPr>
        <w:t>langkah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ini</w:t>
      </w:r>
      <w:proofErr w:type="spellEnd"/>
      <w:r w:rsidRPr="00485F6C">
        <w:rPr>
          <w:rFonts w:eastAsia="Times New Roman" w:cstheme="minorHAnsi"/>
          <w:lang w:val="en-ID"/>
        </w:rPr>
        <w:t xml:space="preserve">, </w:t>
      </w:r>
      <w:proofErr w:type="spellStart"/>
      <w:r w:rsidRPr="00485F6C">
        <w:rPr>
          <w:rFonts w:eastAsia="Times New Roman" w:cstheme="minorHAnsi"/>
          <w:lang w:val="en-ID"/>
        </w:rPr>
        <w:t>akan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dipilih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beberapa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yang </w:t>
      </w:r>
      <w:proofErr w:type="spellStart"/>
      <w:r w:rsidRPr="00485F6C">
        <w:rPr>
          <w:rFonts w:eastAsia="Times New Roman" w:cstheme="minorHAnsi"/>
          <w:lang w:val="en-ID"/>
        </w:rPr>
        <w:t>dirasa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perlu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dimasukkan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dalam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sistem</w:t>
      </w:r>
      <w:proofErr w:type="spellEnd"/>
      <w:r w:rsidRPr="00485F6C">
        <w:rPr>
          <w:rFonts w:eastAsia="Times New Roman" w:cstheme="minorHAnsi"/>
          <w:lang w:val="en-ID"/>
        </w:rPr>
        <w:t xml:space="preserve"> ILL. </w:t>
      </w:r>
      <w:r w:rsidR="00384D56" w:rsidRPr="00485F6C">
        <w:rPr>
          <w:rFonts w:eastAsia="Times New Roman" w:cstheme="minorHAnsi"/>
          <w:lang w:val="en-ID"/>
        </w:rPr>
        <w:t xml:space="preserve">Hasil </w:t>
      </w:r>
      <w:proofErr w:type="spellStart"/>
      <w:r w:rsidR="00384D56" w:rsidRPr="00485F6C">
        <w:rPr>
          <w:rFonts w:eastAsia="Times New Roman" w:cstheme="minorHAnsi"/>
          <w:lang w:val="en-ID"/>
        </w:rPr>
        <w:t>dari</w:t>
      </w:r>
      <w:proofErr w:type="spellEnd"/>
      <w:r w:rsidR="00384D56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384D56" w:rsidRPr="00485F6C">
        <w:rPr>
          <w:rFonts w:eastAsia="Times New Roman" w:cstheme="minorHAnsi"/>
          <w:lang w:val="en-ID"/>
        </w:rPr>
        <w:t>validasi</w:t>
      </w:r>
      <w:proofErr w:type="spellEnd"/>
      <w:r w:rsidR="00384D56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384D56" w:rsidRPr="00485F6C">
        <w:rPr>
          <w:rFonts w:eastAsia="Times New Roman" w:cstheme="minorHAnsi"/>
          <w:lang w:val="en-ID"/>
        </w:rPr>
        <w:t>setiap</w:t>
      </w:r>
      <w:proofErr w:type="spellEnd"/>
      <w:r w:rsidR="00384D56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384D56" w:rsidRPr="00485F6C">
        <w:rPr>
          <w:rFonts w:eastAsia="Times New Roman" w:cstheme="minorHAnsi"/>
          <w:lang w:val="en-ID"/>
        </w:rPr>
        <w:t>kebutuhan</w:t>
      </w:r>
      <w:proofErr w:type="spellEnd"/>
      <w:r w:rsidR="00384D56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384D56" w:rsidRPr="00485F6C">
        <w:rPr>
          <w:rFonts w:eastAsia="Times New Roman" w:cstheme="minorHAnsi"/>
          <w:lang w:val="en-ID"/>
        </w:rPr>
        <w:t>adalah</w:t>
      </w:r>
      <w:proofErr w:type="spellEnd"/>
      <w:r w:rsidR="00384D56" w:rsidRPr="00485F6C">
        <w:rPr>
          <w:rFonts w:eastAsia="Times New Roman" w:cstheme="minorHAnsi"/>
          <w:lang w:val="en-ID"/>
        </w:rPr>
        <w:t xml:space="preserve"> </w:t>
      </w:r>
      <w:proofErr w:type="spellStart"/>
      <w:r w:rsidR="00384D56" w:rsidRPr="00485F6C">
        <w:rPr>
          <w:rFonts w:eastAsia="Times New Roman" w:cstheme="minorHAnsi"/>
          <w:lang w:val="en-ID"/>
        </w:rPr>
        <w:t>sebagai</w:t>
      </w:r>
      <w:proofErr w:type="spellEnd"/>
      <w:r w:rsidR="00384D56" w:rsidRPr="00485F6C">
        <w:rPr>
          <w:rFonts w:eastAsia="Times New Roman" w:cstheme="minorHAnsi"/>
          <w:lang w:val="en-ID"/>
        </w:rPr>
        <w:t xml:space="preserve"> </w:t>
      </w:r>
      <w:proofErr w:type="spellStart"/>
      <w:proofErr w:type="gramStart"/>
      <w:r w:rsidR="00384D56" w:rsidRPr="00485F6C">
        <w:rPr>
          <w:rFonts w:eastAsia="Times New Roman" w:cstheme="minorHAnsi"/>
          <w:lang w:val="en-ID"/>
        </w:rPr>
        <w:t>berikut</w:t>
      </w:r>
      <w:proofErr w:type="spellEnd"/>
      <w:r w:rsidR="00384D56" w:rsidRPr="00485F6C">
        <w:rPr>
          <w:rFonts w:eastAsia="Times New Roman" w:cstheme="minorHAnsi"/>
          <w:lang w:val="en-ID"/>
        </w:rPr>
        <w:t xml:space="preserve"> :</w:t>
      </w:r>
      <w:proofErr w:type="gramEnd"/>
    </w:p>
    <w:tbl>
      <w:tblPr>
        <w:tblW w:w="8382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586"/>
        <w:gridCol w:w="1418"/>
        <w:gridCol w:w="1526"/>
        <w:gridCol w:w="1439"/>
        <w:gridCol w:w="1854"/>
        <w:gridCol w:w="1559"/>
      </w:tblGrid>
      <w:tr w:rsidR="00384D56" w:rsidRPr="00485F6C" w:rsidTr="00485F6C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No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Activity Name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User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Validation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Agreed Action</w:t>
            </w:r>
          </w:p>
        </w:tc>
      </w:tr>
      <w:tr w:rsidR="00384D56" w:rsidRPr="00485F6C" w:rsidTr="00485F6C">
        <w:trPr>
          <w:trHeight w:val="31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Request Material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Meminjam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Perlu dimasukkan ke dalam sistem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12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Ask material availability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Mengecek stok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63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Check availability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Mengecek ketersediaan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dilakukan diluar sistem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Dihapus</w:t>
            </w:r>
          </w:p>
        </w:tc>
      </w:tr>
      <w:tr w:rsidR="00384D56" w:rsidRPr="00485F6C" w:rsidTr="00485F6C">
        <w:trPr>
          <w:trHeight w:val="12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Confirm material availability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ketersediaan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12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Confirm material unavailable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ketidaksediaan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31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Send material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Mengirim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dilakukan diluar sistem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Dihapus</w:t>
            </w:r>
          </w:p>
        </w:tc>
      </w:tr>
      <w:tr w:rsidR="00384D56" w:rsidRPr="00485F6C" w:rsidTr="00485F6C">
        <w:trPr>
          <w:trHeight w:val="31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Deny request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Menolak permohonan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Perlu dimasukkan ke dalam sistem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63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Confirm material arrival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buku sudah sampai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31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Take material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Mengambil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 </w:t>
            </w:r>
          </w:p>
        </w:tc>
      </w:tr>
      <w:tr w:rsidR="00384D56" w:rsidRPr="00485F6C" w:rsidTr="00485F6C">
        <w:trPr>
          <w:trHeight w:val="63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Requested material pickup exceed time limit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Pengambilan buku melewati waktu batas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31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Use material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Penggunaan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 </w:t>
            </w:r>
          </w:p>
        </w:tc>
      </w:tr>
      <w:tr w:rsidR="00384D56" w:rsidRPr="00485F6C" w:rsidTr="00485F6C">
        <w:trPr>
          <w:trHeight w:val="12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Send back material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Mengirim kembali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12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Return material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Mengembalikan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63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Request lending extensioin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Meminta perpanjangan waktu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63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Ask lending extension availability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Mengecek perpanjangan waktu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12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Confirm send back material arrival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pengembalian buku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12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Allow lending extension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Mengizinkan perpanjangan waktu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84D56" w:rsidRPr="00485F6C" w:rsidTr="00485F6C">
        <w:trPr>
          <w:trHeight w:val="12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Deny lending extension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Menolak perpanjangan waktu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56" w:rsidRPr="00485F6C" w:rsidRDefault="00384D5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</w:tbl>
    <w:p w:rsidR="00384D56" w:rsidRPr="00485F6C" w:rsidRDefault="00384D56" w:rsidP="00485F6C">
      <w:pPr>
        <w:spacing w:line="276" w:lineRule="auto"/>
        <w:jc w:val="both"/>
        <w:rPr>
          <w:rFonts w:eastAsia="Times New Roman" w:cstheme="minorHAnsi"/>
          <w:lang w:val="en-ID"/>
        </w:rPr>
      </w:pPr>
    </w:p>
    <w:p w:rsidR="00384D56" w:rsidRPr="00485F6C" w:rsidRDefault="00384D56" w:rsidP="00485F6C">
      <w:pPr>
        <w:spacing w:line="276" w:lineRule="auto"/>
        <w:ind w:left="1276" w:firstLine="720"/>
        <w:jc w:val="both"/>
        <w:rPr>
          <w:rFonts w:eastAsia="Times New Roman" w:cstheme="minorHAnsi"/>
          <w:lang w:val="en-ID"/>
        </w:rPr>
      </w:pPr>
      <w:r w:rsidRPr="00485F6C">
        <w:rPr>
          <w:rFonts w:eastAsia="Times New Roman" w:cstheme="minorHAnsi"/>
          <w:lang w:val="en-ID"/>
        </w:rPr>
        <w:t xml:space="preserve">Dari </w:t>
      </w:r>
      <w:proofErr w:type="spellStart"/>
      <w:r w:rsidRPr="00485F6C">
        <w:rPr>
          <w:rFonts w:eastAsia="Times New Roman" w:cstheme="minorHAnsi"/>
          <w:lang w:val="en-ID"/>
        </w:rPr>
        <w:t>hasil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validasi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tersebut</w:t>
      </w:r>
      <w:proofErr w:type="spellEnd"/>
      <w:r w:rsidRPr="00485F6C">
        <w:rPr>
          <w:rFonts w:eastAsia="Times New Roman" w:cstheme="minorHAnsi"/>
          <w:lang w:val="en-ID"/>
        </w:rPr>
        <w:t xml:space="preserve">, </w:t>
      </w:r>
      <w:proofErr w:type="spellStart"/>
      <w:r w:rsidRPr="00485F6C">
        <w:rPr>
          <w:rFonts w:eastAsia="Times New Roman" w:cstheme="minorHAnsi"/>
          <w:lang w:val="en-ID"/>
        </w:rPr>
        <w:t>maka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dipilih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beberapa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yang </w:t>
      </w:r>
      <w:proofErr w:type="spellStart"/>
      <w:r w:rsidRPr="00485F6C">
        <w:rPr>
          <w:rFonts w:eastAsia="Times New Roman" w:cstheme="minorHAnsi"/>
          <w:lang w:val="en-ID"/>
        </w:rPr>
        <w:t>dirasa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perlu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dilakukan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inspeksi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lebih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lanjut</w:t>
      </w:r>
      <w:proofErr w:type="spellEnd"/>
      <w:r w:rsidRPr="00485F6C">
        <w:rPr>
          <w:rFonts w:eastAsia="Times New Roman" w:cstheme="minorHAnsi"/>
          <w:lang w:val="en-ID"/>
        </w:rPr>
        <w:t xml:space="preserve">.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tersebut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adalah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sebagai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berikut</w:t>
      </w:r>
      <w:proofErr w:type="spellEnd"/>
      <w:r w:rsidRPr="00485F6C">
        <w:rPr>
          <w:rFonts w:eastAsia="Times New Roman" w:cstheme="minorHAnsi"/>
          <w:lang w:val="en-ID"/>
        </w:rPr>
        <w:t>:</w:t>
      </w:r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Meminjam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Mengecek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stok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Ketersediaan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Ketidaksediaan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Menolak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permohonan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sudah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sampai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Mengambil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Pengambilan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melewati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batas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Penggunaan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Mengirim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kembali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Mengembalikan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Meminta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Mengecek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pengembalian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Mengizinkan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</w:p>
    <w:p w:rsidR="00384D56" w:rsidRPr="00485F6C" w:rsidRDefault="00384D56" w:rsidP="00485F6C">
      <w:pPr>
        <w:pStyle w:val="ListParagraph"/>
        <w:numPr>
          <w:ilvl w:val="0"/>
          <w:numId w:val="9"/>
        </w:numPr>
        <w:spacing w:after="240"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Menolak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</w:p>
    <w:p w:rsidR="00374BB6" w:rsidRPr="00485F6C" w:rsidRDefault="00374BB6" w:rsidP="00485F6C">
      <w:pPr>
        <w:pStyle w:val="Heading2"/>
        <w:numPr>
          <w:ilvl w:val="1"/>
          <w:numId w:val="7"/>
        </w:numPr>
        <w:spacing w:before="0" w:line="276" w:lineRule="auto"/>
        <w:ind w:left="1276" w:hanging="567"/>
        <w:rPr>
          <w:rFonts w:asciiTheme="minorHAnsi" w:hAnsiTheme="minorHAnsi" w:cstheme="minorHAnsi"/>
          <w:b/>
          <w:color w:val="auto"/>
          <w:sz w:val="24"/>
          <w:szCs w:val="24"/>
        </w:rPr>
        <w:sectPr w:rsidR="00374BB6" w:rsidRPr="00485F6C" w:rsidSect="00384D56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6408D4" w:rsidRPr="00485F6C" w:rsidRDefault="006408D4" w:rsidP="00485F6C">
      <w:pPr>
        <w:pStyle w:val="Heading2"/>
        <w:numPr>
          <w:ilvl w:val="1"/>
          <w:numId w:val="7"/>
        </w:numPr>
        <w:spacing w:before="0" w:line="276" w:lineRule="auto"/>
        <w:ind w:left="1276" w:hanging="567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485F6C">
        <w:rPr>
          <w:rFonts w:asciiTheme="minorHAnsi" w:hAnsiTheme="minorHAnsi" w:cstheme="minorHAnsi"/>
          <w:b/>
          <w:color w:val="auto"/>
          <w:sz w:val="24"/>
          <w:szCs w:val="24"/>
        </w:rPr>
        <w:t>LANGKAH 2</w:t>
      </w:r>
    </w:p>
    <w:p w:rsidR="00384D56" w:rsidRPr="00485F6C" w:rsidRDefault="00384D56" w:rsidP="00485F6C">
      <w:pPr>
        <w:spacing w:after="240" w:line="276" w:lineRule="auto"/>
        <w:ind w:left="1276" w:firstLine="720"/>
        <w:jc w:val="both"/>
        <w:rPr>
          <w:rFonts w:cstheme="minorHAnsi"/>
        </w:rPr>
      </w:pPr>
      <w:proofErr w:type="spellStart"/>
      <w:r w:rsidRPr="00485F6C">
        <w:rPr>
          <w:rFonts w:cstheme="minorHAnsi"/>
        </w:rPr>
        <w:t>Kebutuhan</w:t>
      </w:r>
      <w:proofErr w:type="spellEnd"/>
      <w:r w:rsidRPr="00485F6C">
        <w:rPr>
          <w:rFonts w:cstheme="minorHAnsi"/>
        </w:rPr>
        <w:t xml:space="preserve"> yang </w:t>
      </w:r>
      <w:proofErr w:type="spellStart"/>
      <w:r w:rsidRPr="00485F6C">
        <w:rPr>
          <w:rFonts w:cstheme="minorHAnsi"/>
        </w:rPr>
        <w:t>telah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dipilih</w:t>
      </w:r>
      <w:proofErr w:type="spellEnd"/>
      <w:r w:rsidRPr="00485F6C">
        <w:rPr>
          <w:rFonts w:cstheme="minorHAnsi"/>
        </w:rPr>
        <w:t xml:space="preserve"> pada </w:t>
      </w:r>
      <w:proofErr w:type="spellStart"/>
      <w:r w:rsidRPr="00485F6C">
        <w:rPr>
          <w:rFonts w:cstheme="minorHAnsi"/>
        </w:rPr>
        <w:t>langkah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awal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dilakukan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prioritisasi</w:t>
      </w:r>
      <w:proofErr w:type="spellEnd"/>
      <w:r w:rsidRPr="00485F6C">
        <w:rPr>
          <w:rFonts w:cstheme="minorHAnsi"/>
        </w:rPr>
        <w:t xml:space="preserve">. </w:t>
      </w:r>
      <w:proofErr w:type="spellStart"/>
      <w:r w:rsidRPr="00485F6C">
        <w:rPr>
          <w:rFonts w:cstheme="minorHAnsi"/>
        </w:rPr>
        <w:t>Prioritisasi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dilakukan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dengan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menggunakan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metode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Wieger</w:t>
      </w:r>
      <w:proofErr w:type="spellEnd"/>
      <w:r w:rsidRPr="00485F6C">
        <w:rPr>
          <w:rFonts w:cstheme="minorHAnsi"/>
        </w:rPr>
        <w:t xml:space="preserve">. Hasil </w:t>
      </w:r>
      <w:proofErr w:type="spellStart"/>
      <w:r w:rsidRPr="00485F6C">
        <w:rPr>
          <w:rFonts w:cstheme="minorHAnsi"/>
        </w:rPr>
        <w:t>dari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prioritisasi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tersebut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adalah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sebagai</w:t>
      </w:r>
      <w:proofErr w:type="spellEnd"/>
      <w:r w:rsidRPr="00485F6C">
        <w:rPr>
          <w:rFonts w:cstheme="minorHAnsi"/>
        </w:rPr>
        <w:t xml:space="preserve"> </w:t>
      </w:r>
      <w:proofErr w:type="spellStart"/>
      <w:proofErr w:type="gramStart"/>
      <w:r w:rsidRPr="00485F6C">
        <w:rPr>
          <w:rFonts w:cstheme="minorHAnsi"/>
        </w:rPr>
        <w:t>berikut</w:t>
      </w:r>
      <w:proofErr w:type="spellEnd"/>
      <w:r w:rsidRPr="00485F6C">
        <w:rPr>
          <w:rFonts w:cstheme="minorHAnsi"/>
        </w:rPr>
        <w:t xml:space="preserve"> 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556"/>
        <w:gridCol w:w="3104"/>
        <w:gridCol w:w="1580"/>
        <w:gridCol w:w="1134"/>
        <w:gridCol w:w="1134"/>
        <w:gridCol w:w="824"/>
        <w:gridCol w:w="985"/>
        <w:gridCol w:w="1026"/>
        <w:gridCol w:w="826"/>
        <w:gridCol w:w="1026"/>
        <w:gridCol w:w="796"/>
        <w:gridCol w:w="959"/>
      </w:tblGrid>
      <w:tr w:rsidR="00485F6C" w:rsidRPr="00485F6C" w:rsidTr="00485F6C">
        <w:trPr>
          <w:trHeight w:val="900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No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Activity Name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User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Relative benefit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Relative penalty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Total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Value percent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Relative cost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Cost%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Relative risk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Risk%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Priority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Meminjam buku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16,2%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9,1%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7,1%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0,996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Mengecek stok buku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9,0%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0,965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pengembalian buku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9,0%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9,1%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0,783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ketersediaan buku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5,4%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0,778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5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ketidaksediaan buku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5,4%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0,778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Menolak permohonan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10,8%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9,1%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0,778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7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Pengambilan buku melewati waktu batas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5,4%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0,778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8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Mengecek perpanjangan waktu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5,4%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0,778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Meminta perpanjangan waktu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9,0%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9,1%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0,648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10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buku sudah sampai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0,605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11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Mengirim kembali buku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0,605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12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Mengizinkan perpanjangan waktu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5,4%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0,579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13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Menolak perpanjangan waktu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5,4%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0,579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14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Mengembalikan buku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4,5%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0,336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15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Mengambil buku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9,1%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0,182</w:t>
            </w:r>
          </w:p>
        </w:tc>
      </w:tr>
      <w:tr w:rsidR="00485F6C" w:rsidRPr="00485F6C" w:rsidTr="00485F6C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16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Penggunaan buku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9,1%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0,182</w:t>
            </w:r>
          </w:p>
        </w:tc>
      </w:tr>
    </w:tbl>
    <w:p w:rsidR="00374BB6" w:rsidRPr="00485F6C" w:rsidRDefault="00374BB6" w:rsidP="00485F6C">
      <w:pPr>
        <w:spacing w:before="240" w:line="276" w:lineRule="auto"/>
        <w:ind w:left="1276" w:firstLine="720"/>
        <w:jc w:val="both"/>
        <w:rPr>
          <w:rFonts w:cstheme="minorHAnsi"/>
        </w:rPr>
        <w:sectPr w:rsidR="00374BB6" w:rsidRPr="00485F6C" w:rsidSect="00374BB6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384D56" w:rsidRPr="00485F6C" w:rsidRDefault="00374BB6" w:rsidP="00485F6C">
      <w:pPr>
        <w:spacing w:line="276" w:lineRule="auto"/>
        <w:ind w:left="1276" w:firstLine="720"/>
        <w:jc w:val="both"/>
        <w:rPr>
          <w:rFonts w:cstheme="minorHAnsi"/>
        </w:rPr>
      </w:pPr>
      <w:r w:rsidRPr="00485F6C">
        <w:rPr>
          <w:rFonts w:cstheme="minorHAnsi"/>
        </w:rPr>
        <w:t xml:space="preserve">Dari </w:t>
      </w:r>
      <w:proofErr w:type="spellStart"/>
      <w:r w:rsidRPr="00485F6C">
        <w:rPr>
          <w:rFonts w:cstheme="minorHAnsi"/>
        </w:rPr>
        <w:t>perhitungan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prioritisasi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diatas</w:t>
      </w:r>
      <w:proofErr w:type="spellEnd"/>
      <w:r w:rsidRPr="00485F6C">
        <w:rPr>
          <w:rFonts w:cstheme="minorHAnsi"/>
        </w:rPr>
        <w:t xml:space="preserve">, </w:t>
      </w:r>
      <w:proofErr w:type="spellStart"/>
      <w:r w:rsidRPr="00485F6C">
        <w:rPr>
          <w:rFonts w:cstheme="minorHAnsi"/>
        </w:rPr>
        <w:t>kebutuhan</w:t>
      </w:r>
      <w:proofErr w:type="spellEnd"/>
      <w:r w:rsidRPr="00485F6C">
        <w:rPr>
          <w:rFonts w:cstheme="minorHAnsi"/>
        </w:rPr>
        <w:t xml:space="preserve"> yang </w:t>
      </w:r>
      <w:proofErr w:type="spellStart"/>
      <w:r w:rsidRPr="00485F6C">
        <w:rPr>
          <w:rFonts w:cstheme="minorHAnsi"/>
        </w:rPr>
        <w:t>memiliki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prioritas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dibawah</w:t>
      </w:r>
      <w:proofErr w:type="spellEnd"/>
      <w:r w:rsidRPr="00485F6C">
        <w:rPr>
          <w:rFonts w:cstheme="minorHAnsi"/>
        </w:rPr>
        <w:t xml:space="preserve"> 20% </w:t>
      </w:r>
      <w:proofErr w:type="spellStart"/>
      <w:r w:rsidRPr="00485F6C">
        <w:rPr>
          <w:rFonts w:cstheme="minorHAnsi"/>
        </w:rPr>
        <w:t>atau</w:t>
      </w:r>
      <w:proofErr w:type="spellEnd"/>
      <w:r w:rsidRPr="00485F6C">
        <w:rPr>
          <w:rFonts w:cstheme="minorHAnsi"/>
        </w:rPr>
        <w:t xml:space="preserve"> 0,2 </w:t>
      </w:r>
      <w:proofErr w:type="spellStart"/>
      <w:r w:rsidRPr="00485F6C">
        <w:rPr>
          <w:rFonts w:cstheme="minorHAnsi"/>
        </w:rPr>
        <w:t>akan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dihapus</w:t>
      </w:r>
      <w:proofErr w:type="spellEnd"/>
      <w:r w:rsidRPr="00485F6C">
        <w:rPr>
          <w:rFonts w:cstheme="minorHAnsi"/>
        </w:rPr>
        <w:t xml:space="preserve">. </w:t>
      </w:r>
      <w:proofErr w:type="spellStart"/>
      <w:r w:rsidRPr="00485F6C">
        <w:rPr>
          <w:rFonts w:cstheme="minorHAnsi"/>
        </w:rPr>
        <w:t>Sehingga</w:t>
      </w:r>
      <w:proofErr w:type="spellEnd"/>
      <w:r w:rsidRPr="00485F6C">
        <w:rPr>
          <w:rFonts w:cstheme="minorHAnsi"/>
        </w:rPr>
        <w:t xml:space="preserve">, </w:t>
      </w:r>
      <w:proofErr w:type="spellStart"/>
      <w:r w:rsidRPr="00485F6C">
        <w:rPr>
          <w:rFonts w:cstheme="minorHAnsi"/>
        </w:rPr>
        <w:t>kebutuhan</w:t>
      </w:r>
      <w:proofErr w:type="spellEnd"/>
      <w:r w:rsidRPr="00485F6C">
        <w:rPr>
          <w:rFonts w:cstheme="minorHAnsi"/>
        </w:rPr>
        <w:t xml:space="preserve"> yang </w:t>
      </w:r>
      <w:proofErr w:type="spellStart"/>
      <w:r w:rsidRPr="00485F6C">
        <w:rPr>
          <w:rFonts w:cstheme="minorHAnsi"/>
        </w:rPr>
        <w:t>akan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diinspeksi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selanjutnya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adalah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sebagai</w:t>
      </w:r>
      <w:proofErr w:type="spellEnd"/>
      <w:r w:rsidRPr="00485F6C">
        <w:rPr>
          <w:rFonts w:cstheme="minorHAnsi"/>
        </w:rPr>
        <w:t xml:space="preserve"> </w:t>
      </w:r>
      <w:proofErr w:type="spellStart"/>
      <w:proofErr w:type="gramStart"/>
      <w:r w:rsidRPr="00485F6C">
        <w:rPr>
          <w:rFonts w:cstheme="minorHAnsi"/>
        </w:rPr>
        <w:t>berikut</w:t>
      </w:r>
      <w:proofErr w:type="spellEnd"/>
      <w:r w:rsidRPr="00485F6C">
        <w:rPr>
          <w:rFonts w:cstheme="minorHAnsi"/>
        </w:rPr>
        <w:t xml:space="preserve"> :</w:t>
      </w:r>
      <w:proofErr w:type="gram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Meminjam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Mengecek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stok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bookmarkStart w:id="0" w:name="_GoBack"/>
      <w:bookmarkEnd w:id="0"/>
      <w:proofErr w:type="spell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Ketersediaan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Ketidaksediaan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Menolak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permohonan</w:t>
      </w:r>
      <w:proofErr w:type="spell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sudah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sampai</w:t>
      </w:r>
      <w:proofErr w:type="spell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Pengambilan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melewati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batas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Mengirim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kembali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Mengembalikan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Meminta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Mengecek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pengembalian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Mengizinkan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</w:p>
    <w:p w:rsidR="00374BB6" w:rsidRPr="00485F6C" w:rsidRDefault="00374BB6" w:rsidP="00485F6C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Menolak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</w:p>
    <w:p w:rsidR="00767EDD" w:rsidRPr="00485F6C" w:rsidRDefault="00E244FD" w:rsidP="00485F6C">
      <w:pPr>
        <w:pStyle w:val="Heading2"/>
        <w:numPr>
          <w:ilvl w:val="1"/>
          <w:numId w:val="7"/>
        </w:numPr>
        <w:spacing w:before="0" w:line="276" w:lineRule="auto"/>
        <w:ind w:left="1276" w:hanging="567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485F6C">
        <w:rPr>
          <w:rFonts w:asciiTheme="minorHAnsi" w:hAnsiTheme="minorHAnsi" w:cstheme="minorHAnsi"/>
          <w:b/>
          <w:color w:val="auto"/>
          <w:sz w:val="24"/>
          <w:szCs w:val="24"/>
        </w:rPr>
        <w:t xml:space="preserve">LANGKAH </w:t>
      </w:r>
      <w:r w:rsidR="006408D4" w:rsidRPr="00485F6C">
        <w:rPr>
          <w:rFonts w:asciiTheme="minorHAnsi" w:hAnsiTheme="minorHAnsi" w:cstheme="minorHAnsi"/>
          <w:b/>
          <w:color w:val="auto"/>
          <w:sz w:val="24"/>
          <w:szCs w:val="24"/>
        </w:rPr>
        <w:t>3</w:t>
      </w:r>
    </w:p>
    <w:p w:rsidR="00E244FD" w:rsidRPr="00485F6C" w:rsidRDefault="00374BB6" w:rsidP="00485F6C">
      <w:pPr>
        <w:spacing w:after="240" w:line="276" w:lineRule="auto"/>
        <w:ind w:left="1276" w:firstLine="720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cstheme="minorHAnsi"/>
        </w:rPr>
        <w:t>Tahap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ketiga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ini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merupakan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tahap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terakhir</w:t>
      </w:r>
      <w:proofErr w:type="spellEnd"/>
      <w:r w:rsidRPr="00485F6C">
        <w:rPr>
          <w:rFonts w:cstheme="minorHAnsi"/>
        </w:rPr>
        <w:t xml:space="preserve">, </w:t>
      </w:r>
      <w:proofErr w:type="spellStart"/>
      <w:r w:rsidRPr="00485F6C">
        <w:rPr>
          <w:rFonts w:cstheme="minorHAnsi"/>
        </w:rPr>
        <w:t>dimana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hasil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dari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kebutuhan</w:t>
      </w:r>
      <w:proofErr w:type="spellEnd"/>
      <w:r w:rsidRPr="00485F6C">
        <w:rPr>
          <w:rFonts w:cstheme="minorHAnsi"/>
        </w:rPr>
        <w:t xml:space="preserve"> yang </w:t>
      </w:r>
      <w:proofErr w:type="spellStart"/>
      <w:r w:rsidRPr="00485F6C">
        <w:rPr>
          <w:rFonts w:cstheme="minorHAnsi"/>
        </w:rPr>
        <w:t>dipilih</w:t>
      </w:r>
      <w:proofErr w:type="spellEnd"/>
      <w:r w:rsidRPr="00485F6C">
        <w:rPr>
          <w:rFonts w:cstheme="minorHAnsi"/>
        </w:rPr>
        <w:t xml:space="preserve"> pada </w:t>
      </w:r>
      <w:proofErr w:type="spellStart"/>
      <w:r w:rsidRPr="00485F6C">
        <w:rPr>
          <w:rFonts w:cstheme="minorHAnsi"/>
        </w:rPr>
        <w:t>tahap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ini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akan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masuk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ke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dalam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tahap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fase</w:t>
      </w:r>
      <w:proofErr w:type="spellEnd"/>
      <w:r w:rsidRPr="00485F6C">
        <w:rPr>
          <w:rFonts w:cstheme="minorHAnsi"/>
        </w:rPr>
        <w:t xml:space="preserve"> project </w:t>
      </w:r>
      <w:proofErr w:type="spellStart"/>
      <w:r w:rsidRPr="00485F6C">
        <w:rPr>
          <w:rFonts w:cstheme="minorHAnsi"/>
        </w:rPr>
        <w:t>atau</w:t>
      </w:r>
      <w:proofErr w:type="spellEnd"/>
      <w:r w:rsidRPr="00485F6C">
        <w:rPr>
          <w:rFonts w:cstheme="minorHAnsi"/>
        </w:rPr>
        <w:t xml:space="preserve"> </w:t>
      </w:r>
      <w:proofErr w:type="spellStart"/>
      <w:r w:rsidRPr="00485F6C">
        <w:rPr>
          <w:rFonts w:cstheme="minorHAnsi"/>
        </w:rPr>
        <w:t>implementasi</w:t>
      </w:r>
      <w:proofErr w:type="spellEnd"/>
      <w:r w:rsidR="00E244FD" w:rsidRPr="00485F6C">
        <w:rPr>
          <w:rFonts w:cstheme="minorHAnsi"/>
        </w:rPr>
        <w:t xml:space="preserve">. </w:t>
      </w:r>
      <w:r w:rsidRPr="00485F6C">
        <w:rPr>
          <w:rFonts w:eastAsia="Times New Roman" w:cstheme="minorHAnsi"/>
          <w:lang w:val="en-ID"/>
        </w:rPr>
        <w:t xml:space="preserve">Hasil </w:t>
      </w:r>
      <w:proofErr w:type="spellStart"/>
      <w:r w:rsidRPr="00485F6C">
        <w:rPr>
          <w:rFonts w:eastAsia="Times New Roman" w:cstheme="minorHAnsi"/>
          <w:lang w:val="en-ID"/>
        </w:rPr>
        <w:t>dari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validasi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setiap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pada </w:t>
      </w:r>
      <w:proofErr w:type="spellStart"/>
      <w:r w:rsidRPr="00485F6C">
        <w:rPr>
          <w:rFonts w:eastAsia="Times New Roman" w:cstheme="minorHAnsi"/>
          <w:lang w:val="en-ID"/>
        </w:rPr>
        <w:t>tahap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ketiga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adalah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sebagai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proofErr w:type="gramStart"/>
      <w:r w:rsidRPr="00485F6C">
        <w:rPr>
          <w:rFonts w:eastAsia="Times New Roman" w:cstheme="minorHAnsi"/>
          <w:lang w:val="en-ID"/>
        </w:rPr>
        <w:t>berikut</w:t>
      </w:r>
      <w:proofErr w:type="spellEnd"/>
      <w:r w:rsidRPr="00485F6C">
        <w:rPr>
          <w:rFonts w:eastAsia="Times New Roman" w:cstheme="minorHAnsi"/>
          <w:lang w:val="en-ID"/>
        </w:rPr>
        <w:t xml:space="preserve"> :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504"/>
        <w:gridCol w:w="1817"/>
        <w:gridCol w:w="1810"/>
        <w:gridCol w:w="1550"/>
        <w:gridCol w:w="1725"/>
        <w:gridCol w:w="1604"/>
      </w:tblGrid>
      <w:tr w:rsidR="00374BB6" w:rsidRPr="00485F6C" w:rsidTr="003A6F55">
        <w:trPr>
          <w:trHeight w:val="30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No</w:t>
            </w:r>
          </w:p>
        </w:tc>
        <w:tc>
          <w:tcPr>
            <w:tcW w:w="22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Activity Name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User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Validation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b/>
                <w:bCs/>
                <w:color w:val="000000"/>
                <w:lang w:val="id-ID" w:eastAsia="id-ID"/>
              </w:rPr>
              <w:t>Agreed Action</w:t>
            </w:r>
          </w:p>
        </w:tc>
      </w:tr>
      <w:tr w:rsidR="00374BB6" w:rsidRPr="00485F6C" w:rsidTr="003A6F55">
        <w:trPr>
          <w:trHeight w:val="60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Request Material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Meminjam buku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Perlu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90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2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Ask material availability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Mengecek stok buku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90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3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Confirm material availability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ketersediaan buku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94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4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Confirm material unavailable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ketidaksediaan buku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6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5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Deny request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Menolak permohonan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Perlu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90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6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Confirm material arrival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buku sudah sampai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94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7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Requested material pickup exceed time limit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Pengambilan buku melewati waktu batas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90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8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Send back material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Mengirim kembali buku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150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9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Return material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Mengembalikan buku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Bisa dimasukkan ke dalam sistem, walaupun sebenarnya dilakukan diluar sistem masih memungkinkan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Dihapus, karena pengembalian buku bisa dilakukan di luar sistem</w:t>
            </w:r>
          </w:p>
        </w:tc>
      </w:tr>
      <w:tr w:rsidR="00374BB6" w:rsidRPr="00485F6C" w:rsidTr="003A6F55">
        <w:trPr>
          <w:trHeight w:val="90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10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Request lending extensioin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Meminta perpanjangan waktu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Pemustaka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90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11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Ask lending extension availability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Mengecek perpanjangan waktu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Perpustakaan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90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12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Confirm send back material arrival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Mengkonfirmasi pengembalian buku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Akan lebih mudah apabila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6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13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Allow lending extension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Mengizinkan perpanjangan waktu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Perlu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  <w:tr w:rsidR="00374BB6" w:rsidRPr="00485F6C" w:rsidTr="003A6F55">
        <w:trPr>
          <w:trHeight w:val="6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14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Deny lending extension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both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Menolak perpanjangan waktu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Supplier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Perlu dimasukkan ke dalam sistem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BB6" w:rsidRPr="00485F6C" w:rsidRDefault="00374BB6" w:rsidP="00485F6C">
            <w:pPr>
              <w:spacing w:line="276" w:lineRule="auto"/>
              <w:jc w:val="center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485F6C">
              <w:rPr>
                <w:rFonts w:eastAsia="Times New Roman" w:cstheme="minorHAnsi"/>
                <w:color w:val="000000"/>
                <w:lang w:val="id-ID" w:eastAsia="id-ID"/>
              </w:rPr>
              <w:t>Dimasukkan ke dalam sistem</w:t>
            </w:r>
          </w:p>
        </w:tc>
      </w:tr>
    </w:tbl>
    <w:p w:rsidR="003A6F55" w:rsidRPr="00485F6C" w:rsidRDefault="003A6F55" w:rsidP="00485F6C">
      <w:pPr>
        <w:spacing w:before="240" w:line="276" w:lineRule="auto"/>
        <w:ind w:left="1276" w:firstLine="720"/>
        <w:jc w:val="both"/>
        <w:rPr>
          <w:rFonts w:eastAsia="Times New Roman" w:cstheme="minorHAnsi"/>
          <w:lang w:val="en-ID"/>
        </w:rPr>
      </w:pPr>
      <w:r w:rsidRPr="00485F6C">
        <w:rPr>
          <w:rFonts w:eastAsia="Times New Roman" w:cstheme="minorHAnsi"/>
          <w:lang w:val="en-ID"/>
        </w:rPr>
        <w:t xml:space="preserve">Dari </w:t>
      </w:r>
      <w:proofErr w:type="spellStart"/>
      <w:r w:rsidRPr="00485F6C">
        <w:rPr>
          <w:rFonts w:eastAsia="Times New Roman" w:cstheme="minorHAnsi"/>
          <w:lang w:val="en-ID"/>
        </w:rPr>
        <w:t>hasil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validasi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tersebut</w:t>
      </w:r>
      <w:proofErr w:type="spellEnd"/>
      <w:r w:rsidRPr="00485F6C">
        <w:rPr>
          <w:rFonts w:eastAsia="Times New Roman" w:cstheme="minorHAnsi"/>
          <w:lang w:val="en-ID"/>
        </w:rPr>
        <w:t xml:space="preserve">, </w:t>
      </w:r>
      <w:proofErr w:type="spellStart"/>
      <w:r w:rsidRPr="00485F6C">
        <w:rPr>
          <w:rFonts w:eastAsia="Times New Roman" w:cstheme="minorHAnsi"/>
          <w:lang w:val="en-ID"/>
        </w:rPr>
        <w:t>maka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dipilih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yang </w:t>
      </w:r>
      <w:proofErr w:type="spellStart"/>
      <w:r w:rsidRPr="00485F6C">
        <w:rPr>
          <w:rFonts w:eastAsia="Times New Roman" w:cstheme="minorHAnsi"/>
          <w:lang w:val="en-ID"/>
        </w:rPr>
        <w:t>akan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masuk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dalam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tahap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implementasi</w:t>
      </w:r>
      <w:proofErr w:type="spellEnd"/>
      <w:r w:rsidRPr="00485F6C">
        <w:rPr>
          <w:rFonts w:eastAsia="Times New Roman" w:cstheme="minorHAnsi"/>
          <w:lang w:val="en-ID"/>
        </w:rPr>
        <w:t xml:space="preserve">. </w:t>
      </w:r>
      <w:proofErr w:type="spellStart"/>
      <w:r w:rsidRPr="00485F6C">
        <w:rPr>
          <w:rFonts w:eastAsia="Times New Roman" w:cstheme="minorHAnsi"/>
          <w:lang w:val="en-ID"/>
        </w:rPr>
        <w:t>Kebutuhan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tersebut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adalah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sebagai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berikut</w:t>
      </w:r>
      <w:proofErr w:type="spellEnd"/>
      <w:r w:rsidRPr="00485F6C">
        <w:rPr>
          <w:rFonts w:eastAsia="Times New Roman" w:cstheme="minorHAnsi"/>
          <w:lang w:val="en-ID"/>
        </w:rPr>
        <w:t>:</w:t>
      </w:r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Meminjam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Mengecek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stok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Ketersediaan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Ketidaksediaan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Menolak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permohonan</w:t>
      </w:r>
      <w:proofErr w:type="spellEnd"/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sudah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sampai</w:t>
      </w:r>
      <w:proofErr w:type="spellEnd"/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Pengambilan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melewati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batas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Mengirim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kembali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Meminta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Mengecek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Mengkonfirmasi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pengembalian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buku</w:t>
      </w:r>
      <w:proofErr w:type="spellEnd"/>
    </w:p>
    <w:p w:rsidR="003A6F55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Mengizinkan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</w:p>
    <w:p w:rsidR="00374BB6" w:rsidRPr="00485F6C" w:rsidRDefault="003A6F55" w:rsidP="00485F6C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 w:cstheme="minorHAnsi"/>
          <w:lang w:val="en-ID"/>
        </w:rPr>
      </w:pPr>
      <w:proofErr w:type="spellStart"/>
      <w:r w:rsidRPr="00485F6C">
        <w:rPr>
          <w:rFonts w:eastAsia="Times New Roman" w:cstheme="minorHAnsi"/>
          <w:lang w:val="en-ID"/>
        </w:rPr>
        <w:t>Menolak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perpanjangan</w:t>
      </w:r>
      <w:proofErr w:type="spellEnd"/>
      <w:r w:rsidRPr="00485F6C">
        <w:rPr>
          <w:rFonts w:eastAsia="Times New Roman" w:cstheme="minorHAnsi"/>
          <w:lang w:val="en-ID"/>
        </w:rPr>
        <w:t xml:space="preserve"> </w:t>
      </w:r>
      <w:proofErr w:type="spellStart"/>
      <w:r w:rsidRPr="00485F6C">
        <w:rPr>
          <w:rFonts w:eastAsia="Times New Roman" w:cstheme="minorHAnsi"/>
          <w:lang w:val="en-ID"/>
        </w:rPr>
        <w:t>waktu</w:t>
      </w:r>
      <w:proofErr w:type="spellEnd"/>
    </w:p>
    <w:sectPr w:rsidR="00374BB6" w:rsidRPr="00485F6C" w:rsidSect="00374B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7418"/>
    <w:multiLevelType w:val="hybridMultilevel"/>
    <w:tmpl w:val="FA622D3A"/>
    <w:lvl w:ilvl="0" w:tplc="64DA9DE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96" w:hanging="360"/>
      </w:pPr>
    </w:lvl>
    <w:lvl w:ilvl="2" w:tplc="0421001B" w:tentative="1">
      <w:start w:val="1"/>
      <w:numFmt w:val="lowerRoman"/>
      <w:lvlText w:val="%3."/>
      <w:lvlJc w:val="right"/>
      <w:pPr>
        <w:ind w:left="2716" w:hanging="180"/>
      </w:pPr>
    </w:lvl>
    <w:lvl w:ilvl="3" w:tplc="0421000F" w:tentative="1">
      <w:start w:val="1"/>
      <w:numFmt w:val="decimal"/>
      <w:lvlText w:val="%4."/>
      <w:lvlJc w:val="left"/>
      <w:pPr>
        <w:ind w:left="3436" w:hanging="360"/>
      </w:pPr>
    </w:lvl>
    <w:lvl w:ilvl="4" w:tplc="04210019" w:tentative="1">
      <w:start w:val="1"/>
      <w:numFmt w:val="lowerLetter"/>
      <w:lvlText w:val="%5."/>
      <w:lvlJc w:val="left"/>
      <w:pPr>
        <w:ind w:left="4156" w:hanging="360"/>
      </w:pPr>
    </w:lvl>
    <w:lvl w:ilvl="5" w:tplc="0421001B" w:tentative="1">
      <w:start w:val="1"/>
      <w:numFmt w:val="lowerRoman"/>
      <w:lvlText w:val="%6."/>
      <w:lvlJc w:val="right"/>
      <w:pPr>
        <w:ind w:left="4876" w:hanging="180"/>
      </w:pPr>
    </w:lvl>
    <w:lvl w:ilvl="6" w:tplc="0421000F" w:tentative="1">
      <w:start w:val="1"/>
      <w:numFmt w:val="decimal"/>
      <w:lvlText w:val="%7."/>
      <w:lvlJc w:val="left"/>
      <w:pPr>
        <w:ind w:left="5596" w:hanging="360"/>
      </w:pPr>
    </w:lvl>
    <w:lvl w:ilvl="7" w:tplc="04210019" w:tentative="1">
      <w:start w:val="1"/>
      <w:numFmt w:val="lowerLetter"/>
      <w:lvlText w:val="%8."/>
      <w:lvlJc w:val="left"/>
      <w:pPr>
        <w:ind w:left="6316" w:hanging="360"/>
      </w:pPr>
    </w:lvl>
    <w:lvl w:ilvl="8" w:tplc="0421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1F339DF"/>
    <w:multiLevelType w:val="hybridMultilevel"/>
    <w:tmpl w:val="719E12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619B"/>
    <w:multiLevelType w:val="hybridMultilevel"/>
    <w:tmpl w:val="D012D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E2043"/>
    <w:multiLevelType w:val="hybridMultilevel"/>
    <w:tmpl w:val="B5B8F2D6"/>
    <w:lvl w:ilvl="0" w:tplc="692AD0C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54606"/>
    <w:multiLevelType w:val="hybridMultilevel"/>
    <w:tmpl w:val="5246D45E"/>
    <w:lvl w:ilvl="0" w:tplc="E7205D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96" w:hanging="360"/>
      </w:pPr>
    </w:lvl>
    <w:lvl w:ilvl="2" w:tplc="0421001B" w:tentative="1">
      <w:start w:val="1"/>
      <w:numFmt w:val="lowerRoman"/>
      <w:lvlText w:val="%3."/>
      <w:lvlJc w:val="right"/>
      <w:pPr>
        <w:ind w:left="2716" w:hanging="180"/>
      </w:pPr>
    </w:lvl>
    <w:lvl w:ilvl="3" w:tplc="0421000F" w:tentative="1">
      <w:start w:val="1"/>
      <w:numFmt w:val="decimal"/>
      <w:lvlText w:val="%4."/>
      <w:lvlJc w:val="left"/>
      <w:pPr>
        <w:ind w:left="3436" w:hanging="360"/>
      </w:pPr>
    </w:lvl>
    <w:lvl w:ilvl="4" w:tplc="04210019" w:tentative="1">
      <w:start w:val="1"/>
      <w:numFmt w:val="lowerLetter"/>
      <w:lvlText w:val="%5."/>
      <w:lvlJc w:val="left"/>
      <w:pPr>
        <w:ind w:left="4156" w:hanging="360"/>
      </w:pPr>
    </w:lvl>
    <w:lvl w:ilvl="5" w:tplc="0421001B" w:tentative="1">
      <w:start w:val="1"/>
      <w:numFmt w:val="lowerRoman"/>
      <w:lvlText w:val="%6."/>
      <w:lvlJc w:val="right"/>
      <w:pPr>
        <w:ind w:left="4876" w:hanging="180"/>
      </w:pPr>
    </w:lvl>
    <w:lvl w:ilvl="6" w:tplc="0421000F" w:tentative="1">
      <w:start w:val="1"/>
      <w:numFmt w:val="decimal"/>
      <w:lvlText w:val="%7."/>
      <w:lvlJc w:val="left"/>
      <w:pPr>
        <w:ind w:left="5596" w:hanging="360"/>
      </w:pPr>
    </w:lvl>
    <w:lvl w:ilvl="7" w:tplc="04210019" w:tentative="1">
      <w:start w:val="1"/>
      <w:numFmt w:val="lowerLetter"/>
      <w:lvlText w:val="%8."/>
      <w:lvlJc w:val="left"/>
      <w:pPr>
        <w:ind w:left="6316" w:hanging="360"/>
      </w:pPr>
    </w:lvl>
    <w:lvl w:ilvl="8" w:tplc="0421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526B282A"/>
    <w:multiLevelType w:val="hybridMultilevel"/>
    <w:tmpl w:val="ACA82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4386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A32969"/>
    <w:multiLevelType w:val="hybridMultilevel"/>
    <w:tmpl w:val="5ACA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21E36"/>
    <w:multiLevelType w:val="hybridMultilevel"/>
    <w:tmpl w:val="56FA41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EB59B4"/>
    <w:multiLevelType w:val="hybridMultilevel"/>
    <w:tmpl w:val="3B3242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30882"/>
    <w:multiLevelType w:val="hybridMultilevel"/>
    <w:tmpl w:val="092C45A2"/>
    <w:lvl w:ilvl="0" w:tplc="A0321F1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05"/>
    <w:rsid w:val="002764A7"/>
    <w:rsid w:val="00374BB6"/>
    <w:rsid w:val="00384D56"/>
    <w:rsid w:val="00386043"/>
    <w:rsid w:val="003A6F55"/>
    <w:rsid w:val="00485F6C"/>
    <w:rsid w:val="004D706F"/>
    <w:rsid w:val="005D3405"/>
    <w:rsid w:val="005E781D"/>
    <w:rsid w:val="006408D4"/>
    <w:rsid w:val="00641083"/>
    <w:rsid w:val="00767EDD"/>
    <w:rsid w:val="0077578D"/>
    <w:rsid w:val="00820545"/>
    <w:rsid w:val="00A37C74"/>
    <w:rsid w:val="00B2568E"/>
    <w:rsid w:val="00E2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F9A2"/>
  <w15:chartTrackingRefBased/>
  <w15:docId w15:val="{153491B3-57C4-4C75-B223-FAC8C353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405"/>
    <w:pPr>
      <w:spacing w:after="0" w:line="240" w:lineRule="auto"/>
    </w:pPr>
    <w:rPr>
      <w:rFonts w:eastAsiaTheme="minorEastAsia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E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4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ko-KR"/>
    </w:rPr>
  </w:style>
  <w:style w:type="paragraph" w:styleId="ListParagraph">
    <w:name w:val="List Paragraph"/>
    <w:basedOn w:val="Normal"/>
    <w:uiPriority w:val="34"/>
    <w:qFormat/>
    <w:rsid w:val="005D34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7E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1626</Words>
  <Characters>9272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PENDAHULUAN</vt:lpstr>
      <vt:lpstr>KEBUTUHAN SISTEM</vt:lpstr>
      <vt:lpstr/>
      <vt:lpstr>PENERAPAN LANGKAH</vt:lpstr>
      <vt:lpstr>    </vt:lpstr>
      <vt:lpstr>    </vt:lpstr>
      <vt:lpstr>    </vt:lpstr>
      <vt:lpstr>    LANGKAH 1</vt:lpstr>
      <vt:lpstr>    </vt:lpstr>
      <vt:lpstr>    LANGKAH 2</vt:lpstr>
      <vt:lpstr>    LANGKAH 3</vt:lpstr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2018-05-02T17:22:00Z</dcterms:created>
  <dcterms:modified xsi:type="dcterms:W3CDTF">2018-05-02T19:29:00Z</dcterms:modified>
</cp:coreProperties>
</file>