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6"/>
        <w:gridCol w:w="6180"/>
      </w:tblGrid>
      <w:tr w:rsidR="00A97B3E" w:rsidRPr="00541734" w14:paraId="26B9E91E" w14:textId="77777777">
        <w:tc>
          <w:tcPr>
            <w:tcW w:w="3114" w:type="dxa"/>
            <w:vAlign w:val="center"/>
          </w:tcPr>
          <w:p w14:paraId="2ECD020A" w14:textId="77777777" w:rsidR="00A97B3E" w:rsidRPr="00541734" w:rsidRDefault="00A97B3E">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7223" w:type="dxa"/>
            <w:vAlign w:val="center"/>
          </w:tcPr>
          <w:p w14:paraId="09D40B15" w14:textId="27FB799A" w:rsidR="00A97B3E" w:rsidRPr="00245BD8" w:rsidRDefault="00DC4FDD">
            <w:pPr>
              <w:spacing w:before="120" w:after="120"/>
              <w:ind w:left="35"/>
              <w:rPr>
                <w:rFonts w:ascii="Arial" w:hAnsi="Arial" w:cs="Arial"/>
                <w:color w:val="0070C0"/>
                <w:sz w:val="24"/>
                <w:szCs w:val="24"/>
              </w:rPr>
            </w:pPr>
            <w:r>
              <w:rPr>
                <w:rFonts w:ascii="Arial" w:hAnsi="Arial" w:cs="Arial"/>
                <w:color w:val="0070C0"/>
                <w:sz w:val="24"/>
                <w:szCs w:val="24"/>
              </w:rPr>
              <w:t>F20DE/</w:t>
            </w:r>
            <w:r w:rsidR="002130B8">
              <w:rPr>
                <w:rFonts w:ascii="Arial" w:hAnsi="Arial" w:cs="Arial"/>
                <w:color w:val="0070C0"/>
                <w:sz w:val="24"/>
                <w:szCs w:val="24"/>
              </w:rPr>
              <w:t xml:space="preserve">F21DE </w:t>
            </w:r>
            <w:r w:rsidR="00592F7B">
              <w:rPr>
                <w:rFonts w:ascii="Arial" w:hAnsi="Arial" w:cs="Arial"/>
                <w:color w:val="0070C0"/>
                <w:sz w:val="24"/>
                <w:szCs w:val="24"/>
              </w:rPr>
              <w:t>Digital and Knowledge Economy</w:t>
            </w:r>
          </w:p>
        </w:tc>
      </w:tr>
      <w:tr w:rsidR="00A97B3E" w:rsidRPr="00541734" w14:paraId="178FAA29" w14:textId="77777777">
        <w:tc>
          <w:tcPr>
            <w:tcW w:w="3114" w:type="dxa"/>
            <w:vAlign w:val="center"/>
          </w:tcPr>
          <w:p w14:paraId="4530D820" w14:textId="77777777" w:rsidR="00A97B3E" w:rsidRPr="00541734" w:rsidRDefault="00A97B3E">
            <w:pPr>
              <w:spacing w:before="120" w:after="120"/>
              <w:rPr>
                <w:rFonts w:ascii="Arial" w:hAnsi="Arial" w:cs="Arial"/>
                <w:b/>
                <w:bCs/>
                <w:sz w:val="24"/>
                <w:szCs w:val="24"/>
              </w:rPr>
            </w:pPr>
            <w:r>
              <w:rPr>
                <w:rFonts w:ascii="Arial" w:hAnsi="Arial" w:cs="Arial"/>
                <w:b/>
                <w:bCs/>
                <w:sz w:val="24"/>
                <w:szCs w:val="24"/>
              </w:rPr>
              <w:t>Type of assessment:</w:t>
            </w:r>
          </w:p>
        </w:tc>
        <w:tc>
          <w:tcPr>
            <w:tcW w:w="7223" w:type="dxa"/>
            <w:vAlign w:val="center"/>
          </w:tcPr>
          <w:p w14:paraId="7DE00E40" w14:textId="6D3486B7" w:rsidR="00A97B3E" w:rsidRPr="00541734" w:rsidRDefault="00A97B3E">
            <w:pPr>
              <w:spacing w:before="120" w:after="120"/>
              <w:rPr>
                <w:rFonts w:ascii="Arial" w:hAnsi="Arial" w:cs="Arial"/>
                <w:b/>
                <w:bCs/>
                <w:sz w:val="24"/>
                <w:szCs w:val="24"/>
              </w:rPr>
            </w:pPr>
            <w:r w:rsidRPr="003C6BBF">
              <w:rPr>
                <w:rFonts w:ascii="Arial" w:hAnsi="Arial" w:cs="Arial"/>
                <w:b/>
                <w:bCs/>
                <w:i/>
                <w:iCs/>
              </w:rPr>
              <w:t>Group</w:t>
            </w:r>
            <w:r w:rsidRPr="00245BD8">
              <w:rPr>
                <w:rFonts w:ascii="Arial" w:hAnsi="Arial" w:cs="Arial"/>
                <w:i/>
                <w:iCs/>
              </w:rPr>
              <w:t xml:space="preserve"> </w:t>
            </w:r>
          </w:p>
        </w:tc>
      </w:tr>
      <w:tr w:rsidR="00A97B3E" w:rsidRPr="00541734" w14:paraId="4F42DFFC" w14:textId="77777777">
        <w:tc>
          <w:tcPr>
            <w:tcW w:w="3114" w:type="dxa"/>
            <w:vAlign w:val="center"/>
          </w:tcPr>
          <w:p w14:paraId="7D7F9293" w14:textId="77777777" w:rsidR="00A97B3E" w:rsidRPr="00541734" w:rsidRDefault="00A97B3E">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7223" w:type="dxa"/>
            <w:vAlign w:val="center"/>
          </w:tcPr>
          <w:p w14:paraId="22270DA3" w14:textId="154F58BA" w:rsidR="00A97B3E" w:rsidRPr="00245BD8" w:rsidRDefault="00EA7F5A">
            <w:pPr>
              <w:spacing w:before="120" w:after="120"/>
              <w:rPr>
                <w:rFonts w:ascii="Arial" w:hAnsi="Arial" w:cs="Arial"/>
                <w:color w:val="595959" w:themeColor="text1" w:themeTint="A6"/>
              </w:rPr>
            </w:pPr>
            <w:r>
              <w:rPr>
                <w:rFonts w:ascii="Arial" w:hAnsi="Arial" w:cs="Arial"/>
                <w:color w:val="595959" w:themeColor="text1" w:themeTint="A6"/>
              </w:rPr>
              <w:t xml:space="preserve">Creating an Innovative Startup </w:t>
            </w:r>
            <w:r w:rsidR="00637E58">
              <w:rPr>
                <w:rFonts w:ascii="Arial" w:hAnsi="Arial" w:cs="Arial"/>
                <w:color w:val="595959" w:themeColor="text1" w:themeTint="A6"/>
              </w:rPr>
              <w:t>in</w:t>
            </w:r>
            <w:r>
              <w:rPr>
                <w:rFonts w:ascii="Arial" w:hAnsi="Arial" w:cs="Arial"/>
                <w:color w:val="595959" w:themeColor="text1" w:themeTint="A6"/>
              </w:rPr>
              <w:t xml:space="preserve"> Digital Economy</w:t>
            </w:r>
          </w:p>
        </w:tc>
      </w:tr>
      <w:tr w:rsidR="00A97B3E" w:rsidRPr="00541734" w14:paraId="6A7B1516" w14:textId="77777777">
        <w:tc>
          <w:tcPr>
            <w:tcW w:w="3114" w:type="dxa"/>
            <w:vAlign w:val="center"/>
          </w:tcPr>
          <w:p w14:paraId="5397A21C" w14:textId="77777777" w:rsidR="00A97B3E" w:rsidRPr="00541734" w:rsidRDefault="00A97B3E">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7223" w:type="dxa"/>
            <w:vAlign w:val="center"/>
          </w:tcPr>
          <w:p w14:paraId="7B32E4A9" w14:textId="5790C0EA" w:rsidR="00A97B3E" w:rsidRPr="00245BD8" w:rsidRDefault="00EA7F5A">
            <w:pPr>
              <w:spacing w:before="120" w:after="120"/>
              <w:rPr>
                <w:rFonts w:ascii="Arial" w:hAnsi="Arial" w:cs="Arial"/>
                <w:color w:val="595959" w:themeColor="text1" w:themeTint="A6"/>
              </w:rPr>
            </w:pPr>
            <w:r>
              <w:rPr>
                <w:rFonts w:ascii="Arial" w:hAnsi="Arial" w:cs="Arial"/>
                <w:color w:val="595959" w:themeColor="text1" w:themeTint="A6"/>
              </w:rPr>
              <w:t>Group 10</w:t>
            </w:r>
          </w:p>
        </w:tc>
      </w:tr>
      <w:tr w:rsidR="00A97B3E" w:rsidRPr="00541734" w14:paraId="41FE2781" w14:textId="77777777">
        <w:trPr>
          <w:trHeight w:val="468"/>
        </w:trPr>
        <w:tc>
          <w:tcPr>
            <w:tcW w:w="3114" w:type="dxa"/>
            <w:vAlign w:val="center"/>
          </w:tcPr>
          <w:p w14:paraId="0EE4EA33" w14:textId="77777777" w:rsidR="00A97B3E" w:rsidRPr="00541734" w:rsidRDefault="00A97B3E">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7223" w:type="dxa"/>
            <w:vAlign w:val="center"/>
          </w:tcPr>
          <w:p w14:paraId="7EF96E01" w14:textId="523B3615" w:rsidR="00A97B3E" w:rsidRPr="00245BD8" w:rsidRDefault="00A97B3E">
            <w:pPr>
              <w:spacing w:before="120" w:after="120"/>
              <w:contextualSpacing/>
              <w:rPr>
                <w:rFonts w:ascii="Arial" w:hAnsi="Arial" w:cs="Arial"/>
                <w:color w:val="595959" w:themeColor="text1" w:themeTint="A6"/>
              </w:rPr>
            </w:pPr>
            <w:r>
              <w:rPr>
                <w:rFonts w:ascii="Arial" w:hAnsi="Arial" w:cs="Arial"/>
                <w:color w:val="595959" w:themeColor="text1" w:themeTint="A6"/>
              </w:rPr>
              <w:t>H</w:t>
            </w:r>
            <w:r w:rsidR="00637E58">
              <w:rPr>
                <w:rFonts w:ascii="Arial" w:hAnsi="Arial" w:cs="Arial"/>
                <w:color w:val="595959" w:themeColor="text1" w:themeTint="A6"/>
              </w:rPr>
              <w:t>00415334,</w:t>
            </w:r>
            <w:r w:rsidR="00637E58" w:rsidRPr="18DB1AD6">
              <w:rPr>
                <w:rFonts w:ascii="Arial" w:hAnsi="Arial" w:cs="Arial"/>
                <w:color w:val="595959" w:themeColor="text1" w:themeTint="A6"/>
              </w:rPr>
              <w:t xml:space="preserve"> H</w:t>
            </w:r>
            <w:r w:rsidR="18CEE3AE" w:rsidRPr="18DB1AD6">
              <w:rPr>
                <w:rFonts w:ascii="Arial" w:hAnsi="Arial" w:cs="Arial"/>
                <w:color w:val="595959" w:themeColor="text1" w:themeTint="A6"/>
              </w:rPr>
              <w:t>00393446</w:t>
            </w:r>
            <w:r w:rsidR="715E9F01" w:rsidRPr="6CF58032">
              <w:rPr>
                <w:rFonts w:ascii="Arial" w:hAnsi="Arial" w:cs="Arial"/>
                <w:color w:val="595959" w:themeColor="text1" w:themeTint="A6"/>
              </w:rPr>
              <w:t>, H00411030</w:t>
            </w:r>
            <w:r w:rsidR="79671CC1" w:rsidRPr="46133EDB">
              <w:rPr>
                <w:rFonts w:ascii="Arial" w:hAnsi="Arial" w:cs="Arial"/>
                <w:color w:val="595959" w:themeColor="text1" w:themeTint="A6"/>
              </w:rPr>
              <w:t>, H</w:t>
            </w:r>
            <w:r w:rsidR="00EF444A" w:rsidRPr="46133EDB">
              <w:rPr>
                <w:rFonts w:ascii="Arial" w:hAnsi="Arial" w:cs="Arial"/>
                <w:color w:val="595959" w:themeColor="text1" w:themeTint="A6"/>
              </w:rPr>
              <w:t>00397506</w:t>
            </w:r>
            <w:r w:rsidR="00EF444A">
              <w:rPr>
                <w:rFonts w:ascii="Arial" w:hAnsi="Arial" w:cs="Arial"/>
                <w:color w:val="595959" w:themeColor="text1" w:themeTint="A6"/>
              </w:rPr>
              <w:t>, H00323794</w:t>
            </w:r>
          </w:p>
        </w:tc>
      </w:tr>
    </w:tbl>
    <w:p w14:paraId="4E3E658A" w14:textId="77777777" w:rsidR="00A97B3E" w:rsidRDefault="00A97B3E" w:rsidP="00A97B3E">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016"/>
      </w:tblGrid>
      <w:tr w:rsidR="00A97B3E" w14:paraId="50AF7CDE" w14:textId="77777777">
        <w:tc>
          <w:tcPr>
            <w:tcW w:w="10337" w:type="dxa"/>
          </w:tcPr>
          <w:p w14:paraId="4ACA4BA1" w14:textId="77777777" w:rsidR="00A97B3E" w:rsidRPr="00910548" w:rsidRDefault="00A97B3E">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4DC439ED" w14:textId="77777777" w:rsidR="00A97B3E" w:rsidRPr="00910548" w:rsidRDefault="00A97B3E">
            <w:pPr>
              <w:contextualSpacing/>
              <w:rPr>
                <w:rFonts w:ascii="Arial" w:hAnsi="Arial" w:cs="Arial"/>
                <w:sz w:val="24"/>
                <w:szCs w:val="24"/>
              </w:rPr>
            </w:pPr>
          </w:p>
          <w:p w14:paraId="7BEF1C26" w14:textId="77777777" w:rsidR="00A97B3E" w:rsidRPr="00910548" w:rsidRDefault="00A97B3E" w:rsidP="00A97B3E">
            <w:pPr>
              <w:pStyle w:val="ListParagraph"/>
              <w:numPr>
                <w:ilvl w:val="0"/>
                <w:numId w:val="4"/>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t>
            </w:r>
            <w:proofErr w:type="gramStart"/>
            <w:r w:rsidRPr="00910548">
              <w:rPr>
                <w:rFonts w:ascii="Arial" w:hAnsi="Arial" w:cs="Arial"/>
                <w:iCs/>
                <w:sz w:val="24"/>
                <w:szCs w:val="24"/>
              </w:rPr>
              <w:t>writings</w:t>
            </w:r>
            <w:proofErr w:type="gramEnd"/>
            <w:r w:rsidRPr="00910548">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1F17E2F4" w14:textId="77777777" w:rsidR="00A97B3E" w:rsidRPr="00B37CC9" w:rsidRDefault="00A97B3E">
            <w:pPr>
              <w:autoSpaceDE w:val="0"/>
              <w:autoSpaceDN w:val="0"/>
              <w:adjustRightInd w:val="0"/>
              <w:spacing w:line="264" w:lineRule="auto"/>
              <w:contextualSpacing/>
              <w:rPr>
                <w:rFonts w:ascii="Arial" w:hAnsi="Arial" w:cs="Arial"/>
                <w:iCs/>
                <w:sz w:val="24"/>
                <w:szCs w:val="24"/>
              </w:rPr>
            </w:pPr>
          </w:p>
          <w:p w14:paraId="726A7BEF" w14:textId="77777777" w:rsidR="00A97B3E" w:rsidRPr="00910548" w:rsidRDefault="00A97B3E" w:rsidP="00A97B3E">
            <w:pPr>
              <w:pStyle w:val="ListParagraph"/>
              <w:numPr>
                <w:ilvl w:val="0"/>
                <w:numId w:val="4"/>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10" w:history="1">
              <w:r w:rsidRPr="00052CDD">
                <w:rPr>
                  <w:rStyle w:val="Hyperlink"/>
                  <w:rFonts w:ascii="Arial" w:hAnsi="Arial" w:cs="Arial"/>
                  <w:iCs/>
                  <w:color w:val="4472C4"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7A218318" w14:textId="77777777" w:rsidR="00A97B3E" w:rsidRPr="00B37CC9" w:rsidRDefault="00A97B3E">
            <w:pPr>
              <w:autoSpaceDE w:val="0"/>
              <w:autoSpaceDN w:val="0"/>
              <w:adjustRightInd w:val="0"/>
              <w:spacing w:line="264" w:lineRule="auto"/>
              <w:contextualSpacing/>
              <w:rPr>
                <w:rFonts w:ascii="Arial" w:hAnsi="Arial" w:cs="Arial"/>
                <w:iCs/>
                <w:sz w:val="24"/>
                <w:szCs w:val="24"/>
              </w:rPr>
            </w:pPr>
          </w:p>
          <w:p w14:paraId="72AF38E9" w14:textId="77777777" w:rsidR="00A97B3E" w:rsidRPr="00910548" w:rsidRDefault="00A97B3E" w:rsidP="00A97B3E">
            <w:pPr>
              <w:pStyle w:val="ListParagraph"/>
              <w:numPr>
                <w:ilvl w:val="0"/>
                <w:numId w:val="4"/>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11" w:history="1">
              <w:r w:rsidRPr="00910548">
                <w:rPr>
                  <w:rStyle w:val="Hyperlink"/>
                  <w:rFonts w:ascii="Arial" w:hAnsi="Arial" w:cs="Arial"/>
                  <w:iCs/>
                  <w:sz w:val="24"/>
                  <w:szCs w:val="24"/>
                </w:rPr>
                <w:t>Academic Integrity and Plagiarism</w:t>
              </w:r>
            </w:hyperlink>
          </w:p>
          <w:p w14:paraId="472732F6" w14:textId="77777777" w:rsidR="00A97B3E" w:rsidRDefault="00A97B3E">
            <w:pPr>
              <w:autoSpaceDE w:val="0"/>
              <w:autoSpaceDN w:val="0"/>
              <w:adjustRightInd w:val="0"/>
              <w:contextualSpacing/>
              <w:rPr>
                <w:rFonts w:ascii="Arial" w:hAnsi="Arial" w:cs="Arial"/>
                <w:iCs/>
              </w:rPr>
            </w:pPr>
          </w:p>
          <w:p w14:paraId="45DAEBFF" w14:textId="77777777" w:rsidR="00A97B3E" w:rsidRPr="00F74D5C" w:rsidRDefault="00A97B3E">
            <w:pPr>
              <w:autoSpaceDE w:val="0"/>
              <w:autoSpaceDN w:val="0"/>
              <w:adjustRightInd w:val="0"/>
              <w:contextualSpacing/>
              <w:rPr>
                <w:rFonts w:ascii="Arial" w:hAnsi="Arial" w:cs="Arial"/>
                <w:iCs/>
              </w:rPr>
            </w:pPr>
          </w:p>
          <w:p w14:paraId="7A9C6D4D" w14:textId="77777777" w:rsidR="00A97B3E" w:rsidRPr="004C08F8" w:rsidRDefault="00A97B3E">
            <w:pPr>
              <w:autoSpaceDE w:val="0"/>
              <w:autoSpaceDN w:val="0"/>
              <w:adjustRightInd w:val="0"/>
              <w:contextualSpacing/>
              <w:rPr>
                <w:rFonts w:ascii="Arial" w:hAnsi="Arial" w:cs="Arial"/>
                <w:i/>
              </w:rPr>
            </w:pPr>
          </w:p>
          <w:p w14:paraId="5E1A10BE" w14:textId="16A2305B" w:rsidR="00A97B3E" w:rsidRPr="00B37CC9" w:rsidRDefault="00A97B3E">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sdt>
              <w:sdtPr>
                <w:rPr>
                  <w:rFonts w:ascii="Arial" w:hAnsi="Arial" w:cs="Arial"/>
                  <w:i/>
                  <w:sz w:val="24"/>
                  <w:szCs w:val="24"/>
                </w:rPr>
                <w:id w:val="-428355483"/>
                <w:placeholder>
                  <w:docPart w:val="EE75EFE615504F22BC59033FD530CDC7"/>
                </w:placeholder>
              </w:sdtPr>
              <w:sdtEndPr/>
              <w:sdtContent>
                <w:r w:rsidR="00846A47">
                  <w:rPr>
                    <w:rFonts w:ascii="Arial" w:hAnsi="Arial" w:cs="Arial"/>
                    <w:i/>
                    <w:sz w:val="24"/>
                    <w:szCs w:val="24"/>
                  </w:rPr>
                  <w:t>Group 10</w:t>
                </w:r>
              </w:sdtContent>
            </w:sdt>
          </w:p>
          <w:p w14:paraId="290126E9" w14:textId="77777777" w:rsidR="00A97B3E" w:rsidRPr="00B37CC9" w:rsidRDefault="00A97B3E">
            <w:pPr>
              <w:contextualSpacing/>
              <w:rPr>
                <w:rFonts w:ascii="Arial" w:hAnsi="Arial" w:cs="Arial"/>
                <w:i/>
                <w:sz w:val="24"/>
                <w:szCs w:val="24"/>
              </w:rPr>
            </w:pPr>
          </w:p>
          <w:p w14:paraId="2C3E82FA" w14:textId="55505642" w:rsidR="00A97B3E" w:rsidRPr="00B37CC9" w:rsidRDefault="00A97B3E">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993376575"/>
                <w:placeholder>
                  <w:docPart w:val="8ACD34F731C64F76A1FA94FFB27F3140"/>
                </w:placeholder>
                <w:date w:fullDate="2023-02-27T00:00:00Z">
                  <w:dateFormat w:val="dd/MM/yyyy"/>
                  <w:lid w:val="en-GB"/>
                  <w:storeMappedDataAs w:val="dateTime"/>
                  <w:calendar w:val="gregorian"/>
                </w:date>
              </w:sdtPr>
              <w:sdtEndPr/>
              <w:sdtContent>
                <w:r w:rsidR="00846A47">
                  <w:rPr>
                    <w:rFonts w:ascii="Arial" w:hAnsi="Arial" w:cs="Arial"/>
                    <w:i/>
                    <w:sz w:val="24"/>
                    <w:szCs w:val="24"/>
                  </w:rPr>
                  <w:t>27</w:t>
                </w:r>
                <w:r>
                  <w:rPr>
                    <w:rFonts w:ascii="Arial" w:hAnsi="Arial" w:cs="Arial"/>
                    <w:i/>
                    <w:sz w:val="24"/>
                    <w:szCs w:val="24"/>
                  </w:rPr>
                  <w:t>/</w:t>
                </w:r>
                <w:r w:rsidR="00846A47">
                  <w:rPr>
                    <w:rFonts w:ascii="Arial" w:hAnsi="Arial" w:cs="Arial"/>
                    <w:i/>
                    <w:sz w:val="24"/>
                    <w:szCs w:val="24"/>
                  </w:rPr>
                  <w:t>0</w:t>
                </w:r>
                <w:r>
                  <w:rPr>
                    <w:rFonts w:ascii="Arial" w:hAnsi="Arial" w:cs="Arial"/>
                    <w:i/>
                    <w:sz w:val="24"/>
                    <w:szCs w:val="24"/>
                  </w:rPr>
                  <w:t>2/202</w:t>
                </w:r>
                <w:r w:rsidR="00846A47">
                  <w:rPr>
                    <w:rFonts w:ascii="Arial" w:hAnsi="Arial" w:cs="Arial"/>
                    <w:i/>
                    <w:sz w:val="24"/>
                    <w:szCs w:val="24"/>
                  </w:rPr>
                  <w:t>3</w:t>
                </w:r>
              </w:sdtContent>
            </w:sdt>
          </w:p>
          <w:p w14:paraId="75336B7C" w14:textId="77777777" w:rsidR="00A97B3E" w:rsidRDefault="00A97B3E">
            <w:pPr>
              <w:contextualSpacing/>
              <w:rPr>
                <w:rFonts w:ascii="Arial" w:hAnsi="Arial" w:cs="Arial"/>
                <w:color w:val="C00000"/>
                <w:sz w:val="28"/>
                <w:szCs w:val="28"/>
              </w:rPr>
            </w:pPr>
          </w:p>
        </w:tc>
      </w:tr>
    </w:tbl>
    <w:p w14:paraId="77561E32" w14:textId="77777777" w:rsidR="00A97B3E" w:rsidRPr="009E62BA" w:rsidRDefault="00A97B3E" w:rsidP="00A97B3E">
      <w:pPr>
        <w:spacing w:after="0" w:line="240" w:lineRule="auto"/>
        <w:contextualSpacing/>
        <w:rPr>
          <w:rFonts w:ascii="Arial" w:hAnsi="Arial" w:cs="Arial"/>
          <w:color w:val="C00000"/>
          <w:sz w:val="28"/>
          <w:szCs w:val="28"/>
        </w:rPr>
      </w:pPr>
    </w:p>
    <w:p w14:paraId="3DD1644B" w14:textId="77777777" w:rsidR="00A97B3E" w:rsidRDefault="00A97B3E" w:rsidP="00A97B3E">
      <w:pPr>
        <w:spacing w:after="0" w:line="240" w:lineRule="auto"/>
        <w:contextualSpacing/>
        <w:jc w:val="center"/>
        <w:rPr>
          <w:rFonts w:ascii="Arial" w:hAnsi="Arial" w:cs="Arial"/>
          <w:iCs/>
          <w:sz w:val="24"/>
          <w:szCs w:val="24"/>
        </w:rPr>
      </w:pPr>
      <w:r w:rsidRPr="000705CE">
        <w:rPr>
          <w:rFonts w:ascii="Arial" w:hAnsi="Arial" w:cs="Arial"/>
          <w:iCs/>
          <w:sz w:val="24"/>
          <w:szCs w:val="24"/>
        </w:rPr>
        <w:t xml:space="preserve">Copy this page and </w:t>
      </w:r>
      <w:r>
        <w:rPr>
          <w:rFonts w:ascii="Arial" w:hAnsi="Arial" w:cs="Arial"/>
          <w:iCs/>
          <w:sz w:val="24"/>
          <w:szCs w:val="24"/>
        </w:rPr>
        <w:t xml:space="preserve">insert it into </w:t>
      </w:r>
      <w:r w:rsidRPr="000705CE">
        <w:rPr>
          <w:rFonts w:ascii="Arial" w:hAnsi="Arial" w:cs="Arial"/>
          <w:iCs/>
          <w:sz w:val="24"/>
          <w:szCs w:val="24"/>
        </w:rPr>
        <w:t>your coursework file in front of your title page.</w:t>
      </w:r>
      <w:r>
        <w:rPr>
          <w:rFonts w:ascii="Arial" w:hAnsi="Arial" w:cs="Arial"/>
          <w:iCs/>
          <w:sz w:val="24"/>
          <w:szCs w:val="24"/>
        </w:rPr>
        <w:t xml:space="preserve"> </w:t>
      </w:r>
    </w:p>
    <w:p w14:paraId="25015C1A" w14:textId="77777777" w:rsidR="00A97B3E" w:rsidRPr="000705CE" w:rsidRDefault="00A97B3E" w:rsidP="00A97B3E">
      <w:pPr>
        <w:spacing w:after="0" w:line="240" w:lineRule="auto"/>
        <w:contextualSpacing/>
        <w:jc w:val="center"/>
        <w:rPr>
          <w:rFonts w:ascii="Arial" w:hAnsi="Arial" w:cs="Arial"/>
          <w:iCs/>
          <w:sz w:val="24"/>
          <w:szCs w:val="24"/>
        </w:rPr>
      </w:pPr>
      <w:r>
        <w:rPr>
          <w:rFonts w:ascii="Arial" w:hAnsi="Arial" w:cs="Arial"/>
          <w:iCs/>
          <w:sz w:val="24"/>
          <w:szCs w:val="24"/>
        </w:rPr>
        <w:t>For group assessment each group member must sign a separate form and all forms must be included with the group submission.</w:t>
      </w:r>
    </w:p>
    <w:p w14:paraId="40371688" w14:textId="77777777" w:rsidR="00A97B3E" w:rsidRDefault="00A97B3E" w:rsidP="00A97B3E">
      <w:pPr>
        <w:spacing w:after="0" w:line="240" w:lineRule="auto"/>
        <w:contextualSpacing/>
        <w:rPr>
          <w:rFonts w:ascii="Arial" w:hAnsi="Arial" w:cs="Arial"/>
          <w:iCs/>
        </w:rPr>
      </w:pPr>
    </w:p>
    <w:p w14:paraId="1C682504" w14:textId="77777777" w:rsidR="00A97B3E" w:rsidRPr="00541734" w:rsidRDefault="00A97B3E" w:rsidP="00A97B3E">
      <w:pPr>
        <w:spacing w:after="0" w:line="240" w:lineRule="auto"/>
        <w:contextualSpacing/>
        <w:jc w:val="center"/>
        <w:rPr>
          <w:rFonts w:ascii="Arial" w:hAnsi="Arial" w:cs="Arial"/>
          <w:b/>
          <w:bCs/>
          <w:iCs/>
          <w:color w:val="C00000"/>
          <w:sz w:val="32"/>
          <w:szCs w:val="32"/>
        </w:rPr>
      </w:pPr>
      <w:r w:rsidRPr="00541734">
        <w:rPr>
          <w:rFonts w:ascii="Arial" w:hAnsi="Arial" w:cs="Arial"/>
          <w:b/>
          <w:bCs/>
          <w:iCs/>
          <w:color w:val="C00000"/>
          <w:sz w:val="32"/>
          <w:szCs w:val="32"/>
        </w:rPr>
        <w:t>Your work will not be marked if a signed copy of this form is not included with your submission.</w:t>
      </w:r>
    </w:p>
    <w:p w14:paraId="4F50E16D" w14:textId="77777777" w:rsidR="0052011B" w:rsidRDefault="0052011B" w:rsidP="7137AE08">
      <w:pPr>
        <w:jc w:val="center"/>
        <w:rPr>
          <w:rFonts w:ascii="Arial" w:eastAsia="Arial" w:hAnsi="Arial" w:cs="Arial"/>
          <w:b/>
          <w:bCs/>
          <w:sz w:val="32"/>
          <w:szCs w:val="32"/>
        </w:rPr>
      </w:pPr>
    </w:p>
    <w:p w14:paraId="33D98D72" w14:textId="77777777" w:rsidR="00D11A01" w:rsidRDefault="00D11A01" w:rsidP="00D11A01">
      <w:pPr>
        <w:rPr>
          <w:lang w:val="en-US"/>
        </w:rPr>
      </w:pPr>
    </w:p>
    <w:p w14:paraId="3C140EA1" w14:textId="77777777" w:rsidR="00D11A01" w:rsidRDefault="00D11A01" w:rsidP="00D11A01">
      <w:pPr>
        <w:jc w:val="center"/>
        <w:rPr>
          <w:lang w:val="en-US"/>
        </w:rPr>
      </w:pPr>
      <w:r>
        <w:rPr>
          <w:noProof/>
        </w:rPr>
        <w:drawing>
          <wp:inline distT="0" distB="0" distL="0" distR="0" wp14:anchorId="33465D25" wp14:editId="2D70316E">
            <wp:extent cx="3048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14:paraId="68820383" w14:textId="77777777" w:rsidR="00D11A01" w:rsidRDefault="00D11A01" w:rsidP="00D11A01">
      <w:pPr>
        <w:jc w:val="center"/>
        <w:rPr>
          <w:lang w:val="en-US"/>
        </w:rPr>
      </w:pPr>
    </w:p>
    <w:p w14:paraId="5ECDAE4D" w14:textId="252D3229" w:rsidR="00D11A01" w:rsidRPr="00413FA8" w:rsidRDefault="00D11A01" w:rsidP="00D11A01">
      <w:pPr>
        <w:jc w:val="center"/>
        <w:rPr>
          <w:b/>
          <w:bCs/>
          <w:color w:val="000000" w:themeColor="text1"/>
          <w:sz w:val="24"/>
          <w:szCs w:val="24"/>
          <w:lang w:val="en-US"/>
        </w:rPr>
      </w:pPr>
      <w:r w:rsidRPr="00A20477">
        <w:rPr>
          <w:rStyle w:val="Heading2Char"/>
          <w:rFonts w:ascii="Arial" w:hAnsi="Arial" w:cs="Arial"/>
          <w:b/>
          <w:bCs/>
        </w:rPr>
        <w:t>C</w:t>
      </w:r>
      <w:r w:rsidR="00413FA8" w:rsidRPr="00A20477">
        <w:rPr>
          <w:rStyle w:val="Heading2Char"/>
          <w:rFonts w:ascii="Arial" w:hAnsi="Arial" w:cs="Arial"/>
          <w:b/>
          <w:bCs/>
        </w:rPr>
        <w:t>oursework</w:t>
      </w:r>
      <w:r w:rsidRPr="00A20477">
        <w:rPr>
          <w:rStyle w:val="Heading2Char"/>
          <w:rFonts w:ascii="Arial" w:hAnsi="Arial" w:cs="Arial"/>
        </w:rPr>
        <w:t xml:space="preserve"> </w:t>
      </w:r>
      <w:r w:rsidRPr="00A20477">
        <w:rPr>
          <w:rStyle w:val="Heading2Char"/>
          <w:rFonts w:ascii="Arial" w:hAnsi="Arial" w:cs="Arial"/>
          <w:b/>
          <w:bCs/>
        </w:rPr>
        <w:t>1</w:t>
      </w:r>
      <w:r>
        <w:rPr>
          <w:lang w:val="en-US"/>
        </w:rPr>
        <w:t xml:space="preserve">- </w:t>
      </w:r>
      <w:r w:rsidRPr="00B72193">
        <w:rPr>
          <w:rStyle w:val="Heading2Char"/>
          <w:rFonts w:ascii="Arial" w:hAnsi="Arial" w:cs="Arial"/>
          <w:b/>
          <w:bCs/>
          <w:color w:val="000000" w:themeColor="text1"/>
          <w:sz w:val="24"/>
          <w:szCs w:val="24"/>
        </w:rPr>
        <w:t>F20DE</w:t>
      </w:r>
      <w:r w:rsidR="00C14D8D" w:rsidRPr="00B72193">
        <w:rPr>
          <w:rStyle w:val="Heading2Char"/>
          <w:rFonts w:ascii="Arial" w:hAnsi="Arial" w:cs="Arial"/>
          <w:b/>
          <w:bCs/>
          <w:color w:val="000000" w:themeColor="text1"/>
          <w:sz w:val="24"/>
          <w:szCs w:val="24"/>
        </w:rPr>
        <w:t>/F21DE</w:t>
      </w:r>
      <w:r w:rsidRPr="00B72193">
        <w:rPr>
          <w:rStyle w:val="Heading2Char"/>
          <w:rFonts w:ascii="Arial" w:hAnsi="Arial" w:cs="Arial"/>
          <w:b/>
          <w:bCs/>
          <w:color w:val="000000" w:themeColor="text1"/>
          <w:sz w:val="24"/>
          <w:szCs w:val="24"/>
        </w:rPr>
        <w:t xml:space="preserve"> – </w:t>
      </w:r>
      <w:r w:rsidR="00C14D8D" w:rsidRPr="00B72193">
        <w:rPr>
          <w:rStyle w:val="Heading2Char"/>
          <w:rFonts w:ascii="Arial" w:hAnsi="Arial" w:cs="Arial"/>
          <w:b/>
          <w:bCs/>
          <w:color w:val="000000" w:themeColor="text1"/>
          <w:sz w:val="24"/>
          <w:szCs w:val="24"/>
        </w:rPr>
        <w:t>Digital and Knowledge Economy</w:t>
      </w:r>
    </w:p>
    <w:p w14:paraId="13A4A787" w14:textId="2E6D47C5" w:rsidR="00D11A01" w:rsidRPr="00B72193" w:rsidRDefault="00D11A01" w:rsidP="00D11A01">
      <w:pPr>
        <w:pStyle w:val="Heading2"/>
        <w:jc w:val="center"/>
        <w:rPr>
          <w:rFonts w:ascii="Arial" w:hAnsi="Arial" w:cs="Arial"/>
          <w:b/>
          <w:bCs/>
          <w:lang w:val="en-US"/>
        </w:rPr>
      </w:pPr>
      <w:r w:rsidRPr="00A20477">
        <w:rPr>
          <w:rFonts w:ascii="Arial" w:hAnsi="Arial" w:cs="Arial"/>
          <w:b/>
          <w:bCs/>
          <w:lang w:val="en-US"/>
        </w:rPr>
        <w:t>T</w:t>
      </w:r>
      <w:r w:rsidR="003744DD" w:rsidRPr="00A20477">
        <w:rPr>
          <w:rFonts w:ascii="Arial" w:hAnsi="Arial" w:cs="Arial"/>
          <w:b/>
          <w:bCs/>
          <w:lang w:val="en-US"/>
        </w:rPr>
        <w:t>opic</w:t>
      </w:r>
      <w:r w:rsidRPr="00A20477">
        <w:rPr>
          <w:rFonts w:ascii="Arial" w:hAnsi="Arial" w:cs="Arial"/>
          <w:b/>
          <w:bCs/>
          <w:lang w:val="en-US"/>
        </w:rPr>
        <w:t>:</w:t>
      </w:r>
      <w:r>
        <w:rPr>
          <w:b/>
          <w:bCs/>
          <w:lang w:val="en-US"/>
        </w:rPr>
        <w:t xml:space="preserve"> </w:t>
      </w:r>
      <w:r w:rsidR="00154679" w:rsidRPr="00B72193">
        <w:rPr>
          <w:rFonts w:ascii="Arial" w:hAnsi="Arial" w:cs="Arial"/>
          <w:b/>
          <w:bCs/>
          <w:color w:val="000000" w:themeColor="text1"/>
          <w:lang w:val="en-US"/>
        </w:rPr>
        <w:t>Creating an Innovative Startup in Digital Economy</w:t>
      </w:r>
    </w:p>
    <w:p w14:paraId="2EBB9A92" w14:textId="77777777" w:rsidR="00D11A01" w:rsidRDefault="00D11A01" w:rsidP="00D11A01">
      <w:pPr>
        <w:rPr>
          <w:lang w:val="en-US"/>
        </w:rPr>
      </w:pPr>
    </w:p>
    <w:p w14:paraId="4292861D" w14:textId="67BB953A" w:rsidR="00D11A01" w:rsidRPr="00A20477" w:rsidRDefault="00C44602" w:rsidP="00C44602">
      <w:pPr>
        <w:pStyle w:val="Heading2"/>
        <w:jc w:val="center"/>
        <w:rPr>
          <w:rFonts w:ascii="Arial" w:hAnsi="Arial" w:cs="Arial"/>
          <w:b/>
          <w:bCs/>
          <w:lang w:val="en-US"/>
        </w:rPr>
      </w:pPr>
      <w:r w:rsidRPr="00A20477">
        <w:rPr>
          <w:rFonts w:ascii="Arial" w:hAnsi="Arial" w:cs="Arial"/>
          <w:b/>
          <w:bCs/>
          <w:lang w:val="en-US"/>
        </w:rPr>
        <w:t>Group Members</w:t>
      </w:r>
    </w:p>
    <w:p w14:paraId="4EC117A4" w14:textId="5DD792F8" w:rsidR="00D840C3" w:rsidRPr="00727082" w:rsidRDefault="00C44602" w:rsidP="00584DC9">
      <w:pPr>
        <w:pStyle w:val="ListParagraph"/>
        <w:numPr>
          <w:ilvl w:val="0"/>
          <w:numId w:val="5"/>
        </w:numPr>
        <w:jc w:val="center"/>
        <w:rPr>
          <w:rFonts w:ascii="Arial" w:hAnsi="Arial" w:cs="Arial"/>
          <w:b/>
          <w:bCs/>
          <w:sz w:val="24"/>
          <w:szCs w:val="24"/>
          <w:lang w:val="en-US"/>
        </w:rPr>
      </w:pPr>
      <w:r w:rsidRPr="00727082">
        <w:rPr>
          <w:rFonts w:ascii="Arial" w:hAnsi="Arial" w:cs="Arial"/>
          <w:b/>
          <w:bCs/>
          <w:sz w:val="24"/>
          <w:szCs w:val="24"/>
          <w:lang w:val="en-US"/>
        </w:rPr>
        <w:t xml:space="preserve">Ansh Raj </w:t>
      </w:r>
      <w:r w:rsidR="00D840C3" w:rsidRPr="00727082">
        <w:rPr>
          <w:rFonts w:ascii="Arial" w:hAnsi="Arial" w:cs="Arial"/>
          <w:b/>
          <w:bCs/>
          <w:sz w:val="24"/>
          <w:szCs w:val="24"/>
          <w:lang w:val="en-US"/>
        </w:rPr>
        <w:t>Rastogi, H00415334 (Group Leader)</w:t>
      </w:r>
    </w:p>
    <w:p w14:paraId="7668358A" w14:textId="77777777" w:rsidR="00637E58" w:rsidRDefault="0483514D" w:rsidP="00584DC9">
      <w:pPr>
        <w:pStyle w:val="ListParagraph"/>
        <w:numPr>
          <w:ilvl w:val="0"/>
          <w:numId w:val="5"/>
        </w:numPr>
        <w:jc w:val="center"/>
        <w:rPr>
          <w:rFonts w:ascii="Arial" w:hAnsi="Arial" w:cs="Arial"/>
          <w:b/>
          <w:bCs/>
          <w:sz w:val="24"/>
          <w:szCs w:val="24"/>
          <w:lang w:val="en-US"/>
        </w:rPr>
      </w:pPr>
      <w:r w:rsidRPr="18DB1AD6">
        <w:rPr>
          <w:rFonts w:ascii="Arial" w:hAnsi="Arial" w:cs="Arial"/>
          <w:b/>
          <w:bCs/>
          <w:sz w:val="24"/>
          <w:szCs w:val="24"/>
          <w:lang w:val="en-US"/>
        </w:rPr>
        <w:t>Jamie Evennett, H00323794 (Group Member)</w:t>
      </w:r>
    </w:p>
    <w:p w14:paraId="6251BF6B" w14:textId="79A27A34" w:rsidR="55E8B979" w:rsidRDefault="55E8B979" w:rsidP="00584DC9">
      <w:pPr>
        <w:pStyle w:val="ListParagraph"/>
        <w:numPr>
          <w:ilvl w:val="0"/>
          <w:numId w:val="5"/>
        </w:numPr>
        <w:jc w:val="center"/>
        <w:rPr>
          <w:rFonts w:ascii="Arial" w:hAnsi="Arial" w:cs="Arial"/>
          <w:b/>
          <w:bCs/>
          <w:sz w:val="24"/>
          <w:szCs w:val="24"/>
          <w:lang w:val="en-US"/>
        </w:rPr>
      </w:pPr>
      <w:r w:rsidRPr="00637E58">
        <w:rPr>
          <w:rFonts w:ascii="Arial" w:hAnsi="Arial" w:cs="Arial"/>
          <w:b/>
          <w:bCs/>
          <w:sz w:val="24"/>
          <w:szCs w:val="24"/>
          <w:lang w:val="en-US"/>
        </w:rPr>
        <w:t>Anupam Shankar Anil Kumar, H00411030 (Group Member)</w:t>
      </w:r>
    </w:p>
    <w:p w14:paraId="2E4073AD" w14:textId="3A4DD4E2" w:rsidR="00CC3823" w:rsidRDefault="00CC3823" w:rsidP="00584DC9">
      <w:pPr>
        <w:pStyle w:val="ListParagraph"/>
        <w:numPr>
          <w:ilvl w:val="0"/>
          <w:numId w:val="5"/>
        </w:numPr>
        <w:jc w:val="center"/>
        <w:rPr>
          <w:rFonts w:ascii="Arial" w:hAnsi="Arial" w:cs="Arial"/>
          <w:b/>
          <w:bCs/>
          <w:sz w:val="24"/>
          <w:szCs w:val="24"/>
          <w:lang w:val="en-US"/>
        </w:rPr>
      </w:pPr>
      <w:r>
        <w:rPr>
          <w:rFonts w:ascii="Arial" w:hAnsi="Arial" w:cs="Arial"/>
          <w:b/>
          <w:bCs/>
          <w:sz w:val="24"/>
          <w:szCs w:val="24"/>
          <w:lang w:val="en-US"/>
        </w:rPr>
        <w:t>Tia</w:t>
      </w:r>
      <w:r w:rsidR="00A2422E">
        <w:rPr>
          <w:rFonts w:ascii="Arial" w:hAnsi="Arial" w:cs="Arial"/>
          <w:b/>
          <w:bCs/>
          <w:sz w:val="24"/>
          <w:szCs w:val="24"/>
          <w:lang w:val="en-US"/>
        </w:rPr>
        <w:t xml:space="preserve">sha </w:t>
      </w:r>
      <w:r w:rsidR="002546DF">
        <w:rPr>
          <w:rFonts w:ascii="Arial" w:hAnsi="Arial" w:cs="Arial"/>
          <w:b/>
          <w:bCs/>
          <w:sz w:val="24"/>
          <w:szCs w:val="24"/>
          <w:lang w:val="en-US"/>
        </w:rPr>
        <w:t xml:space="preserve">Biswas, </w:t>
      </w:r>
      <w:r w:rsidR="68118BDC" w:rsidRPr="2BE24810">
        <w:rPr>
          <w:rFonts w:ascii="Arial" w:hAnsi="Arial" w:cs="Arial"/>
          <w:b/>
          <w:bCs/>
          <w:sz w:val="24"/>
          <w:szCs w:val="24"/>
          <w:lang w:val="en-US"/>
        </w:rPr>
        <w:t>H00397506</w:t>
      </w:r>
      <w:r w:rsidR="0BD64624" w:rsidRPr="2BE24810">
        <w:rPr>
          <w:rFonts w:ascii="Arial" w:hAnsi="Arial" w:cs="Arial"/>
          <w:b/>
          <w:bCs/>
          <w:sz w:val="24"/>
          <w:szCs w:val="24"/>
          <w:lang w:val="en-US"/>
        </w:rPr>
        <w:t xml:space="preserve"> </w:t>
      </w:r>
      <w:r w:rsidR="002546DF">
        <w:rPr>
          <w:rFonts w:ascii="Arial" w:hAnsi="Arial" w:cs="Arial"/>
          <w:b/>
          <w:bCs/>
          <w:sz w:val="24"/>
          <w:szCs w:val="24"/>
          <w:lang w:val="en-US"/>
        </w:rPr>
        <w:t>(</w:t>
      </w:r>
      <w:r w:rsidR="00071E99">
        <w:rPr>
          <w:rFonts w:ascii="Arial" w:hAnsi="Arial" w:cs="Arial"/>
          <w:b/>
          <w:bCs/>
          <w:sz w:val="24"/>
          <w:szCs w:val="24"/>
          <w:lang w:val="en-US"/>
        </w:rPr>
        <w:t>G</w:t>
      </w:r>
      <w:r w:rsidR="00150713">
        <w:rPr>
          <w:rFonts w:ascii="Arial" w:hAnsi="Arial" w:cs="Arial"/>
          <w:b/>
          <w:bCs/>
          <w:sz w:val="24"/>
          <w:szCs w:val="24"/>
          <w:lang w:val="en-US"/>
        </w:rPr>
        <w:t xml:space="preserve">roup </w:t>
      </w:r>
      <w:r w:rsidR="00071E99">
        <w:rPr>
          <w:rFonts w:ascii="Arial" w:hAnsi="Arial" w:cs="Arial"/>
          <w:b/>
          <w:bCs/>
          <w:sz w:val="24"/>
          <w:szCs w:val="24"/>
          <w:lang w:val="en-US"/>
        </w:rPr>
        <w:t>Member)</w:t>
      </w:r>
    </w:p>
    <w:p w14:paraId="4804CD32" w14:textId="4D2AEB53" w:rsidR="002546DF" w:rsidRPr="00637E58" w:rsidRDefault="002546DF" w:rsidP="00584DC9">
      <w:pPr>
        <w:pStyle w:val="ListParagraph"/>
        <w:numPr>
          <w:ilvl w:val="0"/>
          <w:numId w:val="5"/>
        </w:numPr>
        <w:jc w:val="center"/>
        <w:rPr>
          <w:rFonts w:ascii="Arial" w:hAnsi="Arial" w:cs="Arial"/>
          <w:b/>
          <w:bCs/>
          <w:sz w:val="24"/>
          <w:szCs w:val="24"/>
          <w:lang w:val="en-US"/>
        </w:rPr>
      </w:pPr>
      <w:r>
        <w:rPr>
          <w:rFonts w:ascii="Arial" w:hAnsi="Arial" w:cs="Arial"/>
          <w:b/>
          <w:bCs/>
          <w:sz w:val="24"/>
          <w:szCs w:val="24"/>
          <w:lang w:val="en-US"/>
        </w:rPr>
        <w:t xml:space="preserve">Mukul </w:t>
      </w:r>
      <w:r w:rsidR="00F93F23">
        <w:rPr>
          <w:rFonts w:ascii="Arial" w:hAnsi="Arial" w:cs="Arial"/>
          <w:b/>
          <w:bCs/>
          <w:sz w:val="24"/>
          <w:szCs w:val="24"/>
          <w:lang w:val="en-US"/>
        </w:rPr>
        <w:t>Kotwar,</w:t>
      </w:r>
      <w:r w:rsidR="00F93F23" w:rsidRPr="2BE24810">
        <w:rPr>
          <w:rFonts w:ascii="Arial" w:hAnsi="Arial" w:cs="Arial"/>
          <w:b/>
          <w:bCs/>
          <w:sz w:val="24"/>
          <w:szCs w:val="24"/>
          <w:lang w:val="en-US"/>
        </w:rPr>
        <w:t xml:space="preserve"> H</w:t>
      </w:r>
      <w:r w:rsidR="166B4EF9" w:rsidRPr="2BE24810">
        <w:rPr>
          <w:rFonts w:ascii="Arial" w:hAnsi="Arial" w:cs="Arial"/>
          <w:b/>
          <w:bCs/>
          <w:sz w:val="24"/>
          <w:szCs w:val="24"/>
          <w:lang w:val="en-US"/>
        </w:rPr>
        <w:t>00393446</w:t>
      </w:r>
      <w:r>
        <w:rPr>
          <w:rFonts w:ascii="Arial" w:hAnsi="Arial" w:cs="Arial"/>
          <w:b/>
          <w:bCs/>
          <w:sz w:val="24"/>
          <w:szCs w:val="24"/>
          <w:lang w:val="en-US"/>
        </w:rPr>
        <w:t xml:space="preserve"> (Group Member)</w:t>
      </w:r>
    </w:p>
    <w:p w14:paraId="4FE23FF5" w14:textId="77777777" w:rsidR="00977B06" w:rsidRDefault="00977B06" w:rsidP="642B049C">
      <w:pPr>
        <w:pStyle w:val="ListParagraph"/>
        <w:ind w:left="3600"/>
        <w:rPr>
          <w:lang w:val="en-US"/>
        </w:rPr>
      </w:pPr>
    </w:p>
    <w:p w14:paraId="43DE00BB" w14:textId="70964502" w:rsidR="00C44602" w:rsidRPr="00C44602" w:rsidRDefault="00C44602" w:rsidP="008E188C">
      <w:pPr>
        <w:pStyle w:val="ListParagraph"/>
        <w:rPr>
          <w:lang w:val="en-US"/>
        </w:rPr>
      </w:pPr>
      <w:r>
        <w:rPr>
          <w:lang w:val="en-US"/>
        </w:rPr>
        <w:t xml:space="preserve"> </w:t>
      </w:r>
    </w:p>
    <w:p w14:paraId="3F4E0FA2" w14:textId="06070EF9" w:rsidR="007B5629" w:rsidRPr="00727082" w:rsidRDefault="007B5629" w:rsidP="007B5629">
      <w:pPr>
        <w:pStyle w:val="Heading2"/>
        <w:jc w:val="center"/>
        <w:rPr>
          <w:rFonts w:ascii="Arial" w:hAnsi="Arial" w:cs="Arial"/>
          <w:b/>
          <w:bCs/>
          <w:color w:val="000000" w:themeColor="text1"/>
          <w:lang w:val="en-US"/>
        </w:rPr>
      </w:pPr>
      <w:r w:rsidRPr="00727082">
        <w:rPr>
          <w:rFonts w:ascii="Arial" w:hAnsi="Arial" w:cs="Arial"/>
          <w:b/>
          <w:bCs/>
          <w:lang w:val="en-US"/>
        </w:rPr>
        <w:t xml:space="preserve">Group Name: </w:t>
      </w:r>
      <w:r w:rsidRPr="00727082">
        <w:rPr>
          <w:rFonts w:ascii="Arial" w:hAnsi="Arial" w:cs="Arial"/>
          <w:b/>
          <w:bCs/>
          <w:color w:val="000000" w:themeColor="text1"/>
          <w:lang w:val="en-US"/>
        </w:rPr>
        <w:t>Data Defenders</w:t>
      </w:r>
      <w:r w:rsidR="00413FA8" w:rsidRPr="00727082">
        <w:rPr>
          <w:rFonts w:ascii="Arial" w:hAnsi="Arial" w:cs="Arial"/>
          <w:b/>
          <w:bCs/>
          <w:color w:val="000000" w:themeColor="text1"/>
          <w:lang w:val="en-US"/>
        </w:rPr>
        <w:t xml:space="preserve"> (Group 10)</w:t>
      </w:r>
    </w:p>
    <w:p w14:paraId="0A2FCE52" w14:textId="77777777" w:rsidR="00D11A01" w:rsidRPr="008677C0" w:rsidRDefault="00D11A01" w:rsidP="00D11A01">
      <w:pPr>
        <w:rPr>
          <w:lang w:val="en-US"/>
        </w:rPr>
      </w:pPr>
    </w:p>
    <w:p w14:paraId="1A786E59" w14:textId="1A54AC08" w:rsidR="00977B06" w:rsidRPr="00727082" w:rsidRDefault="00977B06" w:rsidP="00977B06">
      <w:pPr>
        <w:pStyle w:val="Heading2"/>
        <w:jc w:val="center"/>
        <w:rPr>
          <w:rFonts w:ascii="Arial" w:hAnsi="Arial" w:cs="Arial"/>
          <w:b/>
          <w:bCs/>
          <w:lang w:val="en-US"/>
        </w:rPr>
      </w:pPr>
      <w:r w:rsidRPr="00727082">
        <w:rPr>
          <w:rFonts w:ascii="Arial" w:hAnsi="Arial" w:cs="Arial"/>
          <w:b/>
          <w:bCs/>
          <w:lang w:val="en-US"/>
        </w:rPr>
        <w:t xml:space="preserve">Submitted by: </w:t>
      </w:r>
      <w:r w:rsidRPr="00727082">
        <w:rPr>
          <w:rFonts w:ascii="Arial" w:hAnsi="Arial" w:cs="Arial"/>
          <w:b/>
          <w:bCs/>
          <w:color w:val="000000" w:themeColor="text1"/>
          <w:lang w:val="en-US"/>
        </w:rPr>
        <w:t>Ansh Raj Rastogi</w:t>
      </w:r>
    </w:p>
    <w:p w14:paraId="670AD3B6" w14:textId="77777777" w:rsidR="00D11A01" w:rsidRPr="008677C0" w:rsidRDefault="00D11A01" w:rsidP="104B6490">
      <w:pPr>
        <w:spacing w:after="0" w:line="240" w:lineRule="auto"/>
        <w:rPr>
          <w:lang w:val="en-US"/>
        </w:rPr>
      </w:pPr>
    </w:p>
    <w:p w14:paraId="2568E89A" w14:textId="77777777" w:rsidR="00D11A01" w:rsidRDefault="00D11A01" w:rsidP="00D11A01">
      <w:pPr>
        <w:rPr>
          <w:lang w:val="en-US"/>
        </w:rPr>
      </w:pPr>
    </w:p>
    <w:p w14:paraId="44B01C9C" w14:textId="77777777" w:rsidR="00D11A01" w:rsidRDefault="00D11A01" w:rsidP="00D11A01">
      <w:pPr>
        <w:rPr>
          <w:lang w:val="en-US"/>
        </w:rPr>
      </w:pPr>
    </w:p>
    <w:p w14:paraId="28577371" w14:textId="77777777" w:rsidR="0052011B" w:rsidRDefault="0052011B" w:rsidP="7137AE08">
      <w:pPr>
        <w:jc w:val="center"/>
        <w:rPr>
          <w:rFonts w:ascii="Arial" w:eastAsia="Arial" w:hAnsi="Arial" w:cs="Arial"/>
          <w:b/>
          <w:bCs/>
          <w:sz w:val="32"/>
          <w:szCs w:val="32"/>
        </w:rPr>
      </w:pPr>
    </w:p>
    <w:p w14:paraId="6A29F088" w14:textId="77777777" w:rsidR="0052011B" w:rsidRDefault="0052011B" w:rsidP="7137AE08">
      <w:pPr>
        <w:jc w:val="center"/>
        <w:rPr>
          <w:rFonts w:ascii="Arial" w:eastAsia="Arial" w:hAnsi="Arial" w:cs="Arial"/>
          <w:b/>
          <w:bCs/>
          <w:sz w:val="32"/>
          <w:szCs w:val="32"/>
        </w:rPr>
      </w:pPr>
    </w:p>
    <w:p w14:paraId="4AE7A96E" w14:textId="77777777" w:rsidR="0052011B" w:rsidRDefault="0052011B" w:rsidP="7137AE08">
      <w:pPr>
        <w:jc w:val="center"/>
        <w:rPr>
          <w:rFonts w:ascii="Arial" w:eastAsia="Arial" w:hAnsi="Arial" w:cs="Arial"/>
          <w:b/>
          <w:bCs/>
          <w:sz w:val="32"/>
          <w:szCs w:val="32"/>
        </w:rPr>
      </w:pPr>
    </w:p>
    <w:p w14:paraId="403683D5" w14:textId="77777777" w:rsidR="0052011B" w:rsidRDefault="0052011B" w:rsidP="7137AE08">
      <w:pPr>
        <w:jc w:val="center"/>
        <w:rPr>
          <w:rFonts w:ascii="Arial" w:eastAsia="Arial" w:hAnsi="Arial" w:cs="Arial"/>
          <w:b/>
          <w:bCs/>
          <w:sz w:val="32"/>
          <w:szCs w:val="32"/>
        </w:rPr>
      </w:pPr>
    </w:p>
    <w:p w14:paraId="04E9EFBA" w14:textId="77777777" w:rsidR="0052011B" w:rsidRDefault="0052011B" w:rsidP="7137AE08">
      <w:pPr>
        <w:jc w:val="center"/>
        <w:rPr>
          <w:rFonts w:ascii="Arial" w:eastAsia="Arial" w:hAnsi="Arial" w:cs="Arial"/>
          <w:b/>
          <w:bCs/>
          <w:sz w:val="32"/>
          <w:szCs w:val="32"/>
        </w:rPr>
      </w:pPr>
    </w:p>
    <w:p w14:paraId="62E59333" w14:textId="77777777" w:rsidR="0052011B" w:rsidRDefault="0052011B" w:rsidP="7137AE08">
      <w:pPr>
        <w:jc w:val="center"/>
        <w:rPr>
          <w:rFonts w:ascii="Arial" w:eastAsia="Arial" w:hAnsi="Arial" w:cs="Arial"/>
          <w:b/>
          <w:bCs/>
          <w:sz w:val="32"/>
          <w:szCs w:val="32"/>
        </w:rPr>
      </w:pPr>
    </w:p>
    <w:p w14:paraId="4F1EC0C4" w14:textId="77777777" w:rsidR="0052011B" w:rsidRDefault="0052011B" w:rsidP="7137AE08">
      <w:pPr>
        <w:jc w:val="center"/>
        <w:rPr>
          <w:rFonts w:ascii="Arial" w:eastAsia="Arial" w:hAnsi="Arial" w:cs="Arial"/>
          <w:b/>
          <w:bCs/>
          <w:sz w:val="32"/>
          <w:szCs w:val="32"/>
        </w:rPr>
      </w:pPr>
    </w:p>
    <w:p w14:paraId="50CB6C26" w14:textId="77777777" w:rsidR="0052011B" w:rsidRDefault="0052011B" w:rsidP="7137AE08">
      <w:pPr>
        <w:jc w:val="center"/>
        <w:rPr>
          <w:rFonts w:ascii="Arial" w:eastAsia="Arial" w:hAnsi="Arial" w:cs="Arial"/>
          <w:b/>
          <w:bCs/>
          <w:sz w:val="32"/>
          <w:szCs w:val="32"/>
        </w:rPr>
      </w:pPr>
    </w:p>
    <w:p w14:paraId="1D4C667C" w14:textId="13E0C289" w:rsidR="214F2F07" w:rsidRPr="00C37549" w:rsidRDefault="214F2F07" w:rsidP="7137AE08">
      <w:pPr>
        <w:jc w:val="center"/>
        <w:rPr>
          <w:rFonts w:ascii="Arial" w:eastAsia="Arial" w:hAnsi="Arial" w:cs="Arial"/>
          <w:b/>
          <w:bCs/>
          <w:sz w:val="32"/>
          <w:szCs w:val="32"/>
        </w:rPr>
      </w:pPr>
    </w:p>
    <w:p w14:paraId="0B082A39" w14:textId="004B16DB" w:rsidR="214F2F07" w:rsidRPr="00C37549" w:rsidRDefault="214F2F07" w:rsidP="7137AE08">
      <w:pPr>
        <w:jc w:val="center"/>
        <w:rPr>
          <w:rFonts w:ascii="Arial" w:eastAsia="Arial" w:hAnsi="Arial" w:cs="Arial"/>
          <w:b/>
          <w:bCs/>
          <w:sz w:val="32"/>
          <w:szCs w:val="32"/>
        </w:rPr>
      </w:pPr>
    </w:p>
    <w:p w14:paraId="0BC5DDCC" w14:textId="20E177A8" w:rsidR="009E44A0" w:rsidRDefault="00142348" w:rsidP="00137F2E">
      <w:pPr>
        <w:pStyle w:val="Heading1"/>
        <w:rPr>
          <w:rFonts w:ascii="Arial" w:eastAsia="Arial" w:hAnsi="Arial" w:cs="Arial"/>
          <w:b/>
          <w:bCs/>
          <w:sz w:val="40"/>
          <w:szCs w:val="40"/>
          <w:u w:val="single"/>
        </w:rPr>
      </w:pPr>
      <w:r>
        <w:rPr>
          <w:rFonts w:ascii="Arial" w:eastAsia="Arial" w:hAnsi="Arial" w:cs="Arial"/>
          <w:b/>
          <w:bCs/>
          <w:sz w:val="40"/>
          <w:szCs w:val="40"/>
          <w:u w:val="single"/>
        </w:rPr>
        <w:t>Peer-Assessment Form</w:t>
      </w:r>
    </w:p>
    <w:p w14:paraId="1D68CD79" w14:textId="77777777" w:rsidR="009E44A0" w:rsidRDefault="009E44A0" w:rsidP="003A6D8A"/>
    <w:tbl>
      <w:tblPr>
        <w:tblStyle w:val="GridTable4-Accent4"/>
        <w:tblW w:w="9256" w:type="dxa"/>
        <w:tblLook w:val="04A0" w:firstRow="1" w:lastRow="0" w:firstColumn="1" w:lastColumn="0" w:noHBand="0" w:noVBand="1"/>
      </w:tblPr>
      <w:tblGrid>
        <w:gridCol w:w="4628"/>
        <w:gridCol w:w="4628"/>
      </w:tblGrid>
      <w:tr w:rsidR="003A6D8A" w14:paraId="3B323120" w14:textId="77777777" w:rsidTr="00173A9C">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4628" w:type="dxa"/>
          </w:tcPr>
          <w:p w14:paraId="129F7A17" w14:textId="71A057D6" w:rsidR="003A6D8A" w:rsidRDefault="003A6D8A" w:rsidP="00173A9C">
            <w:pPr>
              <w:jc w:val="center"/>
            </w:pPr>
            <w:r w:rsidRPr="00173A9C">
              <w:rPr>
                <w:sz w:val="28"/>
                <w:szCs w:val="28"/>
              </w:rPr>
              <w:t>Name</w:t>
            </w:r>
          </w:p>
        </w:tc>
        <w:tc>
          <w:tcPr>
            <w:tcW w:w="4628" w:type="dxa"/>
          </w:tcPr>
          <w:p w14:paraId="0B1B8E63" w14:textId="4D568A97" w:rsidR="003A6D8A" w:rsidRDefault="003A6D8A" w:rsidP="00173A9C">
            <w:pPr>
              <w:jc w:val="center"/>
              <w:cnfStyle w:val="100000000000" w:firstRow="1" w:lastRow="0" w:firstColumn="0" w:lastColumn="0" w:oddVBand="0" w:evenVBand="0" w:oddHBand="0" w:evenHBand="0" w:firstRowFirstColumn="0" w:firstRowLastColumn="0" w:lastRowFirstColumn="0" w:lastRowLastColumn="0"/>
            </w:pPr>
            <w:r w:rsidRPr="00173A9C">
              <w:rPr>
                <w:sz w:val="28"/>
                <w:szCs w:val="28"/>
              </w:rPr>
              <w:t>Contribut</w:t>
            </w:r>
            <w:r w:rsidR="003E3199" w:rsidRPr="00173A9C">
              <w:rPr>
                <w:sz w:val="28"/>
                <w:szCs w:val="28"/>
              </w:rPr>
              <w:t>ion</w:t>
            </w:r>
          </w:p>
        </w:tc>
      </w:tr>
      <w:tr w:rsidR="003A6D8A" w14:paraId="673510A8" w14:textId="77777777" w:rsidTr="00173A9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628" w:type="dxa"/>
          </w:tcPr>
          <w:p w14:paraId="0F936534" w14:textId="1DA5D666" w:rsidR="003A6D8A" w:rsidRDefault="003E3199" w:rsidP="00173A9C">
            <w:pPr>
              <w:jc w:val="center"/>
            </w:pPr>
            <w:r>
              <w:t>Ansh Raj Rastogi</w:t>
            </w:r>
          </w:p>
        </w:tc>
        <w:tc>
          <w:tcPr>
            <w:tcW w:w="4628" w:type="dxa"/>
          </w:tcPr>
          <w:p w14:paraId="249E47CC" w14:textId="11BA977F" w:rsidR="003A6D8A" w:rsidRDefault="00875306" w:rsidP="00173A9C">
            <w:pPr>
              <w:jc w:val="center"/>
              <w:cnfStyle w:val="000000100000" w:firstRow="0" w:lastRow="0" w:firstColumn="0" w:lastColumn="0" w:oddVBand="0" w:evenVBand="0" w:oddHBand="1" w:evenHBand="0" w:firstRowFirstColumn="0" w:firstRowLastColumn="0" w:lastRowFirstColumn="0" w:lastRowLastColumn="0"/>
            </w:pPr>
            <w:r>
              <w:t>1.1</w:t>
            </w:r>
            <w:r w:rsidR="00577D6E">
              <w:t>,2.1</w:t>
            </w:r>
          </w:p>
        </w:tc>
      </w:tr>
      <w:tr w:rsidR="003A6D8A" w14:paraId="061A0EE3" w14:textId="77777777" w:rsidTr="00173A9C">
        <w:trPr>
          <w:trHeight w:val="539"/>
        </w:trPr>
        <w:tc>
          <w:tcPr>
            <w:cnfStyle w:val="001000000000" w:firstRow="0" w:lastRow="0" w:firstColumn="1" w:lastColumn="0" w:oddVBand="0" w:evenVBand="0" w:oddHBand="0" w:evenHBand="0" w:firstRowFirstColumn="0" w:firstRowLastColumn="0" w:lastRowFirstColumn="0" w:lastRowLastColumn="0"/>
            <w:tcW w:w="4628" w:type="dxa"/>
          </w:tcPr>
          <w:p w14:paraId="79CCFC08" w14:textId="5F7F9640" w:rsidR="003A6D8A" w:rsidRDefault="00875306" w:rsidP="00173A9C">
            <w:pPr>
              <w:jc w:val="center"/>
            </w:pPr>
            <w:r>
              <w:t>Anupam Shankar</w:t>
            </w:r>
            <w:r w:rsidR="006F6F1D">
              <w:t xml:space="preserve"> Anil Kumar</w:t>
            </w:r>
          </w:p>
        </w:tc>
        <w:tc>
          <w:tcPr>
            <w:tcW w:w="4628" w:type="dxa"/>
          </w:tcPr>
          <w:p w14:paraId="47EDBA8A" w14:textId="568787C8" w:rsidR="003A6D8A" w:rsidRDefault="00221098" w:rsidP="00173A9C">
            <w:pPr>
              <w:jc w:val="center"/>
              <w:cnfStyle w:val="000000000000" w:firstRow="0" w:lastRow="0" w:firstColumn="0" w:lastColumn="0" w:oddVBand="0" w:evenVBand="0" w:oddHBand="0" w:evenHBand="0" w:firstRowFirstColumn="0" w:firstRowLastColumn="0" w:lastRowFirstColumn="0" w:lastRowLastColumn="0"/>
            </w:pPr>
            <w:r>
              <w:t>1.2</w:t>
            </w:r>
            <w:r w:rsidR="00577D6E">
              <w:t>,2.2</w:t>
            </w:r>
          </w:p>
        </w:tc>
      </w:tr>
      <w:tr w:rsidR="003A6D8A" w14:paraId="0516E775" w14:textId="77777777" w:rsidTr="00173A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4628" w:type="dxa"/>
          </w:tcPr>
          <w:p w14:paraId="30B9CA45" w14:textId="5FA77B72" w:rsidR="003A6D8A" w:rsidRDefault="00221098" w:rsidP="00173A9C">
            <w:pPr>
              <w:jc w:val="center"/>
            </w:pPr>
            <w:r>
              <w:t>Jamie</w:t>
            </w:r>
            <w:r w:rsidR="00B35F65">
              <w:t xml:space="preserve"> Eve</w:t>
            </w:r>
            <w:r w:rsidR="00577D6E">
              <w:t>nnett</w:t>
            </w:r>
          </w:p>
        </w:tc>
        <w:tc>
          <w:tcPr>
            <w:tcW w:w="4628" w:type="dxa"/>
          </w:tcPr>
          <w:p w14:paraId="62918E8F" w14:textId="5C131753" w:rsidR="003A6D8A" w:rsidRDefault="00221098" w:rsidP="00173A9C">
            <w:pPr>
              <w:jc w:val="center"/>
              <w:cnfStyle w:val="000000100000" w:firstRow="0" w:lastRow="0" w:firstColumn="0" w:lastColumn="0" w:oddVBand="0" w:evenVBand="0" w:oddHBand="1" w:evenHBand="0" w:firstRowFirstColumn="0" w:firstRowLastColumn="0" w:lastRowFirstColumn="0" w:lastRowLastColumn="0"/>
            </w:pPr>
            <w:r>
              <w:t>1.</w:t>
            </w:r>
            <w:r w:rsidR="004205FE">
              <w:t>3,1.4</w:t>
            </w:r>
          </w:p>
        </w:tc>
      </w:tr>
      <w:tr w:rsidR="003A6D8A" w14:paraId="3BD7CAB4" w14:textId="77777777" w:rsidTr="00173A9C">
        <w:trPr>
          <w:trHeight w:val="570"/>
        </w:trPr>
        <w:tc>
          <w:tcPr>
            <w:cnfStyle w:val="001000000000" w:firstRow="0" w:lastRow="0" w:firstColumn="1" w:lastColumn="0" w:oddVBand="0" w:evenVBand="0" w:oddHBand="0" w:evenHBand="0" w:firstRowFirstColumn="0" w:firstRowLastColumn="0" w:lastRowFirstColumn="0" w:lastRowLastColumn="0"/>
            <w:tcW w:w="4628" w:type="dxa"/>
          </w:tcPr>
          <w:p w14:paraId="5ABA2F5F" w14:textId="75B06296" w:rsidR="003A6D8A" w:rsidRDefault="00221098" w:rsidP="00173A9C">
            <w:pPr>
              <w:jc w:val="center"/>
            </w:pPr>
            <w:r>
              <w:t>Mukul</w:t>
            </w:r>
            <w:r w:rsidR="3D1BE62E">
              <w:t xml:space="preserve"> Kotwar</w:t>
            </w:r>
          </w:p>
        </w:tc>
        <w:tc>
          <w:tcPr>
            <w:tcW w:w="4628" w:type="dxa"/>
          </w:tcPr>
          <w:p w14:paraId="33B82E5F" w14:textId="2EC3C8C5" w:rsidR="003A6D8A" w:rsidRDefault="0060080F" w:rsidP="00173A9C">
            <w:pPr>
              <w:jc w:val="center"/>
              <w:cnfStyle w:val="000000000000" w:firstRow="0" w:lastRow="0" w:firstColumn="0" w:lastColumn="0" w:oddVBand="0" w:evenVBand="0" w:oddHBand="0" w:evenHBand="0" w:firstRowFirstColumn="0" w:firstRowLastColumn="0" w:lastRowFirstColumn="0" w:lastRowLastColumn="0"/>
            </w:pPr>
            <w:r>
              <w:t>1.3</w:t>
            </w:r>
          </w:p>
        </w:tc>
      </w:tr>
      <w:tr w:rsidR="003A6D8A" w14:paraId="76A9A4E5" w14:textId="77777777" w:rsidTr="00173A9C">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4628" w:type="dxa"/>
          </w:tcPr>
          <w:p w14:paraId="60882D36" w14:textId="7821FE6E" w:rsidR="003A6D8A" w:rsidRDefault="0060080F" w:rsidP="00173A9C">
            <w:pPr>
              <w:jc w:val="center"/>
            </w:pPr>
            <w:r>
              <w:t>Tiasha</w:t>
            </w:r>
            <w:r w:rsidR="01847DA0">
              <w:t xml:space="preserve"> Biswas</w:t>
            </w:r>
          </w:p>
        </w:tc>
        <w:tc>
          <w:tcPr>
            <w:tcW w:w="4628" w:type="dxa"/>
          </w:tcPr>
          <w:p w14:paraId="633B57F1" w14:textId="27F9FA72" w:rsidR="003A6D8A" w:rsidRDefault="0060080F" w:rsidP="00173A9C">
            <w:pPr>
              <w:jc w:val="center"/>
              <w:cnfStyle w:val="000000100000" w:firstRow="0" w:lastRow="0" w:firstColumn="0" w:lastColumn="0" w:oddVBand="0" w:evenVBand="0" w:oddHBand="1" w:evenHBand="0" w:firstRowFirstColumn="0" w:firstRowLastColumn="0" w:lastRowFirstColumn="0" w:lastRowLastColumn="0"/>
            </w:pPr>
            <w:r>
              <w:t>1.3</w:t>
            </w:r>
          </w:p>
        </w:tc>
      </w:tr>
      <w:tr w:rsidR="003A6D8A" w14:paraId="28EB7982" w14:textId="77777777" w:rsidTr="00173A9C">
        <w:trPr>
          <w:trHeight w:val="570"/>
        </w:trPr>
        <w:tc>
          <w:tcPr>
            <w:cnfStyle w:val="001000000000" w:firstRow="0" w:lastRow="0" w:firstColumn="1" w:lastColumn="0" w:oddVBand="0" w:evenVBand="0" w:oddHBand="0" w:evenHBand="0" w:firstRowFirstColumn="0" w:firstRowLastColumn="0" w:lastRowFirstColumn="0" w:lastRowLastColumn="0"/>
            <w:tcW w:w="4628" w:type="dxa"/>
          </w:tcPr>
          <w:p w14:paraId="6527D80E" w14:textId="5FFC0A80" w:rsidR="003A6D8A" w:rsidRDefault="0060080F" w:rsidP="00173A9C">
            <w:pPr>
              <w:jc w:val="center"/>
            </w:pPr>
            <w:r>
              <w:t>Anant</w:t>
            </w:r>
            <w:r w:rsidR="00577D6E">
              <w:t xml:space="preserve"> Gujrathi</w:t>
            </w:r>
          </w:p>
        </w:tc>
        <w:tc>
          <w:tcPr>
            <w:tcW w:w="4628" w:type="dxa"/>
          </w:tcPr>
          <w:p w14:paraId="44987C75" w14:textId="7C3DCB40" w:rsidR="003A6D8A" w:rsidRDefault="00CC3823" w:rsidP="00CC3823">
            <w:pPr>
              <w:jc w:val="center"/>
              <w:cnfStyle w:val="000000000000" w:firstRow="0" w:lastRow="0" w:firstColumn="0" w:lastColumn="0" w:oddVBand="0" w:evenVBand="0" w:oddHBand="0" w:evenHBand="0" w:firstRowFirstColumn="0" w:firstRowLastColumn="0" w:lastRowFirstColumn="0" w:lastRowLastColumn="0"/>
            </w:pPr>
            <w:r>
              <w:t>None</w:t>
            </w:r>
          </w:p>
        </w:tc>
      </w:tr>
      <w:tr w:rsidR="003A6D8A" w14:paraId="0EEDD1AF" w14:textId="77777777" w:rsidTr="00173A9C">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4628" w:type="dxa"/>
          </w:tcPr>
          <w:p w14:paraId="6CA1445E" w14:textId="008F90EE" w:rsidR="003A6D8A" w:rsidRDefault="00050772" w:rsidP="00173A9C">
            <w:pPr>
              <w:jc w:val="center"/>
            </w:pPr>
            <w:r>
              <w:t>Muhamm</w:t>
            </w:r>
            <w:r w:rsidR="0034500E">
              <w:t>a</w:t>
            </w:r>
            <w:r>
              <w:t xml:space="preserve">d </w:t>
            </w:r>
            <w:r w:rsidR="002822AE">
              <w:t>Gulfam</w:t>
            </w:r>
          </w:p>
        </w:tc>
        <w:tc>
          <w:tcPr>
            <w:tcW w:w="4628" w:type="dxa"/>
          </w:tcPr>
          <w:p w14:paraId="01C8C9AE" w14:textId="21685A55" w:rsidR="003A6D8A" w:rsidRDefault="00CC3823" w:rsidP="00CC3823">
            <w:pPr>
              <w:jc w:val="center"/>
              <w:cnfStyle w:val="000000100000" w:firstRow="0" w:lastRow="0" w:firstColumn="0" w:lastColumn="0" w:oddVBand="0" w:evenVBand="0" w:oddHBand="1" w:evenHBand="0" w:firstRowFirstColumn="0" w:firstRowLastColumn="0" w:lastRowFirstColumn="0" w:lastRowLastColumn="0"/>
            </w:pPr>
            <w:r>
              <w:t>None</w:t>
            </w:r>
          </w:p>
        </w:tc>
      </w:tr>
      <w:tr w:rsidR="002822AE" w14:paraId="7BBC780F" w14:textId="77777777" w:rsidTr="00173A9C">
        <w:trPr>
          <w:trHeight w:val="539"/>
        </w:trPr>
        <w:tc>
          <w:tcPr>
            <w:cnfStyle w:val="001000000000" w:firstRow="0" w:lastRow="0" w:firstColumn="1" w:lastColumn="0" w:oddVBand="0" w:evenVBand="0" w:oddHBand="0" w:evenHBand="0" w:firstRowFirstColumn="0" w:firstRowLastColumn="0" w:lastRowFirstColumn="0" w:lastRowLastColumn="0"/>
            <w:tcW w:w="4628" w:type="dxa"/>
          </w:tcPr>
          <w:p w14:paraId="2C15FFCA" w14:textId="53DC14CA" w:rsidR="002822AE" w:rsidRDefault="002822AE" w:rsidP="00173A9C">
            <w:pPr>
              <w:jc w:val="center"/>
            </w:pPr>
            <w:r>
              <w:t>Ia</w:t>
            </w:r>
            <w:r w:rsidR="00CC3823">
              <w:t>i</w:t>
            </w:r>
            <w:r>
              <w:t>n</w:t>
            </w:r>
            <w:r w:rsidR="00CC3823">
              <w:t xml:space="preserve"> Forrester</w:t>
            </w:r>
          </w:p>
        </w:tc>
        <w:tc>
          <w:tcPr>
            <w:tcW w:w="4628" w:type="dxa"/>
          </w:tcPr>
          <w:p w14:paraId="6302C13F" w14:textId="5DFAF279" w:rsidR="002822AE" w:rsidRDefault="00CC3823" w:rsidP="00CC3823">
            <w:pPr>
              <w:jc w:val="center"/>
              <w:cnfStyle w:val="000000000000" w:firstRow="0" w:lastRow="0" w:firstColumn="0" w:lastColumn="0" w:oddVBand="0" w:evenVBand="0" w:oddHBand="0" w:evenHBand="0" w:firstRowFirstColumn="0" w:firstRowLastColumn="0" w:lastRowFirstColumn="0" w:lastRowLastColumn="0"/>
            </w:pPr>
            <w:r>
              <w:t>None</w:t>
            </w:r>
          </w:p>
        </w:tc>
      </w:tr>
    </w:tbl>
    <w:p w14:paraId="30EC9FD3" w14:textId="77777777" w:rsidR="003A6D8A" w:rsidRDefault="003A6D8A" w:rsidP="003A6D8A"/>
    <w:p w14:paraId="772B54F8" w14:textId="77777777" w:rsidR="009E44A0" w:rsidRDefault="009E44A0" w:rsidP="00137F2E">
      <w:pPr>
        <w:pStyle w:val="Heading1"/>
        <w:rPr>
          <w:rFonts w:ascii="Arial" w:eastAsia="Arial" w:hAnsi="Arial" w:cs="Arial"/>
          <w:b/>
          <w:bCs/>
          <w:sz w:val="40"/>
          <w:szCs w:val="40"/>
          <w:u w:val="single"/>
        </w:rPr>
      </w:pPr>
    </w:p>
    <w:p w14:paraId="2845EEFB" w14:textId="77777777" w:rsidR="009E44A0" w:rsidRDefault="009E44A0" w:rsidP="00137F2E">
      <w:pPr>
        <w:pStyle w:val="Heading1"/>
        <w:rPr>
          <w:rFonts w:ascii="Arial" w:eastAsia="Arial" w:hAnsi="Arial" w:cs="Arial"/>
          <w:b/>
          <w:bCs/>
          <w:sz w:val="40"/>
          <w:szCs w:val="40"/>
          <w:u w:val="single"/>
        </w:rPr>
      </w:pPr>
    </w:p>
    <w:p w14:paraId="46F0A74C" w14:textId="77777777" w:rsidR="009E44A0" w:rsidRDefault="009E44A0" w:rsidP="00137F2E">
      <w:pPr>
        <w:pStyle w:val="Heading1"/>
        <w:rPr>
          <w:rFonts w:ascii="Arial" w:eastAsia="Arial" w:hAnsi="Arial" w:cs="Arial"/>
          <w:b/>
          <w:bCs/>
          <w:sz w:val="40"/>
          <w:szCs w:val="40"/>
          <w:u w:val="single"/>
        </w:rPr>
      </w:pPr>
    </w:p>
    <w:p w14:paraId="0471A75B" w14:textId="77777777" w:rsidR="009E44A0" w:rsidRDefault="009E44A0" w:rsidP="00137F2E">
      <w:pPr>
        <w:pStyle w:val="Heading1"/>
        <w:rPr>
          <w:rFonts w:ascii="Arial" w:eastAsia="Arial" w:hAnsi="Arial" w:cs="Arial"/>
          <w:b/>
          <w:bCs/>
          <w:sz w:val="40"/>
          <w:szCs w:val="40"/>
          <w:u w:val="single"/>
        </w:rPr>
      </w:pPr>
    </w:p>
    <w:p w14:paraId="42D21846" w14:textId="77777777" w:rsidR="009E44A0" w:rsidRDefault="009E44A0" w:rsidP="00137F2E">
      <w:pPr>
        <w:pStyle w:val="Heading1"/>
        <w:rPr>
          <w:rFonts w:ascii="Arial" w:eastAsia="Arial" w:hAnsi="Arial" w:cs="Arial"/>
          <w:b/>
          <w:bCs/>
          <w:sz w:val="40"/>
          <w:szCs w:val="40"/>
          <w:u w:val="single"/>
        </w:rPr>
      </w:pPr>
    </w:p>
    <w:p w14:paraId="61543C54" w14:textId="77777777" w:rsidR="009E44A0" w:rsidRDefault="009E44A0" w:rsidP="00137F2E">
      <w:pPr>
        <w:pStyle w:val="Heading1"/>
        <w:rPr>
          <w:rFonts w:ascii="Arial" w:eastAsia="Arial" w:hAnsi="Arial" w:cs="Arial"/>
          <w:b/>
          <w:bCs/>
          <w:sz w:val="40"/>
          <w:szCs w:val="40"/>
          <w:u w:val="single"/>
        </w:rPr>
      </w:pPr>
    </w:p>
    <w:p w14:paraId="568DBD8F" w14:textId="77777777" w:rsidR="00C65DE2" w:rsidRPr="00C65DE2" w:rsidRDefault="00C65DE2" w:rsidP="00C65DE2">
      <w:pPr>
        <w:rPr>
          <w:lang w:val="en-IN"/>
        </w:rPr>
      </w:pPr>
    </w:p>
    <w:p w14:paraId="55F29185" w14:textId="77777777" w:rsidR="002546DF" w:rsidRDefault="002546DF" w:rsidP="00137F2E">
      <w:pPr>
        <w:pStyle w:val="Heading1"/>
        <w:rPr>
          <w:rFonts w:ascii="Arial" w:eastAsia="Arial" w:hAnsi="Arial" w:cs="Arial"/>
          <w:b/>
          <w:bCs/>
          <w:sz w:val="40"/>
          <w:szCs w:val="40"/>
          <w:u w:val="single"/>
        </w:rPr>
      </w:pPr>
    </w:p>
    <w:p w14:paraId="0870BEB8" w14:textId="77777777" w:rsidR="00C65DE2" w:rsidRDefault="00C65DE2" w:rsidP="00C65DE2">
      <w:pPr>
        <w:rPr>
          <w:lang w:val="en-IN"/>
        </w:rPr>
      </w:pPr>
    </w:p>
    <w:p w14:paraId="135C86C8" w14:textId="77777777" w:rsidR="00C65DE2" w:rsidRPr="00C65DE2" w:rsidRDefault="00C65DE2" w:rsidP="00C65DE2">
      <w:pPr>
        <w:rPr>
          <w:lang w:val="en-IN"/>
        </w:rPr>
      </w:pPr>
    </w:p>
    <w:p w14:paraId="02491D72" w14:textId="32E9FF44" w:rsidR="214F2F07" w:rsidRDefault="00137F2E" w:rsidP="00137F2E">
      <w:pPr>
        <w:pStyle w:val="Heading1"/>
        <w:rPr>
          <w:rFonts w:ascii="Arial" w:eastAsia="Arial" w:hAnsi="Arial" w:cs="Arial"/>
          <w:b/>
          <w:bCs/>
          <w:sz w:val="40"/>
          <w:szCs w:val="40"/>
          <w:u w:val="single"/>
        </w:rPr>
      </w:pPr>
      <w:r w:rsidRPr="00930CE9">
        <w:rPr>
          <w:rFonts w:ascii="Arial" w:eastAsia="Arial" w:hAnsi="Arial" w:cs="Arial"/>
          <w:b/>
          <w:bCs/>
          <w:sz w:val="40"/>
          <w:szCs w:val="40"/>
          <w:u w:val="single"/>
        </w:rPr>
        <w:lastRenderedPageBreak/>
        <w:t>Index</w:t>
      </w:r>
    </w:p>
    <w:p w14:paraId="243DF9A9" w14:textId="77777777" w:rsidR="00F87ADF" w:rsidRPr="00F87ADF" w:rsidRDefault="00F87ADF" w:rsidP="00F87ADF">
      <w:pPr>
        <w:rPr>
          <w:lang w:val="en-IN"/>
        </w:rPr>
      </w:pPr>
    </w:p>
    <w:tbl>
      <w:tblPr>
        <w:tblStyle w:val="GridTable4-Accent4"/>
        <w:tblW w:w="9556" w:type="dxa"/>
        <w:tblLook w:val="04A0" w:firstRow="1" w:lastRow="0" w:firstColumn="1" w:lastColumn="0" w:noHBand="0" w:noVBand="1"/>
      </w:tblPr>
      <w:tblGrid>
        <w:gridCol w:w="4778"/>
        <w:gridCol w:w="4778"/>
      </w:tblGrid>
      <w:tr w:rsidR="00F87ADF" w14:paraId="298557B8" w14:textId="77777777" w:rsidTr="00DF7EB7">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778" w:type="dxa"/>
          </w:tcPr>
          <w:p w14:paraId="21E34D2B" w14:textId="6822083B" w:rsidR="00F87ADF" w:rsidRPr="00F852F2" w:rsidRDefault="00F852F2" w:rsidP="00F852F2">
            <w:pPr>
              <w:jc w:val="center"/>
              <w:rPr>
                <w:rFonts w:ascii="Arial" w:eastAsia="Arial" w:hAnsi="Arial" w:cs="Arial"/>
                <w:sz w:val="32"/>
                <w:szCs w:val="32"/>
              </w:rPr>
            </w:pPr>
            <w:r w:rsidRPr="00F852F2">
              <w:rPr>
                <w:rFonts w:ascii="Arial" w:eastAsia="Arial" w:hAnsi="Arial" w:cs="Arial"/>
                <w:sz w:val="32"/>
                <w:szCs w:val="32"/>
              </w:rPr>
              <w:t>Topic</w:t>
            </w:r>
          </w:p>
        </w:tc>
        <w:tc>
          <w:tcPr>
            <w:tcW w:w="4778" w:type="dxa"/>
          </w:tcPr>
          <w:p w14:paraId="28143015" w14:textId="2EB9ECC5" w:rsidR="00F87ADF" w:rsidRPr="00F852F2" w:rsidRDefault="00F852F2" w:rsidP="00F852F2">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32"/>
                <w:szCs w:val="32"/>
              </w:rPr>
            </w:pPr>
            <w:r w:rsidRPr="00F852F2">
              <w:rPr>
                <w:rFonts w:ascii="Arial" w:eastAsia="Arial" w:hAnsi="Arial" w:cs="Arial"/>
                <w:sz w:val="32"/>
                <w:szCs w:val="32"/>
              </w:rPr>
              <w:t>Page</w:t>
            </w:r>
          </w:p>
        </w:tc>
      </w:tr>
      <w:tr w:rsidR="00F87ADF" w14:paraId="4F46D8AB" w14:textId="77777777" w:rsidTr="00DF7EB7">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778" w:type="dxa"/>
          </w:tcPr>
          <w:p w14:paraId="7B82E942" w14:textId="2F976E77" w:rsidR="00F87ADF" w:rsidRPr="00584DC9" w:rsidRDefault="00F852F2" w:rsidP="00F87ADF">
            <w:pPr>
              <w:rPr>
                <w:rFonts w:ascii="Arial" w:eastAsia="Arial" w:hAnsi="Arial" w:cs="Arial"/>
                <w:b w:val="0"/>
                <w:bCs w:val="0"/>
                <w:sz w:val="28"/>
                <w:szCs w:val="28"/>
              </w:rPr>
            </w:pPr>
            <w:r w:rsidRPr="00584DC9">
              <w:rPr>
                <w:rFonts w:ascii="Arial" w:eastAsia="Arial" w:hAnsi="Arial" w:cs="Arial"/>
                <w:b w:val="0"/>
                <w:bCs w:val="0"/>
                <w:sz w:val="28"/>
                <w:szCs w:val="28"/>
              </w:rPr>
              <w:t>1.1 Problem Statement</w:t>
            </w:r>
          </w:p>
        </w:tc>
        <w:tc>
          <w:tcPr>
            <w:tcW w:w="4778" w:type="dxa"/>
          </w:tcPr>
          <w:p w14:paraId="683B8AC0" w14:textId="08FF934C" w:rsidR="00F87ADF" w:rsidRPr="00584DC9" w:rsidRDefault="000E15B8" w:rsidP="00F87AD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sidRPr="00584DC9">
              <w:rPr>
                <w:rFonts w:ascii="Arial" w:eastAsia="Arial" w:hAnsi="Arial" w:cs="Arial"/>
                <w:sz w:val="28"/>
                <w:szCs w:val="28"/>
              </w:rPr>
              <w:t>5</w:t>
            </w:r>
          </w:p>
        </w:tc>
      </w:tr>
      <w:tr w:rsidR="00F87ADF" w14:paraId="45127A14" w14:textId="77777777" w:rsidTr="00DF7EB7">
        <w:trPr>
          <w:trHeight w:val="555"/>
        </w:trPr>
        <w:tc>
          <w:tcPr>
            <w:cnfStyle w:val="001000000000" w:firstRow="0" w:lastRow="0" w:firstColumn="1" w:lastColumn="0" w:oddVBand="0" w:evenVBand="0" w:oddHBand="0" w:evenHBand="0" w:firstRowFirstColumn="0" w:firstRowLastColumn="0" w:lastRowFirstColumn="0" w:lastRowLastColumn="0"/>
            <w:tcW w:w="4778" w:type="dxa"/>
          </w:tcPr>
          <w:p w14:paraId="6BF2E7B1" w14:textId="7BEA21AC" w:rsidR="00F87ADF" w:rsidRPr="00584DC9" w:rsidRDefault="00F852F2" w:rsidP="00F87ADF">
            <w:pPr>
              <w:rPr>
                <w:rFonts w:ascii="Arial" w:eastAsia="Arial" w:hAnsi="Arial" w:cs="Arial"/>
                <w:b w:val="0"/>
                <w:bCs w:val="0"/>
                <w:sz w:val="28"/>
                <w:szCs w:val="28"/>
              </w:rPr>
            </w:pPr>
            <w:r w:rsidRPr="00584DC9">
              <w:rPr>
                <w:rFonts w:ascii="Arial" w:eastAsia="Arial" w:hAnsi="Arial" w:cs="Arial"/>
                <w:b w:val="0"/>
                <w:bCs w:val="0"/>
                <w:sz w:val="28"/>
                <w:szCs w:val="28"/>
              </w:rPr>
              <w:t xml:space="preserve">1.2 </w:t>
            </w:r>
            <w:r w:rsidR="00335193" w:rsidRPr="00584DC9">
              <w:rPr>
                <w:rFonts w:ascii="Arial" w:eastAsia="Arial" w:hAnsi="Arial" w:cs="Arial"/>
                <w:b w:val="0"/>
                <w:bCs w:val="0"/>
                <w:sz w:val="28"/>
                <w:szCs w:val="28"/>
              </w:rPr>
              <w:t>Executive Summary</w:t>
            </w:r>
          </w:p>
        </w:tc>
        <w:tc>
          <w:tcPr>
            <w:tcW w:w="4778" w:type="dxa"/>
          </w:tcPr>
          <w:p w14:paraId="60AF6DC1" w14:textId="4FC27432" w:rsidR="00F87ADF" w:rsidRPr="00584DC9" w:rsidRDefault="000E15B8" w:rsidP="00F87AD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Pr>
            </w:pPr>
            <w:r w:rsidRPr="00584DC9">
              <w:rPr>
                <w:rFonts w:ascii="Arial" w:eastAsia="Arial" w:hAnsi="Arial" w:cs="Arial"/>
                <w:sz w:val="28"/>
                <w:szCs w:val="28"/>
              </w:rPr>
              <w:t>6</w:t>
            </w:r>
          </w:p>
        </w:tc>
      </w:tr>
      <w:tr w:rsidR="00F87ADF" w14:paraId="66BD1FD7" w14:textId="77777777" w:rsidTr="008C43F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4778" w:type="dxa"/>
          </w:tcPr>
          <w:p w14:paraId="70E2197E" w14:textId="3DEBE53D" w:rsidR="00966222" w:rsidRPr="00584DC9" w:rsidRDefault="27DC2D6B" w:rsidP="00F87ADF">
            <w:pPr>
              <w:rPr>
                <w:rFonts w:ascii="Arial" w:eastAsia="Arial" w:hAnsi="Arial" w:cs="Arial"/>
                <w:sz w:val="28"/>
                <w:szCs w:val="28"/>
              </w:rPr>
            </w:pPr>
            <w:r w:rsidRPr="00584DC9">
              <w:rPr>
                <w:rFonts w:ascii="Arial" w:eastAsia="Arial" w:hAnsi="Arial" w:cs="Arial"/>
                <w:b w:val="0"/>
                <w:bCs w:val="0"/>
                <w:sz w:val="28"/>
                <w:szCs w:val="28"/>
              </w:rPr>
              <w:t>1.3 Technical Literature Survey</w:t>
            </w:r>
          </w:p>
        </w:tc>
        <w:tc>
          <w:tcPr>
            <w:tcW w:w="4778" w:type="dxa"/>
          </w:tcPr>
          <w:p w14:paraId="2CF8FAE0" w14:textId="71F074BB" w:rsidR="00F87ADF" w:rsidRPr="00584DC9" w:rsidRDefault="000E15B8" w:rsidP="00F87AD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sidRPr="00584DC9">
              <w:rPr>
                <w:rFonts w:ascii="Arial" w:eastAsia="Arial" w:hAnsi="Arial" w:cs="Arial"/>
                <w:sz w:val="28"/>
                <w:szCs w:val="28"/>
              </w:rPr>
              <w:t>7</w:t>
            </w:r>
          </w:p>
        </w:tc>
      </w:tr>
      <w:tr w:rsidR="00F87ADF" w14:paraId="2B2C9631" w14:textId="77777777" w:rsidTr="00157A4E">
        <w:trPr>
          <w:trHeight w:val="1270"/>
        </w:trPr>
        <w:tc>
          <w:tcPr>
            <w:cnfStyle w:val="001000000000" w:firstRow="0" w:lastRow="0" w:firstColumn="1" w:lastColumn="0" w:oddVBand="0" w:evenVBand="0" w:oddHBand="0" w:evenHBand="0" w:firstRowFirstColumn="0" w:firstRowLastColumn="0" w:lastRowFirstColumn="0" w:lastRowLastColumn="0"/>
            <w:tcW w:w="4778" w:type="dxa"/>
          </w:tcPr>
          <w:p w14:paraId="007B6B5A" w14:textId="0EDA69B9" w:rsidR="00F87ADF" w:rsidRPr="00584DC9" w:rsidRDefault="00966222" w:rsidP="00966222">
            <w:pPr>
              <w:pStyle w:val="Heading1"/>
              <w:outlineLvl w:val="0"/>
              <w:rPr>
                <w:rFonts w:ascii="Arial" w:eastAsia="Arial" w:hAnsi="Arial" w:cs="Arial"/>
                <w:b w:val="0"/>
                <w:bCs w:val="0"/>
                <w:sz w:val="28"/>
                <w:szCs w:val="28"/>
              </w:rPr>
            </w:pPr>
            <w:r w:rsidRPr="00584DC9">
              <w:rPr>
                <w:rFonts w:ascii="Arial" w:eastAsia="Arial" w:hAnsi="Arial" w:cs="Arial"/>
                <w:b w:val="0"/>
                <w:bCs w:val="0"/>
                <w:color w:val="000000" w:themeColor="text1"/>
                <w:sz w:val="28"/>
                <w:szCs w:val="28"/>
              </w:rPr>
              <w:t>1.4 Deployment and Impact of your company</w:t>
            </w:r>
          </w:p>
        </w:tc>
        <w:tc>
          <w:tcPr>
            <w:tcW w:w="4778" w:type="dxa"/>
          </w:tcPr>
          <w:p w14:paraId="19D212EC" w14:textId="18438758" w:rsidR="00F87ADF" w:rsidRPr="00584DC9" w:rsidRDefault="000E15B8" w:rsidP="00F87AD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Pr>
            </w:pPr>
            <w:r w:rsidRPr="00584DC9">
              <w:rPr>
                <w:rFonts w:ascii="Arial" w:eastAsia="Arial" w:hAnsi="Arial" w:cs="Arial"/>
                <w:sz w:val="28"/>
                <w:szCs w:val="28"/>
              </w:rPr>
              <w:t>10</w:t>
            </w:r>
          </w:p>
        </w:tc>
      </w:tr>
      <w:tr w:rsidR="00F87ADF" w14:paraId="3F0FF440" w14:textId="77777777" w:rsidTr="00DF7EB7">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778" w:type="dxa"/>
          </w:tcPr>
          <w:p w14:paraId="688AAC74" w14:textId="05D8997F" w:rsidR="00F87ADF" w:rsidRPr="00584DC9" w:rsidRDefault="2D231CA2" w:rsidP="00F87ADF">
            <w:pPr>
              <w:rPr>
                <w:rFonts w:ascii="Arial" w:eastAsia="Arial" w:hAnsi="Arial" w:cs="Arial"/>
                <w:sz w:val="28"/>
                <w:szCs w:val="28"/>
              </w:rPr>
            </w:pPr>
            <w:r w:rsidRPr="00584DC9">
              <w:rPr>
                <w:rFonts w:ascii="Arial" w:eastAsia="Arial" w:hAnsi="Arial" w:cs="Arial"/>
                <w:b w:val="0"/>
                <w:bCs w:val="0"/>
                <w:sz w:val="28"/>
                <w:szCs w:val="28"/>
                <w:lang w:val="en-IN"/>
              </w:rPr>
              <w:t>2.1Competitive Study</w:t>
            </w:r>
          </w:p>
        </w:tc>
        <w:tc>
          <w:tcPr>
            <w:tcW w:w="4778" w:type="dxa"/>
          </w:tcPr>
          <w:p w14:paraId="2B06CDBF" w14:textId="6B82C19C" w:rsidR="00F87ADF" w:rsidRPr="00584DC9" w:rsidRDefault="000E15B8" w:rsidP="00F87AD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sidRPr="00584DC9">
              <w:rPr>
                <w:rFonts w:ascii="Arial" w:eastAsia="Arial" w:hAnsi="Arial" w:cs="Arial"/>
                <w:sz w:val="28"/>
                <w:szCs w:val="28"/>
              </w:rPr>
              <w:t>11</w:t>
            </w:r>
          </w:p>
        </w:tc>
      </w:tr>
      <w:tr w:rsidR="00F87ADF" w14:paraId="3D94BC35" w14:textId="77777777" w:rsidTr="00157A4E">
        <w:trPr>
          <w:trHeight w:val="688"/>
        </w:trPr>
        <w:tc>
          <w:tcPr>
            <w:cnfStyle w:val="001000000000" w:firstRow="0" w:lastRow="0" w:firstColumn="1" w:lastColumn="0" w:oddVBand="0" w:evenVBand="0" w:oddHBand="0" w:evenHBand="0" w:firstRowFirstColumn="0" w:firstRowLastColumn="0" w:lastRowFirstColumn="0" w:lastRowLastColumn="0"/>
            <w:tcW w:w="4778" w:type="dxa"/>
          </w:tcPr>
          <w:p w14:paraId="604A7865" w14:textId="61196F67" w:rsidR="00F87ADF" w:rsidRPr="00584DC9" w:rsidRDefault="2D231CA2" w:rsidP="63A8D173">
            <w:pPr>
              <w:pStyle w:val="Heading1"/>
              <w:spacing w:line="259" w:lineRule="auto"/>
              <w:outlineLvl w:val="0"/>
              <w:rPr>
                <w:rFonts w:ascii="Arial" w:eastAsia="Arial" w:hAnsi="Arial" w:cs="Arial"/>
                <w:b w:val="0"/>
                <w:bCs w:val="0"/>
                <w:color w:val="auto"/>
                <w:sz w:val="28"/>
                <w:szCs w:val="28"/>
                <w:lang w:val="en-GB"/>
              </w:rPr>
            </w:pPr>
            <w:r w:rsidRPr="00584DC9">
              <w:rPr>
                <w:rFonts w:ascii="Arial" w:eastAsia="Arial" w:hAnsi="Arial" w:cs="Arial"/>
                <w:b w:val="0"/>
                <w:bCs w:val="0"/>
                <w:color w:val="auto"/>
                <w:sz w:val="28"/>
                <w:szCs w:val="28"/>
              </w:rPr>
              <w:t>2.2 - Business Model Canvas</w:t>
            </w:r>
          </w:p>
          <w:p w14:paraId="621A0940" w14:textId="7FF37122" w:rsidR="00F87ADF" w:rsidRPr="00584DC9" w:rsidRDefault="00F87ADF" w:rsidP="00F87ADF">
            <w:pPr>
              <w:rPr>
                <w:b w:val="0"/>
                <w:sz w:val="28"/>
                <w:szCs w:val="28"/>
              </w:rPr>
            </w:pPr>
          </w:p>
        </w:tc>
        <w:tc>
          <w:tcPr>
            <w:tcW w:w="4778" w:type="dxa"/>
          </w:tcPr>
          <w:p w14:paraId="1BE1B977" w14:textId="4D5BDCAD" w:rsidR="00F87ADF" w:rsidRPr="00584DC9" w:rsidRDefault="000E15B8" w:rsidP="00F87AD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Pr>
            </w:pPr>
            <w:r w:rsidRPr="00584DC9">
              <w:rPr>
                <w:rFonts w:ascii="Arial" w:eastAsia="Arial" w:hAnsi="Arial" w:cs="Arial"/>
                <w:sz w:val="28"/>
                <w:szCs w:val="28"/>
              </w:rPr>
              <w:t>13</w:t>
            </w:r>
          </w:p>
        </w:tc>
      </w:tr>
      <w:tr w:rsidR="00F87ADF" w14:paraId="54831414" w14:textId="77777777" w:rsidTr="000E15B8">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4778" w:type="dxa"/>
          </w:tcPr>
          <w:p w14:paraId="645080C1" w14:textId="622C7426" w:rsidR="00F87ADF" w:rsidRPr="00584DC9" w:rsidRDefault="2D231CA2" w:rsidP="63A8D173">
            <w:pPr>
              <w:pStyle w:val="Heading1"/>
              <w:spacing w:line="276" w:lineRule="auto"/>
              <w:outlineLvl w:val="0"/>
              <w:rPr>
                <w:rFonts w:ascii="Arial" w:eastAsia="Arial" w:hAnsi="Arial" w:cs="Arial"/>
                <w:b w:val="0"/>
                <w:bCs w:val="0"/>
                <w:color w:val="auto"/>
                <w:sz w:val="28"/>
                <w:szCs w:val="28"/>
              </w:rPr>
            </w:pPr>
            <w:r w:rsidRPr="00584DC9">
              <w:rPr>
                <w:rFonts w:ascii="Arial" w:eastAsia="Arial" w:hAnsi="Arial" w:cs="Arial"/>
                <w:b w:val="0"/>
                <w:bCs w:val="0"/>
                <w:color w:val="auto"/>
                <w:sz w:val="28"/>
                <w:szCs w:val="28"/>
              </w:rPr>
              <w:t>References:</w:t>
            </w:r>
          </w:p>
          <w:p w14:paraId="0E051D04" w14:textId="4C563C42" w:rsidR="00F87ADF" w:rsidRPr="00584DC9" w:rsidRDefault="00F87ADF" w:rsidP="00F87ADF">
            <w:pPr>
              <w:rPr>
                <w:rFonts w:ascii="Arial" w:eastAsia="Arial" w:hAnsi="Arial" w:cs="Arial"/>
                <w:b w:val="0"/>
                <w:bCs w:val="0"/>
                <w:sz w:val="28"/>
                <w:szCs w:val="28"/>
              </w:rPr>
            </w:pPr>
          </w:p>
        </w:tc>
        <w:tc>
          <w:tcPr>
            <w:tcW w:w="4778" w:type="dxa"/>
          </w:tcPr>
          <w:p w14:paraId="7536DB2C" w14:textId="6BB700E9" w:rsidR="00F87ADF" w:rsidRPr="00584DC9" w:rsidRDefault="000E15B8" w:rsidP="00F87AD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sidRPr="00584DC9">
              <w:rPr>
                <w:rFonts w:ascii="Arial" w:eastAsia="Arial" w:hAnsi="Arial" w:cs="Arial"/>
                <w:sz w:val="28"/>
                <w:szCs w:val="28"/>
              </w:rPr>
              <w:t>14</w:t>
            </w:r>
          </w:p>
        </w:tc>
      </w:tr>
    </w:tbl>
    <w:p w14:paraId="114D2DF1" w14:textId="3A6A3956" w:rsidR="214F2F07" w:rsidRPr="00C37549" w:rsidRDefault="214F2F07" w:rsidP="00F87ADF">
      <w:pPr>
        <w:rPr>
          <w:rFonts w:ascii="Arial" w:eastAsia="Arial" w:hAnsi="Arial" w:cs="Arial"/>
          <w:b/>
          <w:bCs/>
          <w:sz w:val="32"/>
          <w:szCs w:val="32"/>
        </w:rPr>
      </w:pPr>
    </w:p>
    <w:p w14:paraId="38793375" w14:textId="3E091E3A" w:rsidR="214F2F07" w:rsidRPr="00C37549" w:rsidRDefault="214F2F07" w:rsidP="7137AE08">
      <w:pPr>
        <w:jc w:val="center"/>
        <w:rPr>
          <w:rFonts w:ascii="Arial" w:eastAsia="Arial" w:hAnsi="Arial" w:cs="Arial"/>
          <w:b/>
          <w:bCs/>
          <w:sz w:val="32"/>
          <w:szCs w:val="32"/>
        </w:rPr>
      </w:pPr>
    </w:p>
    <w:p w14:paraId="25AF0E0F" w14:textId="05E7C207" w:rsidR="214F2F07" w:rsidRPr="00C37549" w:rsidRDefault="214F2F07" w:rsidP="7137AE08">
      <w:pPr>
        <w:jc w:val="center"/>
        <w:rPr>
          <w:rFonts w:ascii="Arial" w:eastAsia="Arial" w:hAnsi="Arial" w:cs="Arial"/>
          <w:b/>
          <w:bCs/>
          <w:sz w:val="32"/>
          <w:szCs w:val="32"/>
        </w:rPr>
      </w:pPr>
    </w:p>
    <w:p w14:paraId="6BFCD22C" w14:textId="4057BB55" w:rsidR="214F2F07" w:rsidRPr="00C37549" w:rsidRDefault="214F2F07" w:rsidP="7137AE08">
      <w:pPr>
        <w:jc w:val="center"/>
        <w:rPr>
          <w:rFonts w:ascii="Arial" w:eastAsia="Arial" w:hAnsi="Arial" w:cs="Arial"/>
          <w:b/>
          <w:bCs/>
          <w:sz w:val="32"/>
          <w:szCs w:val="32"/>
        </w:rPr>
      </w:pPr>
    </w:p>
    <w:p w14:paraId="6C688300" w14:textId="1589031C" w:rsidR="214F2F07" w:rsidRPr="00C37549" w:rsidRDefault="214F2F07" w:rsidP="7137AE08">
      <w:pPr>
        <w:jc w:val="center"/>
        <w:rPr>
          <w:rFonts w:ascii="Arial" w:eastAsia="Arial" w:hAnsi="Arial" w:cs="Arial"/>
          <w:b/>
          <w:bCs/>
          <w:sz w:val="32"/>
          <w:szCs w:val="32"/>
        </w:rPr>
      </w:pPr>
    </w:p>
    <w:p w14:paraId="77517603" w14:textId="7B94EF52" w:rsidR="214F2F07" w:rsidRPr="00C37549" w:rsidRDefault="214F2F07" w:rsidP="7137AE08">
      <w:pPr>
        <w:jc w:val="center"/>
        <w:rPr>
          <w:rFonts w:ascii="Arial" w:eastAsia="Arial" w:hAnsi="Arial" w:cs="Arial"/>
          <w:b/>
          <w:bCs/>
          <w:sz w:val="32"/>
          <w:szCs w:val="32"/>
        </w:rPr>
      </w:pPr>
    </w:p>
    <w:p w14:paraId="239D270E" w14:textId="632065F1" w:rsidR="214F2F07" w:rsidRPr="00C37549" w:rsidRDefault="214F2F07" w:rsidP="7137AE08">
      <w:pPr>
        <w:jc w:val="center"/>
        <w:rPr>
          <w:rFonts w:ascii="Arial" w:eastAsia="Arial" w:hAnsi="Arial" w:cs="Arial"/>
          <w:b/>
          <w:bCs/>
          <w:sz w:val="32"/>
          <w:szCs w:val="32"/>
        </w:rPr>
      </w:pPr>
    </w:p>
    <w:p w14:paraId="44BE2040" w14:textId="777AE8AB" w:rsidR="214F2F07" w:rsidRPr="00C37549" w:rsidRDefault="214F2F07" w:rsidP="7137AE08">
      <w:pPr>
        <w:jc w:val="center"/>
        <w:rPr>
          <w:rFonts w:ascii="Arial" w:eastAsia="Arial" w:hAnsi="Arial" w:cs="Arial"/>
          <w:b/>
          <w:bCs/>
          <w:sz w:val="32"/>
          <w:szCs w:val="32"/>
        </w:rPr>
      </w:pPr>
    </w:p>
    <w:p w14:paraId="3A12CFA8" w14:textId="72F2109C" w:rsidR="214F2F07" w:rsidRPr="00C37549" w:rsidRDefault="214F2F07" w:rsidP="7137AE08">
      <w:pPr>
        <w:jc w:val="center"/>
        <w:rPr>
          <w:rFonts w:ascii="Arial" w:eastAsia="Arial" w:hAnsi="Arial" w:cs="Arial"/>
          <w:b/>
          <w:bCs/>
          <w:sz w:val="32"/>
          <w:szCs w:val="32"/>
        </w:rPr>
      </w:pPr>
    </w:p>
    <w:p w14:paraId="4E811009" w14:textId="49D92375" w:rsidR="214F2F07" w:rsidRPr="00C37549" w:rsidRDefault="214F2F07" w:rsidP="7137AE08">
      <w:pPr>
        <w:jc w:val="center"/>
        <w:rPr>
          <w:rFonts w:ascii="Arial" w:eastAsia="Arial" w:hAnsi="Arial" w:cs="Arial"/>
          <w:b/>
          <w:bCs/>
          <w:sz w:val="32"/>
          <w:szCs w:val="32"/>
        </w:rPr>
      </w:pPr>
    </w:p>
    <w:p w14:paraId="08B29C43" w14:textId="50E1390C" w:rsidR="214F2F07" w:rsidRDefault="214F2F07" w:rsidP="62682B06"/>
    <w:p w14:paraId="13EA9EB3" w14:textId="4CCBE99F" w:rsidR="214F2F07" w:rsidRDefault="214F2F07" w:rsidP="62682B06"/>
    <w:p w14:paraId="1F6ED5A1" w14:textId="33AFEC62" w:rsidR="000940BE" w:rsidRPr="00C37549" w:rsidRDefault="001B22DF" w:rsidP="7137AE08">
      <w:pPr>
        <w:pStyle w:val="Heading1"/>
        <w:rPr>
          <w:rFonts w:ascii="Arial" w:eastAsia="Arial" w:hAnsi="Arial" w:cs="Arial"/>
          <w:b/>
          <w:bCs/>
          <w:sz w:val="40"/>
          <w:szCs w:val="40"/>
          <w:u w:val="single"/>
        </w:rPr>
      </w:pPr>
      <w:r>
        <w:rPr>
          <w:rFonts w:ascii="Arial" w:eastAsia="Arial" w:hAnsi="Arial" w:cs="Arial"/>
          <w:b/>
          <w:bCs/>
          <w:sz w:val="40"/>
          <w:szCs w:val="40"/>
          <w:u w:val="single"/>
        </w:rPr>
        <w:lastRenderedPageBreak/>
        <w:t xml:space="preserve">1.1 - </w:t>
      </w:r>
      <w:r w:rsidR="000940BE" w:rsidRPr="7137AE08">
        <w:rPr>
          <w:rFonts w:ascii="Arial" w:eastAsia="Arial" w:hAnsi="Arial" w:cs="Arial"/>
          <w:b/>
          <w:bCs/>
          <w:sz w:val="40"/>
          <w:szCs w:val="40"/>
          <w:u w:val="single"/>
        </w:rPr>
        <w:t>Problem Statement</w:t>
      </w:r>
    </w:p>
    <w:p w14:paraId="7A063CE7" w14:textId="04EF1BFA" w:rsidR="000940BE" w:rsidRPr="00C37549" w:rsidRDefault="000940BE" w:rsidP="7137AE08">
      <w:pPr>
        <w:spacing w:line="276" w:lineRule="auto"/>
        <w:rPr>
          <w:rFonts w:ascii="Arial" w:eastAsia="Arial" w:hAnsi="Arial" w:cs="Arial"/>
          <w:sz w:val="24"/>
          <w:szCs w:val="24"/>
        </w:rPr>
      </w:pPr>
      <w:r w:rsidRPr="7137AE08">
        <w:rPr>
          <w:rFonts w:ascii="Arial" w:eastAsia="Arial" w:hAnsi="Arial" w:cs="Arial"/>
          <w:sz w:val="24"/>
          <w:szCs w:val="24"/>
        </w:rPr>
        <w:t xml:space="preserve">Cyber-attacks have become a significant concern in the modern digital era due to their potential to cause extensive damage to individuals, organizations, and societies. There are numerous risks, problems, and gaps caused by cyber-attacks that need to be addressed. In this response, </w:t>
      </w:r>
      <w:r w:rsidR="73EE5CDF" w:rsidRPr="7137AE08">
        <w:rPr>
          <w:rFonts w:ascii="Arial" w:eastAsia="Arial" w:hAnsi="Arial" w:cs="Arial"/>
          <w:sz w:val="24"/>
          <w:szCs w:val="24"/>
        </w:rPr>
        <w:t>we</w:t>
      </w:r>
      <w:r w:rsidRPr="7137AE08">
        <w:rPr>
          <w:rFonts w:ascii="Arial" w:eastAsia="Arial" w:hAnsi="Arial" w:cs="Arial"/>
          <w:sz w:val="24"/>
          <w:szCs w:val="24"/>
        </w:rPr>
        <w:t xml:space="preserve"> will outline some of the major risks, problems, and gaps caused by cyber-attacks and provide references to support these claims.</w:t>
      </w:r>
    </w:p>
    <w:p w14:paraId="5C5B6BB1" w14:textId="77777777" w:rsidR="000940BE" w:rsidRDefault="000940BE" w:rsidP="7137AE08">
      <w:pPr>
        <w:pStyle w:val="ListParagraph"/>
        <w:numPr>
          <w:ilvl w:val="0"/>
          <w:numId w:val="2"/>
        </w:numPr>
        <w:spacing w:line="276" w:lineRule="auto"/>
        <w:rPr>
          <w:rFonts w:ascii="Arial" w:eastAsia="Arial" w:hAnsi="Arial" w:cs="Arial"/>
          <w:sz w:val="24"/>
          <w:szCs w:val="24"/>
        </w:rPr>
      </w:pPr>
      <w:r w:rsidRPr="7137AE08">
        <w:rPr>
          <w:rFonts w:ascii="Arial" w:eastAsia="Arial" w:hAnsi="Arial" w:cs="Arial"/>
          <w:b/>
          <w:bCs/>
          <w:sz w:val="24"/>
          <w:szCs w:val="24"/>
        </w:rPr>
        <w:t>Financial loss</w:t>
      </w:r>
      <w:r w:rsidRPr="7137AE08">
        <w:rPr>
          <w:rFonts w:ascii="Arial" w:eastAsia="Arial" w:hAnsi="Arial" w:cs="Arial"/>
          <w:sz w:val="24"/>
          <w:szCs w:val="24"/>
        </w:rPr>
        <w:t>: Individuals, businesses, and governments may suffer large financial losses because of cyberattacks. For instance, ransomware attacks cost businesses more than $20 billion in losses in 2020, a 75% increase from the year before. These costs may be brought on by cyberattack-related reputational harm, downtime, productivity loss, and data theft (Cybersecurity Ventures, 2020).</w:t>
      </w:r>
    </w:p>
    <w:p w14:paraId="5FE7301E" w14:textId="7BF03177" w:rsidR="004A462C" w:rsidRPr="00C37549" w:rsidRDefault="004A462C" w:rsidP="7137AE08">
      <w:pPr>
        <w:pStyle w:val="ListParagraph"/>
        <w:numPr>
          <w:ilvl w:val="0"/>
          <w:numId w:val="2"/>
        </w:numPr>
        <w:spacing w:line="276" w:lineRule="auto"/>
        <w:rPr>
          <w:rFonts w:ascii="Arial" w:eastAsia="Arial" w:hAnsi="Arial" w:cs="Arial"/>
          <w:sz w:val="24"/>
          <w:szCs w:val="24"/>
        </w:rPr>
      </w:pPr>
      <w:r w:rsidRPr="7137AE08">
        <w:rPr>
          <w:rFonts w:ascii="Arial" w:eastAsia="Arial" w:hAnsi="Arial" w:cs="Arial"/>
          <w:b/>
          <w:bCs/>
          <w:sz w:val="24"/>
          <w:szCs w:val="24"/>
        </w:rPr>
        <w:t>Data breaches</w:t>
      </w:r>
      <w:r w:rsidRPr="7137AE08">
        <w:rPr>
          <w:rFonts w:ascii="Arial" w:eastAsia="Arial" w:hAnsi="Arial" w:cs="Arial"/>
          <w:sz w:val="24"/>
          <w:szCs w:val="24"/>
        </w:rPr>
        <w:t>: Cyber-attacks like malware, phishing, and ransomware can expose private information to unauthorised people or organisations. Identity theft, financial loss, and reputational harm to people and businesses are all possible outcomes of these breaches. The bulk of reported cyber incidents in 2020 were data breaches, with external actors responsible for 43% of all breaches (Verizon, 2021).</w:t>
      </w:r>
    </w:p>
    <w:p w14:paraId="3A3F5638" w14:textId="77777777" w:rsidR="000940BE" w:rsidRPr="00C37549" w:rsidRDefault="000940BE" w:rsidP="7137AE08">
      <w:pPr>
        <w:pStyle w:val="ListParagraph"/>
        <w:numPr>
          <w:ilvl w:val="0"/>
          <w:numId w:val="2"/>
        </w:numPr>
        <w:spacing w:line="276" w:lineRule="auto"/>
        <w:rPr>
          <w:rFonts w:ascii="Arial" w:eastAsia="Arial" w:hAnsi="Arial" w:cs="Arial"/>
          <w:sz w:val="24"/>
          <w:szCs w:val="24"/>
        </w:rPr>
      </w:pPr>
      <w:r w:rsidRPr="7137AE08">
        <w:rPr>
          <w:rFonts w:ascii="Arial" w:eastAsia="Arial" w:hAnsi="Arial" w:cs="Arial"/>
          <w:b/>
          <w:bCs/>
          <w:sz w:val="24"/>
          <w:szCs w:val="24"/>
        </w:rPr>
        <w:t>Identity theft</w:t>
      </w:r>
      <w:r w:rsidRPr="7137AE08">
        <w:rPr>
          <w:rFonts w:ascii="Arial" w:eastAsia="Arial" w:hAnsi="Arial" w:cs="Arial"/>
          <w:sz w:val="24"/>
          <w:szCs w:val="24"/>
        </w:rPr>
        <w:t>: Identity theft via cyber-attacks can cause financial loss, reputational harm, and emotional misery. 15% of all reported cybercrime events in the US in 2020 were related to identity theft (Federal Bureau of Investigation, 2020).</w:t>
      </w:r>
    </w:p>
    <w:p w14:paraId="2ADB71EB" w14:textId="77777777" w:rsidR="000940BE" w:rsidRPr="00C37549" w:rsidRDefault="000940BE" w:rsidP="7137AE08">
      <w:pPr>
        <w:pStyle w:val="ListParagraph"/>
        <w:numPr>
          <w:ilvl w:val="0"/>
          <w:numId w:val="2"/>
        </w:numPr>
        <w:spacing w:line="276" w:lineRule="auto"/>
        <w:rPr>
          <w:rFonts w:ascii="Arial" w:eastAsia="Arial" w:hAnsi="Arial" w:cs="Arial"/>
          <w:sz w:val="24"/>
          <w:szCs w:val="24"/>
        </w:rPr>
      </w:pPr>
      <w:r w:rsidRPr="7137AE08">
        <w:rPr>
          <w:rFonts w:ascii="Arial" w:eastAsia="Arial" w:hAnsi="Arial" w:cs="Arial"/>
          <w:b/>
          <w:bCs/>
          <w:sz w:val="24"/>
          <w:szCs w:val="24"/>
        </w:rPr>
        <w:t>Vital infrastructure disruption</w:t>
      </w:r>
      <w:r w:rsidRPr="7137AE08">
        <w:rPr>
          <w:rFonts w:ascii="Arial" w:eastAsia="Arial" w:hAnsi="Arial" w:cs="Arial"/>
          <w:sz w:val="24"/>
          <w:szCs w:val="24"/>
        </w:rPr>
        <w:t>: Cyberattacks have the potential to seriously harm critical infrastructure, such as water supply systems, transportation networks, and power grids. These assaults may cause significant inconveniences and potentially endanger public safety (Bogdanov et al., 2020).</w:t>
      </w:r>
    </w:p>
    <w:p w14:paraId="3FAE1A77" w14:textId="77777777" w:rsidR="000940BE" w:rsidRPr="00C37549" w:rsidRDefault="000940BE" w:rsidP="7137AE08">
      <w:pPr>
        <w:pStyle w:val="ListParagraph"/>
        <w:numPr>
          <w:ilvl w:val="0"/>
          <w:numId w:val="2"/>
        </w:numPr>
        <w:spacing w:line="276" w:lineRule="auto"/>
        <w:rPr>
          <w:rFonts w:ascii="Arial" w:eastAsia="Arial" w:hAnsi="Arial" w:cs="Arial"/>
          <w:sz w:val="24"/>
          <w:szCs w:val="24"/>
        </w:rPr>
      </w:pPr>
      <w:r w:rsidRPr="7137AE08">
        <w:rPr>
          <w:rFonts w:ascii="Arial" w:eastAsia="Arial" w:hAnsi="Arial" w:cs="Arial"/>
          <w:b/>
          <w:bCs/>
          <w:sz w:val="24"/>
          <w:szCs w:val="24"/>
        </w:rPr>
        <w:t>Disinformation propagation</w:t>
      </w:r>
      <w:r w:rsidRPr="7137AE08">
        <w:rPr>
          <w:rFonts w:ascii="Arial" w:eastAsia="Arial" w:hAnsi="Arial" w:cs="Arial"/>
          <w:sz w:val="24"/>
          <w:szCs w:val="24"/>
        </w:rPr>
        <w:t>: Cyberattacks can be used to disseminate propaganda and false information, which can have a huge negative influence on people, groups, and entire society. For instance, Russian hackers utilised social media to spread misinformation during the 2016 US presidential election, influencing voters' perceptions and potentially influencing the result of the election (House Intelligence Committee, 2018).</w:t>
      </w:r>
    </w:p>
    <w:p w14:paraId="153A15C2" w14:textId="77777777" w:rsidR="000940BE" w:rsidRPr="00C37549" w:rsidRDefault="000940BE" w:rsidP="7137AE08">
      <w:pPr>
        <w:pStyle w:val="ListParagraph"/>
        <w:numPr>
          <w:ilvl w:val="0"/>
          <w:numId w:val="2"/>
        </w:numPr>
        <w:spacing w:line="276" w:lineRule="auto"/>
        <w:rPr>
          <w:rFonts w:ascii="Arial" w:eastAsia="Arial" w:hAnsi="Arial" w:cs="Arial"/>
          <w:sz w:val="24"/>
          <w:szCs w:val="24"/>
        </w:rPr>
      </w:pPr>
      <w:r w:rsidRPr="7137AE08">
        <w:rPr>
          <w:rFonts w:ascii="Arial" w:eastAsia="Arial" w:hAnsi="Arial" w:cs="Arial"/>
          <w:b/>
          <w:bCs/>
          <w:sz w:val="24"/>
          <w:szCs w:val="24"/>
        </w:rPr>
        <w:t>Cyberbullying</w:t>
      </w:r>
      <w:r w:rsidRPr="7137AE08">
        <w:rPr>
          <w:rFonts w:ascii="Arial" w:eastAsia="Arial" w:hAnsi="Arial" w:cs="Arial"/>
          <w:sz w:val="24"/>
          <w:szCs w:val="24"/>
        </w:rPr>
        <w:t xml:space="preserve"> is a form of cyberattack that can have catastrophic effects on people, particularly children and teens. Cyberbullying may result in unhappiness, anxiety, and even suicide (Patchin &amp; Hinduja, 2018).</w:t>
      </w:r>
    </w:p>
    <w:p w14:paraId="706174BD" w14:textId="77777777" w:rsidR="000940BE" w:rsidRPr="00C37549" w:rsidRDefault="000940BE" w:rsidP="7137AE08">
      <w:pPr>
        <w:spacing w:line="276" w:lineRule="auto"/>
        <w:rPr>
          <w:rFonts w:ascii="Arial" w:eastAsia="Arial" w:hAnsi="Arial" w:cs="Arial"/>
          <w:sz w:val="24"/>
          <w:szCs w:val="24"/>
        </w:rPr>
      </w:pPr>
      <w:r w:rsidRPr="7137AE08">
        <w:rPr>
          <w:rFonts w:ascii="Arial" w:eastAsia="Arial" w:hAnsi="Arial" w:cs="Arial"/>
          <w:sz w:val="24"/>
          <w:szCs w:val="24"/>
        </w:rPr>
        <w:t xml:space="preserve">It is imperative to address the dangers, issues, and gaps brought on by cyberattacks. These assaults have the potential to result in large monetary losses, damage to vital infrastructure, disinformation, and psychological harm to people. A multifaceted strategy, including technology solutions, political interventions, and public education, is needed to address these concerns. We can lower the dangers and lessen the </w:t>
      </w:r>
      <w:r w:rsidRPr="7137AE08">
        <w:rPr>
          <w:rFonts w:ascii="Arial" w:eastAsia="Arial" w:hAnsi="Arial" w:cs="Arial"/>
          <w:sz w:val="24"/>
          <w:szCs w:val="24"/>
        </w:rPr>
        <w:lastRenderedPageBreak/>
        <w:t>effects of cyberattacks on people, societies, and communities by taking these measures.</w:t>
      </w:r>
    </w:p>
    <w:p w14:paraId="13B5BC05" w14:textId="5629EEA6" w:rsidR="1E516C7F" w:rsidRDefault="1E516C7F" w:rsidP="7137AE08">
      <w:pPr>
        <w:spacing w:line="276" w:lineRule="auto"/>
        <w:rPr>
          <w:rFonts w:ascii="Arial" w:eastAsia="Arial" w:hAnsi="Arial" w:cs="Arial"/>
          <w:sz w:val="24"/>
          <w:szCs w:val="24"/>
        </w:rPr>
      </w:pPr>
    </w:p>
    <w:p w14:paraId="7D55FA06" w14:textId="15172A00" w:rsidR="0B594DE7" w:rsidRDefault="001B22DF" w:rsidP="7137AE08">
      <w:pPr>
        <w:pStyle w:val="Heading1"/>
        <w:rPr>
          <w:rFonts w:ascii="Arial" w:eastAsia="Arial" w:hAnsi="Arial" w:cs="Arial"/>
          <w:b/>
          <w:bCs/>
          <w:sz w:val="40"/>
          <w:szCs w:val="40"/>
          <w:u w:val="single"/>
        </w:rPr>
      </w:pPr>
      <w:r>
        <w:rPr>
          <w:rFonts w:ascii="Arial" w:eastAsia="Arial" w:hAnsi="Arial" w:cs="Arial"/>
          <w:b/>
          <w:bCs/>
          <w:sz w:val="40"/>
          <w:szCs w:val="40"/>
          <w:u w:val="single"/>
        </w:rPr>
        <w:t xml:space="preserve">1.2 - </w:t>
      </w:r>
      <w:r w:rsidR="0B594DE7" w:rsidRPr="7137AE08">
        <w:rPr>
          <w:rFonts w:ascii="Arial" w:eastAsia="Arial" w:hAnsi="Arial" w:cs="Arial"/>
          <w:b/>
          <w:bCs/>
          <w:sz w:val="40"/>
          <w:szCs w:val="40"/>
          <w:u w:val="single"/>
        </w:rPr>
        <w:t>Executive Summary</w:t>
      </w:r>
    </w:p>
    <w:p w14:paraId="676FA422" w14:textId="2BA1EB03" w:rsidR="0B594DE7" w:rsidRDefault="0B594DE7" w:rsidP="7137AE08">
      <w:pPr>
        <w:rPr>
          <w:rFonts w:ascii="Arial" w:eastAsia="Arial" w:hAnsi="Arial" w:cs="Arial"/>
          <w:color w:val="000000" w:themeColor="text1"/>
          <w:sz w:val="24"/>
          <w:szCs w:val="24"/>
        </w:rPr>
      </w:pPr>
      <w:r w:rsidRPr="7137AE08">
        <w:rPr>
          <w:rFonts w:ascii="Arial" w:eastAsia="Arial" w:hAnsi="Arial" w:cs="Arial"/>
          <w:color w:val="000000" w:themeColor="text1"/>
          <w:sz w:val="24"/>
          <w:szCs w:val="24"/>
        </w:rPr>
        <w:t>Our motive is to provide secure communication by minimising the risks of various cyber-attacks aimed at individuals and organisations. Since our target is to protect the customers’ data from being exposed to attackers, we thought that “Data Defenders” would be the best name that defines our company and the nature of our business.</w:t>
      </w:r>
    </w:p>
    <w:p w14:paraId="52B61329" w14:textId="068A27B6" w:rsidR="781C6FD7" w:rsidRDefault="781C6FD7" w:rsidP="7137AE08">
      <w:pPr>
        <w:rPr>
          <w:rFonts w:ascii="Arial" w:eastAsia="Arial" w:hAnsi="Arial" w:cs="Arial"/>
          <w:color w:val="000000" w:themeColor="text1"/>
          <w:sz w:val="24"/>
          <w:szCs w:val="24"/>
        </w:rPr>
      </w:pPr>
      <w:r>
        <w:br/>
      </w:r>
      <w:r w:rsidR="0B594DE7" w:rsidRPr="7137AE08">
        <w:rPr>
          <w:rFonts w:ascii="Arial" w:eastAsia="Arial" w:hAnsi="Arial" w:cs="Arial"/>
          <w:color w:val="000000" w:themeColor="text1"/>
          <w:sz w:val="24"/>
          <w:szCs w:val="24"/>
        </w:rPr>
        <w:t xml:space="preserve">Of the various kinds of cyber-attacks, DNS attacks are very prevalent and countering them is one of the main research topics </w:t>
      </w:r>
      <w:r w:rsidR="3599A057" w:rsidRPr="7137AE08">
        <w:rPr>
          <w:rFonts w:ascii="Arial" w:eastAsia="Arial" w:hAnsi="Arial" w:cs="Arial"/>
          <w:color w:val="000000" w:themeColor="text1"/>
          <w:sz w:val="24"/>
          <w:szCs w:val="24"/>
        </w:rPr>
        <w:t>now</w:t>
      </w:r>
      <w:r w:rsidR="0B594DE7" w:rsidRPr="7137AE08">
        <w:rPr>
          <w:rFonts w:ascii="Arial" w:eastAsia="Arial" w:hAnsi="Arial" w:cs="Arial"/>
          <w:color w:val="000000" w:themeColor="text1"/>
          <w:sz w:val="24"/>
          <w:szCs w:val="24"/>
        </w:rPr>
        <w:t xml:space="preserve">. DNS (Domain Name Service), very commonly referred to as the “Phonebook of the internet,” translates the human readable domain names (e.g., </w:t>
      </w:r>
      <w:hyperlink r:id="rId13">
        <w:r w:rsidR="0B594DE7" w:rsidRPr="7137AE08">
          <w:rPr>
            <w:rStyle w:val="Hyperlink"/>
            <w:rFonts w:ascii="Arial" w:eastAsia="Arial" w:hAnsi="Arial" w:cs="Arial"/>
            <w:sz w:val="24"/>
            <w:szCs w:val="24"/>
          </w:rPr>
          <w:t>www.google.com</w:t>
        </w:r>
      </w:hyperlink>
      <w:r w:rsidR="0B594DE7" w:rsidRPr="7137AE08">
        <w:rPr>
          <w:rFonts w:ascii="Arial" w:eastAsia="Arial" w:hAnsi="Arial" w:cs="Arial"/>
          <w:color w:val="000000" w:themeColor="text1"/>
          <w:sz w:val="24"/>
          <w:szCs w:val="24"/>
        </w:rPr>
        <w:t xml:space="preserve">) to machine readable IP addresses (e.g., 10.101.12.34). There are </w:t>
      </w:r>
      <w:r w:rsidR="7C1E87BC" w:rsidRPr="7137AE08">
        <w:rPr>
          <w:rFonts w:ascii="Arial" w:eastAsia="Arial" w:hAnsi="Arial" w:cs="Arial"/>
          <w:color w:val="000000" w:themeColor="text1"/>
          <w:sz w:val="24"/>
          <w:szCs w:val="24"/>
        </w:rPr>
        <w:t>several types</w:t>
      </w:r>
      <w:r w:rsidR="0B594DE7" w:rsidRPr="7137AE08">
        <w:rPr>
          <w:rFonts w:ascii="Arial" w:eastAsia="Arial" w:hAnsi="Arial" w:cs="Arial"/>
          <w:color w:val="000000" w:themeColor="text1"/>
          <w:sz w:val="24"/>
          <w:szCs w:val="24"/>
        </w:rPr>
        <w:t xml:space="preserve"> of DNS attacks such as domain lock-up attacks, DNS hijacking, DNS spoofing, DNS Tunnelling.</w:t>
      </w:r>
    </w:p>
    <w:p w14:paraId="57DA25D9" w14:textId="47677503" w:rsidR="0B594DE7" w:rsidRDefault="0B594DE7" w:rsidP="7137AE08">
      <w:pPr>
        <w:spacing w:line="276" w:lineRule="auto"/>
        <w:rPr>
          <w:rFonts w:ascii="Arial" w:eastAsia="Arial" w:hAnsi="Arial" w:cs="Arial"/>
          <w:color w:val="000000" w:themeColor="text1"/>
        </w:rPr>
      </w:pPr>
      <w:r>
        <w:br/>
      </w:r>
      <w:r w:rsidRPr="7137AE08">
        <w:rPr>
          <w:rFonts w:ascii="Arial" w:eastAsia="Arial" w:hAnsi="Arial" w:cs="Arial"/>
          <w:color w:val="000000" w:themeColor="text1"/>
          <w:sz w:val="24"/>
          <w:szCs w:val="24"/>
        </w:rPr>
        <w:t xml:space="preserve">Our solution relies on an Intrusion Detection System that uses Ensemble Learning methods to classify DNS traffic into genuine or malicious categories (Chijioke Ahakonye et al., 2022). Ensemble Learning is a technique that consists of a combination of various machine learning/AI models combined to determine a solution to the problem at hand. This will help to predict if a DNS communication is benign or is having a malicious intent. Our solution also considers the response time as </w:t>
      </w:r>
      <w:r w:rsidR="76706849" w:rsidRPr="7137AE08">
        <w:rPr>
          <w:rFonts w:ascii="Arial" w:eastAsia="Arial" w:hAnsi="Arial" w:cs="Arial"/>
          <w:color w:val="000000" w:themeColor="text1"/>
          <w:sz w:val="24"/>
          <w:szCs w:val="24"/>
        </w:rPr>
        <w:t>crucial factor</w:t>
      </w:r>
      <w:r w:rsidRPr="7137AE08">
        <w:rPr>
          <w:rFonts w:ascii="Arial" w:eastAsia="Arial" w:hAnsi="Arial" w:cs="Arial"/>
          <w:color w:val="000000" w:themeColor="text1"/>
          <w:sz w:val="24"/>
          <w:szCs w:val="24"/>
        </w:rPr>
        <w:t xml:space="preserve"> since these communications are real time and a delay in predicting a potential attack could lead to exploitation of vital information</w:t>
      </w:r>
      <w:r w:rsidRPr="7137AE08">
        <w:rPr>
          <w:rFonts w:ascii="Arial" w:eastAsia="Arial" w:hAnsi="Arial" w:cs="Arial"/>
          <w:color w:val="000000" w:themeColor="text1"/>
        </w:rPr>
        <w:t>.</w:t>
      </w:r>
    </w:p>
    <w:p w14:paraId="3D8BC92C" w14:textId="1001818C" w:rsidR="24D7A3DB" w:rsidRDefault="24D7A3DB" w:rsidP="7137AE08">
      <w:pPr>
        <w:spacing w:line="276" w:lineRule="auto"/>
        <w:rPr>
          <w:rFonts w:ascii="Arial" w:eastAsia="Arial" w:hAnsi="Arial" w:cs="Arial"/>
          <w:color w:val="000000" w:themeColor="text1"/>
        </w:rPr>
      </w:pPr>
    </w:p>
    <w:p w14:paraId="0F5BDC48" w14:textId="568EF367" w:rsidR="1E516C7F" w:rsidRDefault="6ADBCE62" w:rsidP="7137AE08">
      <w:pPr>
        <w:spacing w:line="276" w:lineRule="auto"/>
        <w:rPr>
          <w:rFonts w:ascii="Arial" w:eastAsia="Arial" w:hAnsi="Arial" w:cs="Arial"/>
          <w:color w:val="000000" w:themeColor="text1"/>
          <w:sz w:val="24"/>
          <w:szCs w:val="24"/>
        </w:rPr>
      </w:pPr>
      <w:r w:rsidRPr="7137AE08">
        <w:rPr>
          <w:rFonts w:ascii="Arial" w:eastAsia="Arial" w:hAnsi="Arial" w:cs="Arial"/>
          <w:color w:val="000000" w:themeColor="text1"/>
          <w:sz w:val="24"/>
          <w:szCs w:val="24"/>
        </w:rPr>
        <w:t xml:space="preserve">We have developed a product that offers the customers multiple levels of security. Our primary focus is on DNS attacks, but we also provide additional features </w:t>
      </w:r>
      <w:r w:rsidR="48BC2EED" w:rsidRPr="7137AE08">
        <w:rPr>
          <w:rFonts w:ascii="Arial" w:eastAsia="Arial" w:hAnsi="Arial" w:cs="Arial"/>
          <w:color w:val="000000" w:themeColor="text1"/>
          <w:sz w:val="24"/>
          <w:szCs w:val="24"/>
        </w:rPr>
        <w:t>such as</w:t>
      </w:r>
      <w:r w:rsidRPr="7137AE08">
        <w:rPr>
          <w:rFonts w:ascii="Arial" w:eastAsia="Arial" w:hAnsi="Arial" w:cs="Arial"/>
          <w:color w:val="000000" w:themeColor="text1"/>
          <w:sz w:val="24"/>
          <w:szCs w:val="24"/>
        </w:rPr>
        <w:t xml:space="preserve"> protection from </w:t>
      </w:r>
      <w:r w:rsidR="0376C9D7" w:rsidRPr="7137AE08">
        <w:rPr>
          <w:rFonts w:ascii="Arial" w:eastAsia="Arial" w:hAnsi="Arial" w:cs="Arial"/>
          <w:color w:val="000000" w:themeColor="text1"/>
          <w:sz w:val="24"/>
          <w:szCs w:val="24"/>
        </w:rPr>
        <w:t xml:space="preserve">other kinds of threats like </w:t>
      </w:r>
      <w:r w:rsidRPr="7137AE08">
        <w:rPr>
          <w:rFonts w:ascii="Arial" w:eastAsia="Arial" w:hAnsi="Arial" w:cs="Arial"/>
          <w:color w:val="000000" w:themeColor="text1"/>
          <w:sz w:val="24"/>
          <w:szCs w:val="24"/>
        </w:rPr>
        <w:t>malware</w:t>
      </w:r>
      <w:r w:rsidR="357EA9F8" w:rsidRPr="7137AE08">
        <w:rPr>
          <w:rFonts w:ascii="Arial" w:eastAsia="Arial" w:hAnsi="Arial" w:cs="Arial"/>
          <w:color w:val="000000" w:themeColor="text1"/>
          <w:sz w:val="24"/>
          <w:szCs w:val="24"/>
        </w:rPr>
        <w:t>, trojan and phishing</w:t>
      </w:r>
      <w:r w:rsidRPr="7137AE08">
        <w:rPr>
          <w:rFonts w:ascii="Arial" w:eastAsia="Arial" w:hAnsi="Arial" w:cs="Arial"/>
          <w:color w:val="000000" w:themeColor="text1"/>
          <w:sz w:val="24"/>
          <w:szCs w:val="24"/>
        </w:rPr>
        <w:t xml:space="preserve"> with the help of deep learning technique</w:t>
      </w:r>
      <w:r w:rsidR="64F78D7A" w:rsidRPr="7137AE08">
        <w:rPr>
          <w:rFonts w:ascii="Arial" w:eastAsia="Arial" w:hAnsi="Arial" w:cs="Arial"/>
          <w:color w:val="000000" w:themeColor="text1"/>
          <w:sz w:val="24"/>
          <w:szCs w:val="24"/>
        </w:rPr>
        <w:t xml:space="preserve">s. </w:t>
      </w:r>
      <w:r w:rsidR="2D7C80D9" w:rsidRPr="7137AE08">
        <w:rPr>
          <w:rFonts w:ascii="Arial" w:eastAsia="Arial" w:hAnsi="Arial" w:cs="Arial"/>
          <w:color w:val="000000" w:themeColor="text1"/>
          <w:sz w:val="24"/>
          <w:szCs w:val="24"/>
        </w:rPr>
        <w:t>We offer</w:t>
      </w:r>
      <w:r w:rsidR="54D97C2A" w:rsidRPr="7137AE08">
        <w:rPr>
          <w:rFonts w:ascii="Arial" w:eastAsia="Arial" w:hAnsi="Arial" w:cs="Arial"/>
          <w:color w:val="000000" w:themeColor="text1"/>
          <w:sz w:val="24"/>
          <w:szCs w:val="24"/>
        </w:rPr>
        <w:t xml:space="preserve"> multiple packages w</w:t>
      </w:r>
      <w:r w:rsidR="424CED69" w:rsidRPr="7137AE08">
        <w:rPr>
          <w:rFonts w:ascii="Arial" w:eastAsia="Arial" w:hAnsi="Arial" w:cs="Arial"/>
          <w:color w:val="000000" w:themeColor="text1"/>
          <w:sz w:val="24"/>
          <w:szCs w:val="24"/>
        </w:rPr>
        <w:t xml:space="preserve">here </w:t>
      </w:r>
      <w:r w:rsidR="54D97C2A" w:rsidRPr="7137AE08">
        <w:rPr>
          <w:rFonts w:ascii="Arial" w:eastAsia="Arial" w:hAnsi="Arial" w:cs="Arial"/>
          <w:color w:val="000000" w:themeColor="text1"/>
          <w:sz w:val="24"/>
          <w:szCs w:val="24"/>
        </w:rPr>
        <w:t xml:space="preserve">each </w:t>
      </w:r>
      <w:r w:rsidR="6E9E6FC0" w:rsidRPr="7137AE08">
        <w:rPr>
          <w:rFonts w:ascii="Arial" w:eastAsia="Arial" w:hAnsi="Arial" w:cs="Arial"/>
          <w:color w:val="000000" w:themeColor="text1"/>
          <w:sz w:val="24"/>
          <w:szCs w:val="24"/>
        </w:rPr>
        <w:t>higher-level</w:t>
      </w:r>
      <w:r w:rsidR="3F154CA7" w:rsidRPr="7137AE08">
        <w:rPr>
          <w:rFonts w:ascii="Arial" w:eastAsia="Arial" w:hAnsi="Arial" w:cs="Arial"/>
          <w:color w:val="000000" w:themeColor="text1"/>
          <w:sz w:val="24"/>
          <w:szCs w:val="24"/>
        </w:rPr>
        <w:t xml:space="preserve"> </w:t>
      </w:r>
      <w:r w:rsidR="54D97C2A" w:rsidRPr="7137AE08">
        <w:rPr>
          <w:rFonts w:ascii="Arial" w:eastAsia="Arial" w:hAnsi="Arial" w:cs="Arial"/>
          <w:color w:val="000000" w:themeColor="text1"/>
          <w:sz w:val="24"/>
          <w:szCs w:val="24"/>
        </w:rPr>
        <w:t>package h</w:t>
      </w:r>
      <w:r w:rsidR="423D9DA6" w:rsidRPr="7137AE08">
        <w:rPr>
          <w:rFonts w:ascii="Arial" w:eastAsia="Arial" w:hAnsi="Arial" w:cs="Arial"/>
          <w:color w:val="000000" w:themeColor="text1"/>
          <w:sz w:val="24"/>
          <w:szCs w:val="24"/>
        </w:rPr>
        <w:t>as</w:t>
      </w:r>
      <w:r w:rsidR="54D97C2A" w:rsidRPr="7137AE08">
        <w:rPr>
          <w:rFonts w:ascii="Arial" w:eastAsia="Arial" w:hAnsi="Arial" w:cs="Arial"/>
          <w:color w:val="000000" w:themeColor="text1"/>
          <w:sz w:val="24"/>
          <w:szCs w:val="24"/>
        </w:rPr>
        <w:t xml:space="preserve"> </w:t>
      </w:r>
      <w:r w:rsidR="7080F30A" w:rsidRPr="7137AE08">
        <w:rPr>
          <w:rFonts w:ascii="Arial" w:eastAsia="Arial" w:hAnsi="Arial" w:cs="Arial"/>
          <w:color w:val="000000" w:themeColor="text1"/>
          <w:sz w:val="24"/>
          <w:szCs w:val="24"/>
        </w:rPr>
        <w:t xml:space="preserve">at least one </w:t>
      </w:r>
      <w:r w:rsidR="54D97C2A" w:rsidRPr="7137AE08">
        <w:rPr>
          <w:rFonts w:ascii="Arial" w:eastAsia="Arial" w:hAnsi="Arial" w:cs="Arial"/>
          <w:color w:val="000000" w:themeColor="text1"/>
          <w:sz w:val="24"/>
          <w:szCs w:val="24"/>
        </w:rPr>
        <w:t xml:space="preserve">added </w:t>
      </w:r>
      <w:r w:rsidR="09FF4ED9" w:rsidRPr="7137AE08">
        <w:rPr>
          <w:rFonts w:ascii="Arial" w:eastAsia="Arial" w:hAnsi="Arial" w:cs="Arial"/>
          <w:color w:val="000000" w:themeColor="text1"/>
          <w:sz w:val="24"/>
          <w:szCs w:val="24"/>
        </w:rPr>
        <w:t xml:space="preserve">feature in terms of security, </w:t>
      </w:r>
      <w:r w:rsidR="48A4340A" w:rsidRPr="7137AE08">
        <w:rPr>
          <w:rFonts w:ascii="Arial" w:eastAsia="Arial" w:hAnsi="Arial" w:cs="Arial"/>
          <w:color w:val="000000" w:themeColor="text1"/>
          <w:sz w:val="24"/>
          <w:szCs w:val="24"/>
        </w:rPr>
        <w:t xml:space="preserve">storage, and customisation. </w:t>
      </w:r>
      <w:r w:rsidR="78455206" w:rsidRPr="7137AE08">
        <w:rPr>
          <w:rFonts w:ascii="Arial" w:eastAsia="Arial" w:hAnsi="Arial" w:cs="Arial"/>
          <w:color w:val="000000" w:themeColor="text1"/>
          <w:sz w:val="24"/>
          <w:szCs w:val="24"/>
        </w:rPr>
        <w:t xml:space="preserve">We also provide a trial version for 30 days with limited features, so that users can get a feel of the product and </w:t>
      </w:r>
      <w:r w:rsidR="668B7055" w:rsidRPr="7137AE08">
        <w:rPr>
          <w:rFonts w:ascii="Arial" w:eastAsia="Arial" w:hAnsi="Arial" w:cs="Arial"/>
          <w:color w:val="000000" w:themeColor="text1"/>
          <w:sz w:val="24"/>
          <w:szCs w:val="24"/>
        </w:rPr>
        <w:t xml:space="preserve">buy a full version if they like it. </w:t>
      </w:r>
    </w:p>
    <w:p w14:paraId="2B406638" w14:textId="0D6014CD" w:rsidR="5CEED87A" w:rsidRDefault="5CEED87A" w:rsidP="7137AE08">
      <w:pPr>
        <w:spacing w:line="276" w:lineRule="auto"/>
        <w:rPr>
          <w:rFonts w:ascii="Arial" w:eastAsia="Arial" w:hAnsi="Arial" w:cs="Arial"/>
          <w:color w:val="000000" w:themeColor="text1"/>
          <w:sz w:val="24"/>
          <w:szCs w:val="24"/>
        </w:rPr>
      </w:pPr>
    </w:p>
    <w:p w14:paraId="48244130" w14:textId="4E9D7EC9" w:rsidR="668B7055" w:rsidRDefault="668B7055" w:rsidP="7137AE08">
      <w:pPr>
        <w:spacing w:line="276" w:lineRule="auto"/>
        <w:rPr>
          <w:rFonts w:ascii="Arial" w:eastAsia="Arial" w:hAnsi="Arial" w:cs="Arial"/>
          <w:color w:val="000000" w:themeColor="text1"/>
          <w:sz w:val="24"/>
          <w:szCs w:val="24"/>
        </w:rPr>
      </w:pPr>
      <w:r w:rsidRPr="7137AE08">
        <w:rPr>
          <w:rFonts w:ascii="Arial" w:eastAsia="Arial" w:hAnsi="Arial" w:cs="Arial"/>
          <w:color w:val="000000" w:themeColor="text1"/>
          <w:sz w:val="24"/>
          <w:szCs w:val="24"/>
        </w:rPr>
        <w:t>The product will be available as a ready to install package</w:t>
      </w:r>
      <w:r w:rsidR="794A8B2A" w:rsidRPr="7137AE08">
        <w:rPr>
          <w:rFonts w:ascii="Arial" w:eastAsia="Arial" w:hAnsi="Arial" w:cs="Arial"/>
          <w:color w:val="000000" w:themeColor="text1"/>
          <w:sz w:val="24"/>
          <w:szCs w:val="24"/>
        </w:rPr>
        <w:t xml:space="preserve"> from our online website</w:t>
      </w:r>
      <w:r w:rsidRPr="7137AE08">
        <w:rPr>
          <w:rFonts w:ascii="Arial" w:eastAsia="Arial" w:hAnsi="Arial" w:cs="Arial"/>
          <w:color w:val="000000" w:themeColor="text1"/>
          <w:sz w:val="24"/>
          <w:szCs w:val="24"/>
        </w:rPr>
        <w:t>. The trial version will run without a product ke</w:t>
      </w:r>
      <w:r w:rsidR="0B072169" w:rsidRPr="7137AE08">
        <w:rPr>
          <w:rFonts w:ascii="Arial" w:eastAsia="Arial" w:hAnsi="Arial" w:cs="Arial"/>
          <w:color w:val="000000" w:themeColor="text1"/>
          <w:sz w:val="24"/>
          <w:szCs w:val="24"/>
        </w:rPr>
        <w:t xml:space="preserve">y. The users will be asked for a product key once the trial version expires. Once the user pays for a full version, </w:t>
      </w:r>
      <w:r w:rsidR="43457036" w:rsidRPr="7137AE08">
        <w:rPr>
          <w:rFonts w:ascii="Arial" w:eastAsia="Arial" w:hAnsi="Arial" w:cs="Arial"/>
          <w:color w:val="000000" w:themeColor="text1"/>
          <w:sz w:val="24"/>
          <w:szCs w:val="24"/>
        </w:rPr>
        <w:t>a product key will be sent to the user’s registered email address.</w:t>
      </w:r>
      <w:r w:rsidR="67A35E64" w:rsidRPr="7137AE08">
        <w:rPr>
          <w:rFonts w:ascii="Arial" w:eastAsia="Arial" w:hAnsi="Arial" w:cs="Arial"/>
          <w:color w:val="000000" w:themeColor="text1"/>
          <w:sz w:val="24"/>
          <w:szCs w:val="24"/>
        </w:rPr>
        <w:t xml:space="preserve"> Entering this product key would unlock the premium features and extend the term of usage.</w:t>
      </w:r>
    </w:p>
    <w:p w14:paraId="295F7010" w14:textId="26AFC60B" w:rsidR="1E516C7F" w:rsidRDefault="1E516C7F" w:rsidP="7137AE08">
      <w:pPr>
        <w:spacing w:line="276" w:lineRule="auto"/>
        <w:rPr>
          <w:rFonts w:ascii="Arial" w:eastAsia="Arial" w:hAnsi="Arial" w:cs="Arial"/>
          <w:color w:val="000000" w:themeColor="text1"/>
        </w:rPr>
      </w:pPr>
    </w:p>
    <w:p w14:paraId="3FE342C1" w14:textId="67DEF20F" w:rsidR="1E516C7F" w:rsidRDefault="001B22DF" w:rsidP="00C65DE2">
      <w:pPr>
        <w:pStyle w:val="Heading1"/>
        <w:rPr>
          <w:rFonts w:ascii="Arial" w:eastAsia="Arial" w:hAnsi="Arial" w:cs="Arial"/>
          <w:b/>
          <w:bCs/>
          <w:sz w:val="40"/>
          <w:szCs w:val="40"/>
          <w:u w:val="single"/>
        </w:rPr>
      </w:pPr>
      <w:r>
        <w:rPr>
          <w:rFonts w:ascii="Arial" w:eastAsia="Arial" w:hAnsi="Arial" w:cs="Arial"/>
          <w:b/>
          <w:bCs/>
          <w:sz w:val="40"/>
          <w:szCs w:val="40"/>
          <w:u w:val="single"/>
        </w:rPr>
        <w:t xml:space="preserve">1.3 - </w:t>
      </w:r>
      <w:r w:rsidR="7DE95BF4" w:rsidRPr="00C65DE2">
        <w:rPr>
          <w:rFonts w:ascii="Arial" w:eastAsia="Arial" w:hAnsi="Arial" w:cs="Arial"/>
          <w:b/>
          <w:bCs/>
          <w:sz w:val="40"/>
          <w:szCs w:val="40"/>
          <w:u w:val="single"/>
        </w:rPr>
        <w:t>Technical Literature Survey</w:t>
      </w:r>
    </w:p>
    <w:p w14:paraId="2C0AF200" w14:textId="77777777" w:rsidR="00C65DE2" w:rsidRPr="00C65DE2" w:rsidRDefault="00C65DE2" w:rsidP="00C65DE2">
      <w:pPr>
        <w:rPr>
          <w:lang w:val="en-IN"/>
        </w:rPr>
      </w:pPr>
    </w:p>
    <w:p w14:paraId="35D7D85A" w14:textId="528A68E8" w:rsidR="07BCCDF7" w:rsidRDefault="07BCCDF7" w:rsidP="06729BD5">
      <w:pPr>
        <w:spacing w:line="276" w:lineRule="auto"/>
        <w:rPr>
          <w:rFonts w:ascii="Arial" w:eastAsia="Arial" w:hAnsi="Arial" w:cs="Arial"/>
          <w:sz w:val="24"/>
          <w:szCs w:val="24"/>
        </w:rPr>
      </w:pPr>
      <w:r w:rsidRPr="18DB1AD6">
        <w:rPr>
          <w:rFonts w:ascii="Arial" w:eastAsia="Arial" w:hAnsi="Arial" w:cs="Arial"/>
          <w:b/>
          <w:sz w:val="24"/>
          <w:szCs w:val="24"/>
          <w:u w:val="single"/>
        </w:rPr>
        <w:t>Identity theft</w:t>
      </w:r>
      <w:r w:rsidRPr="18DB1AD6">
        <w:rPr>
          <w:rFonts w:ascii="Arial" w:eastAsia="Arial" w:hAnsi="Arial" w:cs="Arial"/>
          <w:sz w:val="24"/>
          <w:szCs w:val="24"/>
          <w:u w:val="single"/>
        </w:rPr>
        <w:t>:</w:t>
      </w:r>
      <w:r w:rsidRPr="74BB4AD4">
        <w:rPr>
          <w:rFonts w:ascii="Arial" w:eastAsia="Arial" w:hAnsi="Arial" w:cs="Arial"/>
          <w:sz w:val="24"/>
          <w:szCs w:val="24"/>
        </w:rPr>
        <w:t xml:space="preserve"> - </w:t>
      </w:r>
      <w:r w:rsidR="7C53837E" w:rsidRPr="74BB4AD4">
        <w:rPr>
          <w:rFonts w:ascii="Arial" w:eastAsia="Arial" w:hAnsi="Arial" w:cs="Arial"/>
          <w:sz w:val="24"/>
          <w:szCs w:val="24"/>
        </w:rPr>
        <w:t>Cyberattack-related identity theft can harm individuals and businesses financially and personally. Several new technologies and methods can help prevent cyberattack-related identity theft. These work best:</w:t>
      </w:r>
    </w:p>
    <w:p w14:paraId="02253C63" w14:textId="7E6BC514" w:rsidR="74BB4AD4" w:rsidRDefault="7C53837E" w:rsidP="645CFE55">
      <w:pPr>
        <w:pStyle w:val="ListParagraph"/>
        <w:numPr>
          <w:ilvl w:val="0"/>
          <w:numId w:val="1"/>
        </w:numPr>
        <w:spacing w:line="276" w:lineRule="auto"/>
        <w:rPr>
          <w:rFonts w:ascii="Arial" w:eastAsia="Arial" w:hAnsi="Arial" w:cs="Arial"/>
          <w:sz w:val="24"/>
          <w:szCs w:val="24"/>
        </w:rPr>
      </w:pPr>
      <w:r w:rsidRPr="46547BC7">
        <w:rPr>
          <w:rFonts w:ascii="Arial" w:eastAsia="Arial" w:hAnsi="Arial" w:cs="Arial"/>
          <w:sz w:val="24"/>
          <w:szCs w:val="24"/>
        </w:rPr>
        <w:t>Multi-Factor Authentication (MFA): MFA requires account access with more than a password. Fingerprints, facial recognition, or phone codes can be used. MFA prevents cybercriminals from accessing sensitive data.</w:t>
      </w:r>
    </w:p>
    <w:p w14:paraId="21BA5B70" w14:textId="0EF5515E" w:rsidR="7C53837E" w:rsidRDefault="7C53837E" w:rsidP="645CFE55">
      <w:pPr>
        <w:pStyle w:val="ListParagraph"/>
        <w:numPr>
          <w:ilvl w:val="0"/>
          <w:numId w:val="1"/>
        </w:numPr>
        <w:spacing w:line="276" w:lineRule="auto"/>
        <w:rPr>
          <w:rFonts w:ascii="Arial" w:eastAsia="Arial" w:hAnsi="Arial" w:cs="Arial"/>
          <w:sz w:val="24"/>
          <w:szCs w:val="24"/>
        </w:rPr>
      </w:pPr>
      <w:r w:rsidRPr="33084AD2">
        <w:rPr>
          <w:rFonts w:ascii="Arial" w:eastAsia="Arial" w:hAnsi="Arial" w:cs="Arial"/>
          <w:sz w:val="24"/>
          <w:szCs w:val="24"/>
        </w:rPr>
        <w:t>Password managers</w:t>
      </w:r>
      <w:r w:rsidRPr="79AC76E0">
        <w:rPr>
          <w:rFonts w:ascii="Arial" w:eastAsia="Arial" w:hAnsi="Arial" w:cs="Arial"/>
          <w:sz w:val="24"/>
          <w:szCs w:val="24"/>
        </w:rPr>
        <w:t>:</w:t>
      </w:r>
      <w:r w:rsidRPr="1CFE8CE8">
        <w:rPr>
          <w:rFonts w:ascii="Arial" w:eastAsia="Arial" w:hAnsi="Arial" w:cs="Arial"/>
          <w:sz w:val="24"/>
          <w:szCs w:val="24"/>
        </w:rPr>
        <w:t xml:space="preserve"> </w:t>
      </w:r>
      <w:r w:rsidRPr="33084AD2">
        <w:rPr>
          <w:rFonts w:ascii="Arial" w:eastAsia="Arial" w:hAnsi="Arial" w:cs="Arial"/>
          <w:sz w:val="24"/>
          <w:szCs w:val="24"/>
        </w:rPr>
        <w:t>generate and store complex passwords for users. This prevents users from using weak passwords across multiple accounts, making them vulnerable to cyberattacks. Password managers can also store all passwords securely</w:t>
      </w:r>
    </w:p>
    <w:p w14:paraId="69A76047" w14:textId="1C988D47" w:rsidR="46547BC7" w:rsidRDefault="64174E8C" w:rsidP="645CFE55">
      <w:pPr>
        <w:pStyle w:val="ListParagraph"/>
        <w:numPr>
          <w:ilvl w:val="0"/>
          <w:numId w:val="1"/>
        </w:numPr>
        <w:spacing w:line="276" w:lineRule="auto"/>
        <w:rPr>
          <w:rFonts w:ascii="Arial" w:eastAsia="Arial" w:hAnsi="Arial" w:cs="Arial"/>
          <w:sz w:val="24"/>
          <w:szCs w:val="24"/>
        </w:rPr>
      </w:pPr>
      <w:r w:rsidRPr="16B5BD21">
        <w:rPr>
          <w:rFonts w:ascii="Arial" w:eastAsia="Arial" w:hAnsi="Arial" w:cs="Arial"/>
          <w:sz w:val="24"/>
          <w:szCs w:val="24"/>
        </w:rPr>
        <w:t>Biometric Authentication: Fingerprints or facial features are used to verify a user's identity. This is safer than passwords, which can be stolen or guessed.</w:t>
      </w:r>
    </w:p>
    <w:p w14:paraId="3B732F5E" w14:textId="75F4F42A" w:rsidR="16B5BD21" w:rsidRDefault="64174E8C" w:rsidP="645CFE55">
      <w:pPr>
        <w:pStyle w:val="ListParagraph"/>
        <w:numPr>
          <w:ilvl w:val="0"/>
          <w:numId w:val="1"/>
        </w:numPr>
        <w:spacing w:line="276" w:lineRule="auto"/>
        <w:rPr>
          <w:rFonts w:ascii="Arial" w:eastAsia="Arial" w:hAnsi="Arial" w:cs="Arial"/>
          <w:sz w:val="24"/>
          <w:szCs w:val="24"/>
        </w:rPr>
      </w:pPr>
      <w:r w:rsidRPr="771754E1">
        <w:rPr>
          <w:rFonts w:ascii="Arial" w:eastAsia="Arial" w:hAnsi="Arial" w:cs="Arial"/>
          <w:sz w:val="24"/>
          <w:szCs w:val="24"/>
        </w:rPr>
        <w:t>Identity and Access Management (IAM): IAM systems help organisations secure user access to critical resources. IAM systems enforce strict access controls and authentication policies to protect sensitive data.</w:t>
      </w:r>
    </w:p>
    <w:p w14:paraId="5999DFF6" w14:textId="6491FC1E" w:rsidR="1E73B8BB" w:rsidRDefault="64174E8C" w:rsidP="645CFE55">
      <w:pPr>
        <w:pStyle w:val="ListParagraph"/>
        <w:numPr>
          <w:ilvl w:val="0"/>
          <w:numId w:val="1"/>
        </w:numPr>
        <w:spacing w:line="276" w:lineRule="auto"/>
        <w:rPr>
          <w:rFonts w:ascii="Arial" w:eastAsia="Arial" w:hAnsi="Arial" w:cs="Arial"/>
          <w:sz w:val="24"/>
          <w:szCs w:val="24"/>
        </w:rPr>
      </w:pPr>
      <w:r w:rsidRPr="69E3CE08">
        <w:rPr>
          <w:rFonts w:ascii="Arial" w:eastAsia="Arial" w:hAnsi="Arial" w:cs="Arial"/>
          <w:sz w:val="24"/>
          <w:szCs w:val="24"/>
        </w:rPr>
        <w:t xml:space="preserve">AI and ML: AI and ML can alert security teams to suspicious behaviour or activity. These technologies can also detect and stop </w:t>
      </w:r>
      <w:r w:rsidR="00637E58" w:rsidRPr="69E3CE08">
        <w:rPr>
          <w:rFonts w:ascii="Arial" w:eastAsia="Arial" w:hAnsi="Arial" w:cs="Arial"/>
          <w:sz w:val="24"/>
          <w:szCs w:val="24"/>
        </w:rPr>
        <w:t>cyber-attacks</w:t>
      </w:r>
      <w:r w:rsidRPr="69E3CE08">
        <w:rPr>
          <w:rFonts w:ascii="Arial" w:eastAsia="Arial" w:hAnsi="Arial" w:cs="Arial"/>
          <w:sz w:val="24"/>
          <w:szCs w:val="24"/>
        </w:rPr>
        <w:t xml:space="preserve"> in real time, protecting systems and data.</w:t>
      </w:r>
    </w:p>
    <w:p w14:paraId="4DBBF310" w14:textId="79374C25" w:rsidR="69E3CE08" w:rsidRDefault="59379DD1" w:rsidP="645CFE55">
      <w:pPr>
        <w:pStyle w:val="ListParagraph"/>
        <w:numPr>
          <w:ilvl w:val="0"/>
          <w:numId w:val="1"/>
        </w:numPr>
        <w:spacing w:line="276" w:lineRule="auto"/>
        <w:rPr>
          <w:rFonts w:ascii="Arial" w:eastAsia="Arial" w:hAnsi="Arial" w:cs="Arial"/>
          <w:sz w:val="24"/>
          <w:szCs w:val="24"/>
        </w:rPr>
      </w:pPr>
      <w:r w:rsidRPr="54C0EE58">
        <w:rPr>
          <w:rFonts w:ascii="Arial" w:eastAsia="Arial" w:hAnsi="Arial" w:cs="Arial"/>
          <w:sz w:val="24"/>
          <w:szCs w:val="24"/>
        </w:rPr>
        <w:t xml:space="preserve">Blockchain technology creates secure, decentralised data storage and sharing systems. This makes it harder for hackers to steal data and prevents </w:t>
      </w:r>
      <w:r w:rsidR="00637E58" w:rsidRPr="54C0EE58">
        <w:rPr>
          <w:rFonts w:ascii="Arial" w:eastAsia="Arial" w:hAnsi="Arial" w:cs="Arial"/>
          <w:sz w:val="24"/>
          <w:szCs w:val="24"/>
        </w:rPr>
        <w:t>cyber-attacks</w:t>
      </w:r>
      <w:r w:rsidRPr="54C0EE58">
        <w:rPr>
          <w:rFonts w:ascii="Arial" w:eastAsia="Arial" w:hAnsi="Arial" w:cs="Arial"/>
          <w:sz w:val="24"/>
          <w:szCs w:val="24"/>
        </w:rPr>
        <w:t>.</w:t>
      </w:r>
    </w:p>
    <w:p w14:paraId="5FEFB2BB" w14:textId="491C2B32" w:rsidR="54C0EE58" w:rsidRDefault="59379DD1" w:rsidP="54C0EE58">
      <w:pPr>
        <w:spacing w:line="276" w:lineRule="auto"/>
        <w:rPr>
          <w:rFonts w:ascii="Arial" w:eastAsia="Arial" w:hAnsi="Arial" w:cs="Arial"/>
          <w:sz w:val="24"/>
          <w:szCs w:val="24"/>
        </w:rPr>
      </w:pPr>
      <w:r w:rsidRPr="294C31A6">
        <w:rPr>
          <w:rFonts w:ascii="Arial" w:eastAsia="Arial" w:hAnsi="Arial" w:cs="Arial"/>
          <w:sz w:val="24"/>
          <w:szCs w:val="24"/>
        </w:rPr>
        <w:t xml:space="preserve">Defending against cyberattack-related identity theft requires a multi-pronged approach. Using the latest security and data protection technologies and best practises can greatly reduce the risk of </w:t>
      </w:r>
      <w:r w:rsidR="00637E58" w:rsidRPr="294C31A6">
        <w:rPr>
          <w:rFonts w:ascii="Arial" w:eastAsia="Arial" w:hAnsi="Arial" w:cs="Arial"/>
          <w:sz w:val="24"/>
          <w:szCs w:val="24"/>
        </w:rPr>
        <w:t>cyber-attacks</w:t>
      </w:r>
      <w:r w:rsidRPr="294C31A6">
        <w:rPr>
          <w:rFonts w:ascii="Arial" w:eastAsia="Arial" w:hAnsi="Arial" w:cs="Arial"/>
          <w:sz w:val="24"/>
          <w:szCs w:val="24"/>
        </w:rPr>
        <w:t xml:space="preserve"> and protect sensitive information.</w:t>
      </w:r>
    </w:p>
    <w:p w14:paraId="24F966D9" w14:textId="2E08286C" w:rsidR="59379DD1" w:rsidRDefault="59379DD1" w:rsidP="6481DC7B">
      <w:pPr>
        <w:spacing w:line="276" w:lineRule="auto"/>
        <w:rPr>
          <w:rFonts w:ascii="Arial" w:eastAsia="Arial" w:hAnsi="Arial" w:cs="Arial"/>
          <w:sz w:val="24"/>
          <w:szCs w:val="24"/>
        </w:rPr>
      </w:pPr>
      <w:r w:rsidRPr="6481DC7B">
        <w:rPr>
          <w:rFonts w:ascii="Arial" w:eastAsia="Arial" w:hAnsi="Arial" w:cs="Arial"/>
          <w:sz w:val="24"/>
          <w:szCs w:val="24"/>
        </w:rPr>
        <w:t>Alternate solutions for identity theft protection:</w:t>
      </w:r>
    </w:p>
    <w:p w14:paraId="6AC89D69" w14:textId="670FEF01" w:rsidR="6481DC7B" w:rsidRDefault="4F6A4CC0" w:rsidP="6481DC7B">
      <w:pPr>
        <w:spacing w:line="276" w:lineRule="auto"/>
        <w:rPr>
          <w:rFonts w:ascii="Arial" w:eastAsia="Arial" w:hAnsi="Arial" w:cs="Arial"/>
          <w:sz w:val="24"/>
          <w:szCs w:val="24"/>
        </w:rPr>
      </w:pPr>
      <w:r w:rsidRPr="362B7EF7">
        <w:rPr>
          <w:rFonts w:ascii="Arial" w:eastAsia="Arial" w:hAnsi="Arial" w:cs="Arial"/>
          <w:sz w:val="24"/>
          <w:szCs w:val="24"/>
        </w:rPr>
        <w:t>Domain Name System-based Authentication of Named Entities (DANE): DANE uses DNS records to authenticate SSL/TLS certificates. Man-in-the-middle attacks, in which attackers intercept and tamper with communications, can be prevented.</w:t>
      </w:r>
    </w:p>
    <w:p w14:paraId="41C4B1E2" w14:textId="6E2644A4" w:rsidR="20F50595" w:rsidRDefault="29FDE685" w:rsidP="20F50595">
      <w:pPr>
        <w:spacing w:line="276" w:lineRule="auto"/>
        <w:rPr>
          <w:rFonts w:ascii="Arial" w:eastAsia="Arial" w:hAnsi="Arial" w:cs="Arial"/>
          <w:sz w:val="24"/>
          <w:szCs w:val="24"/>
        </w:rPr>
      </w:pPr>
      <w:r w:rsidRPr="45AE6697">
        <w:rPr>
          <w:rFonts w:ascii="Arial" w:eastAsia="Arial" w:hAnsi="Arial" w:cs="Arial"/>
          <w:sz w:val="24"/>
          <w:szCs w:val="24"/>
        </w:rPr>
        <w:t>Anycast DNS: Distributing DNS servers over several sites. This can increase performance, resilience, and DNS-based attack resistance.</w:t>
      </w:r>
    </w:p>
    <w:p w14:paraId="3ACBDF2B" w14:textId="73FED912" w:rsidR="29FDE685" w:rsidRDefault="29FDE685" w:rsidP="1EABCAF1">
      <w:pPr>
        <w:spacing w:line="276" w:lineRule="auto"/>
        <w:rPr>
          <w:rFonts w:ascii="Arial" w:eastAsia="Arial" w:hAnsi="Arial" w:cs="Arial"/>
          <w:sz w:val="24"/>
          <w:szCs w:val="24"/>
        </w:rPr>
      </w:pPr>
      <w:r w:rsidRPr="1EABCAF1">
        <w:rPr>
          <w:rFonts w:ascii="Arial" w:eastAsia="Arial" w:hAnsi="Arial" w:cs="Arial"/>
          <w:sz w:val="24"/>
          <w:szCs w:val="24"/>
        </w:rPr>
        <w:t>DNS filtering stops harmful domains and webpages. This can prevent users from accidentally visiting harmful sites and becoming victims of phishing or identity theft.</w:t>
      </w:r>
    </w:p>
    <w:p w14:paraId="1828AC01" w14:textId="1098414E" w:rsidR="29FDE685" w:rsidRDefault="29FDE685" w:rsidP="645CFE55">
      <w:pPr>
        <w:spacing w:line="276" w:lineRule="auto"/>
        <w:rPr>
          <w:rFonts w:ascii="Arial" w:eastAsia="Arial" w:hAnsi="Arial" w:cs="Arial"/>
          <w:sz w:val="24"/>
          <w:szCs w:val="24"/>
        </w:rPr>
      </w:pPr>
      <w:r w:rsidRPr="645CFE55">
        <w:rPr>
          <w:rFonts w:ascii="Arial" w:eastAsia="Arial" w:hAnsi="Arial" w:cs="Arial"/>
          <w:sz w:val="24"/>
          <w:szCs w:val="24"/>
        </w:rPr>
        <w:t>Safe DNS providers: Encryption and threat intelligence assist prevent DNS-based assaults. Cloudflare, Google Public DNS, and OpenDNS offer secure DNS.</w:t>
      </w:r>
    </w:p>
    <w:p w14:paraId="160455B6" w14:textId="567E38EE" w:rsidR="29FDE685" w:rsidRDefault="3381077E" w:rsidP="645CFE55">
      <w:pPr>
        <w:spacing w:line="276" w:lineRule="auto"/>
        <w:rPr>
          <w:rFonts w:ascii="Arial" w:eastAsia="Arial" w:hAnsi="Arial" w:cs="Arial"/>
          <w:sz w:val="24"/>
          <w:szCs w:val="24"/>
        </w:rPr>
      </w:pPr>
      <w:r w:rsidRPr="18DB1AD6">
        <w:rPr>
          <w:rFonts w:ascii="Arial" w:eastAsia="Arial" w:hAnsi="Arial" w:cs="Arial"/>
          <w:sz w:val="24"/>
          <w:szCs w:val="24"/>
        </w:rPr>
        <w:lastRenderedPageBreak/>
        <w:t>Zero Trust Network Design considers that all users and devices, inside and outside the network, are potential threats. This method verifies user and device identities, encrypts data in transit, and restricts resource access to need-to-know users.</w:t>
      </w:r>
    </w:p>
    <w:p w14:paraId="3AA3E9C1" w14:textId="125BFF20" w:rsidR="645CFE55" w:rsidRDefault="5A11B27D" w:rsidP="18DB1AD6">
      <w:pPr>
        <w:spacing w:line="276" w:lineRule="auto"/>
        <w:rPr>
          <w:rFonts w:ascii="Arial" w:eastAsia="Arial" w:hAnsi="Arial" w:cs="Arial"/>
          <w:sz w:val="24"/>
          <w:szCs w:val="24"/>
        </w:rPr>
      </w:pPr>
      <w:r w:rsidRPr="18DB1AD6">
        <w:rPr>
          <w:rFonts w:ascii="Arial" w:eastAsia="Arial" w:hAnsi="Arial" w:cs="Arial"/>
          <w:b/>
          <w:bCs/>
          <w:sz w:val="24"/>
          <w:szCs w:val="24"/>
          <w:u w:val="single"/>
        </w:rPr>
        <w:t>Data Breaches:</w:t>
      </w:r>
      <w:r w:rsidR="63204564" w:rsidRPr="18DB1AD6">
        <w:rPr>
          <w:rFonts w:ascii="Arial" w:eastAsia="Arial" w:hAnsi="Arial" w:cs="Arial"/>
          <w:b/>
          <w:bCs/>
          <w:sz w:val="24"/>
          <w:szCs w:val="24"/>
        </w:rPr>
        <w:t xml:space="preserve"> </w:t>
      </w:r>
      <w:r w:rsidR="045204EE" w:rsidRPr="18DB1AD6">
        <w:rPr>
          <w:rFonts w:ascii="Arial" w:eastAsia="Arial" w:hAnsi="Arial" w:cs="Arial"/>
          <w:sz w:val="24"/>
          <w:szCs w:val="24"/>
        </w:rPr>
        <w:t>P</w:t>
      </w:r>
      <w:r w:rsidR="63204564" w:rsidRPr="18DB1AD6">
        <w:rPr>
          <w:rFonts w:ascii="Arial" w:eastAsia="Arial" w:hAnsi="Arial" w:cs="Arial"/>
          <w:sz w:val="24"/>
          <w:szCs w:val="24"/>
        </w:rPr>
        <w:t>rotecting against</w:t>
      </w:r>
      <w:r w:rsidRPr="18DB1AD6">
        <w:rPr>
          <w:rFonts w:ascii="Arial" w:eastAsia="Arial" w:hAnsi="Arial" w:cs="Arial"/>
          <w:b/>
          <w:bCs/>
          <w:sz w:val="24"/>
          <w:szCs w:val="24"/>
        </w:rPr>
        <w:t xml:space="preserve"> </w:t>
      </w:r>
      <w:r w:rsidR="00424366" w:rsidRPr="18DB1AD6">
        <w:rPr>
          <w:rFonts w:ascii="Arial" w:eastAsia="Arial" w:hAnsi="Arial" w:cs="Arial"/>
          <w:sz w:val="24"/>
          <w:szCs w:val="24"/>
        </w:rPr>
        <w:t>m</w:t>
      </w:r>
      <w:r w:rsidRPr="18DB1AD6">
        <w:rPr>
          <w:rFonts w:ascii="Arial" w:eastAsia="Arial" w:hAnsi="Arial" w:cs="Arial"/>
          <w:sz w:val="24"/>
          <w:szCs w:val="24"/>
        </w:rPr>
        <w:t xml:space="preserve">alware, hackers and malicious intent </w:t>
      </w:r>
      <w:r w:rsidR="4263021B" w:rsidRPr="18DB1AD6">
        <w:rPr>
          <w:rFonts w:ascii="Arial" w:eastAsia="Arial" w:hAnsi="Arial" w:cs="Arial"/>
          <w:sz w:val="24"/>
          <w:szCs w:val="24"/>
        </w:rPr>
        <w:t xml:space="preserve">are becoming more prominent as technology becomes more advanced </w:t>
      </w:r>
      <w:r w:rsidR="2C288078" w:rsidRPr="18DB1AD6">
        <w:rPr>
          <w:rFonts w:ascii="Arial" w:eastAsia="Arial" w:hAnsi="Arial" w:cs="Arial"/>
          <w:sz w:val="24"/>
          <w:szCs w:val="24"/>
        </w:rPr>
        <w:t xml:space="preserve">and more systems become integrated online. Therefore, it is imperative that </w:t>
      </w:r>
      <w:r w:rsidR="32F11E5B" w:rsidRPr="18DB1AD6">
        <w:rPr>
          <w:rFonts w:ascii="Arial" w:eastAsia="Arial" w:hAnsi="Arial" w:cs="Arial"/>
          <w:sz w:val="24"/>
          <w:szCs w:val="24"/>
        </w:rPr>
        <w:t>companies no matter what scale, are protected. Here are various current methods used to guard against data breaches:</w:t>
      </w:r>
    </w:p>
    <w:p w14:paraId="2A638135" w14:textId="6063F2A8" w:rsidR="645CFE55" w:rsidRDefault="0C9BE05C" w:rsidP="18DB1AD6">
      <w:pPr>
        <w:pStyle w:val="ListParagraph"/>
        <w:numPr>
          <w:ilvl w:val="0"/>
          <w:numId w:val="8"/>
        </w:numPr>
        <w:spacing w:line="276" w:lineRule="auto"/>
        <w:rPr>
          <w:rFonts w:ascii="Arial" w:eastAsia="Arial" w:hAnsi="Arial" w:cs="Arial"/>
          <w:sz w:val="24"/>
          <w:szCs w:val="24"/>
        </w:rPr>
      </w:pPr>
      <w:r w:rsidRPr="18DB1AD6">
        <w:rPr>
          <w:rFonts w:ascii="Arial" w:eastAsia="Arial" w:hAnsi="Arial" w:cs="Arial"/>
          <w:sz w:val="24"/>
          <w:szCs w:val="24"/>
        </w:rPr>
        <w:t xml:space="preserve">Educating the workforce and spreading awareness: </w:t>
      </w:r>
      <w:r w:rsidR="3FBEC8DC" w:rsidRPr="18DB1AD6">
        <w:rPr>
          <w:rFonts w:ascii="Arial" w:eastAsia="Arial" w:hAnsi="Arial" w:cs="Arial"/>
          <w:sz w:val="24"/>
          <w:szCs w:val="24"/>
        </w:rPr>
        <w:t xml:space="preserve">One of the best ways to avoid many data breaches is simply being educated on the matter of malware and its many forms. For example, phishing e-mails are quite easy to spot for people </w:t>
      </w:r>
      <w:r w:rsidR="1F113B75" w:rsidRPr="18DB1AD6">
        <w:rPr>
          <w:rFonts w:ascii="Arial" w:eastAsia="Arial" w:hAnsi="Arial" w:cs="Arial"/>
          <w:sz w:val="24"/>
          <w:szCs w:val="24"/>
        </w:rPr>
        <w:t xml:space="preserve">who are educated on such matters therefore increasing awareness and educating your employees will lead to a decreased chance </w:t>
      </w:r>
      <w:r w:rsidR="36A1FCDB" w:rsidRPr="18DB1AD6">
        <w:rPr>
          <w:rFonts w:ascii="Arial" w:eastAsia="Arial" w:hAnsi="Arial" w:cs="Arial"/>
          <w:sz w:val="24"/>
          <w:szCs w:val="24"/>
        </w:rPr>
        <w:t xml:space="preserve">of people accidentally giving out confidential data and falling for scam e-mails. </w:t>
      </w:r>
    </w:p>
    <w:p w14:paraId="57AADBF9" w14:textId="54FB0274" w:rsidR="645CFE55" w:rsidRDefault="645CFE55" w:rsidP="18DB1AD6">
      <w:pPr>
        <w:spacing w:line="276" w:lineRule="auto"/>
        <w:rPr>
          <w:rFonts w:ascii="Arial" w:eastAsia="Arial" w:hAnsi="Arial" w:cs="Arial"/>
          <w:sz w:val="24"/>
          <w:szCs w:val="24"/>
        </w:rPr>
      </w:pPr>
    </w:p>
    <w:p w14:paraId="14CECE2D" w14:textId="7FA52EC6" w:rsidR="645CFE55" w:rsidRDefault="1C5B05D8" w:rsidP="18DB1AD6">
      <w:pPr>
        <w:pStyle w:val="ListParagraph"/>
        <w:numPr>
          <w:ilvl w:val="0"/>
          <w:numId w:val="8"/>
        </w:numPr>
        <w:spacing w:line="276" w:lineRule="auto"/>
        <w:rPr>
          <w:rFonts w:ascii="Arial" w:eastAsia="Arial" w:hAnsi="Arial" w:cs="Arial"/>
          <w:sz w:val="24"/>
          <w:szCs w:val="24"/>
        </w:rPr>
      </w:pPr>
      <w:r w:rsidRPr="18DB1AD6">
        <w:rPr>
          <w:rFonts w:ascii="Arial" w:eastAsia="Arial" w:hAnsi="Arial" w:cs="Arial"/>
          <w:sz w:val="24"/>
          <w:szCs w:val="24"/>
        </w:rPr>
        <w:t>Creating back-ups and data recovery: It is good practice to back up any important</w:t>
      </w:r>
      <w:r w:rsidR="4C8DD8E1" w:rsidRPr="18DB1AD6">
        <w:rPr>
          <w:rFonts w:ascii="Arial" w:eastAsia="Arial" w:hAnsi="Arial" w:cs="Arial"/>
          <w:sz w:val="24"/>
          <w:szCs w:val="24"/>
        </w:rPr>
        <w:t xml:space="preserve"> data that an organisation has and being able to implement data recovery solutions can be crucial especially if the systems are vital to the organisation.</w:t>
      </w:r>
      <w:r w:rsidR="46AB749F" w:rsidRPr="18DB1AD6">
        <w:rPr>
          <w:rFonts w:ascii="Arial" w:eastAsia="Arial" w:hAnsi="Arial" w:cs="Arial"/>
          <w:sz w:val="24"/>
          <w:szCs w:val="24"/>
        </w:rPr>
        <w:t xml:space="preserve"> An example of this being beneficial would be if a system has been under attack such as distribut</w:t>
      </w:r>
      <w:r w:rsidR="79075F2A" w:rsidRPr="18DB1AD6">
        <w:rPr>
          <w:rFonts w:ascii="Arial" w:eastAsia="Arial" w:hAnsi="Arial" w:cs="Arial"/>
          <w:sz w:val="24"/>
          <w:szCs w:val="24"/>
        </w:rPr>
        <w:t xml:space="preserve">ed denial of service, trojans and injection which would cause the system to either lose files or switch off in </w:t>
      </w:r>
      <w:r w:rsidR="6B0962CD" w:rsidRPr="18DB1AD6">
        <w:rPr>
          <w:rFonts w:ascii="Arial" w:eastAsia="Arial" w:hAnsi="Arial" w:cs="Arial"/>
          <w:sz w:val="24"/>
          <w:szCs w:val="24"/>
        </w:rPr>
        <w:t>some way</w:t>
      </w:r>
      <w:r w:rsidR="79075F2A" w:rsidRPr="18DB1AD6">
        <w:rPr>
          <w:rFonts w:ascii="Arial" w:eastAsia="Arial" w:hAnsi="Arial" w:cs="Arial"/>
          <w:sz w:val="24"/>
          <w:szCs w:val="24"/>
        </w:rPr>
        <w:t xml:space="preserve"> which can corrupt data, being able to have </w:t>
      </w:r>
      <w:r w:rsidR="4BA327F3" w:rsidRPr="18DB1AD6">
        <w:rPr>
          <w:rFonts w:ascii="Arial" w:eastAsia="Arial" w:hAnsi="Arial" w:cs="Arial"/>
          <w:sz w:val="24"/>
          <w:szCs w:val="24"/>
        </w:rPr>
        <w:t>backups</w:t>
      </w:r>
      <w:r w:rsidR="79075F2A" w:rsidRPr="18DB1AD6">
        <w:rPr>
          <w:rFonts w:ascii="Arial" w:eastAsia="Arial" w:hAnsi="Arial" w:cs="Arial"/>
          <w:sz w:val="24"/>
          <w:szCs w:val="24"/>
        </w:rPr>
        <w:t xml:space="preserve"> can keep systems functionin</w:t>
      </w:r>
      <w:r w:rsidR="64A2CC69" w:rsidRPr="18DB1AD6">
        <w:rPr>
          <w:rFonts w:ascii="Arial" w:eastAsia="Arial" w:hAnsi="Arial" w:cs="Arial"/>
          <w:sz w:val="24"/>
          <w:szCs w:val="24"/>
        </w:rPr>
        <w:t>g and being able to recover the data can mitigate damages</w:t>
      </w:r>
      <w:r w:rsidR="61924955" w:rsidRPr="18DB1AD6">
        <w:rPr>
          <w:rFonts w:ascii="Arial" w:eastAsia="Arial" w:hAnsi="Arial" w:cs="Arial"/>
          <w:sz w:val="24"/>
          <w:szCs w:val="24"/>
        </w:rPr>
        <w:t>.</w:t>
      </w:r>
    </w:p>
    <w:p w14:paraId="71B7389F" w14:textId="4F794B15" w:rsidR="645CFE55" w:rsidRDefault="645CFE55" w:rsidP="18DB1AD6">
      <w:pPr>
        <w:spacing w:line="276" w:lineRule="auto"/>
        <w:rPr>
          <w:rFonts w:ascii="Arial" w:eastAsia="Arial" w:hAnsi="Arial" w:cs="Arial"/>
          <w:sz w:val="24"/>
          <w:szCs w:val="24"/>
        </w:rPr>
      </w:pPr>
    </w:p>
    <w:p w14:paraId="332F98DA" w14:textId="3660A369" w:rsidR="645CFE55" w:rsidRDefault="75FE4163" w:rsidP="18DB1AD6">
      <w:pPr>
        <w:pStyle w:val="ListParagraph"/>
        <w:numPr>
          <w:ilvl w:val="0"/>
          <w:numId w:val="8"/>
        </w:numPr>
        <w:spacing w:line="276" w:lineRule="auto"/>
        <w:rPr>
          <w:rFonts w:ascii="Arial" w:eastAsia="Arial" w:hAnsi="Arial" w:cs="Arial"/>
          <w:sz w:val="24"/>
          <w:szCs w:val="24"/>
        </w:rPr>
      </w:pPr>
      <w:r w:rsidRPr="18DB1AD6">
        <w:rPr>
          <w:rFonts w:ascii="Arial" w:eastAsia="Arial" w:hAnsi="Arial" w:cs="Arial"/>
          <w:sz w:val="24"/>
          <w:szCs w:val="24"/>
        </w:rPr>
        <w:t xml:space="preserve">Encryption and Cryptography: In an </w:t>
      </w:r>
      <w:r w:rsidR="2E3C9031" w:rsidRPr="18DB1AD6">
        <w:rPr>
          <w:rFonts w:ascii="Arial" w:eastAsia="Arial" w:hAnsi="Arial" w:cs="Arial"/>
          <w:sz w:val="24"/>
          <w:szCs w:val="24"/>
        </w:rPr>
        <w:t xml:space="preserve">organisation, the exchange of data is mandatory to keep the company functioning and sustainable therefore any handling of confidential data needs to be protected and one way of doing that is </w:t>
      </w:r>
      <w:r w:rsidR="6CE17562" w:rsidRPr="18DB1AD6">
        <w:rPr>
          <w:rFonts w:ascii="Arial" w:eastAsia="Arial" w:hAnsi="Arial" w:cs="Arial"/>
          <w:sz w:val="24"/>
          <w:szCs w:val="24"/>
        </w:rPr>
        <w:t xml:space="preserve">by encrypting the data which stops hackers from being able to comprehend what the ineligible data means and that the recipient can decrypt and read the message safely. </w:t>
      </w:r>
      <w:r w:rsidR="7A383BE7" w:rsidRPr="18DB1AD6">
        <w:rPr>
          <w:rFonts w:ascii="Arial" w:eastAsia="Arial" w:hAnsi="Arial" w:cs="Arial"/>
          <w:sz w:val="24"/>
          <w:szCs w:val="24"/>
        </w:rPr>
        <w:t xml:space="preserve">Cryptography also has several techniques and ciphers that can be implemented </w:t>
      </w:r>
      <w:r w:rsidR="003C2391" w:rsidRPr="18DB1AD6">
        <w:rPr>
          <w:rFonts w:ascii="Arial" w:eastAsia="Arial" w:hAnsi="Arial" w:cs="Arial"/>
          <w:sz w:val="24"/>
          <w:szCs w:val="24"/>
        </w:rPr>
        <w:t>to</w:t>
      </w:r>
      <w:r w:rsidR="7A383BE7" w:rsidRPr="18DB1AD6">
        <w:rPr>
          <w:rFonts w:ascii="Arial" w:eastAsia="Arial" w:hAnsi="Arial" w:cs="Arial"/>
          <w:sz w:val="24"/>
          <w:szCs w:val="24"/>
        </w:rPr>
        <w:t xml:space="preserve"> make brute force and monitoring incredibly difficult for eavesdroppers</w:t>
      </w:r>
      <w:r w:rsidR="516F1665" w:rsidRPr="18DB1AD6">
        <w:rPr>
          <w:rFonts w:ascii="Arial" w:eastAsia="Arial" w:hAnsi="Arial" w:cs="Arial"/>
          <w:sz w:val="24"/>
          <w:szCs w:val="24"/>
        </w:rPr>
        <w:t xml:space="preserve"> (Katz, 2019)</w:t>
      </w:r>
      <w:r w:rsidR="7A383BE7" w:rsidRPr="18DB1AD6">
        <w:rPr>
          <w:rFonts w:ascii="Arial" w:eastAsia="Arial" w:hAnsi="Arial" w:cs="Arial"/>
          <w:sz w:val="24"/>
          <w:szCs w:val="24"/>
        </w:rPr>
        <w:t xml:space="preserve">. </w:t>
      </w:r>
      <w:r w:rsidRPr="18DB1AD6">
        <w:rPr>
          <w:rFonts w:ascii="Arial" w:eastAsia="Arial" w:hAnsi="Arial" w:cs="Arial"/>
          <w:sz w:val="24"/>
          <w:szCs w:val="24"/>
        </w:rPr>
        <w:t xml:space="preserve"> </w:t>
      </w:r>
    </w:p>
    <w:p w14:paraId="12112442" w14:textId="5A54EBF0" w:rsidR="4DD53B27" w:rsidRDefault="4C1B5D64" w:rsidP="4DD53B27">
      <w:pPr>
        <w:spacing w:line="276" w:lineRule="auto"/>
        <w:rPr>
          <w:rFonts w:ascii="Arial" w:eastAsia="Arial" w:hAnsi="Arial" w:cs="Arial"/>
          <w:sz w:val="24"/>
          <w:szCs w:val="24"/>
        </w:rPr>
      </w:pPr>
      <w:r w:rsidRPr="18DB1AD6">
        <w:rPr>
          <w:rFonts w:ascii="Arial" w:eastAsia="Arial" w:hAnsi="Arial" w:cs="Arial"/>
          <w:sz w:val="24"/>
          <w:szCs w:val="24"/>
        </w:rPr>
        <w:t>Currently, there is interest in developing data leak prevention and detection systems</w:t>
      </w:r>
      <w:r w:rsidR="31D46661" w:rsidRPr="18DB1AD6">
        <w:rPr>
          <w:rFonts w:ascii="Arial" w:eastAsia="Arial" w:hAnsi="Arial" w:cs="Arial"/>
          <w:sz w:val="24"/>
          <w:szCs w:val="24"/>
        </w:rPr>
        <w:t xml:space="preserve"> (DLPD)</w:t>
      </w:r>
      <w:r w:rsidRPr="18DB1AD6">
        <w:rPr>
          <w:rFonts w:ascii="Arial" w:eastAsia="Arial" w:hAnsi="Arial" w:cs="Arial"/>
          <w:sz w:val="24"/>
          <w:szCs w:val="24"/>
        </w:rPr>
        <w:t xml:space="preserve"> however many factors keep organisations from </w:t>
      </w:r>
      <w:r w:rsidR="2B6DCFFD" w:rsidRPr="18DB1AD6">
        <w:rPr>
          <w:rFonts w:ascii="Arial" w:eastAsia="Arial" w:hAnsi="Arial" w:cs="Arial"/>
          <w:sz w:val="24"/>
          <w:szCs w:val="24"/>
        </w:rPr>
        <w:t xml:space="preserve">implementing them such as timeliness, </w:t>
      </w:r>
      <w:r w:rsidR="003C2391" w:rsidRPr="18DB1AD6">
        <w:rPr>
          <w:rFonts w:ascii="Arial" w:eastAsia="Arial" w:hAnsi="Arial" w:cs="Arial"/>
          <w:sz w:val="24"/>
          <w:szCs w:val="24"/>
        </w:rPr>
        <w:t>scalability,</w:t>
      </w:r>
      <w:r w:rsidR="2B6DCFFD" w:rsidRPr="18DB1AD6">
        <w:rPr>
          <w:rFonts w:ascii="Arial" w:eastAsia="Arial" w:hAnsi="Arial" w:cs="Arial"/>
          <w:sz w:val="24"/>
          <w:szCs w:val="24"/>
        </w:rPr>
        <w:t xml:space="preserve"> and upkeep along with needing trained employees to monitor these systems. </w:t>
      </w:r>
      <w:r w:rsidR="1D6FD3A0" w:rsidRPr="18DB1AD6">
        <w:rPr>
          <w:rFonts w:ascii="Arial" w:eastAsia="Arial" w:hAnsi="Arial" w:cs="Arial"/>
          <w:sz w:val="24"/>
          <w:szCs w:val="24"/>
        </w:rPr>
        <w:t xml:space="preserve">DLPD can help organisations monitor, </w:t>
      </w:r>
      <w:r w:rsidR="00584DC9" w:rsidRPr="18DB1AD6">
        <w:rPr>
          <w:rFonts w:ascii="Arial" w:eastAsia="Arial" w:hAnsi="Arial" w:cs="Arial"/>
          <w:sz w:val="24"/>
          <w:szCs w:val="24"/>
        </w:rPr>
        <w:t>detect,</w:t>
      </w:r>
      <w:r w:rsidR="1D6FD3A0" w:rsidRPr="18DB1AD6">
        <w:rPr>
          <w:rFonts w:ascii="Arial" w:eastAsia="Arial" w:hAnsi="Arial" w:cs="Arial"/>
          <w:sz w:val="24"/>
          <w:szCs w:val="24"/>
        </w:rPr>
        <w:t xml:space="preserve"> and prevent the unintentional or malicious</w:t>
      </w:r>
      <w:r w:rsidR="1A356BE1" w:rsidRPr="18DB1AD6">
        <w:rPr>
          <w:rFonts w:ascii="Arial" w:eastAsia="Arial" w:hAnsi="Arial" w:cs="Arial"/>
          <w:sz w:val="24"/>
          <w:szCs w:val="24"/>
        </w:rPr>
        <w:t xml:space="preserve"> exposure of data in an enterprise environment. </w:t>
      </w:r>
      <w:r w:rsidR="43F18C2F" w:rsidRPr="18DB1AD6">
        <w:rPr>
          <w:rFonts w:ascii="Arial" w:eastAsia="Arial" w:hAnsi="Arial" w:cs="Arial"/>
          <w:sz w:val="24"/>
          <w:szCs w:val="24"/>
        </w:rPr>
        <w:t>DLPD becomes more desirable as big data is incredibly important in this era therefore proper systems must be designed</w:t>
      </w:r>
      <w:r w:rsidR="46AEF22A" w:rsidRPr="18DB1AD6">
        <w:rPr>
          <w:rFonts w:ascii="Arial" w:eastAsia="Arial" w:hAnsi="Arial" w:cs="Arial"/>
          <w:sz w:val="24"/>
          <w:szCs w:val="24"/>
        </w:rPr>
        <w:t xml:space="preserve"> to mitigate, </w:t>
      </w:r>
      <w:r w:rsidR="00584DC9" w:rsidRPr="18DB1AD6">
        <w:rPr>
          <w:rFonts w:ascii="Arial" w:eastAsia="Arial" w:hAnsi="Arial" w:cs="Arial"/>
          <w:sz w:val="24"/>
          <w:szCs w:val="24"/>
        </w:rPr>
        <w:t>prevent,</w:t>
      </w:r>
      <w:r w:rsidR="46AEF22A" w:rsidRPr="18DB1AD6">
        <w:rPr>
          <w:rFonts w:ascii="Arial" w:eastAsia="Arial" w:hAnsi="Arial" w:cs="Arial"/>
          <w:sz w:val="24"/>
          <w:szCs w:val="24"/>
        </w:rPr>
        <w:t xml:space="preserve"> and protect sensitive information. </w:t>
      </w:r>
      <w:r w:rsidR="7EBDBFC2" w:rsidRPr="18DB1AD6">
        <w:rPr>
          <w:rFonts w:ascii="Arial" w:eastAsia="Arial" w:hAnsi="Arial" w:cs="Arial"/>
          <w:sz w:val="24"/>
          <w:szCs w:val="24"/>
        </w:rPr>
        <w:t xml:space="preserve">DLPD techniques can be grouped into two categories which are basic </w:t>
      </w:r>
      <w:r w:rsidR="7EBDBFC2" w:rsidRPr="18DB1AD6">
        <w:rPr>
          <w:rFonts w:ascii="Arial" w:eastAsia="Arial" w:hAnsi="Arial" w:cs="Arial"/>
          <w:sz w:val="24"/>
          <w:szCs w:val="24"/>
        </w:rPr>
        <w:lastRenderedPageBreak/>
        <w:t xml:space="preserve">security measures and designated DLPD approaches. </w:t>
      </w:r>
      <w:r w:rsidR="3D64C3CE" w:rsidRPr="18DB1AD6">
        <w:rPr>
          <w:rFonts w:ascii="Arial" w:eastAsia="Arial" w:hAnsi="Arial" w:cs="Arial"/>
          <w:sz w:val="24"/>
          <w:szCs w:val="24"/>
        </w:rPr>
        <w:t xml:space="preserve">Basic security measures can be your anti-virus software and </w:t>
      </w:r>
      <w:r w:rsidR="6325DAF6" w:rsidRPr="18DB1AD6">
        <w:rPr>
          <w:rFonts w:ascii="Arial" w:eastAsia="Arial" w:hAnsi="Arial" w:cs="Arial"/>
          <w:sz w:val="24"/>
          <w:szCs w:val="24"/>
        </w:rPr>
        <w:t>firewalls,</w:t>
      </w:r>
      <w:r w:rsidR="3D64C3CE" w:rsidRPr="18DB1AD6">
        <w:rPr>
          <w:rFonts w:ascii="Arial" w:eastAsia="Arial" w:hAnsi="Arial" w:cs="Arial"/>
          <w:sz w:val="24"/>
          <w:szCs w:val="24"/>
        </w:rPr>
        <w:t xml:space="preserve"> but DLPD approaches specifically focus on the prevention of data leakage</w:t>
      </w:r>
      <w:r w:rsidR="5F8916D9" w:rsidRPr="18DB1AD6">
        <w:rPr>
          <w:rFonts w:ascii="Arial" w:eastAsia="Arial" w:hAnsi="Arial" w:cs="Arial"/>
          <w:sz w:val="24"/>
          <w:szCs w:val="24"/>
        </w:rPr>
        <w:t xml:space="preserve"> (Cheng, </w:t>
      </w:r>
      <w:proofErr w:type="gramStart"/>
      <w:r w:rsidR="5F8916D9" w:rsidRPr="18DB1AD6">
        <w:rPr>
          <w:rFonts w:ascii="Arial" w:eastAsia="Arial" w:hAnsi="Arial" w:cs="Arial"/>
          <w:sz w:val="24"/>
          <w:szCs w:val="24"/>
        </w:rPr>
        <w:t>Liu</w:t>
      </w:r>
      <w:proofErr w:type="gramEnd"/>
      <w:r w:rsidR="5F8916D9" w:rsidRPr="18DB1AD6">
        <w:rPr>
          <w:rFonts w:ascii="Arial" w:eastAsia="Arial" w:hAnsi="Arial" w:cs="Arial"/>
          <w:sz w:val="24"/>
          <w:szCs w:val="24"/>
        </w:rPr>
        <w:t xml:space="preserve"> and Yao, 2017)</w:t>
      </w:r>
      <w:r w:rsidR="3D64C3CE" w:rsidRPr="18DB1AD6">
        <w:rPr>
          <w:rFonts w:ascii="Arial" w:eastAsia="Arial" w:hAnsi="Arial" w:cs="Arial"/>
          <w:sz w:val="24"/>
          <w:szCs w:val="24"/>
        </w:rPr>
        <w:t>.</w:t>
      </w:r>
      <w:r w:rsidR="6B5C080B" w:rsidRPr="18DB1AD6">
        <w:rPr>
          <w:rFonts w:ascii="Arial" w:eastAsia="Arial" w:hAnsi="Arial" w:cs="Arial"/>
          <w:sz w:val="24"/>
          <w:szCs w:val="24"/>
        </w:rPr>
        <w:t xml:space="preserve"> </w:t>
      </w:r>
      <w:r w:rsidR="3D64C3CE" w:rsidRPr="18DB1AD6">
        <w:rPr>
          <w:rFonts w:ascii="Arial" w:eastAsia="Arial" w:hAnsi="Arial" w:cs="Arial"/>
          <w:sz w:val="24"/>
          <w:szCs w:val="24"/>
        </w:rPr>
        <w:t xml:space="preserve"> </w:t>
      </w:r>
    </w:p>
    <w:p w14:paraId="7B076BFB" w14:textId="37FED7B0" w:rsidR="5954C8EE" w:rsidRDefault="5954C8EE" w:rsidP="18DB1AD6">
      <w:pPr>
        <w:spacing w:line="276" w:lineRule="auto"/>
        <w:rPr>
          <w:rFonts w:ascii="Arial" w:eastAsia="Arial" w:hAnsi="Arial" w:cs="Arial"/>
          <w:sz w:val="24"/>
          <w:szCs w:val="24"/>
        </w:rPr>
      </w:pPr>
      <w:r w:rsidRPr="18DB1AD6">
        <w:rPr>
          <w:rFonts w:ascii="Arial" w:eastAsia="Arial" w:hAnsi="Arial" w:cs="Arial"/>
          <w:b/>
          <w:bCs/>
          <w:sz w:val="24"/>
          <w:szCs w:val="24"/>
          <w:u w:val="single"/>
        </w:rPr>
        <w:t>Financial loss</w:t>
      </w:r>
      <w:r w:rsidRPr="18DB1AD6">
        <w:rPr>
          <w:rFonts w:ascii="Arial" w:eastAsia="Arial" w:hAnsi="Arial" w:cs="Arial"/>
          <w:sz w:val="24"/>
          <w:szCs w:val="24"/>
          <w:u w:val="single"/>
        </w:rPr>
        <w:t>:</w:t>
      </w:r>
      <w:r w:rsidR="19261A9A" w:rsidRPr="18DB1AD6">
        <w:rPr>
          <w:rFonts w:ascii="Arial" w:eastAsia="Arial" w:hAnsi="Arial" w:cs="Arial"/>
          <w:sz w:val="24"/>
          <w:szCs w:val="24"/>
          <w:u w:val="single"/>
        </w:rPr>
        <w:t xml:space="preserve"> </w:t>
      </w:r>
      <w:r w:rsidR="19261A9A" w:rsidRPr="18DB1AD6">
        <w:rPr>
          <w:rFonts w:ascii="Arial" w:eastAsia="Arial" w:hAnsi="Arial" w:cs="Arial"/>
          <w:sz w:val="24"/>
          <w:szCs w:val="24"/>
        </w:rPr>
        <w:t>The deployment of a DNS firewall is one alternative solution that combines intrusion detection systems (IDS) and ensemble learning to minimise financial losses in organisations caused by DNS attacks. These losses can be caused by malicious users trying to get access to a company's domain name system.</w:t>
      </w:r>
    </w:p>
    <w:p w14:paraId="73DF0C72" w14:textId="36B9DF81" w:rsidR="19261A9A" w:rsidRDefault="19261A9A" w:rsidP="18DB1AD6">
      <w:pPr>
        <w:spacing w:line="276" w:lineRule="auto"/>
        <w:rPr>
          <w:rFonts w:ascii="Arial" w:eastAsia="Arial" w:hAnsi="Arial" w:cs="Arial"/>
          <w:sz w:val="24"/>
          <w:szCs w:val="24"/>
        </w:rPr>
      </w:pPr>
      <w:r w:rsidRPr="18DB1AD6">
        <w:rPr>
          <w:rFonts w:ascii="Arial" w:eastAsia="Arial" w:hAnsi="Arial" w:cs="Arial"/>
          <w:sz w:val="24"/>
          <w:szCs w:val="24"/>
        </w:rPr>
        <w:t xml:space="preserve">A DNS firewall is a security system that detects and prevents DNS threats in real time by combining DNS-based threat information with machine learning and artificial intelligence (AI) algorithms. It </w:t>
      </w:r>
      <w:r w:rsidR="003C2391" w:rsidRPr="18DB1AD6">
        <w:rPr>
          <w:rFonts w:ascii="Arial" w:eastAsia="Arial" w:hAnsi="Arial" w:cs="Arial"/>
          <w:sz w:val="24"/>
          <w:szCs w:val="24"/>
        </w:rPr>
        <w:t>can</w:t>
      </w:r>
      <w:r w:rsidRPr="18DB1AD6">
        <w:rPr>
          <w:rFonts w:ascii="Arial" w:eastAsia="Arial" w:hAnsi="Arial" w:cs="Arial"/>
          <w:sz w:val="24"/>
          <w:szCs w:val="24"/>
        </w:rPr>
        <w:t xml:space="preserve"> recognise and block suspicious domain name system (DNS) queries that may signal a DNS attack. Some examples of DNS attacks include domain generation algorithms (DGA), DNS cache poisoning, and domain name system tunnelling.</w:t>
      </w:r>
    </w:p>
    <w:p w14:paraId="19C3CD25" w14:textId="007769FA" w:rsidR="19261A9A" w:rsidRDefault="19261A9A" w:rsidP="18DB1AD6">
      <w:pPr>
        <w:spacing w:line="276" w:lineRule="auto"/>
        <w:rPr>
          <w:rFonts w:ascii="Arial" w:eastAsia="Arial" w:hAnsi="Arial" w:cs="Arial"/>
          <w:sz w:val="24"/>
          <w:szCs w:val="24"/>
        </w:rPr>
      </w:pPr>
      <w:r w:rsidRPr="18DB1AD6">
        <w:rPr>
          <w:rFonts w:ascii="Arial" w:eastAsia="Arial" w:hAnsi="Arial" w:cs="Arial"/>
          <w:sz w:val="24"/>
          <w:szCs w:val="24"/>
        </w:rPr>
        <w:t>The results of several different machine learning models are combined in an approach called ensemble learning, which is utilised by a DNS firewall. This helps to enhance accuracy and reduce the number of false positives. This strategy enables the system to recognise and respond to new and emerging DNS assault methods, some of which may not be identified by a single model. This is made possible by the concept of using many models.</w:t>
      </w:r>
    </w:p>
    <w:p w14:paraId="0D588BDC" w14:textId="21107164" w:rsidR="19261A9A" w:rsidRDefault="19261A9A" w:rsidP="18DB1AD6">
      <w:pPr>
        <w:spacing w:line="276" w:lineRule="auto"/>
        <w:rPr>
          <w:rFonts w:ascii="Arial" w:eastAsia="Arial" w:hAnsi="Arial" w:cs="Arial"/>
          <w:sz w:val="24"/>
          <w:szCs w:val="24"/>
        </w:rPr>
      </w:pPr>
      <w:r w:rsidRPr="18DB1AD6">
        <w:rPr>
          <w:rFonts w:ascii="Arial" w:eastAsia="Arial" w:hAnsi="Arial" w:cs="Arial"/>
          <w:sz w:val="24"/>
          <w:szCs w:val="24"/>
        </w:rPr>
        <w:t>A DNS firewall can also provide organisations with granular control over DNS traffic, giving them the ability to ban or allow specific domains or IP addresses. This control can be provided to the business in the form of granular control. This helps prevent financial losses by restricting unwanted access to financial information and other sensitive data. This also helps prevent losses of other types of sensitive data.</w:t>
      </w:r>
    </w:p>
    <w:p w14:paraId="29841734" w14:textId="4A4871C4" w:rsidR="2A93CAC5" w:rsidRDefault="2A93CAC5" w:rsidP="18DB1AD6">
      <w:pPr>
        <w:spacing w:line="276" w:lineRule="auto"/>
        <w:rPr>
          <w:rFonts w:ascii="Arial" w:eastAsia="Arial" w:hAnsi="Arial" w:cs="Arial"/>
          <w:sz w:val="24"/>
          <w:szCs w:val="24"/>
        </w:rPr>
      </w:pPr>
      <w:r w:rsidRPr="18DB1AD6">
        <w:rPr>
          <w:rFonts w:ascii="Arial" w:eastAsia="Arial" w:hAnsi="Arial" w:cs="Arial"/>
          <w:sz w:val="24"/>
          <w:szCs w:val="24"/>
        </w:rPr>
        <w:t xml:space="preserve">Other DNS-based security solutions, such as DNSSEC (DNS Security Extensions) and DANE (DNS-based Authentication of Named Entities), can be implemented by businesses in addition to a DNS firewall </w:t>
      </w:r>
      <w:r w:rsidR="001B22DF" w:rsidRPr="18DB1AD6">
        <w:rPr>
          <w:rFonts w:ascii="Arial" w:eastAsia="Arial" w:hAnsi="Arial" w:cs="Arial"/>
          <w:sz w:val="24"/>
          <w:szCs w:val="24"/>
        </w:rPr>
        <w:t>to</w:t>
      </w:r>
      <w:r w:rsidRPr="18DB1AD6">
        <w:rPr>
          <w:rFonts w:ascii="Arial" w:eastAsia="Arial" w:hAnsi="Arial" w:cs="Arial"/>
          <w:sz w:val="24"/>
          <w:szCs w:val="24"/>
        </w:rPr>
        <w:t xml:space="preserve"> protect against DNS attacks and guarantee the integrity of DNS data. These solutions are both examples of DNS-based authentication of named entities.</w:t>
      </w:r>
    </w:p>
    <w:p w14:paraId="496CB4A7" w14:textId="4C70B4AF" w:rsidR="2A93CAC5" w:rsidRDefault="2A93CAC5" w:rsidP="18DB1AD6">
      <w:pPr>
        <w:spacing w:line="276" w:lineRule="auto"/>
        <w:rPr>
          <w:rFonts w:ascii="Arial" w:eastAsia="Arial" w:hAnsi="Arial" w:cs="Arial"/>
          <w:sz w:val="24"/>
          <w:szCs w:val="24"/>
        </w:rPr>
      </w:pPr>
      <w:r w:rsidRPr="18DB1AD6">
        <w:rPr>
          <w:rFonts w:ascii="Arial" w:eastAsia="Arial" w:hAnsi="Arial" w:cs="Arial"/>
          <w:sz w:val="24"/>
          <w:szCs w:val="24"/>
        </w:rPr>
        <w:t xml:space="preserve">In general, the deployment of a DNS firewall that includes intrusion detection systems (IDS) and ensemble learning can be an efficient method for companies to protect themselves against financial losses brought on by DNS attacks. However, it is essential to keep in mind that no solitary technology can offer </w:t>
      </w:r>
      <w:r w:rsidR="001B22DF" w:rsidRPr="18DB1AD6">
        <w:rPr>
          <w:rFonts w:ascii="Arial" w:eastAsia="Arial" w:hAnsi="Arial" w:cs="Arial"/>
          <w:sz w:val="24"/>
          <w:szCs w:val="24"/>
        </w:rPr>
        <w:t>fool proof</w:t>
      </w:r>
      <w:r w:rsidRPr="18DB1AD6">
        <w:rPr>
          <w:rFonts w:ascii="Arial" w:eastAsia="Arial" w:hAnsi="Arial" w:cs="Arial"/>
          <w:sz w:val="24"/>
          <w:szCs w:val="24"/>
        </w:rPr>
        <w:t xml:space="preserve"> defence against cyberattacks. Therefore, an all-encompassing cybersecurity strategy should incorporate </w:t>
      </w:r>
      <w:r w:rsidR="001B22DF" w:rsidRPr="18DB1AD6">
        <w:rPr>
          <w:rFonts w:ascii="Arial" w:eastAsia="Arial" w:hAnsi="Arial" w:cs="Arial"/>
          <w:sz w:val="24"/>
          <w:szCs w:val="24"/>
        </w:rPr>
        <w:t>several</w:t>
      </w:r>
      <w:r w:rsidRPr="18DB1AD6">
        <w:rPr>
          <w:rFonts w:ascii="Arial" w:eastAsia="Arial" w:hAnsi="Arial" w:cs="Arial"/>
          <w:sz w:val="24"/>
          <w:szCs w:val="24"/>
        </w:rPr>
        <w:t xml:space="preserve"> different technologies, policies, and best practises </w:t>
      </w:r>
      <w:proofErr w:type="gramStart"/>
      <w:r w:rsidRPr="18DB1AD6">
        <w:rPr>
          <w:rFonts w:ascii="Arial" w:eastAsia="Arial" w:hAnsi="Arial" w:cs="Arial"/>
          <w:sz w:val="24"/>
          <w:szCs w:val="24"/>
        </w:rPr>
        <w:t>in order to</w:t>
      </w:r>
      <w:proofErr w:type="gramEnd"/>
      <w:r w:rsidRPr="18DB1AD6">
        <w:rPr>
          <w:rFonts w:ascii="Arial" w:eastAsia="Arial" w:hAnsi="Arial" w:cs="Arial"/>
          <w:sz w:val="24"/>
          <w:szCs w:val="24"/>
        </w:rPr>
        <w:t xml:space="preserve"> reduce the likelihood of potential problems.</w:t>
      </w:r>
    </w:p>
    <w:p w14:paraId="3C22C90F" w14:textId="7E0DE3DB" w:rsidR="2A93CAC5" w:rsidRDefault="2A93CAC5" w:rsidP="18DB1AD6">
      <w:pPr>
        <w:spacing w:line="276" w:lineRule="auto"/>
        <w:rPr>
          <w:rFonts w:ascii="Arial" w:eastAsia="Arial" w:hAnsi="Arial" w:cs="Arial"/>
          <w:sz w:val="24"/>
          <w:szCs w:val="24"/>
        </w:rPr>
      </w:pPr>
      <w:r w:rsidRPr="18DB1AD6">
        <w:rPr>
          <w:rFonts w:ascii="Arial" w:eastAsia="Arial" w:hAnsi="Arial" w:cs="Arial"/>
          <w:sz w:val="24"/>
          <w:szCs w:val="24"/>
        </w:rPr>
        <w:t xml:space="preserve">Security in the cloud: As more and more companies shift their data and apps to the </w:t>
      </w:r>
      <w:r w:rsidR="00637E58" w:rsidRPr="18DB1AD6">
        <w:rPr>
          <w:rFonts w:ascii="Arial" w:eastAsia="Arial" w:hAnsi="Arial" w:cs="Arial"/>
          <w:sz w:val="24"/>
          <w:szCs w:val="24"/>
        </w:rPr>
        <w:t>cloud;</w:t>
      </w:r>
      <w:r w:rsidRPr="18DB1AD6">
        <w:rPr>
          <w:rFonts w:ascii="Arial" w:eastAsia="Arial" w:hAnsi="Arial" w:cs="Arial"/>
          <w:sz w:val="24"/>
          <w:szCs w:val="24"/>
        </w:rPr>
        <w:t xml:space="preserve"> cloud security is becoming an increasingly essential topic. Cloud security </w:t>
      </w:r>
      <w:r w:rsidRPr="18DB1AD6">
        <w:rPr>
          <w:rFonts w:ascii="Arial" w:eastAsia="Arial" w:hAnsi="Arial" w:cs="Arial"/>
          <w:sz w:val="24"/>
          <w:szCs w:val="24"/>
        </w:rPr>
        <w:lastRenderedPageBreak/>
        <w:t>technology can assist in providing protection against data breaches and other forms of cyberattacks, both of which can result in monetary losses.</w:t>
      </w:r>
    </w:p>
    <w:p w14:paraId="0F7EFF0D" w14:textId="5D0E6146" w:rsidR="2A93CAC5" w:rsidRDefault="2A93CAC5" w:rsidP="18DB1AD6">
      <w:pPr>
        <w:spacing w:line="276" w:lineRule="auto"/>
        <w:rPr>
          <w:rFonts w:ascii="Arial" w:eastAsia="Arial" w:hAnsi="Arial" w:cs="Arial"/>
          <w:sz w:val="24"/>
          <w:szCs w:val="24"/>
        </w:rPr>
      </w:pPr>
      <w:r w:rsidRPr="18DB1AD6">
        <w:rPr>
          <w:rFonts w:ascii="Arial" w:eastAsia="Arial" w:hAnsi="Arial" w:cs="Arial"/>
          <w:sz w:val="24"/>
          <w:szCs w:val="24"/>
        </w:rPr>
        <w:t xml:space="preserve">The cybersecurity strategy known as "zero-trust security" operates under the presumption that each individual user and piece of hardware connected to a network contains the potential to provide a security risk. This strategy involves checking the credentials of every user and device that attempts to access a network or </w:t>
      </w:r>
      <w:r w:rsidR="00637E58" w:rsidRPr="18DB1AD6">
        <w:rPr>
          <w:rFonts w:ascii="Arial" w:eastAsia="Arial" w:hAnsi="Arial" w:cs="Arial"/>
          <w:sz w:val="24"/>
          <w:szCs w:val="24"/>
        </w:rPr>
        <w:t>application and</w:t>
      </w:r>
      <w:r w:rsidRPr="18DB1AD6">
        <w:rPr>
          <w:rFonts w:ascii="Arial" w:eastAsia="Arial" w:hAnsi="Arial" w:cs="Arial"/>
          <w:sz w:val="24"/>
          <w:szCs w:val="24"/>
        </w:rPr>
        <w:t xml:space="preserve"> allowing access to the system only if the user or device satisfies a set of predetermined safety standards.</w:t>
      </w:r>
    </w:p>
    <w:p w14:paraId="7D1A6FC8" w14:textId="1719C057" w:rsidR="2A93CAC5" w:rsidRDefault="2A93CAC5" w:rsidP="18DB1AD6">
      <w:pPr>
        <w:spacing w:line="276" w:lineRule="auto"/>
        <w:rPr>
          <w:rFonts w:ascii="Arial" w:eastAsia="Arial" w:hAnsi="Arial" w:cs="Arial"/>
          <w:sz w:val="24"/>
          <w:szCs w:val="24"/>
        </w:rPr>
      </w:pPr>
      <w:r w:rsidRPr="18DB1AD6">
        <w:rPr>
          <w:rFonts w:ascii="Arial" w:eastAsia="Arial" w:hAnsi="Arial" w:cs="Arial"/>
          <w:sz w:val="24"/>
          <w:szCs w:val="24"/>
        </w:rPr>
        <w:t>The term "endpoint security" refers to the process of securing the numerous computers, mobile devices, and servers that connect to a network. Examples of endpoints include laptops and mobile devices. Using anti-virus software, firewalls, and encryption software are all examples of possible measures that can be taken to protect against cyber threats.</w:t>
      </w:r>
    </w:p>
    <w:p w14:paraId="4EFB9003" w14:textId="4F171742" w:rsidR="18DB1AD6" w:rsidRDefault="18DB1AD6" w:rsidP="18DB1AD6">
      <w:pPr>
        <w:spacing w:line="276" w:lineRule="auto"/>
        <w:rPr>
          <w:rFonts w:ascii="Arial" w:eastAsia="Arial" w:hAnsi="Arial" w:cs="Arial"/>
          <w:sz w:val="24"/>
          <w:szCs w:val="24"/>
        </w:rPr>
      </w:pPr>
    </w:p>
    <w:p w14:paraId="7D98D237" w14:textId="6F4B579C" w:rsidR="6788C447" w:rsidRPr="00F15C0B" w:rsidRDefault="001B22DF" w:rsidP="005B42D6">
      <w:pPr>
        <w:pStyle w:val="Heading1"/>
        <w:rPr>
          <w:rFonts w:ascii="Arial" w:eastAsia="Arial" w:hAnsi="Arial" w:cs="Arial"/>
          <w:b/>
          <w:bCs/>
          <w:sz w:val="40"/>
          <w:szCs w:val="40"/>
          <w:u w:val="single"/>
        </w:rPr>
      </w:pPr>
      <w:r>
        <w:rPr>
          <w:rFonts w:ascii="Arial" w:eastAsia="Arial" w:hAnsi="Arial" w:cs="Arial"/>
          <w:b/>
          <w:bCs/>
          <w:sz w:val="40"/>
          <w:szCs w:val="40"/>
          <w:u w:val="single"/>
        </w:rPr>
        <w:t xml:space="preserve">1.4 - </w:t>
      </w:r>
      <w:r w:rsidR="6788C447" w:rsidRPr="00F15C0B">
        <w:rPr>
          <w:rFonts w:ascii="Arial" w:eastAsia="Arial" w:hAnsi="Arial" w:cs="Arial"/>
          <w:b/>
          <w:bCs/>
          <w:sz w:val="40"/>
          <w:szCs w:val="40"/>
          <w:u w:val="single"/>
        </w:rPr>
        <w:t>Deployment and Impact of your company</w:t>
      </w:r>
    </w:p>
    <w:p w14:paraId="35DAD342" w14:textId="3D1B1DE6" w:rsidR="6788C447" w:rsidRDefault="6788C447" w:rsidP="1E516C7F">
      <w:pPr>
        <w:spacing w:line="257" w:lineRule="auto"/>
        <w:rPr>
          <w:rFonts w:ascii="Arial" w:eastAsia="Arial" w:hAnsi="Arial" w:cs="Arial"/>
          <w:sz w:val="24"/>
          <w:szCs w:val="24"/>
        </w:rPr>
      </w:pPr>
      <w:r w:rsidRPr="7137AE08">
        <w:rPr>
          <w:rFonts w:ascii="Arial" w:eastAsia="Arial" w:hAnsi="Arial" w:cs="Arial"/>
          <w:sz w:val="24"/>
          <w:szCs w:val="24"/>
        </w:rPr>
        <w:t xml:space="preserve">Data Defenders will deploy various solutions into the market targeting individuals and companies through various package schemes through our online website. For example, a standard package from our online website would include the standard frameworks, plug-ins, firewalls, detectors etc. that will be used to protect companies against malicious malware and software and have the basic functionality to ensure security of private data and to reduce the probability of data breaches while also increasing the chance of detecting any unknown software allowing for preventative action. </w:t>
      </w:r>
    </w:p>
    <w:p w14:paraId="23BEA8C5" w14:textId="47A89C6D" w:rsidR="6788C447" w:rsidRDefault="6788C447" w:rsidP="1E516C7F">
      <w:pPr>
        <w:spacing w:line="257" w:lineRule="auto"/>
        <w:rPr>
          <w:rFonts w:ascii="Arial" w:eastAsia="Arial" w:hAnsi="Arial" w:cs="Arial"/>
          <w:sz w:val="24"/>
          <w:szCs w:val="24"/>
        </w:rPr>
      </w:pPr>
      <w:r w:rsidRPr="7137AE08">
        <w:rPr>
          <w:rFonts w:ascii="Arial" w:eastAsia="Arial" w:hAnsi="Arial" w:cs="Arial"/>
          <w:sz w:val="24"/>
          <w:szCs w:val="24"/>
        </w:rPr>
        <w:t xml:space="preserve">From there, several other packages can also be bought e.g., ‘Gold Package, Diamond Package’ where each increasing package level will provide more security features, accessibility options, developer settings, better encryption, warranties, more servers, and storage etc. at a higher price. </w:t>
      </w:r>
    </w:p>
    <w:p w14:paraId="6EA9D32F" w14:textId="2E6113B7" w:rsidR="6788C447" w:rsidRDefault="6788C447" w:rsidP="1E516C7F">
      <w:pPr>
        <w:spacing w:line="257" w:lineRule="auto"/>
        <w:rPr>
          <w:rFonts w:ascii="Arial" w:eastAsia="Arial" w:hAnsi="Arial" w:cs="Arial"/>
          <w:sz w:val="24"/>
          <w:szCs w:val="24"/>
        </w:rPr>
      </w:pPr>
      <w:r w:rsidRPr="7137AE08">
        <w:rPr>
          <w:rFonts w:ascii="Arial" w:eastAsia="Arial" w:hAnsi="Arial" w:cs="Arial"/>
          <w:sz w:val="24"/>
          <w:szCs w:val="24"/>
        </w:rPr>
        <w:t xml:space="preserve">We have decided to go with this strategy as not only does it allow for a more diverse range of products but it also satisfies the many different situations that companies or individuals are in, for example, a big corporation would benefit more with the highest level package as it contains the highest security that Data Defenders can provide at a higher cost which this corporation can afford while another situation is a start-up company that does not have as much revenue to spend therefore they can buy the standard package where they will still benefit from Data Defender’s protection at a cheap and affordable price. </w:t>
      </w:r>
    </w:p>
    <w:p w14:paraId="01AE9097" w14:textId="0C4BC11A" w:rsidR="6788C447" w:rsidRDefault="6788C447" w:rsidP="1E516C7F">
      <w:pPr>
        <w:spacing w:line="257" w:lineRule="auto"/>
        <w:rPr>
          <w:rFonts w:ascii="Arial" w:eastAsia="Arial" w:hAnsi="Arial" w:cs="Arial"/>
          <w:sz w:val="24"/>
          <w:szCs w:val="24"/>
        </w:rPr>
      </w:pPr>
      <w:r w:rsidRPr="7137AE08">
        <w:rPr>
          <w:rFonts w:ascii="Arial" w:eastAsia="Arial" w:hAnsi="Arial" w:cs="Arial"/>
          <w:sz w:val="24"/>
          <w:szCs w:val="24"/>
        </w:rPr>
        <w:t xml:space="preserve">We believe that everyone should be protected from the dangers of the online world and with more diverse products, the more customers we can protect in their given situation! We think it is best to allow our customers to purchase our products online as e-commerce has been steadily on the rise and being far more lucrative and popular compared to traditional methods (Rheude, 2019). Also, a website provides numerous benefits such as allowing customers to buy our products from anywhere </w:t>
      </w:r>
      <w:r w:rsidRPr="7137AE08">
        <w:rPr>
          <w:rFonts w:ascii="Arial" w:eastAsia="Arial" w:hAnsi="Arial" w:cs="Arial"/>
          <w:sz w:val="24"/>
          <w:szCs w:val="24"/>
        </w:rPr>
        <w:lastRenderedPageBreak/>
        <w:t xml:space="preserve">and allowing for online transaction without the hassle of waiting for delivery and being able to learn about our company and the many products that we can offer to them (Maat and Konings, 2018). </w:t>
      </w:r>
    </w:p>
    <w:p w14:paraId="5E8F7171" w14:textId="7662A5E8" w:rsidR="6788C447" w:rsidRDefault="6788C447" w:rsidP="1E516C7F">
      <w:pPr>
        <w:spacing w:line="257" w:lineRule="auto"/>
        <w:rPr>
          <w:rFonts w:ascii="Arial" w:eastAsia="Arial" w:hAnsi="Arial" w:cs="Arial"/>
          <w:sz w:val="24"/>
          <w:szCs w:val="24"/>
        </w:rPr>
      </w:pPr>
      <w:r w:rsidRPr="7137AE08">
        <w:rPr>
          <w:rFonts w:ascii="Arial" w:eastAsia="Arial" w:hAnsi="Arial" w:cs="Arial"/>
          <w:sz w:val="24"/>
          <w:szCs w:val="24"/>
        </w:rPr>
        <w:t xml:space="preserve">With regards to our problem statement, our security techniques and packages will allow companies to be better equipped against data breaches and cyberattacks which can save millions and billions in financial loss, prevent numerous types of cyberattacks such as trojans, phishing and identity theft, and maintaining integrity and stability in critical systems which can potentially save lives.  </w:t>
      </w:r>
    </w:p>
    <w:p w14:paraId="45BB1AC9" w14:textId="77777777" w:rsidR="00737035" w:rsidRDefault="00737035" w:rsidP="1E516C7F">
      <w:pPr>
        <w:spacing w:line="257" w:lineRule="auto"/>
        <w:rPr>
          <w:rFonts w:ascii="Arial" w:eastAsia="Arial" w:hAnsi="Arial" w:cs="Arial"/>
          <w:sz w:val="24"/>
          <w:szCs w:val="24"/>
        </w:rPr>
      </w:pPr>
    </w:p>
    <w:p w14:paraId="207A2534" w14:textId="77777777" w:rsidR="00737035" w:rsidRDefault="00737035" w:rsidP="1E516C7F">
      <w:pPr>
        <w:spacing w:line="257" w:lineRule="auto"/>
        <w:rPr>
          <w:rFonts w:ascii="Arial" w:eastAsia="Arial" w:hAnsi="Arial" w:cs="Arial"/>
          <w:sz w:val="24"/>
          <w:szCs w:val="24"/>
        </w:rPr>
      </w:pPr>
    </w:p>
    <w:p w14:paraId="45F429C0" w14:textId="0FAD2763" w:rsidR="00737035" w:rsidRPr="001B22DF" w:rsidRDefault="00737035" w:rsidP="00737035">
      <w:pPr>
        <w:pStyle w:val="Heading1"/>
        <w:rPr>
          <w:rFonts w:ascii="Arial" w:eastAsia="Arial" w:hAnsi="Arial" w:cs="Arial"/>
          <w:b/>
          <w:bCs/>
          <w:sz w:val="44"/>
          <w:szCs w:val="44"/>
          <w:u w:val="single"/>
        </w:rPr>
      </w:pPr>
      <w:r w:rsidRPr="001B22DF">
        <w:rPr>
          <w:rFonts w:ascii="Arial" w:eastAsia="Arial" w:hAnsi="Arial" w:cs="Arial"/>
          <w:b/>
          <w:bCs/>
          <w:sz w:val="44"/>
          <w:szCs w:val="44"/>
          <w:u w:val="single"/>
        </w:rPr>
        <w:t>Part 2</w:t>
      </w:r>
    </w:p>
    <w:p w14:paraId="15601C5B" w14:textId="656465D3" w:rsidR="002B293A" w:rsidRDefault="001B22DF" w:rsidP="002B293A">
      <w:pPr>
        <w:pStyle w:val="Heading1"/>
        <w:rPr>
          <w:rFonts w:ascii="Arial" w:eastAsia="Arial" w:hAnsi="Arial" w:cs="Arial"/>
          <w:b/>
          <w:bCs/>
          <w:sz w:val="40"/>
          <w:szCs w:val="40"/>
          <w:u w:val="single"/>
        </w:rPr>
      </w:pPr>
      <w:r>
        <w:rPr>
          <w:rFonts w:ascii="Arial" w:eastAsia="Arial" w:hAnsi="Arial" w:cs="Arial"/>
          <w:b/>
          <w:bCs/>
          <w:sz w:val="40"/>
          <w:szCs w:val="40"/>
          <w:u w:val="single"/>
        </w:rPr>
        <w:t xml:space="preserve">2.1 - </w:t>
      </w:r>
      <w:r w:rsidR="002B293A" w:rsidRPr="002B293A">
        <w:rPr>
          <w:rFonts w:ascii="Arial" w:eastAsia="Arial" w:hAnsi="Arial" w:cs="Arial"/>
          <w:b/>
          <w:bCs/>
          <w:sz w:val="40"/>
          <w:szCs w:val="40"/>
          <w:u w:val="single"/>
        </w:rPr>
        <w:t>Competitive Study</w:t>
      </w:r>
    </w:p>
    <w:p w14:paraId="33F6B950" w14:textId="77777777" w:rsidR="004E76C3" w:rsidRDefault="004E76C3" w:rsidP="004E76C3">
      <w:pPr>
        <w:rPr>
          <w:lang w:val="en-IN"/>
        </w:rPr>
      </w:pPr>
    </w:p>
    <w:p w14:paraId="7943BDA0" w14:textId="1CF4119F" w:rsidR="002B293A" w:rsidRPr="00F25AFA" w:rsidRDefault="00C80A29" w:rsidP="002B293A">
      <w:pPr>
        <w:rPr>
          <w:rFonts w:ascii="Arial" w:hAnsi="Arial" w:cs="Arial"/>
          <w:sz w:val="24"/>
          <w:szCs w:val="24"/>
          <w:lang w:val="en-IN"/>
        </w:rPr>
      </w:pPr>
      <w:r w:rsidRPr="00F25AFA">
        <w:rPr>
          <w:rFonts w:ascii="Arial" w:hAnsi="Arial" w:cs="Arial"/>
          <w:sz w:val="24"/>
          <w:szCs w:val="24"/>
          <w:lang w:val="en-IN"/>
        </w:rPr>
        <w:t>Comparing several methods for creating an efficient intrusion detection system using ensemble learning techniques is referred to as a competitive study for intrusion detection system systems. A machine learning technique called ensemble learning involves merging various models to enhance the system's overall performance.</w:t>
      </w:r>
    </w:p>
    <w:p w14:paraId="7998C4C9" w14:textId="2E7308AB" w:rsidR="00C80A29" w:rsidRPr="00F25AFA" w:rsidRDefault="00C059E8" w:rsidP="002B293A">
      <w:pPr>
        <w:rPr>
          <w:rFonts w:ascii="Arial" w:hAnsi="Arial" w:cs="Arial"/>
          <w:sz w:val="24"/>
          <w:szCs w:val="24"/>
          <w:lang w:val="en-IN"/>
        </w:rPr>
      </w:pPr>
      <w:r w:rsidRPr="00F25AFA">
        <w:rPr>
          <w:rFonts w:ascii="Arial" w:hAnsi="Arial" w:cs="Arial"/>
          <w:sz w:val="24"/>
          <w:szCs w:val="24"/>
          <w:lang w:val="en-IN"/>
        </w:rPr>
        <w:t>Here are some advantages of ensemble learning:</w:t>
      </w:r>
    </w:p>
    <w:p w14:paraId="072ABC48" w14:textId="2D9973D4" w:rsidR="00C059E8" w:rsidRPr="00F25AFA" w:rsidRDefault="00C059E8" w:rsidP="00C059E8">
      <w:pPr>
        <w:pStyle w:val="ListParagraph"/>
        <w:numPr>
          <w:ilvl w:val="0"/>
          <w:numId w:val="6"/>
        </w:numPr>
        <w:rPr>
          <w:rFonts w:ascii="Arial" w:hAnsi="Arial" w:cs="Arial"/>
          <w:sz w:val="24"/>
          <w:szCs w:val="24"/>
        </w:rPr>
      </w:pPr>
      <w:r w:rsidRPr="00F25AFA">
        <w:rPr>
          <w:rFonts w:ascii="Arial" w:hAnsi="Arial" w:cs="Arial"/>
          <w:b/>
          <w:bCs/>
          <w:sz w:val="24"/>
          <w:szCs w:val="24"/>
        </w:rPr>
        <w:t>Improved accuracy:</w:t>
      </w:r>
      <w:r w:rsidRPr="00F25AFA">
        <w:rPr>
          <w:rFonts w:ascii="Arial" w:hAnsi="Arial" w:cs="Arial"/>
          <w:sz w:val="24"/>
          <w:szCs w:val="24"/>
        </w:rPr>
        <w:t xml:space="preserve"> </w:t>
      </w:r>
      <w:r w:rsidR="000E35DB" w:rsidRPr="00F25AFA">
        <w:rPr>
          <w:rFonts w:ascii="Arial" w:hAnsi="Arial" w:cs="Arial"/>
          <w:sz w:val="24"/>
          <w:szCs w:val="24"/>
        </w:rPr>
        <w:t>In comparison to individual models, ensemble learning improves accuracy and lowers error rates by combining the outputs of numerous models. This is especially helpful in intrusion detection, where precision is crucial and false positives and false negatives can have major repercussions.</w:t>
      </w:r>
    </w:p>
    <w:p w14:paraId="4D143E49" w14:textId="38B0B557" w:rsidR="000E35DB" w:rsidRPr="00F25AFA" w:rsidRDefault="00397020" w:rsidP="00C059E8">
      <w:pPr>
        <w:pStyle w:val="ListParagraph"/>
        <w:numPr>
          <w:ilvl w:val="0"/>
          <w:numId w:val="6"/>
        </w:numPr>
        <w:rPr>
          <w:rFonts w:ascii="Arial" w:hAnsi="Arial" w:cs="Arial"/>
          <w:sz w:val="24"/>
          <w:szCs w:val="24"/>
        </w:rPr>
      </w:pPr>
      <w:r w:rsidRPr="00F25AFA">
        <w:rPr>
          <w:rFonts w:ascii="Arial" w:hAnsi="Arial" w:cs="Arial"/>
          <w:b/>
          <w:bCs/>
          <w:sz w:val="24"/>
          <w:szCs w:val="24"/>
        </w:rPr>
        <w:t>Robustness:</w:t>
      </w:r>
      <w:r w:rsidRPr="00F25AFA">
        <w:rPr>
          <w:rFonts w:ascii="Arial" w:hAnsi="Arial" w:cs="Arial"/>
          <w:sz w:val="24"/>
          <w:szCs w:val="24"/>
        </w:rPr>
        <w:t xml:space="preserve"> Because numerous models are combined to smooth out mistakes and inconsistencies, ensemble learning can be more resistant to noisy or incomplete data. This is crucial in intrusion detection because attackers may employ strategies to hide their actions and avoid detection.</w:t>
      </w:r>
    </w:p>
    <w:p w14:paraId="5017A9C1" w14:textId="0075F1FE" w:rsidR="00397020" w:rsidRPr="00F25AFA" w:rsidRDefault="00DD48E6" w:rsidP="00C059E8">
      <w:pPr>
        <w:pStyle w:val="ListParagraph"/>
        <w:numPr>
          <w:ilvl w:val="0"/>
          <w:numId w:val="6"/>
        </w:numPr>
        <w:rPr>
          <w:rFonts w:ascii="Arial" w:hAnsi="Arial" w:cs="Arial"/>
          <w:sz w:val="24"/>
          <w:szCs w:val="24"/>
        </w:rPr>
      </w:pPr>
      <w:r w:rsidRPr="00F25AFA">
        <w:rPr>
          <w:rFonts w:ascii="Arial" w:hAnsi="Arial" w:cs="Arial"/>
          <w:b/>
          <w:bCs/>
          <w:sz w:val="24"/>
          <w:szCs w:val="24"/>
        </w:rPr>
        <w:t>Adaptability:</w:t>
      </w:r>
      <w:r w:rsidRPr="00F25AFA">
        <w:rPr>
          <w:rFonts w:ascii="Arial" w:hAnsi="Arial" w:cs="Arial"/>
          <w:sz w:val="24"/>
          <w:szCs w:val="24"/>
        </w:rPr>
        <w:t xml:space="preserve"> By integrating new models or altering current ones, ensemble learning may adjust to changing conditions, such as new sorts of attacks. As a result, it is a more adaptable and scalable method of intrusion detection.</w:t>
      </w:r>
    </w:p>
    <w:p w14:paraId="443BE59D" w14:textId="3DE1C6FC" w:rsidR="00DD48E6" w:rsidRPr="00F25AFA" w:rsidRDefault="00806A55" w:rsidP="00C059E8">
      <w:pPr>
        <w:pStyle w:val="ListParagraph"/>
        <w:numPr>
          <w:ilvl w:val="0"/>
          <w:numId w:val="6"/>
        </w:numPr>
        <w:rPr>
          <w:rFonts w:ascii="Arial" w:hAnsi="Arial" w:cs="Arial"/>
          <w:sz w:val="24"/>
          <w:szCs w:val="24"/>
        </w:rPr>
      </w:pPr>
      <w:r w:rsidRPr="00F25AFA">
        <w:rPr>
          <w:rFonts w:ascii="Arial" w:hAnsi="Arial" w:cs="Arial"/>
          <w:b/>
          <w:bCs/>
          <w:sz w:val="24"/>
          <w:szCs w:val="24"/>
        </w:rPr>
        <w:t>Diversity:</w:t>
      </w:r>
      <w:r w:rsidRPr="00F25AFA">
        <w:rPr>
          <w:rFonts w:ascii="Arial" w:hAnsi="Arial" w:cs="Arial"/>
          <w:sz w:val="24"/>
          <w:szCs w:val="24"/>
        </w:rPr>
        <w:t xml:space="preserve"> Ensemble learning mixes </w:t>
      </w:r>
      <w:r w:rsidR="00A52CC9" w:rsidRPr="00F25AFA">
        <w:rPr>
          <w:rFonts w:ascii="Arial" w:hAnsi="Arial" w:cs="Arial"/>
          <w:sz w:val="24"/>
          <w:szCs w:val="24"/>
        </w:rPr>
        <w:t>several</w:t>
      </w:r>
      <w:r w:rsidRPr="00F25AFA">
        <w:rPr>
          <w:rFonts w:ascii="Arial" w:hAnsi="Arial" w:cs="Arial"/>
          <w:sz w:val="24"/>
          <w:szCs w:val="24"/>
        </w:rPr>
        <w:t xml:space="preserve"> models with various architectures, parameters, and training sets. By lowering the chance of overfitting and capturing various parts of the data, this variety can enhance the system's overall performance.</w:t>
      </w:r>
    </w:p>
    <w:p w14:paraId="40D1609F" w14:textId="77777777" w:rsidR="002D25B2" w:rsidRPr="00F25AFA" w:rsidRDefault="002D25B2" w:rsidP="002D25B2">
      <w:pPr>
        <w:pStyle w:val="ListParagraph"/>
        <w:numPr>
          <w:ilvl w:val="0"/>
          <w:numId w:val="6"/>
        </w:numPr>
        <w:rPr>
          <w:rFonts w:ascii="Arial" w:hAnsi="Arial" w:cs="Arial"/>
          <w:sz w:val="24"/>
          <w:szCs w:val="24"/>
        </w:rPr>
      </w:pPr>
      <w:r w:rsidRPr="00F25AFA">
        <w:rPr>
          <w:rFonts w:ascii="Arial" w:hAnsi="Arial" w:cs="Arial"/>
          <w:b/>
          <w:bCs/>
          <w:sz w:val="24"/>
          <w:szCs w:val="24"/>
        </w:rPr>
        <w:t>Resilience:</w:t>
      </w:r>
      <w:r w:rsidRPr="00F25AFA">
        <w:rPr>
          <w:rFonts w:ascii="Arial" w:hAnsi="Arial" w:cs="Arial"/>
          <w:sz w:val="24"/>
          <w:szCs w:val="24"/>
        </w:rPr>
        <w:t xml:space="preserve"> When faced with attacks that are intended to go undetected, ensemble learning is frequently more resistant.</w:t>
      </w:r>
    </w:p>
    <w:p w14:paraId="66983AE2" w14:textId="77777777" w:rsidR="009031B3" w:rsidRPr="00B75E48" w:rsidRDefault="009031B3" w:rsidP="00B75E48">
      <w:pPr>
        <w:rPr>
          <w:rFonts w:ascii="Arial" w:hAnsi="Arial" w:cs="Arial"/>
          <w:sz w:val="24"/>
          <w:szCs w:val="24"/>
        </w:rPr>
      </w:pPr>
      <w:r w:rsidRPr="00B75E48">
        <w:rPr>
          <w:rFonts w:ascii="Arial" w:hAnsi="Arial" w:cs="Arial"/>
          <w:sz w:val="24"/>
          <w:szCs w:val="24"/>
        </w:rPr>
        <w:t xml:space="preserve">It may be harder for attackers to anticipate and escape detection by combining various detection approaches and models. Comparing ensemble learning to other conventional techniques, it can offer a more reliable and effective approach to </w:t>
      </w:r>
      <w:r w:rsidRPr="00B75E48">
        <w:rPr>
          <w:rFonts w:ascii="Arial" w:hAnsi="Arial" w:cs="Arial"/>
          <w:sz w:val="24"/>
          <w:szCs w:val="24"/>
        </w:rPr>
        <w:lastRenderedPageBreak/>
        <w:t>intrusion detection. However, the specific advantages will vary depending on the implementation and application.</w:t>
      </w:r>
    </w:p>
    <w:p w14:paraId="20D3326A" w14:textId="556A5332" w:rsidR="009031B3" w:rsidRPr="00B75E48" w:rsidRDefault="00635571" w:rsidP="00B75E48">
      <w:pPr>
        <w:rPr>
          <w:rFonts w:ascii="Arial" w:hAnsi="Arial" w:cs="Arial"/>
          <w:sz w:val="24"/>
          <w:szCs w:val="24"/>
        </w:rPr>
      </w:pPr>
      <w:r w:rsidRPr="00B75E48">
        <w:rPr>
          <w:rFonts w:ascii="Arial" w:hAnsi="Arial" w:cs="Arial"/>
          <w:sz w:val="24"/>
          <w:szCs w:val="24"/>
        </w:rPr>
        <w:t>To</w:t>
      </w:r>
      <w:r w:rsidR="009031B3" w:rsidRPr="00B75E48">
        <w:rPr>
          <w:rFonts w:ascii="Arial" w:hAnsi="Arial" w:cs="Arial"/>
          <w:sz w:val="24"/>
          <w:szCs w:val="24"/>
        </w:rPr>
        <w:t xml:space="preserve"> do a competitive analysis for a company using ensemble learning for intrusion detection, we must first identify and assess the market's current competitors. These are a few potential rivals, along with their advantages and disadvantages:</w:t>
      </w:r>
    </w:p>
    <w:p w14:paraId="6141D290" w14:textId="77777777" w:rsidR="009031B3" w:rsidRPr="00F25AFA" w:rsidRDefault="009031B3" w:rsidP="009031B3">
      <w:pPr>
        <w:pStyle w:val="ListParagraph"/>
        <w:rPr>
          <w:rFonts w:ascii="Arial" w:hAnsi="Arial" w:cs="Arial"/>
          <w:sz w:val="24"/>
          <w:szCs w:val="24"/>
        </w:rPr>
      </w:pPr>
    </w:p>
    <w:p w14:paraId="3537D826" w14:textId="77777777" w:rsidR="009031B3" w:rsidRPr="00785FF2" w:rsidRDefault="009031B3" w:rsidP="00785FF2">
      <w:pPr>
        <w:pStyle w:val="ListParagraph"/>
        <w:numPr>
          <w:ilvl w:val="0"/>
          <w:numId w:val="9"/>
        </w:numPr>
        <w:rPr>
          <w:rFonts w:ascii="Arial" w:hAnsi="Arial" w:cs="Arial"/>
          <w:sz w:val="24"/>
          <w:szCs w:val="24"/>
        </w:rPr>
      </w:pPr>
      <w:r w:rsidRPr="00785FF2">
        <w:rPr>
          <w:rFonts w:ascii="Arial" w:hAnsi="Arial" w:cs="Arial"/>
          <w:b/>
          <w:bCs/>
          <w:sz w:val="24"/>
          <w:szCs w:val="24"/>
        </w:rPr>
        <w:t>Darktrace</w:t>
      </w:r>
      <w:r w:rsidRPr="00785FF2">
        <w:rPr>
          <w:rFonts w:ascii="Arial" w:hAnsi="Arial" w:cs="Arial"/>
          <w:sz w:val="24"/>
          <w:szCs w:val="24"/>
        </w:rPr>
        <w:t>: A cybersecurity business with headquarters in the UK, Darktrace use machine learning and AI to find online threats. Their strategy is comparable to ensemble learning because it combines various AI algorithms to produce an all-encompassing picture of network activity. The sophisticated AI algorithms used by Darktrace and their capacity to recognise new and emerging threats are some of its primary advantages. However, the complexity and difficulty of configuring and maintaining their system may prevent smaller organisations from using it.</w:t>
      </w:r>
    </w:p>
    <w:p w14:paraId="69783671" w14:textId="36F50DFE" w:rsidR="00AB71D3" w:rsidRPr="00785FF2" w:rsidRDefault="00AB71D3" w:rsidP="00785FF2">
      <w:pPr>
        <w:pStyle w:val="ListParagraph"/>
        <w:numPr>
          <w:ilvl w:val="0"/>
          <w:numId w:val="7"/>
        </w:numPr>
        <w:rPr>
          <w:rFonts w:ascii="Arial" w:hAnsi="Arial" w:cs="Arial"/>
          <w:sz w:val="24"/>
          <w:szCs w:val="24"/>
        </w:rPr>
      </w:pPr>
      <w:r w:rsidRPr="00785FF2">
        <w:rPr>
          <w:rFonts w:ascii="Arial" w:hAnsi="Arial" w:cs="Arial"/>
          <w:b/>
          <w:bCs/>
          <w:sz w:val="24"/>
          <w:szCs w:val="24"/>
        </w:rPr>
        <w:t>TrendMicro</w:t>
      </w:r>
      <w:r w:rsidRPr="00785FF2">
        <w:rPr>
          <w:rFonts w:ascii="Arial" w:hAnsi="Arial" w:cs="Arial"/>
          <w:sz w:val="24"/>
          <w:szCs w:val="24"/>
        </w:rPr>
        <w:t xml:space="preserve">: TrendMicro is a multinational cybersecurity firm that provides a variety of intrusion detection products, including their XDR platform that employs machine learning to identify and address threats. The XDR platform from TrendMicro is simple for organisations to use and includes </w:t>
      </w:r>
      <w:r w:rsidR="00EF49D4" w:rsidRPr="00785FF2">
        <w:rPr>
          <w:rFonts w:ascii="Arial" w:hAnsi="Arial" w:cs="Arial"/>
          <w:sz w:val="24"/>
          <w:szCs w:val="24"/>
        </w:rPr>
        <w:t>several</w:t>
      </w:r>
      <w:r w:rsidRPr="00785FF2">
        <w:rPr>
          <w:rFonts w:ascii="Arial" w:hAnsi="Arial" w:cs="Arial"/>
          <w:sz w:val="24"/>
          <w:szCs w:val="24"/>
        </w:rPr>
        <w:t xml:space="preserve"> interfaces with other security solutions. False positives and missed detections, on the other hand, have been mentioned by a few users, which may have an impact on the system's efficacy.</w:t>
      </w:r>
    </w:p>
    <w:p w14:paraId="5FFC2159" w14:textId="3662571E" w:rsidR="009031B3" w:rsidRPr="00785FF2" w:rsidRDefault="00AB71D3" w:rsidP="00785FF2">
      <w:pPr>
        <w:pStyle w:val="ListParagraph"/>
        <w:numPr>
          <w:ilvl w:val="0"/>
          <w:numId w:val="7"/>
        </w:numPr>
        <w:rPr>
          <w:rFonts w:ascii="Arial" w:hAnsi="Arial" w:cs="Arial"/>
          <w:sz w:val="24"/>
          <w:szCs w:val="24"/>
        </w:rPr>
      </w:pPr>
      <w:r w:rsidRPr="00785FF2">
        <w:rPr>
          <w:rFonts w:ascii="Arial" w:hAnsi="Arial" w:cs="Arial"/>
          <w:b/>
          <w:bCs/>
          <w:sz w:val="24"/>
          <w:szCs w:val="24"/>
        </w:rPr>
        <w:t>Cisco</w:t>
      </w:r>
      <w:r w:rsidRPr="00785FF2">
        <w:rPr>
          <w:rFonts w:ascii="Arial" w:hAnsi="Arial" w:cs="Arial"/>
          <w:sz w:val="24"/>
          <w:szCs w:val="24"/>
        </w:rPr>
        <w:t xml:space="preserve">: Cisco is a top supplier of networking and cybersecurity solutions, and one of these solutions is the </w:t>
      </w:r>
      <w:r w:rsidR="00EF49D4" w:rsidRPr="00785FF2">
        <w:rPr>
          <w:rFonts w:ascii="Arial" w:hAnsi="Arial" w:cs="Arial"/>
          <w:sz w:val="24"/>
          <w:szCs w:val="24"/>
        </w:rPr>
        <w:t>Stealth watch</w:t>
      </w:r>
      <w:r w:rsidRPr="00785FF2">
        <w:rPr>
          <w:rFonts w:ascii="Arial" w:hAnsi="Arial" w:cs="Arial"/>
          <w:sz w:val="24"/>
          <w:szCs w:val="24"/>
        </w:rPr>
        <w:t xml:space="preserve"> system, which employs machine learning to find risks. The networking know-how of Cisco and its products' capacity for integration with other Cisco goods are among its advantages. Yet, the cost and complexity of their system may prevent smaller businesses from using it.</w:t>
      </w:r>
    </w:p>
    <w:p w14:paraId="1E7BF022" w14:textId="2BCC37B6" w:rsidR="00765561" w:rsidRPr="00B75E48" w:rsidRDefault="007E6C39" w:rsidP="007E6C39">
      <w:pPr>
        <w:pStyle w:val="ListParagraph"/>
        <w:numPr>
          <w:ilvl w:val="0"/>
          <w:numId w:val="7"/>
        </w:numPr>
        <w:rPr>
          <w:rFonts w:ascii="Arial" w:hAnsi="Arial" w:cs="Arial"/>
          <w:sz w:val="24"/>
          <w:szCs w:val="24"/>
        </w:rPr>
      </w:pPr>
      <w:r w:rsidRPr="00785FF2">
        <w:rPr>
          <w:rFonts w:ascii="Arial" w:hAnsi="Arial" w:cs="Arial"/>
          <w:b/>
          <w:bCs/>
          <w:sz w:val="24"/>
          <w:szCs w:val="24"/>
        </w:rPr>
        <w:t>Vectra AI</w:t>
      </w:r>
      <w:r w:rsidRPr="00785FF2">
        <w:rPr>
          <w:rFonts w:ascii="Arial" w:hAnsi="Arial" w:cs="Arial"/>
          <w:sz w:val="24"/>
          <w:szCs w:val="24"/>
        </w:rPr>
        <w:t>: Vectra AI is a cybersecurity firm that employs AI and machine learning to identify threats and take appropriate action. They utilise many models to examine network data and spot anomalies, which is a method akin to ensemble learning. The strengths of Vectra AI include their capability to recognise sophisticated threats and their intuitive user interface. Yet, implementing and maintaining their system could be expensive and need large resources.</w:t>
      </w:r>
    </w:p>
    <w:p w14:paraId="13C64B61" w14:textId="12F8669C" w:rsidR="00765561" w:rsidRPr="00785FF2" w:rsidRDefault="00765561" w:rsidP="007E6C39">
      <w:pPr>
        <w:rPr>
          <w:rFonts w:ascii="Arial" w:hAnsi="Arial" w:cs="Arial"/>
          <w:sz w:val="24"/>
          <w:szCs w:val="24"/>
        </w:rPr>
      </w:pPr>
      <w:r w:rsidRPr="00785FF2">
        <w:rPr>
          <w:rFonts w:ascii="Arial" w:hAnsi="Arial" w:cs="Arial"/>
          <w:sz w:val="24"/>
          <w:szCs w:val="24"/>
        </w:rPr>
        <w:t xml:space="preserve">Overall, there are several competitors in the market for ensemble learning-based intrusion detection, each with unique strengths and disadvantages. </w:t>
      </w:r>
      <w:r w:rsidR="003E4E04" w:rsidRPr="00785FF2">
        <w:rPr>
          <w:rFonts w:ascii="Arial" w:hAnsi="Arial" w:cs="Arial"/>
          <w:sz w:val="24"/>
          <w:szCs w:val="24"/>
        </w:rPr>
        <w:t>Our company</w:t>
      </w:r>
      <w:r w:rsidRPr="00785FF2">
        <w:rPr>
          <w:rFonts w:ascii="Arial" w:hAnsi="Arial" w:cs="Arial"/>
          <w:sz w:val="24"/>
          <w:szCs w:val="24"/>
        </w:rPr>
        <w:t xml:space="preserve"> set</w:t>
      </w:r>
      <w:r w:rsidR="00487A54" w:rsidRPr="00785FF2">
        <w:rPr>
          <w:rFonts w:ascii="Arial" w:hAnsi="Arial" w:cs="Arial"/>
          <w:sz w:val="24"/>
          <w:szCs w:val="24"/>
        </w:rPr>
        <w:t>s</w:t>
      </w:r>
      <w:r w:rsidRPr="00785FF2">
        <w:rPr>
          <w:rFonts w:ascii="Arial" w:hAnsi="Arial" w:cs="Arial"/>
          <w:sz w:val="24"/>
          <w:szCs w:val="24"/>
        </w:rPr>
        <w:t xml:space="preserve"> itself apart in this industry through its approach to ensemble learning, user-friendly interface, and capacity to offer continuing assistance and training to its clients. To make sure </w:t>
      </w:r>
      <w:r w:rsidR="00487A54" w:rsidRPr="00785FF2">
        <w:rPr>
          <w:rFonts w:ascii="Arial" w:hAnsi="Arial" w:cs="Arial"/>
          <w:sz w:val="24"/>
          <w:szCs w:val="24"/>
        </w:rPr>
        <w:t>we</w:t>
      </w:r>
      <w:r w:rsidRPr="00785FF2">
        <w:rPr>
          <w:rFonts w:ascii="Arial" w:hAnsi="Arial" w:cs="Arial"/>
          <w:sz w:val="24"/>
          <w:szCs w:val="24"/>
        </w:rPr>
        <w:t xml:space="preserve"> can compete with already-established competitors in the market, </w:t>
      </w:r>
      <w:r w:rsidR="00487A54" w:rsidRPr="00785FF2">
        <w:rPr>
          <w:rFonts w:ascii="Arial" w:hAnsi="Arial" w:cs="Arial"/>
          <w:sz w:val="24"/>
          <w:szCs w:val="24"/>
        </w:rPr>
        <w:t>we</w:t>
      </w:r>
      <w:r w:rsidRPr="00785FF2">
        <w:rPr>
          <w:rFonts w:ascii="Arial" w:hAnsi="Arial" w:cs="Arial"/>
          <w:sz w:val="24"/>
          <w:szCs w:val="24"/>
        </w:rPr>
        <w:t xml:space="preserve"> would take pricing and scalability into account.</w:t>
      </w:r>
    </w:p>
    <w:p w14:paraId="7675D6E3" w14:textId="77777777" w:rsidR="002D25B2" w:rsidRDefault="002D25B2" w:rsidP="002D25B2"/>
    <w:p w14:paraId="6BFB4B56" w14:textId="77777777" w:rsidR="00F93F23" w:rsidRDefault="00F93F23" w:rsidP="5F1E9C18">
      <w:pPr>
        <w:pStyle w:val="Heading1"/>
        <w:rPr>
          <w:rFonts w:ascii="Arial" w:eastAsia="Arial" w:hAnsi="Arial" w:cs="Arial"/>
          <w:b/>
          <w:bCs/>
          <w:sz w:val="40"/>
          <w:szCs w:val="40"/>
          <w:u w:val="single"/>
        </w:rPr>
      </w:pPr>
    </w:p>
    <w:p w14:paraId="18AEBB92" w14:textId="3016CE3D" w:rsidR="002B293A" w:rsidRPr="002B293A" w:rsidRDefault="001B22DF" w:rsidP="5F1E9C18">
      <w:pPr>
        <w:pStyle w:val="Heading1"/>
      </w:pPr>
      <w:r>
        <w:rPr>
          <w:rFonts w:ascii="Arial" w:eastAsia="Arial" w:hAnsi="Arial" w:cs="Arial"/>
          <w:b/>
          <w:bCs/>
          <w:sz w:val="40"/>
          <w:szCs w:val="40"/>
          <w:u w:val="single"/>
        </w:rPr>
        <w:t xml:space="preserve">2.2 - </w:t>
      </w:r>
      <w:r w:rsidR="5EFAC545" w:rsidRPr="64B96A24">
        <w:rPr>
          <w:rFonts w:ascii="Arial" w:eastAsia="Arial" w:hAnsi="Arial" w:cs="Arial"/>
          <w:b/>
          <w:bCs/>
          <w:sz w:val="40"/>
          <w:szCs w:val="40"/>
          <w:u w:val="single"/>
        </w:rPr>
        <w:t>Business Model Canvas</w:t>
      </w:r>
    </w:p>
    <w:p w14:paraId="373F1A32" w14:textId="23A5557D" w:rsidR="1E516C7F" w:rsidRDefault="1E516C7F" w:rsidP="1E516C7F">
      <w:pPr>
        <w:spacing w:line="276" w:lineRule="auto"/>
        <w:rPr>
          <w:lang w:val="en-IN"/>
        </w:rPr>
      </w:pPr>
    </w:p>
    <w:tbl>
      <w:tblPr>
        <w:tblStyle w:val="TableGrid"/>
        <w:tblW w:w="0" w:type="auto"/>
        <w:tblLayout w:type="fixed"/>
        <w:tblLook w:val="06A0" w:firstRow="1" w:lastRow="0" w:firstColumn="1" w:lastColumn="0" w:noHBand="1" w:noVBand="1"/>
      </w:tblPr>
      <w:tblGrid>
        <w:gridCol w:w="2254"/>
        <w:gridCol w:w="2254"/>
        <w:gridCol w:w="2254"/>
        <w:gridCol w:w="2254"/>
      </w:tblGrid>
      <w:tr w:rsidR="35A36A6C" w14:paraId="1D29915B" w14:textId="77777777" w:rsidTr="35A36A6C">
        <w:trPr>
          <w:trHeight w:val="31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23721656" w14:textId="01899819" w:rsidR="35A36A6C" w:rsidRPr="00F93F23" w:rsidRDefault="35A36A6C">
            <w:pPr>
              <w:rPr>
                <w:rFonts w:ascii="Arial" w:hAnsi="Arial" w:cs="Arial"/>
                <w:sz w:val="24"/>
                <w:szCs w:val="24"/>
              </w:rPr>
            </w:pPr>
            <w:r w:rsidRPr="00F93F23">
              <w:rPr>
                <w:rFonts w:ascii="Arial" w:eastAsia="Arial" w:hAnsi="Arial" w:cs="Arial"/>
                <w:b/>
                <w:bCs/>
                <w:sz w:val="24"/>
                <w:szCs w:val="24"/>
              </w:rPr>
              <w:t>Problem</w:t>
            </w:r>
          </w:p>
        </w:tc>
        <w:tc>
          <w:tcPr>
            <w:tcW w:w="2254"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E5B0C2C" w14:textId="05DF3E3F" w:rsidR="35A36A6C" w:rsidRPr="00F93F23" w:rsidRDefault="35A36A6C">
            <w:pPr>
              <w:rPr>
                <w:rFonts w:ascii="Arial" w:hAnsi="Arial" w:cs="Arial"/>
                <w:sz w:val="24"/>
                <w:szCs w:val="24"/>
              </w:rPr>
            </w:pPr>
            <w:r w:rsidRPr="00F93F23">
              <w:rPr>
                <w:rFonts w:ascii="Arial" w:eastAsia="Arial" w:hAnsi="Arial" w:cs="Arial"/>
                <w:b/>
                <w:bCs/>
                <w:sz w:val="24"/>
                <w:szCs w:val="24"/>
              </w:rPr>
              <w:t>Solution</w:t>
            </w:r>
          </w:p>
        </w:tc>
        <w:tc>
          <w:tcPr>
            <w:tcW w:w="2254"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7FB88DE" w14:textId="2B6A72C5" w:rsidR="35A36A6C" w:rsidRPr="00F93F23" w:rsidRDefault="35A36A6C">
            <w:pPr>
              <w:rPr>
                <w:rFonts w:ascii="Arial" w:hAnsi="Arial" w:cs="Arial"/>
                <w:sz w:val="24"/>
                <w:szCs w:val="24"/>
              </w:rPr>
            </w:pPr>
            <w:r w:rsidRPr="00F93F23">
              <w:rPr>
                <w:rFonts w:ascii="Arial" w:eastAsia="Arial" w:hAnsi="Arial" w:cs="Arial"/>
                <w:b/>
                <w:bCs/>
                <w:sz w:val="24"/>
                <w:szCs w:val="24"/>
              </w:rPr>
              <w:t>Unique Value Proposition</w:t>
            </w:r>
          </w:p>
        </w:tc>
        <w:tc>
          <w:tcPr>
            <w:tcW w:w="2254"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5A605AD" w14:textId="7300683D" w:rsidR="35A36A6C" w:rsidRPr="00F93F23" w:rsidRDefault="35A36A6C">
            <w:pPr>
              <w:rPr>
                <w:rFonts w:ascii="Arial" w:hAnsi="Arial" w:cs="Arial"/>
                <w:sz w:val="24"/>
                <w:szCs w:val="24"/>
              </w:rPr>
            </w:pPr>
            <w:r w:rsidRPr="00F93F23">
              <w:rPr>
                <w:rFonts w:ascii="Arial" w:eastAsia="Arial" w:hAnsi="Arial" w:cs="Arial"/>
                <w:b/>
                <w:bCs/>
                <w:sz w:val="24"/>
                <w:szCs w:val="24"/>
              </w:rPr>
              <w:t>Customer Segments</w:t>
            </w:r>
          </w:p>
        </w:tc>
      </w:tr>
      <w:tr w:rsidR="35A36A6C" w14:paraId="12AF705C" w14:textId="77777777" w:rsidTr="35A36A6C">
        <w:trPr>
          <w:trHeight w:val="315"/>
        </w:trPr>
        <w:tc>
          <w:tcPr>
            <w:tcW w:w="2254" w:type="dxa"/>
            <w:vMerge w:val="restart"/>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3585497" w14:textId="1600A935" w:rsidR="35A36A6C" w:rsidRPr="00F93F23" w:rsidRDefault="35A36A6C">
            <w:pPr>
              <w:rPr>
                <w:rFonts w:ascii="Arial" w:hAnsi="Arial" w:cs="Arial"/>
                <w:sz w:val="24"/>
                <w:szCs w:val="24"/>
              </w:rPr>
            </w:pPr>
            <w:r w:rsidRPr="00F93F23">
              <w:rPr>
                <w:rFonts w:ascii="Arial" w:eastAsia="Arial" w:hAnsi="Arial" w:cs="Arial"/>
                <w:sz w:val="24"/>
                <w:szCs w:val="24"/>
              </w:rPr>
              <w:t xml:space="preserve">Increasing </w:t>
            </w:r>
            <w:r w:rsidR="00637E58" w:rsidRPr="00F93F23">
              <w:rPr>
                <w:rFonts w:ascii="Arial" w:eastAsia="Arial" w:hAnsi="Arial" w:cs="Arial"/>
                <w:sz w:val="24"/>
                <w:szCs w:val="24"/>
              </w:rPr>
              <w:t>Cyber-attacks</w:t>
            </w:r>
            <w:r w:rsidRPr="00F93F23">
              <w:rPr>
                <w:rFonts w:ascii="Arial" w:eastAsia="Arial" w:hAnsi="Arial" w:cs="Arial"/>
                <w:sz w:val="24"/>
                <w:szCs w:val="24"/>
              </w:rPr>
              <w:t xml:space="preserve"> in the digital world leading to multiple issues like Data breach, identity theft, </w:t>
            </w:r>
            <w:r w:rsidR="7F64776C" w:rsidRPr="00F93F23">
              <w:rPr>
                <w:rFonts w:ascii="Arial" w:eastAsia="Arial" w:hAnsi="Arial" w:cs="Arial"/>
                <w:sz w:val="24"/>
                <w:szCs w:val="24"/>
              </w:rPr>
              <w:t>monetary</w:t>
            </w:r>
            <w:r w:rsidRPr="00F93F23">
              <w:rPr>
                <w:rFonts w:ascii="Arial" w:eastAsia="Arial" w:hAnsi="Arial" w:cs="Arial"/>
                <w:sz w:val="24"/>
                <w:szCs w:val="24"/>
              </w:rPr>
              <w:t xml:space="preserve"> loss, and so on.</w:t>
            </w:r>
          </w:p>
        </w:tc>
        <w:tc>
          <w:tcPr>
            <w:tcW w:w="2254" w:type="dxa"/>
            <w:vMerge w:val="restart"/>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FEBB598" w14:textId="5B5007DB" w:rsidR="35A36A6C" w:rsidRPr="00F93F23" w:rsidRDefault="35A36A6C">
            <w:pPr>
              <w:rPr>
                <w:rFonts w:ascii="Arial" w:hAnsi="Arial" w:cs="Arial"/>
                <w:sz w:val="24"/>
                <w:szCs w:val="24"/>
              </w:rPr>
            </w:pPr>
            <w:r w:rsidRPr="00F93F23">
              <w:rPr>
                <w:rFonts w:ascii="Arial" w:eastAsia="Arial" w:hAnsi="Arial" w:cs="Arial"/>
                <w:sz w:val="24"/>
                <w:szCs w:val="24"/>
              </w:rPr>
              <w:t xml:space="preserve">Develop an Intrusion Detection System that </w:t>
            </w:r>
            <w:r w:rsidR="00637E58" w:rsidRPr="00F93F23">
              <w:rPr>
                <w:rFonts w:ascii="Arial" w:eastAsia="Arial" w:hAnsi="Arial" w:cs="Arial"/>
                <w:sz w:val="24"/>
                <w:szCs w:val="24"/>
              </w:rPr>
              <w:t>specializes</w:t>
            </w:r>
            <w:r w:rsidRPr="00F93F23">
              <w:rPr>
                <w:rFonts w:ascii="Arial" w:eastAsia="Arial" w:hAnsi="Arial" w:cs="Arial"/>
                <w:sz w:val="24"/>
                <w:szCs w:val="24"/>
              </w:rPr>
              <w:t xml:space="preserve"> on DNS attacks with the help of ensemble learning</w:t>
            </w:r>
          </w:p>
        </w:tc>
        <w:tc>
          <w:tcPr>
            <w:tcW w:w="2254" w:type="dxa"/>
            <w:vMerge w:val="restart"/>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4051B83" w14:textId="53145917" w:rsidR="35A36A6C" w:rsidRPr="00F93F23" w:rsidRDefault="35A36A6C">
            <w:pPr>
              <w:rPr>
                <w:rFonts w:ascii="Arial" w:hAnsi="Arial" w:cs="Arial"/>
                <w:sz w:val="24"/>
                <w:szCs w:val="24"/>
              </w:rPr>
            </w:pPr>
            <w:r w:rsidRPr="00F93F23">
              <w:rPr>
                <w:rFonts w:ascii="Arial" w:eastAsia="Arial" w:hAnsi="Arial" w:cs="Arial"/>
                <w:sz w:val="24"/>
                <w:szCs w:val="24"/>
              </w:rPr>
              <w:t>1. Protects against DNS Attacks, which is a common mechanism to steal sensitive information</w:t>
            </w:r>
            <w:r w:rsidRPr="00F93F23">
              <w:rPr>
                <w:rFonts w:ascii="Arial" w:hAnsi="Arial" w:cs="Arial"/>
                <w:sz w:val="24"/>
                <w:szCs w:val="24"/>
              </w:rPr>
              <w:br/>
            </w:r>
            <w:r w:rsidRPr="00F93F23">
              <w:rPr>
                <w:rFonts w:ascii="Arial" w:eastAsia="Arial" w:hAnsi="Arial" w:cs="Arial"/>
                <w:sz w:val="24"/>
                <w:szCs w:val="24"/>
              </w:rPr>
              <w:t>2. Protects against malware.</w:t>
            </w:r>
            <w:r w:rsidRPr="00F93F23">
              <w:rPr>
                <w:rFonts w:ascii="Arial" w:hAnsi="Arial" w:cs="Arial"/>
                <w:sz w:val="24"/>
                <w:szCs w:val="24"/>
              </w:rPr>
              <w:br/>
            </w:r>
            <w:r w:rsidRPr="00F93F23">
              <w:rPr>
                <w:rFonts w:ascii="Arial" w:eastAsia="Arial" w:hAnsi="Arial" w:cs="Arial"/>
                <w:sz w:val="24"/>
                <w:szCs w:val="24"/>
              </w:rPr>
              <w:t>3. Improved user experience and ready to install module.</w:t>
            </w:r>
            <w:r w:rsidRPr="00F93F23">
              <w:rPr>
                <w:rFonts w:ascii="Arial" w:hAnsi="Arial" w:cs="Arial"/>
                <w:sz w:val="24"/>
                <w:szCs w:val="24"/>
              </w:rPr>
              <w:br/>
            </w:r>
            <w:r w:rsidRPr="00F93F23">
              <w:rPr>
                <w:rFonts w:ascii="Arial" w:eastAsia="Arial" w:hAnsi="Arial" w:cs="Arial"/>
                <w:sz w:val="24"/>
                <w:szCs w:val="24"/>
              </w:rPr>
              <w:t>4. Multiple package plans to increase choices for the customers, thereby increasing the chances of buying the product.</w:t>
            </w:r>
          </w:p>
        </w:tc>
        <w:tc>
          <w:tcPr>
            <w:tcW w:w="2254" w:type="dxa"/>
            <w:vMerge w:val="restart"/>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838FC4F" w14:textId="4401429D" w:rsidR="35A36A6C" w:rsidRPr="00F93F23" w:rsidRDefault="35A36A6C">
            <w:pPr>
              <w:rPr>
                <w:rFonts w:ascii="Arial" w:hAnsi="Arial" w:cs="Arial"/>
                <w:sz w:val="24"/>
                <w:szCs w:val="24"/>
              </w:rPr>
            </w:pPr>
            <w:r w:rsidRPr="00F93F23">
              <w:rPr>
                <w:rFonts w:ascii="Arial" w:eastAsia="Arial" w:hAnsi="Arial" w:cs="Arial"/>
                <w:sz w:val="24"/>
                <w:szCs w:val="24"/>
              </w:rPr>
              <w:t>1. Individual users, for securing their personal computers from attacks.</w:t>
            </w:r>
            <w:r w:rsidRPr="00F93F23">
              <w:rPr>
                <w:rFonts w:ascii="Arial" w:hAnsi="Arial" w:cs="Arial"/>
                <w:sz w:val="24"/>
                <w:szCs w:val="24"/>
              </w:rPr>
              <w:br/>
            </w:r>
            <w:r w:rsidRPr="00F93F23">
              <w:rPr>
                <w:rFonts w:ascii="Arial" w:eastAsia="Arial" w:hAnsi="Arial" w:cs="Arial"/>
                <w:sz w:val="24"/>
                <w:szCs w:val="24"/>
              </w:rPr>
              <w:t>2. Enterprises with IT departments intending to prevent DNS or malware attacks.</w:t>
            </w:r>
            <w:r w:rsidRPr="00F93F23">
              <w:rPr>
                <w:rFonts w:ascii="Arial" w:hAnsi="Arial" w:cs="Arial"/>
                <w:sz w:val="24"/>
                <w:szCs w:val="24"/>
              </w:rPr>
              <w:br/>
            </w:r>
            <w:r w:rsidRPr="00F93F23">
              <w:rPr>
                <w:rFonts w:ascii="Arial" w:eastAsia="Arial" w:hAnsi="Arial" w:cs="Arial"/>
                <w:sz w:val="24"/>
                <w:szCs w:val="24"/>
              </w:rPr>
              <w:t xml:space="preserve">3. Government </w:t>
            </w:r>
            <w:r w:rsidR="00637E58" w:rsidRPr="00F93F23">
              <w:rPr>
                <w:rFonts w:ascii="Arial" w:eastAsia="Arial" w:hAnsi="Arial" w:cs="Arial"/>
                <w:sz w:val="24"/>
                <w:szCs w:val="24"/>
              </w:rPr>
              <w:t>organizations</w:t>
            </w:r>
          </w:p>
        </w:tc>
      </w:tr>
      <w:tr w:rsidR="35A36A6C" w14:paraId="65CC56D4"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7AE2F0F3"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389D7609"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2326D44F"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0337C64A" w14:textId="77777777" w:rsidR="00771DD9" w:rsidRPr="00F93F23" w:rsidRDefault="00771DD9">
            <w:pPr>
              <w:rPr>
                <w:rFonts w:ascii="Arial" w:hAnsi="Arial" w:cs="Arial"/>
                <w:sz w:val="24"/>
                <w:szCs w:val="24"/>
              </w:rPr>
            </w:pPr>
          </w:p>
        </w:tc>
      </w:tr>
      <w:tr w:rsidR="35A36A6C" w14:paraId="4774A560"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4B167BBD"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637C0EF0"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60E2B044"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50ECCEA2" w14:textId="77777777" w:rsidR="00771DD9" w:rsidRPr="00F93F23" w:rsidRDefault="00771DD9">
            <w:pPr>
              <w:rPr>
                <w:rFonts w:ascii="Arial" w:hAnsi="Arial" w:cs="Arial"/>
                <w:sz w:val="24"/>
                <w:szCs w:val="24"/>
              </w:rPr>
            </w:pPr>
          </w:p>
        </w:tc>
      </w:tr>
      <w:tr w:rsidR="35A36A6C" w14:paraId="00186046" w14:textId="77777777" w:rsidTr="01B23EDC">
        <w:trPr>
          <w:trHeight w:val="315"/>
        </w:trPr>
        <w:tc>
          <w:tcPr>
            <w:tcW w:w="2254" w:type="dxa"/>
            <w:vMerge/>
            <w:tcBorders>
              <w:left w:val="single" w:sz="0" w:space="0" w:color="000000" w:themeColor="text1"/>
              <w:bottom w:val="single" w:sz="0" w:space="0" w:color="000000" w:themeColor="text1"/>
              <w:right w:val="single" w:sz="0" w:space="0" w:color="000000" w:themeColor="text1"/>
            </w:tcBorders>
            <w:vAlign w:val="center"/>
          </w:tcPr>
          <w:p w14:paraId="54FA7F63"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79EB56C4"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55D1577C"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4CBCFF3F" w14:textId="77777777" w:rsidR="00771DD9" w:rsidRPr="00F93F23" w:rsidRDefault="00771DD9">
            <w:pPr>
              <w:rPr>
                <w:rFonts w:ascii="Arial" w:hAnsi="Arial" w:cs="Arial"/>
                <w:sz w:val="24"/>
                <w:szCs w:val="24"/>
              </w:rPr>
            </w:pPr>
          </w:p>
        </w:tc>
      </w:tr>
      <w:tr w:rsidR="35A36A6C" w14:paraId="142EF4A7" w14:textId="77777777" w:rsidTr="01B23EDC">
        <w:trPr>
          <w:trHeight w:val="315"/>
        </w:trPr>
        <w:tc>
          <w:tcPr>
            <w:tcW w:w="2254"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91851C2" w14:textId="605BA38E" w:rsidR="35A36A6C" w:rsidRPr="00F93F23" w:rsidRDefault="35A36A6C">
            <w:pPr>
              <w:rPr>
                <w:rFonts w:ascii="Arial" w:hAnsi="Arial" w:cs="Arial"/>
                <w:sz w:val="24"/>
                <w:szCs w:val="24"/>
              </w:rPr>
            </w:pPr>
            <w:r w:rsidRPr="00F93F23">
              <w:rPr>
                <w:rFonts w:ascii="Arial" w:eastAsia="Arial" w:hAnsi="Arial" w:cs="Arial"/>
                <w:b/>
                <w:bCs/>
                <w:sz w:val="24"/>
                <w:szCs w:val="24"/>
              </w:rPr>
              <w:t>Existing Alternatives</w:t>
            </w:r>
          </w:p>
        </w:tc>
        <w:tc>
          <w:tcPr>
            <w:tcW w:w="2254" w:type="dxa"/>
            <w:vMerge/>
            <w:tcBorders>
              <w:left w:val="single" w:sz="0" w:space="0" w:color="CCCCCC"/>
              <w:right w:val="single" w:sz="0" w:space="0" w:color="000000" w:themeColor="text1"/>
            </w:tcBorders>
            <w:vAlign w:val="center"/>
          </w:tcPr>
          <w:p w14:paraId="555B7D2C"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6719E6E6"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20482FF4" w14:textId="77777777" w:rsidR="00771DD9" w:rsidRPr="00F93F23" w:rsidRDefault="00771DD9">
            <w:pPr>
              <w:rPr>
                <w:rFonts w:ascii="Arial" w:hAnsi="Arial" w:cs="Arial"/>
                <w:sz w:val="24"/>
                <w:szCs w:val="24"/>
              </w:rPr>
            </w:pPr>
          </w:p>
        </w:tc>
      </w:tr>
      <w:tr w:rsidR="35A36A6C" w14:paraId="54464F81" w14:textId="77777777" w:rsidTr="01B23EDC">
        <w:trPr>
          <w:trHeight w:val="315"/>
        </w:trPr>
        <w:tc>
          <w:tcPr>
            <w:tcW w:w="2254" w:type="dxa"/>
            <w:vMerge w:val="restart"/>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623FFA6" w14:textId="77A57720" w:rsidR="35A36A6C" w:rsidRPr="00F93F23" w:rsidRDefault="35A36A6C">
            <w:pPr>
              <w:rPr>
                <w:rFonts w:ascii="Arial" w:hAnsi="Arial" w:cs="Arial"/>
                <w:sz w:val="24"/>
                <w:szCs w:val="24"/>
              </w:rPr>
            </w:pPr>
            <w:r w:rsidRPr="00F93F23">
              <w:rPr>
                <w:rFonts w:ascii="Arial" w:eastAsia="Arial" w:hAnsi="Arial" w:cs="Arial"/>
                <w:sz w:val="24"/>
                <w:szCs w:val="24"/>
              </w:rPr>
              <w:t>Darktrace, TrendMicro, Cisco, Vectra AI</w:t>
            </w:r>
          </w:p>
        </w:tc>
        <w:tc>
          <w:tcPr>
            <w:tcW w:w="2254" w:type="dxa"/>
            <w:vMerge/>
            <w:tcBorders>
              <w:left w:val="single" w:sz="0" w:space="0" w:color="CCCCCC"/>
              <w:right w:val="single" w:sz="0" w:space="0" w:color="000000" w:themeColor="text1"/>
            </w:tcBorders>
            <w:vAlign w:val="center"/>
          </w:tcPr>
          <w:p w14:paraId="0C66FB3A"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63015DC9"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759FE634" w14:textId="77777777" w:rsidR="00771DD9" w:rsidRPr="00F93F23" w:rsidRDefault="00771DD9">
            <w:pPr>
              <w:rPr>
                <w:rFonts w:ascii="Arial" w:hAnsi="Arial" w:cs="Arial"/>
                <w:sz w:val="24"/>
                <w:szCs w:val="24"/>
              </w:rPr>
            </w:pPr>
          </w:p>
        </w:tc>
      </w:tr>
      <w:tr w:rsidR="35A36A6C" w14:paraId="78B73071"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50823165"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328E072A"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0CD004B6"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48BE7D4E" w14:textId="77777777" w:rsidR="00771DD9" w:rsidRPr="00F93F23" w:rsidRDefault="00771DD9">
            <w:pPr>
              <w:rPr>
                <w:rFonts w:ascii="Arial" w:hAnsi="Arial" w:cs="Arial"/>
                <w:sz w:val="24"/>
                <w:szCs w:val="24"/>
              </w:rPr>
            </w:pPr>
          </w:p>
        </w:tc>
      </w:tr>
      <w:tr w:rsidR="35A36A6C" w14:paraId="1D045064" w14:textId="77777777" w:rsidTr="01B23EDC">
        <w:trPr>
          <w:trHeight w:val="315"/>
        </w:trPr>
        <w:tc>
          <w:tcPr>
            <w:tcW w:w="2254" w:type="dxa"/>
            <w:vMerge/>
            <w:tcBorders>
              <w:left w:val="single" w:sz="0" w:space="0" w:color="000000" w:themeColor="text1"/>
              <w:bottom w:val="single" w:sz="0" w:space="0" w:color="000000" w:themeColor="text1"/>
              <w:right w:val="single" w:sz="0" w:space="0" w:color="000000" w:themeColor="text1"/>
            </w:tcBorders>
            <w:vAlign w:val="center"/>
          </w:tcPr>
          <w:p w14:paraId="75C2C985"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2848D05F"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3ADA45E1"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5E507E50" w14:textId="77777777" w:rsidR="00771DD9" w:rsidRPr="00F93F23" w:rsidRDefault="00771DD9">
            <w:pPr>
              <w:rPr>
                <w:rFonts w:ascii="Arial" w:hAnsi="Arial" w:cs="Arial"/>
                <w:sz w:val="24"/>
                <w:szCs w:val="24"/>
              </w:rPr>
            </w:pPr>
          </w:p>
        </w:tc>
      </w:tr>
      <w:tr w:rsidR="35A36A6C" w14:paraId="4E1A28E1"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4C1088DD"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7D5B5EE7"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1314D531" w14:textId="77777777" w:rsidR="00771DD9" w:rsidRPr="00F93F23" w:rsidRDefault="00771DD9">
            <w:pPr>
              <w:rPr>
                <w:rFonts w:ascii="Arial" w:hAnsi="Arial" w:cs="Arial"/>
                <w:sz w:val="24"/>
                <w:szCs w:val="24"/>
              </w:rPr>
            </w:pPr>
          </w:p>
        </w:tc>
        <w:tc>
          <w:tcPr>
            <w:tcW w:w="2254" w:type="dxa"/>
            <w:vMerge/>
            <w:tcBorders>
              <w:left w:val="single" w:sz="0" w:space="0" w:color="CCCCCC"/>
              <w:right w:val="single" w:sz="0" w:space="0" w:color="000000" w:themeColor="text1"/>
            </w:tcBorders>
            <w:vAlign w:val="center"/>
          </w:tcPr>
          <w:p w14:paraId="6E19B94C" w14:textId="77777777" w:rsidR="00771DD9" w:rsidRPr="00F93F23" w:rsidRDefault="00771DD9">
            <w:pPr>
              <w:rPr>
                <w:rFonts w:ascii="Arial" w:hAnsi="Arial" w:cs="Arial"/>
                <w:sz w:val="24"/>
                <w:szCs w:val="24"/>
              </w:rPr>
            </w:pPr>
          </w:p>
        </w:tc>
      </w:tr>
      <w:tr w:rsidR="35A36A6C" w14:paraId="2D50B43B" w14:textId="77777777" w:rsidTr="01B23EDC">
        <w:trPr>
          <w:trHeight w:val="315"/>
        </w:trPr>
        <w:tc>
          <w:tcPr>
            <w:tcW w:w="2254" w:type="dxa"/>
            <w:vMerge/>
            <w:tcBorders>
              <w:left w:val="single" w:sz="0" w:space="0" w:color="000000" w:themeColor="text1"/>
              <w:bottom w:val="single" w:sz="0" w:space="0" w:color="000000" w:themeColor="text1"/>
              <w:right w:val="single" w:sz="0" w:space="0" w:color="000000" w:themeColor="text1"/>
            </w:tcBorders>
            <w:vAlign w:val="center"/>
          </w:tcPr>
          <w:p w14:paraId="70AEC930" w14:textId="77777777" w:rsidR="00771DD9" w:rsidRPr="00F93F23" w:rsidRDefault="00771DD9">
            <w:pPr>
              <w:rPr>
                <w:rFonts w:ascii="Arial" w:hAnsi="Arial" w:cs="Arial"/>
                <w:sz w:val="24"/>
                <w:szCs w:val="24"/>
              </w:rPr>
            </w:pPr>
          </w:p>
        </w:tc>
        <w:tc>
          <w:tcPr>
            <w:tcW w:w="2254" w:type="dxa"/>
            <w:vMerge/>
            <w:tcBorders>
              <w:left w:val="single" w:sz="0" w:space="0" w:color="CCCCCC"/>
              <w:bottom w:val="single" w:sz="0" w:space="0" w:color="000000" w:themeColor="text1"/>
              <w:right w:val="single" w:sz="0" w:space="0" w:color="000000" w:themeColor="text1"/>
            </w:tcBorders>
            <w:vAlign w:val="center"/>
          </w:tcPr>
          <w:p w14:paraId="779669DC" w14:textId="77777777" w:rsidR="00771DD9" w:rsidRPr="00F93F23" w:rsidRDefault="00771DD9">
            <w:pPr>
              <w:rPr>
                <w:rFonts w:ascii="Arial" w:hAnsi="Arial" w:cs="Arial"/>
                <w:sz w:val="24"/>
                <w:szCs w:val="24"/>
              </w:rPr>
            </w:pPr>
          </w:p>
        </w:tc>
        <w:tc>
          <w:tcPr>
            <w:tcW w:w="2254" w:type="dxa"/>
            <w:vMerge/>
            <w:tcBorders>
              <w:left w:val="single" w:sz="0" w:space="0" w:color="CCCCCC"/>
              <w:bottom w:val="single" w:sz="0" w:space="0" w:color="000000" w:themeColor="text1"/>
              <w:right w:val="single" w:sz="0" w:space="0" w:color="000000" w:themeColor="text1"/>
            </w:tcBorders>
            <w:vAlign w:val="center"/>
          </w:tcPr>
          <w:p w14:paraId="2810F14F" w14:textId="77777777" w:rsidR="00771DD9" w:rsidRPr="00F93F23" w:rsidRDefault="00771DD9">
            <w:pPr>
              <w:rPr>
                <w:rFonts w:ascii="Arial" w:hAnsi="Arial" w:cs="Arial"/>
                <w:sz w:val="24"/>
                <w:szCs w:val="24"/>
              </w:rPr>
            </w:pPr>
          </w:p>
        </w:tc>
        <w:tc>
          <w:tcPr>
            <w:tcW w:w="2254" w:type="dxa"/>
            <w:vMerge/>
            <w:tcBorders>
              <w:left w:val="single" w:sz="0" w:space="0" w:color="CCCCCC"/>
              <w:bottom w:val="single" w:sz="0" w:space="0" w:color="000000" w:themeColor="text1"/>
              <w:right w:val="single" w:sz="0" w:space="0" w:color="000000" w:themeColor="text1"/>
            </w:tcBorders>
            <w:vAlign w:val="center"/>
          </w:tcPr>
          <w:p w14:paraId="61B17A34" w14:textId="77777777" w:rsidR="00771DD9" w:rsidRPr="00F93F23" w:rsidRDefault="00771DD9">
            <w:pPr>
              <w:rPr>
                <w:rFonts w:ascii="Arial" w:hAnsi="Arial" w:cs="Arial"/>
                <w:sz w:val="24"/>
                <w:szCs w:val="24"/>
              </w:rPr>
            </w:pPr>
          </w:p>
        </w:tc>
      </w:tr>
      <w:tr w:rsidR="35A36A6C" w14:paraId="47E0A049" w14:textId="77777777" w:rsidTr="35A36A6C">
        <w:trPr>
          <w:trHeight w:val="315"/>
        </w:trPr>
        <w:tc>
          <w:tcPr>
            <w:tcW w:w="2254"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065336CE" w14:textId="6E8F20F3" w:rsidR="35A36A6C" w:rsidRPr="00F93F23" w:rsidRDefault="35A36A6C">
            <w:pPr>
              <w:rPr>
                <w:rFonts w:ascii="Arial" w:hAnsi="Arial" w:cs="Arial"/>
                <w:sz w:val="24"/>
                <w:szCs w:val="24"/>
              </w:rPr>
            </w:pPr>
            <w:r w:rsidRPr="00F93F23">
              <w:rPr>
                <w:rFonts w:ascii="Arial" w:eastAsia="Arial" w:hAnsi="Arial" w:cs="Arial"/>
                <w:b/>
                <w:bCs/>
                <w:sz w:val="24"/>
                <w:szCs w:val="24"/>
              </w:rPr>
              <w:t>Key Activities</w:t>
            </w:r>
          </w:p>
        </w:tc>
        <w:tc>
          <w:tcPr>
            <w:tcW w:w="2254"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D40ACEE" w14:textId="7F35053E" w:rsidR="35A36A6C" w:rsidRPr="00F93F23" w:rsidRDefault="35A36A6C">
            <w:pPr>
              <w:rPr>
                <w:rFonts w:ascii="Arial" w:hAnsi="Arial" w:cs="Arial"/>
                <w:sz w:val="24"/>
                <w:szCs w:val="24"/>
              </w:rPr>
            </w:pPr>
            <w:r w:rsidRPr="00F93F23">
              <w:rPr>
                <w:rFonts w:ascii="Arial" w:eastAsia="Arial" w:hAnsi="Arial" w:cs="Arial"/>
                <w:b/>
                <w:bCs/>
                <w:sz w:val="24"/>
                <w:szCs w:val="24"/>
              </w:rPr>
              <w:t>Key Resources</w:t>
            </w:r>
          </w:p>
        </w:tc>
        <w:tc>
          <w:tcPr>
            <w:tcW w:w="2254"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B04275A" w14:textId="26E78D21" w:rsidR="35A36A6C" w:rsidRPr="00F93F23" w:rsidRDefault="35A36A6C">
            <w:pPr>
              <w:rPr>
                <w:rFonts w:ascii="Arial" w:hAnsi="Arial" w:cs="Arial"/>
                <w:sz w:val="24"/>
                <w:szCs w:val="24"/>
              </w:rPr>
            </w:pPr>
            <w:r w:rsidRPr="00F93F23">
              <w:rPr>
                <w:rFonts w:ascii="Arial" w:eastAsia="Arial" w:hAnsi="Arial" w:cs="Arial"/>
                <w:b/>
                <w:bCs/>
                <w:sz w:val="24"/>
                <w:szCs w:val="24"/>
              </w:rPr>
              <w:t>Cost Structure</w:t>
            </w:r>
          </w:p>
        </w:tc>
        <w:tc>
          <w:tcPr>
            <w:tcW w:w="2254"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49225A81" w14:textId="395919FB" w:rsidR="35A36A6C" w:rsidRPr="00F93F23" w:rsidRDefault="35A36A6C">
            <w:pPr>
              <w:rPr>
                <w:rFonts w:ascii="Arial" w:hAnsi="Arial" w:cs="Arial"/>
                <w:sz w:val="24"/>
                <w:szCs w:val="24"/>
              </w:rPr>
            </w:pPr>
            <w:r w:rsidRPr="00F93F23">
              <w:rPr>
                <w:rFonts w:ascii="Arial" w:eastAsia="Arial" w:hAnsi="Arial" w:cs="Arial"/>
                <w:b/>
                <w:bCs/>
                <w:sz w:val="24"/>
                <w:szCs w:val="24"/>
              </w:rPr>
              <w:t>Revenue Streams</w:t>
            </w:r>
          </w:p>
        </w:tc>
      </w:tr>
      <w:tr w:rsidR="35A36A6C" w14:paraId="61B9A716" w14:textId="77777777" w:rsidTr="35A36A6C">
        <w:trPr>
          <w:trHeight w:val="315"/>
        </w:trPr>
        <w:tc>
          <w:tcPr>
            <w:tcW w:w="2254" w:type="dxa"/>
            <w:vMerge w:val="restart"/>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99AC184" w14:textId="6200F069" w:rsidR="35A36A6C" w:rsidRPr="00F93F23" w:rsidRDefault="35A36A6C">
            <w:pPr>
              <w:rPr>
                <w:rFonts w:ascii="Arial" w:hAnsi="Arial" w:cs="Arial"/>
                <w:sz w:val="24"/>
                <w:szCs w:val="24"/>
              </w:rPr>
            </w:pPr>
            <w:r w:rsidRPr="00F93F23">
              <w:rPr>
                <w:rFonts w:ascii="Arial" w:eastAsia="Arial" w:hAnsi="Arial" w:cs="Arial"/>
                <w:sz w:val="24"/>
                <w:szCs w:val="24"/>
              </w:rPr>
              <w:t>1. Create and support Intrusion Detection System.</w:t>
            </w:r>
            <w:r w:rsidRPr="00F93F23">
              <w:rPr>
                <w:rFonts w:ascii="Arial" w:hAnsi="Arial" w:cs="Arial"/>
                <w:sz w:val="24"/>
                <w:szCs w:val="24"/>
              </w:rPr>
              <w:br/>
            </w:r>
            <w:r w:rsidRPr="00F93F23">
              <w:rPr>
                <w:rFonts w:ascii="Arial" w:eastAsia="Arial" w:hAnsi="Arial" w:cs="Arial"/>
                <w:sz w:val="24"/>
                <w:szCs w:val="24"/>
              </w:rPr>
              <w:t>2. To keep track of the emerging threats, conduct research activities for new threats.</w:t>
            </w:r>
            <w:r w:rsidRPr="00F93F23">
              <w:rPr>
                <w:rFonts w:ascii="Arial" w:hAnsi="Arial" w:cs="Arial"/>
                <w:sz w:val="24"/>
                <w:szCs w:val="24"/>
              </w:rPr>
              <w:br/>
            </w:r>
            <w:r w:rsidRPr="00F93F23">
              <w:rPr>
                <w:rFonts w:ascii="Arial" w:eastAsia="Arial" w:hAnsi="Arial" w:cs="Arial"/>
                <w:sz w:val="24"/>
                <w:szCs w:val="24"/>
              </w:rPr>
              <w:t>3. Marketing to attract new customers.</w:t>
            </w:r>
            <w:r w:rsidRPr="00F93F23">
              <w:rPr>
                <w:rFonts w:ascii="Arial" w:hAnsi="Arial" w:cs="Arial"/>
                <w:sz w:val="24"/>
                <w:szCs w:val="24"/>
              </w:rPr>
              <w:br/>
            </w:r>
            <w:r w:rsidRPr="00F93F23">
              <w:rPr>
                <w:rFonts w:ascii="Arial" w:eastAsia="Arial" w:hAnsi="Arial" w:cs="Arial"/>
                <w:sz w:val="24"/>
                <w:szCs w:val="24"/>
              </w:rPr>
              <w:t xml:space="preserve">4. Provide good </w:t>
            </w:r>
            <w:r w:rsidR="0A2EADBA" w:rsidRPr="00F93F23">
              <w:rPr>
                <w:rFonts w:ascii="Arial" w:eastAsia="Arial" w:hAnsi="Arial" w:cs="Arial"/>
                <w:sz w:val="24"/>
                <w:szCs w:val="24"/>
              </w:rPr>
              <w:t>cu</w:t>
            </w:r>
            <w:r w:rsidR="7A35C681" w:rsidRPr="00F93F23">
              <w:rPr>
                <w:rFonts w:ascii="Arial" w:eastAsia="Arial" w:hAnsi="Arial" w:cs="Arial"/>
                <w:sz w:val="24"/>
                <w:szCs w:val="24"/>
              </w:rPr>
              <w:t>s</w:t>
            </w:r>
            <w:r w:rsidR="0A2EADBA" w:rsidRPr="00F93F23">
              <w:rPr>
                <w:rFonts w:ascii="Arial" w:eastAsia="Arial" w:hAnsi="Arial" w:cs="Arial"/>
                <w:sz w:val="24"/>
                <w:szCs w:val="24"/>
              </w:rPr>
              <w:t>tomer</w:t>
            </w:r>
            <w:r w:rsidRPr="00F93F23">
              <w:rPr>
                <w:rFonts w:ascii="Arial" w:eastAsia="Arial" w:hAnsi="Arial" w:cs="Arial"/>
                <w:sz w:val="24"/>
                <w:szCs w:val="24"/>
              </w:rPr>
              <w:t xml:space="preserve"> support and troubleshoot to existing customers.</w:t>
            </w:r>
          </w:p>
        </w:tc>
        <w:tc>
          <w:tcPr>
            <w:tcW w:w="2254" w:type="dxa"/>
            <w:vMerge w:val="restart"/>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5CA20BF" w14:textId="760DB192" w:rsidR="35A36A6C" w:rsidRPr="00F93F23" w:rsidRDefault="35A36A6C">
            <w:pPr>
              <w:rPr>
                <w:rFonts w:ascii="Arial" w:hAnsi="Arial" w:cs="Arial"/>
                <w:sz w:val="24"/>
                <w:szCs w:val="24"/>
              </w:rPr>
            </w:pPr>
            <w:r w:rsidRPr="00F93F23">
              <w:rPr>
                <w:rFonts w:ascii="Arial" w:eastAsia="Arial" w:hAnsi="Arial" w:cs="Arial"/>
                <w:sz w:val="24"/>
                <w:szCs w:val="24"/>
              </w:rPr>
              <w:t xml:space="preserve">1. Developers having </w:t>
            </w:r>
            <w:r w:rsidR="5EA4AED4" w:rsidRPr="00F93F23">
              <w:rPr>
                <w:rFonts w:ascii="Arial" w:eastAsia="Arial" w:hAnsi="Arial" w:cs="Arial"/>
                <w:sz w:val="24"/>
                <w:szCs w:val="24"/>
              </w:rPr>
              <w:t>valuable</w:t>
            </w:r>
            <w:r w:rsidRPr="00F93F23">
              <w:rPr>
                <w:rFonts w:ascii="Arial" w:eastAsia="Arial" w:hAnsi="Arial" w:cs="Arial"/>
                <w:sz w:val="24"/>
                <w:szCs w:val="24"/>
              </w:rPr>
              <w:t xml:space="preserve"> experience in countering cyber security attacks.</w:t>
            </w:r>
            <w:r w:rsidRPr="00F93F23">
              <w:rPr>
                <w:rFonts w:ascii="Arial" w:hAnsi="Arial" w:cs="Arial"/>
                <w:sz w:val="24"/>
                <w:szCs w:val="24"/>
              </w:rPr>
              <w:br/>
            </w:r>
            <w:r w:rsidRPr="00F93F23">
              <w:rPr>
                <w:rFonts w:ascii="Arial" w:eastAsia="Arial" w:hAnsi="Arial" w:cs="Arial"/>
                <w:sz w:val="24"/>
                <w:szCs w:val="24"/>
              </w:rPr>
              <w:t xml:space="preserve">2. Engineers </w:t>
            </w:r>
            <w:r w:rsidR="00637E58" w:rsidRPr="00F93F23">
              <w:rPr>
                <w:rFonts w:ascii="Arial" w:eastAsia="Arial" w:hAnsi="Arial" w:cs="Arial"/>
                <w:sz w:val="24"/>
                <w:szCs w:val="24"/>
              </w:rPr>
              <w:t>specialized</w:t>
            </w:r>
            <w:r w:rsidRPr="00F93F23">
              <w:rPr>
                <w:rFonts w:ascii="Arial" w:eastAsia="Arial" w:hAnsi="Arial" w:cs="Arial"/>
                <w:sz w:val="24"/>
                <w:szCs w:val="24"/>
              </w:rPr>
              <w:t xml:space="preserve"> in Artificial Intelligence.</w:t>
            </w:r>
            <w:r w:rsidRPr="00F93F23">
              <w:rPr>
                <w:rFonts w:ascii="Arial" w:hAnsi="Arial" w:cs="Arial"/>
                <w:sz w:val="24"/>
                <w:szCs w:val="24"/>
              </w:rPr>
              <w:br/>
            </w:r>
            <w:r w:rsidRPr="00F93F23">
              <w:rPr>
                <w:rFonts w:ascii="Arial" w:eastAsia="Arial" w:hAnsi="Arial" w:cs="Arial"/>
                <w:sz w:val="24"/>
                <w:szCs w:val="24"/>
              </w:rPr>
              <w:t>3. Front end engineers to develop the user interface.</w:t>
            </w:r>
            <w:r w:rsidRPr="00F93F23">
              <w:rPr>
                <w:rFonts w:ascii="Arial" w:hAnsi="Arial" w:cs="Arial"/>
                <w:sz w:val="24"/>
                <w:szCs w:val="24"/>
              </w:rPr>
              <w:br/>
            </w:r>
            <w:r w:rsidRPr="00F93F23">
              <w:rPr>
                <w:rFonts w:ascii="Arial" w:eastAsia="Arial" w:hAnsi="Arial" w:cs="Arial"/>
                <w:sz w:val="24"/>
                <w:szCs w:val="24"/>
              </w:rPr>
              <w:t xml:space="preserve">4. Skilled and experienced cloud engineers for effective deployment and </w:t>
            </w:r>
            <w:r w:rsidR="00637E58" w:rsidRPr="00F93F23">
              <w:rPr>
                <w:rFonts w:ascii="Arial" w:eastAsia="Arial" w:hAnsi="Arial" w:cs="Arial"/>
                <w:sz w:val="24"/>
                <w:szCs w:val="24"/>
              </w:rPr>
              <w:t>maintenance</w:t>
            </w:r>
            <w:r w:rsidR="01B23EDC" w:rsidRPr="00F93F23">
              <w:rPr>
                <w:rFonts w:ascii="Arial" w:eastAsia="Arial" w:hAnsi="Arial" w:cs="Arial"/>
                <w:sz w:val="24"/>
                <w:szCs w:val="24"/>
              </w:rPr>
              <w:t>.</w:t>
            </w:r>
            <w:r w:rsidRPr="00F93F23">
              <w:rPr>
                <w:rFonts w:ascii="Arial" w:hAnsi="Arial" w:cs="Arial"/>
                <w:sz w:val="24"/>
                <w:szCs w:val="24"/>
              </w:rPr>
              <w:br/>
            </w:r>
            <w:r w:rsidRPr="00F93F23">
              <w:rPr>
                <w:rFonts w:ascii="Arial" w:eastAsia="Arial" w:hAnsi="Arial" w:cs="Arial"/>
                <w:sz w:val="24"/>
                <w:szCs w:val="24"/>
              </w:rPr>
              <w:t xml:space="preserve">5. Marketing and sales team to </w:t>
            </w:r>
            <w:r w:rsidRPr="00F93F23">
              <w:rPr>
                <w:rFonts w:ascii="Arial" w:eastAsia="Arial" w:hAnsi="Arial" w:cs="Arial"/>
                <w:sz w:val="24"/>
                <w:szCs w:val="24"/>
              </w:rPr>
              <w:lastRenderedPageBreak/>
              <w:t>promote the product.</w:t>
            </w:r>
            <w:r w:rsidRPr="00F93F23">
              <w:rPr>
                <w:rFonts w:ascii="Arial" w:hAnsi="Arial" w:cs="Arial"/>
                <w:sz w:val="24"/>
                <w:szCs w:val="24"/>
              </w:rPr>
              <w:br/>
            </w:r>
            <w:r w:rsidRPr="00F93F23">
              <w:rPr>
                <w:rFonts w:ascii="Arial" w:eastAsia="Arial" w:hAnsi="Arial" w:cs="Arial"/>
                <w:sz w:val="24"/>
                <w:szCs w:val="24"/>
              </w:rPr>
              <w:t>6. Support Engineers to handle troubleshooting and customer training.</w:t>
            </w:r>
          </w:p>
        </w:tc>
        <w:tc>
          <w:tcPr>
            <w:tcW w:w="2254" w:type="dxa"/>
            <w:vMerge w:val="restart"/>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51FC83C" w14:textId="1768DC62" w:rsidR="35A36A6C" w:rsidRPr="00F93F23" w:rsidRDefault="35A36A6C">
            <w:pPr>
              <w:rPr>
                <w:rFonts w:ascii="Arial" w:hAnsi="Arial" w:cs="Arial"/>
                <w:sz w:val="24"/>
                <w:szCs w:val="24"/>
              </w:rPr>
            </w:pPr>
            <w:r w:rsidRPr="00F93F23">
              <w:rPr>
                <w:rFonts w:ascii="Arial" w:eastAsia="Arial" w:hAnsi="Arial" w:cs="Arial"/>
                <w:sz w:val="24"/>
                <w:szCs w:val="24"/>
              </w:rPr>
              <w:lastRenderedPageBreak/>
              <w:t xml:space="preserve">1. Development and </w:t>
            </w:r>
            <w:r w:rsidR="00637E58" w:rsidRPr="00F93F23">
              <w:rPr>
                <w:rFonts w:ascii="Arial" w:eastAsia="Arial" w:hAnsi="Arial" w:cs="Arial"/>
                <w:sz w:val="24"/>
                <w:szCs w:val="24"/>
              </w:rPr>
              <w:t>maintenance</w:t>
            </w:r>
            <w:r w:rsidRPr="00F93F23">
              <w:rPr>
                <w:rFonts w:ascii="Arial" w:eastAsia="Arial" w:hAnsi="Arial" w:cs="Arial"/>
                <w:sz w:val="24"/>
                <w:szCs w:val="24"/>
              </w:rPr>
              <w:t xml:space="preserve"> cost for software.</w:t>
            </w:r>
            <w:r w:rsidRPr="00F93F23">
              <w:rPr>
                <w:rFonts w:ascii="Arial" w:hAnsi="Arial" w:cs="Arial"/>
                <w:sz w:val="24"/>
                <w:szCs w:val="24"/>
              </w:rPr>
              <w:br/>
            </w:r>
            <w:r w:rsidRPr="00F93F23">
              <w:rPr>
                <w:rFonts w:ascii="Arial" w:eastAsia="Arial" w:hAnsi="Arial" w:cs="Arial"/>
                <w:sz w:val="24"/>
                <w:szCs w:val="24"/>
              </w:rPr>
              <w:t>2. Hosting the software securely and effectively.</w:t>
            </w:r>
            <w:r w:rsidRPr="00F93F23">
              <w:rPr>
                <w:rFonts w:ascii="Arial" w:hAnsi="Arial" w:cs="Arial"/>
                <w:sz w:val="24"/>
                <w:szCs w:val="24"/>
              </w:rPr>
              <w:br/>
            </w:r>
            <w:r w:rsidRPr="00F93F23">
              <w:rPr>
                <w:rFonts w:ascii="Arial" w:eastAsia="Arial" w:hAnsi="Arial" w:cs="Arial"/>
                <w:sz w:val="24"/>
                <w:szCs w:val="24"/>
              </w:rPr>
              <w:t>3. Marketing and sales expenses.</w:t>
            </w:r>
            <w:r w:rsidRPr="00F93F23">
              <w:rPr>
                <w:rFonts w:ascii="Arial" w:hAnsi="Arial" w:cs="Arial"/>
                <w:sz w:val="24"/>
                <w:szCs w:val="24"/>
              </w:rPr>
              <w:br/>
            </w:r>
            <w:r w:rsidRPr="00F93F23">
              <w:rPr>
                <w:rFonts w:ascii="Arial" w:eastAsia="Arial" w:hAnsi="Arial" w:cs="Arial"/>
                <w:sz w:val="24"/>
                <w:szCs w:val="24"/>
              </w:rPr>
              <w:t>4. Research expenses to identify new threats.</w:t>
            </w:r>
            <w:r w:rsidRPr="00F93F23">
              <w:rPr>
                <w:rFonts w:ascii="Arial" w:hAnsi="Arial" w:cs="Arial"/>
                <w:sz w:val="24"/>
                <w:szCs w:val="24"/>
              </w:rPr>
              <w:br/>
            </w:r>
            <w:r w:rsidRPr="00F93F23">
              <w:rPr>
                <w:rFonts w:ascii="Arial" w:eastAsia="Arial" w:hAnsi="Arial" w:cs="Arial"/>
                <w:sz w:val="24"/>
                <w:szCs w:val="24"/>
              </w:rPr>
              <w:t>5. Employee compensation</w:t>
            </w:r>
          </w:p>
        </w:tc>
        <w:tc>
          <w:tcPr>
            <w:tcW w:w="2254" w:type="dxa"/>
            <w:vMerge w:val="restart"/>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D56BC15" w14:textId="5CE44CBE" w:rsidR="35A36A6C" w:rsidRPr="00F93F23" w:rsidRDefault="35A36A6C">
            <w:pPr>
              <w:rPr>
                <w:rFonts w:ascii="Arial" w:hAnsi="Arial" w:cs="Arial"/>
                <w:sz w:val="24"/>
                <w:szCs w:val="24"/>
              </w:rPr>
            </w:pPr>
            <w:r w:rsidRPr="00F93F23">
              <w:rPr>
                <w:rFonts w:ascii="Arial" w:eastAsia="Arial" w:hAnsi="Arial" w:cs="Arial"/>
                <w:sz w:val="24"/>
                <w:szCs w:val="24"/>
              </w:rPr>
              <w:t>1. License fees for using the software, varying according to the package plan.</w:t>
            </w:r>
            <w:r w:rsidRPr="00F93F23">
              <w:rPr>
                <w:rFonts w:ascii="Arial" w:hAnsi="Arial" w:cs="Arial"/>
                <w:sz w:val="24"/>
                <w:szCs w:val="24"/>
              </w:rPr>
              <w:br/>
            </w:r>
            <w:r w:rsidRPr="00F93F23">
              <w:rPr>
                <w:rFonts w:ascii="Arial" w:eastAsia="Arial" w:hAnsi="Arial" w:cs="Arial"/>
                <w:sz w:val="24"/>
                <w:szCs w:val="24"/>
              </w:rPr>
              <w:t>2. Fees for troubleshooting or extended customer support.</w:t>
            </w:r>
          </w:p>
        </w:tc>
      </w:tr>
      <w:tr w:rsidR="35A36A6C" w14:paraId="1E0C7171"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67D973FC" w14:textId="77777777" w:rsidR="00771DD9" w:rsidRDefault="00771DD9"/>
        </w:tc>
        <w:tc>
          <w:tcPr>
            <w:tcW w:w="2254" w:type="dxa"/>
            <w:vMerge/>
            <w:tcBorders>
              <w:left w:val="single" w:sz="0" w:space="0" w:color="CCCCCC"/>
              <w:right w:val="single" w:sz="0" w:space="0" w:color="000000" w:themeColor="text1"/>
            </w:tcBorders>
            <w:vAlign w:val="center"/>
          </w:tcPr>
          <w:p w14:paraId="5423F889" w14:textId="77777777" w:rsidR="00771DD9" w:rsidRDefault="00771DD9"/>
        </w:tc>
        <w:tc>
          <w:tcPr>
            <w:tcW w:w="2254" w:type="dxa"/>
            <w:vMerge/>
            <w:tcBorders>
              <w:left w:val="single" w:sz="0" w:space="0" w:color="CCCCCC"/>
              <w:right w:val="single" w:sz="0" w:space="0" w:color="000000" w:themeColor="text1"/>
            </w:tcBorders>
            <w:vAlign w:val="center"/>
          </w:tcPr>
          <w:p w14:paraId="469D890F" w14:textId="77777777" w:rsidR="00771DD9" w:rsidRDefault="00771DD9"/>
        </w:tc>
        <w:tc>
          <w:tcPr>
            <w:tcW w:w="2254" w:type="dxa"/>
            <w:vMerge/>
            <w:tcBorders>
              <w:left w:val="single" w:sz="0" w:space="0" w:color="CCCCCC"/>
              <w:right w:val="single" w:sz="0" w:space="0" w:color="000000" w:themeColor="text1"/>
            </w:tcBorders>
            <w:vAlign w:val="center"/>
          </w:tcPr>
          <w:p w14:paraId="46543679" w14:textId="77777777" w:rsidR="00771DD9" w:rsidRDefault="00771DD9"/>
        </w:tc>
      </w:tr>
      <w:tr w:rsidR="35A36A6C" w14:paraId="57398A51"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0100FB24" w14:textId="77777777" w:rsidR="00771DD9" w:rsidRDefault="00771DD9"/>
        </w:tc>
        <w:tc>
          <w:tcPr>
            <w:tcW w:w="2254" w:type="dxa"/>
            <w:vMerge/>
            <w:tcBorders>
              <w:left w:val="single" w:sz="0" w:space="0" w:color="CCCCCC"/>
              <w:right w:val="single" w:sz="0" w:space="0" w:color="000000" w:themeColor="text1"/>
            </w:tcBorders>
            <w:vAlign w:val="center"/>
          </w:tcPr>
          <w:p w14:paraId="6F15E85D" w14:textId="77777777" w:rsidR="00771DD9" w:rsidRDefault="00771DD9"/>
        </w:tc>
        <w:tc>
          <w:tcPr>
            <w:tcW w:w="2254" w:type="dxa"/>
            <w:vMerge/>
            <w:tcBorders>
              <w:left w:val="single" w:sz="0" w:space="0" w:color="CCCCCC"/>
              <w:right w:val="single" w:sz="0" w:space="0" w:color="000000" w:themeColor="text1"/>
            </w:tcBorders>
            <w:vAlign w:val="center"/>
          </w:tcPr>
          <w:p w14:paraId="1182A735" w14:textId="77777777" w:rsidR="00771DD9" w:rsidRDefault="00771DD9"/>
        </w:tc>
        <w:tc>
          <w:tcPr>
            <w:tcW w:w="2254" w:type="dxa"/>
            <w:vMerge/>
            <w:tcBorders>
              <w:left w:val="single" w:sz="0" w:space="0" w:color="CCCCCC"/>
              <w:right w:val="single" w:sz="0" w:space="0" w:color="000000" w:themeColor="text1"/>
            </w:tcBorders>
            <w:vAlign w:val="center"/>
          </w:tcPr>
          <w:p w14:paraId="628668B0" w14:textId="77777777" w:rsidR="00771DD9" w:rsidRDefault="00771DD9"/>
        </w:tc>
      </w:tr>
      <w:tr w:rsidR="35A36A6C" w14:paraId="11F523B2" w14:textId="77777777" w:rsidTr="01B23EDC">
        <w:trPr>
          <w:trHeight w:val="315"/>
        </w:trPr>
        <w:tc>
          <w:tcPr>
            <w:tcW w:w="2254" w:type="dxa"/>
            <w:vMerge/>
            <w:tcBorders>
              <w:left w:val="single" w:sz="0" w:space="0" w:color="000000" w:themeColor="text1"/>
              <w:bottom w:val="single" w:sz="0" w:space="0" w:color="000000" w:themeColor="text1"/>
              <w:right w:val="single" w:sz="0" w:space="0" w:color="000000" w:themeColor="text1"/>
            </w:tcBorders>
            <w:vAlign w:val="center"/>
          </w:tcPr>
          <w:p w14:paraId="2606F762" w14:textId="77777777" w:rsidR="00771DD9" w:rsidRDefault="00771DD9"/>
        </w:tc>
        <w:tc>
          <w:tcPr>
            <w:tcW w:w="2254" w:type="dxa"/>
            <w:vMerge/>
            <w:tcBorders>
              <w:left w:val="single" w:sz="0" w:space="0" w:color="CCCCCC"/>
              <w:right w:val="single" w:sz="0" w:space="0" w:color="000000" w:themeColor="text1"/>
            </w:tcBorders>
            <w:vAlign w:val="center"/>
          </w:tcPr>
          <w:p w14:paraId="26E4F9C8" w14:textId="77777777" w:rsidR="00771DD9" w:rsidRDefault="00771DD9"/>
        </w:tc>
        <w:tc>
          <w:tcPr>
            <w:tcW w:w="2254" w:type="dxa"/>
            <w:vMerge/>
            <w:tcBorders>
              <w:left w:val="single" w:sz="0" w:space="0" w:color="CCCCCC"/>
              <w:right w:val="single" w:sz="0" w:space="0" w:color="000000" w:themeColor="text1"/>
            </w:tcBorders>
            <w:vAlign w:val="center"/>
          </w:tcPr>
          <w:p w14:paraId="0BE1EDEA" w14:textId="77777777" w:rsidR="00771DD9" w:rsidRDefault="00771DD9"/>
        </w:tc>
        <w:tc>
          <w:tcPr>
            <w:tcW w:w="2254" w:type="dxa"/>
            <w:vMerge/>
            <w:tcBorders>
              <w:left w:val="single" w:sz="0" w:space="0" w:color="CCCCCC"/>
              <w:right w:val="single" w:sz="0" w:space="0" w:color="000000" w:themeColor="text1"/>
            </w:tcBorders>
            <w:vAlign w:val="center"/>
          </w:tcPr>
          <w:p w14:paraId="4854E9C9" w14:textId="77777777" w:rsidR="00771DD9" w:rsidRDefault="00771DD9"/>
        </w:tc>
      </w:tr>
      <w:tr w:rsidR="35A36A6C" w14:paraId="124091A9"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2BCD7153" w14:textId="77777777" w:rsidR="00771DD9" w:rsidRDefault="00771DD9"/>
        </w:tc>
        <w:tc>
          <w:tcPr>
            <w:tcW w:w="2254" w:type="dxa"/>
            <w:vMerge/>
            <w:tcBorders>
              <w:left w:val="single" w:sz="0" w:space="0" w:color="CCCCCC"/>
              <w:right w:val="single" w:sz="0" w:space="0" w:color="000000" w:themeColor="text1"/>
            </w:tcBorders>
            <w:vAlign w:val="center"/>
          </w:tcPr>
          <w:p w14:paraId="5A685700" w14:textId="77777777" w:rsidR="00771DD9" w:rsidRDefault="00771DD9"/>
        </w:tc>
        <w:tc>
          <w:tcPr>
            <w:tcW w:w="2254" w:type="dxa"/>
            <w:vMerge/>
            <w:tcBorders>
              <w:left w:val="single" w:sz="0" w:space="0" w:color="CCCCCC"/>
              <w:right w:val="single" w:sz="0" w:space="0" w:color="000000" w:themeColor="text1"/>
            </w:tcBorders>
            <w:vAlign w:val="center"/>
          </w:tcPr>
          <w:p w14:paraId="0D74FCC4" w14:textId="77777777" w:rsidR="00771DD9" w:rsidRDefault="00771DD9"/>
        </w:tc>
        <w:tc>
          <w:tcPr>
            <w:tcW w:w="2254" w:type="dxa"/>
            <w:vMerge/>
            <w:tcBorders>
              <w:left w:val="single" w:sz="0" w:space="0" w:color="CCCCCC"/>
              <w:right w:val="single" w:sz="0" w:space="0" w:color="000000" w:themeColor="text1"/>
            </w:tcBorders>
            <w:vAlign w:val="center"/>
          </w:tcPr>
          <w:p w14:paraId="22CDAB5E" w14:textId="77777777" w:rsidR="00771DD9" w:rsidRDefault="00771DD9"/>
        </w:tc>
      </w:tr>
      <w:tr w:rsidR="35A36A6C" w14:paraId="3A18B773"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28A1C90F" w14:textId="77777777" w:rsidR="00771DD9" w:rsidRDefault="00771DD9"/>
        </w:tc>
        <w:tc>
          <w:tcPr>
            <w:tcW w:w="2254" w:type="dxa"/>
            <w:vMerge/>
            <w:tcBorders>
              <w:left w:val="single" w:sz="0" w:space="0" w:color="CCCCCC"/>
              <w:right w:val="single" w:sz="0" w:space="0" w:color="000000" w:themeColor="text1"/>
            </w:tcBorders>
            <w:vAlign w:val="center"/>
          </w:tcPr>
          <w:p w14:paraId="029231F4" w14:textId="77777777" w:rsidR="00771DD9" w:rsidRDefault="00771DD9"/>
        </w:tc>
        <w:tc>
          <w:tcPr>
            <w:tcW w:w="2254" w:type="dxa"/>
            <w:vMerge/>
            <w:tcBorders>
              <w:left w:val="single" w:sz="0" w:space="0" w:color="CCCCCC"/>
              <w:right w:val="single" w:sz="0" w:space="0" w:color="000000" w:themeColor="text1"/>
            </w:tcBorders>
            <w:vAlign w:val="center"/>
          </w:tcPr>
          <w:p w14:paraId="04DC45C5" w14:textId="77777777" w:rsidR="00771DD9" w:rsidRDefault="00771DD9"/>
        </w:tc>
        <w:tc>
          <w:tcPr>
            <w:tcW w:w="2254" w:type="dxa"/>
            <w:vMerge/>
            <w:tcBorders>
              <w:left w:val="single" w:sz="0" w:space="0" w:color="CCCCCC"/>
              <w:right w:val="single" w:sz="0" w:space="0" w:color="000000" w:themeColor="text1"/>
            </w:tcBorders>
            <w:vAlign w:val="center"/>
          </w:tcPr>
          <w:p w14:paraId="579F207B" w14:textId="77777777" w:rsidR="00771DD9" w:rsidRDefault="00771DD9"/>
        </w:tc>
      </w:tr>
      <w:tr w:rsidR="35A36A6C" w14:paraId="77B765BF"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66D68193" w14:textId="77777777" w:rsidR="00771DD9" w:rsidRDefault="00771DD9"/>
        </w:tc>
        <w:tc>
          <w:tcPr>
            <w:tcW w:w="2254" w:type="dxa"/>
            <w:vMerge/>
            <w:tcBorders>
              <w:left w:val="single" w:sz="0" w:space="0" w:color="CCCCCC"/>
              <w:right w:val="single" w:sz="0" w:space="0" w:color="000000" w:themeColor="text1"/>
            </w:tcBorders>
            <w:vAlign w:val="center"/>
          </w:tcPr>
          <w:p w14:paraId="67B79E2F" w14:textId="77777777" w:rsidR="00771DD9" w:rsidRDefault="00771DD9"/>
        </w:tc>
        <w:tc>
          <w:tcPr>
            <w:tcW w:w="2254" w:type="dxa"/>
            <w:vMerge/>
            <w:tcBorders>
              <w:left w:val="single" w:sz="0" w:space="0" w:color="CCCCCC"/>
              <w:right w:val="single" w:sz="0" w:space="0" w:color="000000" w:themeColor="text1"/>
            </w:tcBorders>
            <w:vAlign w:val="center"/>
          </w:tcPr>
          <w:p w14:paraId="5C0E360E" w14:textId="77777777" w:rsidR="00771DD9" w:rsidRDefault="00771DD9"/>
        </w:tc>
        <w:tc>
          <w:tcPr>
            <w:tcW w:w="2254" w:type="dxa"/>
            <w:vMerge/>
            <w:tcBorders>
              <w:left w:val="single" w:sz="0" w:space="0" w:color="CCCCCC"/>
              <w:right w:val="single" w:sz="0" w:space="0" w:color="000000" w:themeColor="text1"/>
            </w:tcBorders>
            <w:vAlign w:val="center"/>
          </w:tcPr>
          <w:p w14:paraId="694FA698" w14:textId="77777777" w:rsidR="00771DD9" w:rsidRDefault="00771DD9"/>
        </w:tc>
      </w:tr>
      <w:tr w:rsidR="35A36A6C" w14:paraId="3E30EAE7"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2D4A8BDD" w14:textId="77777777" w:rsidR="00771DD9" w:rsidRDefault="00771DD9"/>
        </w:tc>
        <w:tc>
          <w:tcPr>
            <w:tcW w:w="2254" w:type="dxa"/>
            <w:vMerge/>
            <w:tcBorders>
              <w:left w:val="single" w:sz="0" w:space="0" w:color="CCCCCC"/>
              <w:right w:val="single" w:sz="0" w:space="0" w:color="000000" w:themeColor="text1"/>
            </w:tcBorders>
            <w:vAlign w:val="center"/>
          </w:tcPr>
          <w:p w14:paraId="05686CB2" w14:textId="77777777" w:rsidR="00771DD9" w:rsidRDefault="00771DD9"/>
        </w:tc>
        <w:tc>
          <w:tcPr>
            <w:tcW w:w="2254" w:type="dxa"/>
            <w:vMerge/>
            <w:tcBorders>
              <w:left w:val="single" w:sz="0" w:space="0" w:color="CCCCCC"/>
              <w:right w:val="single" w:sz="0" w:space="0" w:color="000000" w:themeColor="text1"/>
            </w:tcBorders>
            <w:vAlign w:val="center"/>
          </w:tcPr>
          <w:p w14:paraId="2734A9B6" w14:textId="77777777" w:rsidR="00771DD9" w:rsidRDefault="00771DD9"/>
        </w:tc>
        <w:tc>
          <w:tcPr>
            <w:tcW w:w="2254" w:type="dxa"/>
            <w:vMerge/>
            <w:tcBorders>
              <w:left w:val="single" w:sz="0" w:space="0" w:color="CCCCCC"/>
              <w:right w:val="single" w:sz="0" w:space="0" w:color="000000" w:themeColor="text1"/>
            </w:tcBorders>
            <w:vAlign w:val="center"/>
          </w:tcPr>
          <w:p w14:paraId="18B15C8D" w14:textId="77777777" w:rsidR="00771DD9" w:rsidRDefault="00771DD9"/>
        </w:tc>
      </w:tr>
      <w:tr w:rsidR="35A36A6C" w14:paraId="69D3DA40" w14:textId="77777777" w:rsidTr="01B23EDC">
        <w:trPr>
          <w:trHeight w:val="315"/>
        </w:trPr>
        <w:tc>
          <w:tcPr>
            <w:tcW w:w="2254" w:type="dxa"/>
            <w:vMerge/>
            <w:tcBorders>
              <w:left w:val="single" w:sz="0" w:space="0" w:color="000000" w:themeColor="text1"/>
              <w:right w:val="single" w:sz="0" w:space="0" w:color="000000" w:themeColor="text1"/>
            </w:tcBorders>
            <w:vAlign w:val="center"/>
          </w:tcPr>
          <w:p w14:paraId="2590CADF" w14:textId="77777777" w:rsidR="00771DD9" w:rsidRDefault="00771DD9"/>
        </w:tc>
        <w:tc>
          <w:tcPr>
            <w:tcW w:w="2254" w:type="dxa"/>
            <w:vMerge/>
            <w:tcBorders>
              <w:left w:val="single" w:sz="0" w:space="0" w:color="CCCCCC"/>
              <w:bottom w:val="single" w:sz="0" w:space="0" w:color="000000" w:themeColor="text1"/>
              <w:right w:val="single" w:sz="0" w:space="0" w:color="000000" w:themeColor="text1"/>
            </w:tcBorders>
            <w:vAlign w:val="center"/>
          </w:tcPr>
          <w:p w14:paraId="5D2B420B" w14:textId="77777777" w:rsidR="00771DD9" w:rsidRDefault="00771DD9"/>
        </w:tc>
        <w:tc>
          <w:tcPr>
            <w:tcW w:w="2254" w:type="dxa"/>
            <w:vMerge/>
            <w:tcBorders>
              <w:left w:val="single" w:sz="0" w:space="0" w:color="CCCCCC"/>
              <w:bottom w:val="single" w:sz="0" w:space="0" w:color="000000" w:themeColor="text1"/>
              <w:right w:val="single" w:sz="0" w:space="0" w:color="000000" w:themeColor="text1"/>
            </w:tcBorders>
            <w:vAlign w:val="center"/>
          </w:tcPr>
          <w:p w14:paraId="5B6F0A5D" w14:textId="77777777" w:rsidR="00771DD9" w:rsidRDefault="00771DD9"/>
        </w:tc>
        <w:tc>
          <w:tcPr>
            <w:tcW w:w="2254" w:type="dxa"/>
            <w:vMerge/>
            <w:tcBorders>
              <w:left w:val="single" w:sz="0" w:space="0" w:color="CCCCCC"/>
              <w:bottom w:val="single" w:sz="0" w:space="0" w:color="000000" w:themeColor="text1"/>
              <w:right w:val="single" w:sz="0" w:space="0" w:color="000000" w:themeColor="text1"/>
            </w:tcBorders>
            <w:vAlign w:val="center"/>
          </w:tcPr>
          <w:p w14:paraId="560E0CED" w14:textId="77777777" w:rsidR="00771DD9" w:rsidRDefault="00771DD9"/>
        </w:tc>
      </w:tr>
      <w:tr w:rsidR="35A36A6C" w14:paraId="42F1FC2A" w14:textId="77777777" w:rsidTr="01B23EDC">
        <w:trPr>
          <w:trHeight w:val="315"/>
        </w:trPr>
        <w:tc>
          <w:tcPr>
            <w:tcW w:w="2254" w:type="dxa"/>
            <w:vMerge/>
            <w:tcBorders>
              <w:top w:val="single" w:sz="0" w:space="0" w:color="CCCCCC"/>
              <w:left w:val="single" w:sz="0" w:space="0" w:color="000000" w:themeColor="text1"/>
              <w:bottom w:val="single" w:sz="0" w:space="0" w:color="000000" w:themeColor="text1"/>
              <w:right w:val="single" w:sz="0" w:space="0" w:color="000000" w:themeColor="text1"/>
            </w:tcBorders>
            <w:vAlign w:val="center"/>
          </w:tcPr>
          <w:p w14:paraId="3DEE514B" w14:textId="77777777" w:rsidR="00771DD9" w:rsidRDefault="00771DD9"/>
        </w:tc>
        <w:tc>
          <w:tcPr>
            <w:tcW w:w="2254" w:type="dxa"/>
            <w:vMerge/>
            <w:tcBorders>
              <w:top w:val="single" w:sz="0" w:space="0" w:color="CCCCCC"/>
              <w:left w:val="single" w:sz="0" w:space="0" w:color="CCCCCC"/>
              <w:bottom w:val="single" w:sz="0" w:space="0" w:color="000000" w:themeColor="text1"/>
              <w:right w:val="single" w:sz="0" w:space="0" w:color="000000" w:themeColor="text1"/>
            </w:tcBorders>
            <w:vAlign w:val="center"/>
          </w:tcPr>
          <w:p w14:paraId="03A20B1E" w14:textId="77777777" w:rsidR="00771DD9" w:rsidRDefault="00771DD9"/>
        </w:tc>
        <w:tc>
          <w:tcPr>
            <w:tcW w:w="2254" w:type="dxa"/>
            <w:vMerge/>
            <w:tcBorders>
              <w:top w:val="single" w:sz="0" w:space="0" w:color="CCCCCC"/>
              <w:left w:val="single" w:sz="0" w:space="0" w:color="CCCCCC"/>
              <w:bottom w:val="single" w:sz="0" w:space="0" w:color="000000" w:themeColor="text1"/>
              <w:right w:val="single" w:sz="0" w:space="0" w:color="000000" w:themeColor="text1"/>
            </w:tcBorders>
            <w:vAlign w:val="center"/>
          </w:tcPr>
          <w:p w14:paraId="60E50951" w14:textId="77777777" w:rsidR="00771DD9" w:rsidRDefault="00771DD9"/>
        </w:tc>
        <w:tc>
          <w:tcPr>
            <w:tcW w:w="2254" w:type="dxa"/>
            <w:vMerge/>
            <w:tcBorders>
              <w:top w:val="single" w:sz="0" w:space="0" w:color="CCCCCC"/>
              <w:left w:val="single" w:sz="0" w:space="0" w:color="CCCCCC"/>
              <w:bottom w:val="single" w:sz="0" w:space="0" w:color="000000" w:themeColor="text1"/>
              <w:right w:val="single" w:sz="0" w:space="0" w:color="000000" w:themeColor="text1"/>
            </w:tcBorders>
            <w:vAlign w:val="center"/>
          </w:tcPr>
          <w:p w14:paraId="219ED0FC" w14:textId="77777777" w:rsidR="00771DD9" w:rsidRDefault="00771DD9"/>
        </w:tc>
      </w:tr>
    </w:tbl>
    <w:p w14:paraId="2E38F8B7" w14:textId="52139D6E" w:rsidR="1E516C7F" w:rsidRDefault="1E516C7F" w:rsidP="1E516C7F">
      <w:pPr>
        <w:spacing w:line="276" w:lineRule="auto"/>
        <w:rPr>
          <w:rFonts w:ascii="Arial" w:eastAsia="Arial" w:hAnsi="Arial" w:cs="Arial"/>
          <w:color w:val="000000" w:themeColor="text1"/>
        </w:rPr>
      </w:pPr>
    </w:p>
    <w:p w14:paraId="55533F7A" w14:textId="33EFE4E4" w:rsidR="1E516C7F" w:rsidRDefault="1E516C7F" w:rsidP="1E516C7F">
      <w:pPr>
        <w:spacing w:line="276" w:lineRule="auto"/>
        <w:rPr>
          <w:rFonts w:ascii="Arial" w:eastAsia="Arial" w:hAnsi="Arial" w:cs="Arial"/>
          <w:color w:val="000000" w:themeColor="text1"/>
        </w:rPr>
      </w:pPr>
    </w:p>
    <w:p w14:paraId="783EFB3C" w14:textId="622C7426" w:rsidR="00C37549" w:rsidRPr="00F93F23" w:rsidRDefault="00C37549" w:rsidP="7137AE08">
      <w:pPr>
        <w:pStyle w:val="Heading1"/>
        <w:spacing w:line="276" w:lineRule="auto"/>
        <w:rPr>
          <w:rFonts w:ascii="Arial" w:eastAsia="Arial" w:hAnsi="Arial" w:cs="Arial"/>
          <w:b/>
          <w:bCs/>
          <w:sz w:val="40"/>
          <w:szCs w:val="40"/>
          <w:u w:val="single"/>
        </w:rPr>
      </w:pPr>
      <w:r w:rsidRPr="00F93F23">
        <w:rPr>
          <w:rFonts w:ascii="Arial" w:eastAsia="Arial" w:hAnsi="Arial" w:cs="Arial"/>
          <w:b/>
          <w:bCs/>
          <w:sz w:val="40"/>
          <w:szCs w:val="40"/>
          <w:u w:val="single"/>
        </w:rPr>
        <w:t>References:</w:t>
      </w:r>
    </w:p>
    <w:p w14:paraId="233915EC" w14:textId="77777777" w:rsidR="00C37549" w:rsidRPr="00F93F23" w:rsidRDefault="00C37549" w:rsidP="7137AE08">
      <w:pPr>
        <w:pStyle w:val="ListParagraph"/>
        <w:numPr>
          <w:ilvl w:val="0"/>
          <w:numId w:val="3"/>
        </w:numPr>
        <w:spacing w:line="240" w:lineRule="auto"/>
        <w:rPr>
          <w:rFonts w:ascii="Arial" w:eastAsia="Arial" w:hAnsi="Arial" w:cs="Arial"/>
          <w:sz w:val="24"/>
          <w:szCs w:val="24"/>
        </w:rPr>
      </w:pPr>
      <w:r w:rsidRPr="00F93F23">
        <w:rPr>
          <w:rFonts w:ascii="Arial" w:eastAsia="Arial" w:hAnsi="Arial" w:cs="Arial"/>
          <w:sz w:val="24"/>
          <w:szCs w:val="24"/>
        </w:rPr>
        <w:t xml:space="preserve">Bogdanov, E., Ponomarev, A., </w:t>
      </w:r>
      <w:proofErr w:type="spellStart"/>
      <w:r w:rsidRPr="00F93F23">
        <w:rPr>
          <w:rFonts w:ascii="Arial" w:eastAsia="Arial" w:hAnsi="Arial" w:cs="Arial"/>
          <w:sz w:val="24"/>
          <w:szCs w:val="24"/>
        </w:rPr>
        <w:t>Rybalchenko</w:t>
      </w:r>
      <w:proofErr w:type="spellEnd"/>
      <w:r w:rsidRPr="00F93F23">
        <w:rPr>
          <w:rFonts w:ascii="Arial" w:eastAsia="Arial" w:hAnsi="Arial" w:cs="Arial"/>
          <w:sz w:val="24"/>
          <w:szCs w:val="24"/>
        </w:rPr>
        <w:t xml:space="preserve">, A., &amp; </w:t>
      </w:r>
      <w:proofErr w:type="spellStart"/>
      <w:r w:rsidRPr="00F93F23">
        <w:rPr>
          <w:rFonts w:ascii="Arial" w:eastAsia="Arial" w:hAnsi="Arial" w:cs="Arial"/>
          <w:sz w:val="24"/>
          <w:szCs w:val="24"/>
        </w:rPr>
        <w:t>Voas</w:t>
      </w:r>
      <w:proofErr w:type="spellEnd"/>
      <w:r w:rsidRPr="00F93F23">
        <w:rPr>
          <w:rFonts w:ascii="Arial" w:eastAsia="Arial" w:hAnsi="Arial" w:cs="Arial"/>
          <w:sz w:val="24"/>
          <w:szCs w:val="24"/>
        </w:rPr>
        <w:t>, J. (2020). Cybersecurity of Industrial Control Systems: A Survey. IEEE Communications Surveys &amp; Tutorials, 22(1), 489-520.</w:t>
      </w:r>
    </w:p>
    <w:p w14:paraId="600AD294" w14:textId="77777777" w:rsidR="00C37549" w:rsidRPr="00F93F23" w:rsidRDefault="00C37549" w:rsidP="7137AE08">
      <w:pPr>
        <w:spacing w:line="240" w:lineRule="auto"/>
        <w:rPr>
          <w:rFonts w:ascii="Arial" w:eastAsia="Arial" w:hAnsi="Arial" w:cs="Arial"/>
          <w:sz w:val="24"/>
          <w:szCs w:val="24"/>
        </w:rPr>
      </w:pPr>
    </w:p>
    <w:p w14:paraId="6F2B8DEE" w14:textId="6060930B" w:rsidR="4A6CB08E" w:rsidRPr="00F93F23" w:rsidRDefault="4A6CB08E" w:rsidP="7137AE08">
      <w:pPr>
        <w:pStyle w:val="ListParagraph"/>
        <w:numPr>
          <w:ilvl w:val="0"/>
          <w:numId w:val="3"/>
        </w:numPr>
        <w:spacing w:line="240" w:lineRule="auto"/>
        <w:rPr>
          <w:rFonts w:ascii="Arial" w:eastAsia="Arial" w:hAnsi="Arial" w:cs="Arial"/>
          <w:color w:val="000000" w:themeColor="text1"/>
          <w:sz w:val="24"/>
          <w:szCs w:val="24"/>
        </w:rPr>
      </w:pPr>
      <w:proofErr w:type="spellStart"/>
      <w:r w:rsidRPr="00F93F23">
        <w:rPr>
          <w:rFonts w:ascii="Arial" w:eastAsia="Arial" w:hAnsi="Arial" w:cs="Arial"/>
          <w:color w:val="000000" w:themeColor="text1"/>
          <w:sz w:val="24"/>
          <w:szCs w:val="24"/>
        </w:rPr>
        <w:t>Braue</w:t>
      </w:r>
      <w:proofErr w:type="spellEnd"/>
      <w:r w:rsidRPr="00F93F23">
        <w:rPr>
          <w:rFonts w:ascii="Arial" w:eastAsia="Arial" w:hAnsi="Arial" w:cs="Arial"/>
          <w:color w:val="000000" w:themeColor="text1"/>
          <w:sz w:val="24"/>
          <w:szCs w:val="24"/>
        </w:rPr>
        <w:t xml:space="preserve">, D. (2021). </w:t>
      </w:r>
      <w:r w:rsidRPr="00F93F23">
        <w:rPr>
          <w:rFonts w:ascii="Arial" w:eastAsia="Arial" w:hAnsi="Arial" w:cs="Arial"/>
          <w:i/>
          <w:iCs/>
          <w:color w:val="000000" w:themeColor="text1"/>
          <w:sz w:val="24"/>
          <w:szCs w:val="24"/>
        </w:rPr>
        <w:t xml:space="preserve">Global Ransomware Damage Costs Predicted </w:t>
      </w:r>
      <w:proofErr w:type="gramStart"/>
      <w:r w:rsidRPr="00F93F23">
        <w:rPr>
          <w:rFonts w:ascii="Arial" w:eastAsia="Arial" w:hAnsi="Arial" w:cs="Arial"/>
          <w:i/>
          <w:iCs/>
          <w:color w:val="000000" w:themeColor="text1"/>
          <w:sz w:val="24"/>
          <w:szCs w:val="24"/>
        </w:rPr>
        <w:t>To</w:t>
      </w:r>
      <w:proofErr w:type="gramEnd"/>
      <w:r w:rsidRPr="00F93F23">
        <w:rPr>
          <w:rFonts w:ascii="Arial" w:eastAsia="Arial" w:hAnsi="Arial" w:cs="Arial"/>
          <w:i/>
          <w:iCs/>
          <w:color w:val="000000" w:themeColor="text1"/>
          <w:sz w:val="24"/>
          <w:szCs w:val="24"/>
        </w:rPr>
        <w:t xml:space="preserve"> Exceed $265 Billion By 2031</w:t>
      </w:r>
      <w:r w:rsidRPr="00F93F23">
        <w:rPr>
          <w:rFonts w:ascii="Arial" w:eastAsia="Arial" w:hAnsi="Arial" w:cs="Arial"/>
          <w:color w:val="000000" w:themeColor="text1"/>
          <w:sz w:val="24"/>
          <w:szCs w:val="24"/>
        </w:rPr>
        <w:t xml:space="preserve">. [online] Cybercrime Magazine. Available at: </w:t>
      </w:r>
      <w:hyperlink r:id="rId14">
        <w:r w:rsidRPr="00F93F23">
          <w:rPr>
            <w:rStyle w:val="Hyperlink"/>
            <w:rFonts w:ascii="Arial" w:eastAsia="Arial" w:hAnsi="Arial" w:cs="Arial"/>
            <w:sz w:val="24"/>
            <w:szCs w:val="24"/>
          </w:rPr>
          <w:t>https://cybersecurityventures.com/global-ransomware-damage-costs-predicted-to-reach-250-billion-usd-by-2031/</w:t>
        </w:r>
      </w:hyperlink>
      <w:r w:rsidRPr="00F93F23">
        <w:rPr>
          <w:rFonts w:ascii="Arial" w:eastAsia="Arial" w:hAnsi="Arial" w:cs="Arial"/>
          <w:color w:val="000000" w:themeColor="text1"/>
          <w:sz w:val="24"/>
          <w:szCs w:val="24"/>
        </w:rPr>
        <w:t>.</w:t>
      </w:r>
    </w:p>
    <w:p w14:paraId="3EE9080A" w14:textId="77777777" w:rsidR="00C37549" w:rsidRPr="00F93F23" w:rsidRDefault="00C37549" w:rsidP="7137AE08">
      <w:pPr>
        <w:spacing w:line="240" w:lineRule="auto"/>
        <w:rPr>
          <w:rFonts w:ascii="Arial" w:eastAsia="Arial" w:hAnsi="Arial" w:cs="Arial"/>
          <w:sz w:val="24"/>
          <w:szCs w:val="24"/>
        </w:rPr>
      </w:pPr>
    </w:p>
    <w:p w14:paraId="31DFF397" w14:textId="458EC313" w:rsidR="4A6CB08E" w:rsidRPr="00F93F23" w:rsidRDefault="4A6CB08E" w:rsidP="7137AE08">
      <w:pPr>
        <w:pStyle w:val="ListParagraph"/>
        <w:numPr>
          <w:ilvl w:val="0"/>
          <w:numId w:val="3"/>
        </w:numPr>
        <w:spacing w:line="240" w:lineRule="auto"/>
        <w:rPr>
          <w:rFonts w:ascii="Arial" w:eastAsia="Arial" w:hAnsi="Arial" w:cs="Arial"/>
          <w:color w:val="000000" w:themeColor="text1"/>
          <w:sz w:val="24"/>
          <w:szCs w:val="24"/>
        </w:rPr>
      </w:pPr>
      <w:r w:rsidRPr="00F93F23">
        <w:rPr>
          <w:rFonts w:ascii="Arial" w:eastAsia="Arial" w:hAnsi="Arial" w:cs="Arial"/>
          <w:color w:val="000000" w:themeColor="text1"/>
          <w:sz w:val="24"/>
          <w:szCs w:val="24"/>
        </w:rPr>
        <w:t xml:space="preserve">Internet Crime Complaint </w:t>
      </w:r>
      <w:proofErr w:type="spellStart"/>
      <w:r w:rsidRPr="00F93F23">
        <w:rPr>
          <w:rFonts w:ascii="Arial" w:eastAsia="Arial" w:hAnsi="Arial" w:cs="Arial"/>
          <w:color w:val="000000" w:themeColor="text1"/>
          <w:sz w:val="24"/>
          <w:szCs w:val="24"/>
        </w:rPr>
        <w:t>Center</w:t>
      </w:r>
      <w:proofErr w:type="spellEnd"/>
      <w:r w:rsidRPr="00F93F23">
        <w:rPr>
          <w:rFonts w:ascii="Arial" w:eastAsia="Arial" w:hAnsi="Arial" w:cs="Arial"/>
          <w:color w:val="000000" w:themeColor="text1"/>
          <w:sz w:val="24"/>
          <w:szCs w:val="24"/>
        </w:rPr>
        <w:t xml:space="preserve"> (2020). </w:t>
      </w:r>
      <w:r w:rsidRPr="00F93F23">
        <w:rPr>
          <w:rFonts w:ascii="Arial" w:eastAsia="Arial" w:hAnsi="Arial" w:cs="Arial"/>
          <w:i/>
          <w:iCs/>
          <w:color w:val="000000" w:themeColor="text1"/>
          <w:sz w:val="24"/>
          <w:szCs w:val="24"/>
        </w:rPr>
        <w:t>2020 Internet Crime Report</w:t>
      </w:r>
      <w:r w:rsidRPr="00F93F23">
        <w:rPr>
          <w:rFonts w:ascii="Arial" w:eastAsia="Arial" w:hAnsi="Arial" w:cs="Arial"/>
          <w:color w:val="000000" w:themeColor="text1"/>
          <w:sz w:val="24"/>
          <w:szCs w:val="24"/>
        </w:rPr>
        <w:t xml:space="preserve">. [online] FBI. Available at: </w:t>
      </w:r>
      <w:hyperlink r:id="rId15">
        <w:r w:rsidRPr="00F93F23">
          <w:rPr>
            <w:rStyle w:val="Hyperlink"/>
            <w:rFonts w:ascii="Arial" w:eastAsia="Arial" w:hAnsi="Arial" w:cs="Arial"/>
            <w:sz w:val="24"/>
            <w:szCs w:val="24"/>
          </w:rPr>
          <w:t>https://www.ic3.gov/Media/PDF/AnnualReport/2020_IC3Report.pdf</w:t>
        </w:r>
      </w:hyperlink>
      <w:r w:rsidRPr="00F93F23">
        <w:rPr>
          <w:rFonts w:ascii="Arial" w:eastAsia="Arial" w:hAnsi="Arial" w:cs="Arial"/>
          <w:color w:val="000000" w:themeColor="text1"/>
          <w:sz w:val="24"/>
          <w:szCs w:val="24"/>
        </w:rPr>
        <w:t>.</w:t>
      </w:r>
    </w:p>
    <w:p w14:paraId="77EEF630" w14:textId="77777777" w:rsidR="00C37549" w:rsidRPr="00F93F23" w:rsidRDefault="00C37549" w:rsidP="7137AE08">
      <w:pPr>
        <w:spacing w:line="240" w:lineRule="auto"/>
        <w:rPr>
          <w:rFonts w:ascii="Arial" w:eastAsia="Arial" w:hAnsi="Arial" w:cs="Arial"/>
          <w:sz w:val="24"/>
          <w:szCs w:val="24"/>
        </w:rPr>
      </w:pPr>
    </w:p>
    <w:p w14:paraId="25678095" w14:textId="77777777" w:rsidR="00C37549" w:rsidRPr="00F93F23" w:rsidRDefault="00C37549" w:rsidP="7137AE08">
      <w:pPr>
        <w:pStyle w:val="ListParagraph"/>
        <w:numPr>
          <w:ilvl w:val="0"/>
          <w:numId w:val="3"/>
        </w:numPr>
        <w:spacing w:line="240" w:lineRule="auto"/>
        <w:rPr>
          <w:rFonts w:ascii="Arial" w:eastAsia="Arial" w:hAnsi="Arial" w:cs="Arial"/>
          <w:sz w:val="24"/>
          <w:szCs w:val="24"/>
        </w:rPr>
      </w:pPr>
      <w:r w:rsidRPr="00F93F23">
        <w:rPr>
          <w:rFonts w:ascii="Arial" w:eastAsia="Arial" w:hAnsi="Arial" w:cs="Arial"/>
          <w:sz w:val="24"/>
          <w:szCs w:val="24"/>
        </w:rPr>
        <w:t>House Intelligence Committee. (2018). The Russia Investigations: Report on Russian Active Measures. Retrieved from https://www.intelligence.senate.gov/sites/default/files/documents/Report_Volume2.pdf</w:t>
      </w:r>
    </w:p>
    <w:p w14:paraId="0EBC9266" w14:textId="77777777" w:rsidR="00C37549" w:rsidRPr="00F93F23" w:rsidRDefault="00C37549" w:rsidP="7137AE08">
      <w:pPr>
        <w:spacing w:line="240" w:lineRule="auto"/>
        <w:rPr>
          <w:rFonts w:ascii="Arial" w:eastAsia="Arial" w:hAnsi="Arial" w:cs="Arial"/>
          <w:sz w:val="24"/>
          <w:szCs w:val="24"/>
        </w:rPr>
      </w:pPr>
    </w:p>
    <w:p w14:paraId="0950221E" w14:textId="7349045B" w:rsidR="00C37549" w:rsidRPr="00F93F23" w:rsidRDefault="00C37549" w:rsidP="7137AE08">
      <w:pPr>
        <w:pStyle w:val="ListParagraph"/>
        <w:numPr>
          <w:ilvl w:val="0"/>
          <w:numId w:val="3"/>
        </w:numPr>
        <w:spacing w:line="240" w:lineRule="auto"/>
        <w:rPr>
          <w:rFonts w:ascii="Arial" w:eastAsia="Arial" w:hAnsi="Arial" w:cs="Arial"/>
          <w:sz w:val="24"/>
          <w:szCs w:val="24"/>
        </w:rPr>
      </w:pPr>
      <w:r w:rsidRPr="00F93F23">
        <w:rPr>
          <w:rFonts w:ascii="Arial" w:eastAsia="Arial" w:hAnsi="Arial" w:cs="Arial"/>
          <w:sz w:val="24"/>
          <w:szCs w:val="24"/>
        </w:rPr>
        <w:t>Patchin, J. W., &amp; Hinduja, S. (2018). Cyberbullying among adolescents: A case study of its nature and effects. Journal of School Violence, 17(2), 118-133.</w:t>
      </w:r>
    </w:p>
    <w:p w14:paraId="124540AE" w14:textId="2C90956D" w:rsidR="1E516C7F" w:rsidRPr="00F93F23" w:rsidRDefault="1E516C7F" w:rsidP="7137AE08">
      <w:pPr>
        <w:spacing w:line="240" w:lineRule="auto"/>
        <w:rPr>
          <w:rFonts w:ascii="Arial" w:eastAsia="Arial" w:hAnsi="Arial" w:cs="Arial"/>
          <w:sz w:val="24"/>
          <w:szCs w:val="24"/>
        </w:rPr>
      </w:pPr>
    </w:p>
    <w:p w14:paraId="4BD123F8" w14:textId="3F42BD7D" w:rsidR="7DA7F530" w:rsidRPr="00F93F23" w:rsidRDefault="7DA7F530" w:rsidP="7137AE08">
      <w:pPr>
        <w:pStyle w:val="ListParagraph"/>
        <w:numPr>
          <w:ilvl w:val="0"/>
          <w:numId w:val="3"/>
        </w:numPr>
        <w:spacing w:line="240" w:lineRule="auto"/>
        <w:rPr>
          <w:rFonts w:ascii="Arial" w:eastAsia="Arial" w:hAnsi="Arial" w:cs="Arial"/>
          <w:color w:val="000000" w:themeColor="text1"/>
          <w:sz w:val="24"/>
          <w:szCs w:val="24"/>
        </w:rPr>
      </w:pPr>
      <w:proofErr w:type="spellStart"/>
      <w:r w:rsidRPr="00F93F23">
        <w:rPr>
          <w:rFonts w:ascii="Arial" w:eastAsia="Arial" w:hAnsi="Arial" w:cs="Arial"/>
          <w:color w:val="000000" w:themeColor="text1"/>
          <w:sz w:val="24"/>
          <w:szCs w:val="24"/>
        </w:rPr>
        <w:t>Chijioke</w:t>
      </w:r>
      <w:proofErr w:type="spellEnd"/>
      <w:r w:rsidRPr="00F93F23">
        <w:rPr>
          <w:rFonts w:ascii="Arial" w:eastAsia="Arial" w:hAnsi="Arial" w:cs="Arial"/>
          <w:color w:val="000000" w:themeColor="text1"/>
          <w:sz w:val="24"/>
          <w:szCs w:val="24"/>
        </w:rPr>
        <w:t xml:space="preserve"> </w:t>
      </w:r>
      <w:proofErr w:type="spellStart"/>
      <w:r w:rsidRPr="00F93F23">
        <w:rPr>
          <w:rFonts w:ascii="Arial" w:eastAsia="Arial" w:hAnsi="Arial" w:cs="Arial"/>
          <w:color w:val="000000" w:themeColor="text1"/>
          <w:sz w:val="24"/>
          <w:szCs w:val="24"/>
        </w:rPr>
        <w:t>Ahakonye</w:t>
      </w:r>
      <w:proofErr w:type="spellEnd"/>
      <w:r w:rsidRPr="00F93F23">
        <w:rPr>
          <w:rFonts w:ascii="Arial" w:eastAsia="Arial" w:hAnsi="Arial" w:cs="Arial"/>
          <w:color w:val="000000" w:themeColor="text1"/>
          <w:sz w:val="24"/>
          <w:szCs w:val="24"/>
        </w:rPr>
        <w:t xml:space="preserve">, L.A., Ifeanyi </w:t>
      </w:r>
      <w:proofErr w:type="spellStart"/>
      <w:r w:rsidRPr="00F93F23">
        <w:rPr>
          <w:rFonts w:ascii="Arial" w:eastAsia="Arial" w:hAnsi="Arial" w:cs="Arial"/>
          <w:color w:val="000000" w:themeColor="text1"/>
          <w:sz w:val="24"/>
          <w:szCs w:val="24"/>
        </w:rPr>
        <w:t>Nwakanma</w:t>
      </w:r>
      <w:proofErr w:type="spellEnd"/>
      <w:r w:rsidRPr="00F93F23">
        <w:rPr>
          <w:rFonts w:ascii="Arial" w:eastAsia="Arial" w:hAnsi="Arial" w:cs="Arial"/>
          <w:color w:val="000000" w:themeColor="text1"/>
          <w:sz w:val="24"/>
          <w:szCs w:val="24"/>
        </w:rPr>
        <w:t xml:space="preserve">, C., </w:t>
      </w:r>
      <w:proofErr w:type="spellStart"/>
      <w:r w:rsidRPr="00F93F23">
        <w:rPr>
          <w:rFonts w:ascii="Arial" w:eastAsia="Arial" w:hAnsi="Arial" w:cs="Arial"/>
          <w:color w:val="000000" w:themeColor="text1"/>
          <w:sz w:val="24"/>
          <w:szCs w:val="24"/>
        </w:rPr>
        <w:t>Ajakwe</w:t>
      </w:r>
      <w:proofErr w:type="spellEnd"/>
      <w:r w:rsidRPr="00F93F23">
        <w:rPr>
          <w:rFonts w:ascii="Arial" w:eastAsia="Arial" w:hAnsi="Arial" w:cs="Arial"/>
          <w:color w:val="000000" w:themeColor="text1"/>
          <w:sz w:val="24"/>
          <w:szCs w:val="24"/>
        </w:rPr>
        <w:t xml:space="preserve">, S.O., Min Lee, J. and Kim, D.-S. (2022). </w:t>
      </w:r>
      <w:r w:rsidRPr="00F93F23">
        <w:rPr>
          <w:rFonts w:ascii="Arial" w:eastAsia="Arial" w:hAnsi="Arial" w:cs="Arial"/>
          <w:i/>
          <w:iCs/>
          <w:color w:val="000000" w:themeColor="text1"/>
          <w:sz w:val="24"/>
          <w:szCs w:val="24"/>
        </w:rPr>
        <w:t>Countering DNS Vulnerability to Attacks Using Ensemble Learning</w:t>
      </w:r>
      <w:r w:rsidRPr="00F93F23">
        <w:rPr>
          <w:rFonts w:ascii="Arial" w:eastAsia="Arial" w:hAnsi="Arial" w:cs="Arial"/>
          <w:color w:val="000000" w:themeColor="text1"/>
          <w:sz w:val="24"/>
          <w:szCs w:val="24"/>
        </w:rPr>
        <w:t xml:space="preserve">. [online] IEEE Xplore. </w:t>
      </w:r>
      <w:proofErr w:type="spellStart"/>
      <w:proofErr w:type="gramStart"/>
      <w:r w:rsidRPr="00F93F23">
        <w:rPr>
          <w:rFonts w:ascii="Arial" w:eastAsia="Arial" w:hAnsi="Arial" w:cs="Arial"/>
          <w:color w:val="000000" w:themeColor="text1"/>
          <w:sz w:val="24"/>
          <w:szCs w:val="24"/>
        </w:rPr>
        <w:t>doi:https</w:t>
      </w:r>
      <w:proofErr w:type="spellEnd"/>
      <w:r w:rsidRPr="00F93F23">
        <w:rPr>
          <w:rFonts w:ascii="Arial" w:eastAsia="Arial" w:hAnsi="Arial" w:cs="Arial"/>
          <w:color w:val="000000" w:themeColor="text1"/>
          <w:sz w:val="24"/>
          <w:szCs w:val="24"/>
        </w:rPr>
        <w:t>://doi.org/10.1109/ICAIIC54071.2022.9722641</w:t>
      </w:r>
      <w:proofErr w:type="gramEnd"/>
      <w:r w:rsidRPr="00F93F23">
        <w:rPr>
          <w:rFonts w:ascii="Arial" w:eastAsia="Arial" w:hAnsi="Arial" w:cs="Arial"/>
          <w:color w:val="000000" w:themeColor="text1"/>
          <w:sz w:val="24"/>
          <w:szCs w:val="24"/>
        </w:rPr>
        <w:t>.</w:t>
      </w:r>
    </w:p>
    <w:p w14:paraId="28810464" w14:textId="2538955A" w:rsidR="1E516C7F" w:rsidRPr="00F93F23" w:rsidRDefault="1E516C7F" w:rsidP="7137AE08">
      <w:pPr>
        <w:spacing w:line="240" w:lineRule="auto"/>
        <w:rPr>
          <w:rFonts w:ascii="Arial" w:eastAsia="Arial" w:hAnsi="Arial" w:cs="Arial"/>
          <w:sz w:val="24"/>
          <w:szCs w:val="24"/>
        </w:rPr>
      </w:pPr>
    </w:p>
    <w:p w14:paraId="5F2C5144" w14:textId="78C4E128" w:rsidR="6DEF5AAB" w:rsidRPr="00F93F23" w:rsidRDefault="6DEF5AAB" w:rsidP="7137AE08">
      <w:pPr>
        <w:pStyle w:val="ListParagraph"/>
        <w:numPr>
          <w:ilvl w:val="0"/>
          <w:numId w:val="3"/>
        </w:numPr>
        <w:spacing w:line="240" w:lineRule="auto"/>
        <w:rPr>
          <w:rFonts w:ascii="Arial" w:eastAsia="Arial" w:hAnsi="Arial" w:cs="Arial"/>
          <w:color w:val="000000" w:themeColor="text1"/>
          <w:sz w:val="24"/>
          <w:szCs w:val="24"/>
        </w:rPr>
      </w:pPr>
      <w:proofErr w:type="spellStart"/>
      <w:r w:rsidRPr="00F93F23">
        <w:rPr>
          <w:rFonts w:ascii="Arial" w:eastAsia="Arial" w:hAnsi="Arial" w:cs="Arial"/>
          <w:color w:val="000000" w:themeColor="text1"/>
          <w:sz w:val="24"/>
          <w:szCs w:val="24"/>
        </w:rPr>
        <w:t>Rheude</w:t>
      </w:r>
      <w:proofErr w:type="spellEnd"/>
      <w:r w:rsidRPr="00F93F23">
        <w:rPr>
          <w:rFonts w:ascii="Arial" w:eastAsia="Arial" w:hAnsi="Arial" w:cs="Arial"/>
          <w:color w:val="000000" w:themeColor="text1"/>
          <w:sz w:val="24"/>
          <w:szCs w:val="24"/>
        </w:rPr>
        <w:t xml:space="preserve">, J. (2019). </w:t>
      </w:r>
      <w:r w:rsidRPr="00F93F23">
        <w:rPr>
          <w:rFonts w:ascii="Arial" w:eastAsia="Arial" w:hAnsi="Arial" w:cs="Arial"/>
          <w:i/>
          <w:iCs/>
          <w:color w:val="000000" w:themeColor="text1"/>
          <w:sz w:val="24"/>
          <w:szCs w:val="24"/>
        </w:rPr>
        <w:t>The 2010s: A Decade of ECommerce Growth</w:t>
      </w:r>
      <w:r w:rsidRPr="00F93F23">
        <w:rPr>
          <w:rFonts w:ascii="Arial" w:eastAsia="Arial" w:hAnsi="Arial" w:cs="Arial"/>
          <w:color w:val="000000" w:themeColor="text1"/>
          <w:sz w:val="24"/>
          <w:szCs w:val="24"/>
        </w:rPr>
        <w:t xml:space="preserve">. [online] Red Stag </w:t>
      </w:r>
      <w:proofErr w:type="spellStart"/>
      <w:r w:rsidRPr="00F93F23">
        <w:rPr>
          <w:rFonts w:ascii="Arial" w:eastAsia="Arial" w:hAnsi="Arial" w:cs="Arial"/>
          <w:color w:val="000000" w:themeColor="text1"/>
          <w:sz w:val="24"/>
          <w:szCs w:val="24"/>
        </w:rPr>
        <w:t>Fulfillment</w:t>
      </w:r>
      <w:proofErr w:type="spellEnd"/>
      <w:r w:rsidRPr="00F93F23">
        <w:rPr>
          <w:rFonts w:ascii="Arial" w:eastAsia="Arial" w:hAnsi="Arial" w:cs="Arial"/>
          <w:color w:val="000000" w:themeColor="text1"/>
          <w:sz w:val="24"/>
          <w:szCs w:val="24"/>
        </w:rPr>
        <w:t xml:space="preserve">. Available at: </w:t>
      </w:r>
      <w:hyperlink r:id="rId16">
        <w:r w:rsidRPr="00F93F23">
          <w:rPr>
            <w:rStyle w:val="Hyperlink"/>
            <w:rFonts w:ascii="Arial" w:eastAsia="Arial" w:hAnsi="Arial" w:cs="Arial"/>
            <w:sz w:val="24"/>
            <w:szCs w:val="24"/>
          </w:rPr>
          <w:t>https://redstagfulfillment.com/2010s-ecommerce-growth-decade/</w:t>
        </w:r>
      </w:hyperlink>
      <w:r w:rsidRPr="00F93F23">
        <w:rPr>
          <w:rFonts w:ascii="Arial" w:eastAsia="Arial" w:hAnsi="Arial" w:cs="Arial"/>
          <w:color w:val="000000" w:themeColor="text1"/>
          <w:sz w:val="24"/>
          <w:szCs w:val="24"/>
        </w:rPr>
        <w:t>.</w:t>
      </w:r>
    </w:p>
    <w:p w14:paraId="1307537C" w14:textId="309F1CB0" w:rsidR="1E516C7F" w:rsidRPr="00F93F23" w:rsidRDefault="1E516C7F" w:rsidP="7137AE08">
      <w:pPr>
        <w:spacing w:line="240" w:lineRule="auto"/>
        <w:rPr>
          <w:rFonts w:ascii="Arial" w:eastAsia="Arial" w:hAnsi="Arial" w:cs="Arial"/>
          <w:color w:val="000000" w:themeColor="text1"/>
          <w:sz w:val="24"/>
          <w:szCs w:val="24"/>
          <w:lang w:val="en-IN"/>
        </w:rPr>
      </w:pPr>
    </w:p>
    <w:p w14:paraId="57E10B1A" w14:textId="08890A07" w:rsidR="6DEF5AAB" w:rsidRPr="00F93F23" w:rsidRDefault="6DEF5AAB" w:rsidP="7137AE08">
      <w:pPr>
        <w:pStyle w:val="ListParagraph"/>
        <w:numPr>
          <w:ilvl w:val="0"/>
          <w:numId w:val="3"/>
        </w:numPr>
        <w:rPr>
          <w:rFonts w:ascii="Arial" w:eastAsia="Arial" w:hAnsi="Arial" w:cs="Arial"/>
          <w:color w:val="000000" w:themeColor="text1"/>
          <w:sz w:val="24"/>
          <w:szCs w:val="24"/>
        </w:rPr>
      </w:pPr>
      <w:r w:rsidRPr="00F93F23">
        <w:rPr>
          <w:rFonts w:ascii="Arial" w:eastAsia="Arial" w:hAnsi="Arial" w:cs="Arial"/>
          <w:color w:val="000000" w:themeColor="text1"/>
          <w:sz w:val="24"/>
          <w:szCs w:val="24"/>
        </w:rPr>
        <w:lastRenderedPageBreak/>
        <w:t xml:space="preserve">‌Maat, K. and </w:t>
      </w:r>
      <w:proofErr w:type="spellStart"/>
      <w:r w:rsidRPr="00F93F23">
        <w:rPr>
          <w:rFonts w:ascii="Arial" w:eastAsia="Arial" w:hAnsi="Arial" w:cs="Arial"/>
          <w:color w:val="000000" w:themeColor="text1"/>
          <w:sz w:val="24"/>
          <w:szCs w:val="24"/>
        </w:rPr>
        <w:t>Konings</w:t>
      </w:r>
      <w:proofErr w:type="spellEnd"/>
      <w:r w:rsidRPr="00F93F23">
        <w:rPr>
          <w:rFonts w:ascii="Arial" w:eastAsia="Arial" w:hAnsi="Arial" w:cs="Arial"/>
          <w:color w:val="000000" w:themeColor="text1"/>
          <w:sz w:val="24"/>
          <w:szCs w:val="24"/>
        </w:rPr>
        <w:t xml:space="preserve">, R. (2018). Accessibility or Innovation? Store Shopping Trips versus Online Shopping. </w:t>
      </w:r>
      <w:r w:rsidRPr="00F93F23">
        <w:rPr>
          <w:rFonts w:ascii="Arial" w:eastAsia="Arial" w:hAnsi="Arial" w:cs="Arial"/>
          <w:i/>
          <w:iCs/>
          <w:color w:val="000000" w:themeColor="text1"/>
          <w:sz w:val="24"/>
          <w:szCs w:val="24"/>
        </w:rPr>
        <w:t>Transportation Research Record: Journal of the Transportation Research Board</w:t>
      </w:r>
      <w:r w:rsidRPr="00F93F23">
        <w:rPr>
          <w:rFonts w:ascii="Arial" w:eastAsia="Arial" w:hAnsi="Arial" w:cs="Arial"/>
          <w:color w:val="000000" w:themeColor="text1"/>
          <w:sz w:val="24"/>
          <w:szCs w:val="24"/>
        </w:rPr>
        <w:t xml:space="preserve">, [online] 2672(50), pp.1–10. </w:t>
      </w:r>
      <w:proofErr w:type="spellStart"/>
      <w:proofErr w:type="gramStart"/>
      <w:r w:rsidRPr="00F93F23">
        <w:rPr>
          <w:rFonts w:ascii="Arial" w:eastAsia="Arial" w:hAnsi="Arial" w:cs="Arial"/>
          <w:color w:val="000000" w:themeColor="text1"/>
          <w:sz w:val="24"/>
          <w:szCs w:val="24"/>
        </w:rPr>
        <w:t>doi:https</w:t>
      </w:r>
      <w:proofErr w:type="spellEnd"/>
      <w:r w:rsidRPr="00F93F23">
        <w:rPr>
          <w:rFonts w:ascii="Arial" w:eastAsia="Arial" w:hAnsi="Arial" w:cs="Arial"/>
          <w:color w:val="000000" w:themeColor="text1"/>
          <w:sz w:val="24"/>
          <w:szCs w:val="24"/>
        </w:rPr>
        <w:t>://doi.org/10.1177/0361198118794044</w:t>
      </w:r>
      <w:proofErr w:type="gramEnd"/>
      <w:r w:rsidRPr="00F93F23">
        <w:rPr>
          <w:rFonts w:ascii="Arial" w:eastAsia="Arial" w:hAnsi="Arial" w:cs="Arial"/>
          <w:color w:val="000000" w:themeColor="text1"/>
          <w:sz w:val="24"/>
          <w:szCs w:val="24"/>
        </w:rPr>
        <w:t>.</w:t>
      </w:r>
    </w:p>
    <w:p w14:paraId="3222149A" w14:textId="5B8221AC" w:rsidR="18DB1AD6" w:rsidRPr="00F93F23" w:rsidRDefault="18DB1AD6" w:rsidP="18DB1AD6">
      <w:pPr>
        <w:rPr>
          <w:rFonts w:ascii="Arial" w:eastAsia="Arial" w:hAnsi="Arial" w:cs="Arial"/>
          <w:color w:val="000000" w:themeColor="text1"/>
          <w:sz w:val="24"/>
          <w:szCs w:val="24"/>
        </w:rPr>
      </w:pPr>
    </w:p>
    <w:p w14:paraId="70E27F23" w14:textId="54FEFCD5" w:rsidR="7C6C9756" w:rsidRPr="00F93F23" w:rsidRDefault="7C6C9756" w:rsidP="18DB1AD6">
      <w:pPr>
        <w:pStyle w:val="ListParagraph"/>
        <w:numPr>
          <w:ilvl w:val="0"/>
          <w:numId w:val="3"/>
        </w:numPr>
        <w:rPr>
          <w:rFonts w:ascii="Arial" w:eastAsia="Calibri" w:hAnsi="Arial" w:cs="Arial"/>
          <w:color w:val="000000" w:themeColor="text1"/>
          <w:sz w:val="24"/>
          <w:szCs w:val="24"/>
        </w:rPr>
      </w:pPr>
      <w:r w:rsidRPr="00F93F23">
        <w:rPr>
          <w:rFonts w:ascii="Arial" w:eastAsia="Calibri" w:hAnsi="Arial" w:cs="Arial"/>
          <w:color w:val="000000" w:themeColor="text1"/>
          <w:sz w:val="24"/>
          <w:szCs w:val="24"/>
        </w:rPr>
        <w:t xml:space="preserve">Katz, J. (2019). </w:t>
      </w:r>
      <w:r w:rsidRPr="00F93F23">
        <w:rPr>
          <w:rFonts w:ascii="Arial" w:eastAsia="Calibri" w:hAnsi="Arial" w:cs="Arial"/>
          <w:i/>
          <w:iCs/>
          <w:color w:val="000000" w:themeColor="text1"/>
          <w:sz w:val="24"/>
          <w:szCs w:val="24"/>
        </w:rPr>
        <w:t>Introduction To Modern Cryptography.</w:t>
      </w:r>
      <w:r w:rsidRPr="00F93F23">
        <w:rPr>
          <w:rFonts w:ascii="Arial" w:eastAsia="Calibri" w:hAnsi="Arial" w:cs="Arial"/>
          <w:color w:val="000000" w:themeColor="text1"/>
          <w:sz w:val="24"/>
          <w:szCs w:val="24"/>
        </w:rPr>
        <w:t xml:space="preserve"> CRC Press.</w:t>
      </w:r>
    </w:p>
    <w:p w14:paraId="32BAC352" w14:textId="02936894" w:rsidR="18DB1AD6" w:rsidRPr="00F93F23" w:rsidRDefault="18DB1AD6" w:rsidP="18DB1AD6">
      <w:pPr>
        <w:rPr>
          <w:rFonts w:ascii="Arial" w:eastAsia="Calibri" w:hAnsi="Arial" w:cs="Arial"/>
          <w:color w:val="000000" w:themeColor="text1"/>
          <w:sz w:val="24"/>
          <w:szCs w:val="24"/>
          <w:lang w:val="en-IN"/>
        </w:rPr>
      </w:pPr>
    </w:p>
    <w:p w14:paraId="12419F38" w14:textId="354EAD1E" w:rsidR="42784D8F" w:rsidRPr="00F93F23" w:rsidRDefault="42784D8F" w:rsidP="18DB1AD6">
      <w:pPr>
        <w:pStyle w:val="ListParagraph"/>
        <w:numPr>
          <w:ilvl w:val="0"/>
          <w:numId w:val="3"/>
        </w:numPr>
        <w:rPr>
          <w:rFonts w:ascii="Arial" w:eastAsia="Calibri" w:hAnsi="Arial" w:cs="Arial"/>
          <w:color w:val="000000" w:themeColor="text1"/>
          <w:sz w:val="24"/>
          <w:szCs w:val="24"/>
        </w:rPr>
      </w:pPr>
      <w:r w:rsidRPr="00F93F23">
        <w:rPr>
          <w:rFonts w:ascii="Arial" w:eastAsia="Calibri" w:hAnsi="Arial" w:cs="Arial"/>
          <w:color w:val="000000" w:themeColor="text1"/>
          <w:sz w:val="24"/>
          <w:szCs w:val="24"/>
        </w:rPr>
        <w:t xml:space="preserve">Cheng, L., Liu, </w:t>
      </w:r>
      <w:proofErr w:type="gramStart"/>
      <w:r w:rsidRPr="00F93F23">
        <w:rPr>
          <w:rFonts w:ascii="Arial" w:eastAsia="Calibri" w:hAnsi="Arial" w:cs="Arial"/>
          <w:color w:val="000000" w:themeColor="text1"/>
          <w:sz w:val="24"/>
          <w:szCs w:val="24"/>
        </w:rPr>
        <w:t>F.</w:t>
      </w:r>
      <w:proofErr w:type="gramEnd"/>
      <w:r w:rsidRPr="00F93F23">
        <w:rPr>
          <w:rFonts w:ascii="Arial" w:eastAsia="Calibri" w:hAnsi="Arial" w:cs="Arial"/>
          <w:color w:val="000000" w:themeColor="text1"/>
          <w:sz w:val="24"/>
          <w:szCs w:val="24"/>
        </w:rPr>
        <w:t xml:space="preserve"> and Yao, D.D. (2017). Enterprise data breach: causes, challenges, prevention, and future directions. </w:t>
      </w:r>
      <w:r w:rsidRPr="00F93F23">
        <w:rPr>
          <w:rFonts w:ascii="Arial" w:eastAsia="Calibri" w:hAnsi="Arial" w:cs="Arial"/>
          <w:i/>
          <w:iCs/>
          <w:color w:val="000000" w:themeColor="text1"/>
          <w:sz w:val="24"/>
          <w:szCs w:val="24"/>
        </w:rPr>
        <w:t>Wiley Interdisciplinary Reviews: Data Mining and Knowledge Discovery</w:t>
      </w:r>
      <w:r w:rsidRPr="00F93F23">
        <w:rPr>
          <w:rFonts w:ascii="Arial" w:eastAsia="Calibri" w:hAnsi="Arial" w:cs="Arial"/>
          <w:color w:val="000000" w:themeColor="text1"/>
          <w:sz w:val="24"/>
          <w:szCs w:val="24"/>
        </w:rPr>
        <w:t xml:space="preserve">, [online] 7(5), p.e1211. </w:t>
      </w:r>
      <w:proofErr w:type="spellStart"/>
      <w:proofErr w:type="gramStart"/>
      <w:r w:rsidRPr="00F93F23">
        <w:rPr>
          <w:rFonts w:ascii="Arial" w:eastAsia="Calibri" w:hAnsi="Arial" w:cs="Arial"/>
          <w:color w:val="000000" w:themeColor="text1"/>
          <w:sz w:val="24"/>
          <w:szCs w:val="24"/>
        </w:rPr>
        <w:t>doi:https</w:t>
      </w:r>
      <w:proofErr w:type="spellEnd"/>
      <w:r w:rsidRPr="00F93F23">
        <w:rPr>
          <w:rFonts w:ascii="Arial" w:eastAsia="Calibri" w:hAnsi="Arial" w:cs="Arial"/>
          <w:color w:val="000000" w:themeColor="text1"/>
          <w:sz w:val="24"/>
          <w:szCs w:val="24"/>
        </w:rPr>
        <w:t>://doi.org/10.1002/widm.1211</w:t>
      </w:r>
      <w:proofErr w:type="gramEnd"/>
      <w:r w:rsidRPr="00F93F23">
        <w:rPr>
          <w:rFonts w:ascii="Arial" w:eastAsia="Calibri" w:hAnsi="Arial" w:cs="Arial"/>
          <w:color w:val="000000" w:themeColor="text1"/>
          <w:sz w:val="24"/>
          <w:szCs w:val="24"/>
        </w:rPr>
        <w:t>.</w:t>
      </w:r>
    </w:p>
    <w:p w14:paraId="5AA217D5" w14:textId="0BF23091" w:rsidR="18DB1AD6" w:rsidRPr="00F93F23" w:rsidRDefault="18DB1AD6" w:rsidP="18DB1AD6">
      <w:pPr>
        <w:rPr>
          <w:rFonts w:ascii="Arial" w:eastAsia="Calibri" w:hAnsi="Arial" w:cs="Arial"/>
          <w:color w:val="000000" w:themeColor="text1"/>
          <w:sz w:val="24"/>
          <w:szCs w:val="24"/>
          <w:lang w:val="en-IN"/>
        </w:rPr>
      </w:pPr>
    </w:p>
    <w:p w14:paraId="2A57B2B0" w14:textId="3250F441" w:rsidR="2D79D0DB" w:rsidRPr="00F93F23" w:rsidRDefault="2D79D0DB" w:rsidP="18DB1AD6">
      <w:pPr>
        <w:pStyle w:val="ListParagraph"/>
        <w:numPr>
          <w:ilvl w:val="0"/>
          <w:numId w:val="3"/>
        </w:numPr>
        <w:rPr>
          <w:rFonts w:ascii="Arial" w:hAnsi="Arial" w:cs="Arial"/>
          <w:sz w:val="24"/>
          <w:szCs w:val="24"/>
        </w:rPr>
      </w:pPr>
      <w:r w:rsidRPr="00F93F23">
        <w:rPr>
          <w:rFonts w:ascii="Arial" w:hAnsi="Arial" w:cs="Arial"/>
          <w:sz w:val="24"/>
          <w:szCs w:val="24"/>
        </w:rPr>
        <w:t xml:space="preserve">Abraham D. </w:t>
      </w:r>
      <w:proofErr w:type="spellStart"/>
      <w:r w:rsidRPr="00F93F23">
        <w:rPr>
          <w:rFonts w:ascii="Arial" w:hAnsi="Arial" w:cs="Arial"/>
          <w:sz w:val="24"/>
          <w:szCs w:val="24"/>
        </w:rPr>
        <w:t>Sofaer</w:t>
      </w:r>
      <w:proofErr w:type="spellEnd"/>
      <w:r w:rsidRPr="00F93F23">
        <w:rPr>
          <w:rFonts w:ascii="Arial" w:hAnsi="Arial" w:cs="Arial"/>
          <w:sz w:val="24"/>
          <w:szCs w:val="24"/>
        </w:rPr>
        <w:t xml:space="preserve">, Seymour E. Goodman, A.D.S.S.E.G. (ed.) (2020) </w:t>
      </w:r>
      <w:r w:rsidRPr="00F93F23">
        <w:rPr>
          <w:rFonts w:ascii="Arial" w:hAnsi="Arial" w:cs="Arial"/>
          <w:i/>
          <w:iCs/>
          <w:sz w:val="24"/>
          <w:szCs w:val="24"/>
        </w:rPr>
        <w:t>The Transnational Dimension of Cyber Crime and Terrorism</w:t>
      </w:r>
      <w:r w:rsidRPr="00F93F23">
        <w:rPr>
          <w:rFonts w:ascii="Arial" w:hAnsi="Arial" w:cs="Arial"/>
          <w:sz w:val="24"/>
          <w:szCs w:val="24"/>
        </w:rPr>
        <w:t xml:space="preserve">. Available at: </w:t>
      </w:r>
      <w:hyperlink r:id="rId17" w:anchor="v=onepage&amp;q=technologies%20to%20combat%20financial%20loss%20due%20to%20cyber%20attacks&amp;f=false">
        <w:r w:rsidRPr="00F93F23">
          <w:rPr>
            <w:rStyle w:val="Hyperlink"/>
            <w:rFonts w:ascii="Arial" w:hAnsi="Arial" w:cs="Arial"/>
            <w:sz w:val="24"/>
            <w:szCs w:val="24"/>
          </w:rPr>
          <w:t>https://books.google.co.uk/books?hl=en&amp;lr=&amp;id=yY0nAgAAQBAJ&amp;oi=fnd&amp;pg=PP1&amp;dq=technologies+to+combat+financial+loss+due+to+cyber+attacks&amp;ots=MfuO5vk57P&amp;sig=X2sLHPFuIS5k85miyvHqy138loo&amp;redir_esc=y#v=onepage&amp;q=technologies%20to%20combat%20financial%20loss%20due%20to%20cyber%20attacks&amp;f=false</w:t>
        </w:r>
      </w:hyperlink>
      <w:r w:rsidRPr="00F93F23">
        <w:rPr>
          <w:rFonts w:ascii="Arial" w:hAnsi="Arial" w:cs="Arial"/>
          <w:sz w:val="24"/>
          <w:szCs w:val="24"/>
        </w:rPr>
        <w:t xml:space="preserve"> (Accessed: 2023).</w:t>
      </w:r>
    </w:p>
    <w:p w14:paraId="7579DB0F" w14:textId="165C14DD" w:rsidR="18DB1AD6" w:rsidRPr="00F93F23" w:rsidRDefault="18DB1AD6" w:rsidP="18DB1AD6">
      <w:pPr>
        <w:rPr>
          <w:rFonts w:ascii="Arial" w:hAnsi="Arial" w:cs="Arial"/>
          <w:sz w:val="24"/>
          <w:szCs w:val="24"/>
          <w:lang w:val="en-IN"/>
        </w:rPr>
      </w:pPr>
    </w:p>
    <w:p w14:paraId="0737D2E3" w14:textId="7A448412" w:rsidR="48141347" w:rsidRPr="00F93F23" w:rsidRDefault="48141347" w:rsidP="18DB1AD6">
      <w:pPr>
        <w:pStyle w:val="ListParagraph"/>
        <w:numPr>
          <w:ilvl w:val="0"/>
          <w:numId w:val="3"/>
        </w:numPr>
        <w:rPr>
          <w:rFonts w:ascii="Arial" w:eastAsia="Calibri" w:hAnsi="Arial" w:cs="Arial"/>
          <w:color w:val="000000" w:themeColor="text1"/>
          <w:sz w:val="27"/>
          <w:szCs w:val="27"/>
        </w:rPr>
      </w:pPr>
      <w:r w:rsidRPr="00F93F23">
        <w:rPr>
          <w:rFonts w:ascii="Arial" w:hAnsi="Arial" w:cs="Arial"/>
          <w:sz w:val="24"/>
          <w:szCs w:val="24"/>
        </w:rPr>
        <w:t xml:space="preserve">r, B. (2006) </w:t>
      </w:r>
      <w:r w:rsidRPr="00F93F23">
        <w:rPr>
          <w:rFonts w:ascii="Arial" w:hAnsi="Arial" w:cs="Arial"/>
          <w:i/>
          <w:iCs/>
          <w:sz w:val="24"/>
          <w:szCs w:val="24"/>
        </w:rPr>
        <w:t>Emerald logo</w:t>
      </w:r>
      <w:r w:rsidRPr="00F93F23">
        <w:rPr>
          <w:rFonts w:ascii="Arial" w:hAnsi="Arial" w:cs="Arial"/>
          <w:sz w:val="24"/>
          <w:szCs w:val="24"/>
        </w:rPr>
        <w:t xml:space="preserve">, </w:t>
      </w:r>
      <w:r w:rsidRPr="00F93F23">
        <w:rPr>
          <w:rFonts w:ascii="Arial" w:hAnsi="Arial" w:cs="Arial"/>
          <w:i/>
          <w:iCs/>
          <w:sz w:val="24"/>
          <w:szCs w:val="24"/>
        </w:rPr>
        <w:t>Developments in the global law enforcement of cyber</w:t>
      </w:r>
      <w:r w:rsidRPr="00F93F23">
        <w:rPr>
          <w:rFonts w:ascii="Cambria Math" w:hAnsi="Cambria Math" w:cs="Cambria Math"/>
          <w:i/>
          <w:iCs/>
          <w:sz w:val="24"/>
          <w:szCs w:val="24"/>
        </w:rPr>
        <w:t>‐</w:t>
      </w:r>
      <w:r w:rsidRPr="00F93F23">
        <w:rPr>
          <w:rFonts w:ascii="Arial" w:hAnsi="Arial" w:cs="Arial"/>
          <w:i/>
          <w:iCs/>
          <w:sz w:val="24"/>
          <w:szCs w:val="24"/>
        </w:rPr>
        <w:t xml:space="preserve">crime Roderic </w:t>
      </w:r>
      <w:proofErr w:type="gramStart"/>
      <w:r w:rsidRPr="00F93F23">
        <w:rPr>
          <w:rFonts w:ascii="Arial" w:hAnsi="Arial" w:cs="Arial"/>
          <w:i/>
          <w:iCs/>
          <w:sz w:val="24"/>
          <w:szCs w:val="24"/>
        </w:rPr>
        <w:t xml:space="preserve">Broadhurst </w:t>
      </w:r>
      <w:r w:rsidRPr="00F93F23">
        <w:rPr>
          <w:rFonts w:ascii="Arial" w:hAnsi="Arial" w:cs="Arial"/>
          <w:sz w:val="24"/>
          <w:szCs w:val="24"/>
        </w:rPr>
        <w:t>.</w:t>
      </w:r>
      <w:proofErr w:type="gramEnd"/>
      <w:r w:rsidRPr="00F93F23">
        <w:rPr>
          <w:rFonts w:ascii="Arial" w:hAnsi="Arial" w:cs="Arial"/>
          <w:sz w:val="24"/>
          <w:szCs w:val="24"/>
        </w:rPr>
        <w:t xml:space="preserve"> Available at: </w:t>
      </w:r>
      <w:hyperlink r:id="rId18" w:anchor="idm45716301116384">
        <w:r w:rsidRPr="00F93F23">
          <w:rPr>
            <w:rStyle w:val="Hyperlink"/>
            <w:rFonts w:ascii="Arial" w:hAnsi="Arial" w:cs="Arial"/>
            <w:sz w:val="24"/>
            <w:szCs w:val="24"/>
          </w:rPr>
          <w:t>https://www.emerald.com/insight/content/doi/10.1108/13639510610684674/full/html#idm45716301116384</w:t>
        </w:r>
      </w:hyperlink>
      <w:r w:rsidRPr="00F93F23">
        <w:rPr>
          <w:rFonts w:ascii="Arial" w:hAnsi="Arial" w:cs="Arial"/>
          <w:sz w:val="24"/>
          <w:szCs w:val="24"/>
        </w:rPr>
        <w:t xml:space="preserve"> (Accessed: February 27, 2023).</w:t>
      </w:r>
    </w:p>
    <w:p w14:paraId="4F9EB3D2" w14:textId="2A5F49D5" w:rsidR="18DB1AD6" w:rsidRDefault="18DB1AD6" w:rsidP="18DB1AD6">
      <w:pPr>
        <w:rPr>
          <w:rFonts w:ascii="Calibri" w:eastAsia="Calibri" w:hAnsi="Calibri" w:cs="Calibri"/>
          <w:color w:val="000000" w:themeColor="text1"/>
          <w:sz w:val="27"/>
          <w:szCs w:val="27"/>
          <w:lang w:val="en-IN"/>
        </w:rPr>
      </w:pPr>
    </w:p>
    <w:p w14:paraId="0EFD4942" w14:textId="2BFBC7B8" w:rsidR="18DB1AD6" w:rsidRDefault="18DB1AD6" w:rsidP="18DB1AD6">
      <w:pPr>
        <w:rPr>
          <w:rFonts w:ascii="Calibri" w:eastAsia="Calibri" w:hAnsi="Calibri" w:cs="Calibri"/>
          <w:color w:val="000000" w:themeColor="text1"/>
          <w:sz w:val="27"/>
          <w:szCs w:val="27"/>
          <w:lang w:val="en-IN"/>
        </w:rPr>
      </w:pPr>
    </w:p>
    <w:p w14:paraId="46F343DC" w14:textId="2870BCA3" w:rsidR="18DB1AD6" w:rsidRDefault="18DB1AD6" w:rsidP="18DB1AD6">
      <w:pPr>
        <w:rPr>
          <w:rFonts w:ascii="Calibri" w:eastAsia="Calibri" w:hAnsi="Calibri" w:cs="Calibri"/>
          <w:color w:val="000000" w:themeColor="text1"/>
          <w:lang w:val="en-IN"/>
        </w:rPr>
      </w:pPr>
    </w:p>
    <w:p w14:paraId="3BEA0F0C" w14:textId="271F76D4" w:rsidR="18DB1AD6" w:rsidRDefault="18DB1AD6" w:rsidP="18DB1AD6">
      <w:pPr>
        <w:rPr>
          <w:rFonts w:ascii="Calibri" w:eastAsia="Calibri" w:hAnsi="Calibri" w:cs="Calibri"/>
          <w:color w:val="000000" w:themeColor="text1"/>
          <w:lang w:val="en-IN"/>
        </w:rPr>
      </w:pPr>
    </w:p>
    <w:p w14:paraId="70563F36" w14:textId="50D817F2" w:rsidR="214F2F07" w:rsidRPr="00C37549" w:rsidRDefault="214F2F07" w:rsidP="000940BE">
      <w:pPr>
        <w:rPr>
          <w:rFonts w:ascii="Arial" w:hAnsi="Arial" w:cs="Arial"/>
          <w:b/>
          <w:bCs/>
          <w:sz w:val="32"/>
          <w:szCs w:val="32"/>
        </w:rPr>
      </w:pPr>
    </w:p>
    <w:p w14:paraId="2DC28A43" w14:textId="6233FE1A" w:rsidR="214F2F07" w:rsidRPr="00C37549" w:rsidRDefault="214F2F07" w:rsidP="214F2F07">
      <w:pPr>
        <w:jc w:val="center"/>
        <w:rPr>
          <w:rFonts w:ascii="Arial" w:hAnsi="Arial" w:cs="Arial"/>
          <w:b/>
          <w:bCs/>
          <w:sz w:val="32"/>
          <w:szCs w:val="32"/>
        </w:rPr>
      </w:pPr>
    </w:p>
    <w:p w14:paraId="4F45288C" w14:textId="31BDAFA1" w:rsidR="214F2F07" w:rsidRPr="00C37549" w:rsidRDefault="214F2F07" w:rsidP="214F2F07">
      <w:pPr>
        <w:jc w:val="center"/>
        <w:rPr>
          <w:rFonts w:ascii="Arial" w:hAnsi="Arial" w:cs="Arial"/>
          <w:b/>
          <w:bCs/>
          <w:sz w:val="32"/>
          <w:szCs w:val="32"/>
        </w:rPr>
      </w:pPr>
    </w:p>
    <w:p w14:paraId="7A96FF42" w14:textId="087E3147" w:rsidR="214F2F07" w:rsidRPr="00C37549" w:rsidRDefault="214F2F07" w:rsidP="214F2F07">
      <w:pPr>
        <w:jc w:val="center"/>
        <w:rPr>
          <w:rFonts w:ascii="Arial" w:hAnsi="Arial" w:cs="Arial"/>
          <w:b/>
          <w:bCs/>
          <w:sz w:val="32"/>
          <w:szCs w:val="32"/>
        </w:rPr>
      </w:pPr>
    </w:p>
    <w:p w14:paraId="758B07DD" w14:textId="49463F9F" w:rsidR="214F2F07" w:rsidRPr="00C37549" w:rsidRDefault="214F2F07" w:rsidP="214F2F07">
      <w:pPr>
        <w:jc w:val="center"/>
        <w:rPr>
          <w:rFonts w:ascii="Arial" w:hAnsi="Arial" w:cs="Arial"/>
          <w:b/>
          <w:bCs/>
          <w:sz w:val="32"/>
          <w:szCs w:val="32"/>
        </w:rPr>
      </w:pPr>
    </w:p>
    <w:p w14:paraId="1A31489D" w14:textId="25AB232E" w:rsidR="214F2F07" w:rsidRPr="00C37549" w:rsidRDefault="214F2F07" w:rsidP="214F2F07">
      <w:pPr>
        <w:jc w:val="center"/>
        <w:rPr>
          <w:rFonts w:ascii="Arial" w:hAnsi="Arial" w:cs="Arial"/>
          <w:b/>
          <w:bCs/>
          <w:sz w:val="32"/>
          <w:szCs w:val="32"/>
        </w:rPr>
      </w:pPr>
    </w:p>
    <w:p w14:paraId="2440A398" w14:textId="0354059C" w:rsidR="214F2F07" w:rsidRPr="00C37549" w:rsidRDefault="214F2F07" w:rsidP="214F2F07">
      <w:pPr>
        <w:jc w:val="center"/>
        <w:rPr>
          <w:rFonts w:ascii="Arial" w:hAnsi="Arial" w:cs="Arial"/>
          <w:b/>
          <w:bCs/>
          <w:sz w:val="32"/>
          <w:szCs w:val="32"/>
        </w:rPr>
      </w:pPr>
    </w:p>
    <w:p w14:paraId="7190582A" w14:textId="44E9B2AE" w:rsidR="214F2F07" w:rsidRPr="00C37549" w:rsidRDefault="214F2F07" w:rsidP="214F2F07">
      <w:pPr>
        <w:jc w:val="center"/>
        <w:rPr>
          <w:rFonts w:ascii="Arial" w:hAnsi="Arial" w:cs="Arial"/>
          <w:b/>
          <w:bCs/>
          <w:sz w:val="32"/>
          <w:szCs w:val="32"/>
        </w:rPr>
      </w:pPr>
    </w:p>
    <w:p w14:paraId="541180E1" w14:textId="69251C60" w:rsidR="214F2F07" w:rsidRPr="00C37549" w:rsidRDefault="214F2F07" w:rsidP="214F2F07">
      <w:pPr>
        <w:jc w:val="center"/>
        <w:rPr>
          <w:rFonts w:ascii="Arial" w:hAnsi="Arial" w:cs="Arial"/>
          <w:b/>
          <w:bCs/>
          <w:sz w:val="32"/>
          <w:szCs w:val="32"/>
        </w:rPr>
      </w:pPr>
    </w:p>
    <w:p w14:paraId="3D8C7208" w14:textId="2CBA17D6" w:rsidR="214F2F07" w:rsidRPr="00C37549" w:rsidRDefault="214F2F07" w:rsidP="214F2F07">
      <w:pPr>
        <w:jc w:val="center"/>
        <w:rPr>
          <w:rFonts w:ascii="Arial" w:hAnsi="Arial" w:cs="Arial"/>
          <w:b/>
          <w:bCs/>
          <w:sz w:val="32"/>
          <w:szCs w:val="32"/>
        </w:rPr>
      </w:pPr>
    </w:p>
    <w:p w14:paraId="5C435218" w14:textId="398A25EB" w:rsidR="214F2F07" w:rsidRPr="00C37549" w:rsidRDefault="214F2F07" w:rsidP="214F2F07">
      <w:pPr>
        <w:jc w:val="center"/>
        <w:rPr>
          <w:rFonts w:ascii="Arial" w:hAnsi="Arial" w:cs="Arial"/>
          <w:b/>
          <w:bCs/>
          <w:sz w:val="32"/>
          <w:szCs w:val="32"/>
        </w:rPr>
      </w:pPr>
    </w:p>
    <w:p w14:paraId="24ECFC43" w14:textId="54DCF416" w:rsidR="214F2F07" w:rsidRPr="00C37549" w:rsidRDefault="214F2F07" w:rsidP="214F2F07">
      <w:pPr>
        <w:jc w:val="center"/>
        <w:rPr>
          <w:rFonts w:ascii="Arial" w:hAnsi="Arial" w:cs="Arial"/>
          <w:b/>
          <w:bCs/>
          <w:sz w:val="32"/>
          <w:szCs w:val="32"/>
        </w:rPr>
      </w:pPr>
    </w:p>
    <w:p w14:paraId="0FEE2510" w14:textId="1E051794" w:rsidR="214F2F07" w:rsidRPr="00C37549" w:rsidRDefault="214F2F07" w:rsidP="214F2F07">
      <w:pPr>
        <w:jc w:val="center"/>
        <w:rPr>
          <w:rFonts w:ascii="Arial" w:hAnsi="Arial" w:cs="Arial"/>
          <w:b/>
          <w:bCs/>
          <w:sz w:val="32"/>
          <w:szCs w:val="32"/>
        </w:rPr>
      </w:pPr>
    </w:p>
    <w:p w14:paraId="1840A2FF" w14:textId="62FBC7DE" w:rsidR="214F2F07" w:rsidRPr="00C37549" w:rsidRDefault="214F2F07" w:rsidP="214F2F07">
      <w:pPr>
        <w:jc w:val="center"/>
        <w:rPr>
          <w:rFonts w:ascii="Arial" w:hAnsi="Arial" w:cs="Arial"/>
          <w:b/>
          <w:bCs/>
          <w:sz w:val="32"/>
          <w:szCs w:val="32"/>
        </w:rPr>
      </w:pPr>
    </w:p>
    <w:p w14:paraId="27CA3EBE" w14:textId="0564F8F5" w:rsidR="214F2F07" w:rsidRPr="00C37549" w:rsidRDefault="214F2F07" w:rsidP="214F2F07">
      <w:pPr>
        <w:jc w:val="center"/>
        <w:rPr>
          <w:rFonts w:ascii="Arial" w:hAnsi="Arial" w:cs="Arial"/>
          <w:b/>
          <w:bCs/>
          <w:sz w:val="32"/>
          <w:szCs w:val="32"/>
        </w:rPr>
      </w:pPr>
    </w:p>
    <w:p w14:paraId="60FD4CA7" w14:textId="7A742504" w:rsidR="214F2F07" w:rsidRPr="00C37549" w:rsidRDefault="214F2F07" w:rsidP="214F2F07">
      <w:pPr>
        <w:jc w:val="center"/>
        <w:rPr>
          <w:rFonts w:ascii="Arial" w:hAnsi="Arial" w:cs="Arial"/>
          <w:b/>
          <w:bCs/>
          <w:sz w:val="32"/>
          <w:szCs w:val="32"/>
        </w:rPr>
      </w:pPr>
    </w:p>
    <w:p w14:paraId="4403F95A" w14:textId="4A6B92CE" w:rsidR="214F2F07" w:rsidRPr="00C37549" w:rsidRDefault="214F2F07" w:rsidP="214F2F07">
      <w:pPr>
        <w:jc w:val="center"/>
        <w:rPr>
          <w:rFonts w:ascii="Arial" w:hAnsi="Arial" w:cs="Arial"/>
          <w:b/>
          <w:bCs/>
          <w:sz w:val="32"/>
          <w:szCs w:val="32"/>
        </w:rPr>
      </w:pPr>
    </w:p>
    <w:p w14:paraId="0C9AA874" w14:textId="10DD1DCD" w:rsidR="214F2F07" w:rsidRPr="00C37549" w:rsidRDefault="214F2F07" w:rsidP="214F2F07">
      <w:pPr>
        <w:jc w:val="center"/>
        <w:rPr>
          <w:rFonts w:ascii="Arial" w:hAnsi="Arial" w:cs="Arial"/>
          <w:b/>
          <w:bCs/>
          <w:sz w:val="32"/>
          <w:szCs w:val="32"/>
        </w:rPr>
      </w:pPr>
    </w:p>
    <w:p w14:paraId="635066BB" w14:textId="0C8E6BFC" w:rsidR="6D985082" w:rsidRPr="00C37549" w:rsidRDefault="6D985082" w:rsidP="6D985082">
      <w:pPr>
        <w:jc w:val="center"/>
        <w:rPr>
          <w:rFonts w:ascii="Arial" w:hAnsi="Arial" w:cs="Arial"/>
          <w:b/>
          <w:bCs/>
          <w:sz w:val="32"/>
          <w:szCs w:val="32"/>
        </w:rPr>
      </w:pPr>
    </w:p>
    <w:p w14:paraId="2CB2FF39" w14:textId="1F757395" w:rsidR="6D985082" w:rsidRPr="00C37549" w:rsidRDefault="6D985082" w:rsidP="6D985082">
      <w:pPr>
        <w:jc w:val="center"/>
        <w:rPr>
          <w:rFonts w:ascii="Arial" w:hAnsi="Arial" w:cs="Arial"/>
          <w:b/>
          <w:bCs/>
          <w:sz w:val="32"/>
          <w:szCs w:val="32"/>
        </w:rPr>
      </w:pPr>
    </w:p>
    <w:p w14:paraId="199444F2" w14:textId="0E73BDC3" w:rsidR="6D985082" w:rsidRPr="00C37549" w:rsidRDefault="6D985082" w:rsidP="6D985082">
      <w:pPr>
        <w:jc w:val="center"/>
        <w:rPr>
          <w:rFonts w:ascii="Arial" w:hAnsi="Arial" w:cs="Arial"/>
          <w:b/>
          <w:bCs/>
          <w:sz w:val="32"/>
          <w:szCs w:val="32"/>
        </w:rPr>
      </w:pPr>
    </w:p>
    <w:p w14:paraId="5AAE9809" w14:textId="0F94E34A" w:rsidR="6D985082" w:rsidRPr="00C37549" w:rsidRDefault="6D985082" w:rsidP="6D985082">
      <w:pPr>
        <w:jc w:val="center"/>
        <w:rPr>
          <w:rFonts w:ascii="Arial" w:hAnsi="Arial" w:cs="Arial"/>
          <w:b/>
          <w:bCs/>
          <w:sz w:val="32"/>
          <w:szCs w:val="32"/>
        </w:rPr>
      </w:pPr>
    </w:p>
    <w:p w14:paraId="44D47699" w14:textId="6F1EE29E" w:rsidR="6D985082" w:rsidRPr="00C37549" w:rsidRDefault="6D985082" w:rsidP="6D985082">
      <w:pPr>
        <w:jc w:val="center"/>
        <w:rPr>
          <w:rFonts w:ascii="Arial" w:hAnsi="Arial" w:cs="Arial"/>
          <w:b/>
          <w:bCs/>
          <w:sz w:val="32"/>
          <w:szCs w:val="32"/>
        </w:rPr>
      </w:pPr>
    </w:p>
    <w:p w14:paraId="140948B5" w14:textId="0608F62B" w:rsidR="6D985082" w:rsidRPr="00C37549" w:rsidRDefault="6D985082" w:rsidP="6D985082">
      <w:pPr>
        <w:jc w:val="center"/>
        <w:rPr>
          <w:rFonts w:ascii="Arial" w:hAnsi="Arial" w:cs="Arial"/>
          <w:b/>
          <w:bCs/>
          <w:sz w:val="32"/>
          <w:szCs w:val="32"/>
        </w:rPr>
      </w:pPr>
    </w:p>
    <w:p w14:paraId="37640847" w14:textId="63631CEB" w:rsidR="6D985082" w:rsidRPr="00C37549" w:rsidRDefault="6D985082" w:rsidP="6D985082">
      <w:pPr>
        <w:jc w:val="center"/>
        <w:rPr>
          <w:rFonts w:ascii="Arial" w:hAnsi="Arial" w:cs="Arial"/>
          <w:b/>
          <w:bCs/>
          <w:sz w:val="32"/>
          <w:szCs w:val="32"/>
        </w:rPr>
      </w:pPr>
    </w:p>
    <w:p w14:paraId="604ABDD3" w14:textId="011F59A2" w:rsidR="6D985082" w:rsidRPr="00C37549" w:rsidRDefault="6D985082" w:rsidP="6D985082">
      <w:pPr>
        <w:jc w:val="center"/>
        <w:rPr>
          <w:rFonts w:ascii="Arial" w:hAnsi="Arial" w:cs="Arial"/>
          <w:b/>
          <w:bCs/>
          <w:sz w:val="32"/>
          <w:szCs w:val="32"/>
        </w:rPr>
      </w:pPr>
    </w:p>
    <w:p w14:paraId="7066B64A" w14:textId="0383D225" w:rsidR="6D985082" w:rsidRPr="00C37549" w:rsidRDefault="6D985082" w:rsidP="6D985082">
      <w:pPr>
        <w:jc w:val="center"/>
        <w:rPr>
          <w:rFonts w:ascii="Arial" w:hAnsi="Arial" w:cs="Arial"/>
          <w:b/>
          <w:bCs/>
          <w:sz w:val="32"/>
          <w:szCs w:val="32"/>
        </w:rPr>
      </w:pPr>
    </w:p>
    <w:p w14:paraId="1C71BCAB" w14:textId="4C4F9A0D" w:rsidR="6D985082" w:rsidRPr="00C37549" w:rsidRDefault="6D985082" w:rsidP="6D985082">
      <w:pPr>
        <w:jc w:val="center"/>
        <w:rPr>
          <w:rFonts w:ascii="Arial" w:hAnsi="Arial" w:cs="Arial"/>
          <w:b/>
          <w:bCs/>
          <w:sz w:val="32"/>
          <w:szCs w:val="32"/>
        </w:rPr>
      </w:pPr>
    </w:p>
    <w:p w14:paraId="0DAD0357" w14:textId="1785625C" w:rsidR="6D985082" w:rsidRPr="00C37549" w:rsidRDefault="6D985082" w:rsidP="6D985082">
      <w:pPr>
        <w:jc w:val="center"/>
        <w:rPr>
          <w:rFonts w:ascii="Arial" w:hAnsi="Arial" w:cs="Arial"/>
          <w:b/>
          <w:bCs/>
          <w:sz w:val="32"/>
          <w:szCs w:val="32"/>
        </w:rPr>
      </w:pPr>
    </w:p>
    <w:p w14:paraId="69676383" w14:textId="6E627917" w:rsidR="6D985082" w:rsidRPr="00C37549" w:rsidRDefault="6D985082" w:rsidP="6D985082">
      <w:pPr>
        <w:jc w:val="center"/>
        <w:rPr>
          <w:rFonts w:ascii="Arial" w:hAnsi="Arial" w:cs="Arial"/>
          <w:b/>
          <w:bCs/>
          <w:sz w:val="32"/>
          <w:szCs w:val="32"/>
        </w:rPr>
      </w:pPr>
    </w:p>
    <w:p w14:paraId="2DFB6D2A" w14:textId="16F794D8" w:rsidR="6D985082" w:rsidRPr="00C37549" w:rsidRDefault="6D985082" w:rsidP="6D985082">
      <w:pPr>
        <w:jc w:val="center"/>
        <w:rPr>
          <w:rFonts w:ascii="Arial" w:hAnsi="Arial" w:cs="Arial"/>
          <w:b/>
          <w:bCs/>
          <w:sz w:val="32"/>
          <w:szCs w:val="32"/>
        </w:rPr>
      </w:pPr>
    </w:p>
    <w:p w14:paraId="12EFD558" w14:textId="26E698B7" w:rsidR="6D985082" w:rsidRPr="00C37549" w:rsidRDefault="6D985082" w:rsidP="6D985082">
      <w:pPr>
        <w:jc w:val="center"/>
        <w:rPr>
          <w:rFonts w:ascii="Arial" w:hAnsi="Arial" w:cs="Arial"/>
          <w:b/>
          <w:bCs/>
          <w:sz w:val="32"/>
          <w:szCs w:val="32"/>
        </w:rPr>
      </w:pPr>
    </w:p>
    <w:p w14:paraId="00E3B533" w14:textId="46148EBD" w:rsidR="6D985082" w:rsidRPr="00C37549" w:rsidRDefault="6D985082" w:rsidP="6D985082">
      <w:pPr>
        <w:jc w:val="center"/>
        <w:rPr>
          <w:rFonts w:ascii="Arial" w:hAnsi="Arial" w:cs="Arial"/>
          <w:b/>
          <w:bCs/>
          <w:sz w:val="32"/>
          <w:szCs w:val="32"/>
        </w:rPr>
      </w:pPr>
    </w:p>
    <w:p w14:paraId="5541EECD" w14:textId="716ABB98" w:rsidR="6D985082" w:rsidRPr="00C37549" w:rsidRDefault="6D985082" w:rsidP="6D985082">
      <w:pPr>
        <w:jc w:val="center"/>
        <w:rPr>
          <w:rFonts w:ascii="Arial" w:hAnsi="Arial" w:cs="Arial"/>
          <w:b/>
          <w:bCs/>
          <w:sz w:val="32"/>
          <w:szCs w:val="32"/>
        </w:rPr>
      </w:pPr>
    </w:p>
    <w:p w14:paraId="69D12FB0" w14:textId="6A4A5F19" w:rsidR="6D985082" w:rsidRPr="00C37549" w:rsidRDefault="6D985082" w:rsidP="6D985082">
      <w:pPr>
        <w:jc w:val="center"/>
        <w:rPr>
          <w:rFonts w:ascii="Arial" w:hAnsi="Arial" w:cs="Arial"/>
          <w:b/>
          <w:bCs/>
          <w:sz w:val="32"/>
          <w:szCs w:val="32"/>
        </w:rPr>
      </w:pPr>
    </w:p>
    <w:p w14:paraId="3F64EA8B" w14:textId="2321039C" w:rsidR="6D985082" w:rsidRPr="00C37549" w:rsidRDefault="6D985082" w:rsidP="6D985082">
      <w:pPr>
        <w:jc w:val="center"/>
        <w:rPr>
          <w:rFonts w:ascii="Arial" w:hAnsi="Arial" w:cs="Arial"/>
          <w:b/>
          <w:bCs/>
          <w:sz w:val="32"/>
          <w:szCs w:val="32"/>
        </w:rPr>
      </w:pPr>
    </w:p>
    <w:p w14:paraId="46E25E5E" w14:textId="2BE30FBE" w:rsidR="214F2F07" w:rsidRPr="00C37549" w:rsidRDefault="214F2F07" w:rsidP="214F2F07">
      <w:pPr>
        <w:jc w:val="center"/>
        <w:rPr>
          <w:rFonts w:ascii="Arial" w:hAnsi="Arial" w:cs="Arial"/>
          <w:b/>
          <w:bCs/>
          <w:sz w:val="32"/>
          <w:szCs w:val="32"/>
        </w:rPr>
      </w:pPr>
    </w:p>
    <w:p w14:paraId="28F32026" w14:textId="094ADED3" w:rsidR="214F2F07" w:rsidRPr="00C37549" w:rsidRDefault="214F2F07" w:rsidP="214F2F07">
      <w:pPr>
        <w:jc w:val="center"/>
        <w:rPr>
          <w:rFonts w:ascii="Arial" w:hAnsi="Arial" w:cs="Arial"/>
          <w:b/>
          <w:bCs/>
          <w:sz w:val="32"/>
          <w:szCs w:val="32"/>
        </w:rPr>
      </w:pPr>
    </w:p>
    <w:p w14:paraId="4E21D67F" w14:textId="24021AD0" w:rsidR="6D985082" w:rsidRPr="00C37549" w:rsidRDefault="6D985082" w:rsidP="6D985082">
      <w:pPr>
        <w:jc w:val="center"/>
        <w:rPr>
          <w:rFonts w:ascii="Arial" w:hAnsi="Arial" w:cs="Arial"/>
          <w:b/>
          <w:bCs/>
          <w:sz w:val="32"/>
          <w:szCs w:val="32"/>
        </w:rPr>
      </w:pPr>
    </w:p>
    <w:p w14:paraId="41E63359" w14:textId="15B13EF2" w:rsidR="6D985082" w:rsidRPr="00C37549" w:rsidRDefault="6D985082" w:rsidP="6D985082">
      <w:pPr>
        <w:jc w:val="center"/>
        <w:rPr>
          <w:rFonts w:ascii="Arial" w:hAnsi="Arial" w:cs="Arial"/>
          <w:b/>
          <w:bCs/>
          <w:sz w:val="32"/>
          <w:szCs w:val="32"/>
        </w:rPr>
      </w:pPr>
    </w:p>
    <w:p w14:paraId="285BB66B" w14:textId="6171F206" w:rsidR="00A32DF8" w:rsidRPr="00C37549" w:rsidRDefault="00A32DF8" w:rsidP="00663D22">
      <w:pPr>
        <w:jc w:val="center"/>
        <w:rPr>
          <w:rFonts w:ascii="Arial" w:hAnsi="Arial" w:cs="Arial"/>
          <w:sz w:val="32"/>
          <w:szCs w:val="32"/>
        </w:rPr>
      </w:pPr>
    </w:p>
    <w:p w14:paraId="6B5EB122" w14:textId="77777777" w:rsidR="00A32DF8" w:rsidRPr="00C37549" w:rsidRDefault="00A32DF8" w:rsidP="00A32DF8">
      <w:pPr>
        <w:rPr>
          <w:rFonts w:ascii="Arial" w:hAnsi="Arial" w:cs="Arial"/>
          <w:sz w:val="32"/>
          <w:szCs w:val="32"/>
        </w:rPr>
      </w:pPr>
    </w:p>
    <w:p w14:paraId="72EAF587" w14:textId="77777777" w:rsidR="00A32DF8" w:rsidRPr="00C37549" w:rsidRDefault="00A32DF8" w:rsidP="00663D22">
      <w:pPr>
        <w:jc w:val="center"/>
        <w:rPr>
          <w:rFonts w:ascii="Arial" w:hAnsi="Arial" w:cs="Arial"/>
          <w:sz w:val="32"/>
          <w:szCs w:val="32"/>
        </w:rPr>
      </w:pPr>
    </w:p>
    <w:p w14:paraId="2FAFC900" w14:textId="5BF80991" w:rsidR="00C4383D" w:rsidRPr="00C37549" w:rsidRDefault="00C4383D" w:rsidP="00663D22">
      <w:pPr>
        <w:jc w:val="center"/>
        <w:rPr>
          <w:rFonts w:ascii="Arial" w:hAnsi="Arial" w:cs="Arial"/>
          <w:sz w:val="32"/>
          <w:szCs w:val="32"/>
        </w:rPr>
      </w:pPr>
    </w:p>
    <w:p w14:paraId="5593D7B7" w14:textId="77777777" w:rsidR="00C4383D" w:rsidRPr="00C37549" w:rsidRDefault="00C4383D" w:rsidP="00663D22">
      <w:pPr>
        <w:jc w:val="center"/>
        <w:rPr>
          <w:rFonts w:ascii="Arial" w:hAnsi="Arial" w:cs="Arial"/>
          <w:sz w:val="32"/>
          <w:szCs w:val="32"/>
        </w:rPr>
      </w:pPr>
    </w:p>
    <w:sectPr w:rsidR="00C4383D" w:rsidRPr="00C37549" w:rsidSect="00434159">
      <w:footerReference w:type="default" r:id="rId19"/>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953ED" w14:textId="77777777" w:rsidR="00716A67" w:rsidRDefault="00716A67" w:rsidP="005D005E">
      <w:pPr>
        <w:spacing w:after="0" w:line="240" w:lineRule="auto"/>
      </w:pPr>
      <w:r>
        <w:separator/>
      </w:r>
    </w:p>
  </w:endnote>
  <w:endnote w:type="continuationSeparator" w:id="0">
    <w:p w14:paraId="5C4A3D90" w14:textId="77777777" w:rsidR="00716A67" w:rsidRDefault="00716A67" w:rsidP="005D005E">
      <w:pPr>
        <w:spacing w:after="0" w:line="240" w:lineRule="auto"/>
      </w:pPr>
      <w:r>
        <w:continuationSeparator/>
      </w:r>
    </w:p>
  </w:endnote>
  <w:endnote w:type="continuationNotice" w:id="1">
    <w:p w14:paraId="5E4C4188" w14:textId="77777777" w:rsidR="00716A67" w:rsidRDefault="00716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704035"/>
      <w:docPartObj>
        <w:docPartGallery w:val="Page Numbers (Bottom of Page)"/>
        <w:docPartUnique/>
      </w:docPartObj>
    </w:sdtPr>
    <w:sdtEndPr/>
    <w:sdtContent>
      <w:p w14:paraId="2334A50A" w14:textId="17CD66F5" w:rsidR="000E15B8" w:rsidRDefault="000E15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8D1197" w14:textId="77777777" w:rsidR="000E15B8" w:rsidRDefault="000E1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F271" w14:textId="77777777" w:rsidR="00716A67" w:rsidRDefault="00716A67" w:rsidP="005D005E">
      <w:pPr>
        <w:spacing w:after="0" w:line="240" w:lineRule="auto"/>
      </w:pPr>
      <w:r>
        <w:separator/>
      </w:r>
    </w:p>
  </w:footnote>
  <w:footnote w:type="continuationSeparator" w:id="0">
    <w:p w14:paraId="587139A4" w14:textId="77777777" w:rsidR="00716A67" w:rsidRDefault="00716A67" w:rsidP="005D005E">
      <w:pPr>
        <w:spacing w:after="0" w:line="240" w:lineRule="auto"/>
      </w:pPr>
      <w:r>
        <w:continuationSeparator/>
      </w:r>
    </w:p>
  </w:footnote>
  <w:footnote w:type="continuationNotice" w:id="1">
    <w:p w14:paraId="14377C0C" w14:textId="77777777" w:rsidR="00716A67" w:rsidRDefault="00716A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75F9" w14:textId="77777777" w:rsidR="00111F9F" w:rsidRPr="00541734" w:rsidRDefault="00111F9F" w:rsidP="00111F9F">
    <w:pPr>
      <w:tabs>
        <w:tab w:val="left" w:pos="6773"/>
      </w:tabs>
      <w:spacing w:after="0" w:line="240" w:lineRule="auto"/>
      <w:rPr>
        <w:rFonts w:ascii="Arial" w:hAnsi="Arial" w:cs="Arial"/>
        <w:b/>
        <w:bCs/>
        <w:color w:val="595959" w:themeColor="text1" w:themeTint="A6"/>
        <w:sz w:val="32"/>
        <w:szCs w:val="32"/>
      </w:rPr>
    </w:pPr>
    <w:r>
      <w:rPr>
        <w:rFonts w:ascii="Arial" w:hAnsi="Arial" w:cs="Arial"/>
        <w:b/>
        <w:bCs/>
        <w:color w:val="595959" w:themeColor="text1" w:themeTint="A6"/>
        <w:sz w:val="32"/>
        <w:szCs w:val="32"/>
      </w:rPr>
      <w:t>Student</w:t>
    </w:r>
    <w:r w:rsidRPr="00541734">
      <w:rPr>
        <w:noProof/>
        <w:sz w:val="20"/>
        <w:szCs w:val="20"/>
        <w:lang w:eastAsia="en-GB"/>
      </w:rPr>
      <w:drawing>
        <wp:anchor distT="0" distB="0" distL="114300" distR="114300" simplePos="0" relativeHeight="251658240" behindDoc="0" locked="0" layoutInCell="1" allowOverlap="1" wp14:anchorId="59FC4E04" wp14:editId="3F49D74E">
          <wp:simplePos x="0" y="0"/>
          <wp:positionH relativeFrom="column">
            <wp:posOffset>5381625</wp:posOffset>
          </wp:positionH>
          <wp:positionV relativeFrom="paragraph">
            <wp:posOffset>-75883</wp:posOffset>
          </wp:positionV>
          <wp:extent cx="1133185" cy="797070"/>
          <wp:effectExtent l="0" t="0" r="0" b="3175"/>
          <wp:wrapSquare wrapText="bothSides"/>
          <wp:docPr id="5" name="Picture 5"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3185" cy="79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 </w:t>
    </w:r>
    <w:r w:rsidRPr="00541734">
      <w:rPr>
        <w:rFonts w:ascii="Arial" w:hAnsi="Arial" w:cs="Arial"/>
        <w:b/>
        <w:bCs/>
        <w:color w:val="595959" w:themeColor="text1" w:themeTint="A6"/>
        <w:sz w:val="32"/>
        <w:szCs w:val="32"/>
      </w:rPr>
      <w:t>Declaration of Authorship</w:t>
    </w:r>
    <w:r w:rsidRPr="00541734">
      <w:rPr>
        <w:rFonts w:ascii="Arial" w:hAnsi="Arial" w:cs="Arial"/>
        <w:b/>
        <w:bCs/>
        <w:color w:val="595959" w:themeColor="text1" w:themeTint="A6"/>
        <w:sz w:val="32"/>
        <w:szCs w:val="32"/>
      </w:rPr>
      <w:tab/>
    </w:r>
  </w:p>
  <w:p w14:paraId="4D809C63" w14:textId="77777777" w:rsidR="00111F9F" w:rsidRDefault="00111F9F" w:rsidP="00111F9F">
    <w:pPr>
      <w:pStyle w:val="Header"/>
    </w:pPr>
  </w:p>
  <w:p w14:paraId="26F48199" w14:textId="77777777" w:rsidR="00B9588C" w:rsidRDefault="00B95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F0A9"/>
    <w:multiLevelType w:val="hybridMultilevel"/>
    <w:tmpl w:val="FFFFFFFF"/>
    <w:lvl w:ilvl="0" w:tplc="B0868158">
      <w:start w:val="1"/>
      <w:numFmt w:val="bullet"/>
      <w:lvlText w:val=""/>
      <w:lvlJc w:val="left"/>
      <w:pPr>
        <w:ind w:left="720" w:hanging="360"/>
      </w:pPr>
      <w:rPr>
        <w:rFonts w:ascii="Symbol" w:hAnsi="Symbol" w:hint="default"/>
      </w:rPr>
    </w:lvl>
    <w:lvl w:ilvl="1" w:tplc="8E3C0BAA">
      <w:start w:val="1"/>
      <w:numFmt w:val="bullet"/>
      <w:lvlText w:val="o"/>
      <w:lvlJc w:val="left"/>
      <w:pPr>
        <w:ind w:left="1440" w:hanging="360"/>
      </w:pPr>
      <w:rPr>
        <w:rFonts w:ascii="Courier New" w:hAnsi="Courier New" w:hint="default"/>
      </w:rPr>
    </w:lvl>
    <w:lvl w:ilvl="2" w:tplc="DB8AC41A">
      <w:start w:val="1"/>
      <w:numFmt w:val="bullet"/>
      <w:lvlText w:val=""/>
      <w:lvlJc w:val="left"/>
      <w:pPr>
        <w:ind w:left="2160" w:hanging="360"/>
      </w:pPr>
      <w:rPr>
        <w:rFonts w:ascii="Wingdings" w:hAnsi="Wingdings" w:hint="default"/>
      </w:rPr>
    </w:lvl>
    <w:lvl w:ilvl="3" w:tplc="8EF25F64">
      <w:start w:val="1"/>
      <w:numFmt w:val="bullet"/>
      <w:lvlText w:val=""/>
      <w:lvlJc w:val="left"/>
      <w:pPr>
        <w:ind w:left="2880" w:hanging="360"/>
      </w:pPr>
      <w:rPr>
        <w:rFonts w:ascii="Symbol" w:hAnsi="Symbol" w:hint="default"/>
      </w:rPr>
    </w:lvl>
    <w:lvl w:ilvl="4" w:tplc="F89284AE">
      <w:start w:val="1"/>
      <w:numFmt w:val="bullet"/>
      <w:lvlText w:val="o"/>
      <w:lvlJc w:val="left"/>
      <w:pPr>
        <w:ind w:left="3600" w:hanging="360"/>
      </w:pPr>
      <w:rPr>
        <w:rFonts w:ascii="Courier New" w:hAnsi="Courier New" w:hint="default"/>
      </w:rPr>
    </w:lvl>
    <w:lvl w:ilvl="5" w:tplc="75AE2DD2">
      <w:start w:val="1"/>
      <w:numFmt w:val="bullet"/>
      <w:lvlText w:val=""/>
      <w:lvlJc w:val="left"/>
      <w:pPr>
        <w:ind w:left="4320" w:hanging="360"/>
      </w:pPr>
      <w:rPr>
        <w:rFonts w:ascii="Wingdings" w:hAnsi="Wingdings" w:hint="default"/>
      </w:rPr>
    </w:lvl>
    <w:lvl w:ilvl="6" w:tplc="1FCC3FDE">
      <w:start w:val="1"/>
      <w:numFmt w:val="bullet"/>
      <w:lvlText w:val=""/>
      <w:lvlJc w:val="left"/>
      <w:pPr>
        <w:ind w:left="5040" w:hanging="360"/>
      </w:pPr>
      <w:rPr>
        <w:rFonts w:ascii="Symbol" w:hAnsi="Symbol" w:hint="default"/>
      </w:rPr>
    </w:lvl>
    <w:lvl w:ilvl="7" w:tplc="B76C1ACE">
      <w:start w:val="1"/>
      <w:numFmt w:val="bullet"/>
      <w:lvlText w:val="o"/>
      <w:lvlJc w:val="left"/>
      <w:pPr>
        <w:ind w:left="5760" w:hanging="360"/>
      </w:pPr>
      <w:rPr>
        <w:rFonts w:ascii="Courier New" w:hAnsi="Courier New" w:hint="default"/>
      </w:rPr>
    </w:lvl>
    <w:lvl w:ilvl="8" w:tplc="C6180718">
      <w:start w:val="1"/>
      <w:numFmt w:val="bullet"/>
      <w:lvlText w:val=""/>
      <w:lvlJc w:val="left"/>
      <w:pPr>
        <w:ind w:left="6480" w:hanging="360"/>
      </w:pPr>
      <w:rPr>
        <w:rFonts w:ascii="Wingdings" w:hAnsi="Wingdings" w:hint="default"/>
      </w:rPr>
    </w:lvl>
  </w:abstractNum>
  <w:abstractNum w:abstractNumId="1" w15:restartNumberingAfterBreak="0">
    <w:nsid w:val="0C375111"/>
    <w:multiLevelType w:val="hybridMultilevel"/>
    <w:tmpl w:val="9266C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7A44D3"/>
    <w:multiLevelType w:val="hybridMultilevel"/>
    <w:tmpl w:val="19A2E5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43266"/>
    <w:multiLevelType w:val="hybridMultilevel"/>
    <w:tmpl w:val="3C76D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18E43"/>
    <w:multiLevelType w:val="hybridMultilevel"/>
    <w:tmpl w:val="04C6603C"/>
    <w:lvl w:ilvl="0" w:tplc="3AD21D66">
      <w:start w:val="1"/>
      <w:numFmt w:val="bullet"/>
      <w:lvlText w:val=""/>
      <w:lvlJc w:val="left"/>
      <w:pPr>
        <w:ind w:left="720" w:hanging="360"/>
      </w:pPr>
      <w:rPr>
        <w:rFonts w:ascii="Symbol" w:hAnsi="Symbol" w:hint="default"/>
      </w:rPr>
    </w:lvl>
    <w:lvl w:ilvl="1" w:tplc="2AD0E58E">
      <w:start w:val="1"/>
      <w:numFmt w:val="bullet"/>
      <w:lvlText w:val="o"/>
      <w:lvlJc w:val="left"/>
      <w:pPr>
        <w:ind w:left="1440" w:hanging="360"/>
      </w:pPr>
      <w:rPr>
        <w:rFonts w:ascii="Courier New" w:hAnsi="Courier New" w:hint="default"/>
      </w:rPr>
    </w:lvl>
    <w:lvl w:ilvl="2" w:tplc="0DD85B34">
      <w:start w:val="1"/>
      <w:numFmt w:val="bullet"/>
      <w:lvlText w:val=""/>
      <w:lvlJc w:val="left"/>
      <w:pPr>
        <w:ind w:left="2160" w:hanging="360"/>
      </w:pPr>
      <w:rPr>
        <w:rFonts w:ascii="Wingdings" w:hAnsi="Wingdings" w:hint="default"/>
      </w:rPr>
    </w:lvl>
    <w:lvl w:ilvl="3" w:tplc="612C2BAE">
      <w:start w:val="1"/>
      <w:numFmt w:val="bullet"/>
      <w:lvlText w:val=""/>
      <w:lvlJc w:val="left"/>
      <w:pPr>
        <w:ind w:left="2880" w:hanging="360"/>
      </w:pPr>
      <w:rPr>
        <w:rFonts w:ascii="Symbol" w:hAnsi="Symbol" w:hint="default"/>
      </w:rPr>
    </w:lvl>
    <w:lvl w:ilvl="4" w:tplc="F6ACDC06">
      <w:start w:val="1"/>
      <w:numFmt w:val="bullet"/>
      <w:lvlText w:val="o"/>
      <w:lvlJc w:val="left"/>
      <w:pPr>
        <w:ind w:left="3600" w:hanging="360"/>
      </w:pPr>
      <w:rPr>
        <w:rFonts w:ascii="Courier New" w:hAnsi="Courier New" w:hint="default"/>
      </w:rPr>
    </w:lvl>
    <w:lvl w:ilvl="5" w:tplc="6414E9D8">
      <w:start w:val="1"/>
      <w:numFmt w:val="bullet"/>
      <w:lvlText w:val=""/>
      <w:lvlJc w:val="left"/>
      <w:pPr>
        <w:ind w:left="4320" w:hanging="360"/>
      </w:pPr>
      <w:rPr>
        <w:rFonts w:ascii="Wingdings" w:hAnsi="Wingdings" w:hint="default"/>
      </w:rPr>
    </w:lvl>
    <w:lvl w:ilvl="6" w:tplc="AC7A3106">
      <w:start w:val="1"/>
      <w:numFmt w:val="bullet"/>
      <w:lvlText w:val=""/>
      <w:lvlJc w:val="left"/>
      <w:pPr>
        <w:ind w:left="5040" w:hanging="360"/>
      </w:pPr>
      <w:rPr>
        <w:rFonts w:ascii="Symbol" w:hAnsi="Symbol" w:hint="default"/>
      </w:rPr>
    </w:lvl>
    <w:lvl w:ilvl="7" w:tplc="3B72D03E">
      <w:start w:val="1"/>
      <w:numFmt w:val="bullet"/>
      <w:lvlText w:val="o"/>
      <w:lvlJc w:val="left"/>
      <w:pPr>
        <w:ind w:left="5760" w:hanging="360"/>
      </w:pPr>
      <w:rPr>
        <w:rFonts w:ascii="Courier New" w:hAnsi="Courier New" w:hint="default"/>
      </w:rPr>
    </w:lvl>
    <w:lvl w:ilvl="8" w:tplc="59FCAC34">
      <w:start w:val="1"/>
      <w:numFmt w:val="bullet"/>
      <w:lvlText w:val=""/>
      <w:lvlJc w:val="left"/>
      <w:pPr>
        <w:ind w:left="6480" w:hanging="360"/>
      </w:pPr>
      <w:rPr>
        <w:rFonts w:ascii="Wingdings" w:hAnsi="Wingdings" w:hint="default"/>
      </w:rPr>
    </w:lvl>
  </w:abstractNum>
  <w:abstractNum w:abstractNumId="5"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161B5C"/>
    <w:multiLevelType w:val="hybridMultilevel"/>
    <w:tmpl w:val="9B8E3CF2"/>
    <w:lvl w:ilvl="0" w:tplc="5040138C">
      <w:start w:val="1"/>
      <w:numFmt w:val="decimal"/>
      <w:lvlText w:val="%1."/>
      <w:lvlJc w:val="left"/>
      <w:pPr>
        <w:ind w:left="2160" w:hanging="360"/>
      </w:pPr>
    </w:lvl>
    <w:lvl w:ilvl="1" w:tplc="366E8F30" w:tentative="1">
      <w:start w:val="1"/>
      <w:numFmt w:val="lowerLetter"/>
      <w:lvlText w:val="%2."/>
      <w:lvlJc w:val="left"/>
      <w:pPr>
        <w:ind w:left="2880" w:hanging="360"/>
      </w:pPr>
    </w:lvl>
    <w:lvl w:ilvl="2" w:tplc="ABEE7B6E" w:tentative="1">
      <w:start w:val="1"/>
      <w:numFmt w:val="lowerRoman"/>
      <w:lvlText w:val="%3."/>
      <w:lvlJc w:val="right"/>
      <w:pPr>
        <w:ind w:left="3600" w:hanging="180"/>
      </w:pPr>
    </w:lvl>
    <w:lvl w:ilvl="3" w:tplc="CD025456" w:tentative="1">
      <w:start w:val="1"/>
      <w:numFmt w:val="decimal"/>
      <w:lvlText w:val="%4."/>
      <w:lvlJc w:val="left"/>
      <w:pPr>
        <w:ind w:left="4320" w:hanging="360"/>
      </w:pPr>
    </w:lvl>
    <w:lvl w:ilvl="4" w:tplc="00A65F82" w:tentative="1">
      <w:start w:val="1"/>
      <w:numFmt w:val="lowerLetter"/>
      <w:lvlText w:val="%5."/>
      <w:lvlJc w:val="left"/>
      <w:pPr>
        <w:ind w:left="5040" w:hanging="360"/>
      </w:pPr>
    </w:lvl>
    <w:lvl w:ilvl="5" w:tplc="9B44184E" w:tentative="1">
      <w:start w:val="1"/>
      <w:numFmt w:val="lowerRoman"/>
      <w:lvlText w:val="%6."/>
      <w:lvlJc w:val="right"/>
      <w:pPr>
        <w:ind w:left="5760" w:hanging="180"/>
      </w:pPr>
    </w:lvl>
    <w:lvl w:ilvl="6" w:tplc="EA4C0998" w:tentative="1">
      <w:start w:val="1"/>
      <w:numFmt w:val="decimal"/>
      <w:lvlText w:val="%7."/>
      <w:lvlJc w:val="left"/>
      <w:pPr>
        <w:ind w:left="6480" w:hanging="360"/>
      </w:pPr>
    </w:lvl>
    <w:lvl w:ilvl="7" w:tplc="7A0C967C" w:tentative="1">
      <w:start w:val="1"/>
      <w:numFmt w:val="lowerLetter"/>
      <w:lvlText w:val="%8."/>
      <w:lvlJc w:val="left"/>
      <w:pPr>
        <w:ind w:left="7200" w:hanging="360"/>
      </w:pPr>
    </w:lvl>
    <w:lvl w:ilvl="8" w:tplc="9DC2C0AA" w:tentative="1">
      <w:start w:val="1"/>
      <w:numFmt w:val="lowerRoman"/>
      <w:lvlText w:val="%9."/>
      <w:lvlJc w:val="right"/>
      <w:pPr>
        <w:ind w:left="7920" w:hanging="180"/>
      </w:pPr>
    </w:lvl>
  </w:abstractNum>
  <w:abstractNum w:abstractNumId="7" w15:restartNumberingAfterBreak="0">
    <w:nsid w:val="44AD7523"/>
    <w:multiLevelType w:val="hybridMultilevel"/>
    <w:tmpl w:val="0A12C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4E5526"/>
    <w:multiLevelType w:val="hybridMultilevel"/>
    <w:tmpl w:val="95D8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561463">
    <w:abstractNumId w:val="8"/>
  </w:num>
  <w:num w:numId="2" w16cid:durableId="1655455452">
    <w:abstractNumId w:val="7"/>
  </w:num>
  <w:num w:numId="3" w16cid:durableId="1606036412">
    <w:abstractNumId w:val="5"/>
  </w:num>
  <w:num w:numId="4" w16cid:durableId="1883127855">
    <w:abstractNumId w:val="3"/>
  </w:num>
  <w:num w:numId="5" w16cid:durableId="963461335">
    <w:abstractNumId w:val="6"/>
  </w:num>
  <w:num w:numId="6" w16cid:durableId="2070759715">
    <w:abstractNumId w:val="2"/>
  </w:num>
  <w:num w:numId="7" w16cid:durableId="2037804279">
    <w:abstractNumId w:val="1"/>
  </w:num>
  <w:num w:numId="8" w16cid:durableId="521743002">
    <w:abstractNumId w:val="0"/>
  </w:num>
  <w:num w:numId="9" w16cid:durableId="251865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22"/>
    <w:rsid w:val="000001B9"/>
    <w:rsid w:val="000050DE"/>
    <w:rsid w:val="00007322"/>
    <w:rsid w:val="00017428"/>
    <w:rsid w:val="00050772"/>
    <w:rsid w:val="00054E9B"/>
    <w:rsid w:val="00062CAF"/>
    <w:rsid w:val="00071E99"/>
    <w:rsid w:val="0008097F"/>
    <w:rsid w:val="00094025"/>
    <w:rsid w:val="000940BE"/>
    <w:rsid w:val="00097363"/>
    <w:rsid w:val="000A13CB"/>
    <w:rsid w:val="000A3048"/>
    <w:rsid w:val="000A3370"/>
    <w:rsid w:val="000B40B3"/>
    <w:rsid w:val="000C0427"/>
    <w:rsid w:val="000C6692"/>
    <w:rsid w:val="000E15B8"/>
    <w:rsid w:val="000E35DB"/>
    <w:rsid w:val="000E3F29"/>
    <w:rsid w:val="000F1CC0"/>
    <w:rsid w:val="000F4F60"/>
    <w:rsid w:val="00105A5D"/>
    <w:rsid w:val="00111F9F"/>
    <w:rsid w:val="0012002A"/>
    <w:rsid w:val="00125536"/>
    <w:rsid w:val="00135F46"/>
    <w:rsid w:val="00137D9E"/>
    <w:rsid w:val="00137F2E"/>
    <w:rsid w:val="00142348"/>
    <w:rsid w:val="001431D5"/>
    <w:rsid w:val="00150713"/>
    <w:rsid w:val="00154679"/>
    <w:rsid w:val="00154F8D"/>
    <w:rsid w:val="00155B1F"/>
    <w:rsid w:val="00157A4E"/>
    <w:rsid w:val="00173A9C"/>
    <w:rsid w:val="00176240"/>
    <w:rsid w:val="00193BA2"/>
    <w:rsid w:val="00197616"/>
    <w:rsid w:val="001A6756"/>
    <w:rsid w:val="001B22DF"/>
    <w:rsid w:val="002130B8"/>
    <w:rsid w:val="002146EA"/>
    <w:rsid w:val="00221098"/>
    <w:rsid w:val="002321B7"/>
    <w:rsid w:val="00234B5A"/>
    <w:rsid w:val="002350A8"/>
    <w:rsid w:val="00235772"/>
    <w:rsid w:val="00254458"/>
    <w:rsid w:val="002546DF"/>
    <w:rsid w:val="002647C7"/>
    <w:rsid w:val="00270068"/>
    <w:rsid w:val="00280AEB"/>
    <w:rsid w:val="002822AE"/>
    <w:rsid w:val="00286AA9"/>
    <w:rsid w:val="002A0F20"/>
    <w:rsid w:val="002A15EE"/>
    <w:rsid w:val="002A17F4"/>
    <w:rsid w:val="002A6A0D"/>
    <w:rsid w:val="002B00D1"/>
    <w:rsid w:val="002B293A"/>
    <w:rsid w:val="002B4248"/>
    <w:rsid w:val="002B5CFD"/>
    <w:rsid w:val="002D25B2"/>
    <w:rsid w:val="002F1507"/>
    <w:rsid w:val="0031637A"/>
    <w:rsid w:val="00322697"/>
    <w:rsid w:val="00335193"/>
    <w:rsid w:val="0034500E"/>
    <w:rsid w:val="00353250"/>
    <w:rsid w:val="00355250"/>
    <w:rsid w:val="00361198"/>
    <w:rsid w:val="00371F5A"/>
    <w:rsid w:val="003744DD"/>
    <w:rsid w:val="00375AEA"/>
    <w:rsid w:val="00382FAC"/>
    <w:rsid w:val="003917C7"/>
    <w:rsid w:val="00392C06"/>
    <w:rsid w:val="00397020"/>
    <w:rsid w:val="003A6D8A"/>
    <w:rsid w:val="003C2391"/>
    <w:rsid w:val="003E1BA3"/>
    <w:rsid w:val="003E3199"/>
    <w:rsid w:val="003E4E04"/>
    <w:rsid w:val="003F3A8B"/>
    <w:rsid w:val="003F4A85"/>
    <w:rsid w:val="003F7285"/>
    <w:rsid w:val="00413FA8"/>
    <w:rsid w:val="004148E9"/>
    <w:rsid w:val="004205FE"/>
    <w:rsid w:val="00421FEA"/>
    <w:rsid w:val="00424366"/>
    <w:rsid w:val="00434159"/>
    <w:rsid w:val="00460EE8"/>
    <w:rsid w:val="00464DE8"/>
    <w:rsid w:val="00466358"/>
    <w:rsid w:val="004705BD"/>
    <w:rsid w:val="00484D51"/>
    <w:rsid w:val="004871F3"/>
    <w:rsid w:val="00487A54"/>
    <w:rsid w:val="00490098"/>
    <w:rsid w:val="004A462C"/>
    <w:rsid w:val="004A497C"/>
    <w:rsid w:val="004B3492"/>
    <w:rsid w:val="004B4A14"/>
    <w:rsid w:val="004B5A5B"/>
    <w:rsid w:val="004C0F83"/>
    <w:rsid w:val="004C318D"/>
    <w:rsid w:val="004C6EFD"/>
    <w:rsid w:val="004E097E"/>
    <w:rsid w:val="004E6CD7"/>
    <w:rsid w:val="004E76C3"/>
    <w:rsid w:val="005122D4"/>
    <w:rsid w:val="00517EB3"/>
    <w:rsid w:val="0052011B"/>
    <w:rsid w:val="0052548E"/>
    <w:rsid w:val="005274E1"/>
    <w:rsid w:val="00540342"/>
    <w:rsid w:val="005435D3"/>
    <w:rsid w:val="0057056D"/>
    <w:rsid w:val="005758F4"/>
    <w:rsid w:val="00577D6E"/>
    <w:rsid w:val="005829B7"/>
    <w:rsid w:val="00584DC9"/>
    <w:rsid w:val="00587770"/>
    <w:rsid w:val="00592F7B"/>
    <w:rsid w:val="00595B24"/>
    <w:rsid w:val="005B221E"/>
    <w:rsid w:val="005B42D6"/>
    <w:rsid w:val="005C094C"/>
    <w:rsid w:val="005C6817"/>
    <w:rsid w:val="005D005E"/>
    <w:rsid w:val="005E201B"/>
    <w:rsid w:val="0060080F"/>
    <w:rsid w:val="00623437"/>
    <w:rsid w:val="00630E9B"/>
    <w:rsid w:val="00632DFC"/>
    <w:rsid w:val="00635571"/>
    <w:rsid w:val="00637E58"/>
    <w:rsid w:val="00651D55"/>
    <w:rsid w:val="00651E5E"/>
    <w:rsid w:val="00660BB2"/>
    <w:rsid w:val="00663D22"/>
    <w:rsid w:val="006718EA"/>
    <w:rsid w:val="006911E2"/>
    <w:rsid w:val="00692646"/>
    <w:rsid w:val="006962C4"/>
    <w:rsid w:val="006A621A"/>
    <w:rsid w:val="006B6960"/>
    <w:rsid w:val="006D39DB"/>
    <w:rsid w:val="006F0BC5"/>
    <w:rsid w:val="006F3B71"/>
    <w:rsid w:val="006F6F1D"/>
    <w:rsid w:val="00710EF9"/>
    <w:rsid w:val="00716A67"/>
    <w:rsid w:val="00727082"/>
    <w:rsid w:val="00737035"/>
    <w:rsid w:val="00742F87"/>
    <w:rsid w:val="00752ECC"/>
    <w:rsid w:val="007568E4"/>
    <w:rsid w:val="00762B01"/>
    <w:rsid w:val="00763B9E"/>
    <w:rsid w:val="00765561"/>
    <w:rsid w:val="00771DD9"/>
    <w:rsid w:val="007744C1"/>
    <w:rsid w:val="007820D9"/>
    <w:rsid w:val="00785FF2"/>
    <w:rsid w:val="0079081D"/>
    <w:rsid w:val="007B5629"/>
    <w:rsid w:val="007D45B7"/>
    <w:rsid w:val="007E6C39"/>
    <w:rsid w:val="007F1526"/>
    <w:rsid w:val="00806A55"/>
    <w:rsid w:val="00830848"/>
    <w:rsid w:val="00846A47"/>
    <w:rsid w:val="008500F8"/>
    <w:rsid w:val="00867F15"/>
    <w:rsid w:val="00875306"/>
    <w:rsid w:val="008914A4"/>
    <w:rsid w:val="008925AF"/>
    <w:rsid w:val="008C43F9"/>
    <w:rsid w:val="008E188C"/>
    <w:rsid w:val="008E5A3B"/>
    <w:rsid w:val="008E64F1"/>
    <w:rsid w:val="008F6D91"/>
    <w:rsid w:val="009031B3"/>
    <w:rsid w:val="009032C3"/>
    <w:rsid w:val="00906B6E"/>
    <w:rsid w:val="00930CE9"/>
    <w:rsid w:val="0096168A"/>
    <w:rsid w:val="00966222"/>
    <w:rsid w:val="00967DF6"/>
    <w:rsid w:val="00974185"/>
    <w:rsid w:val="00977B06"/>
    <w:rsid w:val="00990651"/>
    <w:rsid w:val="009A63A2"/>
    <w:rsid w:val="009B51D2"/>
    <w:rsid w:val="009C05CE"/>
    <w:rsid w:val="009C3156"/>
    <w:rsid w:val="009C48D4"/>
    <w:rsid w:val="009D1DEC"/>
    <w:rsid w:val="009D67F1"/>
    <w:rsid w:val="009D7230"/>
    <w:rsid w:val="009E3A25"/>
    <w:rsid w:val="009E42CC"/>
    <w:rsid w:val="009E44A0"/>
    <w:rsid w:val="00A0753B"/>
    <w:rsid w:val="00A10D8B"/>
    <w:rsid w:val="00A11973"/>
    <w:rsid w:val="00A20477"/>
    <w:rsid w:val="00A2144D"/>
    <w:rsid w:val="00A2422E"/>
    <w:rsid w:val="00A25D0B"/>
    <w:rsid w:val="00A269B9"/>
    <w:rsid w:val="00A32DF8"/>
    <w:rsid w:val="00A52CC9"/>
    <w:rsid w:val="00A7539C"/>
    <w:rsid w:val="00A76B2C"/>
    <w:rsid w:val="00A86BD9"/>
    <w:rsid w:val="00A9234C"/>
    <w:rsid w:val="00A961C1"/>
    <w:rsid w:val="00A97B3E"/>
    <w:rsid w:val="00AB71D3"/>
    <w:rsid w:val="00AC696E"/>
    <w:rsid w:val="00B03A88"/>
    <w:rsid w:val="00B32688"/>
    <w:rsid w:val="00B33466"/>
    <w:rsid w:val="00B35F65"/>
    <w:rsid w:val="00B52224"/>
    <w:rsid w:val="00B539FA"/>
    <w:rsid w:val="00B610D7"/>
    <w:rsid w:val="00B623EB"/>
    <w:rsid w:val="00B72193"/>
    <w:rsid w:val="00B72B30"/>
    <w:rsid w:val="00B75E48"/>
    <w:rsid w:val="00B8513E"/>
    <w:rsid w:val="00B9588C"/>
    <w:rsid w:val="00BD0AD5"/>
    <w:rsid w:val="00BF4B15"/>
    <w:rsid w:val="00BF73DD"/>
    <w:rsid w:val="00C00076"/>
    <w:rsid w:val="00C00B25"/>
    <w:rsid w:val="00C01D3A"/>
    <w:rsid w:val="00C059E8"/>
    <w:rsid w:val="00C14D8D"/>
    <w:rsid w:val="00C37549"/>
    <w:rsid w:val="00C4383D"/>
    <w:rsid w:val="00C44602"/>
    <w:rsid w:val="00C47447"/>
    <w:rsid w:val="00C55C55"/>
    <w:rsid w:val="00C65DE2"/>
    <w:rsid w:val="00C70CA2"/>
    <w:rsid w:val="00C726F0"/>
    <w:rsid w:val="00C732CD"/>
    <w:rsid w:val="00C80A29"/>
    <w:rsid w:val="00C82466"/>
    <w:rsid w:val="00C84631"/>
    <w:rsid w:val="00CC3823"/>
    <w:rsid w:val="00CC3BAF"/>
    <w:rsid w:val="00CE1D52"/>
    <w:rsid w:val="00D11A01"/>
    <w:rsid w:val="00D2090F"/>
    <w:rsid w:val="00D576B0"/>
    <w:rsid w:val="00D6573A"/>
    <w:rsid w:val="00D743E1"/>
    <w:rsid w:val="00D768DB"/>
    <w:rsid w:val="00D811E5"/>
    <w:rsid w:val="00D834A7"/>
    <w:rsid w:val="00D840C3"/>
    <w:rsid w:val="00DA031A"/>
    <w:rsid w:val="00DA4978"/>
    <w:rsid w:val="00DC194F"/>
    <w:rsid w:val="00DC4FDD"/>
    <w:rsid w:val="00DD06A7"/>
    <w:rsid w:val="00DD48E6"/>
    <w:rsid w:val="00DF7EB7"/>
    <w:rsid w:val="00E01252"/>
    <w:rsid w:val="00E301E7"/>
    <w:rsid w:val="00E878D3"/>
    <w:rsid w:val="00E9467B"/>
    <w:rsid w:val="00EA7F5A"/>
    <w:rsid w:val="00EC174C"/>
    <w:rsid w:val="00EE3EF3"/>
    <w:rsid w:val="00EF1BA7"/>
    <w:rsid w:val="00EF3598"/>
    <w:rsid w:val="00EF444A"/>
    <w:rsid w:val="00EF49D4"/>
    <w:rsid w:val="00EF4BE4"/>
    <w:rsid w:val="00F15C0B"/>
    <w:rsid w:val="00F23462"/>
    <w:rsid w:val="00F25AFA"/>
    <w:rsid w:val="00F5060E"/>
    <w:rsid w:val="00F531A0"/>
    <w:rsid w:val="00F53A2B"/>
    <w:rsid w:val="00F725F3"/>
    <w:rsid w:val="00F7337B"/>
    <w:rsid w:val="00F80DC1"/>
    <w:rsid w:val="00F852F2"/>
    <w:rsid w:val="00F874C6"/>
    <w:rsid w:val="00F87ADF"/>
    <w:rsid w:val="00F93F23"/>
    <w:rsid w:val="00FC389D"/>
    <w:rsid w:val="00FE3BB4"/>
    <w:rsid w:val="00FF09A7"/>
    <w:rsid w:val="00FF3B01"/>
    <w:rsid w:val="01847DA0"/>
    <w:rsid w:val="01B23EDC"/>
    <w:rsid w:val="01E0BD66"/>
    <w:rsid w:val="02202EEB"/>
    <w:rsid w:val="022EFE3C"/>
    <w:rsid w:val="0232CAE4"/>
    <w:rsid w:val="029B111E"/>
    <w:rsid w:val="03261E98"/>
    <w:rsid w:val="0376C9D7"/>
    <w:rsid w:val="04256119"/>
    <w:rsid w:val="045204EE"/>
    <w:rsid w:val="0483514D"/>
    <w:rsid w:val="048B0849"/>
    <w:rsid w:val="054950A0"/>
    <w:rsid w:val="05660786"/>
    <w:rsid w:val="0609C2DF"/>
    <w:rsid w:val="064062AE"/>
    <w:rsid w:val="064EEE12"/>
    <w:rsid w:val="065D4018"/>
    <w:rsid w:val="065DBF5A"/>
    <w:rsid w:val="06729BD5"/>
    <w:rsid w:val="06FEE1F5"/>
    <w:rsid w:val="072D0E67"/>
    <w:rsid w:val="0738B052"/>
    <w:rsid w:val="0749193C"/>
    <w:rsid w:val="07944C02"/>
    <w:rsid w:val="07BCCDF7"/>
    <w:rsid w:val="085DB3EA"/>
    <w:rsid w:val="09380B19"/>
    <w:rsid w:val="09F18B9E"/>
    <w:rsid w:val="09FF4ED9"/>
    <w:rsid w:val="0A2EADBA"/>
    <w:rsid w:val="0B072169"/>
    <w:rsid w:val="0B470E2F"/>
    <w:rsid w:val="0B594DE7"/>
    <w:rsid w:val="0BD64624"/>
    <w:rsid w:val="0C9BE05C"/>
    <w:rsid w:val="0CA34476"/>
    <w:rsid w:val="0CA7CDFE"/>
    <w:rsid w:val="0D275BE3"/>
    <w:rsid w:val="0D856B26"/>
    <w:rsid w:val="0DDF8610"/>
    <w:rsid w:val="0E10D46E"/>
    <w:rsid w:val="0FE2BBC8"/>
    <w:rsid w:val="0FE4C3DC"/>
    <w:rsid w:val="104B6490"/>
    <w:rsid w:val="106035D4"/>
    <w:rsid w:val="107AC08C"/>
    <w:rsid w:val="10A35F49"/>
    <w:rsid w:val="10A72BBC"/>
    <w:rsid w:val="10BC7470"/>
    <w:rsid w:val="11D26447"/>
    <w:rsid w:val="11FACD06"/>
    <w:rsid w:val="123F73FB"/>
    <w:rsid w:val="12A96ADF"/>
    <w:rsid w:val="12DCF2AD"/>
    <w:rsid w:val="13812CD7"/>
    <w:rsid w:val="13922DA3"/>
    <w:rsid w:val="157714BD"/>
    <w:rsid w:val="15FB6B12"/>
    <w:rsid w:val="1659E2BE"/>
    <w:rsid w:val="166B4EF9"/>
    <w:rsid w:val="16770E18"/>
    <w:rsid w:val="16B5BD21"/>
    <w:rsid w:val="173F2CDC"/>
    <w:rsid w:val="177705D7"/>
    <w:rsid w:val="17BB93E9"/>
    <w:rsid w:val="1820A7D7"/>
    <w:rsid w:val="18CEE3AE"/>
    <w:rsid w:val="18DB1AD6"/>
    <w:rsid w:val="19261A9A"/>
    <w:rsid w:val="19600CBB"/>
    <w:rsid w:val="19931928"/>
    <w:rsid w:val="19C51F2F"/>
    <w:rsid w:val="19F094C1"/>
    <w:rsid w:val="1A356BE1"/>
    <w:rsid w:val="1A36D9B8"/>
    <w:rsid w:val="1A44B9F6"/>
    <w:rsid w:val="1B1006F0"/>
    <w:rsid w:val="1B7CD007"/>
    <w:rsid w:val="1C217018"/>
    <w:rsid w:val="1C5B05D8"/>
    <w:rsid w:val="1C6CA748"/>
    <w:rsid w:val="1C8320E0"/>
    <w:rsid w:val="1CFE8CE8"/>
    <w:rsid w:val="1D40E580"/>
    <w:rsid w:val="1D6FD3A0"/>
    <w:rsid w:val="1E516C7F"/>
    <w:rsid w:val="1E73B8BB"/>
    <w:rsid w:val="1EABCAF1"/>
    <w:rsid w:val="1ED36067"/>
    <w:rsid w:val="1F113B75"/>
    <w:rsid w:val="202EA4A4"/>
    <w:rsid w:val="20F50595"/>
    <w:rsid w:val="214F2F07"/>
    <w:rsid w:val="21796445"/>
    <w:rsid w:val="2352D918"/>
    <w:rsid w:val="235B22B8"/>
    <w:rsid w:val="235D52A7"/>
    <w:rsid w:val="23F43B67"/>
    <w:rsid w:val="23F955AC"/>
    <w:rsid w:val="241EB1CB"/>
    <w:rsid w:val="24D7A3DB"/>
    <w:rsid w:val="258853E5"/>
    <w:rsid w:val="2595260D"/>
    <w:rsid w:val="25972A07"/>
    <w:rsid w:val="2669C68B"/>
    <w:rsid w:val="271DAEED"/>
    <w:rsid w:val="279112C5"/>
    <w:rsid w:val="27DC2231"/>
    <w:rsid w:val="27DC2D6B"/>
    <w:rsid w:val="28268CE9"/>
    <w:rsid w:val="294C31A6"/>
    <w:rsid w:val="295ACCEA"/>
    <w:rsid w:val="29FDE685"/>
    <w:rsid w:val="2A7F246E"/>
    <w:rsid w:val="2A93CAC5"/>
    <w:rsid w:val="2AB63B1F"/>
    <w:rsid w:val="2AFCA175"/>
    <w:rsid w:val="2B6DCFFD"/>
    <w:rsid w:val="2BE24810"/>
    <w:rsid w:val="2C288078"/>
    <w:rsid w:val="2C58FB52"/>
    <w:rsid w:val="2C8AB898"/>
    <w:rsid w:val="2D065FFC"/>
    <w:rsid w:val="2D231CA2"/>
    <w:rsid w:val="2D2A3E99"/>
    <w:rsid w:val="2D4FF4AE"/>
    <w:rsid w:val="2D79D0DB"/>
    <w:rsid w:val="2D7C80D9"/>
    <w:rsid w:val="2D8A82EB"/>
    <w:rsid w:val="2E2688F9"/>
    <w:rsid w:val="2E3C9031"/>
    <w:rsid w:val="2F4B0DAD"/>
    <w:rsid w:val="2F74D4F0"/>
    <w:rsid w:val="30A9D8A9"/>
    <w:rsid w:val="30DAC438"/>
    <w:rsid w:val="316ED851"/>
    <w:rsid w:val="31858AAF"/>
    <w:rsid w:val="31BBEDFD"/>
    <w:rsid w:val="31D46661"/>
    <w:rsid w:val="3245A90A"/>
    <w:rsid w:val="32AC7E2F"/>
    <w:rsid w:val="32F11E5B"/>
    <w:rsid w:val="32FF93FE"/>
    <w:rsid w:val="33084AD2"/>
    <w:rsid w:val="337D9942"/>
    <w:rsid w:val="3381077E"/>
    <w:rsid w:val="33CCD693"/>
    <w:rsid w:val="33F16980"/>
    <w:rsid w:val="350D58D0"/>
    <w:rsid w:val="357EA9F8"/>
    <w:rsid w:val="3599A057"/>
    <w:rsid w:val="35A36A6C"/>
    <w:rsid w:val="362B7EF7"/>
    <w:rsid w:val="36A1FCDB"/>
    <w:rsid w:val="36D91B6C"/>
    <w:rsid w:val="36E194D7"/>
    <w:rsid w:val="37322D5F"/>
    <w:rsid w:val="376793FE"/>
    <w:rsid w:val="3898BFD2"/>
    <w:rsid w:val="38B0558E"/>
    <w:rsid w:val="38F91330"/>
    <w:rsid w:val="39915F16"/>
    <w:rsid w:val="39D86A20"/>
    <w:rsid w:val="3A3F3A31"/>
    <w:rsid w:val="3AB44A9A"/>
    <w:rsid w:val="3B359319"/>
    <w:rsid w:val="3B5B7631"/>
    <w:rsid w:val="3B878F22"/>
    <w:rsid w:val="3BFA0820"/>
    <w:rsid w:val="3D0057CC"/>
    <w:rsid w:val="3D1BE62E"/>
    <w:rsid w:val="3D64C3CE"/>
    <w:rsid w:val="3D947303"/>
    <w:rsid w:val="3DF4F34D"/>
    <w:rsid w:val="3F154CA7"/>
    <w:rsid w:val="3F1614FF"/>
    <w:rsid w:val="3F60B288"/>
    <w:rsid w:val="3F74A793"/>
    <w:rsid w:val="3FBEC8DC"/>
    <w:rsid w:val="3FF53276"/>
    <w:rsid w:val="4033F710"/>
    <w:rsid w:val="4050A2EF"/>
    <w:rsid w:val="40BB6773"/>
    <w:rsid w:val="40D722C3"/>
    <w:rsid w:val="41C89714"/>
    <w:rsid w:val="423D9DA6"/>
    <w:rsid w:val="42439924"/>
    <w:rsid w:val="424CED69"/>
    <w:rsid w:val="425737D4"/>
    <w:rsid w:val="4263021B"/>
    <w:rsid w:val="42784D8F"/>
    <w:rsid w:val="43457036"/>
    <w:rsid w:val="43EAB87C"/>
    <w:rsid w:val="43F18C2F"/>
    <w:rsid w:val="444C37FA"/>
    <w:rsid w:val="447A9AA7"/>
    <w:rsid w:val="45848E2B"/>
    <w:rsid w:val="45AE6697"/>
    <w:rsid w:val="45D69385"/>
    <w:rsid w:val="45EDFE6D"/>
    <w:rsid w:val="46133EDB"/>
    <w:rsid w:val="46547BC7"/>
    <w:rsid w:val="46AB749F"/>
    <w:rsid w:val="46AEF22A"/>
    <w:rsid w:val="4744B702"/>
    <w:rsid w:val="47884C30"/>
    <w:rsid w:val="47D77ACC"/>
    <w:rsid w:val="47F3EBE3"/>
    <w:rsid w:val="48141347"/>
    <w:rsid w:val="48A4340A"/>
    <w:rsid w:val="48BC2EED"/>
    <w:rsid w:val="48BE299F"/>
    <w:rsid w:val="48E08763"/>
    <w:rsid w:val="49874BF5"/>
    <w:rsid w:val="4A6CB08E"/>
    <w:rsid w:val="4ABFECF2"/>
    <w:rsid w:val="4ACF33C1"/>
    <w:rsid w:val="4AD63785"/>
    <w:rsid w:val="4ADF281A"/>
    <w:rsid w:val="4AEEB512"/>
    <w:rsid w:val="4B24E2BE"/>
    <w:rsid w:val="4B6915F8"/>
    <w:rsid w:val="4BA327F3"/>
    <w:rsid w:val="4C1B5D64"/>
    <w:rsid w:val="4C8DD8E1"/>
    <w:rsid w:val="4D16C7E3"/>
    <w:rsid w:val="4DD53B27"/>
    <w:rsid w:val="4E204A93"/>
    <w:rsid w:val="4EAC62D4"/>
    <w:rsid w:val="4F2B7071"/>
    <w:rsid w:val="4F6A4CC0"/>
    <w:rsid w:val="50C740D2"/>
    <w:rsid w:val="50EFB878"/>
    <w:rsid w:val="513AC7E4"/>
    <w:rsid w:val="516934CD"/>
    <w:rsid w:val="516BA162"/>
    <w:rsid w:val="516D2B68"/>
    <w:rsid w:val="516F1665"/>
    <w:rsid w:val="5179357D"/>
    <w:rsid w:val="52615766"/>
    <w:rsid w:val="52631133"/>
    <w:rsid w:val="535F97AA"/>
    <w:rsid w:val="539CFB7E"/>
    <w:rsid w:val="543F64EF"/>
    <w:rsid w:val="5486A989"/>
    <w:rsid w:val="54C0EE58"/>
    <w:rsid w:val="54D97C2A"/>
    <w:rsid w:val="55A34DCD"/>
    <w:rsid w:val="55CA7108"/>
    <w:rsid w:val="55E8B979"/>
    <w:rsid w:val="56607956"/>
    <w:rsid w:val="56754C8B"/>
    <w:rsid w:val="567F96F6"/>
    <w:rsid w:val="5684C004"/>
    <w:rsid w:val="56D49C40"/>
    <w:rsid w:val="578E4FC0"/>
    <w:rsid w:val="57A3644D"/>
    <w:rsid w:val="57B20494"/>
    <w:rsid w:val="58A60651"/>
    <w:rsid w:val="58F56251"/>
    <w:rsid w:val="59379DD1"/>
    <w:rsid w:val="5954C8EE"/>
    <w:rsid w:val="5984B29D"/>
    <w:rsid w:val="59B736C2"/>
    <w:rsid w:val="5A0C3D02"/>
    <w:rsid w:val="5A11B27D"/>
    <w:rsid w:val="5B099E39"/>
    <w:rsid w:val="5BC5228F"/>
    <w:rsid w:val="5BC65747"/>
    <w:rsid w:val="5BDEDBFA"/>
    <w:rsid w:val="5C3A98DD"/>
    <w:rsid w:val="5CEED87A"/>
    <w:rsid w:val="5DA10DCB"/>
    <w:rsid w:val="5E159F04"/>
    <w:rsid w:val="5E543B9B"/>
    <w:rsid w:val="5EA4AED4"/>
    <w:rsid w:val="5EFAC545"/>
    <w:rsid w:val="5F1E9C18"/>
    <w:rsid w:val="5F8916D9"/>
    <w:rsid w:val="60843AF3"/>
    <w:rsid w:val="60D5D98B"/>
    <w:rsid w:val="60E8E604"/>
    <w:rsid w:val="6138F241"/>
    <w:rsid w:val="61924955"/>
    <w:rsid w:val="619746CD"/>
    <w:rsid w:val="62682B06"/>
    <w:rsid w:val="63204564"/>
    <w:rsid w:val="6325DAF6"/>
    <w:rsid w:val="6333172E"/>
    <w:rsid w:val="63A8D173"/>
    <w:rsid w:val="64174E8C"/>
    <w:rsid w:val="641FEF4E"/>
    <w:rsid w:val="642B049C"/>
    <w:rsid w:val="645CFE55"/>
    <w:rsid w:val="6463897B"/>
    <w:rsid w:val="6481DC7B"/>
    <w:rsid w:val="64A2CC69"/>
    <w:rsid w:val="64B96A24"/>
    <w:rsid w:val="64C674E9"/>
    <w:rsid w:val="64F78D7A"/>
    <w:rsid w:val="65A94AAE"/>
    <w:rsid w:val="65FF59DC"/>
    <w:rsid w:val="668B7055"/>
    <w:rsid w:val="66CD0ABA"/>
    <w:rsid w:val="6788C447"/>
    <w:rsid w:val="67A35E64"/>
    <w:rsid w:val="67AA1E20"/>
    <w:rsid w:val="68068851"/>
    <w:rsid w:val="68118BDC"/>
    <w:rsid w:val="68168214"/>
    <w:rsid w:val="682F2E3C"/>
    <w:rsid w:val="683978A7"/>
    <w:rsid w:val="68EBD88D"/>
    <w:rsid w:val="69E3CE08"/>
    <w:rsid w:val="69F245CE"/>
    <w:rsid w:val="6A0F0F0B"/>
    <w:rsid w:val="6ADBCE62"/>
    <w:rsid w:val="6B0962CD"/>
    <w:rsid w:val="6B432C78"/>
    <w:rsid w:val="6B5C080B"/>
    <w:rsid w:val="6CD9F974"/>
    <w:rsid w:val="6CE17562"/>
    <w:rsid w:val="6CF58032"/>
    <w:rsid w:val="6D0CE9CA"/>
    <w:rsid w:val="6D0E1FCC"/>
    <w:rsid w:val="6D985082"/>
    <w:rsid w:val="6DEF5AAB"/>
    <w:rsid w:val="6E40CB19"/>
    <w:rsid w:val="6E75C9D5"/>
    <w:rsid w:val="6E804E3F"/>
    <w:rsid w:val="6E9E6FC0"/>
    <w:rsid w:val="6EDA1672"/>
    <w:rsid w:val="6F19E6C7"/>
    <w:rsid w:val="702E50DD"/>
    <w:rsid w:val="7080F30A"/>
    <w:rsid w:val="709C8ECB"/>
    <w:rsid w:val="70D91541"/>
    <w:rsid w:val="7123507C"/>
    <w:rsid w:val="7137AE08"/>
    <w:rsid w:val="715E9F01"/>
    <w:rsid w:val="71DACCC0"/>
    <w:rsid w:val="71F493C3"/>
    <w:rsid w:val="72385F2C"/>
    <w:rsid w:val="7258972F"/>
    <w:rsid w:val="7374044F"/>
    <w:rsid w:val="73769D21"/>
    <w:rsid w:val="73D42F8D"/>
    <w:rsid w:val="73EE5CDF"/>
    <w:rsid w:val="74BB4AD4"/>
    <w:rsid w:val="750DB144"/>
    <w:rsid w:val="756D7038"/>
    <w:rsid w:val="75CE973E"/>
    <w:rsid w:val="75FE4163"/>
    <w:rsid w:val="76706849"/>
    <w:rsid w:val="770E032C"/>
    <w:rsid w:val="771754E1"/>
    <w:rsid w:val="781C6FD7"/>
    <w:rsid w:val="78455206"/>
    <w:rsid w:val="78A7A0B0"/>
    <w:rsid w:val="79075F2A"/>
    <w:rsid w:val="794A8B2A"/>
    <w:rsid w:val="79671CC1"/>
    <w:rsid w:val="798FCB01"/>
    <w:rsid w:val="79AC76E0"/>
    <w:rsid w:val="7A35C681"/>
    <w:rsid w:val="7A383BE7"/>
    <w:rsid w:val="7BAE98D4"/>
    <w:rsid w:val="7C1E87BC"/>
    <w:rsid w:val="7C53837E"/>
    <w:rsid w:val="7C6C9756"/>
    <w:rsid w:val="7D5B5189"/>
    <w:rsid w:val="7D7D3CE2"/>
    <w:rsid w:val="7DA7F530"/>
    <w:rsid w:val="7DE95BF4"/>
    <w:rsid w:val="7E2C4D3A"/>
    <w:rsid w:val="7E5BB440"/>
    <w:rsid w:val="7EBDBFC2"/>
    <w:rsid w:val="7F64776C"/>
    <w:rsid w:val="7FFB5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E162"/>
  <w15:chartTrackingRefBased/>
  <w15:docId w15:val="{11EA4A10-3DF7-49C5-A18B-674A3DB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0BE"/>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D11A01"/>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0940BE"/>
    <w:rPr>
      <w:rFonts w:asciiTheme="majorHAnsi" w:eastAsiaTheme="majorEastAsia" w:hAnsiTheme="majorHAnsi" w:cstheme="majorBidi"/>
      <w:color w:val="2F5496" w:themeColor="accent1" w:themeShade="BF"/>
      <w:sz w:val="32"/>
      <w:szCs w:val="32"/>
      <w:lang w:val="en-IN"/>
    </w:rPr>
  </w:style>
  <w:style w:type="paragraph" w:styleId="ListParagraph">
    <w:name w:val="List Paragraph"/>
    <w:basedOn w:val="Normal"/>
    <w:uiPriority w:val="34"/>
    <w:qFormat/>
    <w:rsid w:val="000940BE"/>
    <w:pPr>
      <w:ind w:left="720"/>
      <w:contextualSpacing/>
    </w:pPr>
    <w:rPr>
      <w:lang w:val="en-IN"/>
    </w:rPr>
  </w:style>
  <w:style w:type="table" w:styleId="TableGrid">
    <w:name w:val="Table Grid"/>
    <w:basedOn w:val="TableNormal"/>
    <w:uiPriority w:val="39"/>
    <w:rsid w:val="00A97B3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0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05E"/>
  </w:style>
  <w:style w:type="paragraph" w:styleId="Footer">
    <w:name w:val="footer"/>
    <w:basedOn w:val="Normal"/>
    <w:link w:val="FooterChar"/>
    <w:uiPriority w:val="99"/>
    <w:unhideWhenUsed/>
    <w:rsid w:val="005D0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05E"/>
  </w:style>
  <w:style w:type="character" w:customStyle="1" w:styleId="Heading2Char">
    <w:name w:val="Heading 2 Char"/>
    <w:basedOn w:val="DefaultParagraphFont"/>
    <w:link w:val="Heading2"/>
    <w:uiPriority w:val="9"/>
    <w:rsid w:val="00D11A01"/>
    <w:rPr>
      <w:rFonts w:asciiTheme="majorHAnsi" w:eastAsiaTheme="majorEastAsia" w:hAnsiTheme="majorHAnsi" w:cstheme="majorBidi"/>
      <w:color w:val="2F5496" w:themeColor="accent1" w:themeShade="BF"/>
      <w:sz w:val="26"/>
      <w:szCs w:val="26"/>
      <w:lang w:val="en-IN"/>
    </w:rPr>
  </w:style>
  <w:style w:type="table" w:styleId="GridTable4-Accent4">
    <w:name w:val="Grid Table 4 Accent 4"/>
    <w:basedOn w:val="TableNormal"/>
    <w:uiPriority w:val="49"/>
    <w:rsid w:val="003A6D8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F87A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oogle.com/" TargetMode="External"/><Relationship Id="rId18" Type="http://schemas.openxmlformats.org/officeDocument/2006/relationships/hyperlink" Target="https://www.emerald.com/insight/content/doi/10.1108/13639510610684674/full/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books.google.co.uk/books?hl=en&amp;lr=&amp;id=yY0nAgAAQBAJ&amp;oi=fnd&amp;pg=PP1&amp;dq=technologies+to+combat+financial+loss+due+to+cyber+attacks&amp;ots=MfuO5vk57P&amp;sig=X2sLHPFuIS5k85miyvHqy138loo&amp;redir_esc=y" TargetMode="External"/><Relationship Id="rId2" Type="http://schemas.openxmlformats.org/officeDocument/2006/relationships/customXml" Target="../customXml/item2.xml"/><Relationship Id="rId16" Type="http://schemas.openxmlformats.org/officeDocument/2006/relationships/hyperlink" Target="https://redstagfulfillment.com/2010s-ecommerce-growth-deca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riotwatt.sharepoint.com/sites/skillshub/SitePages/Academic-Integrity-and-Plagiarism.aspx" TargetMode="External"/><Relationship Id="rId5" Type="http://schemas.openxmlformats.org/officeDocument/2006/relationships/styles" Target="styles.xml"/><Relationship Id="rId15" Type="http://schemas.openxmlformats.org/officeDocument/2006/relationships/hyperlink" Target="https://www.ic3.gov/Media/PDF/AnnualReport/2020_IC3Report.pdf" TargetMode="External"/><Relationship Id="rId23" Type="http://schemas.openxmlformats.org/officeDocument/2006/relationships/theme" Target="theme/theme1.xml"/><Relationship Id="rId10" Type="http://schemas.openxmlformats.org/officeDocument/2006/relationships/hyperlink" Target="https://www.hw.ac.uk/uk/students/studies/examinations/plagiarism.ht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ybersecurityventures.com/global-ransomware-damage-costs-predicted-to-reach-250-billion-usd-by-2031/"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75EFE615504F22BC59033FD530CDC7"/>
        <w:category>
          <w:name w:val="General"/>
          <w:gallery w:val="placeholder"/>
        </w:category>
        <w:types>
          <w:type w:val="bbPlcHdr"/>
        </w:types>
        <w:behaviors>
          <w:behavior w:val="content"/>
        </w:behaviors>
        <w:guid w:val="{36E44D54-1BE5-4CF6-AA1C-1A6D91D59BE4}"/>
      </w:docPartPr>
      <w:docPartBody>
        <w:p w:rsidR="004669B6" w:rsidRDefault="005E5267" w:rsidP="005E5267">
          <w:pPr>
            <w:pStyle w:val="EE75EFE615504F22BC59033FD530CDC7"/>
          </w:pPr>
          <w:r w:rsidRPr="000E4AB8">
            <w:rPr>
              <w:rStyle w:val="PlaceholderText"/>
            </w:rPr>
            <w:t>Click or tap here to enter text.</w:t>
          </w:r>
        </w:p>
      </w:docPartBody>
    </w:docPart>
    <w:docPart>
      <w:docPartPr>
        <w:name w:val="8ACD34F731C64F76A1FA94FFB27F3140"/>
        <w:category>
          <w:name w:val="General"/>
          <w:gallery w:val="placeholder"/>
        </w:category>
        <w:types>
          <w:type w:val="bbPlcHdr"/>
        </w:types>
        <w:behaviors>
          <w:behavior w:val="content"/>
        </w:behaviors>
        <w:guid w:val="{B34C4735-578B-4049-B9E2-28B31757D396}"/>
      </w:docPartPr>
      <w:docPartBody>
        <w:p w:rsidR="004669B6" w:rsidRDefault="005E5267" w:rsidP="005E5267">
          <w:pPr>
            <w:pStyle w:val="8ACD34F731C64F76A1FA94FFB27F3140"/>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67"/>
    <w:rsid w:val="004669B6"/>
    <w:rsid w:val="005E5267"/>
    <w:rsid w:val="007A3D94"/>
    <w:rsid w:val="00C44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267"/>
    <w:rPr>
      <w:color w:val="808080"/>
    </w:rPr>
  </w:style>
  <w:style w:type="paragraph" w:customStyle="1" w:styleId="EE75EFE615504F22BC59033FD530CDC7">
    <w:name w:val="EE75EFE615504F22BC59033FD530CDC7"/>
    <w:rsid w:val="005E5267"/>
  </w:style>
  <w:style w:type="paragraph" w:customStyle="1" w:styleId="8ACD34F731C64F76A1FA94FFB27F3140">
    <w:name w:val="8ACD34F731C64F76A1FA94FFB27F3140"/>
    <w:rsid w:val="005E5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A51C5E10990647852897104376B7D6" ma:contentTypeVersion="2" ma:contentTypeDescription="Create a new document." ma:contentTypeScope="" ma:versionID="16c2ce85a8070b3849f748a30823474c">
  <xsd:schema xmlns:xsd="http://www.w3.org/2001/XMLSchema" xmlns:xs="http://www.w3.org/2001/XMLSchema" xmlns:p="http://schemas.microsoft.com/office/2006/metadata/properties" xmlns:ns2="afa32e63-95ea-4147-acb0-9ccf228f8955" targetNamespace="http://schemas.microsoft.com/office/2006/metadata/properties" ma:root="true" ma:fieldsID="8bcc72697a52eebe6dda72e3c5422e9a" ns2:_="">
    <xsd:import namespace="afa32e63-95ea-4147-acb0-9ccf228f89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2e63-95ea-4147-acb0-9ccf228f8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FBF22-3E39-4E4F-ADD5-C71BF174186F}">
  <ds:schemaRef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purl.org/dc/terms/"/>
    <ds:schemaRef ds:uri="http://schemas.microsoft.com/office/2006/documentManagement/types"/>
    <ds:schemaRef ds:uri="afa32e63-95ea-4147-acb0-9ccf228f8955"/>
    <ds:schemaRef ds:uri="http://www.w3.org/XML/1998/namespace"/>
  </ds:schemaRefs>
</ds:datastoreItem>
</file>

<file path=customXml/itemProps2.xml><?xml version="1.0" encoding="utf-8"?>
<ds:datastoreItem xmlns:ds="http://schemas.openxmlformats.org/officeDocument/2006/customXml" ds:itemID="{4E458FB8-A67C-4559-8DC7-7B7962B3DEB7}">
  <ds:schemaRefs>
    <ds:schemaRef ds:uri="http://schemas.microsoft.com/sharepoint/v3/contenttype/forms"/>
  </ds:schemaRefs>
</ds:datastoreItem>
</file>

<file path=customXml/itemProps3.xml><?xml version="1.0" encoding="utf-8"?>
<ds:datastoreItem xmlns:ds="http://schemas.openxmlformats.org/officeDocument/2006/customXml" ds:itemID="{85B29755-9C37-478E-A0CC-80BDD2E5C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2e63-95ea-4147-acb0-9ccf228f8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4445</Words>
  <Characters>25341</Characters>
  <Application>Microsoft Office Word</Application>
  <DocSecurity>0</DocSecurity>
  <Lines>211</Lines>
  <Paragraphs>59</Paragraphs>
  <ScaleCrop>false</ScaleCrop>
  <Company/>
  <LinksUpToDate>false</LinksUpToDate>
  <CharactersWithSpaces>29727</CharactersWithSpaces>
  <SharedDoc>false</SharedDoc>
  <HLinks>
    <vt:vector size="48" baseType="variant">
      <vt:variant>
        <vt:i4>8192039</vt:i4>
      </vt:variant>
      <vt:variant>
        <vt:i4>21</vt:i4>
      </vt:variant>
      <vt:variant>
        <vt:i4>0</vt:i4>
      </vt:variant>
      <vt:variant>
        <vt:i4>5</vt:i4>
      </vt:variant>
      <vt:variant>
        <vt:lpwstr>https://www.emerald.com/insight/content/doi/10.1108/13639510610684674/full/html</vt:lpwstr>
      </vt:variant>
      <vt:variant>
        <vt:lpwstr>idm45716301116384</vt:lpwstr>
      </vt:variant>
      <vt:variant>
        <vt:i4>4980832</vt:i4>
      </vt:variant>
      <vt:variant>
        <vt:i4>18</vt:i4>
      </vt:variant>
      <vt:variant>
        <vt:i4>0</vt:i4>
      </vt:variant>
      <vt:variant>
        <vt:i4>5</vt:i4>
      </vt:variant>
      <vt:variant>
        <vt:lpwstr>https://books.google.co.uk/books?hl=en&amp;lr=&amp;id=yY0nAgAAQBAJ&amp;oi=fnd&amp;pg=PP1&amp;dq=technologies+to+combat+financial+loss+due+to+cyber+attacks&amp;ots=MfuO5vk57P&amp;sig=X2sLHPFuIS5k85miyvHqy138loo&amp;redir_esc=y</vt:lpwstr>
      </vt:variant>
      <vt:variant>
        <vt:lpwstr>v=onepage&amp;q=technologies%20to%20combat%20financial%20loss%20due%20to%20cyber%20attacks&amp;f=false</vt:lpwstr>
      </vt:variant>
      <vt:variant>
        <vt:i4>4587601</vt:i4>
      </vt:variant>
      <vt:variant>
        <vt:i4>15</vt:i4>
      </vt:variant>
      <vt:variant>
        <vt:i4>0</vt:i4>
      </vt:variant>
      <vt:variant>
        <vt:i4>5</vt:i4>
      </vt:variant>
      <vt:variant>
        <vt:lpwstr>https://redstagfulfillment.com/2010s-ecommerce-growth-decade/</vt:lpwstr>
      </vt:variant>
      <vt:variant>
        <vt:lpwstr/>
      </vt:variant>
      <vt:variant>
        <vt:i4>2228240</vt:i4>
      </vt:variant>
      <vt:variant>
        <vt:i4>12</vt:i4>
      </vt:variant>
      <vt:variant>
        <vt:i4>0</vt:i4>
      </vt:variant>
      <vt:variant>
        <vt:i4>5</vt:i4>
      </vt:variant>
      <vt:variant>
        <vt:lpwstr>https://www.ic3.gov/Media/PDF/AnnualReport/2020_IC3Report.pdf</vt:lpwstr>
      </vt:variant>
      <vt:variant>
        <vt:lpwstr/>
      </vt:variant>
      <vt:variant>
        <vt:i4>655386</vt:i4>
      </vt:variant>
      <vt:variant>
        <vt:i4>9</vt:i4>
      </vt:variant>
      <vt:variant>
        <vt:i4>0</vt:i4>
      </vt:variant>
      <vt:variant>
        <vt:i4>5</vt:i4>
      </vt:variant>
      <vt:variant>
        <vt:lpwstr>https://cybersecurityventures.com/global-ransomware-damage-costs-predicted-to-reach-250-billion-usd-by-2031/</vt:lpwstr>
      </vt:variant>
      <vt:variant>
        <vt:lpwstr/>
      </vt:variant>
      <vt:variant>
        <vt:i4>2162739</vt:i4>
      </vt:variant>
      <vt:variant>
        <vt:i4>6</vt:i4>
      </vt:variant>
      <vt:variant>
        <vt:i4>0</vt:i4>
      </vt:variant>
      <vt:variant>
        <vt:i4>5</vt:i4>
      </vt:variant>
      <vt:variant>
        <vt:lpwstr>http://www.google.com/</vt:lpwstr>
      </vt:variant>
      <vt:variant>
        <vt:lpwstr/>
      </vt:variant>
      <vt:variant>
        <vt:i4>7602231</vt:i4>
      </vt:variant>
      <vt:variant>
        <vt:i4>3</vt:i4>
      </vt:variant>
      <vt:variant>
        <vt:i4>0</vt:i4>
      </vt:variant>
      <vt:variant>
        <vt:i4>5</vt:i4>
      </vt:variant>
      <vt:variant>
        <vt:lpwstr>https://heriotwatt.sharepoint.com/sites/skillshub/SitePages/Academic-Integrity-and-Plagiarism.aspx</vt:lpwstr>
      </vt:variant>
      <vt:variant>
        <vt:lpwstr/>
      </vt:variant>
      <vt:variant>
        <vt:i4>2031622</vt:i4>
      </vt:variant>
      <vt:variant>
        <vt:i4>0</vt:i4>
      </vt:variant>
      <vt:variant>
        <vt:i4>0</vt:i4>
      </vt:variant>
      <vt:variant>
        <vt:i4>5</vt:i4>
      </vt:variant>
      <vt:variant>
        <vt:lpwstr>https://www.hw.ac.uk/uk/students/studies/examinations/plagiarism.htm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Evennett, Jamie S T</dc:creator>
  <cp:keywords/>
  <dc:description/>
  <cp:lastModifiedBy>Rastogi, Anshraj</cp:lastModifiedBy>
  <cp:revision>2</cp:revision>
  <dcterms:created xsi:type="dcterms:W3CDTF">2023-03-12T23:51:00Z</dcterms:created>
  <dcterms:modified xsi:type="dcterms:W3CDTF">2023-03-12T23:51:00Z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0x01010037A51C5E10990647852897104376B7D6</vt:lpwstr>
  </property>
</Properties>
</file>