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B1F9" w14:textId="77777777" w:rsidR="00E90B41" w:rsidRDefault="00E90B41">
      <w:r w:rsidRPr="00E90B41">
        <w:t>Testing of authorization form</w:t>
      </w:r>
    </w:p>
    <w:p w14:paraId="396C6E61" w14:textId="1DB7078F" w:rsidR="00E90B41" w:rsidRDefault="00E90B41">
      <w:r w:rsidRPr="00E90B41">
        <w:t>https://multiplex.ua</w:t>
      </w:r>
    </w:p>
    <w:sectPr w:rsidR="00E9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41"/>
    <w:rsid w:val="00732CC5"/>
    <w:rsid w:val="00A0015C"/>
    <w:rsid w:val="00E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7D71"/>
  <w15:chartTrackingRefBased/>
  <w15:docId w15:val="{6AFF5D92-F74B-1F43-86C6-35B900FD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1</cp:revision>
  <dcterms:created xsi:type="dcterms:W3CDTF">2022-06-24T18:25:00Z</dcterms:created>
  <dcterms:modified xsi:type="dcterms:W3CDTF">2022-06-24T18:26:00Z</dcterms:modified>
</cp:coreProperties>
</file>