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1B3A6B"/>
          <w:sz w:val="52"/>
          <w:szCs w:val="52"/>
        </w:rPr>
        <w:t xml:space="preserve">LOCAL ACTIVITY MONITORING SYSTEM</w:t>
      </w:r>
    </w:p>
    <w:p>
      <w:pPr>
        <w:pBdr>
          <w:bottom w:val="single" w:color="4A90D9" w:sz="12" w:space="8"/>
        </w:pBdr>
        <w:spacing w:before="0" w:after="80"/>
        <w:jc w:val="center"/>
      </w:pPr>
      <w:r>
        <w:rPr>
          <w:rFonts w:ascii="Arial" w:cs="Arial" w:eastAsia="Arial" w:hAnsi="Arial"/>
          <w:i/>
          <w:iCs/>
          <w:color w:val="2E6DB4"/>
          <w:sz w:val="28"/>
          <w:szCs w:val="28"/>
        </w:rPr>
        <w:t xml:space="preserve">Requirements &amp; Implementation Specification</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5D3E8" w:sz="1"/>
              <w:left w:val="single" w:color="C5D3E8" w:sz="1"/>
              <w:bottom w:val="single" w:color="C5D3E8" w:sz="1"/>
              <w:right w:val="single" w:color="C5D3E8" w:sz="1"/>
            </w:tcBorders>
            <w:shd w:fill="D6E4F7" w:val="clear"/>
            <w:tcMar>
              <w:top w:type="dxa" w:w="240"/>
              <w:left w:type="dxa" w:w="360"/>
              <w:bottom w:type="dxa" w:w="240"/>
              <w:right w:type="dxa" w:w="360"/>
            </w:tcMar>
          </w:tcPr>
          <w:p>
            <w:pPr>
              <w:spacing w:after="80"/>
              <w:jc w:val="center"/>
            </w:pPr>
            <w:r>
              <w:rPr>
                <w:rFonts w:ascii="Arial" w:cs="Arial" w:eastAsia="Arial" w:hAnsi="Arial"/>
                <w:b/>
                <w:bCs/>
                <w:color w:val="1B3A6B"/>
                <w:sz w:val="21"/>
                <w:szCs w:val="21"/>
              </w:rPr>
              <w:t xml:space="preserve">Build Type:</w:t>
            </w:r>
          </w:p>
          <w:p>
            <w:pPr>
              <w:spacing w:after="80"/>
              <w:jc w:val="center"/>
            </w:pPr>
            <w:r>
              <w:rPr>
                <w:rFonts w:ascii="Arial" w:cs="Arial" w:eastAsia="Arial" w:hAnsi="Arial"/>
                <w:color w:val="3D4A6A"/>
                <w:sz w:val="22"/>
                <w:szCs w:val="22"/>
              </w:rPr>
              <w:t xml:space="preserve">Fully Local • Zero Cloud Dependency • No Third-Party Cost</w:t>
            </w:r>
          </w:p>
          <w:p>
            <w:pPr>
              <w:spacing w:before="60" w:after="0"/>
            </w:pPr>
            <w:r>
              <w:t xml:space="preserve"/>
            </w:r>
          </w:p>
          <w:p>
            <w:pPr>
              <w:spacing w:after="80"/>
              <w:jc w:val="center"/>
            </w:pPr>
            <w:r>
              <w:rPr>
                <w:rFonts w:ascii="Arial" w:cs="Arial" w:eastAsia="Arial" w:hAnsi="Arial"/>
                <w:b/>
                <w:bCs/>
                <w:color w:val="1B3A6B"/>
                <w:sz w:val="21"/>
                <w:szCs w:val="21"/>
              </w:rPr>
              <w:t xml:space="preserve">Platform:</w:t>
            </w:r>
          </w:p>
          <w:p>
            <w:pPr>
              <w:jc w:val="center"/>
            </w:pPr>
            <w:r>
              <w:rPr>
                <w:rFonts w:ascii="Arial" w:cs="Arial" w:eastAsia="Arial" w:hAnsi="Arial"/>
                <w:color w:val="3D4A6A"/>
                <w:sz w:val="22"/>
                <w:szCs w:val="22"/>
              </w:rPr>
              <w:t xml:space="preserve">Windows / macOS / Linux</w:t>
            </w:r>
          </w:p>
        </w:tc>
      </w:tr>
    </w:tbl>
    <w:p>
      <w:pPr>
        <w:spacing w:before="300" w:after="0"/>
      </w:pPr>
      <w:r>
        <w:t xml:space="preserve"/>
      </w:r>
    </w:p>
    <w:p>
      <w:pPr>
        <w:jc w:val="center"/>
      </w:pPr>
      <w:r>
        <w:rPr>
          <w:rFonts w:ascii="Arial" w:cs="Arial" w:eastAsia="Arial" w:hAnsi="Arial"/>
          <w:i/>
          <w:iCs/>
          <w:color w:val="888888"/>
          <w:sz w:val="19"/>
          <w:szCs w:val="19"/>
        </w:rPr>
        <w:t xml:space="preserve">Version 1.0  |  Prepared for Internal Development</w:t>
      </w:r>
    </w:p>
    <w:p>
      <w:r>
        <w:br w:type="page"/>
      </w:r>
    </w:p>
    <w:p>
      <w:pPr>
        <w:pStyle w:val="Heading1"/>
        <w:pBdr>
          <w:bottom w:val="single" w:color="2E6DB4" w:sz="8" w:space="6"/>
        </w:pBdr>
        <w:spacing w:before="360" w:after="1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DB4" w:sz="8" w:space="6"/>
        </w:pBdr>
        <w:spacing w:before="360" w:after="160"/>
      </w:pPr>
      <w:r>
        <w:rPr>
          <w:rFonts w:ascii="Arial" w:cs="Arial" w:eastAsia="Arial" w:hAnsi="Arial"/>
          <w:b/>
          <w:bCs/>
          <w:color w:val="1B3A6B"/>
          <w:sz w:val="32"/>
          <w:szCs w:val="32"/>
        </w:rPr>
        <w:t xml:space="preserve">1. Project Overview</w:t>
      </w:r>
    </w:p>
    <w:p>
      <w:pPr>
        <w:spacing w:before="80" w:after="0"/>
      </w:pPr>
      <w:r>
        <w:t xml:space="preserve"/>
      </w:r>
    </w:p>
    <w:p>
      <w:pPr>
        <w:spacing w:before="80" w:after="80"/>
      </w:pPr>
      <w:r>
        <w:rPr>
          <w:rFonts w:ascii="Arial" w:cs="Arial" w:eastAsia="Arial" w:hAnsi="Arial"/>
          <w:color w:val="1A1A2E"/>
          <w:sz w:val="22"/>
          <w:szCs w:val="22"/>
        </w:rPr>
        <w:t xml:space="preserve">This document defines the complete requirements, scope, technical architecture, and implementation plan for a fully local, self-hosted computer activity monitoring system. The system is designed to run invisibly in the background from the moment the computer starts until it shuts down, recording every meaningful user action without relying on any paid third-party service or cloud platform.</w:t>
      </w:r>
    </w:p>
    <w:p>
      <w:pPr>
        <w:spacing w:before="80" w:after="0"/>
      </w:pPr>
      <w:r>
        <w:t xml:space="preserve"/>
      </w:r>
    </w:p>
    <w:p>
      <w:pPr>
        <w:spacing w:before="80" w:after="80"/>
      </w:pPr>
      <w:r>
        <w:rPr>
          <w:rFonts w:ascii="Arial" w:cs="Arial" w:eastAsia="Arial" w:hAnsi="Arial"/>
          <w:color w:val="1A1A2E"/>
          <w:sz w:val="22"/>
          <w:szCs w:val="22"/>
        </w:rPr>
        <w:t xml:space="preserve">The system is intended to be the developer's own tool — built from scratch, running locally, costing nothing to operate, and producing structured reports on demand.</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1.1 Core Objective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5D3E8" w:sz="1"/>
              <w:left w:val="single" w:color="C5D3E8" w:sz="1"/>
              <w:bottom w:val="single" w:color="C5D3E8" w:sz="1"/>
              <w:right w:val="single" w:color="C5D3E8" w:sz="1"/>
            </w:tcBorders>
            <w:shd w:fill="2E6DB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5D3E8" w:sz="1"/>
              <w:left w:val="single" w:color="C5D3E8" w:sz="1"/>
              <w:bottom w:val="single" w:color="C5D3E8" w:sz="1"/>
              <w:right w:val="single" w:color="C5D3E8" w:sz="1"/>
            </w:tcBorders>
            <w:shd w:fill="D6E4F7" w:val="clear"/>
            <w:tcMar>
              <w:top w:type="dxa" w:w="120"/>
              <w:left w:type="dxa" w:w="160"/>
              <w:bottom w:type="dxa" w:w="120"/>
              <w:right w:type="dxa" w:w="120"/>
            </w:tcMar>
          </w:tcPr>
          <w:p>
            <w:r>
              <w:rPr>
                <w:rFonts w:ascii="Arial" w:cs="Arial" w:eastAsia="Arial" w:hAnsi="Arial"/>
                <w:color w:val="1A1A2E"/>
                <w:sz w:val="21"/>
                <w:szCs w:val="21"/>
              </w:rPr>
              <w:t xml:space="preserve">Monitor, record, and report every user action on a computer — applications, keystrokes, browser activity, and internet usage — stored locally and convertible into clean weekly or monthly reports.</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1.2 Key Design Principles</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100% Local — all data stays on the machine, no internet uploads</w:t>
      </w:r>
    </w:p>
    <w:p>
      <w:pPr>
        <w:pStyle w:val="ListParagraph"/>
        <w:numPr>
          <w:ilvl w:val="0"/>
          <w:numId w:val="2"/>
        </w:numPr>
        <w:spacing w:before="60" w:after="60"/>
      </w:pPr>
      <w:r>
        <w:rPr>
          <w:rFonts w:ascii="Arial" w:cs="Arial" w:eastAsia="Arial" w:hAnsi="Arial"/>
          <w:color w:val="1A1A2E"/>
          <w:sz w:val="22"/>
          <w:szCs w:val="22"/>
        </w:rPr>
        <w:t xml:space="preserve">Zero Cost — no subscriptions, no API fees, no third-party licenses</w:t>
      </w:r>
    </w:p>
    <w:p>
      <w:pPr>
        <w:pStyle w:val="ListParagraph"/>
        <w:numPr>
          <w:ilvl w:val="0"/>
          <w:numId w:val="2"/>
        </w:numPr>
        <w:spacing w:before="60" w:after="60"/>
      </w:pPr>
      <w:r>
        <w:rPr>
          <w:rFonts w:ascii="Arial" w:cs="Arial" w:eastAsia="Arial" w:hAnsi="Arial"/>
          <w:color w:val="1A1A2E"/>
          <w:sz w:val="22"/>
          <w:szCs w:val="22"/>
        </w:rPr>
        <w:t xml:space="preserve">Always On — runs from system startup to shutdown automatically</w:t>
      </w:r>
    </w:p>
    <w:p>
      <w:pPr>
        <w:pStyle w:val="ListParagraph"/>
        <w:numPr>
          <w:ilvl w:val="0"/>
          <w:numId w:val="2"/>
        </w:numPr>
        <w:spacing w:before="60" w:after="60"/>
      </w:pPr>
      <w:r>
        <w:rPr>
          <w:rFonts w:ascii="Arial" w:cs="Arial" w:eastAsia="Arial" w:hAnsi="Arial"/>
          <w:color w:val="1A1A2E"/>
          <w:sz w:val="22"/>
          <w:szCs w:val="22"/>
        </w:rPr>
        <w:t xml:space="preserve">Structured Data — all events stored in a queryable database</w:t>
      </w:r>
    </w:p>
    <w:p>
      <w:pPr>
        <w:pStyle w:val="ListParagraph"/>
        <w:numPr>
          <w:ilvl w:val="0"/>
          <w:numId w:val="2"/>
        </w:numPr>
        <w:spacing w:before="60" w:after="60"/>
      </w:pPr>
      <w:r>
        <w:rPr>
          <w:rFonts w:ascii="Arial" w:cs="Arial" w:eastAsia="Arial" w:hAnsi="Arial"/>
          <w:color w:val="1A1A2E"/>
          <w:sz w:val="22"/>
          <w:szCs w:val="22"/>
        </w:rPr>
        <w:t xml:space="preserve">On-Demand Reports — generate weekly or monthly reports any time</w:t>
      </w:r>
    </w:p>
    <w:p>
      <w:pPr>
        <w:pStyle w:val="ListParagraph"/>
        <w:numPr>
          <w:ilvl w:val="0"/>
          <w:numId w:val="2"/>
        </w:numPr>
        <w:spacing w:before="60" w:after="60"/>
      </w:pPr>
      <w:r>
        <w:rPr>
          <w:rFonts w:ascii="Arial" w:cs="Arial" w:eastAsia="Arial" w:hAnsi="Arial"/>
          <w:color w:val="1A1A2E"/>
          <w:sz w:val="22"/>
          <w:szCs w:val="22"/>
        </w:rPr>
        <w:t xml:space="preserve">Cross-Platform — designed to work on Windows, macOS, and Linux</w:t>
      </w:r>
    </w:p>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2. Functional Requirements</w:t>
      </w:r>
    </w:p>
    <w:p>
      <w:pPr>
        <w:spacing w:before="80" w:after="0"/>
      </w:pPr>
      <w:r>
        <w:t xml:space="preserve"/>
      </w:r>
    </w:p>
    <w:p>
      <w:pPr>
        <w:spacing w:before="80" w:after="80"/>
      </w:pPr>
      <w:r>
        <w:rPr>
          <w:rFonts w:ascii="Arial" w:cs="Arial" w:eastAsia="Arial" w:hAnsi="Arial"/>
          <w:color w:val="1A1A2E"/>
          <w:sz w:val="22"/>
          <w:szCs w:val="22"/>
        </w:rPr>
        <w:t xml:space="preserve">The system must monitor and record the following categories of user activity. Each category represents a distinct tracking module within the application.</w:t>
      </w:r>
    </w:p>
    <w:p>
      <w:pPr>
        <w:spacing w:before="120" w:after="0"/>
      </w:pPr>
      <w:r>
        <w:t xml:space="preserve"/>
      </w:r>
    </w:p>
    <w:p>
      <w:pPr>
        <w:pStyle w:val="Heading2"/>
        <w:spacing w:before="280" w:after="120"/>
      </w:pPr>
      <w:r>
        <w:rPr>
          <w:rFonts w:ascii="Arial" w:cs="Arial" w:eastAsia="Arial" w:hAnsi="Arial"/>
          <w:b/>
          <w:bCs/>
          <w:color w:val="2E6DB4"/>
          <w:sz w:val="26"/>
          <w:szCs w:val="26"/>
        </w:rPr>
        <w:t xml:space="preserve">2.1 Application &amp; Window Tracking</w:t>
      </w:r>
    </w:p>
    <w:p>
      <w:pPr>
        <w:spacing w:before="60" w:after="0"/>
      </w:pPr>
      <w:r>
        <w:t xml:space="preserve"/>
      </w:r>
    </w:p>
    <w:p>
      <w:pPr>
        <w:spacing w:before="80" w:after="80"/>
      </w:pPr>
      <w:r>
        <w:rPr>
          <w:rFonts w:ascii="Arial" w:cs="Arial" w:eastAsia="Arial" w:hAnsi="Arial"/>
          <w:color w:val="1A1A2E"/>
          <w:sz w:val="22"/>
          <w:szCs w:val="22"/>
        </w:rPr>
        <w:t xml:space="preserve">The system must continuously monitor which applications the user has open and which window is currently active (in focus).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App Launch Time</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Timestamp when any application is opened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App Close Time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Timestamp when an application is closed or terminated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Active Window</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Name of the currently focused application window</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Window Title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Exact title bar text (e.g. 'Q3 Report.xlsx — Microsoft Excel')</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Time in Focus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Duration each application window remained the active/focused window</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Background Apps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Applications that are open but not in focus, tracked separately</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App Switch Count</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How many times the user switched between applications</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2.2 Keyboard Activity Tracking</w:t>
      </w:r>
    </w:p>
    <w:p>
      <w:pPr>
        <w:spacing w:before="60" w:after="0"/>
      </w:pPr>
      <w:r>
        <w:t xml:space="preserve"/>
      </w:r>
    </w:p>
    <w:p>
      <w:pPr>
        <w:spacing w:before="80" w:after="80"/>
      </w:pPr>
      <w:r>
        <w:rPr>
          <w:rFonts w:ascii="Arial" w:cs="Arial" w:eastAsia="Arial" w:hAnsi="Arial"/>
          <w:color w:val="1A1A2E"/>
          <w:sz w:val="22"/>
          <w:szCs w:val="22"/>
        </w:rPr>
        <w:t xml:space="preserve">All keyboard input must be monitored and logged with timestamps. This includes both individual keystrokes and system-level hotkey combinations.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Total Keystrokes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Running count of all keys pressed, updated per session</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Keystroke Timestamps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Each key press recorded with exact time</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Hotkey: Copy</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times Ctrl+C (or Cmd+C) was pressed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Hotkey: Paste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Number of times Ctrl+V (or Cmd+V) was pressed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Hotkey: Cut</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times Ctrl+X was pressed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Hotkey: Undo</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Number of times Ctrl+Z was pressed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Hotkey: Save</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times Ctrl+S was pressed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Hotkey: Select All</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Number of times Ctrl+A was pressed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Hotkey: Find</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times Ctrl+F was pressed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Hotkey: New Tab</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Number of times Ctrl+T was pressed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Hotkey: Close Tab</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times Ctrl+W was pressed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App Switch</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Alt+Tab and Cmd+Tab usage count</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Screenshot</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PrtScr / Cmd+Shift+4 usage count</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Special Keys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Count of Enter, Backspace, Delete, Escape, Tab usage</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Function Keys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F1–F12 usage counts individually</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2.3 Mouse &amp; Pointer Activity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Left Clicks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Total left mouse button click count per session and per app</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Right Clicks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Total right mouse button click count</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Double Clicks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Number of double-click events</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Scroll Events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Mouse wheel scroll count (up vs. down)</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Click Coordinates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Optional: X/Y position of each click on screen</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2.4 Session &amp; System Tracking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Session Start</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Exact timestamp when the computer was turned on / script started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Session End</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Exact timestamp when the computer was shut down / script stopped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Total Active Time</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Time the user was actively using the computer (not idle)</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Idle Periods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Time periods with no keyboard or mouse input, with duration</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Screen Lock Events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When the screen was locked or unlocked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System Uptime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Total time the computer was powered on each day</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2.5 Browser &amp; Internet Monitoring</w:t>
      </w:r>
    </w:p>
    <w:p>
      <w:pPr>
        <w:spacing w:before="60" w:after="0"/>
      </w:pPr>
      <w:r>
        <w:t xml:space="preserve"/>
      </w:r>
    </w:p>
    <w:p>
      <w:pPr>
        <w:spacing w:before="80" w:after="80"/>
      </w:pPr>
      <w:r>
        <w:rPr>
          <w:rFonts w:ascii="Arial" w:cs="Arial" w:eastAsia="Arial" w:hAnsi="Arial"/>
          <w:color w:val="1A1A2E"/>
          <w:sz w:val="22"/>
          <w:szCs w:val="22"/>
        </w:rPr>
        <w:t xml:space="preserve">This is the most complex tracking category. The system must monitor all browser activity including websites visited through any browser (Chrome, Edge, Firefox, etc.) and web-based applications such as CRMs, ERPs, or SaaS tools accessed through the browser.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URLs Visited</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Full URL of every web page the user navigates to</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Page Titles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Title of each web page visited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Time Per Domain</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Total time spent on each domain (e.g. gmail.com, salesforce.com)</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Time Per URL</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Duration spent on each specific page or URL</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Browser Used</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Which browser was active (Chrome, Edge, Firefox, etc.)</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Tab Switches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How many times the user switched browser tabs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Search Queries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Search terms entered in Google, Bing, or browser URL bar</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Web App Usage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CRM, ERP, or any SaaS tool accessed via browser, tracked by domain</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Download Events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File download activity (filename and domain source)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A020" w:sz="4"/>
              <w:left w:val="single" w:color="E0A020" w:sz="4"/>
              <w:bottom w:val="single" w:color="E0A020" w:sz="4"/>
              <w:right w:val="single" w:color="E0A020" w:sz="4"/>
            </w:tcBorders>
            <w:shd w:fill="FFF8E1" w:val="clear"/>
            <w:tcMar>
              <w:top w:type="dxa" w:w="160"/>
              <w:left w:type="dxa" w:w="200"/>
              <w:bottom w:type="dxa" w:w="160"/>
              <w:right w:type="dxa" w:w="200"/>
            </w:tcMar>
          </w:tcPr>
          <w:p>
            <w:pPr>
              <w:spacing w:after="80"/>
            </w:pPr>
            <w:r>
              <w:rPr>
                <w:rFonts w:ascii="Arial" w:cs="Arial" w:eastAsia="Arial" w:hAnsi="Arial"/>
                <w:b/>
                <w:bCs/>
                <w:color w:val="8B5E00"/>
                <w:sz w:val="21"/>
                <w:szCs w:val="21"/>
              </w:rPr>
              <w:t xml:space="preserve">⚠  Important Note on Browser Content Tracking</w:t>
            </w:r>
          </w:p>
          <w:p>
            <w:r>
              <w:rPr>
                <w:rFonts w:ascii="Arial" w:cs="Arial" w:eastAsia="Arial" w:hAnsi="Arial"/>
                <w:color w:val="5A4000"/>
                <w:sz w:val="20"/>
                <w:szCs w:val="20"/>
              </w:rPr>
              <w:t xml:space="preserve">Standard browser monitoring captures URLs and time spent. Capturing typed content inside web forms (e.g. text entered in a CRM field or email compose box) requires an additional layer: either a local HTTPS proxy (mitmproxy) with SSL certificate injection, or browser developer extensions. This is technically achievable but adds complexity and is treated as an advanced optional feature in this specification.</w:t>
            </w:r>
          </w:p>
        </w:tc>
      </w:tr>
    </w:tbl>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3. Tracking Coverage Summary</w:t>
      </w:r>
    </w:p>
    <w:p>
      <w:pPr>
        <w:spacing w:before="80" w:after="0"/>
      </w:pPr>
      <w:r>
        <w:t xml:space="preserve"/>
      </w:r>
    </w:p>
    <w:p>
      <w:pPr>
        <w:spacing w:before="80" w:after="80"/>
      </w:pPr>
      <w:r>
        <w:rPr>
          <w:rFonts w:ascii="Arial" w:cs="Arial" w:eastAsia="Arial" w:hAnsi="Arial"/>
          <w:color w:val="1A1A2E"/>
          <w:sz w:val="22"/>
          <w:szCs w:val="22"/>
        </w:rPr>
        <w:t xml:space="preserve">The following table summarizes all tracking areas with their technical feasibility using a local Python-based implementation.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c>
          <w:tcPr>
            <w:tcW w:type="dxa" w:w="36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Tracking Area</w:t>
            </w:r>
          </w:p>
        </w:tc>
        <w:tc>
          <w:tcPr>
            <w:tcW w:type="dxa" w:w="43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What Gets Captured</w:t>
            </w:r>
          </w:p>
        </w:tc>
        <w:tc>
          <w:tcPr>
            <w:tcW w:type="dxa" w:w="14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Feasibility</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Application Usage &amp; Time</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App name, window title, open/close time, focus duration</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Active Window Detection</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Currently focused window updated every second</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Keystroke Logging</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All key presses with timestamps</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Hotkey Counting</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Ctrl+C, Ctrl+V, Ctrl+Z, Ctrl+S, Alt+Tab, etc.</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Mouse Clicks &amp; Scrolls</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Left, right, double clicks and scroll events</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Session Start &amp; End</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Computer on/off, script start/stop timestamps</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Idle Time Detection</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Periods of keyboard/mouse inactivity</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Browser URLs &amp; Titles</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Via ActivityWatch browser extension or mitmproxy</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Time Per Website/Domain</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Via ActivityWatch local REST API</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Search Queries</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Extracted from browser URL bar query strings</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Web App Usage (CRM/ERP)</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Tracked by domain via browser extension</w:t>
            </w:r>
          </w:p>
        </w:tc>
        <w:tc>
          <w:tcPr>
            <w:tcW w:type="dxa" w:w="1400"/>
            <w:tcBorders>
              <w:top w:val="single" w:color="C5D3E8" w:sz="1"/>
              <w:left w:val="single" w:color="C5D3E8" w:sz="1"/>
              <w:bottom w:val="single" w:color="C5D3E8" w:sz="1"/>
              <w:right w:val="single" w:color="C5D3E8" w:sz="1"/>
            </w:tcBorders>
            <w:shd w:fill="D4EDDA"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Full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Web Form Content</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Typed input inside browser forms (requires mitmproxy)</w:t>
            </w:r>
          </w:p>
        </w:tc>
        <w:tc>
          <w:tcPr>
            <w:tcW w:type="dxa" w:w="1400"/>
            <w:tcBorders>
              <w:top w:val="single" w:color="C5D3E8" w:sz="1"/>
              <w:left w:val="single" w:color="C5D3E8" w:sz="1"/>
              <w:bottom w:val="single" w:color="C5D3E8" w:sz="1"/>
              <w:right w:val="single" w:color="C5D3E8" w:sz="1"/>
            </w:tcBorders>
            <w:shd w:fill="FFF3CD" w:val="clear"/>
            <w:tcMar>
              <w:top w:type="dxa" w:w="100"/>
              <w:left w:type="dxa" w:w="100"/>
              <w:bottom w:type="dxa" w:w="100"/>
              <w:right w:type="dxa" w:w="100"/>
            </w:tcMar>
            <w:vAlign w:val="center"/>
          </w:tcPr>
          <w:p>
            <w:pPr>
              <w:jc w:val="center"/>
            </w:pPr>
            <w:r>
              <w:rPr>
                <w:rFonts w:ascii="Arial" w:cs="Arial" w:eastAsia="Arial" w:hAnsi="Arial"/>
                <w:b/>
                <w:bCs/>
                <w:color w:val="8B5E00"/>
                <w:sz w:val="18"/>
                <w:szCs w:val="18"/>
              </w:rPr>
              <w:t xml:space="preserve">Partial</w:t>
            </w:r>
          </w:p>
        </w:tc>
      </w:tr>
      <w:tr>
        <w:tc>
          <w:tcPr>
            <w:tcW w:type="dxa" w:w="36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1A1A2E"/>
                <w:sz w:val="20"/>
                <w:szCs w:val="20"/>
              </w:rPr>
              <w:t xml:space="preserve">HTTPS Traffic Content</w:t>
            </w:r>
          </w:p>
        </w:tc>
        <w:tc>
          <w:tcPr>
            <w:tcW w:type="dxa" w:w="43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0"/>
                <w:szCs w:val="20"/>
              </w:rPr>
              <w:t xml:space="preserve">Requires SSL interception setup (advanced)</w:t>
            </w:r>
          </w:p>
        </w:tc>
        <w:tc>
          <w:tcPr>
            <w:tcW w:type="dxa" w:w="1400"/>
            <w:tcBorders>
              <w:top w:val="single" w:color="C5D3E8" w:sz="1"/>
              <w:left w:val="single" w:color="C5D3E8" w:sz="1"/>
              <w:bottom w:val="single" w:color="C5D3E8" w:sz="1"/>
              <w:right w:val="single" w:color="C5D3E8" w:sz="1"/>
            </w:tcBorders>
            <w:shd w:fill="FFF3CD" w:val="clear"/>
            <w:tcMar>
              <w:top w:type="dxa" w:w="100"/>
              <w:left w:type="dxa" w:w="100"/>
              <w:bottom w:type="dxa" w:w="100"/>
              <w:right w:type="dxa" w:w="100"/>
            </w:tcMar>
            <w:vAlign w:val="center"/>
          </w:tcPr>
          <w:p>
            <w:pPr>
              <w:jc w:val="center"/>
            </w:pPr>
            <w:r>
              <w:rPr>
                <w:rFonts w:ascii="Arial" w:cs="Arial" w:eastAsia="Arial" w:hAnsi="Arial"/>
                <w:b/>
                <w:bCs/>
                <w:color w:val="8B5E00"/>
                <w:sz w:val="18"/>
                <w:szCs w:val="18"/>
              </w:rPr>
              <w:t xml:space="preserve">Partial</w:t>
            </w:r>
          </w:p>
        </w:tc>
      </w:tr>
      <w:tr>
        <w:tc>
          <w:tcPr>
            <w:tcW w:type="dxa" w:w="36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1A1A2E"/>
                <w:sz w:val="20"/>
                <w:szCs w:val="20"/>
              </w:rPr>
              <w:t xml:space="preserve">Email Body Content</w:t>
            </w:r>
          </w:p>
        </w:tc>
        <w:tc>
          <w:tcPr>
            <w:tcW w:type="dxa" w:w="43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0"/>
                <w:szCs w:val="20"/>
              </w:rPr>
              <w:t xml:space="preserve">Web mail content requires browser extension or proxy</w:t>
            </w:r>
          </w:p>
        </w:tc>
        <w:tc>
          <w:tcPr>
            <w:tcW w:type="dxa" w:w="1400"/>
            <w:tcBorders>
              <w:top w:val="single" w:color="C5D3E8" w:sz="1"/>
              <w:left w:val="single" w:color="C5D3E8" w:sz="1"/>
              <w:bottom w:val="single" w:color="C5D3E8" w:sz="1"/>
              <w:right w:val="single" w:color="C5D3E8" w:sz="1"/>
            </w:tcBorders>
            <w:shd w:fill="FFF3CD" w:val="clear"/>
            <w:tcMar>
              <w:top w:type="dxa" w:w="100"/>
              <w:left w:type="dxa" w:w="100"/>
              <w:bottom w:type="dxa" w:w="100"/>
              <w:right w:type="dxa" w:w="100"/>
            </w:tcMar>
            <w:vAlign w:val="center"/>
          </w:tcPr>
          <w:p>
            <w:pPr>
              <w:jc w:val="center"/>
            </w:pPr>
            <w:r>
              <w:rPr>
                <w:rFonts w:ascii="Arial" w:cs="Arial" w:eastAsia="Arial" w:hAnsi="Arial"/>
                <w:b/>
                <w:bCs/>
                <w:color w:val="8B5E00"/>
                <w:sz w:val="18"/>
                <w:szCs w:val="18"/>
              </w:rPr>
              <w:t xml:space="preserve">Partial</w:t>
            </w:r>
          </w:p>
        </w:tc>
      </w:tr>
    </w:tbl>
    <w:p>
      <w:pPr>
        <w:spacing w:before="60" w:after="0"/>
      </w:pPr>
      <w:r>
        <w:t xml:space="preserve"/>
      </w:r>
    </w:p>
    <w:p>
      <w:pPr>
        <w:spacing w:before="80" w:after="80"/>
      </w:pPr>
      <w:r>
        <w:rPr>
          <w:rFonts w:ascii="Arial" w:cs="Arial" w:eastAsia="Arial" w:hAnsi="Arial"/>
          <w:b/>
          <w:bCs/>
          <w:color w:val="1A1A2E"/>
          <w:sz w:val="22"/>
          <w:szCs w:val="22"/>
        </w:rPr>
        <w:t xml:space="preserve">Status Legend:</w:t>
      </w:r>
    </w:p>
    <w:p>
      <w:pPr>
        <w:pStyle w:val="ListParagraph"/>
        <w:numPr>
          <w:ilvl w:val="0"/>
          <w:numId w:val="2"/>
        </w:numPr>
        <w:spacing w:before="60" w:after="60"/>
      </w:pPr>
      <w:r>
        <w:rPr>
          <w:rFonts w:ascii="Arial" w:cs="Arial" w:eastAsia="Arial" w:hAnsi="Arial"/>
          <w:color w:val="1A1A2E"/>
          <w:sz w:val="22"/>
          <w:szCs w:val="22"/>
        </w:rPr>
        <w:t xml:space="preserve">Full — fully achievable with the proposed stack, no limitations</w:t>
      </w:r>
    </w:p>
    <w:p>
      <w:pPr>
        <w:pStyle w:val="ListParagraph"/>
        <w:numPr>
          <w:ilvl w:val="0"/>
          <w:numId w:val="2"/>
        </w:numPr>
        <w:spacing w:before="60" w:after="60"/>
      </w:pPr>
      <w:r>
        <w:rPr>
          <w:rFonts w:ascii="Arial" w:cs="Arial" w:eastAsia="Arial" w:hAnsi="Arial"/>
          <w:color w:val="1A1A2E"/>
          <w:sz w:val="22"/>
          <w:szCs w:val="22"/>
        </w:rPr>
        <w:t xml:space="preserve">Partial — achievable with an additional advanced component (mitmproxy / SSL proxy)</w:t>
      </w:r>
    </w:p>
    <w:p>
      <w:r>
        <w:br w:type="page"/>
      </w:r>
    </w:p>
    <w:p>
      <w:pPr>
        <w:pStyle w:val="Heading1"/>
        <w:pBdr>
          <w:bottom w:val="single" w:color="2E6DB4" w:sz="8" w:space="6"/>
        </w:pBdr>
        <w:spacing w:before="360" w:after="160"/>
      </w:pPr>
      <w:r>
        <w:rPr>
          <w:rFonts w:ascii="Arial" w:cs="Arial" w:eastAsia="Arial" w:hAnsi="Arial"/>
          <w:b/>
          <w:bCs/>
          <w:color w:val="1B3A6B"/>
          <w:sz w:val="32"/>
          <w:szCs w:val="32"/>
        </w:rPr>
        <w:t xml:space="preserve">4. System Architecture</w:t>
      </w:r>
    </w:p>
    <w:p>
      <w:pPr>
        <w:spacing w:before="80" w:after="0"/>
      </w:pPr>
      <w:r>
        <w:t xml:space="preserve"/>
      </w:r>
    </w:p>
    <w:p>
      <w:pPr>
        <w:spacing w:before="80" w:after="80"/>
      </w:pPr>
      <w:r>
        <w:rPr>
          <w:rFonts w:ascii="Arial" w:cs="Arial" w:eastAsia="Arial" w:hAnsi="Arial"/>
          <w:color w:val="1A1A2E"/>
          <w:sz w:val="22"/>
          <w:szCs w:val="22"/>
        </w:rPr>
        <w:t xml:space="preserve">The system is composed of four independently running modules that together cover the full monitoring requirement. All modules write to a single local SQLite database, which serves as the unified data store for report generation.</w:t>
      </w:r>
    </w:p>
    <w:p>
      <w:pPr>
        <w:spacing w:before="120" w:after="0"/>
      </w:pPr>
      <w:r>
        <w:t xml:space="preserve"/>
      </w:r>
    </w:p>
    <w:p>
      <w:pPr>
        <w:pStyle w:val="Heading2"/>
        <w:spacing w:before="280" w:after="120"/>
      </w:pPr>
      <w:r>
        <w:rPr>
          <w:rFonts w:ascii="Arial" w:cs="Arial" w:eastAsia="Arial" w:hAnsi="Arial"/>
          <w:b/>
          <w:bCs/>
          <w:color w:val="2E6DB4"/>
          <w:sz w:val="26"/>
          <w:szCs w:val="26"/>
        </w:rPr>
        <w:t xml:space="preserve">4.1 Architecture Diagram (Logical)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8" w:sz="1"/>
              <w:left w:val="single" w:color="C5D3E8" w:sz="1"/>
              <w:bottom w:val="single" w:color="C5D3E8" w:sz="1"/>
              <w:right w:val="single" w:color="C5D3E8" w:sz="1"/>
            </w:tcBorders>
            <w:shd w:fill="F4F6FB" w:val="clear"/>
            <w:tcMar>
              <w:top w:type="dxa" w:w="200"/>
              <w:left w:type="dxa" w:w="300"/>
              <w:bottom w:type="dxa" w:w="200"/>
              <w:right w:type="dxa" w:w="300"/>
            </w:tcMar>
          </w:tcPr>
          <w:p>
            <w:pPr>
              <w:spacing w:after="120"/>
              <w:jc w:val="center"/>
            </w:pPr>
            <w:r>
              <w:rPr>
                <w:rFonts w:ascii="Arial" w:cs="Arial" w:eastAsia="Arial" w:hAnsi="Arial"/>
                <w:b/>
                <w:bCs/>
                <w:color w:val="888888"/>
                <w:sz w:val="20"/>
                <w:szCs w:val="20"/>
              </w:rPr>
              <w:t xml:space="preserve">USER COMPUTER</w:t>
            </w:r>
          </w:p>
          <w:p>
            <w:pPr>
              <w:spacing w:after="40"/>
              <w:jc w:val="center"/>
            </w:pPr>
            <w:r>
              <w:rPr>
                <w:rFonts w:ascii="Arial" w:cs="Arial" w:eastAsia="Arial" w:hAnsi="Arial"/>
                <w:b/>
                <w:bCs/>
                <w:color w:val="1B3A6B"/>
                <w:sz w:val="20"/>
                <w:szCs w:val="20"/>
              </w:rPr>
              <w:t xml:space="preserve">[ Module 1: ActivityWatch ]  +  [ Module 2: Python Tracker ]</w:t>
            </w:r>
          </w:p>
          <w:p>
            <w:pPr>
              <w:spacing w:after="40"/>
              <w:jc w:val="center"/>
            </w:pPr>
            <w:r>
              <w:rPr>
                <w:rFonts w:ascii="Arial" w:cs="Arial" w:eastAsia="Arial" w:hAnsi="Arial"/>
                <w:color w:val="3D4A6A"/>
                <w:sz w:val="19"/>
                <w:szCs w:val="19"/>
              </w:rPr>
              <w:t xml:space="preserve">App Tracking, Browser URLs ↕ Keystrokes, Mouse, Sessions</w:t>
            </w:r>
          </w:p>
          <w:p>
            <w:pPr>
              <w:spacing w:after="40"/>
              <w:jc w:val="center"/>
            </w:pPr>
            <w:r>
              <w:rPr>
                <w:rFonts w:ascii="Arial" w:cs="Arial" w:eastAsia="Arial" w:hAnsi="Arial"/>
                <w:b/>
                <w:bCs/>
                <w:color w:val="2E6DB4"/>
                <w:sz w:val="24"/>
                <w:szCs w:val="24"/>
              </w:rPr>
              <w:t xml:space="preserve">↓</w:t>
            </w:r>
          </w:p>
          <w:p>
            <w:pPr>
              <w:spacing w:after="40"/>
              <w:jc w:val="center"/>
            </w:pPr>
            <w:r>
              <w:rPr>
                <w:rFonts w:ascii="Arial" w:cs="Arial" w:eastAsia="Arial" w:hAnsi="Arial"/>
                <w:b/>
                <w:bCs/>
                <w:color w:val="1B3A6B"/>
                <w:sz w:val="20"/>
                <w:szCs w:val="20"/>
              </w:rPr>
              <w:t xml:space="preserve">[ Module 3: SQLite Database ]  ←  Single local file, no server needed</w:t>
            </w:r>
          </w:p>
          <w:p>
            <w:pPr>
              <w:spacing w:after="40"/>
              <w:jc w:val="center"/>
            </w:pPr>
            <w:r>
              <w:rPr>
                <w:rFonts w:ascii="Arial" w:cs="Arial" w:eastAsia="Arial" w:hAnsi="Arial"/>
                <w:b/>
                <w:bCs/>
                <w:color w:val="2E6DB4"/>
                <w:sz w:val="24"/>
                <w:szCs w:val="24"/>
              </w:rPr>
              <w:t xml:space="preserve">↓</w:t>
            </w:r>
          </w:p>
          <w:p>
            <w:pPr>
              <w:jc w:val="center"/>
            </w:pPr>
            <w:r>
              <w:rPr>
                <w:rFonts w:ascii="Arial" w:cs="Arial" w:eastAsia="Arial" w:hAnsi="Arial"/>
                <w:b/>
                <w:bCs/>
                <w:color w:val="1B3A6B"/>
                <w:sz w:val="20"/>
                <w:szCs w:val="20"/>
              </w:rPr>
              <w:t xml:space="preserve">[ Module 4: Report Generator ]  →  Weekly / Monthly PDF or HTML</w:t>
            </w:r>
          </w:p>
        </w:tc>
      </w:tr>
    </w:tbl>
    <w:p>
      <w:pPr>
        <w:spacing w:before="100" w:after="0"/>
      </w:pPr>
      <w:r>
        <w:t xml:space="preserve"/>
      </w:r>
    </w:p>
    <w:p>
      <w:pPr>
        <w:pStyle w:val="Heading2"/>
        <w:spacing w:before="280" w:after="120"/>
      </w:pPr>
      <w:r>
        <w:rPr>
          <w:rFonts w:ascii="Arial" w:cs="Arial" w:eastAsia="Arial" w:hAnsi="Arial"/>
          <w:b/>
          <w:bCs/>
          <w:color w:val="2E6DB4"/>
          <w:sz w:val="26"/>
          <w:szCs w:val="26"/>
        </w:rPr>
        <w:t xml:space="preserve">4.2 Component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C5D3E8" w:sz="1"/>
              <w:left w:val="single" w:color="C5D3E8" w:sz="1"/>
              <w:bottom w:val="single" w:color="C5D3E8" w:sz="1"/>
              <w:right w:val="single" w:color="C5D3E8" w:sz="1"/>
            </w:tcBorders>
            <w:shd w:fill="2E6DB4" w:val="clear"/>
            <w:tcMar>
              <w:top w:type="dxa" w:w="100"/>
              <w:left w:type="dxa" w:w="140"/>
              <w:bottom w:type="dxa" w:w="100"/>
              <w:right w:type="dxa" w:w="120"/>
            </w:tcMar>
          </w:tcPr>
          <w:p>
            <w:r>
              <w:rPr>
                <w:rFonts w:ascii="Arial" w:cs="Arial" w:eastAsia="Arial" w:hAnsi="Arial"/>
                <w:b/>
                <w:bCs/>
                <w:color w:val="FFFFFF"/>
                <w:sz w:val="21"/>
                <w:szCs w:val="21"/>
              </w:rPr>
              <w:t xml:space="preserve">Component</w:t>
            </w:r>
          </w:p>
        </w:tc>
        <w:tc>
          <w:tcPr>
            <w:tcW w:type="dxa" w:w="2480"/>
            <w:tcBorders>
              <w:top w:val="single" w:color="C5D3E8" w:sz="1"/>
              <w:left w:val="single" w:color="C5D3E8" w:sz="1"/>
              <w:bottom w:val="single" w:color="C5D3E8" w:sz="1"/>
              <w:right w:val="single" w:color="C5D3E8" w:sz="1"/>
            </w:tcBorders>
            <w:shd w:fill="2E6DB4" w:val="clear"/>
            <w:tcMar>
              <w:top w:type="dxa" w:w="100"/>
              <w:left w:type="dxa" w:w="140"/>
              <w:bottom w:type="dxa" w:w="100"/>
              <w:right w:type="dxa" w:w="120"/>
            </w:tcMar>
          </w:tcPr>
          <w:p>
            <w:r>
              <w:rPr>
                <w:rFonts w:ascii="Arial" w:cs="Arial" w:eastAsia="Arial" w:hAnsi="Arial"/>
                <w:b/>
                <w:bCs/>
                <w:color w:val="FFFFFF"/>
                <w:sz w:val="21"/>
                <w:szCs w:val="21"/>
              </w:rPr>
              <w:t xml:space="preserve">Technology</w:t>
            </w:r>
          </w:p>
        </w:tc>
        <w:tc>
          <w:tcPr>
            <w:tcW w:type="dxa" w:w="4480"/>
            <w:tcBorders>
              <w:top w:val="single" w:color="C5D3E8" w:sz="1"/>
              <w:left w:val="single" w:color="C5D3E8" w:sz="1"/>
              <w:bottom w:val="single" w:color="C5D3E8" w:sz="1"/>
              <w:right w:val="single" w:color="C5D3E8" w:sz="1"/>
            </w:tcBorders>
            <w:shd w:fill="2E6DB4" w:val="clear"/>
            <w:tcMar>
              <w:top w:type="dxa" w:w="100"/>
              <w:left w:type="dxa" w:w="140"/>
              <w:bottom w:type="dxa" w:w="100"/>
              <w:right w:type="dxa" w:w="120"/>
            </w:tcMar>
          </w:tcPr>
          <w:p>
            <w:r>
              <w:rPr>
                <w:rFonts w:ascii="Arial" w:cs="Arial" w:eastAsia="Arial" w:hAnsi="Arial"/>
                <w:b/>
                <w:bCs/>
                <w:color w:val="FFFFFF"/>
                <w:sz w:val="21"/>
                <w:szCs w:val="21"/>
              </w:rPr>
              <w:t xml:space="preserve">Purpose</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ActivityWatch</w:t>
            </w:r>
          </w:p>
        </w:tc>
        <w:tc>
          <w:tcPr>
            <w:tcW w:type="dxa" w:w="2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Open-source daemon</w:t>
            </w:r>
          </w:p>
        </w:tc>
        <w:tc>
          <w:tcPr>
            <w:tcW w:type="dxa" w:w="4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App usage, window titles, browser URLs, idle time — runs as a background service</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Browser Extension</w:t>
            </w:r>
          </w:p>
        </w:tc>
        <w:tc>
          <w:tcPr>
            <w:tcW w:type="dxa" w:w="2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aw-watcher-web (Chrome/Edge/Firefox)</w:t>
            </w:r>
          </w:p>
        </w:tc>
        <w:tc>
          <w:tcPr>
            <w:tcW w:type="dxa" w:w="4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Captures visited URLs, page titles, and time spent per tab in real time</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Python Tracker</w:t>
            </w:r>
          </w:p>
        </w:tc>
        <w:tc>
          <w:tcPr>
            <w:tcW w:type="dxa" w:w="2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pynput + psutil + sqlite3</w:t>
            </w:r>
          </w:p>
        </w:tc>
        <w:tc>
          <w:tcPr>
            <w:tcW w:type="dxa" w:w="4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Captures all keystrokes, hotkeys, mouse events, and session timestamps</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Window Monitor</w:t>
            </w:r>
          </w:p>
        </w:tc>
        <w:tc>
          <w:tcPr>
            <w:tcW w:type="dxa" w:w="2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pygetwindow / win32gui / xdotool</w:t>
            </w:r>
          </w:p>
        </w:tc>
        <w:tc>
          <w:tcPr>
            <w:tcW w:type="dxa" w:w="4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Identifies active application and window title at all times</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Data Storage</w:t>
            </w:r>
          </w:p>
        </w:tc>
        <w:tc>
          <w:tcPr>
            <w:tcW w:type="dxa" w:w="2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SQLite (local .db file)</w:t>
            </w:r>
          </w:p>
        </w:tc>
        <w:tc>
          <w:tcPr>
            <w:tcW w:type="dxa" w:w="4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Single file database, zero setup, queryable, exportable to CSV/Excel</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Report Engine</w:t>
            </w:r>
          </w:p>
        </w:tc>
        <w:tc>
          <w:tcPr>
            <w:tcW w:type="dxa" w:w="2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Jinja2 + fpdf2 or WeasyPrint</w:t>
            </w:r>
          </w:p>
        </w:tc>
        <w:tc>
          <w:tcPr>
            <w:tcW w:type="dxa" w:w="448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val="false"/>
                <w:bCs w:val="false"/>
                <w:color w:val="1A1A2E"/>
                <w:sz w:val="20"/>
                <w:szCs w:val="20"/>
              </w:rPr>
              <w:t xml:space="preserve">Reads database, aggregates data, generates formatted PDF or HTML reports</w:t>
            </w:r>
          </w:p>
        </w:tc>
      </w:tr>
      <w:tr>
        <w:tc>
          <w:tcPr>
            <w:tcW w:type="dxa" w:w="2400"/>
            <w:tcBorders>
              <w:top w:val="single" w:color="C5D3E8" w:sz="1"/>
              <w:left w:val="single" w:color="C5D3E8" w:sz="1"/>
              <w:bottom w:val="single" w:color="C5D3E8" w:sz="1"/>
              <w:right w:val="single" w:color="C5D3E8" w:sz="1"/>
            </w:tcBorders>
            <w:shd w:fill="D6E4F7" w:val="clear"/>
            <w:tcMar>
              <w:top w:type="dxa" w:w="100"/>
              <w:left w:type="dxa" w:w="140"/>
              <w:bottom w:type="dxa" w:w="100"/>
              <w:right w:type="dxa" w:w="120"/>
            </w:tcMar>
          </w:tcPr>
          <w:p>
            <w:r>
              <w:rPr>
                <w:rFonts w:ascii="Arial" w:cs="Arial" w:eastAsia="Arial" w:hAnsi="Arial"/>
                <w:b/>
                <w:bCs/>
                <w:color w:val="1B3A6B"/>
                <w:sz w:val="20"/>
                <w:szCs w:val="20"/>
              </w:rPr>
              <w:t xml:space="preserve">Startup Manager</w:t>
            </w:r>
          </w:p>
        </w:tc>
        <w:tc>
          <w:tcPr>
            <w:tcW w:type="dxa" w:w="2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Windows Task Scheduler / systemd / launchd</w:t>
            </w:r>
          </w:p>
        </w:tc>
        <w:tc>
          <w:tcPr>
            <w:tcW w:type="dxa" w:w="448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val="false"/>
                <w:bCs w:val="false"/>
                <w:color w:val="1A1A2E"/>
                <w:sz w:val="20"/>
                <w:szCs w:val="20"/>
              </w:rPr>
              <w:t xml:space="preserve">Ensures all modules start automatically on every system boot</w:t>
            </w:r>
          </w:p>
        </w:tc>
      </w:tr>
    </w:tbl>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5. Database Schema</w:t>
      </w:r>
    </w:p>
    <w:p>
      <w:pPr>
        <w:spacing w:before="80" w:after="0"/>
      </w:pPr>
      <w:r>
        <w:t xml:space="preserve"/>
      </w:r>
    </w:p>
    <w:p>
      <w:pPr>
        <w:spacing w:before="80" w:after="80"/>
      </w:pPr>
      <w:r>
        <w:rPr>
          <w:rFonts w:ascii="Arial" w:cs="Arial" w:eastAsia="Arial" w:hAnsi="Arial"/>
          <w:color w:val="1A1A2E"/>
          <w:sz w:val="22"/>
          <w:szCs w:val="22"/>
        </w:rPr>
        <w:t xml:space="preserve">All recorded data is stored in a local SQLite database file (monitor.db). The schema is organized into tables by event type, enabling efficient queries for any time period.</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5.1 Core Tables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sessions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id, start_time, end_time, total_active_sec, total_idle_sec, machine_name</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app_events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id, session_id, app_name, window_title, start_time, end_time, duration_sec</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keystrokes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id, session_id, key_name, is_hotkey, hotkey_combo, timestamp, active_app</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hotkey_counts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id, session_id, date, combo, count (aggregated daily summary)</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mouse_events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id, session_id, event_type, x_pos, y_pos, timestamp, active_app</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browser_events</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id, session_id, browser, url, domain, page_title, start_time, end_time, duration_sec</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idle_periods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id, session_id, start_time, end_time, duration_sec</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daily_summary</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id, date, total_keystrokes, total_clicks, active_time_sec, top_app, top_domain</w:t>
            </w:r>
          </w:p>
        </w:tc>
      </w:tr>
    </w:tbl>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6. Report Specification</w:t>
      </w:r>
    </w:p>
    <w:p>
      <w:pPr>
        <w:spacing w:before="80" w:after="0"/>
      </w:pPr>
      <w:r>
        <w:t xml:space="preserve"/>
      </w:r>
    </w:p>
    <w:p>
      <w:pPr>
        <w:spacing w:before="80" w:after="80"/>
      </w:pPr>
      <w:r>
        <w:rPr>
          <w:rFonts w:ascii="Arial" w:cs="Arial" w:eastAsia="Arial" w:hAnsi="Arial"/>
          <w:color w:val="1A1A2E"/>
          <w:sz w:val="22"/>
          <w:szCs w:val="22"/>
        </w:rPr>
        <w:t xml:space="preserve">Reports can be generated for any time period — daily, weekly, or monthly — by querying the SQLite database. The report is produced as a PDF or HTML file, formatted for easy reading.</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6.1 Report Sections</w:t>
      </w:r>
    </w:p>
    <w:p>
      <w:pPr>
        <w:spacing w:before="6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Executive Summary — total hours monitored, total keystrokes, total sessions</w:t>
      </w:r>
    </w:p>
    <w:p>
      <w:pPr>
        <w:pStyle w:val="ListParagraph"/>
        <w:numPr>
          <w:ilvl w:val="0"/>
          <w:numId w:val="2"/>
        </w:numPr>
        <w:spacing w:before="60" w:after="60"/>
      </w:pPr>
      <w:r>
        <w:rPr>
          <w:rFonts w:ascii="Arial" w:cs="Arial" w:eastAsia="Arial" w:hAnsi="Arial"/>
          <w:color w:val="1A1A2E"/>
          <w:sz w:val="22"/>
          <w:szCs w:val="22"/>
        </w:rPr>
        <w:t xml:space="preserve">Daily Session Log — date, computer on time, computer off time, active vs idle hours</w:t>
      </w:r>
    </w:p>
    <w:p>
      <w:pPr>
        <w:pStyle w:val="ListParagraph"/>
        <w:numPr>
          <w:ilvl w:val="0"/>
          <w:numId w:val="2"/>
        </w:numPr>
        <w:spacing w:before="60" w:after="60"/>
      </w:pPr>
      <w:r>
        <w:rPr>
          <w:rFonts w:ascii="Arial" w:cs="Arial" w:eastAsia="Arial" w:hAnsi="Arial"/>
          <w:color w:val="1A1A2E"/>
          <w:sz w:val="22"/>
          <w:szCs w:val="22"/>
        </w:rPr>
        <w:t xml:space="preserve">Application Usage Breakdown — ranked table of apps by total time, with daily chart</w:t>
      </w:r>
    </w:p>
    <w:p>
      <w:pPr>
        <w:pStyle w:val="ListParagraph"/>
        <w:numPr>
          <w:ilvl w:val="0"/>
          <w:numId w:val="2"/>
        </w:numPr>
        <w:spacing w:before="60" w:after="60"/>
      </w:pPr>
      <w:r>
        <w:rPr>
          <w:rFonts w:ascii="Arial" w:cs="Arial" w:eastAsia="Arial" w:hAnsi="Arial"/>
          <w:color w:val="1A1A2E"/>
          <w:sz w:val="22"/>
          <w:szCs w:val="22"/>
        </w:rPr>
        <w:t xml:space="preserve">Website &amp; Domain Usage — top domains visited, time per domain, search queries</w:t>
      </w:r>
    </w:p>
    <w:p>
      <w:pPr>
        <w:pStyle w:val="ListParagraph"/>
        <w:numPr>
          <w:ilvl w:val="0"/>
          <w:numId w:val="2"/>
        </w:numPr>
        <w:spacing w:before="60" w:after="60"/>
      </w:pPr>
      <w:r>
        <w:rPr>
          <w:rFonts w:ascii="Arial" w:cs="Arial" w:eastAsia="Arial" w:hAnsi="Arial"/>
          <w:color w:val="1A1A2E"/>
          <w:sz w:val="22"/>
          <w:szCs w:val="22"/>
        </w:rPr>
        <w:t xml:space="preserve">Keyboard Activity — total keystrokes per day, hotkey usage breakdown (Ctrl+C, Ctrl+V, etc.)</w:t>
      </w:r>
    </w:p>
    <w:p>
      <w:pPr>
        <w:pStyle w:val="ListParagraph"/>
        <w:numPr>
          <w:ilvl w:val="0"/>
          <w:numId w:val="2"/>
        </w:numPr>
        <w:spacing w:before="60" w:after="60"/>
      </w:pPr>
      <w:r>
        <w:rPr>
          <w:rFonts w:ascii="Arial" w:cs="Arial" w:eastAsia="Arial" w:hAnsi="Arial"/>
          <w:color w:val="1A1A2E"/>
          <w:sz w:val="22"/>
          <w:szCs w:val="22"/>
        </w:rPr>
        <w:t xml:space="preserve">Mouse Activity — click counts, scroll counts per day</w:t>
      </w:r>
    </w:p>
    <w:p>
      <w:pPr>
        <w:pStyle w:val="ListParagraph"/>
        <w:numPr>
          <w:ilvl w:val="0"/>
          <w:numId w:val="2"/>
        </w:numPr>
        <w:spacing w:before="60" w:after="60"/>
      </w:pPr>
      <w:r>
        <w:rPr>
          <w:rFonts w:ascii="Arial" w:cs="Arial" w:eastAsia="Arial" w:hAnsi="Arial"/>
          <w:color w:val="1A1A2E"/>
          <w:sz w:val="22"/>
          <w:szCs w:val="22"/>
        </w:rPr>
        <w:t xml:space="preserve">Browser Activity Detail — list of all URLs visited with timestamps and duration</w:t>
      </w:r>
    </w:p>
    <w:p>
      <w:pPr>
        <w:pStyle w:val="ListParagraph"/>
        <w:numPr>
          <w:ilvl w:val="0"/>
          <w:numId w:val="2"/>
        </w:numPr>
        <w:spacing w:before="60" w:after="60"/>
      </w:pPr>
      <w:r>
        <w:rPr>
          <w:rFonts w:ascii="Arial" w:cs="Arial" w:eastAsia="Arial" w:hAnsi="Arial"/>
          <w:color w:val="1A1A2E"/>
          <w:sz w:val="22"/>
          <w:szCs w:val="22"/>
        </w:rPr>
        <w:t xml:space="preserve">Idle vs Active Analysis — time distribution chart per day</w:t>
      </w:r>
    </w:p>
    <w:p>
      <w:pPr>
        <w:pStyle w:val="ListParagraph"/>
        <w:numPr>
          <w:ilvl w:val="0"/>
          <w:numId w:val="2"/>
        </w:numPr>
        <w:spacing w:before="60" w:after="60"/>
      </w:pPr>
      <w:r>
        <w:rPr>
          <w:rFonts w:ascii="Arial" w:cs="Arial" w:eastAsia="Arial" w:hAnsi="Arial"/>
          <w:color w:val="1A1A2E"/>
          <w:sz w:val="22"/>
          <w:szCs w:val="22"/>
        </w:rPr>
        <w:t xml:space="preserve">Top Applications by Day — which app was most used each day of the reporting period</w:t>
      </w:r>
    </w:p>
    <w:p>
      <w:pPr>
        <w:pStyle w:val="ListParagraph"/>
        <w:numPr>
          <w:ilvl w:val="0"/>
          <w:numId w:val="2"/>
        </w:numPr>
        <w:spacing w:before="60" w:after="60"/>
      </w:pPr>
      <w:r>
        <w:rPr>
          <w:rFonts w:ascii="Arial" w:cs="Arial" w:eastAsia="Arial" w:hAnsi="Arial"/>
          <w:color w:val="1A1A2E"/>
          <w:sz w:val="22"/>
          <w:szCs w:val="22"/>
        </w:rPr>
        <w:t xml:space="preserve">Web App Usage — time spent on CRM, ERP, or specific business domains</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6.2 Report Trigger Options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On-Demand</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User runs report generator script manually at any time</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Scheduled Weekly</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Automated every Sunday night via Task Scheduler / cron job</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Scheduled Monthly</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Automated on the 1st of every month, covering the previous month</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Custom Date Range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User specifies start and end date via command-line parameter</w:t>
            </w:r>
          </w:p>
        </w:tc>
      </w:tr>
    </w:tbl>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7. Privacy &amp; Security Considerations</w:t>
      </w:r>
    </w:p>
    <w:p>
      <w:pPr>
        <w:spacing w:before="80" w:after="0"/>
      </w:pPr>
      <w:r>
        <w:t xml:space="preserve"/>
      </w:r>
    </w:p>
    <w:p>
      <w:pPr>
        <w:spacing w:before="80" w:after="80"/>
      </w:pPr>
      <w:r>
        <w:rPr>
          <w:rFonts w:ascii="Arial" w:cs="Arial" w:eastAsia="Arial" w:hAnsi="Arial"/>
          <w:color w:val="1A1A2E"/>
          <w:sz w:val="22"/>
          <w:szCs w:val="22"/>
        </w:rPr>
        <w:t xml:space="preserve">Since this system logs sensitive data including keystrokes and browsing activity, the following security measures must be implemented:</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All data stored in a local SQLite file — never transmitted or uploaded anywhere</w:t>
      </w:r>
    </w:p>
    <w:p>
      <w:pPr>
        <w:pStyle w:val="ListParagraph"/>
        <w:numPr>
          <w:ilvl w:val="0"/>
          <w:numId w:val="2"/>
        </w:numPr>
        <w:spacing w:before="60" w:after="60"/>
      </w:pPr>
      <w:r>
        <w:rPr>
          <w:rFonts w:ascii="Arial" w:cs="Arial" w:eastAsia="Arial" w:hAnsi="Arial"/>
          <w:color w:val="1A1A2E"/>
          <w:sz w:val="22"/>
          <w:szCs w:val="22"/>
        </w:rPr>
        <w:t xml:space="preserve">Database file stored in a protected directory with restricted OS-level permissions</w:t>
      </w:r>
    </w:p>
    <w:p>
      <w:pPr>
        <w:pStyle w:val="ListParagraph"/>
        <w:numPr>
          <w:ilvl w:val="0"/>
          <w:numId w:val="2"/>
        </w:numPr>
        <w:spacing w:before="60" w:after="60"/>
      </w:pPr>
      <w:r>
        <w:rPr>
          <w:rFonts w:ascii="Arial" w:cs="Arial" w:eastAsia="Arial" w:hAnsi="Arial"/>
          <w:color w:val="1A1A2E"/>
          <w:sz w:val="22"/>
          <w:szCs w:val="22"/>
        </w:rPr>
        <w:t xml:space="preserve">Optional: AES encryption of the .db file at rest using Python's cryptography library</w:t>
      </w:r>
    </w:p>
    <w:p>
      <w:pPr>
        <w:pStyle w:val="ListParagraph"/>
        <w:numPr>
          <w:ilvl w:val="0"/>
          <w:numId w:val="2"/>
        </w:numPr>
        <w:spacing w:before="60" w:after="60"/>
      </w:pPr>
      <w:r>
        <w:rPr>
          <w:rFonts w:ascii="Arial" w:cs="Arial" w:eastAsia="Arial" w:hAnsi="Arial"/>
          <w:color w:val="1A1A2E"/>
          <w:sz w:val="22"/>
          <w:szCs w:val="22"/>
        </w:rPr>
        <w:t xml:space="preserve">Keystroke log does NOT reconstruct typed text by default — it only counts keys and hotkeys</w:t>
      </w:r>
    </w:p>
    <w:p>
      <w:pPr>
        <w:pStyle w:val="ListParagraph"/>
        <w:numPr>
          <w:ilvl w:val="0"/>
          <w:numId w:val="2"/>
        </w:numPr>
        <w:spacing w:before="60" w:after="60"/>
      </w:pPr>
      <w:r>
        <w:rPr>
          <w:rFonts w:ascii="Arial" w:cs="Arial" w:eastAsia="Arial" w:hAnsi="Arial"/>
          <w:color w:val="1A1A2E"/>
          <w:sz w:val="22"/>
          <w:szCs w:val="22"/>
        </w:rPr>
        <w:t xml:space="preserve">Antivirus exclusion required for the script directory to prevent false-positive flagging</w:t>
      </w:r>
    </w:p>
    <w:p>
      <w:pPr>
        <w:pStyle w:val="ListParagraph"/>
        <w:numPr>
          <w:ilvl w:val="0"/>
          <w:numId w:val="2"/>
        </w:numPr>
        <w:spacing w:before="60" w:after="60"/>
      </w:pPr>
      <w:r>
        <w:rPr>
          <w:rFonts w:ascii="Arial" w:cs="Arial" w:eastAsia="Arial" w:hAnsi="Arial"/>
          <w:color w:val="1A1A2E"/>
          <w:sz w:val="22"/>
          <w:szCs w:val="22"/>
        </w:rPr>
        <w:t xml:space="preserve">The monitoring process should run under the user's own account, not a system account</w:t>
      </w:r>
    </w:p>
    <w:p>
      <w:pPr>
        <w:pStyle w:val="ListParagraph"/>
        <w:numPr>
          <w:ilvl w:val="0"/>
          <w:numId w:val="2"/>
        </w:numPr>
        <w:spacing w:before="60" w:after="60"/>
      </w:pPr>
      <w:r>
        <w:rPr>
          <w:rFonts w:ascii="Arial" w:cs="Arial" w:eastAsia="Arial" w:hAnsi="Arial"/>
          <w:color w:val="1A1A2E"/>
          <w:sz w:val="22"/>
          <w:szCs w:val="22"/>
        </w:rPr>
        <w:t xml:space="preserve">Report PDFs stored locally; user is responsible for their own access control</w:t>
      </w:r>
    </w:p>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8. Implementation Phases</w:t>
      </w:r>
    </w:p>
    <w:p>
      <w:pPr>
        <w:spacing w:before="80" w:after="0"/>
      </w:pPr>
      <w:r>
        <w:t xml:space="preserve"/>
      </w:r>
    </w:p>
    <w:p>
      <w:pPr>
        <w:spacing w:before="80" w:after="80"/>
      </w:pPr>
      <w:r>
        <w:rPr>
          <w:rFonts w:ascii="Arial" w:cs="Arial" w:eastAsia="Arial" w:hAnsi="Arial"/>
          <w:color w:val="1A1A2E"/>
          <w:sz w:val="22"/>
          <w:szCs w:val="22"/>
        </w:rPr>
        <w:t xml:space="preserve">The build is broken into four sequential phases. Each phase is independently testable and delivers usable output before moving to the next.</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Phase 1 — Foundation (Week 1)</w:t>
      </w:r>
    </w:p>
    <w:p>
      <w:pPr>
        <w:spacing w:before="60" w:after="0"/>
      </w:pPr>
      <w:r>
        <w:t xml:space="preserve"/>
      </w:r>
    </w:p>
    <w:p>
      <w:pPr>
        <w:pStyle w:val="ListParagraph"/>
        <w:numPr>
          <w:ilvl w:val="0"/>
          <w:numId w:val="3"/>
        </w:numPr>
        <w:spacing w:before="60" w:after="40"/>
      </w:pPr>
      <w:r>
        <w:rPr>
          <w:rFonts w:ascii="Arial" w:cs="Arial" w:eastAsia="Arial" w:hAnsi="Arial"/>
          <w:color w:val="1A1A2E"/>
          <w:sz w:val="22"/>
          <w:szCs w:val="22"/>
        </w:rPr>
        <w:t xml:space="preserve">Install ActivityWatch and verify it logs apps + browser URLs correctly</w:t>
      </w:r>
    </w:p>
    <w:p>
      <w:pPr>
        <w:pStyle w:val="ListParagraph"/>
        <w:numPr>
          <w:ilvl w:val="0"/>
          <w:numId w:val="3"/>
        </w:numPr>
        <w:spacing w:before="60" w:after="40"/>
      </w:pPr>
      <w:r>
        <w:rPr>
          <w:rFonts w:ascii="Arial" w:cs="Arial" w:eastAsia="Arial" w:hAnsi="Arial"/>
          <w:color w:val="1A1A2E"/>
          <w:sz w:val="22"/>
          <w:szCs w:val="22"/>
        </w:rPr>
        <w:t xml:space="preserve">Install ActivityWatch browser extension for Chrome/Edge/Firefox</w:t>
      </w:r>
    </w:p>
    <w:p>
      <w:pPr>
        <w:pStyle w:val="ListParagraph"/>
        <w:numPr>
          <w:ilvl w:val="0"/>
          <w:numId w:val="3"/>
        </w:numPr>
        <w:spacing w:before="60" w:after="40"/>
      </w:pPr>
      <w:r>
        <w:rPr>
          <w:rFonts w:ascii="Arial" w:cs="Arial" w:eastAsia="Arial" w:hAnsi="Arial"/>
          <w:color w:val="1A1A2E"/>
          <w:sz w:val="22"/>
          <w:szCs w:val="22"/>
        </w:rPr>
        <w:t xml:space="preserve">Set up SQLite database schema and initialize all tables</w:t>
      </w:r>
    </w:p>
    <w:p>
      <w:pPr>
        <w:pStyle w:val="ListParagraph"/>
        <w:numPr>
          <w:ilvl w:val="0"/>
          <w:numId w:val="3"/>
        </w:numPr>
        <w:spacing w:before="60" w:after="40"/>
      </w:pPr>
      <w:r>
        <w:rPr>
          <w:rFonts w:ascii="Arial" w:cs="Arial" w:eastAsia="Arial" w:hAnsi="Arial"/>
          <w:color w:val="1A1A2E"/>
          <w:sz w:val="22"/>
          <w:szCs w:val="22"/>
        </w:rPr>
        <w:t xml:space="preserve">Configure ActivityWatch to auto-start on system boot</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Phase 2 — Keystroke &amp; Mouse Tracker (Week 1–2)</w:t>
      </w:r>
    </w:p>
    <w:p>
      <w:pPr>
        <w:spacing w:before="60" w:after="0"/>
      </w:pPr>
      <w:r>
        <w:t xml:space="preserve"/>
      </w:r>
    </w:p>
    <w:p>
      <w:pPr>
        <w:pStyle w:val="ListParagraph"/>
        <w:numPr>
          <w:ilvl w:val="0"/>
          <w:numId w:val="3"/>
        </w:numPr>
        <w:spacing w:before="60" w:after="40"/>
      </w:pPr>
      <w:r>
        <w:rPr>
          <w:rFonts w:ascii="Arial" w:cs="Arial" w:eastAsia="Arial" w:hAnsi="Arial"/>
          <w:color w:val="1A1A2E"/>
          <w:sz w:val="22"/>
          <w:szCs w:val="22"/>
        </w:rPr>
        <w:t xml:space="preserve">Build Python pynput listener for keystrokes and mouse events</w:t>
      </w:r>
    </w:p>
    <w:p>
      <w:pPr>
        <w:pStyle w:val="ListParagraph"/>
        <w:numPr>
          <w:ilvl w:val="0"/>
          <w:numId w:val="3"/>
        </w:numPr>
        <w:spacing w:before="60" w:after="40"/>
      </w:pPr>
      <w:r>
        <w:rPr>
          <w:rFonts w:ascii="Arial" w:cs="Arial" w:eastAsia="Arial" w:hAnsi="Arial"/>
          <w:color w:val="1A1A2E"/>
          <w:sz w:val="22"/>
          <w:szCs w:val="22"/>
        </w:rPr>
        <w:t xml:space="preserve">Add hotkey detection (Ctrl+C, Ctrl+V, Alt+Tab, etc.) with counters</w:t>
      </w:r>
    </w:p>
    <w:p>
      <w:pPr>
        <w:pStyle w:val="ListParagraph"/>
        <w:numPr>
          <w:ilvl w:val="0"/>
          <w:numId w:val="3"/>
        </w:numPr>
        <w:spacing w:before="60" w:after="40"/>
      </w:pPr>
      <w:r>
        <w:rPr>
          <w:rFonts w:ascii="Arial" w:cs="Arial" w:eastAsia="Arial" w:hAnsi="Arial"/>
          <w:color w:val="1A1A2E"/>
          <w:sz w:val="22"/>
          <w:szCs w:val="22"/>
        </w:rPr>
        <w:t xml:space="preserve">Write events to SQLite database in real time (buffered writes)</w:t>
      </w:r>
    </w:p>
    <w:p>
      <w:pPr>
        <w:pStyle w:val="ListParagraph"/>
        <w:numPr>
          <w:ilvl w:val="0"/>
          <w:numId w:val="3"/>
        </w:numPr>
        <w:spacing w:before="60" w:after="40"/>
      </w:pPr>
      <w:r>
        <w:rPr>
          <w:rFonts w:ascii="Arial" w:cs="Arial" w:eastAsia="Arial" w:hAnsi="Arial"/>
          <w:color w:val="1A1A2E"/>
          <w:sz w:val="22"/>
          <w:szCs w:val="22"/>
        </w:rPr>
        <w:t xml:space="preserve">Register session start/end hooks (startup and shutdown detection)</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Phase 3 — Data Merge &amp; Report Generator (Week 2–3)</w:t>
      </w:r>
    </w:p>
    <w:p>
      <w:pPr>
        <w:spacing w:before="60" w:after="0"/>
      </w:pPr>
      <w:r>
        <w:t xml:space="preserve"/>
      </w:r>
    </w:p>
    <w:p>
      <w:pPr>
        <w:pStyle w:val="ListParagraph"/>
        <w:numPr>
          <w:ilvl w:val="0"/>
          <w:numId w:val="3"/>
        </w:numPr>
        <w:spacing w:before="60" w:after="40"/>
      </w:pPr>
      <w:r>
        <w:rPr>
          <w:rFonts w:ascii="Arial" w:cs="Arial" w:eastAsia="Arial" w:hAnsi="Arial"/>
          <w:color w:val="1A1A2E"/>
          <w:sz w:val="22"/>
          <w:szCs w:val="22"/>
        </w:rPr>
        <w:t xml:space="preserve">Write Python script to pull ActivityWatch data via its local REST API</w:t>
      </w:r>
    </w:p>
    <w:p>
      <w:pPr>
        <w:pStyle w:val="ListParagraph"/>
        <w:numPr>
          <w:ilvl w:val="0"/>
          <w:numId w:val="3"/>
        </w:numPr>
        <w:spacing w:before="60" w:after="40"/>
      </w:pPr>
      <w:r>
        <w:rPr>
          <w:rFonts w:ascii="Arial" w:cs="Arial" w:eastAsia="Arial" w:hAnsi="Arial"/>
          <w:color w:val="1A1A2E"/>
          <w:sz w:val="22"/>
          <w:szCs w:val="22"/>
        </w:rPr>
        <w:t xml:space="preserve">Merge ActivityWatch data into unified SQLite tables</w:t>
      </w:r>
    </w:p>
    <w:p>
      <w:pPr>
        <w:pStyle w:val="ListParagraph"/>
        <w:numPr>
          <w:ilvl w:val="0"/>
          <w:numId w:val="3"/>
        </w:numPr>
        <w:spacing w:before="60" w:after="40"/>
      </w:pPr>
      <w:r>
        <w:rPr>
          <w:rFonts w:ascii="Arial" w:cs="Arial" w:eastAsia="Arial" w:hAnsi="Arial"/>
          <w:color w:val="1A1A2E"/>
          <w:sz w:val="22"/>
          <w:szCs w:val="22"/>
        </w:rPr>
        <w:t xml:space="preserve">Build report generator: query DB, aggregate stats, output PDF/HTML</w:t>
      </w:r>
    </w:p>
    <w:p>
      <w:pPr>
        <w:pStyle w:val="ListParagraph"/>
        <w:numPr>
          <w:ilvl w:val="0"/>
          <w:numId w:val="3"/>
        </w:numPr>
        <w:spacing w:before="60" w:after="40"/>
      </w:pPr>
      <w:r>
        <w:rPr>
          <w:rFonts w:ascii="Arial" w:cs="Arial" w:eastAsia="Arial" w:hAnsi="Arial"/>
          <w:color w:val="1A1A2E"/>
          <w:sz w:val="22"/>
          <w:szCs w:val="22"/>
        </w:rPr>
        <w:t xml:space="preserve">Schedule weekly and monthly auto-reports</w:t>
      </w:r>
    </w:p>
    <w:p>
      <w:pPr>
        <w:spacing w:before="100" w:after="0"/>
      </w:pPr>
      <w:r>
        <w:t xml:space="preserve"/>
      </w:r>
    </w:p>
    <w:p>
      <w:pPr>
        <w:pStyle w:val="Heading2"/>
        <w:spacing w:before="280" w:after="120"/>
      </w:pPr>
      <w:r>
        <w:rPr>
          <w:rFonts w:ascii="Arial" w:cs="Arial" w:eastAsia="Arial" w:hAnsi="Arial"/>
          <w:b/>
          <w:bCs/>
          <w:color w:val="2E6DB4"/>
          <w:sz w:val="26"/>
          <w:szCs w:val="26"/>
        </w:rPr>
        <w:t xml:space="preserve">Phase 4 — Advanced (Optional, Week 3–4)</w:t>
      </w:r>
    </w:p>
    <w:p>
      <w:pPr>
        <w:spacing w:before="60" w:after="0"/>
      </w:pPr>
      <w:r>
        <w:t xml:space="preserve"/>
      </w:r>
    </w:p>
    <w:p>
      <w:pPr>
        <w:pStyle w:val="ListParagraph"/>
        <w:numPr>
          <w:ilvl w:val="0"/>
          <w:numId w:val="3"/>
        </w:numPr>
        <w:spacing w:before="60" w:after="40"/>
      </w:pPr>
      <w:r>
        <w:rPr>
          <w:rFonts w:ascii="Arial" w:cs="Arial" w:eastAsia="Arial" w:hAnsi="Arial"/>
          <w:color w:val="1A1A2E"/>
          <w:sz w:val="22"/>
          <w:szCs w:val="22"/>
        </w:rPr>
        <w:t xml:space="preserve">Set up mitmproxy for HTTPS traffic inspection (web form content)</w:t>
      </w:r>
    </w:p>
    <w:p>
      <w:pPr>
        <w:pStyle w:val="ListParagraph"/>
        <w:numPr>
          <w:ilvl w:val="0"/>
          <w:numId w:val="3"/>
        </w:numPr>
        <w:spacing w:before="60" w:after="40"/>
      </w:pPr>
      <w:r>
        <w:rPr>
          <w:rFonts w:ascii="Arial" w:cs="Arial" w:eastAsia="Arial" w:hAnsi="Arial"/>
          <w:color w:val="1A1A2E"/>
          <w:sz w:val="22"/>
          <w:szCs w:val="22"/>
        </w:rPr>
        <w:t xml:space="preserve">Add optional database encryption for keystroke data</w:t>
      </w:r>
    </w:p>
    <w:p>
      <w:pPr>
        <w:pStyle w:val="ListParagraph"/>
        <w:numPr>
          <w:ilvl w:val="0"/>
          <w:numId w:val="3"/>
        </w:numPr>
        <w:spacing w:before="60" w:after="40"/>
      </w:pPr>
      <w:r>
        <w:rPr>
          <w:rFonts w:ascii="Arial" w:cs="Arial" w:eastAsia="Arial" w:hAnsi="Arial"/>
          <w:color w:val="1A1A2E"/>
          <w:sz w:val="22"/>
          <w:szCs w:val="22"/>
        </w:rPr>
        <w:t xml:space="preserve">Build a simple local web dashboard (Flask) to browse data live</w:t>
      </w:r>
    </w:p>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9. Required Libraries &amp; Tools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Category</w:t>
            </w:r>
          </w:p>
        </w:tc>
        <w:tc>
          <w:tcPr>
            <w:tcW w:type="dxa" w:w="6160"/>
            <w:tcBorders>
              <w:top w:val="single" w:color="C5D3E8" w:sz="1"/>
              <w:left w:val="single" w:color="C5D3E8" w:sz="1"/>
              <w:bottom w:val="single" w:color="C5D3E8" w:sz="1"/>
              <w:right w:val="single" w:color="C5D3E8" w:sz="1"/>
            </w:tcBorders>
            <w:shd w:fill="1B3A6B" w:val="clear"/>
            <w:tcMar>
              <w:top w:type="dxa" w:w="100"/>
              <w:left w:type="dxa" w:w="140"/>
              <w:bottom w:type="dxa" w:w="100"/>
              <w:right w:type="dxa" w:w="120"/>
            </w:tcMar>
          </w:tcPr>
          <w:p>
            <w:r>
              <w:rPr>
                <w:rFonts w:ascii="Arial" w:cs="Arial" w:eastAsia="Arial" w:hAnsi="Arial"/>
                <w:b/>
                <w:bCs/>
                <w:color w:val="FFFFFF"/>
                <w:sz w:val="21"/>
                <w:szCs w:val="21"/>
              </w:rPr>
              <w:t xml:space="preserve">Details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ActivityWatch</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Free, open-source. Download from activitywatch.net. No pip install needed.</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aw-watcher-web</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Browser extension for Chrome/Edge/Firefox. Free, install from extension store.</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pynput</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pip install pynput — keyboard and mouse event listener</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psutil</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pip install psutil — process list, CPU, memory, system info</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pygetwindow</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pip install pygetwindow — active window title on Windows/macOS</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sqlite3</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Built into Python standard library — no install needed</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requests</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pip install requests — to call ActivityWatch local REST API</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fpdf2</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pip install fpdf2 — PDF report generation</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jinja2</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pip install jinja2 — HTML report templating</w:t>
            </w:r>
          </w:p>
        </w:tc>
      </w:tr>
      <w:tr>
        <w:tc>
          <w:tcPr>
            <w:tcW w:type="dxa" w:w="320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b/>
                <w:bCs/>
                <w:color w:val="2E6DB4"/>
                <w:sz w:val="21"/>
                <w:szCs w:val="21"/>
              </w:rPr>
              <w:t xml:space="preserve">schedule</w:t>
            </w:r>
          </w:p>
        </w:tc>
        <w:tc>
          <w:tcPr>
            <w:tcW w:type="dxa" w:w="6160"/>
            <w:tcBorders>
              <w:top w:val="single" w:color="C5D3E8" w:sz="1"/>
              <w:left w:val="single" w:color="C5D3E8" w:sz="1"/>
              <w:bottom w:val="single" w:color="C5D3E8" w:sz="1"/>
              <w:right w:val="single" w:color="C5D3E8" w:sz="1"/>
            </w:tcBorders>
            <w:shd w:fill="FFFFFF" w:val="clear"/>
            <w:tcMar>
              <w:top w:type="dxa" w:w="100"/>
              <w:left w:type="dxa" w:w="140"/>
              <w:bottom w:type="dxa" w:w="100"/>
              <w:right w:type="dxa" w:w="120"/>
            </w:tcMar>
          </w:tcPr>
          <w:p>
            <w:r>
              <w:rPr>
                <w:rFonts w:ascii="Arial" w:cs="Arial" w:eastAsia="Arial" w:hAnsi="Arial"/>
                <w:color w:val="1A1A2E"/>
                <w:sz w:val="21"/>
                <w:szCs w:val="21"/>
              </w:rPr>
              <w:t xml:space="preserve">pip install schedule — task scheduling for automated reports</w:t>
            </w:r>
          </w:p>
        </w:tc>
      </w:tr>
      <w:tr>
        <w:tc>
          <w:tcPr>
            <w:tcW w:type="dxa" w:w="320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b/>
                <w:bCs/>
                <w:color w:val="2E6DB4"/>
                <w:sz w:val="21"/>
                <w:szCs w:val="21"/>
              </w:rPr>
              <w:t xml:space="preserve">mitmproxy (optional)</w:t>
            </w:r>
          </w:p>
        </w:tc>
        <w:tc>
          <w:tcPr>
            <w:tcW w:type="dxa" w:w="6160"/>
            <w:tcBorders>
              <w:top w:val="single" w:color="C5D3E8" w:sz="1"/>
              <w:left w:val="single" w:color="C5D3E8" w:sz="1"/>
              <w:bottom w:val="single" w:color="C5D3E8" w:sz="1"/>
              <w:right w:val="single" w:color="C5D3E8" w:sz="1"/>
            </w:tcBorders>
            <w:shd w:fill="F4F6FB" w:val="clear"/>
            <w:tcMar>
              <w:top w:type="dxa" w:w="100"/>
              <w:left w:type="dxa" w:w="140"/>
              <w:bottom w:type="dxa" w:w="100"/>
              <w:right w:type="dxa" w:w="120"/>
            </w:tcMar>
          </w:tcPr>
          <w:p>
            <w:r>
              <w:rPr>
                <w:rFonts w:ascii="Arial" w:cs="Arial" w:eastAsia="Arial" w:hAnsi="Arial"/>
                <w:color w:val="1A1A2E"/>
                <w:sz w:val="21"/>
                <w:szCs w:val="21"/>
              </w:rPr>
              <w:t xml:space="preserve">pip install mitmproxy — HTTPS traffic inspection for web form content</w:t>
            </w:r>
          </w:p>
        </w:tc>
      </w:tr>
    </w:tbl>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10. Limitations &amp; Known Constraints</w:t>
      </w:r>
    </w:p>
    <w:p>
      <w:pPr>
        <w:spacing w:before="80" w:after="0"/>
      </w:pPr>
      <w:r>
        <w:t xml:space="preserve"/>
      </w:r>
    </w:p>
    <w:p>
      <w:pPr>
        <w:pStyle w:val="ListParagraph"/>
        <w:numPr>
          <w:ilvl w:val="0"/>
          <w:numId w:val="2"/>
        </w:numPr>
        <w:spacing w:before="60" w:after="60"/>
      </w:pPr>
      <w:r>
        <w:rPr>
          <w:rFonts w:ascii="Arial" w:cs="Arial" w:eastAsia="Arial" w:hAnsi="Arial"/>
          <w:b/>
          <w:bCs/>
          <w:color w:val="2E6DB4"/>
          <w:sz w:val="22"/>
          <w:szCs w:val="22"/>
        </w:rPr>
        <w:t xml:space="preserve">pynput-based keystroke tracking may trigger antivirus heuristics. The script folder must be added to the AV exclusion list. </w:t>
      </w:r>
      <w:r>
        <w:rPr>
          <w:rFonts w:ascii="Arial" w:cs="Arial" w:eastAsia="Arial" w:hAnsi="Arial"/>
          <w:color w:val="1A1A2E"/>
          <w:sz w:val="22"/>
          <w:szCs w:val="22"/>
        </w:rPr>
        <w:t xml:space="preserve">Antivirus Software:</w:t>
      </w:r>
    </w:p>
    <w:p>
      <w:pPr>
        <w:pStyle w:val="ListParagraph"/>
        <w:numPr>
          <w:ilvl w:val="0"/>
          <w:numId w:val="2"/>
        </w:numPr>
        <w:spacing w:before="60" w:after="60"/>
      </w:pPr>
      <w:r>
        <w:rPr>
          <w:rFonts w:ascii="Arial" w:cs="Arial" w:eastAsia="Arial" w:hAnsi="Arial"/>
          <w:b/>
          <w:bCs/>
          <w:color w:val="2E6DB4"/>
          <w:sz w:val="22"/>
          <w:szCs w:val="22"/>
        </w:rPr>
        <w:t xml:space="preserve">On Windows, elevated privileges may be required to capture keystrokes across all applications. On Linux, the user must be in the input group. </w:t>
      </w:r>
      <w:r>
        <w:rPr>
          <w:rFonts w:ascii="Arial" w:cs="Arial" w:eastAsia="Arial" w:hAnsi="Arial"/>
          <w:color w:val="1A1A2E"/>
          <w:sz w:val="22"/>
          <w:szCs w:val="22"/>
        </w:rPr>
        <w:t xml:space="preserve">Admin Privileges:</w:t>
      </w:r>
    </w:p>
    <w:p>
      <w:pPr>
        <w:pStyle w:val="ListParagraph"/>
        <w:numPr>
          <w:ilvl w:val="0"/>
          <w:numId w:val="2"/>
        </w:numPr>
        <w:spacing w:before="60" w:after="60"/>
      </w:pPr>
      <w:r>
        <w:rPr>
          <w:rFonts w:ascii="Arial" w:cs="Arial" w:eastAsia="Arial" w:hAnsi="Arial"/>
          <w:b/>
          <w:bCs/>
          <w:color w:val="2E6DB4"/>
          <w:sz w:val="22"/>
          <w:szCs w:val="22"/>
        </w:rPr>
        <w:t xml:space="preserve">macOS requires explicit Accessibility permission grants in System Preferences &gt; Privacy &amp; Security for both keystroke and window tracking. </w:t>
      </w:r>
      <w:r>
        <w:rPr>
          <w:rFonts w:ascii="Arial" w:cs="Arial" w:eastAsia="Arial" w:hAnsi="Arial"/>
          <w:color w:val="1A1A2E"/>
          <w:sz w:val="22"/>
          <w:szCs w:val="22"/>
        </w:rPr>
        <w:t xml:space="preserve">macOS Permissions:</w:t>
      </w:r>
    </w:p>
    <w:p>
      <w:pPr>
        <w:pStyle w:val="ListParagraph"/>
        <w:numPr>
          <w:ilvl w:val="0"/>
          <w:numId w:val="2"/>
        </w:numPr>
        <w:spacing w:before="60" w:after="60"/>
      </w:pPr>
      <w:r>
        <w:rPr>
          <w:rFonts w:ascii="Arial" w:cs="Arial" w:eastAsia="Arial" w:hAnsi="Arial"/>
          <w:b/>
          <w:bCs/>
          <w:color w:val="2E6DB4"/>
          <w:sz w:val="22"/>
          <w:szCs w:val="22"/>
        </w:rPr>
        <w:t xml:space="preserve">Content typed inside browser-based web apps (CRM forms, emails) is not captured by default. This requires mitmproxy and SSL certificate installation — classified as an advanced optional feature. </w:t>
      </w:r>
      <w:r>
        <w:rPr>
          <w:rFonts w:ascii="Arial" w:cs="Arial" w:eastAsia="Arial" w:hAnsi="Arial"/>
          <w:color w:val="1A1A2E"/>
          <w:sz w:val="22"/>
          <w:szCs w:val="22"/>
        </w:rPr>
        <w:t xml:space="preserve">HTTPS Web Content:</w:t>
      </w:r>
    </w:p>
    <w:p>
      <w:pPr>
        <w:pStyle w:val="ListParagraph"/>
        <w:numPr>
          <w:ilvl w:val="0"/>
          <w:numId w:val="2"/>
        </w:numPr>
        <w:spacing w:before="60" w:after="60"/>
      </w:pPr>
      <w:r>
        <w:rPr>
          <w:rFonts w:ascii="Arial" w:cs="Arial" w:eastAsia="Arial" w:hAnsi="Arial"/>
          <w:b/>
          <w:bCs/>
          <w:color w:val="2E6DB4"/>
          <w:sz w:val="22"/>
          <w:szCs w:val="22"/>
        </w:rPr>
        <w:t xml:space="preserve">End-to-end encrypted apps (Signal Desktop, encrypted email clients) cannot have their content inspected by a local proxy. </w:t>
      </w:r>
      <w:r>
        <w:rPr>
          <w:rFonts w:ascii="Arial" w:cs="Arial" w:eastAsia="Arial" w:hAnsi="Arial"/>
          <w:color w:val="1A1A2E"/>
          <w:sz w:val="22"/>
          <w:szCs w:val="22"/>
        </w:rPr>
        <w:t xml:space="preserve">Encrypted Apps:</w:t>
      </w:r>
    </w:p>
    <w:p>
      <w:pPr>
        <w:pStyle w:val="ListParagraph"/>
        <w:numPr>
          <w:ilvl w:val="0"/>
          <w:numId w:val="2"/>
        </w:numPr>
        <w:spacing w:before="60" w:after="60"/>
      </w:pPr>
      <w:r>
        <w:rPr>
          <w:rFonts w:ascii="Arial" w:cs="Arial" w:eastAsia="Arial" w:hAnsi="Arial"/>
          <w:b/>
          <w:bCs/>
          <w:color w:val="2E6DB4"/>
          <w:sz w:val="22"/>
          <w:szCs w:val="22"/>
        </w:rPr>
        <w:t xml:space="preserve">ActivityWatch browser extension does not track URLs opened in Incognito or Private browsing mode by default. </w:t>
      </w:r>
      <w:r>
        <w:rPr>
          <w:rFonts w:ascii="Arial" w:cs="Arial" w:eastAsia="Arial" w:hAnsi="Arial"/>
          <w:color w:val="1A1A2E"/>
          <w:sz w:val="22"/>
          <w:szCs w:val="22"/>
        </w:rPr>
        <w:t xml:space="preserve">Browser Private Mode:</w:t>
      </w:r>
    </w:p>
    <w:p>
      <w:pPr>
        <w:pStyle w:val="ListParagraph"/>
        <w:numPr>
          <w:ilvl w:val="0"/>
          <w:numId w:val="2"/>
        </w:numPr>
        <w:spacing w:before="60" w:after="60"/>
      </w:pPr>
      <w:r>
        <w:rPr>
          <w:rFonts w:ascii="Arial" w:cs="Arial" w:eastAsia="Arial" w:hAnsi="Arial"/>
          <w:b/>
          <w:bCs/>
          <w:color w:val="2E6DB4"/>
          <w:sz w:val="22"/>
          <w:szCs w:val="22"/>
        </w:rPr>
        <w:t xml:space="preserve">This system monitors a single OS user account. For multi-user tracking, the stack must be deployed per user account. </w:t>
      </w:r>
      <w:r>
        <w:rPr>
          <w:rFonts w:ascii="Arial" w:cs="Arial" w:eastAsia="Arial" w:hAnsi="Arial"/>
          <w:color w:val="1A1A2E"/>
          <w:sz w:val="22"/>
          <w:szCs w:val="22"/>
        </w:rPr>
        <w:t xml:space="preserve">Multiple Users:</w:t>
      </w:r>
    </w:p>
    <w:p>
      <w:pPr>
        <w:spacing w:before="200" w:after="0"/>
      </w:pPr>
      <w:r>
        <w:t xml:space="preserve"/>
      </w:r>
    </w:p>
    <w:p>
      <w:pPr>
        <w:pStyle w:val="Heading1"/>
        <w:pBdr>
          <w:bottom w:val="single" w:color="2E6DB4" w:sz="8" w:space="6"/>
        </w:pBdr>
        <w:spacing w:before="360" w:after="160"/>
      </w:pPr>
      <w:r>
        <w:rPr>
          <w:rFonts w:ascii="Arial" w:cs="Arial" w:eastAsia="Arial" w:hAnsi="Arial"/>
          <w:b/>
          <w:bCs/>
          <w:color w:val="1B3A6B"/>
          <w:sz w:val="32"/>
          <w:szCs w:val="32"/>
        </w:rPr>
        <w:t xml:space="preserve">11.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D3E8" w:sz="1"/>
              <w:left w:val="single" w:color="C5D3E8" w:sz="1"/>
              <w:bottom w:val="single" w:color="C5D3E8" w:sz="1"/>
              <w:right w:val="single" w:color="C5D3E8" w:sz="1"/>
            </w:tcBorders>
            <w:shd w:fill="D6E4F7" w:val="clear"/>
            <w:tcMar>
              <w:top w:type="dxa" w:w="240"/>
              <w:left w:type="dxa" w:w="300"/>
              <w:bottom w:type="dxa" w:w="240"/>
              <w:right w:type="dxa" w:w="300"/>
            </w:tcMar>
          </w:tcPr>
          <w:p>
            <w:pPr>
              <w:spacing w:after="120"/>
            </w:pPr>
            <w:r>
              <w:rPr>
                <w:rFonts w:ascii="Arial" w:cs="Arial" w:eastAsia="Arial" w:hAnsi="Arial"/>
                <w:b/>
                <w:bCs/>
                <w:color w:val="1B3A6B"/>
                <w:sz w:val="24"/>
                <w:szCs w:val="24"/>
              </w:rPr>
              <w:t xml:space="preserve">What You Will Have After Implementation</w:t>
            </w:r>
          </w:p>
          <w:p>
            <w:pPr>
              <w:pStyle w:val="ListParagraph"/>
              <w:numPr>
                <w:ilvl w:val="0"/>
                <w:numId w:val="2"/>
              </w:numPr>
              <w:spacing w:before="60" w:after="60"/>
            </w:pPr>
            <w:r>
              <w:rPr>
                <w:rFonts w:ascii="Arial" w:cs="Arial" w:eastAsia="Arial" w:hAnsi="Arial"/>
                <w:color w:val="1A1A2E"/>
                <w:sz w:val="22"/>
                <w:szCs w:val="22"/>
              </w:rPr>
              <w:t xml:space="preserve">A self-hosted, zero-cost monitoring system running 24/7 locally</w:t>
            </w:r>
          </w:p>
          <w:p>
            <w:pPr>
              <w:pStyle w:val="ListParagraph"/>
              <w:numPr>
                <w:ilvl w:val="0"/>
                <w:numId w:val="2"/>
              </w:numPr>
              <w:spacing w:before="60" w:after="60"/>
            </w:pPr>
            <w:r>
              <w:rPr>
                <w:rFonts w:ascii="Arial" w:cs="Arial" w:eastAsia="Arial" w:hAnsi="Arial"/>
                <w:color w:val="1A1A2E"/>
                <w:sz w:val="22"/>
                <w:szCs w:val="22"/>
              </w:rPr>
              <w:t xml:space="preserve">Full app usage logs: which app, how long, what window title, every day</w:t>
            </w:r>
          </w:p>
          <w:p>
            <w:pPr>
              <w:pStyle w:val="ListParagraph"/>
              <w:numPr>
                <w:ilvl w:val="0"/>
                <w:numId w:val="2"/>
              </w:numPr>
              <w:spacing w:before="60" w:after="60"/>
            </w:pPr>
            <w:r>
              <w:rPr>
                <w:rFonts w:ascii="Arial" w:cs="Arial" w:eastAsia="Arial" w:hAnsi="Arial"/>
                <w:color w:val="1A1A2E"/>
                <w:sz w:val="22"/>
                <w:szCs w:val="22"/>
              </w:rPr>
              <w:t xml:space="preserve">Complete keystroke and hotkey statistics — Ctrl+C, Ctrl+V, and more</w:t>
            </w:r>
          </w:p>
          <w:p>
            <w:pPr>
              <w:pStyle w:val="ListParagraph"/>
              <w:numPr>
                <w:ilvl w:val="0"/>
                <w:numId w:val="2"/>
              </w:numPr>
              <w:spacing w:before="60" w:after="60"/>
            </w:pPr>
            <w:r>
              <w:rPr>
                <w:rFonts w:ascii="Arial" w:cs="Arial" w:eastAsia="Arial" w:hAnsi="Arial"/>
                <w:color w:val="1A1A2E"/>
                <w:sz w:val="22"/>
                <w:szCs w:val="22"/>
              </w:rPr>
              <w:t xml:space="preserve">Mouse click and scroll tracking per application</w:t>
            </w:r>
          </w:p>
          <w:p>
            <w:pPr>
              <w:pStyle w:val="ListParagraph"/>
              <w:numPr>
                <w:ilvl w:val="0"/>
                <w:numId w:val="2"/>
              </w:numPr>
              <w:spacing w:before="60" w:after="60"/>
            </w:pPr>
            <w:r>
              <w:rPr>
                <w:rFonts w:ascii="Arial" w:cs="Arial" w:eastAsia="Arial" w:hAnsi="Arial"/>
                <w:color w:val="1A1A2E"/>
                <w:sz w:val="22"/>
                <w:szCs w:val="22"/>
              </w:rPr>
              <w:t xml:space="preserve">Browser URL tracking — every site visited, time on each domain, search queries</w:t>
            </w:r>
          </w:p>
          <w:p>
            <w:pPr>
              <w:pStyle w:val="ListParagraph"/>
              <w:numPr>
                <w:ilvl w:val="0"/>
                <w:numId w:val="2"/>
              </w:numPr>
              <w:spacing w:before="60" w:after="60"/>
            </w:pPr>
            <w:r>
              <w:rPr>
                <w:rFonts w:ascii="Arial" w:cs="Arial" w:eastAsia="Arial" w:hAnsi="Arial"/>
                <w:color w:val="1A1A2E"/>
                <w:sz w:val="22"/>
                <w:szCs w:val="22"/>
              </w:rPr>
              <w:t xml:space="preserve">Web app usage monitoring — CRM, ERP, SaaS tools all tracked by domain</w:t>
            </w:r>
          </w:p>
          <w:p>
            <w:pPr>
              <w:pStyle w:val="ListParagraph"/>
              <w:numPr>
                <w:ilvl w:val="0"/>
                <w:numId w:val="2"/>
              </w:numPr>
              <w:spacing w:before="60" w:after="60"/>
            </w:pPr>
            <w:r>
              <w:rPr>
                <w:rFonts w:ascii="Arial" w:cs="Arial" w:eastAsia="Arial" w:hAnsi="Arial"/>
                <w:color w:val="1A1A2E"/>
                <w:sz w:val="22"/>
                <w:szCs w:val="22"/>
              </w:rPr>
              <w:t xml:space="preserve">Session timeline — computer on/off times, idle periods, active hours</w:t>
            </w:r>
          </w:p>
          <w:p>
            <w:pPr>
              <w:pStyle w:val="ListParagraph"/>
              <w:numPr>
                <w:ilvl w:val="0"/>
                <w:numId w:val="2"/>
              </w:numPr>
              <w:spacing w:before="60" w:after="60"/>
            </w:pPr>
            <w:r>
              <w:rPr>
                <w:rFonts w:ascii="Arial" w:cs="Arial" w:eastAsia="Arial" w:hAnsi="Arial"/>
                <w:color w:val="1A1A2E"/>
                <w:sz w:val="22"/>
                <w:szCs w:val="22"/>
              </w:rPr>
              <w:t xml:space="preserve">On-demand or scheduled weekly/monthly PDF reports with full breakdown</w:t>
            </w:r>
          </w:p>
        </w:tc>
      </w:tr>
    </w:tbl>
    <w:p>
      <w:pPr>
        <w:spacing w:before="200" w:after="0"/>
      </w:pPr>
      <w:r>
        <w:t xml:space="preserve"/>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9360"/>
      </w:tabs>
      <w:spacing w:before="8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2E6D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spacing w:after="120"/>
    </w:pPr>
    <w:r>
      <w:rPr>
        <w:rFonts w:ascii="Arial" w:cs="Arial" w:eastAsia="Arial" w:hAnsi="Arial"/>
        <w:b/>
        <w:bCs/>
        <w:color w:val="1B3A6B"/>
        <w:sz w:val="18"/>
        <w:szCs w:val="18"/>
      </w:rPr>
      <w:t xml:space="preserve">LOCAL ACTIVITY MONITORING SYSTEM</w:t>
    </w:r>
    <w:r>
      <w:rPr>
        <w:rFonts w:ascii="Arial" w:cs="Arial" w:eastAsia="Arial" w:hAnsi="Arial"/>
        <w:color w:val="3D4A6A"/>
        <w:sz w:val="18"/>
        <w:szCs w:val="18"/>
      </w:rPr>
      <w:t xml:space="preserve">   |   Requirements &amp;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4A90D9"/>
        <w:sz w:val="20"/>
        <w:szCs w:val="20"/>
      </w:r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rPr>
        <w:rFonts w:ascii="Arial" w:cs="Arial" w:eastAsia="Arial" w:hAnsi="Arial"/>
        <w:color w:val="888888"/>
        <w:sz w:val="20"/>
        <w:szCs w:val="20"/>
      </w:rPr>
    </w:lvl>
  </w:abstractNum>
  <w:abstractNum w:abstractNumId="4" w15:restartNumberingAfterBreak="0">
    <w:multiLevelType w:val="hybridMultilevel"/>
    <w:lvl w:ilvl="0" w15:tentative="1">
      <w:start w:val="1"/>
      <w:numFmt w:val="decimal"/>
      <w:lvlText w:val="%1."/>
      <w:lvlJc w:val="left"/>
      <w:pPr>
        <w:ind w:left="600" w:hanging="300"/>
      </w:pPr>
      <w:rPr>
        <w:rFonts w:ascii="Arial" w:cs="Arial" w:eastAsia="Arial" w:hAnsi="Arial"/>
        <w:b/>
        <w:bCs/>
        <w:color w:val="2E6DB4"/>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B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D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2026-03-10T12:29:48.388Z</dcterms:created>
  <dcterms:modified xsi:type="dcterms:W3CDTF">2026-03-10T12:29:48.389Z</dcterms:modified>
</cp:coreProperties>
</file>

<file path=docProps/custom.xml><?xml version="1.0" encoding="utf-8"?>
<Properties xmlns="http://schemas.openxmlformats.org/officeDocument/2006/custom-properties" xmlns:vt="http://schemas.openxmlformats.org/officeDocument/2006/docPropsVTypes"/>
</file>