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Fruit Ripeness Classification Using CNNs</w:t>
      </w:r>
    </w:p>
    <w:p>
      <w:pPr>
        <w:pStyle w:val="Heading1"/>
      </w:pPr>
      <w:r>
        <w:t>Field</w:t>
      </w:r>
    </w:p>
    <w:p>
      <w:r>
        <w:t>Agriculture and Plant Disease Detection</w:t>
      </w:r>
    </w:p>
    <w:p>
      <w:pPr>
        <w:pStyle w:val="Heading1"/>
      </w:pPr>
      <w:r>
        <w:t>Project Title</w:t>
      </w:r>
    </w:p>
    <w:p>
      <w:r>
        <w:t>Fruit Ripeness Classification Using CNNs</w:t>
      </w:r>
    </w:p>
    <w:p>
      <w:pPr>
        <w:pStyle w:val="Heading1"/>
      </w:pPr>
      <w:r>
        <w:t>Background and Motivation</w:t>
      </w:r>
    </w:p>
    <w:p>
      <w:r>
        <w:t>Fruit quality assessment plays a crucial role in agriculture, food processing, and supply chain management. Traditionally, fruit ripeness and freshness are evaluated manually through visual inspection, which is time-consuming, subjective, and prone to human error. Convolutional Neural Networks (CNNs) can automate this process with high accuracy.</w:t>
      </w:r>
    </w:p>
    <w:p>
      <w:pPr>
        <w:pStyle w:val="Heading1"/>
      </w:pPr>
      <w:r>
        <w:t>Problem Statement</w:t>
      </w:r>
    </w:p>
    <w:p>
      <w:r>
        <w:t>Develop a CNN-based image classification system capable of automatically classifying fruit images into fresh and rotten categories.</w:t>
      </w:r>
    </w:p>
    <w:p>
      <w:pPr>
        <w:pStyle w:val="Heading1"/>
      </w:pPr>
      <w:r>
        <w:t>Selected Dataset</w:t>
      </w:r>
    </w:p>
    <w:p>
      <w:r>
        <w:t>Fruits Fresh and Rotten for Classification dataset from Kaggle.</w:t>
      </w:r>
    </w:p>
    <w:p>
      <w:pPr>
        <w:pStyle w:val="Heading1"/>
      </w:pPr>
      <w:r>
        <w:t>Kaggle Notebook Link</w:t>
      </w:r>
    </w:p>
    <w:p>
      <w:r>
        <w:t>https://www.kaggle.com/code/gatlaanshukumar/ml-cnn-model</w:t>
      </w:r>
    </w:p>
    <w:p>
      <w:pPr>
        <w:pStyle w:val="Heading1"/>
      </w:pPr>
      <w:r>
        <w:t>Dataset Link</w:t>
      </w:r>
    </w:p>
    <w:p>
      <w:r>
        <w:t>https://www.kaggle.com/datasets/sriramr/fruits-fresh-and-rotten-for-classification</w:t>
      </w:r>
    </w:p>
    <w:p>
      <w:pPr>
        <w:pStyle w:val="Heading1"/>
      </w:pPr>
      <w:r>
        <w:t>Dataset Description</w:t>
      </w:r>
    </w:p>
    <w:p>
      <w:r>
        <w:t>The dataset contains images of fresh and rotten fruits used for image classification.</w:t>
      </w:r>
    </w:p>
    <w:p>
      <w:pPr>
        <w:pStyle w:val="Heading1"/>
      </w:pPr>
      <w:r>
        <w:t>Number of Images</w:t>
      </w:r>
    </w:p>
    <w:p>
      <w:r>
        <w:t>Training Images: 10,901</w:t>
        <w:br/>
        <w:t>Testing Images: 2,695</w:t>
        <w:br/>
        <w:t>Total Images: 13,596</w:t>
      </w:r>
    </w:p>
    <w:p>
      <w:pPr>
        <w:pStyle w:val="Heading1"/>
      </w:pPr>
      <w:r>
        <w:t>Number of Classes</w:t>
      </w:r>
    </w:p>
    <w:p>
      <w:r>
        <w:t>6 Classes:</w:t>
        <w:br/>
        <w:t>• Fresh Apples</w:t>
        <w:br/>
        <w:t>• Fresh Bananas</w:t>
        <w:br/>
        <w:t>• Fresh Oranges</w:t>
        <w:br/>
        <w:t>• Rotten Apples</w:t>
        <w:br/>
        <w:t>• Rotten Bananas</w:t>
        <w:br/>
        <w:t>• Rotten Oranges</w:t>
      </w:r>
    </w:p>
    <w:p>
      <w:pPr>
        <w:pStyle w:val="Heading1"/>
      </w:pPr>
      <w:r>
        <w:t>Image Type</w:t>
      </w:r>
    </w:p>
    <w:p>
      <w:r>
        <w:t>RGB Color JPEG Images</w:t>
      </w:r>
    </w:p>
    <w:p>
      <w:pPr>
        <w:pStyle w:val="Heading1"/>
      </w:pPr>
      <w:r>
        <w:t>Class Distribution</w:t>
      </w:r>
    </w:p>
    <w:p>
      <w:r>
        <w:t>Fresh Apples: ~1693</w:t>
        <w:br/>
        <w:t>Fresh Bananas: ~1581</w:t>
        <w:br/>
        <w:t>Fresh Oranges: ~1466</w:t>
        <w:br/>
        <w:t>Rotten Apples: ~2342</w:t>
        <w:br/>
        <w:t>Rotten Bananas: ~2224</w:t>
        <w:br/>
        <w:t>Rotten Oranges: ~2290</w:t>
      </w:r>
    </w:p>
    <w:p>
      <w:pPr>
        <w:pStyle w:val="Heading1"/>
      </w:pPr>
      <w:r>
        <w:t>Research Questions</w:t>
      </w:r>
    </w:p>
    <w:p>
      <w:r>
        <w:t>1. Can CNNs accurately classify fruit freshness?</w:t>
        <w:br/>
        <w:t>2. Does transfer learning improve classification performance?</w:t>
        <w:br/>
        <w:t>3. Which model performs better?</w:t>
      </w:r>
    </w:p>
    <w:p>
      <w:pPr>
        <w:pStyle w:val="Heading1"/>
      </w:pPr>
      <w:r>
        <w:t>Expected Results</w:t>
      </w:r>
    </w:p>
    <w:p>
      <w:r>
        <w:t>High classification accuracy with MobileNetV2 expected to outperform the custom CNN model.</w:t>
      </w:r>
    </w:p>
    <w:p>
      <w:pPr>
        <w:pStyle w:val="Heading1"/>
      </w:pPr>
      <w:r>
        <w:t>Proposed Methodology</w:t>
      </w:r>
    </w:p>
    <w:p>
      <w:r>
        <w:t>Dataset Collection → Preprocessing → Resizing &amp; Normalization → Data Augmentation → CNN Training → Evaluation → MobileNetV2 Transfer Learning → Performance Comparison.</w:t>
      </w:r>
    </w:p>
    <w:p>
      <w:pPr>
        <w:pStyle w:val="Heading1"/>
      </w:pPr>
      <w:r>
        <w:t>Methodology Workflow</w:t>
      </w:r>
    </w:p>
    <w:p>
      <w:r>
        <w:t>Dataset → Preprocessing → Data Augmentation → CNN Model → Training → Evaluation → MobileNetV2 → Comparison</w:t>
      </w:r>
    </w:p>
    <w:p>
      <w:pPr>
        <w:pStyle w:val="Heading1"/>
      </w:pPr>
      <w:r>
        <w:t>CNN Model Design</w:t>
      </w:r>
    </w:p>
    <w:p>
      <w:r>
        <w:t>Conv2D(32) → MaxPooling → Conv2D(64) → MaxPooling → Conv2D(128) → MaxPooling → Flatten → Dense(256) → Dropout → Softmax Output Layer.</w:t>
      </w:r>
    </w:p>
    <w:p>
      <w:pPr>
        <w:pStyle w:val="Heading1"/>
      </w:pPr>
      <w:r>
        <w:t>Transfer Learning Model</w:t>
      </w:r>
    </w:p>
    <w:p>
      <w:r>
        <w:t>MobileNetV2 pre-trained on ImageNet with a custom classification head.</w:t>
      </w:r>
    </w:p>
    <w:p>
      <w:pPr>
        <w:pStyle w:val="Heading1"/>
      </w:pPr>
      <w:r>
        <w:t>Evaluation Metrics</w:t>
      </w:r>
    </w:p>
    <w:p>
      <w:r>
        <w:t>Accuracy, Precision, Recall, F1-Score, Confusion Matrix, and Classification Report.</w:t>
      </w:r>
    </w:p>
    <w:p>
      <w:pPr>
        <w:pStyle w:val="Heading1"/>
      </w:pPr>
      <w:r>
        <w:t>Results</w:t>
      </w:r>
    </w:p>
    <w:p>
      <w:r>
        <w:t>Custom CNN Accuracy: 97.59%</w:t>
        <w:br/>
        <w:t>MobileNetV2 Accuracy: 98.93%</w:t>
      </w:r>
    </w:p>
    <w:p>
      <w:pPr>
        <w:pStyle w:val="Heading1"/>
      </w:pPr>
      <w:r>
        <w:t>Expected Figures and Tables</w:t>
      </w:r>
    </w:p>
    <w:p>
      <w:r>
        <w:t>Accuracy Curve, Loss Curve, Confusion Matrix, Classification Report, Sample Images, and Model Comparison Table.</w:t>
      </w:r>
    </w:p>
    <w:p>
      <w:pPr>
        <w:pStyle w:val="Heading1"/>
      </w:pPr>
      <w:r>
        <w:t>Conclusion</w:t>
      </w:r>
    </w:p>
    <w:p>
      <w:r>
        <w:t>The project demonstrates the effectiveness of CNNs and transfer learning for automated fruit ripeness classification.</w:t>
      </w:r>
    </w:p>
    <w:p>
      <w:pPr>
        <w:pStyle w:val="Heading1"/>
      </w:pPr>
      <w:r>
        <w:t>References</w:t>
      </w:r>
    </w:p>
    <w:p>
      <w:r>
        <w:t>1. Kaggle Fruits Fresh and Rotten Dataset</w:t>
        <w:br/>
        <w:t>2. TensorFlow Documentation</w:t>
        <w:br/>
        <w:t>3. Keras Documentation</w:t>
        <w:br/>
        <w:t>4. MobileNetV2 Research Paper</w:t>
        <w:br/>
        <w:t>5. Deep Learning for Image Classification Literature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