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2A51" w14:textId="41524F1C" w:rsidR="008F227B" w:rsidRPr="008F227B" w:rsidRDefault="008F227B" w:rsidP="008F227B">
      <w:pPr>
        <w:jc w:val="center"/>
        <w:rPr>
          <w:rFonts w:ascii="Times New Roman" w:hAnsi="Times New Roman" w:cs="Times New Roman"/>
          <w:b/>
          <w:bCs/>
        </w:rPr>
      </w:pPr>
      <w:r w:rsidRPr="008F227B">
        <w:rPr>
          <w:rFonts w:ascii="Times New Roman" w:hAnsi="Times New Roman" w:cs="Times New Roman"/>
          <w:b/>
          <w:bCs/>
        </w:rPr>
        <w:t>AI INITIATIVES IN CHHATTISGARH</w:t>
      </w:r>
    </w:p>
    <w:p w14:paraId="7FA95058" w14:textId="0DB1B9B2" w:rsidR="008F227B" w:rsidRPr="008F227B" w:rsidRDefault="008F227B" w:rsidP="008F227B">
      <w:pPr>
        <w:rPr>
          <w:rFonts w:ascii="Times New Roman" w:hAnsi="Times New Roman" w:cs="Times New Roman"/>
        </w:rPr>
      </w:pPr>
    </w:p>
    <w:tbl>
      <w:tblPr>
        <w:tblW w:w="1559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843"/>
        <w:gridCol w:w="6520"/>
        <w:gridCol w:w="6520"/>
      </w:tblGrid>
      <w:tr w:rsidR="00A87F00" w:rsidRPr="008F227B" w14:paraId="1D65AE09" w14:textId="33B6EAC7" w:rsidTr="00A87F00">
        <w:trPr>
          <w:trHeight w:val="776"/>
        </w:trPr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C47E4" w14:textId="77777777" w:rsidR="00A87F00" w:rsidRPr="008F227B" w:rsidRDefault="00A87F00" w:rsidP="00A87F0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F227B">
              <w:rPr>
                <w:rFonts w:ascii="Times New Roman" w:hAnsi="Times New Roman" w:cs="Times New Roman"/>
                <w:b/>
                <w:bCs/>
              </w:rPr>
              <w:t>SNo</w:t>
            </w:r>
            <w:proofErr w:type="spellEnd"/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EBC7C" w14:textId="7777777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  <w:b/>
                <w:bCs/>
              </w:rPr>
              <w:t>Title of Initiative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1F521" w14:textId="7777777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6520" w:type="dxa"/>
          </w:tcPr>
          <w:p w14:paraId="0B59B328" w14:textId="7ED12106" w:rsidR="00A87F00" w:rsidRPr="008F227B" w:rsidRDefault="00A87F00" w:rsidP="00A87F00">
            <w:pPr>
              <w:rPr>
                <w:rFonts w:ascii="Times New Roman" w:hAnsi="Times New Roman" w:cs="Times New Roman"/>
                <w:b/>
                <w:bCs/>
              </w:rPr>
            </w:pPr>
            <w:r w:rsidRPr="008F227B">
              <w:rPr>
                <w:rFonts w:ascii="Times New Roman" w:hAnsi="Times New Roman" w:cs="Times New Roman"/>
                <w:b/>
                <w:bCs/>
              </w:rPr>
              <w:t>Launch Year</w:t>
            </w:r>
          </w:p>
        </w:tc>
      </w:tr>
      <w:tr w:rsidR="00A87F00" w:rsidRPr="008F227B" w14:paraId="26F3BA98" w14:textId="0B3AB75D" w:rsidTr="00A87F00">
        <w:trPr>
          <w:trHeight w:val="1320"/>
        </w:trPr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247D7" w14:textId="77777777" w:rsidR="00A87F00" w:rsidRPr="008F227B" w:rsidRDefault="00A87F00" w:rsidP="00A87F00">
            <w:pPr>
              <w:rPr>
                <w:rFonts w:ascii="Times New Roman" w:hAnsi="Times New Roman" w:cs="Times New Roman"/>
                <w:b/>
                <w:bCs/>
              </w:rPr>
            </w:pPr>
            <w:r w:rsidRPr="008F227B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AE243" w14:textId="7777777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India’s First AI-based Data Centre Park (Nava Raipur)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00F31" w14:textId="77640F9F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Foundation laid for a 13.5-acre AI-dedicated data cent</w:t>
            </w:r>
            <w:r>
              <w:rPr>
                <w:rFonts w:ascii="Times New Roman" w:hAnsi="Times New Roman" w:cs="Times New Roman"/>
              </w:rPr>
              <w:t>er</w:t>
            </w:r>
            <w:r w:rsidRPr="008F227B">
              <w:rPr>
                <w:rFonts w:ascii="Times New Roman" w:hAnsi="Times New Roman" w:cs="Times New Roman"/>
              </w:rPr>
              <w:t xml:space="preserve"> park in Nava Raipur with GPU infrastructure and dedicated AI services. (</w:t>
            </w:r>
            <w:hyperlink r:id="rId4" w:history="1">
              <w:r w:rsidRPr="00276801">
                <w:rPr>
                  <w:rStyle w:val="Hyperlink"/>
                  <w:rFonts w:ascii="Times New Roman" w:hAnsi="Times New Roman" w:cs="Times New Roman"/>
                </w:rPr>
                <w:t>https://rackbank.com/blog/rackbank-launches-indias-first-ai-datacenter-park-in-raipur-a-historic-leap-towards-digital-sovereignty/#:~:text=RackBank%20invested%20%E2%82%B91000%20crore,and%20large%2Dscale%20model%20training</w:t>
              </w:r>
            </w:hyperlink>
            <w:r w:rsidRPr="00A87F0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520" w:type="dxa"/>
          </w:tcPr>
          <w:p w14:paraId="6699163E" w14:textId="37ECCF4D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2025</w:t>
            </w:r>
          </w:p>
        </w:tc>
      </w:tr>
      <w:tr w:rsidR="00A87F00" w:rsidRPr="008F227B" w14:paraId="1EE33834" w14:textId="19F72FDA" w:rsidTr="00A87F00">
        <w:trPr>
          <w:trHeight w:val="1592"/>
        </w:trPr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A335B" w14:textId="77777777" w:rsidR="00A87F00" w:rsidRPr="008F227B" w:rsidRDefault="00A87F00" w:rsidP="00A87F00">
            <w:pPr>
              <w:rPr>
                <w:rFonts w:ascii="Times New Roman" w:hAnsi="Times New Roman" w:cs="Times New Roman"/>
                <w:b/>
                <w:bCs/>
              </w:rPr>
            </w:pPr>
            <w:r w:rsidRPr="008F227B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1179B" w14:textId="7D9E45A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India’s first </w:t>
            </w:r>
            <w:r w:rsidRPr="008F227B">
              <w:rPr>
                <w:rFonts w:ascii="Times New Roman" w:hAnsi="Times New Roman" w:cs="Times New Roman"/>
              </w:rPr>
              <w:t>AI-Centric SEZ for AI/Data Tech (Nava Raipur)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7F372" w14:textId="7777777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Announcement of India’s first AI-centric Special Economic Zone in Chhattisgarh with ~₹1,000 crore investment for AI/data technologies. (</w:t>
            </w:r>
            <w:hyperlink r:id="rId5" w:history="1">
              <w:r w:rsidRPr="008F227B">
                <w:rPr>
                  <w:rStyle w:val="Hyperlink"/>
                  <w:rFonts w:ascii="Times New Roman" w:hAnsi="Times New Roman" w:cs="Times New Roman"/>
                </w:rPr>
                <w:t>economictimes.com</w:t>
              </w:r>
            </w:hyperlink>
            <w:r w:rsidRPr="008F227B">
              <w:rPr>
                <w:rFonts w:ascii="Times New Roman" w:hAnsi="Times New Roman" w:cs="Times New Roman"/>
              </w:rPr>
              <w:t>) (</w:t>
            </w:r>
            <w:hyperlink r:id="rId6" w:history="1">
              <w:r w:rsidRPr="008F227B">
                <w:rPr>
                  <w:rStyle w:val="Hyperlink"/>
                  <w:rFonts w:ascii="Times New Roman" w:hAnsi="Times New Roman" w:cs="Times New Roman"/>
                </w:rPr>
                <w:t>ETGovernment.com</w:t>
              </w:r>
            </w:hyperlink>
            <w:r w:rsidRPr="008F227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20" w:type="dxa"/>
          </w:tcPr>
          <w:p w14:paraId="3AF3842E" w14:textId="12D99B03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2025</w:t>
            </w:r>
          </w:p>
        </w:tc>
      </w:tr>
      <w:tr w:rsidR="00A87F00" w:rsidRPr="008F227B" w14:paraId="0D1DB6C0" w14:textId="2B22A537" w:rsidTr="00A87F00">
        <w:trPr>
          <w:trHeight w:val="1320"/>
        </w:trPr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FE9ED" w14:textId="77777777" w:rsidR="00A87F00" w:rsidRPr="008F227B" w:rsidRDefault="00A87F00" w:rsidP="00A87F00">
            <w:pPr>
              <w:rPr>
                <w:rFonts w:ascii="Times New Roman" w:hAnsi="Times New Roman" w:cs="Times New Roman"/>
                <w:b/>
                <w:bCs/>
              </w:rPr>
            </w:pPr>
            <w:r w:rsidRPr="008F227B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DE411" w14:textId="7777777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E-Office Rollout across Govt Departments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DA05B" w14:textId="455D3043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Mandate for full implementation of e-Office system in all departments to automate workflows and improve governance. (</w:t>
            </w:r>
            <w:hyperlink r:id="rId7" w:history="1">
              <w:r w:rsidRPr="00276801">
                <w:rPr>
                  <w:rStyle w:val="Hyperlink"/>
                  <w:rFonts w:ascii="Times New Roman" w:hAnsi="Times New Roman" w:cs="Times New Roman"/>
                </w:rPr>
                <w:t>https://theprint.in/india/chhattisgarh-cm-orders-full-implementation-of-e-office-system-in-govt-departments-by-mar-31/2484666/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520" w:type="dxa"/>
          </w:tcPr>
          <w:p w14:paraId="6B28F3EA" w14:textId="411C73FE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2025</w:t>
            </w:r>
          </w:p>
        </w:tc>
      </w:tr>
      <w:tr w:rsidR="00A87F00" w:rsidRPr="008F227B" w14:paraId="5D2348A8" w14:textId="1D22360C" w:rsidTr="00A87F00">
        <w:trPr>
          <w:trHeight w:val="1320"/>
        </w:trPr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8A89C" w14:textId="77777777" w:rsidR="00A87F00" w:rsidRPr="008F227B" w:rsidRDefault="00A87F00" w:rsidP="00A87F00">
            <w:pPr>
              <w:rPr>
                <w:rFonts w:ascii="Times New Roman" w:hAnsi="Times New Roman" w:cs="Times New Roman"/>
                <w:b/>
                <w:bCs/>
              </w:rPr>
            </w:pPr>
            <w:r w:rsidRPr="008F227B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93FBE" w14:textId="7777777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Industrial Development Policy 2024-30 (AI/Robotics Focus)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42EC6" w14:textId="33BBC65B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New industrial policy includes special incentives for industries in AI, robotics and computing (100 % SGST reimbursement, etc.). (</w:t>
            </w:r>
            <w:hyperlink r:id="rId8" w:history="1">
              <w:r w:rsidRPr="00276801">
                <w:rPr>
                  <w:rStyle w:val="Hyperlink"/>
                  <w:rFonts w:ascii="Times New Roman" w:hAnsi="Times New Roman" w:cs="Times New Roman"/>
                </w:rPr>
                <w:t>https://industries.cg.gov.in/pdf/policy2024-30/IDP_2024-30(Brief).pdf</w:t>
              </w:r>
            </w:hyperlink>
            <w:r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6520" w:type="dxa"/>
          </w:tcPr>
          <w:p w14:paraId="44801C56" w14:textId="7B9AB00F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2024</w:t>
            </w:r>
          </w:p>
        </w:tc>
      </w:tr>
      <w:tr w:rsidR="00A87F00" w:rsidRPr="008F227B" w14:paraId="407A014B" w14:textId="01CBEF01" w:rsidTr="00A87F00">
        <w:trPr>
          <w:trHeight w:val="1320"/>
        </w:trPr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72FFF" w14:textId="77777777" w:rsidR="00A87F00" w:rsidRPr="008F227B" w:rsidRDefault="00A87F00" w:rsidP="00A87F00">
            <w:pPr>
              <w:rPr>
                <w:rFonts w:ascii="Times New Roman" w:hAnsi="Times New Roman" w:cs="Times New Roman"/>
                <w:b/>
                <w:bCs/>
              </w:rPr>
            </w:pPr>
            <w:r w:rsidRPr="008F227B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910BF" w14:textId="7777777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Smart Farming / AI-Based Agriculture App (“Crop Doctor”)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51100" w14:textId="7777777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Project using AI for pest/disease detection, weather forecasting and advisory to farmers in Chhattisgarh via “Crop Doctor”. (</w:t>
            </w:r>
            <w:hyperlink r:id="rId9" w:history="1">
              <w:r w:rsidRPr="008F227B">
                <w:rPr>
                  <w:rStyle w:val="Hyperlink"/>
                  <w:rFonts w:ascii="Times New Roman" w:hAnsi="Times New Roman" w:cs="Times New Roman"/>
                </w:rPr>
                <w:t>cropdoctor.cg.nic.in</w:t>
              </w:r>
            </w:hyperlink>
            <w:r w:rsidRPr="008F227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20" w:type="dxa"/>
          </w:tcPr>
          <w:p w14:paraId="079CB216" w14:textId="238C79C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 xml:space="preserve">2024 </w:t>
            </w:r>
          </w:p>
        </w:tc>
      </w:tr>
      <w:tr w:rsidR="00A87F00" w:rsidRPr="008F227B" w14:paraId="7AF296B6" w14:textId="2168BCBB" w:rsidTr="00A87F00">
        <w:trPr>
          <w:trHeight w:val="1592"/>
        </w:trPr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08159" w14:textId="77777777" w:rsidR="00A87F00" w:rsidRPr="008F227B" w:rsidRDefault="00A87F00" w:rsidP="00A87F00">
            <w:pPr>
              <w:rPr>
                <w:rFonts w:ascii="Times New Roman" w:hAnsi="Times New Roman" w:cs="Times New Roman"/>
                <w:b/>
                <w:bCs/>
              </w:rPr>
            </w:pPr>
            <w:r w:rsidRPr="008F227B">
              <w:rPr>
                <w:rFonts w:ascii="Times New Roman" w:hAnsi="Times New Roman" w:cs="Times New Roman"/>
                <w:b/>
                <w:bCs/>
              </w:rPr>
              <w:lastRenderedPageBreak/>
              <w:t>6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F0AC5" w14:textId="7777777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AI Cameras for Man-Animal Conflict Mitigation (Forest Dept)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62411" w14:textId="7777777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Infrared AI-powered night-vision cameras deployed in forest corridors to detect elephants/leopards and alert villagers to reduce human-wildlife conflict. (</w:t>
            </w:r>
            <w:hyperlink r:id="rId10" w:history="1">
              <w:r w:rsidRPr="008F227B">
                <w:rPr>
                  <w:rStyle w:val="Hyperlink"/>
                  <w:rFonts w:ascii="Times New Roman" w:hAnsi="Times New Roman" w:cs="Times New Roman"/>
                </w:rPr>
                <w:t>timesofindia.com</w:t>
              </w:r>
            </w:hyperlink>
            <w:r w:rsidRPr="008F227B">
              <w:rPr>
                <w:rFonts w:ascii="Times New Roman" w:hAnsi="Times New Roman" w:cs="Times New Roman"/>
              </w:rPr>
              <w:t>) (</w:t>
            </w:r>
            <w:hyperlink r:id="rId11" w:history="1">
              <w:r w:rsidRPr="008F227B">
                <w:rPr>
                  <w:rStyle w:val="Hyperlink"/>
                  <w:rFonts w:ascii="Times New Roman" w:hAnsi="Times New Roman" w:cs="Times New Roman"/>
                </w:rPr>
                <w:t>The Times of India</w:t>
              </w:r>
            </w:hyperlink>
            <w:r w:rsidRPr="008F227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20" w:type="dxa"/>
          </w:tcPr>
          <w:p w14:paraId="4A1D0806" w14:textId="44D53B2D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2025</w:t>
            </w:r>
          </w:p>
        </w:tc>
      </w:tr>
      <w:tr w:rsidR="00A87F00" w:rsidRPr="008F227B" w14:paraId="08744415" w14:textId="56C99E50" w:rsidTr="00A87F00">
        <w:trPr>
          <w:trHeight w:val="1320"/>
        </w:trPr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CAB98" w14:textId="77777777" w:rsidR="00A87F00" w:rsidRPr="008F227B" w:rsidRDefault="00A87F00" w:rsidP="00A87F00">
            <w:pPr>
              <w:rPr>
                <w:rFonts w:ascii="Times New Roman" w:hAnsi="Times New Roman" w:cs="Times New Roman"/>
                <w:b/>
                <w:bCs/>
              </w:rPr>
            </w:pPr>
            <w:r w:rsidRPr="008F227B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FBA36" w14:textId="7777777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One-Click Single Window System 2.0 (Industry &amp; Tech)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A282F" w14:textId="7777777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 xml:space="preserve">Launch of streamlined Single Window for industrial approvals, </w:t>
            </w:r>
            <w:proofErr w:type="spellStart"/>
            <w:r w:rsidRPr="008F227B">
              <w:rPr>
                <w:rFonts w:ascii="Times New Roman" w:hAnsi="Times New Roman" w:cs="Times New Roman"/>
              </w:rPr>
              <w:t>emphasising</w:t>
            </w:r>
            <w:proofErr w:type="spellEnd"/>
            <w:r w:rsidRPr="008F227B">
              <w:rPr>
                <w:rFonts w:ascii="Times New Roman" w:hAnsi="Times New Roman" w:cs="Times New Roman"/>
              </w:rPr>
              <w:t xml:space="preserve"> sectors like AI, </w:t>
            </w:r>
            <w:proofErr w:type="spellStart"/>
            <w:r w:rsidRPr="008F227B">
              <w:rPr>
                <w:rFonts w:ascii="Times New Roman" w:hAnsi="Times New Roman" w:cs="Times New Roman"/>
              </w:rPr>
              <w:t>defence</w:t>
            </w:r>
            <w:proofErr w:type="spellEnd"/>
            <w:r w:rsidRPr="008F227B">
              <w:rPr>
                <w:rFonts w:ascii="Times New Roman" w:hAnsi="Times New Roman" w:cs="Times New Roman"/>
              </w:rPr>
              <w:t>, semiconductor, tech. (</w:t>
            </w:r>
            <w:hyperlink r:id="rId12" w:history="1">
              <w:r w:rsidRPr="008F227B">
                <w:rPr>
                  <w:rStyle w:val="Hyperlink"/>
                  <w:rFonts w:ascii="Times New Roman" w:hAnsi="Times New Roman" w:cs="Times New Roman"/>
                </w:rPr>
                <w:t>indiatimes.com</w:t>
              </w:r>
            </w:hyperlink>
            <w:r w:rsidRPr="008F227B">
              <w:rPr>
                <w:rFonts w:ascii="Times New Roman" w:hAnsi="Times New Roman" w:cs="Times New Roman"/>
              </w:rPr>
              <w:t>) (</w:t>
            </w:r>
            <w:hyperlink r:id="rId13" w:history="1">
              <w:r w:rsidRPr="008F227B">
                <w:rPr>
                  <w:rStyle w:val="Hyperlink"/>
                  <w:rFonts w:ascii="Times New Roman" w:hAnsi="Times New Roman" w:cs="Times New Roman"/>
                </w:rPr>
                <w:t>Indiatimes</w:t>
              </w:r>
            </w:hyperlink>
            <w:r w:rsidRPr="008F227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20" w:type="dxa"/>
          </w:tcPr>
          <w:p w14:paraId="0FCB5A34" w14:textId="434BF66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2025</w:t>
            </w:r>
          </w:p>
        </w:tc>
      </w:tr>
      <w:tr w:rsidR="00A87F00" w:rsidRPr="008F227B" w14:paraId="007B1181" w14:textId="07502907" w:rsidTr="00A87F00">
        <w:trPr>
          <w:trHeight w:val="1592"/>
        </w:trPr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48529" w14:textId="77777777" w:rsidR="00A87F00" w:rsidRPr="008F227B" w:rsidRDefault="00A87F00" w:rsidP="00A87F00">
            <w:pPr>
              <w:rPr>
                <w:rFonts w:ascii="Times New Roman" w:hAnsi="Times New Roman" w:cs="Times New Roman"/>
                <w:b/>
                <w:bCs/>
              </w:rPr>
            </w:pPr>
            <w:r w:rsidRPr="008F227B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5642F" w14:textId="7777777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Digital Governance Framework – State Vision "3T Model" (Technology, Transparency, Transformation)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8DFB6" w14:textId="0F259F0B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 xml:space="preserve">CM’s vision presentation at NITI meeting </w:t>
            </w:r>
            <w:proofErr w:type="spellStart"/>
            <w:r w:rsidRPr="008F227B">
              <w:rPr>
                <w:rFonts w:ascii="Times New Roman" w:hAnsi="Times New Roman" w:cs="Times New Roman"/>
              </w:rPr>
              <w:t>emphasised</w:t>
            </w:r>
            <w:proofErr w:type="spellEnd"/>
            <w:r w:rsidRPr="008F227B">
              <w:rPr>
                <w:rFonts w:ascii="Times New Roman" w:hAnsi="Times New Roman" w:cs="Times New Roman"/>
              </w:rPr>
              <w:t xml:space="preserve"> technology/AI as key driver of state economy under the 3T model. </w:t>
            </w:r>
            <w:r>
              <w:rPr>
                <w:rFonts w:ascii="Times New Roman" w:hAnsi="Times New Roman" w:cs="Times New Roman"/>
              </w:rPr>
              <w:t xml:space="preserve"> (</w:t>
            </w:r>
            <w:hyperlink r:id="rId14" w:history="1">
              <w:r w:rsidRPr="00276801">
                <w:rPr>
                  <w:rStyle w:val="Hyperlink"/>
                  <w:rFonts w:ascii="Times New Roman" w:hAnsi="Times New Roman" w:cs="Times New Roman"/>
                </w:rPr>
                <w:t>https://cms.rguktrkv.ac.in/notices/files/TH-%20Vijayawada%2025-05_1748239682.pdf</w:t>
              </w:r>
            </w:hyperlink>
            <w:r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6520" w:type="dxa"/>
          </w:tcPr>
          <w:p w14:paraId="2942A47F" w14:textId="5438AB14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2025</w:t>
            </w:r>
          </w:p>
        </w:tc>
      </w:tr>
      <w:tr w:rsidR="00A87F00" w:rsidRPr="008F227B" w14:paraId="490E8C6A" w14:textId="5D6F2B6D" w:rsidTr="00A87F00">
        <w:trPr>
          <w:trHeight w:val="1592"/>
        </w:trPr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7455F" w14:textId="1518FC2B" w:rsidR="00A87F00" w:rsidRPr="008F227B" w:rsidRDefault="00A87F00" w:rsidP="00A87F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D31B2" w14:textId="7C529E27" w:rsidR="00A87F00" w:rsidRPr="008F227B" w:rsidRDefault="00A4423B" w:rsidP="00A87F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Ease of registering for </w:t>
            </w:r>
            <w:r w:rsidR="00A87F00" w:rsidRPr="008F227B">
              <w:rPr>
                <w:rFonts w:ascii="Times New Roman" w:hAnsi="Times New Roman" w:cs="Times New Roman"/>
              </w:rPr>
              <w:t xml:space="preserve">Digital Services </w:t>
            </w:r>
            <w:r>
              <w:rPr>
                <w:rFonts w:ascii="Times New Roman" w:hAnsi="Times New Roman" w:cs="Times New Roman"/>
              </w:rPr>
              <w:t xml:space="preserve"> through (</w:t>
            </w:r>
            <w:r w:rsidR="00A87F00" w:rsidRPr="008F227B">
              <w:rPr>
                <w:rFonts w:ascii="Times New Roman" w:hAnsi="Times New Roman" w:cs="Times New Roman"/>
              </w:rPr>
              <w:t>NGDRS</w:t>
            </w:r>
            <w:r>
              <w:rPr>
                <w:rFonts w:ascii="Times New Roman" w:hAnsi="Times New Roman" w:cs="Times New Roman"/>
              </w:rPr>
              <w:t>)</w:t>
            </w:r>
            <w:r w:rsidR="00A87F00" w:rsidRPr="008F227B">
              <w:rPr>
                <w:rFonts w:ascii="Times New Roman" w:hAnsi="Times New Roman" w:cs="Times New Roman"/>
              </w:rPr>
              <w:t xml:space="preserve"> (National Generic Document Registration System) 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0F973" w14:textId="77777777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proofErr w:type="spellStart"/>
            <w:r w:rsidRPr="008F227B">
              <w:rPr>
                <w:rFonts w:ascii="Times New Roman" w:hAnsi="Times New Roman" w:cs="Times New Roman"/>
              </w:rPr>
              <w:t>Digitisation</w:t>
            </w:r>
            <w:proofErr w:type="spellEnd"/>
            <w:r w:rsidRPr="008F227B">
              <w:rPr>
                <w:rFonts w:ascii="Times New Roman" w:hAnsi="Times New Roman" w:cs="Times New Roman"/>
              </w:rPr>
              <w:t xml:space="preserve"> of registration services and other workflows as part of AI-capable governance infrastructure. (</w:t>
            </w:r>
            <w:hyperlink r:id="rId15" w:history="1">
              <w:r w:rsidRPr="008F227B">
                <w:rPr>
                  <w:rStyle w:val="Hyperlink"/>
                  <w:rFonts w:ascii="Times New Roman" w:hAnsi="Times New Roman" w:cs="Times New Roman"/>
                </w:rPr>
                <w:t>nic.in</w:t>
              </w:r>
            </w:hyperlink>
            <w:r w:rsidRPr="008F227B">
              <w:rPr>
                <w:rFonts w:ascii="Times New Roman" w:hAnsi="Times New Roman" w:cs="Times New Roman"/>
              </w:rPr>
              <w:t>) (</w:t>
            </w:r>
            <w:hyperlink r:id="rId16" w:history="1">
              <w:r w:rsidRPr="008F227B">
                <w:rPr>
                  <w:rStyle w:val="Hyperlink"/>
                  <w:rFonts w:ascii="Times New Roman" w:hAnsi="Times New Roman" w:cs="Times New Roman"/>
                </w:rPr>
                <w:t>The Times of India</w:t>
              </w:r>
            </w:hyperlink>
            <w:r w:rsidRPr="008F227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20" w:type="dxa"/>
          </w:tcPr>
          <w:p w14:paraId="0CE1E6F1" w14:textId="5610B21E" w:rsidR="00A87F00" w:rsidRPr="008F227B" w:rsidRDefault="00A87F00" w:rsidP="00A87F00">
            <w:pPr>
              <w:rPr>
                <w:rFonts w:ascii="Times New Roman" w:hAnsi="Times New Roman" w:cs="Times New Roman"/>
              </w:rPr>
            </w:pPr>
            <w:r w:rsidRPr="008F227B">
              <w:rPr>
                <w:rFonts w:ascii="Times New Roman" w:hAnsi="Times New Roman" w:cs="Times New Roman"/>
              </w:rPr>
              <w:t>2023-24</w:t>
            </w:r>
          </w:p>
        </w:tc>
      </w:tr>
    </w:tbl>
    <w:p w14:paraId="0A1F6BC9" w14:textId="77777777" w:rsidR="00252E9A" w:rsidRPr="008F227B" w:rsidRDefault="00252E9A">
      <w:pPr>
        <w:rPr>
          <w:rFonts w:ascii="Times New Roman" w:hAnsi="Times New Roman" w:cs="Times New Roman"/>
        </w:rPr>
      </w:pPr>
    </w:p>
    <w:sectPr w:rsidR="00252E9A" w:rsidRPr="008F2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7B"/>
    <w:rsid w:val="001D2BB9"/>
    <w:rsid w:val="001E0368"/>
    <w:rsid w:val="00252E9A"/>
    <w:rsid w:val="008F227B"/>
    <w:rsid w:val="00A17A86"/>
    <w:rsid w:val="00A4423B"/>
    <w:rsid w:val="00A87F00"/>
    <w:rsid w:val="00B24CA1"/>
    <w:rsid w:val="00F9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90F0"/>
  <w15:chartTrackingRefBased/>
  <w15:docId w15:val="{BA6C985A-3398-4DC3-A532-E5BA1B789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2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2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dustries.cg.gov.in/pdf/policy2024-30/IDP_2024-30(Brief).pdf" TargetMode="External"/><Relationship Id="rId13" Type="http://schemas.openxmlformats.org/officeDocument/2006/relationships/hyperlink" Target="https://indiatimes.com/news/cm-vishnu-deo-sai-unveils-one-click-system-to-boost-investments-in-chhattisgarh-662773.html?utm_source=chatgpt.com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theprint.in/india/chhattisgarh-cm-orders-full-implementation-of-e-office-system-in-govt-departments-by-mar-31/2484666/" TargetMode="External"/><Relationship Id="rId12" Type="http://schemas.openxmlformats.org/officeDocument/2006/relationships/hyperlink" Target="https://indiatimes.com/news/cm-vishnu-deo-sai-unveils-one-click-system-to-boost-investments-in-chhattisgarh-662773.html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timesofindia.indiatimes.com/city/raipur/indias-first-ai-based-data-center-park-to-come-up-in-chhattisgarhs-nava-raipur/articleshow/120852515.cms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government.economictimes.indiatimes.com/news/economy/rackbank-launches-indias-first-ai-sez-with-1000-crore-investment-in-chhattisgarh/121453278?utm_source=chatgpt.com" TargetMode="External"/><Relationship Id="rId11" Type="http://schemas.openxmlformats.org/officeDocument/2006/relationships/hyperlink" Target="https://timesofindia.indiatimes.com/city/raipur/ai-cameras-aim-to-track-elephants-reduce-mananimal-conflict-in-cg/articleshow/124833781.cms?utm_source=chatgpt.com" TargetMode="External"/><Relationship Id="rId5" Type="http://schemas.openxmlformats.org/officeDocument/2006/relationships/hyperlink" Target="https://economictimes.com/news/economy/rackbank-launches-indias-first-ai-sez-with-1000-crore-investment-in-chhattisgarh/121453278" TargetMode="External"/><Relationship Id="rId15" Type="http://schemas.openxmlformats.org/officeDocument/2006/relationships/hyperlink" Target="https://informatics.nic.in/news/1531" TargetMode="External"/><Relationship Id="rId10" Type="http://schemas.openxmlformats.org/officeDocument/2006/relationships/hyperlink" Target="https://timesofindia.com/city/raipur/ai-cameras-aim-to-track-elephants-reduce-mananimal-conflict-in-cg/articleshow/124833781.cms" TargetMode="External"/><Relationship Id="rId4" Type="http://schemas.openxmlformats.org/officeDocument/2006/relationships/hyperlink" Target="https://rackbank.com/blog/rackbank-launches-indias-first-ai-datacenter-park-in-raipur-a-historic-leap-towards-digital-sovereignty/#:~:text=RackBank%20invested%20%E2%82%B91000%20crore,and%20large%2Dscale%20model%20training" TargetMode="External"/><Relationship Id="rId9" Type="http://schemas.openxmlformats.org/officeDocument/2006/relationships/hyperlink" Target="https://cropdoctor.cg.nic.in/" TargetMode="External"/><Relationship Id="rId14" Type="http://schemas.openxmlformats.org/officeDocument/2006/relationships/hyperlink" Target="https://cms.rguktrkv.ac.in/notices/files/TH-%20Vijayawada%2025-05_174823968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jain</dc:creator>
  <cp:keywords/>
  <dc:description/>
  <cp:lastModifiedBy>vanshika jain</cp:lastModifiedBy>
  <cp:revision>1</cp:revision>
  <dcterms:created xsi:type="dcterms:W3CDTF">2025-11-06T09:29:00Z</dcterms:created>
  <dcterms:modified xsi:type="dcterms:W3CDTF">2025-11-06T09:57:00Z</dcterms:modified>
</cp:coreProperties>
</file>