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9F43" w14:textId="17519AEB" w:rsidR="00AD691E" w:rsidRPr="00AD691E" w:rsidRDefault="00AD691E" w:rsidP="00AD691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08255507" wp14:editId="360C1BFD">
            <wp:extent cx="5731510" cy="3525022"/>
            <wp:effectExtent l="0" t="0" r="254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91E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  <w:t>1. Atomicity: "All or Nothing"</w:t>
      </w:r>
    </w:p>
    <w:p w14:paraId="2F8B0BAF" w14:textId="02C6476F" w:rsidR="009919BA" w:rsidRDefault="009919BA"/>
    <w:p w14:paraId="419ED1F5" w14:textId="77777777" w:rsidR="00AD691E" w:rsidRPr="00AD691E" w:rsidRDefault="00AD691E" w:rsidP="00AD691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AD691E">
        <w:rPr>
          <w:sz w:val="28"/>
          <w:szCs w:val="28"/>
        </w:rPr>
        <w:t>2. consistency</w:t>
      </w:r>
      <w:proofErr w:type="gramStart"/>
      <w:r w:rsidRPr="00AD691E">
        <w:rPr>
          <w:sz w:val="28"/>
          <w:szCs w:val="28"/>
        </w:rPr>
        <w:t xml:space="preserve">- </w:t>
      </w:r>
      <w:r w:rsidRPr="00AD691E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Suppose</w:t>
      </w:r>
      <w:proofErr w:type="gramEnd"/>
      <w:r w:rsidRPr="00AD691E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the sum of all balances in a bank system should always be constant. Before a transfer, the total balance is </w:t>
      </w:r>
      <w:r w:rsidRPr="00AD691E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$700</w:t>
      </w:r>
      <w:r w:rsidRPr="00AD691E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. After the transaction, the total balance should remain $700. If the transaction fails in the middle (like updating one account but not the other), the system should maintain its consistency by rolling back the transaction.</w:t>
      </w:r>
    </w:p>
    <w:p w14:paraId="04E98796" w14:textId="77777777" w:rsidR="00AD691E" w:rsidRDefault="00AD691E" w:rsidP="00AD69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 w:rsidRPr="00AD691E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 before T occurs</w:t>
      </w:r>
      <w:r w:rsidRPr="00AD691E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 = 500 + 200 = </w:t>
      </w:r>
      <w:proofErr w:type="gramStart"/>
      <w:r w:rsidRPr="00AD691E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700 .</w:t>
      </w:r>
      <w:proofErr w:type="gramEnd"/>
      <w:r w:rsidRPr="00AD691E">
        <w:rPr>
          <w:rFonts w:ascii="Arial" w:hAnsi="Arial" w:cs="Arial"/>
          <w:color w:val="273239"/>
          <w:spacing w:val="2"/>
          <w:sz w:val="28"/>
          <w:szCs w:val="28"/>
        </w:rPr>
        <w:br/>
      </w:r>
      <w:r w:rsidRPr="00AD691E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 after T occurs </w:t>
      </w:r>
      <w:r w:rsidRPr="00AD691E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= 400 + 300 = 700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.</w:t>
      </w:r>
    </w:p>
    <w:p w14:paraId="0BAF0FCB" w14:textId="70E2F820" w:rsidR="00AD691E" w:rsidRDefault="00AD691E"/>
    <w:p w14:paraId="2ED1A163" w14:textId="34A7F28B" w:rsidR="00AD691E" w:rsidRDefault="00AD691E">
      <w:p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t xml:space="preserve">3.isolation- 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This property ensures that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multiple transactions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can occur concurrently without leading to the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inconsistency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of the database state.</w:t>
      </w:r>
    </w:p>
    <w:p w14:paraId="2A107B44" w14:textId="55559F17" w:rsidR="00AD691E" w:rsidRDefault="00AD691E"/>
    <w:p w14:paraId="2BBBDE36" w14:textId="77777777" w:rsidR="00AD691E" w:rsidRDefault="00AD691E" w:rsidP="00AD691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4. Durability: Persisting Changes</w:t>
      </w:r>
    </w:p>
    <w:p w14:paraId="50C528D2" w14:textId="614881BA" w:rsidR="00AD691E" w:rsidRDefault="00AD691E"/>
    <w:p w14:paraId="35A59AAE" w14:textId="15ED6BA4" w:rsidR="00AD691E" w:rsidRDefault="00AD691E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After successfully transferring money from Account A to Account B, the changes are stored on disk. Even if there is a crash immediately after the commit, the transfer details will still be intact when the system recovers, ensuring durability.</w:t>
      </w:r>
    </w:p>
    <w:p w14:paraId="50471EEF" w14:textId="537AA50B" w:rsidR="00AD691E" w:rsidRDefault="00AD691E"/>
    <w:p w14:paraId="231A7841" w14:textId="77777777" w:rsidR="00AD691E" w:rsidRDefault="00AD691E">
      <w:bookmarkStart w:id="0" w:name="_GoBack"/>
      <w:bookmarkEnd w:id="0"/>
    </w:p>
    <w:sectPr w:rsidR="00AD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98"/>
    <w:rsid w:val="004B7398"/>
    <w:rsid w:val="009919BA"/>
    <w:rsid w:val="00A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2E5B"/>
  <w15:chartTrackingRefBased/>
  <w15:docId w15:val="{88BA7022-90BB-4C43-AF10-FD226224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69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69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2</cp:revision>
  <dcterms:created xsi:type="dcterms:W3CDTF">2025-07-23T15:32:00Z</dcterms:created>
  <dcterms:modified xsi:type="dcterms:W3CDTF">2025-07-23T15:34:00Z</dcterms:modified>
</cp:coreProperties>
</file>