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B0E61" w14:textId="6D914AEF" w:rsidR="0043623D" w:rsidRDefault="003C76EB">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It is a type of function that allows us to perform calculations across a specific set of rows related to the current row.</w:t>
      </w:r>
    </w:p>
    <w:p w14:paraId="79F4B7D2" w14:textId="3C3CDD03" w:rsidR="003C76EB" w:rsidRDefault="003C76EB"/>
    <w:p w14:paraId="05F7A152" w14:textId="7E27505F" w:rsidR="003C76EB" w:rsidRDefault="003C76EB">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These calculations happen within a defined window of data and they are particularly useful for aggregates, rankings and cumulative totals without modifying the dataset.</w:t>
      </w:r>
    </w:p>
    <w:p w14:paraId="45434226" w14:textId="404D8C8A" w:rsidR="003C76EB" w:rsidRDefault="003C76EB"/>
    <w:p w14:paraId="7A1550B6" w14:textId="31F5063F" w:rsidR="003C76EB" w:rsidRDefault="003C76EB">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The OVER clause is a key for defining this window. It partitions the data into different sets (using the PARTITION BY clause) and orders them (using the ORDER BY clause). These windows enable functions like </w:t>
      </w:r>
      <w:proofErr w:type="gramStart"/>
      <w:r>
        <w:rPr>
          <w:rFonts w:ascii="Arial" w:hAnsi="Arial" w:cs="Arial"/>
          <w:color w:val="273239"/>
          <w:spacing w:val="2"/>
          <w:sz w:val="27"/>
          <w:szCs w:val="27"/>
          <w:shd w:val="clear" w:color="auto" w:fill="FFFFFF"/>
        </w:rPr>
        <w:t>SUM(</w:t>
      </w:r>
      <w:proofErr w:type="gramEnd"/>
      <w:r>
        <w:rPr>
          <w:rFonts w:ascii="Arial" w:hAnsi="Arial" w:cs="Arial"/>
          <w:color w:val="273239"/>
          <w:spacing w:val="2"/>
          <w:sz w:val="27"/>
          <w:szCs w:val="27"/>
          <w:shd w:val="clear" w:color="auto" w:fill="FFFFFF"/>
        </w:rPr>
        <w:t>), AVG(), ROW_NUMBER(), RANK() and DENSE_RANK() to be applied in an organized manner.</w:t>
      </w:r>
    </w:p>
    <w:p w14:paraId="1FFD7249" w14:textId="5916145D" w:rsidR="003C76EB" w:rsidRDefault="003C76EB"/>
    <w:p w14:paraId="4CB4162C" w14:textId="77777777" w:rsidR="003C76EB" w:rsidRDefault="003C76EB" w:rsidP="003C76EB">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Syntax</w:t>
      </w:r>
      <w:r>
        <w:rPr>
          <w:rFonts w:ascii="Arial" w:hAnsi="Arial" w:cs="Arial"/>
          <w:color w:val="273239"/>
          <w:spacing w:val="2"/>
          <w:sz w:val="27"/>
          <w:szCs w:val="27"/>
          <w:bdr w:val="none" w:sz="0" w:space="0" w:color="auto" w:frame="1"/>
        </w:rPr>
        <w:t> </w:t>
      </w:r>
    </w:p>
    <w:p w14:paraId="33C3845B" w14:textId="77777777" w:rsidR="003C76EB" w:rsidRDefault="003C76EB" w:rsidP="003C76EB">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SELECT column_name1, </w:t>
      </w:r>
      <w:r>
        <w:rPr>
          <w:rFonts w:ascii="Arial" w:hAnsi="Arial" w:cs="Arial"/>
          <w:i/>
          <w:iCs/>
          <w:color w:val="273239"/>
          <w:spacing w:val="2"/>
          <w:sz w:val="27"/>
          <w:szCs w:val="27"/>
        </w:rPr>
        <w:br/>
      </w:r>
      <w:proofErr w:type="spellStart"/>
      <w:r>
        <w:rPr>
          <w:rFonts w:ascii="Arial" w:hAnsi="Arial" w:cs="Arial"/>
          <w:i/>
          <w:iCs/>
          <w:color w:val="273239"/>
          <w:spacing w:val="2"/>
          <w:sz w:val="27"/>
          <w:szCs w:val="27"/>
          <w:bdr w:val="none" w:sz="0" w:space="0" w:color="auto" w:frame="1"/>
        </w:rPr>
        <w:t>window_function</w:t>
      </w:r>
      <w:proofErr w:type="spellEnd"/>
      <w:r>
        <w:rPr>
          <w:rFonts w:ascii="Arial" w:hAnsi="Arial" w:cs="Arial"/>
          <w:i/>
          <w:iCs/>
          <w:color w:val="273239"/>
          <w:spacing w:val="2"/>
          <w:sz w:val="27"/>
          <w:szCs w:val="27"/>
          <w:bdr w:val="none" w:sz="0" w:space="0" w:color="auto" w:frame="1"/>
        </w:rPr>
        <w:t>(column_name2)</w:t>
      </w:r>
      <w:r>
        <w:rPr>
          <w:rFonts w:ascii="Arial" w:hAnsi="Arial" w:cs="Arial"/>
          <w:i/>
          <w:iCs/>
          <w:color w:val="273239"/>
          <w:spacing w:val="2"/>
          <w:sz w:val="27"/>
          <w:szCs w:val="27"/>
        </w:rPr>
        <w:br/>
      </w:r>
      <w:proofErr w:type="gramStart"/>
      <w:r>
        <w:rPr>
          <w:rFonts w:ascii="Arial" w:hAnsi="Arial" w:cs="Arial"/>
          <w:i/>
          <w:iCs/>
          <w:color w:val="273239"/>
          <w:spacing w:val="2"/>
          <w:sz w:val="27"/>
          <w:szCs w:val="27"/>
          <w:bdr w:val="none" w:sz="0" w:space="0" w:color="auto" w:frame="1"/>
        </w:rPr>
        <w:t>OVER(</w:t>
      </w:r>
      <w:proofErr w:type="gramEnd"/>
      <w:r>
        <w:rPr>
          <w:rFonts w:ascii="Arial" w:hAnsi="Arial" w:cs="Arial"/>
          <w:i/>
          <w:iCs/>
          <w:color w:val="273239"/>
          <w:spacing w:val="2"/>
          <w:sz w:val="27"/>
          <w:szCs w:val="27"/>
          <w:bdr w:val="none" w:sz="0" w:space="0" w:color="auto" w:frame="1"/>
        </w:rPr>
        <w:t xml:space="preserve">[PARTITION BY column_name1] [ORDER BY column_name3]) AS </w:t>
      </w:r>
      <w:proofErr w:type="spellStart"/>
      <w:r>
        <w:rPr>
          <w:rFonts w:ascii="Arial" w:hAnsi="Arial" w:cs="Arial"/>
          <w:i/>
          <w:iCs/>
          <w:color w:val="273239"/>
          <w:spacing w:val="2"/>
          <w:sz w:val="27"/>
          <w:szCs w:val="27"/>
          <w:bdr w:val="none" w:sz="0" w:space="0" w:color="auto" w:frame="1"/>
        </w:rPr>
        <w:t>new_column</w:t>
      </w:r>
      <w:proofErr w:type="spellEnd"/>
      <w:r>
        <w:rPr>
          <w:rFonts w:ascii="Arial" w:hAnsi="Arial" w:cs="Arial"/>
          <w:i/>
          <w:iCs/>
          <w:color w:val="273239"/>
          <w:spacing w:val="2"/>
          <w:sz w:val="27"/>
          <w:szCs w:val="27"/>
        </w:rPr>
        <w:br/>
      </w:r>
      <w:r>
        <w:rPr>
          <w:rFonts w:ascii="Arial" w:hAnsi="Arial" w:cs="Arial"/>
          <w:i/>
          <w:iCs/>
          <w:color w:val="273239"/>
          <w:spacing w:val="2"/>
          <w:sz w:val="27"/>
          <w:szCs w:val="27"/>
          <w:bdr w:val="none" w:sz="0" w:space="0" w:color="auto" w:frame="1"/>
        </w:rPr>
        <w:t xml:space="preserve">FROM </w:t>
      </w:r>
      <w:proofErr w:type="spellStart"/>
      <w:r>
        <w:rPr>
          <w:rFonts w:ascii="Arial" w:hAnsi="Arial" w:cs="Arial"/>
          <w:i/>
          <w:iCs/>
          <w:color w:val="273239"/>
          <w:spacing w:val="2"/>
          <w:sz w:val="27"/>
          <w:szCs w:val="27"/>
          <w:bdr w:val="none" w:sz="0" w:space="0" w:color="auto" w:frame="1"/>
        </w:rPr>
        <w:t>table_name</w:t>
      </w:r>
      <w:proofErr w:type="spellEnd"/>
      <w:r>
        <w:rPr>
          <w:rFonts w:ascii="Arial" w:hAnsi="Arial" w:cs="Arial"/>
          <w:i/>
          <w:iCs/>
          <w:color w:val="273239"/>
          <w:spacing w:val="2"/>
          <w:sz w:val="27"/>
          <w:szCs w:val="27"/>
          <w:bdr w:val="none" w:sz="0" w:space="0" w:color="auto" w:frame="1"/>
        </w:rPr>
        <w:t>;</w:t>
      </w:r>
    </w:p>
    <w:p w14:paraId="3F181651" w14:textId="6EB95FE3" w:rsidR="003C76EB" w:rsidRDefault="003C76EB"/>
    <w:p w14:paraId="58A07695" w14:textId="1EF21A5B" w:rsidR="003C76EB" w:rsidRDefault="003C76EB"/>
    <w:p w14:paraId="4CFCCB21" w14:textId="77777777" w:rsidR="003C76EB" w:rsidRPr="003C76EB" w:rsidRDefault="003C76EB" w:rsidP="003C76EB">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3C76EB">
        <w:rPr>
          <w:rFonts w:ascii="Arial" w:eastAsia="Times New Roman" w:hAnsi="Arial" w:cs="Arial"/>
          <w:b/>
          <w:bCs/>
          <w:color w:val="273239"/>
          <w:spacing w:val="2"/>
          <w:sz w:val="27"/>
          <w:szCs w:val="27"/>
          <w:bdr w:val="none" w:sz="0" w:space="0" w:color="auto" w:frame="1"/>
          <w:lang w:eastAsia="en-IN"/>
        </w:rPr>
        <w:t>Key Terms</w:t>
      </w:r>
    </w:p>
    <w:p w14:paraId="19098848" w14:textId="77777777" w:rsidR="003C76EB" w:rsidRPr="003C76EB" w:rsidRDefault="003C76EB" w:rsidP="003C76EB">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3C76EB">
        <w:rPr>
          <w:rFonts w:ascii="Arial" w:eastAsia="Times New Roman" w:hAnsi="Arial" w:cs="Arial"/>
          <w:b/>
          <w:bCs/>
          <w:color w:val="273239"/>
          <w:spacing w:val="2"/>
          <w:sz w:val="27"/>
          <w:szCs w:val="27"/>
          <w:bdr w:val="none" w:sz="0" w:space="0" w:color="auto" w:frame="1"/>
          <w:lang w:eastAsia="en-IN"/>
        </w:rPr>
        <w:t>window_function</w:t>
      </w:r>
      <w:proofErr w:type="spellEnd"/>
      <w:r w:rsidRPr="003C76EB">
        <w:rPr>
          <w:rFonts w:ascii="Arial" w:eastAsia="Times New Roman" w:hAnsi="Arial" w:cs="Arial"/>
          <w:color w:val="273239"/>
          <w:spacing w:val="2"/>
          <w:sz w:val="27"/>
          <w:szCs w:val="27"/>
          <w:bdr w:val="none" w:sz="0" w:space="0" w:color="auto" w:frame="1"/>
          <w:lang w:eastAsia="en-IN"/>
        </w:rPr>
        <w:t>= any aggregate or ranking function</w:t>
      </w:r>
    </w:p>
    <w:p w14:paraId="1DBDFD16" w14:textId="77777777" w:rsidR="003C76EB" w:rsidRPr="003C76EB" w:rsidRDefault="003C76EB" w:rsidP="003C76EB">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C76EB">
        <w:rPr>
          <w:rFonts w:ascii="Arial" w:eastAsia="Times New Roman" w:hAnsi="Arial" w:cs="Arial"/>
          <w:b/>
          <w:bCs/>
          <w:color w:val="273239"/>
          <w:spacing w:val="2"/>
          <w:sz w:val="27"/>
          <w:szCs w:val="27"/>
          <w:bdr w:val="none" w:sz="0" w:space="0" w:color="auto" w:frame="1"/>
          <w:lang w:eastAsia="en-IN"/>
        </w:rPr>
        <w:t>column_name1</w:t>
      </w:r>
      <w:r w:rsidRPr="003C76EB">
        <w:rPr>
          <w:rFonts w:ascii="Arial" w:eastAsia="Times New Roman" w:hAnsi="Arial" w:cs="Arial"/>
          <w:color w:val="273239"/>
          <w:spacing w:val="2"/>
          <w:sz w:val="27"/>
          <w:szCs w:val="27"/>
          <w:bdr w:val="none" w:sz="0" w:space="0" w:color="auto" w:frame="1"/>
          <w:lang w:eastAsia="en-IN"/>
        </w:rPr>
        <w:t>= column to be selected</w:t>
      </w:r>
    </w:p>
    <w:p w14:paraId="1CA3010C" w14:textId="77777777" w:rsidR="003C76EB" w:rsidRPr="003C76EB" w:rsidRDefault="003C76EB" w:rsidP="003C76EB">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C76EB">
        <w:rPr>
          <w:rFonts w:ascii="Arial" w:eastAsia="Times New Roman" w:hAnsi="Arial" w:cs="Arial"/>
          <w:b/>
          <w:bCs/>
          <w:color w:val="273239"/>
          <w:spacing w:val="2"/>
          <w:sz w:val="27"/>
          <w:szCs w:val="27"/>
          <w:bdr w:val="none" w:sz="0" w:space="0" w:color="auto" w:frame="1"/>
          <w:lang w:eastAsia="en-IN"/>
        </w:rPr>
        <w:t>column_name2</w:t>
      </w:r>
      <w:r w:rsidRPr="003C76EB">
        <w:rPr>
          <w:rFonts w:ascii="Arial" w:eastAsia="Times New Roman" w:hAnsi="Arial" w:cs="Arial"/>
          <w:color w:val="273239"/>
          <w:spacing w:val="2"/>
          <w:sz w:val="27"/>
          <w:szCs w:val="27"/>
          <w:bdr w:val="none" w:sz="0" w:space="0" w:color="auto" w:frame="1"/>
          <w:lang w:eastAsia="en-IN"/>
        </w:rPr>
        <w:t>= column on which window function is to be applied</w:t>
      </w:r>
    </w:p>
    <w:p w14:paraId="346BEAD9" w14:textId="77777777" w:rsidR="003C76EB" w:rsidRPr="003C76EB" w:rsidRDefault="003C76EB" w:rsidP="003C76EB">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3C76EB">
        <w:rPr>
          <w:rFonts w:ascii="Arial" w:eastAsia="Times New Roman" w:hAnsi="Arial" w:cs="Arial"/>
          <w:b/>
          <w:bCs/>
          <w:color w:val="273239"/>
          <w:spacing w:val="2"/>
          <w:sz w:val="27"/>
          <w:szCs w:val="27"/>
          <w:bdr w:val="none" w:sz="0" w:space="0" w:color="auto" w:frame="1"/>
          <w:lang w:eastAsia="en-IN"/>
        </w:rPr>
        <w:t>column_name3</w:t>
      </w:r>
      <w:r w:rsidRPr="003C76EB">
        <w:rPr>
          <w:rFonts w:ascii="Arial" w:eastAsia="Times New Roman" w:hAnsi="Arial" w:cs="Arial"/>
          <w:color w:val="273239"/>
          <w:spacing w:val="2"/>
          <w:sz w:val="27"/>
          <w:szCs w:val="27"/>
          <w:bdr w:val="none" w:sz="0" w:space="0" w:color="auto" w:frame="1"/>
          <w:lang w:eastAsia="en-IN"/>
        </w:rPr>
        <w:t>= column on whose basis partition of rows is to be done</w:t>
      </w:r>
    </w:p>
    <w:p w14:paraId="2B1D573B" w14:textId="77777777" w:rsidR="003C76EB" w:rsidRPr="003C76EB" w:rsidRDefault="003C76EB" w:rsidP="003C76EB">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3C76EB">
        <w:rPr>
          <w:rFonts w:ascii="Arial" w:eastAsia="Times New Roman" w:hAnsi="Arial" w:cs="Arial"/>
          <w:b/>
          <w:bCs/>
          <w:color w:val="273239"/>
          <w:spacing w:val="2"/>
          <w:sz w:val="27"/>
          <w:szCs w:val="27"/>
          <w:bdr w:val="none" w:sz="0" w:space="0" w:color="auto" w:frame="1"/>
          <w:lang w:eastAsia="en-IN"/>
        </w:rPr>
        <w:t>new_column</w:t>
      </w:r>
      <w:proofErr w:type="spellEnd"/>
      <w:r w:rsidRPr="003C76EB">
        <w:rPr>
          <w:rFonts w:ascii="Arial" w:eastAsia="Times New Roman" w:hAnsi="Arial" w:cs="Arial"/>
          <w:color w:val="273239"/>
          <w:spacing w:val="2"/>
          <w:sz w:val="27"/>
          <w:szCs w:val="27"/>
          <w:bdr w:val="none" w:sz="0" w:space="0" w:color="auto" w:frame="1"/>
          <w:lang w:eastAsia="en-IN"/>
        </w:rPr>
        <w:t>= Name of new column</w:t>
      </w:r>
    </w:p>
    <w:p w14:paraId="1FA84874" w14:textId="77777777" w:rsidR="003C76EB" w:rsidRPr="003C76EB" w:rsidRDefault="003C76EB" w:rsidP="003C76EB">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3C76EB">
        <w:rPr>
          <w:rFonts w:ascii="Arial" w:eastAsia="Times New Roman" w:hAnsi="Arial" w:cs="Arial"/>
          <w:b/>
          <w:bCs/>
          <w:color w:val="273239"/>
          <w:spacing w:val="2"/>
          <w:sz w:val="27"/>
          <w:szCs w:val="27"/>
          <w:bdr w:val="none" w:sz="0" w:space="0" w:color="auto" w:frame="1"/>
          <w:lang w:eastAsia="en-IN"/>
        </w:rPr>
        <w:t>table_name</w:t>
      </w:r>
      <w:proofErr w:type="spellEnd"/>
      <w:r w:rsidRPr="003C76EB">
        <w:rPr>
          <w:rFonts w:ascii="Arial" w:eastAsia="Times New Roman" w:hAnsi="Arial" w:cs="Arial"/>
          <w:color w:val="273239"/>
          <w:spacing w:val="2"/>
          <w:sz w:val="27"/>
          <w:szCs w:val="27"/>
          <w:bdr w:val="none" w:sz="0" w:space="0" w:color="auto" w:frame="1"/>
          <w:lang w:eastAsia="en-IN"/>
        </w:rPr>
        <w:t>= Name of table</w:t>
      </w:r>
    </w:p>
    <w:p w14:paraId="48E9E1EF" w14:textId="15F051B3" w:rsidR="003C76EB" w:rsidRDefault="003C76EB"/>
    <w:p w14:paraId="3F7B0569" w14:textId="6D8B6EA0" w:rsidR="003C76EB" w:rsidRDefault="003C76EB"/>
    <w:p w14:paraId="057F46E6" w14:textId="77777777" w:rsidR="003C76EB" w:rsidRPr="003C76EB" w:rsidRDefault="003C76EB" w:rsidP="003C76EB">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3C76EB">
        <w:rPr>
          <w:rFonts w:ascii="Arial" w:eastAsia="Times New Roman" w:hAnsi="Arial" w:cs="Arial"/>
          <w:b/>
          <w:bCs/>
          <w:color w:val="273239"/>
          <w:spacing w:val="2"/>
          <w:sz w:val="36"/>
          <w:szCs w:val="36"/>
          <w:bdr w:val="none" w:sz="0" w:space="0" w:color="auto" w:frame="1"/>
          <w:lang w:eastAsia="en-IN"/>
        </w:rPr>
        <w:t>Types of Window Functions in SQL</w:t>
      </w:r>
    </w:p>
    <w:p w14:paraId="7ECFA5EA" w14:textId="77777777" w:rsidR="003C76EB" w:rsidRPr="003C76EB" w:rsidRDefault="003C76EB" w:rsidP="003C76EB">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3C76EB">
        <w:rPr>
          <w:rFonts w:ascii="Arial" w:eastAsia="Times New Roman" w:hAnsi="Arial" w:cs="Arial"/>
          <w:color w:val="273239"/>
          <w:spacing w:val="2"/>
          <w:sz w:val="27"/>
          <w:szCs w:val="27"/>
          <w:bdr w:val="none" w:sz="0" w:space="0" w:color="auto" w:frame="1"/>
          <w:lang w:eastAsia="en-IN"/>
        </w:rPr>
        <w:t>SQL window functions can be categorized into two primary types: </w:t>
      </w:r>
      <w:r w:rsidRPr="003C76EB">
        <w:rPr>
          <w:rFonts w:ascii="Arial" w:eastAsia="Times New Roman" w:hAnsi="Arial" w:cs="Arial"/>
          <w:b/>
          <w:bCs/>
          <w:color w:val="273239"/>
          <w:spacing w:val="2"/>
          <w:sz w:val="27"/>
          <w:szCs w:val="27"/>
          <w:bdr w:val="none" w:sz="0" w:space="0" w:color="auto" w:frame="1"/>
          <w:lang w:eastAsia="en-IN"/>
        </w:rPr>
        <w:t>aggregate window functions</w:t>
      </w:r>
      <w:r w:rsidRPr="003C76EB">
        <w:rPr>
          <w:rFonts w:ascii="Arial" w:eastAsia="Times New Roman" w:hAnsi="Arial" w:cs="Arial"/>
          <w:color w:val="273239"/>
          <w:spacing w:val="2"/>
          <w:sz w:val="27"/>
          <w:szCs w:val="27"/>
          <w:bdr w:val="none" w:sz="0" w:space="0" w:color="auto" w:frame="1"/>
          <w:lang w:eastAsia="en-IN"/>
        </w:rPr>
        <w:t> and </w:t>
      </w:r>
      <w:r w:rsidRPr="003C76EB">
        <w:rPr>
          <w:rFonts w:ascii="Arial" w:eastAsia="Times New Roman" w:hAnsi="Arial" w:cs="Arial"/>
          <w:b/>
          <w:bCs/>
          <w:color w:val="273239"/>
          <w:spacing w:val="2"/>
          <w:sz w:val="27"/>
          <w:szCs w:val="27"/>
          <w:bdr w:val="none" w:sz="0" w:space="0" w:color="auto" w:frame="1"/>
          <w:lang w:eastAsia="en-IN"/>
        </w:rPr>
        <w:t>ranking window functions</w:t>
      </w:r>
      <w:r w:rsidRPr="003C76EB">
        <w:rPr>
          <w:rFonts w:ascii="Arial" w:eastAsia="Times New Roman" w:hAnsi="Arial" w:cs="Arial"/>
          <w:color w:val="273239"/>
          <w:spacing w:val="2"/>
          <w:sz w:val="27"/>
          <w:szCs w:val="27"/>
          <w:bdr w:val="none" w:sz="0" w:space="0" w:color="auto" w:frame="1"/>
          <w:lang w:eastAsia="en-IN"/>
        </w:rPr>
        <w:t>.</w:t>
      </w:r>
    </w:p>
    <w:p w14:paraId="191FD608" w14:textId="7F1D0355" w:rsidR="003C76EB" w:rsidRDefault="003C76EB"/>
    <w:p w14:paraId="1715C180" w14:textId="38AD1B73" w:rsidR="003C76EB" w:rsidRDefault="003C76EB"/>
    <w:p w14:paraId="1C474BB6" w14:textId="77777777" w:rsidR="003C76EB" w:rsidRDefault="003C76EB" w:rsidP="003C76EB">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lastRenderedPageBreak/>
        <w:t>Employees Table</w:t>
      </w:r>
    </w:p>
    <w:p w14:paraId="6402DD59" w14:textId="08435F6A" w:rsidR="003C76EB" w:rsidRDefault="003C76EB" w:rsidP="003C76EB">
      <w:r w:rsidRPr="003C76EB">
        <w:drawing>
          <wp:inline distT="0" distB="0" distL="0" distR="0" wp14:anchorId="424D3005" wp14:editId="611546A0">
            <wp:extent cx="5731510" cy="1651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51000"/>
                    </a:xfrm>
                    <a:prstGeom prst="rect">
                      <a:avLst/>
                    </a:prstGeom>
                  </pic:spPr>
                </pic:pic>
              </a:graphicData>
            </a:graphic>
          </wp:inline>
        </w:drawing>
      </w:r>
    </w:p>
    <w:p w14:paraId="1BB01F94" w14:textId="19F020E8" w:rsidR="003C76EB" w:rsidRDefault="003C76EB" w:rsidP="003C76EB"/>
    <w:p w14:paraId="174EBE9E" w14:textId="77777777" w:rsidR="003C76EB" w:rsidRDefault="003C76EB" w:rsidP="003C76EB">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 xml:space="preserve">Example: Using </w:t>
      </w:r>
      <w:proofErr w:type="gramStart"/>
      <w:r>
        <w:rPr>
          <w:rStyle w:val="Strong"/>
          <w:rFonts w:ascii="Arial" w:hAnsi="Arial" w:cs="Arial"/>
          <w:b w:val="0"/>
          <w:bCs w:val="0"/>
          <w:color w:val="273239"/>
          <w:spacing w:val="2"/>
          <w:sz w:val="30"/>
          <w:szCs w:val="30"/>
          <w:bdr w:val="none" w:sz="0" w:space="0" w:color="auto" w:frame="1"/>
        </w:rPr>
        <w:t>AVG(</w:t>
      </w:r>
      <w:proofErr w:type="gramEnd"/>
      <w:r>
        <w:rPr>
          <w:rStyle w:val="Strong"/>
          <w:rFonts w:ascii="Arial" w:hAnsi="Arial" w:cs="Arial"/>
          <w:b w:val="0"/>
          <w:bCs w:val="0"/>
          <w:color w:val="273239"/>
          <w:spacing w:val="2"/>
          <w:sz w:val="30"/>
          <w:szCs w:val="30"/>
          <w:bdr w:val="none" w:sz="0" w:space="0" w:color="auto" w:frame="1"/>
        </w:rPr>
        <w:t>) </w:t>
      </w:r>
      <w:r>
        <w:rPr>
          <w:rFonts w:ascii="Arial" w:hAnsi="Arial" w:cs="Arial"/>
          <w:color w:val="273239"/>
          <w:spacing w:val="2"/>
          <w:sz w:val="30"/>
          <w:szCs w:val="30"/>
          <w:bdr w:val="none" w:sz="0" w:space="0" w:color="auto" w:frame="1"/>
        </w:rPr>
        <w:t>to Calculate the Average Salary within each department</w:t>
      </w:r>
    </w:p>
    <w:p w14:paraId="42F379AE" w14:textId="77777777" w:rsidR="003C76EB" w:rsidRDefault="003C76EB" w:rsidP="003C76EB">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SELECT Name, Age, Department, Salary, </w:t>
      </w:r>
      <w:r>
        <w:rPr>
          <w:rFonts w:ascii="Consolas" w:hAnsi="Consolas"/>
          <w:spacing w:val="2"/>
          <w:sz w:val="24"/>
          <w:szCs w:val="24"/>
        </w:rPr>
        <w:br/>
      </w:r>
      <w:r>
        <w:rPr>
          <w:rFonts w:ascii="Consolas" w:hAnsi="Consolas"/>
          <w:spacing w:val="2"/>
          <w:sz w:val="24"/>
          <w:szCs w:val="24"/>
          <w:bdr w:val="none" w:sz="0" w:space="0" w:color="auto" w:frame="1"/>
        </w:rPr>
        <w:t xml:space="preserve"> AVG(Salary) </w:t>
      </w:r>
      <w:proofErr w:type="gramStart"/>
      <w:r>
        <w:rPr>
          <w:rFonts w:ascii="Consolas" w:hAnsi="Consolas"/>
          <w:spacing w:val="2"/>
          <w:sz w:val="24"/>
          <w:szCs w:val="24"/>
          <w:bdr w:val="none" w:sz="0" w:space="0" w:color="auto" w:frame="1"/>
        </w:rPr>
        <w:t>OVER( PARTITION</w:t>
      </w:r>
      <w:proofErr w:type="gramEnd"/>
      <w:r>
        <w:rPr>
          <w:rFonts w:ascii="Consolas" w:hAnsi="Consolas"/>
          <w:spacing w:val="2"/>
          <w:sz w:val="24"/>
          <w:szCs w:val="24"/>
          <w:bdr w:val="none" w:sz="0" w:space="0" w:color="auto" w:frame="1"/>
        </w:rPr>
        <w:t xml:space="preserve"> BY Department) AS </w:t>
      </w:r>
      <w:proofErr w:type="spellStart"/>
      <w:r>
        <w:rPr>
          <w:rFonts w:ascii="Consolas" w:hAnsi="Consolas"/>
          <w:spacing w:val="2"/>
          <w:sz w:val="24"/>
          <w:szCs w:val="24"/>
          <w:bdr w:val="none" w:sz="0" w:space="0" w:color="auto" w:frame="1"/>
        </w:rPr>
        <w:t>Avg_Salary</w:t>
      </w:r>
      <w:proofErr w:type="spellEnd"/>
      <w:r>
        <w:rPr>
          <w:rFonts w:ascii="Consolas" w:hAnsi="Consolas"/>
          <w:spacing w:val="2"/>
          <w:sz w:val="24"/>
          <w:szCs w:val="24"/>
        </w:rPr>
        <w:br/>
      </w:r>
      <w:r>
        <w:rPr>
          <w:rFonts w:ascii="Consolas" w:hAnsi="Consolas"/>
          <w:spacing w:val="2"/>
          <w:sz w:val="24"/>
          <w:szCs w:val="24"/>
          <w:bdr w:val="none" w:sz="0" w:space="0" w:color="auto" w:frame="1"/>
        </w:rPr>
        <w:t xml:space="preserve"> FROM employee</w:t>
      </w:r>
    </w:p>
    <w:p w14:paraId="2C2B2625" w14:textId="1F315F25" w:rsidR="003C76EB" w:rsidRDefault="003C76EB" w:rsidP="003C76EB">
      <w:r w:rsidRPr="003C76EB">
        <w:drawing>
          <wp:inline distT="0" distB="0" distL="0" distR="0" wp14:anchorId="3E9F07D0" wp14:editId="5E3E82EB">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24660"/>
                    </a:xfrm>
                    <a:prstGeom prst="rect">
                      <a:avLst/>
                    </a:prstGeom>
                  </pic:spPr>
                </pic:pic>
              </a:graphicData>
            </a:graphic>
          </wp:inline>
        </w:drawing>
      </w:r>
    </w:p>
    <w:p w14:paraId="72549060" w14:textId="77777777" w:rsidR="008D4EF2" w:rsidRDefault="008D4EF2" w:rsidP="008D4EF2">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2. Ranking Window Functions</w:t>
      </w:r>
    </w:p>
    <w:p w14:paraId="3133AAC3" w14:textId="77777777" w:rsidR="008D4EF2" w:rsidRDefault="008D4EF2" w:rsidP="008D4EF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These functions provide rankings of rows within a partition based on specific criteria. Common ranking functions include:</w:t>
      </w:r>
    </w:p>
    <w:p w14:paraId="262AC64B" w14:textId="77777777" w:rsidR="008D4EF2" w:rsidRDefault="008D4EF2" w:rsidP="008D4EF2">
      <w:pPr>
        <w:numPr>
          <w:ilvl w:val="0"/>
          <w:numId w:val="7"/>
        </w:numPr>
        <w:shd w:val="clear" w:color="auto" w:fill="FFFFFF"/>
        <w:spacing w:after="0" w:line="240" w:lineRule="auto"/>
        <w:ind w:left="360"/>
        <w:textAlignment w:val="baseline"/>
        <w:rPr>
          <w:rFonts w:ascii="Arial" w:hAnsi="Arial" w:cs="Arial"/>
          <w:color w:val="273239"/>
          <w:spacing w:val="2"/>
          <w:sz w:val="27"/>
          <w:szCs w:val="27"/>
        </w:rPr>
      </w:pPr>
      <w:proofErr w:type="gramStart"/>
      <w:r>
        <w:rPr>
          <w:rStyle w:val="Strong"/>
          <w:rFonts w:ascii="Arial" w:hAnsi="Arial" w:cs="Arial"/>
          <w:color w:val="273239"/>
          <w:spacing w:val="2"/>
          <w:sz w:val="27"/>
          <w:szCs w:val="27"/>
          <w:bdr w:val="none" w:sz="0" w:space="0" w:color="auto" w:frame="1"/>
        </w:rPr>
        <w:t>RANK(</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Assigns ranks to rows, skipping ranks for duplicates.</w:t>
      </w:r>
    </w:p>
    <w:p w14:paraId="520601B6" w14:textId="77777777" w:rsidR="008D4EF2" w:rsidRDefault="008D4EF2" w:rsidP="008D4EF2">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DENSE_</w:t>
      </w:r>
      <w:proofErr w:type="gramStart"/>
      <w:r>
        <w:rPr>
          <w:rStyle w:val="Strong"/>
          <w:rFonts w:ascii="Arial" w:hAnsi="Arial" w:cs="Arial"/>
          <w:color w:val="273239"/>
          <w:spacing w:val="2"/>
          <w:sz w:val="27"/>
          <w:szCs w:val="27"/>
          <w:bdr w:val="none" w:sz="0" w:space="0" w:color="auto" w:frame="1"/>
        </w:rPr>
        <w:t>RANK(</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Assigns ranks to rows without skipping rank numbers for duplicates.</w:t>
      </w:r>
    </w:p>
    <w:p w14:paraId="4B7C947C" w14:textId="77777777" w:rsidR="008D4EF2" w:rsidRDefault="008D4EF2" w:rsidP="008D4EF2">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ROW_</w:t>
      </w:r>
      <w:proofErr w:type="gramStart"/>
      <w:r>
        <w:rPr>
          <w:rStyle w:val="Strong"/>
          <w:rFonts w:ascii="Arial" w:hAnsi="Arial" w:cs="Arial"/>
          <w:color w:val="273239"/>
          <w:spacing w:val="2"/>
          <w:sz w:val="27"/>
          <w:szCs w:val="27"/>
          <w:bdr w:val="none" w:sz="0" w:space="0" w:color="auto" w:frame="1"/>
        </w:rPr>
        <w:t>NUMBER(</w:t>
      </w:r>
      <w:proofErr w:type="gram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Assigns a unique number to each row in the result set.</w:t>
      </w:r>
    </w:p>
    <w:p w14:paraId="05592C12" w14:textId="77777777" w:rsidR="008D4EF2" w:rsidRDefault="008D4EF2" w:rsidP="008D4EF2">
      <w:pPr>
        <w:pStyle w:val="Heading3"/>
        <w:shd w:val="clear" w:color="auto" w:fill="FFFFFF"/>
        <w:spacing w:before="0"/>
        <w:textAlignment w:val="baseline"/>
        <w:rPr>
          <w:rFonts w:ascii="Arial" w:hAnsi="Arial" w:cs="Arial"/>
          <w:color w:val="273239"/>
          <w:spacing w:val="2"/>
          <w:sz w:val="30"/>
          <w:szCs w:val="30"/>
        </w:rPr>
      </w:pPr>
      <w:proofErr w:type="gramStart"/>
      <w:r>
        <w:rPr>
          <w:rStyle w:val="Strong"/>
          <w:rFonts w:ascii="Arial" w:hAnsi="Arial" w:cs="Arial"/>
          <w:b w:val="0"/>
          <w:bCs w:val="0"/>
          <w:color w:val="273239"/>
          <w:spacing w:val="2"/>
          <w:sz w:val="30"/>
          <w:szCs w:val="30"/>
          <w:bdr w:val="none" w:sz="0" w:space="0" w:color="auto" w:frame="1"/>
        </w:rPr>
        <w:t>RANK(</w:t>
      </w:r>
      <w:proofErr w:type="gramEnd"/>
      <w:r>
        <w:rPr>
          <w:rStyle w:val="Strong"/>
          <w:rFonts w:ascii="Arial" w:hAnsi="Arial" w:cs="Arial"/>
          <w:b w:val="0"/>
          <w:bCs w:val="0"/>
          <w:color w:val="273239"/>
          <w:spacing w:val="2"/>
          <w:sz w:val="30"/>
          <w:szCs w:val="30"/>
          <w:bdr w:val="none" w:sz="0" w:space="0" w:color="auto" w:frame="1"/>
        </w:rPr>
        <w:t>) Function</w:t>
      </w:r>
    </w:p>
    <w:p w14:paraId="48FC6BE8" w14:textId="77777777" w:rsidR="008D4EF2" w:rsidRDefault="008D4EF2" w:rsidP="008D4EF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w:t>
      </w:r>
      <w:proofErr w:type="gramStart"/>
      <w:r>
        <w:rPr>
          <w:rFonts w:ascii="Arial" w:hAnsi="Arial" w:cs="Arial"/>
          <w:color w:val="273239"/>
          <w:spacing w:val="2"/>
          <w:sz w:val="27"/>
          <w:szCs w:val="27"/>
          <w:bdr w:val="none" w:sz="0" w:space="0" w:color="auto" w:frame="1"/>
        </w:rPr>
        <w:t>RANK(</w:t>
      </w:r>
      <w:proofErr w:type="gramEnd"/>
      <w:r>
        <w:rPr>
          <w:rFonts w:ascii="Arial" w:hAnsi="Arial" w:cs="Arial"/>
          <w:color w:val="273239"/>
          <w:spacing w:val="2"/>
          <w:sz w:val="27"/>
          <w:szCs w:val="27"/>
          <w:bdr w:val="none" w:sz="0" w:space="0" w:color="auto" w:frame="1"/>
        </w:rPr>
        <w:t>) function assigns ranks to rows within a partition, with the same rank given to rows with identical values. If two rows share the same rank, the next rank is skipped. </w:t>
      </w:r>
    </w:p>
    <w:p w14:paraId="16C4740F" w14:textId="77777777" w:rsidR="008D4EF2" w:rsidRDefault="008D4EF2" w:rsidP="008D4EF2">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bdr w:val="none" w:sz="0" w:space="0" w:color="auto" w:frame="1"/>
        </w:rPr>
        <w:t>Example: Using </w:t>
      </w:r>
      <w:proofErr w:type="gramStart"/>
      <w:r>
        <w:rPr>
          <w:rStyle w:val="HTMLCode"/>
          <w:rFonts w:eastAsiaTheme="majorEastAsia"/>
          <w:color w:val="273239"/>
          <w:spacing w:val="2"/>
          <w:sz w:val="22"/>
          <w:szCs w:val="22"/>
          <w:bdr w:val="none" w:sz="0" w:space="0" w:color="auto" w:frame="1"/>
        </w:rPr>
        <w:t>RANK(</w:t>
      </w:r>
      <w:proofErr w:type="gramEnd"/>
      <w:r>
        <w:rPr>
          <w:rStyle w:val="HTMLCode"/>
          <w:rFonts w:eastAsiaTheme="majorEastAsia"/>
          <w:color w:val="273239"/>
          <w:spacing w:val="2"/>
          <w:sz w:val="22"/>
          <w:szCs w:val="22"/>
          <w:bdr w:val="none" w:sz="0" w:space="0" w:color="auto" w:frame="1"/>
        </w:rPr>
        <w:t>)</w:t>
      </w:r>
      <w:r>
        <w:rPr>
          <w:rFonts w:ascii="Arial" w:hAnsi="Arial" w:cs="Arial"/>
          <w:color w:val="273239"/>
          <w:spacing w:val="2"/>
          <w:bdr w:val="none" w:sz="0" w:space="0" w:color="auto" w:frame="1"/>
        </w:rPr>
        <w:t> to Rank Employees by Salary</w:t>
      </w:r>
    </w:p>
    <w:p w14:paraId="09A50F96" w14:textId="77777777" w:rsidR="008D4EF2" w:rsidRDefault="008D4EF2" w:rsidP="008D4EF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SELECT Name, Department, Salary,</w:t>
      </w:r>
      <w:r>
        <w:rPr>
          <w:rFonts w:ascii="Consolas" w:hAnsi="Consolas"/>
          <w:spacing w:val="2"/>
          <w:sz w:val="24"/>
          <w:szCs w:val="24"/>
        </w:rPr>
        <w:br/>
      </w:r>
      <w:r>
        <w:rPr>
          <w:rFonts w:ascii="Consolas" w:hAnsi="Consolas"/>
          <w:spacing w:val="2"/>
          <w:sz w:val="24"/>
          <w:szCs w:val="24"/>
          <w:bdr w:val="none" w:sz="0" w:space="0" w:color="auto" w:frame="1"/>
        </w:rPr>
        <w:t xml:space="preserve">       </w:t>
      </w:r>
      <w:proofErr w:type="gramStart"/>
      <w:r>
        <w:rPr>
          <w:rFonts w:ascii="Consolas" w:hAnsi="Consolas"/>
          <w:spacing w:val="2"/>
          <w:sz w:val="24"/>
          <w:szCs w:val="24"/>
          <w:bdr w:val="none" w:sz="0" w:space="0" w:color="auto" w:frame="1"/>
        </w:rPr>
        <w:t>RANK(</w:t>
      </w:r>
      <w:proofErr w:type="gramEnd"/>
      <w:r>
        <w:rPr>
          <w:rFonts w:ascii="Consolas" w:hAnsi="Consolas"/>
          <w:spacing w:val="2"/>
          <w:sz w:val="24"/>
          <w:szCs w:val="24"/>
          <w:bdr w:val="none" w:sz="0" w:space="0" w:color="auto" w:frame="1"/>
        </w:rPr>
        <w:t xml:space="preserve">) OVER(PARTITION BY Department ORDER BY Salary DESC) AS </w:t>
      </w:r>
      <w:proofErr w:type="spellStart"/>
      <w:r>
        <w:rPr>
          <w:rFonts w:ascii="Consolas" w:hAnsi="Consolas"/>
          <w:spacing w:val="2"/>
          <w:sz w:val="24"/>
          <w:szCs w:val="24"/>
          <w:bdr w:val="none" w:sz="0" w:space="0" w:color="auto" w:frame="1"/>
        </w:rPr>
        <w:t>emp_rank</w:t>
      </w:r>
      <w:proofErr w:type="spellEnd"/>
      <w:r>
        <w:rPr>
          <w:rFonts w:ascii="Consolas" w:hAnsi="Consolas"/>
          <w:spacing w:val="2"/>
          <w:sz w:val="24"/>
          <w:szCs w:val="24"/>
        </w:rPr>
        <w:br/>
      </w:r>
      <w:r>
        <w:rPr>
          <w:rFonts w:ascii="Consolas" w:hAnsi="Consolas"/>
          <w:spacing w:val="2"/>
          <w:sz w:val="24"/>
          <w:szCs w:val="24"/>
          <w:bdr w:val="none" w:sz="0" w:space="0" w:color="auto" w:frame="1"/>
        </w:rPr>
        <w:t>FROM employee;</w:t>
      </w:r>
    </w:p>
    <w:p w14:paraId="1C53A072" w14:textId="77777777" w:rsidR="008D4EF2" w:rsidRDefault="008D4EF2" w:rsidP="008D4EF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14:paraId="4F3EFCAC" w14:textId="5DA3599D" w:rsidR="008D4EF2" w:rsidRDefault="008D4EF2" w:rsidP="008D4EF2">
      <w:proofErr w:type="gramStart"/>
      <w:r>
        <w:t>RANK(</w:t>
      </w:r>
      <w:proofErr w:type="gramEnd"/>
      <w:r>
        <w:t>) Function</w:t>
      </w:r>
    </w:p>
    <w:p w14:paraId="5EB1BE90" w14:textId="5587970D" w:rsidR="008D4EF2" w:rsidRDefault="008D4EF2" w:rsidP="008D4EF2">
      <w:pPr>
        <w:rPr>
          <w:rFonts w:ascii="Times New Roman" w:hAnsi="Times New Roman" w:cs="Times New Roman"/>
          <w:sz w:val="24"/>
          <w:szCs w:val="24"/>
        </w:rPr>
      </w:pPr>
      <w:r w:rsidRPr="008D4EF2">
        <w:rPr>
          <w:rFonts w:ascii="Times New Roman" w:hAnsi="Times New Roman" w:cs="Times New Roman"/>
          <w:sz w:val="24"/>
          <w:szCs w:val="24"/>
        </w:rPr>
        <w:lastRenderedPageBreak/>
        <w:drawing>
          <wp:inline distT="0" distB="0" distL="0" distR="0" wp14:anchorId="4DBAA191" wp14:editId="56DEBDBD">
            <wp:extent cx="5731510" cy="16725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72590"/>
                    </a:xfrm>
                    <a:prstGeom prst="rect">
                      <a:avLst/>
                    </a:prstGeom>
                  </pic:spPr>
                </pic:pic>
              </a:graphicData>
            </a:graphic>
          </wp:inline>
        </w:drawing>
      </w:r>
    </w:p>
    <w:p w14:paraId="3E70225C" w14:textId="77777777" w:rsidR="008D4EF2" w:rsidRDefault="008D4EF2" w:rsidP="008D4EF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Explanation:</w:t>
      </w:r>
    </w:p>
    <w:p w14:paraId="6EE2EF06" w14:textId="77777777" w:rsidR="008D4EF2" w:rsidRDefault="008D4EF2" w:rsidP="008D4EF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Rows with the same salary (e.g., Ramesh and Suresh) are assigned the same rank. The next rank is skipped (e.g., rank 2) due to duplicate ranks.</w:t>
      </w:r>
    </w:p>
    <w:p w14:paraId="12F89D96" w14:textId="77777777" w:rsidR="008D4EF2" w:rsidRDefault="008D4EF2" w:rsidP="008D4EF2">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t>DENSE_</w:t>
      </w:r>
      <w:proofErr w:type="gramStart"/>
      <w:r>
        <w:rPr>
          <w:rStyle w:val="Strong"/>
          <w:rFonts w:ascii="Arial" w:hAnsi="Arial" w:cs="Arial"/>
          <w:b w:val="0"/>
          <w:bCs w:val="0"/>
          <w:color w:val="273239"/>
          <w:spacing w:val="2"/>
          <w:sz w:val="30"/>
          <w:szCs w:val="30"/>
          <w:bdr w:val="none" w:sz="0" w:space="0" w:color="auto" w:frame="1"/>
        </w:rPr>
        <w:t>RANK(</w:t>
      </w:r>
      <w:proofErr w:type="gramEnd"/>
      <w:r>
        <w:rPr>
          <w:rStyle w:val="Strong"/>
          <w:rFonts w:ascii="Arial" w:hAnsi="Arial" w:cs="Arial"/>
          <w:b w:val="0"/>
          <w:bCs w:val="0"/>
          <w:color w:val="273239"/>
          <w:spacing w:val="2"/>
          <w:sz w:val="30"/>
          <w:szCs w:val="30"/>
          <w:bdr w:val="none" w:sz="0" w:space="0" w:color="auto" w:frame="1"/>
        </w:rPr>
        <w:t>) Function</w:t>
      </w:r>
    </w:p>
    <w:p w14:paraId="66C24640" w14:textId="77777777" w:rsidR="008D4EF2" w:rsidRDefault="008D4EF2" w:rsidP="008D4EF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assigns rank to each row within partition. Just like rank function first row is assigned rank 1 and rows having same value have same rank. The difference between RANK() and DENSE_RANK() is that in </w:t>
      </w:r>
      <w:hyperlink r:id="rId8" w:tgtFrame="_blank" w:history="1">
        <w:r>
          <w:rPr>
            <w:rStyle w:val="Hyperlink"/>
            <w:rFonts w:ascii="Arial" w:hAnsi="Arial" w:cs="Arial"/>
            <w:color w:val="357960"/>
            <w:spacing w:val="2"/>
            <w:sz w:val="27"/>
            <w:szCs w:val="27"/>
            <w:bdr w:val="none" w:sz="0" w:space="0" w:color="auto" w:frame="1"/>
          </w:rPr>
          <w:t>DENSE_RANK()</w:t>
        </w:r>
      </w:hyperlink>
      <w:r>
        <w:rPr>
          <w:rFonts w:ascii="Arial" w:hAnsi="Arial" w:cs="Arial"/>
          <w:color w:val="273239"/>
          <w:spacing w:val="2"/>
          <w:sz w:val="27"/>
          <w:szCs w:val="27"/>
          <w:bdr w:val="none" w:sz="0" w:space="0" w:color="auto" w:frame="1"/>
        </w:rPr>
        <w:t>, for the next rank after two same rank, consecutive integer is used, no rank is skipped. </w:t>
      </w:r>
    </w:p>
    <w:p w14:paraId="460DFF62" w14:textId="77777777" w:rsidR="008D4EF2" w:rsidRDefault="008D4EF2" w:rsidP="008D4EF2">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bdr w:val="none" w:sz="0" w:space="0" w:color="auto" w:frame="1"/>
        </w:rPr>
        <w:t>Example:</w:t>
      </w:r>
    </w:p>
    <w:p w14:paraId="220B2F4A" w14:textId="77777777" w:rsidR="008D4EF2" w:rsidRDefault="008D4EF2" w:rsidP="008D4EF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SELECT Name, Department, Salary,</w:t>
      </w:r>
      <w:r>
        <w:rPr>
          <w:rFonts w:ascii="Consolas" w:hAnsi="Consolas"/>
          <w:spacing w:val="2"/>
          <w:sz w:val="24"/>
          <w:szCs w:val="24"/>
        </w:rPr>
        <w:br/>
      </w:r>
      <w:r>
        <w:rPr>
          <w:rFonts w:ascii="Consolas" w:hAnsi="Consolas"/>
          <w:spacing w:val="2"/>
          <w:sz w:val="24"/>
          <w:szCs w:val="24"/>
          <w:bdr w:val="none" w:sz="0" w:space="0" w:color="auto" w:frame="1"/>
        </w:rPr>
        <w:t xml:space="preserve">       DENSE_</w:t>
      </w:r>
      <w:proofErr w:type="gramStart"/>
      <w:r>
        <w:rPr>
          <w:rFonts w:ascii="Consolas" w:hAnsi="Consolas"/>
          <w:spacing w:val="2"/>
          <w:sz w:val="24"/>
          <w:szCs w:val="24"/>
          <w:bdr w:val="none" w:sz="0" w:space="0" w:color="auto" w:frame="1"/>
        </w:rPr>
        <w:t>RANK(</w:t>
      </w:r>
      <w:proofErr w:type="gramEnd"/>
      <w:r>
        <w:rPr>
          <w:rFonts w:ascii="Consolas" w:hAnsi="Consolas"/>
          <w:spacing w:val="2"/>
          <w:sz w:val="24"/>
          <w:szCs w:val="24"/>
          <w:bdr w:val="none" w:sz="0" w:space="0" w:color="auto" w:frame="1"/>
        </w:rPr>
        <w:t xml:space="preserve">) OVER(PARTITION BY Department ORDER BY Salary DESC) AS </w:t>
      </w:r>
      <w:proofErr w:type="spellStart"/>
      <w:r>
        <w:rPr>
          <w:rFonts w:ascii="Consolas" w:hAnsi="Consolas"/>
          <w:spacing w:val="2"/>
          <w:sz w:val="24"/>
          <w:szCs w:val="24"/>
          <w:bdr w:val="none" w:sz="0" w:space="0" w:color="auto" w:frame="1"/>
        </w:rPr>
        <w:t>emp_dense_rank</w:t>
      </w:r>
      <w:proofErr w:type="spellEnd"/>
      <w:r>
        <w:rPr>
          <w:rFonts w:ascii="Consolas" w:hAnsi="Consolas"/>
          <w:spacing w:val="2"/>
          <w:sz w:val="24"/>
          <w:szCs w:val="24"/>
        </w:rPr>
        <w:br/>
      </w:r>
      <w:r>
        <w:rPr>
          <w:rFonts w:ascii="Consolas" w:hAnsi="Consolas"/>
          <w:spacing w:val="2"/>
          <w:sz w:val="24"/>
          <w:szCs w:val="24"/>
          <w:bdr w:val="none" w:sz="0" w:space="0" w:color="auto" w:frame="1"/>
        </w:rPr>
        <w:t>FROM employee;</w:t>
      </w:r>
    </w:p>
    <w:p w14:paraId="2221F7CF" w14:textId="77777777" w:rsidR="008D4EF2" w:rsidRDefault="008D4EF2" w:rsidP="008D4EF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tbl>
      <w:tblPr>
        <w:tblW w:w="0" w:type="auto"/>
        <w:shd w:val="clear" w:color="auto" w:fill="FFFFFF"/>
        <w:tblCellMar>
          <w:left w:w="0" w:type="dxa"/>
          <w:right w:w="0" w:type="dxa"/>
        </w:tblCellMar>
        <w:tblLook w:val="04A0" w:firstRow="1" w:lastRow="0" w:firstColumn="1" w:lastColumn="0" w:noHBand="0" w:noVBand="1"/>
      </w:tblPr>
      <w:tblGrid>
        <w:gridCol w:w="1260"/>
        <w:gridCol w:w="1876"/>
        <w:gridCol w:w="1153"/>
        <w:gridCol w:w="2616"/>
      </w:tblGrid>
      <w:tr w:rsidR="008D4EF2" w14:paraId="7ACFB526" w14:textId="77777777" w:rsidTr="008D4EF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C2C9672" w14:textId="77777777" w:rsidR="008D4EF2" w:rsidRDefault="008D4EF2">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5944984" w14:textId="77777777" w:rsidR="008D4EF2" w:rsidRDefault="008D4EF2">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Department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4D505F9" w14:textId="77777777" w:rsidR="008D4EF2" w:rsidRDefault="008D4EF2">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Salary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B530410" w14:textId="77777777" w:rsidR="008D4EF2" w:rsidRDefault="008D4EF2">
            <w:pPr>
              <w:jc w:val="center"/>
              <w:rPr>
                <w:rFonts w:ascii="Arial" w:hAnsi="Arial" w:cs="Arial"/>
                <w:b/>
                <w:bCs/>
                <w:color w:val="273239"/>
                <w:spacing w:val="2"/>
                <w:sz w:val="28"/>
                <w:szCs w:val="28"/>
              </w:rPr>
            </w:pPr>
            <w:proofErr w:type="spellStart"/>
            <w:r>
              <w:rPr>
                <w:rFonts w:ascii="Arial" w:hAnsi="Arial" w:cs="Arial"/>
                <w:b/>
                <w:bCs/>
                <w:color w:val="273239"/>
                <w:spacing w:val="2"/>
                <w:sz w:val="28"/>
                <w:szCs w:val="28"/>
                <w:bdr w:val="none" w:sz="0" w:space="0" w:color="auto" w:frame="1"/>
              </w:rPr>
              <w:t>emp_dense_rank</w:t>
            </w:r>
            <w:proofErr w:type="spellEnd"/>
          </w:p>
        </w:tc>
      </w:tr>
      <w:tr w:rsidR="008D4EF2" w14:paraId="48ABC525"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655CC2"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Ramesh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A42BF6"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Finance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3739A9"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50,000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ABD233"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r>
      <w:tr w:rsidR="008D4EF2" w14:paraId="31F94D3B"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B6F563"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Suresh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F07B62"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Finance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5BA1CB7"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50,000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C9411"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r>
      <w:tr w:rsidR="008D4EF2" w14:paraId="20FA781B"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14B06B"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C0C67F"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Finance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8BD6DE"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20,000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EEF97"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2</w:t>
            </w:r>
          </w:p>
        </w:tc>
      </w:tr>
      <w:tr w:rsidR="008D4EF2" w14:paraId="4FD95F35"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DE6E36"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Deep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36F59E"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Sales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798CBC"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30,000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18D613"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r>
      <w:tr w:rsidR="008D4EF2" w14:paraId="2A1FB4CC"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2658F5"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Pradeep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2F8DA4"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Sales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598FDE"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20,000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F0EF79"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2</w:t>
            </w:r>
          </w:p>
        </w:tc>
      </w:tr>
    </w:tbl>
    <w:p w14:paraId="1D67C6A9" w14:textId="77777777" w:rsidR="008D4EF2" w:rsidRDefault="008D4EF2" w:rsidP="008D4EF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Explanation</w:t>
      </w:r>
      <w:r>
        <w:rPr>
          <w:rFonts w:ascii="Arial" w:hAnsi="Arial" w:cs="Arial"/>
          <w:color w:val="273239"/>
          <w:spacing w:val="2"/>
          <w:sz w:val="27"/>
          <w:szCs w:val="27"/>
          <w:bdr w:val="none" w:sz="0" w:space="0" w:color="auto" w:frame="1"/>
        </w:rPr>
        <w:t>: The </w:t>
      </w:r>
      <w:r>
        <w:rPr>
          <w:rStyle w:val="HTMLCode"/>
          <w:color w:val="273239"/>
          <w:spacing w:val="2"/>
          <w:sz w:val="22"/>
          <w:szCs w:val="22"/>
          <w:bdr w:val="none" w:sz="0" w:space="0" w:color="auto" w:frame="1"/>
        </w:rPr>
        <w:t>DENSE_</w:t>
      </w:r>
      <w:proofErr w:type="gramStart"/>
      <w:r>
        <w:rPr>
          <w:rStyle w:val="HTMLCode"/>
          <w:color w:val="273239"/>
          <w:spacing w:val="2"/>
          <w:sz w:val="22"/>
          <w:szCs w:val="22"/>
          <w:bdr w:val="none" w:sz="0" w:space="0" w:color="auto" w:frame="1"/>
        </w:rPr>
        <w:t>RANK(</w:t>
      </w:r>
      <w:proofErr w:type="gramEnd"/>
      <w:r>
        <w:rPr>
          <w:rStyle w:val="HTMLCode"/>
          <w:color w:val="273239"/>
          <w:spacing w:val="2"/>
          <w:sz w:val="22"/>
          <w:szCs w:val="22"/>
          <w:bdr w:val="none" w:sz="0" w:space="0" w:color="auto" w:frame="1"/>
        </w:rPr>
        <w:t>)</w:t>
      </w:r>
      <w:r>
        <w:rPr>
          <w:rFonts w:ascii="Arial" w:hAnsi="Arial" w:cs="Arial"/>
          <w:color w:val="273239"/>
          <w:spacing w:val="2"/>
          <w:sz w:val="27"/>
          <w:szCs w:val="27"/>
          <w:bdr w:val="none" w:sz="0" w:space="0" w:color="auto" w:frame="1"/>
        </w:rPr>
        <w:t> function works similarly to </w:t>
      </w:r>
      <w:r>
        <w:rPr>
          <w:rStyle w:val="HTMLCode"/>
          <w:color w:val="273239"/>
          <w:spacing w:val="2"/>
          <w:sz w:val="22"/>
          <w:szCs w:val="22"/>
          <w:bdr w:val="none" w:sz="0" w:space="0" w:color="auto" w:frame="1"/>
        </w:rPr>
        <w:t>RANK()</w:t>
      </w:r>
      <w:r>
        <w:rPr>
          <w:rFonts w:ascii="Arial" w:hAnsi="Arial" w:cs="Arial"/>
          <w:color w:val="273239"/>
          <w:spacing w:val="2"/>
          <w:sz w:val="27"/>
          <w:szCs w:val="27"/>
          <w:bdr w:val="none" w:sz="0" w:space="0" w:color="auto" w:frame="1"/>
        </w:rPr>
        <w:t>, but it doesn't skip rank numbers when there are ties. For example, if two employees have the same salary, both will receive rank 1, and the next employee will receive rank 2.</w:t>
      </w:r>
    </w:p>
    <w:p w14:paraId="313CFEFD" w14:textId="77777777" w:rsidR="008D4EF2" w:rsidRDefault="008D4EF2" w:rsidP="008D4EF2">
      <w:pPr>
        <w:pStyle w:val="Heading3"/>
        <w:shd w:val="clear" w:color="auto" w:fill="FFFFFF"/>
        <w:spacing w:before="0"/>
        <w:textAlignment w:val="baseline"/>
        <w:rPr>
          <w:rFonts w:ascii="Arial" w:hAnsi="Arial" w:cs="Arial"/>
          <w:color w:val="273239"/>
          <w:spacing w:val="2"/>
          <w:sz w:val="30"/>
          <w:szCs w:val="30"/>
        </w:rPr>
      </w:pPr>
      <w:r>
        <w:rPr>
          <w:rStyle w:val="Strong"/>
          <w:rFonts w:ascii="Arial" w:hAnsi="Arial" w:cs="Arial"/>
          <w:b w:val="0"/>
          <w:bCs w:val="0"/>
          <w:color w:val="273239"/>
          <w:spacing w:val="2"/>
          <w:sz w:val="30"/>
          <w:szCs w:val="30"/>
          <w:bdr w:val="none" w:sz="0" w:space="0" w:color="auto" w:frame="1"/>
        </w:rPr>
        <w:lastRenderedPageBreak/>
        <w:t>ROW_</w:t>
      </w:r>
      <w:proofErr w:type="gramStart"/>
      <w:r>
        <w:rPr>
          <w:rStyle w:val="Strong"/>
          <w:rFonts w:ascii="Arial" w:hAnsi="Arial" w:cs="Arial"/>
          <w:b w:val="0"/>
          <w:bCs w:val="0"/>
          <w:color w:val="273239"/>
          <w:spacing w:val="2"/>
          <w:sz w:val="30"/>
          <w:szCs w:val="30"/>
          <w:bdr w:val="none" w:sz="0" w:space="0" w:color="auto" w:frame="1"/>
        </w:rPr>
        <w:t>NUMBER(</w:t>
      </w:r>
      <w:proofErr w:type="gramEnd"/>
      <w:r>
        <w:rPr>
          <w:rStyle w:val="Strong"/>
          <w:rFonts w:ascii="Arial" w:hAnsi="Arial" w:cs="Arial"/>
          <w:b w:val="0"/>
          <w:bCs w:val="0"/>
          <w:color w:val="273239"/>
          <w:spacing w:val="2"/>
          <w:sz w:val="30"/>
          <w:szCs w:val="30"/>
          <w:bdr w:val="none" w:sz="0" w:space="0" w:color="auto" w:frame="1"/>
        </w:rPr>
        <w:t>) Function</w:t>
      </w:r>
    </w:p>
    <w:p w14:paraId="0C0EEF3A" w14:textId="77777777" w:rsidR="008D4EF2" w:rsidRDefault="008D4EF2" w:rsidP="008D4EF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9" w:tgtFrame="_blank" w:history="1">
        <w:r>
          <w:rPr>
            <w:rStyle w:val="Hyperlink"/>
            <w:rFonts w:ascii="Arial" w:hAnsi="Arial" w:cs="Arial"/>
            <w:color w:val="357960"/>
            <w:spacing w:val="2"/>
            <w:sz w:val="27"/>
            <w:szCs w:val="27"/>
            <w:bdr w:val="none" w:sz="0" w:space="0" w:color="auto" w:frame="1"/>
          </w:rPr>
          <w:t>ROW_</w:t>
        </w:r>
        <w:proofErr w:type="gramStart"/>
        <w:r>
          <w:rPr>
            <w:rStyle w:val="Hyperlink"/>
            <w:rFonts w:ascii="Arial" w:hAnsi="Arial" w:cs="Arial"/>
            <w:color w:val="357960"/>
            <w:spacing w:val="2"/>
            <w:sz w:val="27"/>
            <w:szCs w:val="27"/>
            <w:bdr w:val="none" w:sz="0" w:space="0" w:color="auto" w:frame="1"/>
          </w:rPr>
          <w:t>NUMBER(</w:t>
        </w:r>
        <w:proofErr w:type="gramEnd"/>
        <w:r>
          <w:rPr>
            <w:rStyle w:val="Hyperlink"/>
            <w:rFonts w:ascii="Arial" w:hAnsi="Arial" w:cs="Arial"/>
            <w:color w:val="357960"/>
            <w:spacing w:val="2"/>
            <w:sz w:val="27"/>
            <w:szCs w:val="27"/>
            <w:bdr w:val="none" w:sz="0" w:space="0" w:color="auto" w:frame="1"/>
          </w:rPr>
          <w:t>)</w:t>
        </w:r>
      </w:hyperlink>
      <w:r>
        <w:rPr>
          <w:rFonts w:ascii="Arial" w:hAnsi="Arial" w:cs="Arial"/>
          <w:color w:val="273239"/>
          <w:spacing w:val="2"/>
          <w:sz w:val="27"/>
          <w:szCs w:val="27"/>
          <w:bdr w:val="none" w:sz="0" w:space="0" w:color="auto" w:frame="1"/>
        </w:rPr>
        <w:t> gives e</w:t>
      </w:r>
      <w:r>
        <w:rPr>
          <w:rFonts w:ascii="Arial" w:hAnsi="Arial" w:cs="Arial"/>
          <w:color w:val="273239"/>
          <w:spacing w:val="2"/>
          <w:sz w:val="27"/>
          <w:szCs w:val="27"/>
          <w:bdr w:val="none" w:sz="0" w:space="0" w:color="auto" w:frame="1"/>
        </w:rPr>
        <w:softHyphen/>
        <w:t>ach row a</w:t>
      </w:r>
      <w:r>
        <w:rPr>
          <w:rStyle w:val="Strong"/>
          <w:rFonts w:ascii="Arial" w:hAnsi="Arial" w:cs="Arial"/>
          <w:color w:val="273239"/>
          <w:spacing w:val="2"/>
          <w:sz w:val="27"/>
          <w:szCs w:val="27"/>
          <w:bdr w:val="none" w:sz="0" w:space="0" w:color="auto" w:frame="1"/>
        </w:rPr>
        <w:t> unique number</w:t>
      </w:r>
      <w:r>
        <w:rPr>
          <w:rFonts w:ascii="Arial" w:hAnsi="Arial" w:cs="Arial"/>
          <w:color w:val="273239"/>
          <w:spacing w:val="2"/>
          <w:sz w:val="27"/>
          <w:szCs w:val="27"/>
          <w:bdr w:val="none" w:sz="0" w:space="0" w:color="auto" w:frame="1"/>
        </w:rPr>
        <w:t xml:space="preserve">. </w:t>
      </w:r>
      <w:proofErr w:type="gramStart"/>
      <w:r>
        <w:rPr>
          <w:rFonts w:ascii="Arial" w:hAnsi="Arial" w:cs="Arial"/>
          <w:color w:val="273239"/>
          <w:spacing w:val="2"/>
          <w:sz w:val="27"/>
          <w:szCs w:val="27"/>
          <w:bdr w:val="none" w:sz="0" w:space="0" w:color="auto" w:frame="1"/>
        </w:rPr>
        <w:t>It</w:t>
      </w:r>
      <w:proofErr w:type="gramEnd"/>
      <w:r>
        <w:rPr>
          <w:rFonts w:ascii="Arial" w:hAnsi="Arial" w:cs="Arial"/>
          <w:color w:val="273239"/>
          <w:spacing w:val="2"/>
          <w:sz w:val="27"/>
          <w:szCs w:val="27"/>
          <w:bdr w:val="none" w:sz="0" w:space="0" w:color="auto" w:frame="1"/>
        </w:rPr>
        <w:t xml:space="preserve"> numbers rows from one</w:t>
      </w:r>
      <w:r>
        <w:rPr>
          <w:rFonts w:ascii="Arial" w:hAnsi="Arial" w:cs="Arial"/>
          <w:color w:val="273239"/>
          <w:spacing w:val="2"/>
          <w:sz w:val="27"/>
          <w:szCs w:val="27"/>
          <w:bdr w:val="none" w:sz="0" w:space="0" w:color="auto" w:frame="1"/>
        </w:rPr>
        <w:softHyphen/>
        <w:t xml:space="preserve"> to the total rows. The rows are put into </w:t>
      </w:r>
      <w:r>
        <w:rPr>
          <w:rStyle w:val="Strong"/>
          <w:rFonts w:ascii="Arial" w:hAnsi="Arial" w:cs="Arial"/>
          <w:color w:val="273239"/>
          <w:spacing w:val="2"/>
          <w:sz w:val="27"/>
          <w:szCs w:val="27"/>
          <w:bdr w:val="none" w:sz="0" w:space="0" w:color="auto" w:frame="1"/>
        </w:rPr>
        <w:t>groups </w:t>
      </w:r>
      <w:r>
        <w:rPr>
          <w:rFonts w:ascii="Arial" w:hAnsi="Arial" w:cs="Arial"/>
          <w:color w:val="273239"/>
          <w:spacing w:val="2"/>
          <w:sz w:val="27"/>
          <w:szCs w:val="27"/>
          <w:bdr w:val="none" w:sz="0" w:space="0" w:color="auto" w:frame="1"/>
        </w:rPr>
        <w:t>base</w:t>
      </w:r>
      <w:r>
        <w:rPr>
          <w:rFonts w:ascii="Arial" w:hAnsi="Arial" w:cs="Arial"/>
          <w:color w:val="273239"/>
          <w:spacing w:val="2"/>
          <w:sz w:val="27"/>
          <w:szCs w:val="27"/>
          <w:bdr w:val="none" w:sz="0" w:space="0" w:color="auto" w:frame="1"/>
        </w:rPr>
        <w:softHyphen/>
        <w:t>d on their values. Each group is called a </w:t>
      </w:r>
      <w:r>
        <w:rPr>
          <w:rStyle w:val="Strong"/>
          <w:rFonts w:ascii="Arial" w:hAnsi="Arial" w:cs="Arial"/>
          <w:color w:val="273239"/>
          <w:spacing w:val="2"/>
          <w:sz w:val="27"/>
          <w:szCs w:val="27"/>
          <w:bdr w:val="none" w:sz="0" w:space="0" w:color="auto" w:frame="1"/>
        </w:rPr>
        <w:t>partition</w:t>
      </w:r>
      <w:r>
        <w:rPr>
          <w:rFonts w:ascii="Arial" w:hAnsi="Arial" w:cs="Arial"/>
          <w:color w:val="273239"/>
          <w:spacing w:val="2"/>
          <w:sz w:val="27"/>
          <w:szCs w:val="27"/>
          <w:bdr w:val="none" w:sz="0" w:space="0" w:color="auto" w:frame="1"/>
        </w:rPr>
        <w:t>. In e</w:t>
      </w:r>
      <w:r>
        <w:rPr>
          <w:rFonts w:ascii="Arial" w:hAnsi="Arial" w:cs="Arial"/>
          <w:color w:val="273239"/>
          <w:spacing w:val="2"/>
          <w:sz w:val="27"/>
          <w:szCs w:val="27"/>
          <w:bdr w:val="none" w:sz="0" w:space="0" w:color="auto" w:frame="1"/>
        </w:rPr>
        <w:softHyphen/>
        <w:t>ach partition, rows get numbers one afte</w:t>
      </w:r>
      <w:r>
        <w:rPr>
          <w:rFonts w:ascii="Arial" w:hAnsi="Arial" w:cs="Arial"/>
          <w:color w:val="273239"/>
          <w:spacing w:val="2"/>
          <w:sz w:val="27"/>
          <w:szCs w:val="27"/>
          <w:bdr w:val="none" w:sz="0" w:space="0" w:color="auto" w:frame="1"/>
        </w:rPr>
        <w:softHyphen/>
        <w:t>r another. No two rows have the same</w:t>
      </w:r>
      <w:r>
        <w:rPr>
          <w:rFonts w:ascii="Arial" w:hAnsi="Arial" w:cs="Arial"/>
          <w:color w:val="273239"/>
          <w:spacing w:val="2"/>
          <w:sz w:val="27"/>
          <w:szCs w:val="27"/>
          <w:bdr w:val="none" w:sz="0" w:space="0" w:color="auto" w:frame="1"/>
        </w:rPr>
        <w:softHyphen/>
        <w:t xml:space="preserve"> number in a partition.</w:t>
      </w:r>
    </w:p>
    <w:p w14:paraId="33FC4A34" w14:textId="77777777" w:rsidR="008D4EF2" w:rsidRDefault="008D4EF2" w:rsidP="008D4EF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Using ROW_</w:t>
      </w:r>
      <w:proofErr w:type="gramStart"/>
      <w:r>
        <w:rPr>
          <w:rStyle w:val="Strong"/>
          <w:rFonts w:ascii="Arial" w:hAnsi="Arial" w:cs="Arial"/>
          <w:color w:val="273239"/>
          <w:spacing w:val="2"/>
          <w:sz w:val="27"/>
          <w:szCs w:val="27"/>
          <w:bdr w:val="none" w:sz="0" w:space="0" w:color="auto" w:frame="1"/>
        </w:rPr>
        <w:t>NUMBER(</w:t>
      </w:r>
      <w:proofErr w:type="gramEnd"/>
      <w:r>
        <w:rPr>
          <w:rStyle w:val="Strong"/>
          <w:rFonts w:ascii="Arial" w:hAnsi="Arial" w:cs="Arial"/>
          <w:color w:val="273239"/>
          <w:spacing w:val="2"/>
          <w:sz w:val="27"/>
          <w:szCs w:val="27"/>
          <w:bdr w:val="none" w:sz="0" w:space="0" w:color="auto" w:frame="1"/>
        </w:rPr>
        <w:t>) for Unique Row Numbers</w:t>
      </w:r>
    </w:p>
    <w:p w14:paraId="70B78754" w14:textId="77777777" w:rsidR="008D4EF2" w:rsidRDefault="008D4EF2" w:rsidP="008D4EF2">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SELECT Name, Department, Salary,</w:t>
      </w:r>
      <w:r>
        <w:rPr>
          <w:rFonts w:ascii="Consolas" w:hAnsi="Consolas"/>
          <w:spacing w:val="2"/>
          <w:sz w:val="24"/>
          <w:szCs w:val="24"/>
        </w:rPr>
        <w:br/>
      </w:r>
      <w:r>
        <w:rPr>
          <w:rFonts w:ascii="Consolas" w:hAnsi="Consolas"/>
          <w:spacing w:val="2"/>
          <w:sz w:val="24"/>
          <w:szCs w:val="24"/>
          <w:bdr w:val="none" w:sz="0" w:space="0" w:color="auto" w:frame="1"/>
        </w:rPr>
        <w:t xml:space="preserve">       ROW_</w:t>
      </w:r>
      <w:proofErr w:type="gramStart"/>
      <w:r>
        <w:rPr>
          <w:rFonts w:ascii="Consolas" w:hAnsi="Consolas"/>
          <w:spacing w:val="2"/>
          <w:sz w:val="24"/>
          <w:szCs w:val="24"/>
          <w:bdr w:val="none" w:sz="0" w:space="0" w:color="auto" w:frame="1"/>
        </w:rPr>
        <w:t>NUMBER(</w:t>
      </w:r>
      <w:proofErr w:type="gramEnd"/>
      <w:r>
        <w:rPr>
          <w:rFonts w:ascii="Consolas" w:hAnsi="Consolas"/>
          <w:spacing w:val="2"/>
          <w:sz w:val="24"/>
          <w:szCs w:val="24"/>
          <w:bdr w:val="none" w:sz="0" w:space="0" w:color="auto" w:frame="1"/>
        </w:rPr>
        <w:t xml:space="preserve">) OVER(PARTITION BY Department ORDER BY Salary DESC) AS </w:t>
      </w:r>
      <w:proofErr w:type="spellStart"/>
      <w:r>
        <w:rPr>
          <w:rFonts w:ascii="Consolas" w:hAnsi="Consolas"/>
          <w:spacing w:val="2"/>
          <w:sz w:val="24"/>
          <w:szCs w:val="24"/>
          <w:bdr w:val="none" w:sz="0" w:space="0" w:color="auto" w:frame="1"/>
        </w:rPr>
        <w:t>emp_row_no</w:t>
      </w:r>
      <w:proofErr w:type="spellEnd"/>
      <w:r>
        <w:rPr>
          <w:rFonts w:ascii="Consolas" w:hAnsi="Consolas"/>
          <w:spacing w:val="2"/>
          <w:sz w:val="24"/>
          <w:szCs w:val="24"/>
        </w:rPr>
        <w:br/>
      </w:r>
      <w:r>
        <w:rPr>
          <w:rFonts w:ascii="Consolas" w:hAnsi="Consolas"/>
          <w:spacing w:val="2"/>
          <w:sz w:val="24"/>
          <w:szCs w:val="24"/>
          <w:bdr w:val="none" w:sz="0" w:space="0" w:color="auto" w:frame="1"/>
        </w:rPr>
        <w:t>FROM employee;</w:t>
      </w:r>
    </w:p>
    <w:p w14:paraId="4BCF8492" w14:textId="77777777" w:rsidR="008D4EF2" w:rsidRDefault="008D4EF2" w:rsidP="008D4EF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tbl>
      <w:tblPr>
        <w:tblW w:w="0" w:type="auto"/>
        <w:shd w:val="clear" w:color="auto" w:fill="FFFFFF"/>
        <w:tblCellMar>
          <w:left w:w="0" w:type="dxa"/>
          <w:right w:w="0" w:type="dxa"/>
        </w:tblCellMar>
        <w:tblLook w:val="04A0" w:firstRow="1" w:lastRow="0" w:firstColumn="1" w:lastColumn="0" w:noHBand="0" w:noVBand="1"/>
      </w:tblPr>
      <w:tblGrid>
        <w:gridCol w:w="1260"/>
        <w:gridCol w:w="1876"/>
        <w:gridCol w:w="1153"/>
        <w:gridCol w:w="2048"/>
      </w:tblGrid>
      <w:tr w:rsidR="008D4EF2" w14:paraId="10D2A444" w14:textId="77777777" w:rsidTr="008D4EF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31DB3F8" w14:textId="77777777" w:rsidR="008D4EF2" w:rsidRDefault="008D4EF2">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Name</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58E369D" w14:textId="77777777" w:rsidR="008D4EF2" w:rsidRDefault="008D4EF2">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Department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BD21940" w14:textId="77777777" w:rsidR="008D4EF2" w:rsidRDefault="008D4EF2">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Salary</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61F7B86" w14:textId="77777777" w:rsidR="008D4EF2" w:rsidRDefault="008D4EF2">
            <w:pPr>
              <w:jc w:val="center"/>
              <w:rPr>
                <w:rFonts w:ascii="Arial" w:hAnsi="Arial" w:cs="Arial"/>
                <w:b/>
                <w:bCs/>
                <w:color w:val="273239"/>
                <w:spacing w:val="2"/>
                <w:sz w:val="28"/>
                <w:szCs w:val="28"/>
              </w:rPr>
            </w:pPr>
            <w:proofErr w:type="spellStart"/>
            <w:r>
              <w:rPr>
                <w:rFonts w:ascii="Arial" w:hAnsi="Arial" w:cs="Arial"/>
                <w:b/>
                <w:bCs/>
                <w:color w:val="273239"/>
                <w:spacing w:val="2"/>
                <w:sz w:val="28"/>
                <w:szCs w:val="28"/>
                <w:bdr w:val="none" w:sz="0" w:space="0" w:color="auto" w:frame="1"/>
              </w:rPr>
              <w:t>emp_row_no</w:t>
            </w:r>
            <w:proofErr w:type="spellEnd"/>
          </w:p>
        </w:tc>
      </w:tr>
      <w:tr w:rsidR="008D4EF2" w14:paraId="53A8448C"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F47D58"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Ramesh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79A575"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Finance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CD6985"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50,000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6026F"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r>
      <w:tr w:rsidR="008D4EF2" w14:paraId="0D6189D1"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5AA219"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Suresh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0980DC"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Finance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A1416C"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50,000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57D3B4"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2</w:t>
            </w:r>
          </w:p>
        </w:tc>
      </w:tr>
      <w:tr w:rsidR="008D4EF2" w14:paraId="26D4380F"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F0E034"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D61D75"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Finance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34E100"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20,000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A8B27E"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3</w:t>
            </w:r>
          </w:p>
        </w:tc>
      </w:tr>
      <w:tr w:rsidR="008D4EF2" w14:paraId="45746C3C"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775857"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Deep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84C09F"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Sales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DE6462"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30,000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BDEE86"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1</w:t>
            </w:r>
          </w:p>
        </w:tc>
      </w:tr>
      <w:tr w:rsidR="008D4EF2" w14:paraId="5C799B7F" w14:textId="77777777" w:rsidTr="008D4E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6926AC"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Pradeep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FD450A"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Sales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4E5F16"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20,000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A2894A" w14:textId="77777777" w:rsidR="008D4EF2" w:rsidRDefault="008D4EF2">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2</w:t>
            </w:r>
          </w:p>
        </w:tc>
      </w:tr>
    </w:tbl>
    <w:p w14:paraId="404F3925" w14:textId="77777777" w:rsidR="008D4EF2" w:rsidRDefault="008D4EF2" w:rsidP="008D4EF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Explanation: </w:t>
      </w:r>
      <w:r>
        <w:rPr>
          <w:rStyle w:val="HTMLCode"/>
          <w:color w:val="273239"/>
          <w:spacing w:val="2"/>
          <w:sz w:val="22"/>
          <w:szCs w:val="22"/>
          <w:bdr w:val="none" w:sz="0" w:space="0" w:color="auto" w:frame="1"/>
        </w:rPr>
        <w:t>ROW_</w:t>
      </w:r>
      <w:proofErr w:type="gramStart"/>
      <w:r>
        <w:rPr>
          <w:rStyle w:val="HTMLCode"/>
          <w:color w:val="273239"/>
          <w:spacing w:val="2"/>
          <w:sz w:val="22"/>
          <w:szCs w:val="22"/>
          <w:bdr w:val="none" w:sz="0" w:space="0" w:color="auto" w:frame="1"/>
        </w:rPr>
        <w:t>NUMBER(</w:t>
      </w:r>
      <w:proofErr w:type="gramEnd"/>
      <w:r>
        <w:rPr>
          <w:rStyle w:val="HTMLCode"/>
          <w:color w:val="273239"/>
          <w:spacing w:val="2"/>
          <w:sz w:val="22"/>
          <w:szCs w:val="22"/>
          <w:bdr w:val="none" w:sz="0" w:space="0" w:color="auto" w:frame="1"/>
        </w:rPr>
        <w:t>)</w:t>
      </w:r>
      <w:r>
        <w:rPr>
          <w:rFonts w:ascii="Arial" w:hAnsi="Arial" w:cs="Arial"/>
          <w:color w:val="273239"/>
          <w:spacing w:val="2"/>
          <w:sz w:val="27"/>
          <w:szCs w:val="27"/>
          <w:bdr w:val="none" w:sz="0" w:space="0" w:color="auto" w:frame="1"/>
        </w:rPr>
        <w:t> assigns a unique number to each employee based on their salary within the department. No two rows will have the same row number.</w:t>
      </w:r>
    </w:p>
    <w:p w14:paraId="441BC5E3" w14:textId="3A21ECCE" w:rsidR="003C76EB" w:rsidRDefault="003C76EB" w:rsidP="003C76EB"/>
    <w:p w14:paraId="4286646A" w14:textId="38C71E95" w:rsidR="008D4EF2" w:rsidRDefault="008D4EF2" w:rsidP="003C76EB"/>
    <w:p w14:paraId="788FE45A" w14:textId="77777777" w:rsidR="008D4EF2" w:rsidRPr="008D4EF2" w:rsidRDefault="008D4EF2" w:rsidP="008D4EF2">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D4EF2">
        <w:rPr>
          <w:rFonts w:ascii="Arial" w:eastAsia="Times New Roman" w:hAnsi="Arial" w:cs="Arial"/>
          <w:b/>
          <w:bCs/>
          <w:color w:val="273239"/>
          <w:spacing w:val="2"/>
          <w:sz w:val="36"/>
          <w:szCs w:val="36"/>
          <w:bdr w:val="none" w:sz="0" w:space="0" w:color="auto" w:frame="1"/>
          <w:lang w:eastAsia="en-IN"/>
        </w:rPr>
        <w:t>Troubleshooting Common Issues with Window Functions</w:t>
      </w:r>
    </w:p>
    <w:p w14:paraId="43385ACA" w14:textId="77777777" w:rsidR="008D4EF2" w:rsidRPr="008D4EF2" w:rsidRDefault="008D4EF2" w:rsidP="008D4EF2">
      <w:pPr>
        <w:shd w:val="clear" w:color="auto" w:fill="FFFFFF"/>
        <w:spacing w:after="0" w:line="240" w:lineRule="auto"/>
        <w:jc w:val="both"/>
        <w:textAlignment w:val="baseline"/>
        <w:rPr>
          <w:rFonts w:ascii="Arial" w:eastAsia="Times New Roman" w:hAnsi="Arial" w:cs="Arial"/>
          <w:color w:val="273239"/>
          <w:spacing w:val="2"/>
          <w:sz w:val="27"/>
          <w:szCs w:val="27"/>
          <w:lang w:eastAsia="en-IN"/>
        </w:rPr>
      </w:pPr>
      <w:r w:rsidRPr="008D4EF2">
        <w:rPr>
          <w:rFonts w:ascii="Arial" w:eastAsia="Times New Roman" w:hAnsi="Arial" w:cs="Arial"/>
          <w:color w:val="273239"/>
          <w:spacing w:val="2"/>
          <w:sz w:val="27"/>
          <w:szCs w:val="27"/>
          <w:bdr w:val="none" w:sz="0" w:space="0" w:color="auto" w:frame="1"/>
          <w:lang w:eastAsia="en-IN"/>
        </w:rPr>
        <w:t>While SQL window functions are incredibly powerful, there are some common pitfalls and challenges that users may encounter:</w:t>
      </w:r>
    </w:p>
    <w:p w14:paraId="63FFC83B" w14:textId="77777777" w:rsidR="008D4EF2" w:rsidRPr="008D4EF2" w:rsidRDefault="008D4EF2" w:rsidP="008D4EF2">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D4EF2">
        <w:rPr>
          <w:rFonts w:ascii="Arial" w:eastAsia="Times New Roman" w:hAnsi="Arial" w:cs="Arial"/>
          <w:b/>
          <w:bCs/>
          <w:color w:val="273239"/>
          <w:spacing w:val="2"/>
          <w:sz w:val="27"/>
          <w:szCs w:val="27"/>
          <w:bdr w:val="none" w:sz="0" w:space="0" w:color="auto" w:frame="1"/>
          <w:lang w:eastAsia="en-IN"/>
        </w:rPr>
        <w:t>Partitioning Error</w:t>
      </w:r>
      <w:r w:rsidRPr="008D4EF2">
        <w:rPr>
          <w:rFonts w:ascii="Arial" w:eastAsia="Times New Roman" w:hAnsi="Arial" w:cs="Arial"/>
          <w:color w:val="273239"/>
          <w:spacing w:val="2"/>
          <w:sz w:val="27"/>
          <w:szCs w:val="27"/>
          <w:bdr w:val="none" w:sz="0" w:space="0" w:color="auto" w:frame="1"/>
          <w:lang w:eastAsia="en-IN"/>
        </w:rPr>
        <w:t>: Ensure that the </w:t>
      </w:r>
      <w:r w:rsidRPr="008D4EF2">
        <w:rPr>
          <w:rFonts w:ascii="Courier New" w:eastAsia="Times New Roman" w:hAnsi="Courier New" w:cs="Courier New"/>
          <w:color w:val="273239"/>
          <w:spacing w:val="2"/>
          <w:bdr w:val="none" w:sz="0" w:space="0" w:color="auto" w:frame="1"/>
          <w:lang w:eastAsia="en-IN"/>
        </w:rPr>
        <w:t>PARTITION BY</w:t>
      </w:r>
      <w:r w:rsidRPr="008D4EF2">
        <w:rPr>
          <w:rFonts w:ascii="Arial" w:eastAsia="Times New Roman" w:hAnsi="Arial" w:cs="Arial"/>
          <w:color w:val="273239"/>
          <w:spacing w:val="2"/>
          <w:sz w:val="27"/>
          <w:szCs w:val="27"/>
          <w:bdr w:val="none" w:sz="0" w:space="0" w:color="auto" w:frame="1"/>
          <w:lang w:eastAsia="en-IN"/>
        </w:rPr>
        <w:t> clause is used correctly. If no partition is defined, the entire result set is treated as a single window.</w:t>
      </w:r>
    </w:p>
    <w:p w14:paraId="66B158E5" w14:textId="77777777" w:rsidR="008D4EF2" w:rsidRPr="008D4EF2" w:rsidRDefault="008D4EF2" w:rsidP="008D4EF2">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D4EF2">
        <w:rPr>
          <w:rFonts w:ascii="Arial" w:eastAsia="Times New Roman" w:hAnsi="Arial" w:cs="Arial"/>
          <w:b/>
          <w:bCs/>
          <w:color w:val="273239"/>
          <w:spacing w:val="2"/>
          <w:sz w:val="27"/>
          <w:szCs w:val="27"/>
          <w:bdr w:val="none" w:sz="0" w:space="0" w:color="auto" w:frame="1"/>
          <w:lang w:eastAsia="en-IN"/>
        </w:rPr>
        <w:t>ORDER BY Within the Window</w:t>
      </w:r>
      <w:r w:rsidRPr="008D4EF2">
        <w:rPr>
          <w:rFonts w:ascii="Arial" w:eastAsia="Times New Roman" w:hAnsi="Arial" w:cs="Arial"/>
          <w:color w:val="273239"/>
          <w:spacing w:val="2"/>
          <w:sz w:val="27"/>
          <w:szCs w:val="27"/>
          <w:bdr w:val="none" w:sz="0" w:space="0" w:color="auto" w:frame="1"/>
          <w:lang w:eastAsia="en-IN"/>
        </w:rPr>
        <w:t>: The </w:t>
      </w:r>
      <w:r w:rsidRPr="008D4EF2">
        <w:rPr>
          <w:rFonts w:ascii="Courier New" w:eastAsia="Times New Roman" w:hAnsi="Courier New" w:cs="Courier New"/>
          <w:color w:val="273239"/>
          <w:spacing w:val="2"/>
          <w:bdr w:val="none" w:sz="0" w:space="0" w:color="auto" w:frame="1"/>
          <w:lang w:eastAsia="en-IN"/>
        </w:rPr>
        <w:t>ORDER BY</w:t>
      </w:r>
      <w:r w:rsidRPr="008D4EF2">
        <w:rPr>
          <w:rFonts w:ascii="Arial" w:eastAsia="Times New Roman" w:hAnsi="Arial" w:cs="Arial"/>
          <w:color w:val="273239"/>
          <w:spacing w:val="2"/>
          <w:sz w:val="27"/>
          <w:szCs w:val="27"/>
          <w:bdr w:val="none" w:sz="0" w:space="0" w:color="auto" w:frame="1"/>
          <w:lang w:eastAsia="en-IN"/>
        </w:rPr>
        <w:t> clause within the window function determines the order of calculations. Always verify that it aligns with the logic of your calculation.</w:t>
      </w:r>
    </w:p>
    <w:p w14:paraId="3CAC44C0" w14:textId="77777777" w:rsidR="008D4EF2" w:rsidRPr="008D4EF2" w:rsidRDefault="008D4EF2" w:rsidP="008D4EF2">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D4EF2">
        <w:rPr>
          <w:rFonts w:ascii="Arial" w:eastAsia="Times New Roman" w:hAnsi="Arial" w:cs="Arial"/>
          <w:b/>
          <w:bCs/>
          <w:color w:val="273239"/>
          <w:spacing w:val="2"/>
          <w:sz w:val="27"/>
          <w:szCs w:val="27"/>
          <w:bdr w:val="none" w:sz="0" w:space="0" w:color="auto" w:frame="1"/>
          <w:lang w:eastAsia="en-IN"/>
        </w:rPr>
        <w:lastRenderedPageBreak/>
        <w:t>Performance Considerations</w:t>
      </w:r>
      <w:r w:rsidRPr="008D4EF2">
        <w:rPr>
          <w:rFonts w:ascii="Arial" w:eastAsia="Times New Roman" w:hAnsi="Arial" w:cs="Arial"/>
          <w:color w:val="273239"/>
          <w:spacing w:val="2"/>
          <w:sz w:val="27"/>
          <w:szCs w:val="27"/>
          <w:bdr w:val="none" w:sz="0" w:space="0" w:color="auto" w:frame="1"/>
          <w:lang w:eastAsia="en-IN"/>
        </w:rPr>
        <w:t>: Window functions can be computationally expensive, especially on large datasets. Always ensure that your window functions are optimized and, if necessary, combined with appropriate indexes.</w:t>
      </w:r>
    </w:p>
    <w:p w14:paraId="49ED1F6F" w14:textId="37D64162" w:rsidR="008D4EF2" w:rsidRDefault="008D4EF2" w:rsidP="003C76EB"/>
    <w:p w14:paraId="319718F4" w14:textId="0CA52601" w:rsidR="008D4EF2" w:rsidRDefault="008D4EF2" w:rsidP="003C76EB"/>
    <w:p w14:paraId="36AFB447" w14:textId="6ADAB29D" w:rsidR="008D4EF2" w:rsidRDefault="008D4EF2" w:rsidP="003C76EB">
      <w:r>
        <w:t>Sample example-</w:t>
      </w:r>
    </w:p>
    <w:p w14:paraId="6303294B" w14:textId="0B54109E" w:rsidR="008D4EF2" w:rsidRDefault="008D4EF2" w:rsidP="003C76EB"/>
    <w:p w14:paraId="095338F0" w14:textId="77777777" w:rsidR="008D4EF2" w:rsidRDefault="008D4EF2" w:rsidP="008D4EF2">
      <w:pPr>
        <w:pStyle w:val="Heading3"/>
      </w:pPr>
      <w:r>
        <w:rPr>
          <w:rStyle w:val="Strong"/>
          <w:b w:val="0"/>
          <w:bCs w:val="0"/>
        </w:rPr>
        <w:t xml:space="preserve">Sample </w:t>
      </w:r>
      <w:r>
        <w:rPr>
          <w:rStyle w:val="HTMLCode"/>
          <w:rFonts w:eastAsiaTheme="majorEastAsia"/>
        </w:rPr>
        <w:t>employee</w:t>
      </w:r>
      <w:r>
        <w:rPr>
          <w:rStyle w:val="Strong"/>
          <w:b w:val="0"/>
          <w:bCs w:val="0"/>
        </w:rPr>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
        <w:gridCol w:w="604"/>
        <w:gridCol w:w="1175"/>
        <w:gridCol w:w="633"/>
      </w:tblGrid>
      <w:tr w:rsidR="008D4EF2" w14:paraId="5B281F0D" w14:textId="77777777" w:rsidTr="008D4EF2">
        <w:trPr>
          <w:tblHeader/>
          <w:tblCellSpacing w:w="15" w:type="dxa"/>
        </w:trPr>
        <w:tc>
          <w:tcPr>
            <w:tcW w:w="0" w:type="auto"/>
            <w:vAlign w:val="center"/>
            <w:hideMark/>
          </w:tcPr>
          <w:p w14:paraId="58BC0E5A" w14:textId="77777777" w:rsidR="008D4EF2" w:rsidRDefault="008D4EF2">
            <w:pPr>
              <w:jc w:val="center"/>
              <w:rPr>
                <w:b/>
                <w:bCs/>
              </w:rPr>
            </w:pPr>
            <w:r>
              <w:rPr>
                <w:b/>
                <w:bCs/>
              </w:rPr>
              <w:t>ID</w:t>
            </w:r>
          </w:p>
        </w:tc>
        <w:tc>
          <w:tcPr>
            <w:tcW w:w="0" w:type="auto"/>
            <w:vAlign w:val="center"/>
            <w:hideMark/>
          </w:tcPr>
          <w:p w14:paraId="417F7141" w14:textId="77777777" w:rsidR="008D4EF2" w:rsidRDefault="008D4EF2">
            <w:pPr>
              <w:jc w:val="center"/>
              <w:rPr>
                <w:b/>
                <w:bCs/>
              </w:rPr>
            </w:pPr>
            <w:r>
              <w:rPr>
                <w:b/>
                <w:bCs/>
              </w:rPr>
              <w:t>Name</w:t>
            </w:r>
          </w:p>
        </w:tc>
        <w:tc>
          <w:tcPr>
            <w:tcW w:w="0" w:type="auto"/>
            <w:vAlign w:val="center"/>
            <w:hideMark/>
          </w:tcPr>
          <w:p w14:paraId="5128AD4B" w14:textId="77777777" w:rsidR="008D4EF2" w:rsidRDefault="008D4EF2">
            <w:pPr>
              <w:jc w:val="center"/>
              <w:rPr>
                <w:b/>
                <w:bCs/>
              </w:rPr>
            </w:pPr>
            <w:r>
              <w:rPr>
                <w:b/>
                <w:bCs/>
              </w:rPr>
              <w:t>Department</w:t>
            </w:r>
          </w:p>
        </w:tc>
        <w:tc>
          <w:tcPr>
            <w:tcW w:w="0" w:type="auto"/>
            <w:vAlign w:val="center"/>
            <w:hideMark/>
          </w:tcPr>
          <w:p w14:paraId="208CF88E" w14:textId="77777777" w:rsidR="008D4EF2" w:rsidRDefault="008D4EF2">
            <w:pPr>
              <w:jc w:val="center"/>
              <w:rPr>
                <w:b/>
                <w:bCs/>
              </w:rPr>
            </w:pPr>
            <w:r>
              <w:rPr>
                <w:b/>
                <w:bCs/>
              </w:rPr>
              <w:t>Salary</w:t>
            </w:r>
          </w:p>
        </w:tc>
      </w:tr>
      <w:tr w:rsidR="008D4EF2" w14:paraId="743F2BEB" w14:textId="77777777" w:rsidTr="008D4EF2">
        <w:trPr>
          <w:tblCellSpacing w:w="15" w:type="dxa"/>
        </w:trPr>
        <w:tc>
          <w:tcPr>
            <w:tcW w:w="0" w:type="auto"/>
            <w:vAlign w:val="center"/>
            <w:hideMark/>
          </w:tcPr>
          <w:p w14:paraId="2D3C09CB" w14:textId="77777777" w:rsidR="008D4EF2" w:rsidRDefault="008D4EF2">
            <w:r>
              <w:t>1</w:t>
            </w:r>
          </w:p>
        </w:tc>
        <w:tc>
          <w:tcPr>
            <w:tcW w:w="0" w:type="auto"/>
            <w:vAlign w:val="center"/>
            <w:hideMark/>
          </w:tcPr>
          <w:p w14:paraId="735082F1" w14:textId="77777777" w:rsidR="008D4EF2" w:rsidRDefault="008D4EF2">
            <w:r>
              <w:t>Alice</w:t>
            </w:r>
          </w:p>
        </w:tc>
        <w:tc>
          <w:tcPr>
            <w:tcW w:w="0" w:type="auto"/>
            <w:vAlign w:val="center"/>
            <w:hideMark/>
          </w:tcPr>
          <w:p w14:paraId="72BC3B5A" w14:textId="77777777" w:rsidR="008D4EF2" w:rsidRDefault="008D4EF2">
            <w:r>
              <w:t>IT</w:t>
            </w:r>
          </w:p>
        </w:tc>
        <w:tc>
          <w:tcPr>
            <w:tcW w:w="0" w:type="auto"/>
            <w:vAlign w:val="center"/>
            <w:hideMark/>
          </w:tcPr>
          <w:p w14:paraId="3A3DE9CD" w14:textId="77777777" w:rsidR="008D4EF2" w:rsidRDefault="008D4EF2">
            <w:r>
              <w:t>70000</w:t>
            </w:r>
          </w:p>
        </w:tc>
      </w:tr>
      <w:tr w:rsidR="008D4EF2" w14:paraId="5AC1D0B1" w14:textId="77777777" w:rsidTr="008D4EF2">
        <w:trPr>
          <w:tblCellSpacing w:w="15" w:type="dxa"/>
        </w:trPr>
        <w:tc>
          <w:tcPr>
            <w:tcW w:w="0" w:type="auto"/>
            <w:vAlign w:val="center"/>
            <w:hideMark/>
          </w:tcPr>
          <w:p w14:paraId="3684DD65" w14:textId="77777777" w:rsidR="008D4EF2" w:rsidRDefault="008D4EF2">
            <w:r>
              <w:t>2</w:t>
            </w:r>
          </w:p>
        </w:tc>
        <w:tc>
          <w:tcPr>
            <w:tcW w:w="0" w:type="auto"/>
            <w:vAlign w:val="center"/>
            <w:hideMark/>
          </w:tcPr>
          <w:p w14:paraId="222E2B75" w14:textId="77777777" w:rsidR="008D4EF2" w:rsidRDefault="008D4EF2">
            <w:r>
              <w:t>Bob</w:t>
            </w:r>
          </w:p>
        </w:tc>
        <w:tc>
          <w:tcPr>
            <w:tcW w:w="0" w:type="auto"/>
            <w:vAlign w:val="center"/>
            <w:hideMark/>
          </w:tcPr>
          <w:p w14:paraId="6045F115" w14:textId="77777777" w:rsidR="008D4EF2" w:rsidRDefault="008D4EF2">
            <w:r>
              <w:t>IT</w:t>
            </w:r>
          </w:p>
        </w:tc>
        <w:tc>
          <w:tcPr>
            <w:tcW w:w="0" w:type="auto"/>
            <w:vAlign w:val="center"/>
            <w:hideMark/>
          </w:tcPr>
          <w:p w14:paraId="763E9AB4" w14:textId="77777777" w:rsidR="008D4EF2" w:rsidRDefault="008D4EF2">
            <w:r>
              <w:t>65000</w:t>
            </w:r>
          </w:p>
        </w:tc>
      </w:tr>
      <w:tr w:rsidR="008D4EF2" w14:paraId="7DCEDD4F" w14:textId="77777777" w:rsidTr="008D4EF2">
        <w:trPr>
          <w:tblCellSpacing w:w="15" w:type="dxa"/>
        </w:trPr>
        <w:tc>
          <w:tcPr>
            <w:tcW w:w="0" w:type="auto"/>
            <w:vAlign w:val="center"/>
            <w:hideMark/>
          </w:tcPr>
          <w:p w14:paraId="58700651" w14:textId="77777777" w:rsidR="008D4EF2" w:rsidRDefault="008D4EF2">
            <w:r>
              <w:t>3</w:t>
            </w:r>
          </w:p>
        </w:tc>
        <w:tc>
          <w:tcPr>
            <w:tcW w:w="0" w:type="auto"/>
            <w:vAlign w:val="center"/>
            <w:hideMark/>
          </w:tcPr>
          <w:p w14:paraId="5CAF4078" w14:textId="77777777" w:rsidR="008D4EF2" w:rsidRDefault="008D4EF2">
            <w:r>
              <w:t>Carol</w:t>
            </w:r>
          </w:p>
        </w:tc>
        <w:tc>
          <w:tcPr>
            <w:tcW w:w="0" w:type="auto"/>
            <w:vAlign w:val="center"/>
            <w:hideMark/>
          </w:tcPr>
          <w:p w14:paraId="4A491CC7" w14:textId="77777777" w:rsidR="008D4EF2" w:rsidRDefault="008D4EF2">
            <w:r>
              <w:t>IT</w:t>
            </w:r>
          </w:p>
        </w:tc>
        <w:tc>
          <w:tcPr>
            <w:tcW w:w="0" w:type="auto"/>
            <w:vAlign w:val="center"/>
            <w:hideMark/>
          </w:tcPr>
          <w:p w14:paraId="71E1C852" w14:textId="77777777" w:rsidR="008D4EF2" w:rsidRDefault="008D4EF2">
            <w:r>
              <w:t>65000</w:t>
            </w:r>
          </w:p>
        </w:tc>
      </w:tr>
      <w:tr w:rsidR="008D4EF2" w14:paraId="43F98A8C" w14:textId="77777777" w:rsidTr="008D4EF2">
        <w:trPr>
          <w:tblCellSpacing w:w="15" w:type="dxa"/>
        </w:trPr>
        <w:tc>
          <w:tcPr>
            <w:tcW w:w="0" w:type="auto"/>
            <w:vAlign w:val="center"/>
            <w:hideMark/>
          </w:tcPr>
          <w:p w14:paraId="040D12B8" w14:textId="77777777" w:rsidR="008D4EF2" w:rsidRDefault="008D4EF2">
            <w:r>
              <w:t>4</w:t>
            </w:r>
          </w:p>
        </w:tc>
        <w:tc>
          <w:tcPr>
            <w:tcW w:w="0" w:type="auto"/>
            <w:vAlign w:val="center"/>
            <w:hideMark/>
          </w:tcPr>
          <w:p w14:paraId="0493C96E" w14:textId="77777777" w:rsidR="008D4EF2" w:rsidRDefault="008D4EF2">
            <w:r>
              <w:t>Dave</w:t>
            </w:r>
          </w:p>
        </w:tc>
        <w:tc>
          <w:tcPr>
            <w:tcW w:w="0" w:type="auto"/>
            <w:vAlign w:val="center"/>
            <w:hideMark/>
          </w:tcPr>
          <w:p w14:paraId="34A3375C" w14:textId="77777777" w:rsidR="008D4EF2" w:rsidRDefault="008D4EF2">
            <w:r>
              <w:t>IT</w:t>
            </w:r>
          </w:p>
        </w:tc>
        <w:tc>
          <w:tcPr>
            <w:tcW w:w="0" w:type="auto"/>
            <w:vAlign w:val="center"/>
            <w:hideMark/>
          </w:tcPr>
          <w:p w14:paraId="748F9950" w14:textId="77777777" w:rsidR="008D4EF2" w:rsidRDefault="008D4EF2">
            <w:r>
              <w:t>60000</w:t>
            </w:r>
          </w:p>
        </w:tc>
      </w:tr>
      <w:tr w:rsidR="008D4EF2" w14:paraId="1FE56299" w14:textId="77777777" w:rsidTr="008D4EF2">
        <w:trPr>
          <w:tblCellSpacing w:w="15" w:type="dxa"/>
        </w:trPr>
        <w:tc>
          <w:tcPr>
            <w:tcW w:w="0" w:type="auto"/>
            <w:vAlign w:val="center"/>
            <w:hideMark/>
          </w:tcPr>
          <w:p w14:paraId="5744F9B2" w14:textId="77777777" w:rsidR="008D4EF2" w:rsidRDefault="008D4EF2">
            <w:r>
              <w:t>5</w:t>
            </w:r>
          </w:p>
        </w:tc>
        <w:tc>
          <w:tcPr>
            <w:tcW w:w="0" w:type="auto"/>
            <w:vAlign w:val="center"/>
            <w:hideMark/>
          </w:tcPr>
          <w:p w14:paraId="0C2BFD88" w14:textId="77777777" w:rsidR="008D4EF2" w:rsidRDefault="008D4EF2">
            <w:r>
              <w:t>Eva</w:t>
            </w:r>
          </w:p>
        </w:tc>
        <w:tc>
          <w:tcPr>
            <w:tcW w:w="0" w:type="auto"/>
            <w:vAlign w:val="center"/>
            <w:hideMark/>
          </w:tcPr>
          <w:p w14:paraId="0EA9F20C" w14:textId="77777777" w:rsidR="008D4EF2" w:rsidRDefault="008D4EF2">
            <w:r>
              <w:t>HR</w:t>
            </w:r>
          </w:p>
        </w:tc>
        <w:tc>
          <w:tcPr>
            <w:tcW w:w="0" w:type="auto"/>
            <w:vAlign w:val="center"/>
            <w:hideMark/>
          </w:tcPr>
          <w:p w14:paraId="28B76D35" w14:textId="77777777" w:rsidR="008D4EF2" w:rsidRDefault="008D4EF2">
            <w:r>
              <w:t>60000</w:t>
            </w:r>
          </w:p>
        </w:tc>
      </w:tr>
      <w:tr w:rsidR="008D4EF2" w14:paraId="528E0518" w14:textId="77777777" w:rsidTr="008D4EF2">
        <w:trPr>
          <w:tblCellSpacing w:w="15" w:type="dxa"/>
        </w:trPr>
        <w:tc>
          <w:tcPr>
            <w:tcW w:w="0" w:type="auto"/>
            <w:vAlign w:val="center"/>
            <w:hideMark/>
          </w:tcPr>
          <w:p w14:paraId="3E0440FA" w14:textId="77777777" w:rsidR="008D4EF2" w:rsidRDefault="008D4EF2">
            <w:r>
              <w:t>6</w:t>
            </w:r>
          </w:p>
        </w:tc>
        <w:tc>
          <w:tcPr>
            <w:tcW w:w="0" w:type="auto"/>
            <w:vAlign w:val="center"/>
            <w:hideMark/>
          </w:tcPr>
          <w:p w14:paraId="443D95E8" w14:textId="77777777" w:rsidR="008D4EF2" w:rsidRDefault="008D4EF2">
            <w:r>
              <w:t>Frank</w:t>
            </w:r>
          </w:p>
        </w:tc>
        <w:tc>
          <w:tcPr>
            <w:tcW w:w="0" w:type="auto"/>
            <w:vAlign w:val="center"/>
            <w:hideMark/>
          </w:tcPr>
          <w:p w14:paraId="09ACAC04" w14:textId="77777777" w:rsidR="008D4EF2" w:rsidRDefault="008D4EF2">
            <w:r>
              <w:t>HR</w:t>
            </w:r>
          </w:p>
        </w:tc>
        <w:tc>
          <w:tcPr>
            <w:tcW w:w="0" w:type="auto"/>
            <w:vAlign w:val="center"/>
            <w:hideMark/>
          </w:tcPr>
          <w:p w14:paraId="404FDAE9" w14:textId="77777777" w:rsidR="008D4EF2" w:rsidRDefault="008D4EF2">
            <w:r>
              <w:t>55000</w:t>
            </w:r>
          </w:p>
        </w:tc>
      </w:tr>
    </w:tbl>
    <w:p w14:paraId="2D664B80" w14:textId="77777777" w:rsidR="008D4EF2" w:rsidRDefault="008D4EF2" w:rsidP="008D4EF2">
      <w:r>
        <w:pict w14:anchorId="42C8870F">
          <v:rect id="_x0000_i1043" style="width:0;height:1.5pt" o:hralign="center" o:hrstd="t" o:hr="t" fillcolor="#a0a0a0" stroked="f"/>
        </w:pict>
      </w:r>
    </w:p>
    <w:p w14:paraId="486B48EA" w14:textId="77777777" w:rsidR="008D4EF2" w:rsidRDefault="008D4EF2" w:rsidP="008D4EF2">
      <w:pPr>
        <w:pStyle w:val="Heading3"/>
      </w:pPr>
      <w:r>
        <w:rPr>
          <w:rFonts w:ascii="Segoe UI Emoji" w:hAnsi="Segoe UI Emoji" w:cs="Segoe UI Emoji"/>
        </w:rPr>
        <w:t>🧠</w:t>
      </w:r>
      <w:r>
        <w:t xml:space="preserve"> Query to Compare </w:t>
      </w:r>
      <w:proofErr w:type="gramStart"/>
      <w:r>
        <w:rPr>
          <w:rStyle w:val="HTMLCode"/>
          <w:rFonts w:eastAsiaTheme="majorEastAsia"/>
        </w:rPr>
        <w:t>RANK(</w:t>
      </w:r>
      <w:proofErr w:type="gramEnd"/>
      <w:r>
        <w:rPr>
          <w:rStyle w:val="HTMLCode"/>
          <w:rFonts w:eastAsiaTheme="majorEastAsia"/>
        </w:rPr>
        <w:t>)</w:t>
      </w:r>
      <w:r>
        <w:t xml:space="preserve">, </w:t>
      </w:r>
      <w:r>
        <w:rPr>
          <w:rStyle w:val="HTMLCode"/>
          <w:rFonts w:eastAsiaTheme="majorEastAsia"/>
        </w:rPr>
        <w:t>DENSE_RANK()</w:t>
      </w:r>
      <w:r>
        <w:t xml:space="preserve">, and </w:t>
      </w:r>
      <w:r>
        <w:rPr>
          <w:rStyle w:val="HTMLCode"/>
          <w:rFonts w:eastAsiaTheme="majorEastAsia"/>
        </w:rPr>
        <w:t>ROW_NUMBER()</w:t>
      </w:r>
      <w:r>
        <w:t>:</w:t>
      </w:r>
    </w:p>
    <w:p w14:paraId="56D9038F" w14:textId="77777777" w:rsidR="008D4EF2" w:rsidRDefault="008D4EF2" w:rsidP="008D4EF2">
      <w:pPr>
        <w:pStyle w:val="HTMLPreformatted"/>
      </w:pPr>
      <w:proofErr w:type="spellStart"/>
      <w:r>
        <w:t>sql</w:t>
      </w:r>
      <w:proofErr w:type="spellEnd"/>
    </w:p>
    <w:p w14:paraId="5E6A7AE3" w14:textId="77777777" w:rsidR="008D4EF2" w:rsidRDefault="008D4EF2" w:rsidP="008D4EF2">
      <w:pPr>
        <w:pStyle w:val="HTMLPreformatted"/>
      </w:pPr>
      <w:proofErr w:type="spellStart"/>
      <w:r>
        <w:t>CopyEdit</w:t>
      </w:r>
      <w:proofErr w:type="spellEnd"/>
    </w:p>
    <w:p w14:paraId="35F92C8F" w14:textId="77777777" w:rsidR="008D4EF2" w:rsidRDefault="008D4EF2" w:rsidP="008D4EF2">
      <w:pPr>
        <w:pStyle w:val="HTMLPreformatted"/>
        <w:rPr>
          <w:rStyle w:val="HTMLCode"/>
          <w:rFonts w:eastAsiaTheme="majorEastAsia"/>
        </w:rPr>
      </w:pPr>
      <w:r>
        <w:rPr>
          <w:rStyle w:val="hljs-keyword"/>
        </w:rPr>
        <w:t>SELECT</w:t>
      </w:r>
      <w:r>
        <w:rPr>
          <w:rStyle w:val="HTMLCode"/>
          <w:rFonts w:eastAsiaTheme="majorEastAsia"/>
        </w:rPr>
        <w:t xml:space="preserve"> Name, Department, Salary,</w:t>
      </w:r>
    </w:p>
    <w:p w14:paraId="332F387A" w14:textId="77777777" w:rsidR="008D4EF2" w:rsidRDefault="008D4EF2" w:rsidP="008D4EF2">
      <w:pPr>
        <w:pStyle w:val="HTMLPreformatted"/>
        <w:rPr>
          <w:rStyle w:val="HTMLCode"/>
          <w:rFonts w:eastAsiaTheme="majorEastAsia"/>
        </w:rPr>
      </w:pPr>
      <w:r>
        <w:rPr>
          <w:rStyle w:val="HTMLCode"/>
          <w:rFonts w:eastAsiaTheme="majorEastAsia"/>
        </w:rPr>
        <w:t xml:space="preserve">       </w:t>
      </w:r>
      <w:proofErr w:type="gramStart"/>
      <w:r>
        <w:rPr>
          <w:rStyle w:val="hljs-builtin"/>
        </w:rPr>
        <w:t>RANK</w:t>
      </w:r>
      <w:r>
        <w:rPr>
          <w:rStyle w:val="HTMLCode"/>
          <w:rFonts w:eastAsiaTheme="majorEastAsia"/>
        </w:rPr>
        <w:t>(</w:t>
      </w:r>
      <w:proofErr w:type="gramEnd"/>
      <w:r>
        <w:rPr>
          <w:rStyle w:val="HTMLCode"/>
          <w:rFonts w:eastAsiaTheme="majorEastAsia"/>
        </w:rPr>
        <w:t xml:space="preserve">) </w:t>
      </w:r>
      <w:r>
        <w:rPr>
          <w:rStyle w:val="hljs-keyword"/>
        </w:rPr>
        <w:t>OVER</w:t>
      </w:r>
      <w:r>
        <w:rPr>
          <w:rStyle w:val="HTMLCode"/>
          <w:rFonts w:eastAsiaTheme="majorEastAsia"/>
        </w:rPr>
        <w:t>(</w:t>
      </w:r>
      <w:r>
        <w:rPr>
          <w:rStyle w:val="hljs-keyword"/>
        </w:rPr>
        <w:t>PARTITION</w:t>
      </w:r>
      <w:r>
        <w:rPr>
          <w:rStyle w:val="HTMLCode"/>
          <w:rFonts w:eastAsiaTheme="majorEastAsia"/>
        </w:rPr>
        <w:t xml:space="preserve"> </w:t>
      </w:r>
      <w:r>
        <w:rPr>
          <w:rStyle w:val="hljs-keyword"/>
        </w:rPr>
        <w:t>BY</w:t>
      </w:r>
      <w:r>
        <w:rPr>
          <w:rStyle w:val="HTMLCode"/>
          <w:rFonts w:eastAsiaTheme="majorEastAsia"/>
        </w:rPr>
        <w:t xml:space="preserve"> Department </w:t>
      </w:r>
      <w:r>
        <w:rPr>
          <w:rStyle w:val="hljs-keyword"/>
        </w:rPr>
        <w:t>ORDER</w:t>
      </w:r>
      <w:r>
        <w:rPr>
          <w:rStyle w:val="HTMLCode"/>
          <w:rFonts w:eastAsiaTheme="majorEastAsia"/>
        </w:rPr>
        <w:t xml:space="preserve"> </w:t>
      </w:r>
      <w:r>
        <w:rPr>
          <w:rStyle w:val="hljs-keyword"/>
        </w:rPr>
        <w:t>BY</w:t>
      </w:r>
      <w:r>
        <w:rPr>
          <w:rStyle w:val="HTMLCode"/>
          <w:rFonts w:eastAsiaTheme="majorEastAsia"/>
        </w:rPr>
        <w:t xml:space="preserve"> Salary </w:t>
      </w:r>
      <w:r>
        <w:rPr>
          <w:rStyle w:val="hljs-keyword"/>
        </w:rPr>
        <w:t>DESC</w:t>
      </w:r>
      <w:r>
        <w:rPr>
          <w:rStyle w:val="HTMLCode"/>
          <w:rFonts w:eastAsiaTheme="majorEastAsia"/>
        </w:rPr>
        <w:t xml:space="preserve">) </w:t>
      </w:r>
      <w:r>
        <w:rPr>
          <w:rStyle w:val="hljs-keyword"/>
        </w:rPr>
        <w:t>AS</w:t>
      </w:r>
      <w:r>
        <w:rPr>
          <w:rStyle w:val="HTMLCode"/>
          <w:rFonts w:eastAsiaTheme="majorEastAsia"/>
        </w:rPr>
        <w:t xml:space="preserve"> rank_,</w:t>
      </w:r>
    </w:p>
    <w:p w14:paraId="35966195" w14:textId="77777777" w:rsidR="008D4EF2" w:rsidRDefault="008D4EF2" w:rsidP="008D4EF2">
      <w:pPr>
        <w:pStyle w:val="HTMLPreformatted"/>
        <w:rPr>
          <w:rStyle w:val="HTMLCode"/>
          <w:rFonts w:eastAsiaTheme="majorEastAsia"/>
        </w:rPr>
      </w:pPr>
      <w:r>
        <w:rPr>
          <w:rStyle w:val="HTMLCode"/>
          <w:rFonts w:eastAsiaTheme="majorEastAsia"/>
        </w:rPr>
        <w:t xml:space="preserve">       </w:t>
      </w:r>
      <w:r>
        <w:rPr>
          <w:rStyle w:val="hljs-builtin"/>
        </w:rPr>
        <w:t>DENSE_</w:t>
      </w:r>
      <w:proofErr w:type="gramStart"/>
      <w:r>
        <w:rPr>
          <w:rStyle w:val="hljs-builtin"/>
        </w:rPr>
        <w:t>RANK</w:t>
      </w:r>
      <w:r>
        <w:rPr>
          <w:rStyle w:val="HTMLCode"/>
          <w:rFonts w:eastAsiaTheme="majorEastAsia"/>
        </w:rPr>
        <w:t>(</w:t>
      </w:r>
      <w:proofErr w:type="gramEnd"/>
      <w:r>
        <w:rPr>
          <w:rStyle w:val="HTMLCode"/>
          <w:rFonts w:eastAsiaTheme="majorEastAsia"/>
        </w:rPr>
        <w:t xml:space="preserve">) </w:t>
      </w:r>
      <w:r>
        <w:rPr>
          <w:rStyle w:val="hljs-keyword"/>
        </w:rPr>
        <w:t>OVER</w:t>
      </w:r>
      <w:r>
        <w:rPr>
          <w:rStyle w:val="HTMLCode"/>
          <w:rFonts w:eastAsiaTheme="majorEastAsia"/>
        </w:rPr>
        <w:t>(</w:t>
      </w:r>
      <w:r>
        <w:rPr>
          <w:rStyle w:val="hljs-keyword"/>
        </w:rPr>
        <w:t>PARTITION</w:t>
      </w:r>
      <w:r>
        <w:rPr>
          <w:rStyle w:val="HTMLCode"/>
          <w:rFonts w:eastAsiaTheme="majorEastAsia"/>
        </w:rPr>
        <w:t xml:space="preserve"> </w:t>
      </w:r>
      <w:r>
        <w:rPr>
          <w:rStyle w:val="hljs-keyword"/>
        </w:rPr>
        <w:t>BY</w:t>
      </w:r>
      <w:r>
        <w:rPr>
          <w:rStyle w:val="HTMLCode"/>
          <w:rFonts w:eastAsiaTheme="majorEastAsia"/>
        </w:rPr>
        <w:t xml:space="preserve"> Department </w:t>
      </w:r>
      <w:r>
        <w:rPr>
          <w:rStyle w:val="hljs-keyword"/>
        </w:rPr>
        <w:t>ORDER</w:t>
      </w:r>
      <w:r>
        <w:rPr>
          <w:rStyle w:val="HTMLCode"/>
          <w:rFonts w:eastAsiaTheme="majorEastAsia"/>
        </w:rPr>
        <w:t xml:space="preserve"> </w:t>
      </w:r>
      <w:r>
        <w:rPr>
          <w:rStyle w:val="hljs-keyword"/>
        </w:rPr>
        <w:t>BY</w:t>
      </w:r>
      <w:r>
        <w:rPr>
          <w:rStyle w:val="HTMLCode"/>
          <w:rFonts w:eastAsiaTheme="majorEastAsia"/>
        </w:rPr>
        <w:t xml:space="preserve"> Salary </w:t>
      </w:r>
      <w:r>
        <w:rPr>
          <w:rStyle w:val="hljs-keyword"/>
        </w:rPr>
        <w:t>DESC</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dense_rank</w:t>
      </w:r>
      <w:proofErr w:type="spellEnd"/>
      <w:r>
        <w:rPr>
          <w:rStyle w:val="HTMLCode"/>
          <w:rFonts w:eastAsiaTheme="majorEastAsia"/>
        </w:rPr>
        <w:t>_,</w:t>
      </w:r>
    </w:p>
    <w:p w14:paraId="652A72FC" w14:textId="77777777" w:rsidR="008D4EF2" w:rsidRDefault="008D4EF2" w:rsidP="008D4EF2">
      <w:pPr>
        <w:pStyle w:val="HTMLPreformatted"/>
        <w:rPr>
          <w:rStyle w:val="HTMLCode"/>
          <w:rFonts w:eastAsiaTheme="majorEastAsia"/>
        </w:rPr>
      </w:pPr>
      <w:r>
        <w:rPr>
          <w:rStyle w:val="HTMLCode"/>
          <w:rFonts w:eastAsiaTheme="majorEastAsia"/>
        </w:rPr>
        <w:t xml:space="preserve">       </w:t>
      </w:r>
      <w:r>
        <w:rPr>
          <w:rStyle w:val="hljs-builtin"/>
        </w:rPr>
        <w:t>ROW_</w:t>
      </w:r>
      <w:proofErr w:type="gramStart"/>
      <w:r>
        <w:rPr>
          <w:rStyle w:val="hljs-builtin"/>
        </w:rPr>
        <w:t>NUMBER</w:t>
      </w:r>
      <w:r>
        <w:rPr>
          <w:rStyle w:val="HTMLCode"/>
          <w:rFonts w:eastAsiaTheme="majorEastAsia"/>
        </w:rPr>
        <w:t>(</w:t>
      </w:r>
      <w:proofErr w:type="gramEnd"/>
      <w:r>
        <w:rPr>
          <w:rStyle w:val="HTMLCode"/>
          <w:rFonts w:eastAsiaTheme="majorEastAsia"/>
        </w:rPr>
        <w:t xml:space="preserve">) </w:t>
      </w:r>
      <w:r>
        <w:rPr>
          <w:rStyle w:val="hljs-keyword"/>
        </w:rPr>
        <w:t>OVER</w:t>
      </w:r>
      <w:r>
        <w:rPr>
          <w:rStyle w:val="HTMLCode"/>
          <w:rFonts w:eastAsiaTheme="majorEastAsia"/>
        </w:rPr>
        <w:t>(</w:t>
      </w:r>
      <w:r>
        <w:rPr>
          <w:rStyle w:val="hljs-keyword"/>
        </w:rPr>
        <w:t>PARTITION</w:t>
      </w:r>
      <w:r>
        <w:rPr>
          <w:rStyle w:val="HTMLCode"/>
          <w:rFonts w:eastAsiaTheme="majorEastAsia"/>
        </w:rPr>
        <w:t xml:space="preserve"> </w:t>
      </w:r>
      <w:r>
        <w:rPr>
          <w:rStyle w:val="hljs-keyword"/>
        </w:rPr>
        <w:t>BY</w:t>
      </w:r>
      <w:r>
        <w:rPr>
          <w:rStyle w:val="HTMLCode"/>
          <w:rFonts w:eastAsiaTheme="majorEastAsia"/>
        </w:rPr>
        <w:t xml:space="preserve"> Department </w:t>
      </w:r>
      <w:r>
        <w:rPr>
          <w:rStyle w:val="hljs-keyword"/>
        </w:rPr>
        <w:t>ORDER</w:t>
      </w:r>
      <w:r>
        <w:rPr>
          <w:rStyle w:val="HTMLCode"/>
          <w:rFonts w:eastAsiaTheme="majorEastAsia"/>
        </w:rPr>
        <w:t xml:space="preserve"> </w:t>
      </w:r>
      <w:r>
        <w:rPr>
          <w:rStyle w:val="hljs-keyword"/>
        </w:rPr>
        <w:t>BY</w:t>
      </w:r>
      <w:r>
        <w:rPr>
          <w:rStyle w:val="HTMLCode"/>
          <w:rFonts w:eastAsiaTheme="majorEastAsia"/>
        </w:rPr>
        <w:t xml:space="preserve"> Salary </w:t>
      </w:r>
      <w:r>
        <w:rPr>
          <w:rStyle w:val="hljs-keyword"/>
        </w:rPr>
        <w:t>DESC</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row_num</w:t>
      </w:r>
      <w:proofErr w:type="spellEnd"/>
      <w:r>
        <w:rPr>
          <w:rStyle w:val="HTMLCode"/>
          <w:rFonts w:eastAsiaTheme="majorEastAsia"/>
        </w:rPr>
        <w:t>_</w:t>
      </w:r>
    </w:p>
    <w:p w14:paraId="288A0FEE" w14:textId="77777777" w:rsidR="008D4EF2" w:rsidRDefault="008D4EF2" w:rsidP="008D4EF2">
      <w:pPr>
        <w:pStyle w:val="HTMLPreformatted"/>
        <w:rPr>
          <w:rStyle w:val="HTMLCode"/>
          <w:rFonts w:eastAsiaTheme="majorEastAsia"/>
        </w:rPr>
      </w:pPr>
      <w:r>
        <w:rPr>
          <w:rStyle w:val="hljs-keyword"/>
        </w:rPr>
        <w:t>FROM</w:t>
      </w:r>
      <w:r>
        <w:rPr>
          <w:rStyle w:val="HTMLCode"/>
          <w:rFonts w:eastAsiaTheme="majorEastAsia"/>
        </w:rPr>
        <w:t xml:space="preserve"> employee;</w:t>
      </w:r>
    </w:p>
    <w:p w14:paraId="5391E3E5" w14:textId="77777777" w:rsidR="008D4EF2" w:rsidRDefault="008D4EF2" w:rsidP="008D4EF2">
      <w:r>
        <w:pict w14:anchorId="21F2214B">
          <v:rect id="_x0000_i1044" style="width:0;height:1.5pt" o:hralign="center" o:hrstd="t" o:hr="t" fillcolor="#a0a0a0" stroked="f"/>
        </w:pict>
      </w:r>
    </w:p>
    <w:p w14:paraId="1EE09824" w14:textId="77777777" w:rsidR="008D4EF2" w:rsidRDefault="008D4EF2" w:rsidP="008D4EF2">
      <w:pPr>
        <w:pStyle w:val="Heading3"/>
      </w:pPr>
      <w:r>
        <w:rPr>
          <w:rFonts w:ascii="Segoe UI Emoji" w:hAnsi="Segoe UI Emoji" w:cs="Segoe UI Emoji"/>
        </w:rPr>
        <w:t>🔍</w:t>
      </w:r>
      <w: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175"/>
        <w:gridCol w:w="618"/>
        <w:gridCol w:w="581"/>
        <w:gridCol w:w="1235"/>
        <w:gridCol w:w="1070"/>
      </w:tblGrid>
      <w:tr w:rsidR="008D4EF2" w14:paraId="4C48C636" w14:textId="77777777" w:rsidTr="008D4EF2">
        <w:trPr>
          <w:tblHeader/>
          <w:tblCellSpacing w:w="15" w:type="dxa"/>
        </w:trPr>
        <w:tc>
          <w:tcPr>
            <w:tcW w:w="0" w:type="auto"/>
            <w:vAlign w:val="center"/>
            <w:hideMark/>
          </w:tcPr>
          <w:p w14:paraId="29396FA7" w14:textId="77777777" w:rsidR="008D4EF2" w:rsidRDefault="008D4EF2">
            <w:pPr>
              <w:jc w:val="center"/>
              <w:rPr>
                <w:b/>
                <w:bCs/>
              </w:rPr>
            </w:pPr>
            <w:r>
              <w:rPr>
                <w:b/>
                <w:bCs/>
              </w:rPr>
              <w:t>Name</w:t>
            </w:r>
          </w:p>
        </w:tc>
        <w:tc>
          <w:tcPr>
            <w:tcW w:w="0" w:type="auto"/>
            <w:vAlign w:val="center"/>
            <w:hideMark/>
          </w:tcPr>
          <w:p w14:paraId="1B7D1397" w14:textId="77777777" w:rsidR="008D4EF2" w:rsidRDefault="008D4EF2">
            <w:pPr>
              <w:jc w:val="center"/>
              <w:rPr>
                <w:b/>
                <w:bCs/>
              </w:rPr>
            </w:pPr>
            <w:r>
              <w:rPr>
                <w:b/>
                <w:bCs/>
              </w:rPr>
              <w:t>Department</w:t>
            </w:r>
          </w:p>
        </w:tc>
        <w:tc>
          <w:tcPr>
            <w:tcW w:w="0" w:type="auto"/>
            <w:vAlign w:val="center"/>
            <w:hideMark/>
          </w:tcPr>
          <w:p w14:paraId="28654AFE" w14:textId="77777777" w:rsidR="008D4EF2" w:rsidRDefault="008D4EF2">
            <w:pPr>
              <w:jc w:val="center"/>
              <w:rPr>
                <w:b/>
                <w:bCs/>
              </w:rPr>
            </w:pPr>
            <w:r>
              <w:rPr>
                <w:b/>
                <w:bCs/>
              </w:rPr>
              <w:t>Salary</w:t>
            </w:r>
          </w:p>
        </w:tc>
        <w:tc>
          <w:tcPr>
            <w:tcW w:w="0" w:type="auto"/>
            <w:vAlign w:val="center"/>
            <w:hideMark/>
          </w:tcPr>
          <w:p w14:paraId="50FAC285" w14:textId="77777777" w:rsidR="008D4EF2" w:rsidRDefault="008D4EF2">
            <w:pPr>
              <w:jc w:val="center"/>
              <w:rPr>
                <w:b/>
                <w:bCs/>
              </w:rPr>
            </w:pPr>
            <w:r>
              <w:rPr>
                <w:b/>
                <w:bCs/>
              </w:rPr>
              <w:t>rank_</w:t>
            </w:r>
          </w:p>
        </w:tc>
        <w:tc>
          <w:tcPr>
            <w:tcW w:w="0" w:type="auto"/>
            <w:vAlign w:val="center"/>
            <w:hideMark/>
          </w:tcPr>
          <w:p w14:paraId="3F0556C3" w14:textId="77777777" w:rsidR="008D4EF2" w:rsidRDefault="008D4EF2">
            <w:pPr>
              <w:jc w:val="center"/>
              <w:rPr>
                <w:b/>
                <w:bCs/>
              </w:rPr>
            </w:pPr>
            <w:proofErr w:type="spellStart"/>
            <w:r>
              <w:rPr>
                <w:b/>
                <w:bCs/>
              </w:rPr>
              <w:t>dense_rank</w:t>
            </w:r>
            <w:proofErr w:type="spellEnd"/>
            <w:r>
              <w:rPr>
                <w:b/>
                <w:bCs/>
              </w:rPr>
              <w:t>_</w:t>
            </w:r>
          </w:p>
        </w:tc>
        <w:tc>
          <w:tcPr>
            <w:tcW w:w="0" w:type="auto"/>
            <w:vAlign w:val="center"/>
            <w:hideMark/>
          </w:tcPr>
          <w:p w14:paraId="4ADE46A3" w14:textId="77777777" w:rsidR="008D4EF2" w:rsidRDefault="008D4EF2">
            <w:pPr>
              <w:jc w:val="center"/>
              <w:rPr>
                <w:b/>
                <w:bCs/>
              </w:rPr>
            </w:pPr>
            <w:proofErr w:type="spellStart"/>
            <w:r>
              <w:rPr>
                <w:b/>
                <w:bCs/>
              </w:rPr>
              <w:t>row_num</w:t>
            </w:r>
            <w:proofErr w:type="spellEnd"/>
            <w:r>
              <w:rPr>
                <w:b/>
                <w:bCs/>
              </w:rPr>
              <w:t>_</w:t>
            </w:r>
          </w:p>
        </w:tc>
      </w:tr>
      <w:tr w:rsidR="008D4EF2" w14:paraId="75CC08F1" w14:textId="77777777" w:rsidTr="008D4EF2">
        <w:trPr>
          <w:tblCellSpacing w:w="15" w:type="dxa"/>
        </w:trPr>
        <w:tc>
          <w:tcPr>
            <w:tcW w:w="0" w:type="auto"/>
            <w:vAlign w:val="center"/>
            <w:hideMark/>
          </w:tcPr>
          <w:p w14:paraId="1EE8EE25" w14:textId="77777777" w:rsidR="008D4EF2" w:rsidRDefault="008D4EF2">
            <w:r>
              <w:t>Alice</w:t>
            </w:r>
          </w:p>
        </w:tc>
        <w:tc>
          <w:tcPr>
            <w:tcW w:w="0" w:type="auto"/>
            <w:vAlign w:val="center"/>
            <w:hideMark/>
          </w:tcPr>
          <w:p w14:paraId="6904C3D3" w14:textId="77777777" w:rsidR="008D4EF2" w:rsidRDefault="008D4EF2">
            <w:r>
              <w:t>IT</w:t>
            </w:r>
          </w:p>
        </w:tc>
        <w:tc>
          <w:tcPr>
            <w:tcW w:w="0" w:type="auto"/>
            <w:vAlign w:val="center"/>
            <w:hideMark/>
          </w:tcPr>
          <w:p w14:paraId="76D9734E" w14:textId="77777777" w:rsidR="008D4EF2" w:rsidRDefault="008D4EF2">
            <w:r>
              <w:t>70000</w:t>
            </w:r>
          </w:p>
        </w:tc>
        <w:tc>
          <w:tcPr>
            <w:tcW w:w="0" w:type="auto"/>
            <w:vAlign w:val="center"/>
            <w:hideMark/>
          </w:tcPr>
          <w:p w14:paraId="0F2968A1" w14:textId="77777777" w:rsidR="008D4EF2" w:rsidRDefault="008D4EF2">
            <w:r>
              <w:t>1</w:t>
            </w:r>
          </w:p>
        </w:tc>
        <w:tc>
          <w:tcPr>
            <w:tcW w:w="0" w:type="auto"/>
            <w:vAlign w:val="center"/>
            <w:hideMark/>
          </w:tcPr>
          <w:p w14:paraId="429FB48A" w14:textId="77777777" w:rsidR="008D4EF2" w:rsidRDefault="008D4EF2">
            <w:r>
              <w:t>1</w:t>
            </w:r>
          </w:p>
        </w:tc>
        <w:tc>
          <w:tcPr>
            <w:tcW w:w="0" w:type="auto"/>
            <w:vAlign w:val="center"/>
            <w:hideMark/>
          </w:tcPr>
          <w:p w14:paraId="03DDF9FD" w14:textId="77777777" w:rsidR="008D4EF2" w:rsidRDefault="008D4EF2">
            <w:r>
              <w:t>1</w:t>
            </w:r>
          </w:p>
        </w:tc>
      </w:tr>
      <w:tr w:rsidR="008D4EF2" w14:paraId="18232038" w14:textId="77777777" w:rsidTr="008D4EF2">
        <w:trPr>
          <w:tblCellSpacing w:w="15" w:type="dxa"/>
        </w:trPr>
        <w:tc>
          <w:tcPr>
            <w:tcW w:w="0" w:type="auto"/>
            <w:vAlign w:val="center"/>
            <w:hideMark/>
          </w:tcPr>
          <w:p w14:paraId="2F8001EF" w14:textId="77777777" w:rsidR="008D4EF2" w:rsidRDefault="008D4EF2">
            <w:r>
              <w:t>Bob</w:t>
            </w:r>
          </w:p>
        </w:tc>
        <w:tc>
          <w:tcPr>
            <w:tcW w:w="0" w:type="auto"/>
            <w:vAlign w:val="center"/>
            <w:hideMark/>
          </w:tcPr>
          <w:p w14:paraId="5CD6F561" w14:textId="77777777" w:rsidR="008D4EF2" w:rsidRDefault="008D4EF2">
            <w:r>
              <w:t>IT</w:t>
            </w:r>
          </w:p>
        </w:tc>
        <w:tc>
          <w:tcPr>
            <w:tcW w:w="0" w:type="auto"/>
            <w:vAlign w:val="center"/>
            <w:hideMark/>
          </w:tcPr>
          <w:p w14:paraId="3D9075FC" w14:textId="77777777" w:rsidR="008D4EF2" w:rsidRDefault="008D4EF2">
            <w:r>
              <w:t>65000</w:t>
            </w:r>
          </w:p>
        </w:tc>
        <w:tc>
          <w:tcPr>
            <w:tcW w:w="0" w:type="auto"/>
            <w:vAlign w:val="center"/>
            <w:hideMark/>
          </w:tcPr>
          <w:p w14:paraId="6A0B2607" w14:textId="77777777" w:rsidR="008D4EF2" w:rsidRDefault="008D4EF2">
            <w:r>
              <w:t>2</w:t>
            </w:r>
          </w:p>
        </w:tc>
        <w:tc>
          <w:tcPr>
            <w:tcW w:w="0" w:type="auto"/>
            <w:vAlign w:val="center"/>
            <w:hideMark/>
          </w:tcPr>
          <w:p w14:paraId="48BEC072" w14:textId="77777777" w:rsidR="008D4EF2" w:rsidRDefault="008D4EF2">
            <w:r>
              <w:t>2</w:t>
            </w:r>
          </w:p>
        </w:tc>
        <w:tc>
          <w:tcPr>
            <w:tcW w:w="0" w:type="auto"/>
            <w:vAlign w:val="center"/>
            <w:hideMark/>
          </w:tcPr>
          <w:p w14:paraId="58E9B073" w14:textId="77777777" w:rsidR="008D4EF2" w:rsidRDefault="008D4EF2">
            <w:r>
              <w:t>2</w:t>
            </w:r>
          </w:p>
        </w:tc>
      </w:tr>
      <w:tr w:rsidR="008D4EF2" w14:paraId="574B10F0" w14:textId="77777777" w:rsidTr="008D4EF2">
        <w:trPr>
          <w:tblCellSpacing w:w="15" w:type="dxa"/>
        </w:trPr>
        <w:tc>
          <w:tcPr>
            <w:tcW w:w="0" w:type="auto"/>
            <w:vAlign w:val="center"/>
            <w:hideMark/>
          </w:tcPr>
          <w:p w14:paraId="1697C22A" w14:textId="77777777" w:rsidR="008D4EF2" w:rsidRDefault="008D4EF2">
            <w:r>
              <w:t>Carol</w:t>
            </w:r>
          </w:p>
        </w:tc>
        <w:tc>
          <w:tcPr>
            <w:tcW w:w="0" w:type="auto"/>
            <w:vAlign w:val="center"/>
            <w:hideMark/>
          </w:tcPr>
          <w:p w14:paraId="5700731D" w14:textId="77777777" w:rsidR="008D4EF2" w:rsidRDefault="008D4EF2">
            <w:r>
              <w:t>IT</w:t>
            </w:r>
          </w:p>
        </w:tc>
        <w:tc>
          <w:tcPr>
            <w:tcW w:w="0" w:type="auto"/>
            <w:vAlign w:val="center"/>
            <w:hideMark/>
          </w:tcPr>
          <w:p w14:paraId="474CFFAB" w14:textId="77777777" w:rsidR="008D4EF2" w:rsidRDefault="008D4EF2">
            <w:r>
              <w:t>65000</w:t>
            </w:r>
          </w:p>
        </w:tc>
        <w:tc>
          <w:tcPr>
            <w:tcW w:w="0" w:type="auto"/>
            <w:vAlign w:val="center"/>
            <w:hideMark/>
          </w:tcPr>
          <w:p w14:paraId="6FF91EAE" w14:textId="77777777" w:rsidR="008D4EF2" w:rsidRDefault="008D4EF2">
            <w:r>
              <w:t>2</w:t>
            </w:r>
          </w:p>
        </w:tc>
        <w:tc>
          <w:tcPr>
            <w:tcW w:w="0" w:type="auto"/>
            <w:vAlign w:val="center"/>
            <w:hideMark/>
          </w:tcPr>
          <w:p w14:paraId="431AF811" w14:textId="77777777" w:rsidR="008D4EF2" w:rsidRDefault="008D4EF2">
            <w:r>
              <w:t>2</w:t>
            </w:r>
          </w:p>
        </w:tc>
        <w:tc>
          <w:tcPr>
            <w:tcW w:w="0" w:type="auto"/>
            <w:vAlign w:val="center"/>
            <w:hideMark/>
          </w:tcPr>
          <w:p w14:paraId="7CAB6B94" w14:textId="77777777" w:rsidR="008D4EF2" w:rsidRDefault="008D4EF2">
            <w:r>
              <w:t>3</w:t>
            </w:r>
          </w:p>
        </w:tc>
      </w:tr>
      <w:tr w:rsidR="008D4EF2" w14:paraId="77994169" w14:textId="77777777" w:rsidTr="008D4EF2">
        <w:trPr>
          <w:tblCellSpacing w:w="15" w:type="dxa"/>
        </w:trPr>
        <w:tc>
          <w:tcPr>
            <w:tcW w:w="0" w:type="auto"/>
            <w:vAlign w:val="center"/>
            <w:hideMark/>
          </w:tcPr>
          <w:p w14:paraId="75D5B0E9" w14:textId="77777777" w:rsidR="008D4EF2" w:rsidRDefault="008D4EF2">
            <w:r>
              <w:t>Dave</w:t>
            </w:r>
          </w:p>
        </w:tc>
        <w:tc>
          <w:tcPr>
            <w:tcW w:w="0" w:type="auto"/>
            <w:vAlign w:val="center"/>
            <w:hideMark/>
          </w:tcPr>
          <w:p w14:paraId="21F0BFCD" w14:textId="77777777" w:rsidR="008D4EF2" w:rsidRDefault="008D4EF2">
            <w:r>
              <w:t>IT</w:t>
            </w:r>
          </w:p>
        </w:tc>
        <w:tc>
          <w:tcPr>
            <w:tcW w:w="0" w:type="auto"/>
            <w:vAlign w:val="center"/>
            <w:hideMark/>
          </w:tcPr>
          <w:p w14:paraId="2BFAD758" w14:textId="77777777" w:rsidR="008D4EF2" w:rsidRDefault="008D4EF2">
            <w:r>
              <w:t>60000</w:t>
            </w:r>
          </w:p>
        </w:tc>
        <w:tc>
          <w:tcPr>
            <w:tcW w:w="0" w:type="auto"/>
            <w:vAlign w:val="center"/>
            <w:hideMark/>
          </w:tcPr>
          <w:p w14:paraId="51240377" w14:textId="77777777" w:rsidR="008D4EF2" w:rsidRDefault="008D4EF2">
            <w:r>
              <w:t>4</w:t>
            </w:r>
          </w:p>
        </w:tc>
        <w:tc>
          <w:tcPr>
            <w:tcW w:w="0" w:type="auto"/>
            <w:vAlign w:val="center"/>
            <w:hideMark/>
          </w:tcPr>
          <w:p w14:paraId="6DA5C46B" w14:textId="77777777" w:rsidR="008D4EF2" w:rsidRDefault="008D4EF2">
            <w:r>
              <w:t>3</w:t>
            </w:r>
          </w:p>
        </w:tc>
        <w:tc>
          <w:tcPr>
            <w:tcW w:w="0" w:type="auto"/>
            <w:vAlign w:val="center"/>
            <w:hideMark/>
          </w:tcPr>
          <w:p w14:paraId="0B6D350F" w14:textId="77777777" w:rsidR="008D4EF2" w:rsidRDefault="008D4EF2">
            <w:r>
              <w:t>4</w:t>
            </w:r>
          </w:p>
        </w:tc>
      </w:tr>
      <w:tr w:rsidR="008D4EF2" w14:paraId="33D9AEE5" w14:textId="77777777" w:rsidTr="008D4EF2">
        <w:trPr>
          <w:tblCellSpacing w:w="15" w:type="dxa"/>
        </w:trPr>
        <w:tc>
          <w:tcPr>
            <w:tcW w:w="0" w:type="auto"/>
            <w:vAlign w:val="center"/>
            <w:hideMark/>
          </w:tcPr>
          <w:p w14:paraId="4D6F457E" w14:textId="77777777" w:rsidR="008D4EF2" w:rsidRDefault="008D4EF2">
            <w:r>
              <w:t>Eva</w:t>
            </w:r>
          </w:p>
        </w:tc>
        <w:tc>
          <w:tcPr>
            <w:tcW w:w="0" w:type="auto"/>
            <w:vAlign w:val="center"/>
            <w:hideMark/>
          </w:tcPr>
          <w:p w14:paraId="40C9BF6D" w14:textId="77777777" w:rsidR="008D4EF2" w:rsidRDefault="008D4EF2">
            <w:r>
              <w:t>HR</w:t>
            </w:r>
          </w:p>
        </w:tc>
        <w:tc>
          <w:tcPr>
            <w:tcW w:w="0" w:type="auto"/>
            <w:vAlign w:val="center"/>
            <w:hideMark/>
          </w:tcPr>
          <w:p w14:paraId="16C18B79" w14:textId="77777777" w:rsidR="008D4EF2" w:rsidRDefault="008D4EF2">
            <w:r>
              <w:t>60000</w:t>
            </w:r>
          </w:p>
        </w:tc>
        <w:tc>
          <w:tcPr>
            <w:tcW w:w="0" w:type="auto"/>
            <w:vAlign w:val="center"/>
            <w:hideMark/>
          </w:tcPr>
          <w:p w14:paraId="1A105064" w14:textId="77777777" w:rsidR="008D4EF2" w:rsidRDefault="008D4EF2">
            <w:r>
              <w:t>1</w:t>
            </w:r>
          </w:p>
        </w:tc>
        <w:tc>
          <w:tcPr>
            <w:tcW w:w="0" w:type="auto"/>
            <w:vAlign w:val="center"/>
            <w:hideMark/>
          </w:tcPr>
          <w:p w14:paraId="7EE8BEFA" w14:textId="77777777" w:rsidR="008D4EF2" w:rsidRDefault="008D4EF2">
            <w:r>
              <w:t>1</w:t>
            </w:r>
          </w:p>
        </w:tc>
        <w:tc>
          <w:tcPr>
            <w:tcW w:w="0" w:type="auto"/>
            <w:vAlign w:val="center"/>
            <w:hideMark/>
          </w:tcPr>
          <w:p w14:paraId="41F374EE" w14:textId="77777777" w:rsidR="008D4EF2" w:rsidRDefault="008D4EF2">
            <w:r>
              <w:t>1</w:t>
            </w:r>
          </w:p>
        </w:tc>
      </w:tr>
      <w:tr w:rsidR="008D4EF2" w14:paraId="0E9E2FF5" w14:textId="77777777" w:rsidTr="008D4EF2">
        <w:trPr>
          <w:tblCellSpacing w:w="15" w:type="dxa"/>
        </w:trPr>
        <w:tc>
          <w:tcPr>
            <w:tcW w:w="0" w:type="auto"/>
            <w:vAlign w:val="center"/>
            <w:hideMark/>
          </w:tcPr>
          <w:p w14:paraId="41175844" w14:textId="77777777" w:rsidR="008D4EF2" w:rsidRDefault="008D4EF2">
            <w:r>
              <w:lastRenderedPageBreak/>
              <w:t>Frank</w:t>
            </w:r>
          </w:p>
        </w:tc>
        <w:tc>
          <w:tcPr>
            <w:tcW w:w="0" w:type="auto"/>
            <w:vAlign w:val="center"/>
            <w:hideMark/>
          </w:tcPr>
          <w:p w14:paraId="37A1F0B6" w14:textId="77777777" w:rsidR="008D4EF2" w:rsidRDefault="008D4EF2">
            <w:r>
              <w:t>HR</w:t>
            </w:r>
          </w:p>
        </w:tc>
        <w:tc>
          <w:tcPr>
            <w:tcW w:w="0" w:type="auto"/>
            <w:vAlign w:val="center"/>
            <w:hideMark/>
          </w:tcPr>
          <w:p w14:paraId="5A9C3EF2" w14:textId="77777777" w:rsidR="008D4EF2" w:rsidRDefault="008D4EF2">
            <w:r>
              <w:t>55000</w:t>
            </w:r>
          </w:p>
        </w:tc>
        <w:tc>
          <w:tcPr>
            <w:tcW w:w="0" w:type="auto"/>
            <w:vAlign w:val="center"/>
            <w:hideMark/>
          </w:tcPr>
          <w:p w14:paraId="3727B909" w14:textId="77777777" w:rsidR="008D4EF2" w:rsidRDefault="008D4EF2">
            <w:r>
              <w:t>2</w:t>
            </w:r>
          </w:p>
        </w:tc>
        <w:tc>
          <w:tcPr>
            <w:tcW w:w="0" w:type="auto"/>
            <w:vAlign w:val="center"/>
            <w:hideMark/>
          </w:tcPr>
          <w:p w14:paraId="09F2500F" w14:textId="77777777" w:rsidR="008D4EF2" w:rsidRDefault="008D4EF2">
            <w:r>
              <w:t>2</w:t>
            </w:r>
          </w:p>
        </w:tc>
        <w:tc>
          <w:tcPr>
            <w:tcW w:w="0" w:type="auto"/>
            <w:vAlign w:val="center"/>
            <w:hideMark/>
          </w:tcPr>
          <w:p w14:paraId="2FF6155C" w14:textId="77777777" w:rsidR="008D4EF2" w:rsidRDefault="008D4EF2">
            <w:r>
              <w:t>2</w:t>
            </w:r>
          </w:p>
        </w:tc>
      </w:tr>
    </w:tbl>
    <w:p w14:paraId="65A2930F" w14:textId="77777777" w:rsidR="008D4EF2" w:rsidRDefault="008D4EF2" w:rsidP="008D4EF2">
      <w:r>
        <w:pict w14:anchorId="60F401BA">
          <v:rect id="_x0000_i1045" style="width:0;height:1.5pt" o:hralign="center" o:hrstd="t" o:hr="t" fillcolor="#a0a0a0" stroked="f"/>
        </w:pict>
      </w:r>
    </w:p>
    <w:p w14:paraId="28F0841C" w14:textId="77777777" w:rsidR="008D4EF2" w:rsidRDefault="008D4EF2" w:rsidP="008D4EF2">
      <w:pPr>
        <w:pStyle w:val="Heading3"/>
      </w:pPr>
      <w:r>
        <w:rPr>
          <w:rFonts w:ascii="Segoe UI Emoji" w:hAnsi="Segoe UI Emoji" w:cs="Segoe UI Emoji"/>
        </w:rPr>
        <w:t>📌</w:t>
      </w:r>
      <w:r>
        <w:t xml:space="preserve">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6468"/>
      </w:tblGrid>
      <w:tr w:rsidR="008D4EF2" w14:paraId="644B8762" w14:textId="77777777" w:rsidTr="008D4EF2">
        <w:trPr>
          <w:tblHeader/>
          <w:tblCellSpacing w:w="15" w:type="dxa"/>
        </w:trPr>
        <w:tc>
          <w:tcPr>
            <w:tcW w:w="0" w:type="auto"/>
            <w:vAlign w:val="center"/>
            <w:hideMark/>
          </w:tcPr>
          <w:p w14:paraId="2E0901F6" w14:textId="77777777" w:rsidR="008D4EF2" w:rsidRDefault="008D4EF2">
            <w:pPr>
              <w:jc w:val="center"/>
              <w:rPr>
                <w:b/>
                <w:bCs/>
              </w:rPr>
            </w:pPr>
            <w:r>
              <w:rPr>
                <w:b/>
                <w:bCs/>
              </w:rPr>
              <w:t>Function</w:t>
            </w:r>
          </w:p>
        </w:tc>
        <w:tc>
          <w:tcPr>
            <w:tcW w:w="0" w:type="auto"/>
            <w:vAlign w:val="center"/>
            <w:hideMark/>
          </w:tcPr>
          <w:p w14:paraId="2A9D0167" w14:textId="77777777" w:rsidR="008D4EF2" w:rsidRDefault="008D4EF2">
            <w:pPr>
              <w:jc w:val="center"/>
              <w:rPr>
                <w:b/>
                <w:bCs/>
              </w:rPr>
            </w:pPr>
            <w:r>
              <w:rPr>
                <w:b/>
                <w:bCs/>
              </w:rPr>
              <w:t>Description</w:t>
            </w:r>
          </w:p>
        </w:tc>
      </w:tr>
      <w:tr w:rsidR="008D4EF2" w14:paraId="371FF75A" w14:textId="77777777" w:rsidTr="008D4EF2">
        <w:trPr>
          <w:tblCellSpacing w:w="15" w:type="dxa"/>
        </w:trPr>
        <w:tc>
          <w:tcPr>
            <w:tcW w:w="0" w:type="auto"/>
            <w:vAlign w:val="center"/>
            <w:hideMark/>
          </w:tcPr>
          <w:p w14:paraId="4095B8EE" w14:textId="77777777" w:rsidR="008D4EF2" w:rsidRDefault="008D4EF2">
            <w:proofErr w:type="gramStart"/>
            <w:r>
              <w:rPr>
                <w:rStyle w:val="HTMLCode"/>
                <w:rFonts w:eastAsiaTheme="majorEastAsia"/>
              </w:rPr>
              <w:t>RANK(</w:t>
            </w:r>
            <w:proofErr w:type="gramEnd"/>
            <w:r>
              <w:rPr>
                <w:rStyle w:val="HTMLCode"/>
                <w:rFonts w:eastAsiaTheme="majorEastAsia"/>
              </w:rPr>
              <w:t>)</w:t>
            </w:r>
          </w:p>
        </w:tc>
        <w:tc>
          <w:tcPr>
            <w:tcW w:w="0" w:type="auto"/>
            <w:vAlign w:val="center"/>
            <w:hideMark/>
          </w:tcPr>
          <w:p w14:paraId="4AE465BE" w14:textId="77777777" w:rsidR="008D4EF2" w:rsidRDefault="008D4EF2">
            <w:r>
              <w:t xml:space="preserve">Assigns the same rank to ties, but </w:t>
            </w:r>
            <w:r>
              <w:rPr>
                <w:rStyle w:val="Strong"/>
              </w:rPr>
              <w:t>skips the next rank</w:t>
            </w:r>
            <w:r>
              <w:t xml:space="preserve"> (gap in numbers).</w:t>
            </w:r>
          </w:p>
        </w:tc>
      </w:tr>
      <w:tr w:rsidR="008D4EF2" w14:paraId="5130A50E" w14:textId="77777777" w:rsidTr="008D4EF2">
        <w:trPr>
          <w:tblCellSpacing w:w="15" w:type="dxa"/>
        </w:trPr>
        <w:tc>
          <w:tcPr>
            <w:tcW w:w="0" w:type="auto"/>
            <w:vAlign w:val="center"/>
            <w:hideMark/>
          </w:tcPr>
          <w:p w14:paraId="6060FC8E" w14:textId="77777777" w:rsidR="008D4EF2" w:rsidRDefault="008D4EF2">
            <w:r>
              <w:rPr>
                <w:rStyle w:val="HTMLCode"/>
                <w:rFonts w:eastAsiaTheme="majorEastAsia"/>
              </w:rPr>
              <w:t>DENSE_</w:t>
            </w:r>
            <w:proofErr w:type="gramStart"/>
            <w:r>
              <w:rPr>
                <w:rStyle w:val="HTMLCode"/>
                <w:rFonts w:eastAsiaTheme="majorEastAsia"/>
              </w:rPr>
              <w:t>RANK(</w:t>
            </w:r>
            <w:proofErr w:type="gramEnd"/>
            <w:r>
              <w:rPr>
                <w:rStyle w:val="HTMLCode"/>
                <w:rFonts w:eastAsiaTheme="majorEastAsia"/>
              </w:rPr>
              <w:t>)</w:t>
            </w:r>
          </w:p>
        </w:tc>
        <w:tc>
          <w:tcPr>
            <w:tcW w:w="0" w:type="auto"/>
            <w:vAlign w:val="center"/>
            <w:hideMark/>
          </w:tcPr>
          <w:p w14:paraId="03C5AAA8" w14:textId="77777777" w:rsidR="008D4EF2" w:rsidRDefault="008D4EF2">
            <w:r>
              <w:t xml:space="preserve">Assigns the same rank to ties, but </w:t>
            </w:r>
            <w:r>
              <w:rPr>
                <w:rStyle w:val="Strong"/>
              </w:rPr>
              <w:t>does NOT skip</w:t>
            </w:r>
            <w:r>
              <w:t xml:space="preserve"> the next rank.</w:t>
            </w:r>
          </w:p>
        </w:tc>
      </w:tr>
      <w:tr w:rsidR="008D4EF2" w14:paraId="645E9F08" w14:textId="77777777" w:rsidTr="008D4EF2">
        <w:trPr>
          <w:tblCellSpacing w:w="15" w:type="dxa"/>
        </w:trPr>
        <w:tc>
          <w:tcPr>
            <w:tcW w:w="0" w:type="auto"/>
            <w:vAlign w:val="center"/>
            <w:hideMark/>
          </w:tcPr>
          <w:p w14:paraId="5238E280" w14:textId="77777777" w:rsidR="008D4EF2" w:rsidRDefault="008D4EF2">
            <w:r>
              <w:rPr>
                <w:rStyle w:val="HTMLCode"/>
                <w:rFonts w:eastAsiaTheme="majorEastAsia"/>
              </w:rPr>
              <w:t>ROW_</w:t>
            </w:r>
            <w:proofErr w:type="gramStart"/>
            <w:r>
              <w:rPr>
                <w:rStyle w:val="HTMLCode"/>
                <w:rFonts w:eastAsiaTheme="majorEastAsia"/>
              </w:rPr>
              <w:t>NUMBER(</w:t>
            </w:r>
            <w:proofErr w:type="gramEnd"/>
            <w:r>
              <w:rPr>
                <w:rStyle w:val="HTMLCode"/>
                <w:rFonts w:eastAsiaTheme="majorEastAsia"/>
              </w:rPr>
              <w:t>)</w:t>
            </w:r>
          </w:p>
        </w:tc>
        <w:tc>
          <w:tcPr>
            <w:tcW w:w="0" w:type="auto"/>
            <w:vAlign w:val="center"/>
            <w:hideMark/>
          </w:tcPr>
          <w:p w14:paraId="6B562F39" w14:textId="77777777" w:rsidR="008D4EF2" w:rsidRDefault="008D4EF2">
            <w:r>
              <w:t xml:space="preserve">Assigns </w:t>
            </w:r>
            <w:r>
              <w:rPr>
                <w:rStyle w:val="Strong"/>
              </w:rPr>
              <w:t>a unique sequential number</w:t>
            </w:r>
            <w:r>
              <w:t xml:space="preserve"> to each row (no ties).</w:t>
            </w:r>
          </w:p>
        </w:tc>
      </w:tr>
    </w:tbl>
    <w:p w14:paraId="1D07E387" w14:textId="77777777" w:rsidR="008D4EF2" w:rsidRDefault="008D4EF2" w:rsidP="008D4EF2">
      <w:r>
        <w:pict w14:anchorId="0BF3215A">
          <v:rect id="_x0000_i1046" style="width:0;height:1.5pt" o:hralign="center" o:hrstd="t" o:hr="t" fillcolor="#a0a0a0" stroked="f"/>
        </w:pict>
      </w:r>
    </w:p>
    <w:p w14:paraId="52B081EA" w14:textId="77777777" w:rsidR="008D4EF2" w:rsidRDefault="008D4EF2" w:rsidP="008D4EF2">
      <w:pPr>
        <w:pStyle w:val="Heading3"/>
      </w:pPr>
      <w:r>
        <w:rPr>
          <w:rFonts w:ascii="Segoe UI Emoji" w:hAnsi="Segoe UI Emoji" w:cs="Segoe UI Emoji"/>
        </w:rPr>
        <w:t>🤓</w:t>
      </w:r>
      <w:r>
        <w:t xml:space="preserve"> Summary:</w:t>
      </w:r>
    </w:p>
    <w:p w14:paraId="5874DFF9" w14:textId="77777777" w:rsidR="008D4EF2" w:rsidRDefault="008D4EF2" w:rsidP="008D4EF2">
      <w:pPr>
        <w:pStyle w:val="NormalWeb"/>
        <w:numPr>
          <w:ilvl w:val="0"/>
          <w:numId w:val="13"/>
        </w:numPr>
      </w:pPr>
      <w:r>
        <w:t xml:space="preserve">Use </w:t>
      </w:r>
      <w:proofErr w:type="gramStart"/>
      <w:r>
        <w:rPr>
          <w:rStyle w:val="HTMLCode"/>
          <w:rFonts w:eastAsiaTheme="majorEastAsia"/>
          <w:b/>
          <w:bCs/>
        </w:rPr>
        <w:t>RANK(</w:t>
      </w:r>
      <w:proofErr w:type="gramEnd"/>
      <w:r>
        <w:rPr>
          <w:rStyle w:val="HTMLCode"/>
          <w:rFonts w:eastAsiaTheme="majorEastAsia"/>
          <w:b/>
          <w:bCs/>
        </w:rPr>
        <w:t>)</w:t>
      </w:r>
      <w:r>
        <w:t xml:space="preserve"> if you care about order </w:t>
      </w:r>
      <w:r>
        <w:rPr>
          <w:rStyle w:val="Strong"/>
        </w:rPr>
        <w:t>with gaps</w:t>
      </w:r>
      <w:r>
        <w:t xml:space="preserve"> for ties.</w:t>
      </w:r>
    </w:p>
    <w:p w14:paraId="16C137DD" w14:textId="77777777" w:rsidR="008D4EF2" w:rsidRDefault="008D4EF2" w:rsidP="008D4EF2">
      <w:pPr>
        <w:pStyle w:val="NormalWeb"/>
        <w:numPr>
          <w:ilvl w:val="0"/>
          <w:numId w:val="13"/>
        </w:numPr>
      </w:pPr>
      <w:r>
        <w:t xml:space="preserve">Use </w:t>
      </w:r>
      <w:r>
        <w:rPr>
          <w:rStyle w:val="HTMLCode"/>
          <w:rFonts w:eastAsiaTheme="majorEastAsia"/>
          <w:b/>
          <w:bCs/>
        </w:rPr>
        <w:t>DENSE_</w:t>
      </w:r>
      <w:proofErr w:type="gramStart"/>
      <w:r>
        <w:rPr>
          <w:rStyle w:val="HTMLCode"/>
          <w:rFonts w:eastAsiaTheme="majorEastAsia"/>
          <w:b/>
          <w:bCs/>
        </w:rPr>
        <w:t>RANK(</w:t>
      </w:r>
      <w:proofErr w:type="gramEnd"/>
      <w:r>
        <w:rPr>
          <w:rStyle w:val="HTMLCode"/>
          <w:rFonts w:eastAsiaTheme="majorEastAsia"/>
          <w:b/>
          <w:bCs/>
        </w:rPr>
        <w:t>)</w:t>
      </w:r>
      <w:r>
        <w:t xml:space="preserve"> if you want ranks </w:t>
      </w:r>
      <w:r>
        <w:rPr>
          <w:rStyle w:val="Strong"/>
        </w:rPr>
        <w:t>without gaps</w:t>
      </w:r>
      <w:r>
        <w:t>.</w:t>
      </w:r>
    </w:p>
    <w:p w14:paraId="0D88DC0D" w14:textId="77777777" w:rsidR="008D4EF2" w:rsidRDefault="008D4EF2" w:rsidP="008D4EF2">
      <w:pPr>
        <w:pStyle w:val="NormalWeb"/>
        <w:numPr>
          <w:ilvl w:val="0"/>
          <w:numId w:val="13"/>
        </w:numPr>
      </w:pPr>
      <w:r>
        <w:t xml:space="preserve">Use </w:t>
      </w:r>
      <w:r>
        <w:rPr>
          <w:rStyle w:val="HTMLCode"/>
          <w:rFonts w:eastAsiaTheme="majorEastAsia"/>
          <w:b/>
          <w:bCs/>
        </w:rPr>
        <w:t>ROW_</w:t>
      </w:r>
      <w:proofErr w:type="gramStart"/>
      <w:r>
        <w:rPr>
          <w:rStyle w:val="HTMLCode"/>
          <w:rFonts w:eastAsiaTheme="majorEastAsia"/>
          <w:b/>
          <w:bCs/>
        </w:rPr>
        <w:t>NUMBER(</w:t>
      </w:r>
      <w:proofErr w:type="gramEnd"/>
      <w:r>
        <w:rPr>
          <w:rStyle w:val="HTMLCode"/>
          <w:rFonts w:eastAsiaTheme="majorEastAsia"/>
          <w:b/>
          <w:bCs/>
        </w:rPr>
        <w:t>)</w:t>
      </w:r>
      <w:r>
        <w:t xml:space="preserve"> if you want a </w:t>
      </w:r>
      <w:r>
        <w:rPr>
          <w:rStyle w:val="Strong"/>
        </w:rPr>
        <w:t>unique number</w:t>
      </w:r>
      <w:r>
        <w:t xml:space="preserve"> for every row.</w:t>
      </w:r>
    </w:p>
    <w:p w14:paraId="330E463B" w14:textId="77777777" w:rsidR="008D4EF2" w:rsidRDefault="008D4EF2" w:rsidP="003C76EB">
      <w:bookmarkStart w:id="0" w:name="_GoBack"/>
      <w:bookmarkEnd w:id="0"/>
    </w:p>
    <w:sectPr w:rsidR="008D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0F0A"/>
    <w:multiLevelType w:val="multilevel"/>
    <w:tmpl w:val="705E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01AA2"/>
    <w:multiLevelType w:val="multilevel"/>
    <w:tmpl w:val="E53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5C4BAC"/>
    <w:multiLevelType w:val="multilevel"/>
    <w:tmpl w:val="9FAA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12B7D"/>
    <w:multiLevelType w:val="multilevel"/>
    <w:tmpl w:val="052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0"/>
    <w:lvlOverride w:ilvl="0">
      <w:startOverride w:val="1"/>
    </w:lvlOverride>
  </w:num>
  <w:num w:numId="11">
    <w:abstractNumId w:val="0"/>
    <w:lvlOverride w:ilvl="0">
      <w:startOverride w:val="2"/>
    </w:lvlOverride>
  </w:num>
  <w:num w:numId="12">
    <w:abstractNumId w:val="0"/>
    <w:lvlOverride w:ilvl="0">
      <w:startOverride w:val="3"/>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75"/>
    <w:rsid w:val="003C76EB"/>
    <w:rsid w:val="0043623D"/>
    <w:rsid w:val="008D4EF2"/>
    <w:rsid w:val="00A31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B27D"/>
  <w15:chartTrackingRefBased/>
  <w15:docId w15:val="{14E451F2-F470-4817-A7DD-98C9A094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C76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7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76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6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76EB"/>
    <w:rPr>
      <w:b/>
      <w:bCs/>
    </w:rPr>
  </w:style>
  <w:style w:type="character" w:customStyle="1" w:styleId="Heading2Char">
    <w:name w:val="Heading 2 Char"/>
    <w:basedOn w:val="DefaultParagraphFont"/>
    <w:link w:val="Heading2"/>
    <w:uiPriority w:val="9"/>
    <w:rsid w:val="003C76E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3C76E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3C76E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C7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76E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EF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EF2"/>
    <w:rPr>
      <w:color w:val="0000FF"/>
      <w:u w:val="single"/>
    </w:rPr>
  </w:style>
  <w:style w:type="character" w:customStyle="1" w:styleId="hljs-keyword">
    <w:name w:val="hljs-keyword"/>
    <w:basedOn w:val="DefaultParagraphFont"/>
    <w:rsid w:val="008D4EF2"/>
  </w:style>
  <w:style w:type="character" w:customStyle="1" w:styleId="hljs-builtin">
    <w:name w:val="hljs-built_in"/>
    <w:basedOn w:val="DefaultParagraphFont"/>
    <w:rsid w:val="008D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1236">
      <w:bodyDiv w:val="1"/>
      <w:marLeft w:val="0"/>
      <w:marRight w:val="0"/>
      <w:marTop w:val="0"/>
      <w:marBottom w:val="0"/>
      <w:divBdr>
        <w:top w:val="none" w:sz="0" w:space="0" w:color="auto"/>
        <w:left w:val="none" w:sz="0" w:space="0" w:color="auto"/>
        <w:bottom w:val="none" w:sz="0" w:space="0" w:color="auto"/>
        <w:right w:val="none" w:sz="0" w:space="0" w:color="auto"/>
      </w:divBdr>
    </w:div>
    <w:div w:id="565721541">
      <w:bodyDiv w:val="1"/>
      <w:marLeft w:val="0"/>
      <w:marRight w:val="0"/>
      <w:marTop w:val="0"/>
      <w:marBottom w:val="0"/>
      <w:divBdr>
        <w:top w:val="none" w:sz="0" w:space="0" w:color="auto"/>
        <w:left w:val="none" w:sz="0" w:space="0" w:color="auto"/>
        <w:bottom w:val="none" w:sz="0" w:space="0" w:color="auto"/>
        <w:right w:val="none" w:sz="0" w:space="0" w:color="auto"/>
      </w:divBdr>
      <w:divsChild>
        <w:div w:id="36479522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89701243">
      <w:bodyDiv w:val="1"/>
      <w:marLeft w:val="0"/>
      <w:marRight w:val="0"/>
      <w:marTop w:val="0"/>
      <w:marBottom w:val="0"/>
      <w:divBdr>
        <w:top w:val="none" w:sz="0" w:space="0" w:color="auto"/>
        <w:left w:val="none" w:sz="0" w:space="0" w:color="auto"/>
        <w:bottom w:val="none" w:sz="0" w:space="0" w:color="auto"/>
        <w:right w:val="none" w:sz="0" w:space="0" w:color="auto"/>
      </w:divBdr>
    </w:div>
    <w:div w:id="602570170">
      <w:bodyDiv w:val="1"/>
      <w:marLeft w:val="0"/>
      <w:marRight w:val="0"/>
      <w:marTop w:val="0"/>
      <w:marBottom w:val="0"/>
      <w:divBdr>
        <w:top w:val="none" w:sz="0" w:space="0" w:color="auto"/>
        <w:left w:val="none" w:sz="0" w:space="0" w:color="auto"/>
        <w:bottom w:val="none" w:sz="0" w:space="0" w:color="auto"/>
        <w:right w:val="none" w:sz="0" w:space="0" w:color="auto"/>
      </w:divBdr>
    </w:div>
    <w:div w:id="755173135">
      <w:bodyDiv w:val="1"/>
      <w:marLeft w:val="0"/>
      <w:marRight w:val="0"/>
      <w:marTop w:val="0"/>
      <w:marBottom w:val="0"/>
      <w:divBdr>
        <w:top w:val="none" w:sz="0" w:space="0" w:color="auto"/>
        <w:left w:val="none" w:sz="0" w:space="0" w:color="auto"/>
        <w:bottom w:val="none" w:sz="0" w:space="0" w:color="auto"/>
        <w:right w:val="none" w:sz="0" w:space="0" w:color="auto"/>
      </w:divBdr>
      <w:divsChild>
        <w:div w:id="1442723376">
          <w:marLeft w:val="0"/>
          <w:marRight w:val="0"/>
          <w:marTop w:val="0"/>
          <w:marBottom w:val="0"/>
          <w:divBdr>
            <w:top w:val="none" w:sz="0" w:space="0" w:color="auto"/>
            <w:left w:val="none" w:sz="0" w:space="0" w:color="auto"/>
            <w:bottom w:val="none" w:sz="0" w:space="0" w:color="auto"/>
            <w:right w:val="none" w:sz="0" w:space="0" w:color="auto"/>
          </w:divBdr>
          <w:divsChild>
            <w:div w:id="1411463404">
              <w:marLeft w:val="0"/>
              <w:marRight w:val="0"/>
              <w:marTop w:val="0"/>
              <w:marBottom w:val="0"/>
              <w:divBdr>
                <w:top w:val="none" w:sz="0" w:space="0" w:color="auto"/>
                <w:left w:val="none" w:sz="0" w:space="0" w:color="auto"/>
                <w:bottom w:val="none" w:sz="0" w:space="0" w:color="auto"/>
                <w:right w:val="none" w:sz="0" w:space="0" w:color="auto"/>
              </w:divBdr>
            </w:div>
          </w:divsChild>
        </w:div>
        <w:div w:id="586694484">
          <w:marLeft w:val="0"/>
          <w:marRight w:val="0"/>
          <w:marTop w:val="0"/>
          <w:marBottom w:val="0"/>
          <w:divBdr>
            <w:top w:val="none" w:sz="0" w:space="0" w:color="auto"/>
            <w:left w:val="none" w:sz="0" w:space="0" w:color="auto"/>
            <w:bottom w:val="none" w:sz="0" w:space="0" w:color="auto"/>
            <w:right w:val="none" w:sz="0" w:space="0" w:color="auto"/>
          </w:divBdr>
          <w:divsChild>
            <w:div w:id="1933008265">
              <w:marLeft w:val="0"/>
              <w:marRight w:val="0"/>
              <w:marTop w:val="0"/>
              <w:marBottom w:val="0"/>
              <w:divBdr>
                <w:top w:val="none" w:sz="0" w:space="0" w:color="auto"/>
                <w:left w:val="none" w:sz="0" w:space="0" w:color="auto"/>
                <w:bottom w:val="none" w:sz="0" w:space="0" w:color="auto"/>
                <w:right w:val="none" w:sz="0" w:space="0" w:color="auto"/>
              </w:divBdr>
            </w:div>
            <w:div w:id="1629703813">
              <w:marLeft w:val="0"/>
              <w:marRight w:val="0"/>
              <w:marTop w:val="0"/>
              <w:marBottom w:val="0"/>
              <w:divBdr>
                <w:top w:val="none" w:sz="0" w:space="0" w:color="auto"/>
                <w:left w:val="none" w:sz="0" w:space="0" w:color="auto"/>
                <w:bottom w:val="none" w:sz="0" w:space="0" w:color="auto"/>
                <w:right w:val="none" w:sz="0" w:space="0" w:color="auto"/>
              </w:divBdr>
              <w:divsChild>
                <w:div w:id="2140148847">
                  <w:marLeft w:val="0"/>
                  <w:marRight w:val="0"/>
                  <w:marTop w:val="0"/>
                  <w:marBottom w:val="0"/>
                  <w:divBdr>
                    <w:top w:val="none" w:sz="0" w:space="0" w:color="auto"/>
                    <w:left w:val="none" w:sz="0" w:space="0" w:color="auto"/>
                    <w:bottom w:val="none" w:sz="0" w:space="0" w:color="auto"/>
                    <w:right w:val="none" w:sz="0" w:space="0" w:color="auto"/>
                  </w:divBdr>
                  <w:divsChild>
                    <w:div w:id="17909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81">
              <w:marLeft w:val="0"/>
              <w:marRight w:val="0"/>
              <w:marTop w:val="0"/>
              <w:marBottom w:val="0"/>
              <w:divBdr>
                <w:top w:val="none" w:sz="0" w:space="0" w:color="auto"/>
                <w:left w:val="none" w:sz="0" w:space="0" w:color="auto"/>
                <w:bottom w:val="none" w:sz="0" w:space="0" w:color="auto"/>
                <w:right w:val="none" w:sz="0" w:space="0" w:color="auto"/>
              </w:divBdr>
            </w:div>
          </w:divsChild>
        </w:div>
        <w:div w:id="624654107">
          <w:marLeft w:val="0"/>
          <w:marRight w:val="0"/>
          <w:marTop w:val="0"/>
          <w:marBottom w:val="0"/>
          <w:divBdr>
            <w:top w:val="none" w:sz="0" w:space="0" w:color="auto"/>
            <w:left w:val="none" w:sz="0" w:space="0" w:color="auto"/>
            <w:bottom w:val="none" w:sz="0" w:space="0" w:color="auto"/>
            <w:right w:val="none" w:sz="0" w:space="0" w:color="auto"/>
          </w:divBdr>
          <w:divsChild>
            <w:div w:id="929042350">
              <w:marLeft w:val="0"/>
              <w:marRight w:val="0"/>
              <w:marTop w:val="0"/>
              <w:marBottom w:val="0"/>
              <w:divBdr>
                <w:top w:val="none" w:sz="0" w:space="0" w:color="auto"/>
                <w:left w:val="none" w:sz="0" w:space="0" w:color="auto"/>
                <w:bottom w:val="none" w:sz="0" w:space="0" w:color="auto"/>
                <w:right w:val="none" w:sz="0" w:space="0" w:color="auto"/>
              </w:divBdr>
            </w:div>
          </w:divsChild>
        </w:div>
        <w:div w:id="345209229">
          <w:marLeft w:val="0"/>
          <w:marRight w:val="0"/>
          <w:marTop w:val="0"/>
          <w:marBottom w:val="0"/>
          <w:divBdr>
            <w:top w:val="none" w:sz="0" w:space="0" w:color="auto"/>
            <w:left w:val="none" w:sz="0" w:space="0" w:color="auto"/>
            <w:bottom w:val="none" w:sz="0" w:space="0" w:color="auto"/>
            <w:right w:val="none" w:sz="0" w:space="0" w:color="auto"/>
          </w:divBdr>
          <w:divsChild>
            <w:div w:id="10374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287">
      <w:bodyDiv w:val="1"/>
      <w:marLeft w:val="0"/>
      <w:marRight w:val="0"/>
      <w:marTop w:val="0"/>
      <w:marBottom w:val="0"/>
      <w:divBdr>
        <w:top w:val="none" w:sz="0" w:space="0" w:color="auto"/>
        <w:left w:val="none" w:sz="0" w:space="0" w:color="auto"/>
        <w:bottom w:val="none" w:sz="0" w:space="0" w:color="auto"/>
        <w:right w:val="none" w:sz="0" w:space="0" w:color="auto"/>
      </w:divBdr>
    </w:div>
    <w:div w:id="1683971769">
      <w:bodyDiv w:val="1"/>
      <w:marLeft w:val="0"/>
      <w:marRight w:val="0"/>
      <w:marTop w:val="0"/>
      <w:marBottom w:val="0"/>
      <w:divBdr>
        <w:top w:val="none" w:sz="0" w:space="0" w:color="auto"/>
        <w:left w:val="none" w:sz="0" w:space="0" w:color="auto"/>
        <w:bottom w:val="none" w:sz="0" w:space="0" w:color="auto"/>
        <w:right w:val="none" w:sz="0" w:space="0" w:color="auto"/>
      </w:divBdr>
    </w:div>
    <w:div w:id="180539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ysql/mysql-ranking-function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ql/how-to-select-the-first-row-of-each-group-by-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Anshuja Meshram</dc:creator>
  <cp:keywords/>
  <dc:description/>
  <cp:lastModifiedBy>Anshuja Meshram</cp:lastModifiedBy>
  <cp:revision>2</cp:revision>
  <dcterms:created xsi:type="dcterms:W3CDTF">2025-07-24T15:23:00Z</dcterms:created>
  <dcterms:modified xsi:type="dcterms:W3CDTF">2025-07-24T15:47:00Z</dcterms:modified>
</cp:coreProperties>
</file>