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6031A" w14:textId="77777777" w:rsidR="000E1D06" w:rsidRDefault="000E1D06"/>
    <w:tbl>
      <w:tblPr>
        <w:tblW w:w="9781" w:type="dxa"/>
        <w:tblInd w:w="142" w:type="dxa"/>
        <w:tblLayout w:type="fixed"/>
        <w:tblCellMar>
          <w:left w:w="57" w:type="dxa"/>
          <w:right w:w="57" w:type="dxa"/>
        </w:tblCellMar>
        <w:tblLook w:val="04A0" w:firstRow="1" w:lastRow="0" w:firstColumn="1" w:lastColumn="0" w:noHBand="0" w:noVBand="1"/>
      </w:tblPr>
      <w:tblGrid>
        <w:gridCol w:w="1048"/>
        <w:gridCol w:w="370"/>
        <w:gridCol w:w="3542"/>
        <w:gridCol w:w="284"/>
        <w:gridCol w:w="4537"/>
      </w:tblGrid>
      <w:tr w:rsidR="000E1D06" w14:paraId="188FC748" w14:textId="77777777">
        <w:trPr>
          <w:cantSplit/>
          <w:trHeight w:val="930"/>
        </w:trPr>
        <w:tc>
          <w:tcPr>
            <w:tcW w:w="1048" w:type="dxa"/>
            <w:vMerge w:val="restart"/>
            <w:tcBorders>
              <w:bottom w:val="single" w:sz="12" w:space="0" w:color="000000"/>
            </w:tcBorders>
          </w:tcPr>
          <w:p w14:paraId="6A31C101" w14:textId="77777777" w:rsidR="000E1D06" w:rsidRDefault="00000000">
            <w:pPr>
              <w:spacing w:before="240"/>
              <w:rPr>
                <w:sz w:val="20"/>
                <w:szCs w:val="20"/>
              </w:rPr>
            </w:pPr>
            <w:r>
              <w:rPr>
                <w:noProof/>
              </w:rPr>
              <w:drawing>
                <wp:inline distT="0" distB="0" distL="0" distR="0" wp14:anchorId="35CEB03B" wp14:editId="554B937C">
                  <wp:extent cx="647700" cy="704850"/>
                  <wp:effectExtent l="0" t="0" r="0" b="0"/>
                  <wp:docPr id="1" name="Picture 787270747"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87270747" descr="A black and white logo&#10;&#10;Description automatically generated with low confidence"/>
                          <pic:cNvPicPr>
                            <a:picLocks noChangeAspect="1" noChangeArrowheads="1"/>
                          </pic:cNvPicPr>
                        </pic:nvPicPr>
                        <pic:blipFill>
                          <a:blip r:embed="rId11"/>
                          <a:stretch>
                            <a:fillRect/>
                          </a:stretch>
                        </pic:blipFill>
                        <pic:spPr bwMode="auto">
                          <a:xfrm>
                            <a:off x="0" y="0"/>
                            <a:ext cx="647700" cy="704850"/>
                          </a:xfrm>
                          <a:prstGeom prst="rect">
                            <a:avLst/>
                          </a:prstGeom>
                        </pic:spPr>
                      </pic:pic>
                    </a:graphicData>
                  </a:graphic>
                </wp:inline>
              </w:drawing>
            </w:r>
          </w:p>
        </w:tc>
        <w:tc>
          <w:tcPr>
            <w:tcW w:w="3912" w:type="dxa"/>
            <w:gridSpan w:val="2"/>
            <w:vMerge w:val="restart"/>
            <w:tcBorders>
              <w:bottom w:val="single" w:sz="12" w:space="0" w:color="000000"/>
            </w:tcBorders>
          </w:tcPr>
          <w:p w14:paraId="11C624ED" w14:textId="77777777" w:rsidR="000E1D06" w:rsidRDefault="00000000">
            <w:pPr>
              <w:spacing w:before="240"/>
              <w:rPr>
                <w:sz w:val="16"/>
                <w:szCs w:val="16"/>
              </w:rPr>
            </w:pPr>
            <w:r>
              <w:rPr>
                <w:sz w:val="16"/>
                <w:szCs w:val="16"/>
              </w:rPr>
              <w:t>INTERNATIONAL TELECOMMUNICATION UNION</w:t>
            </w:r>
          </w:p>
          <w:p w14:paraId="79834F3E" w14:textId="77777777" w:rsidR="000E1D06" w:rsidRDefault="00000000">
            <w:pPr>
              <w:rPr>
                <w:b/>
                <w:bCs/>
                <w:sz w:val="26"/>
                <w:szCs w:val="26"/>
              </w:rPr>
            </w:pPr>
            <w:r>
              <w:rPr>
                <w:b/>
                <w:bCs/>
                <w:sz w:val="26"/>
                <w:szCs w:val="26"/>
              </w:rPr>
              <w:t>TELECOMMUNICATION</w:t>
            </w:r>
            <w:r>
              <w:rPr>
                <w:b/>
                <w:bCs/>
                <w:sz w:val="26"/>
                <w:szCs w:val="26"/>
              </w:rPr>
              <w:br/>
              <w:t>STANDARDIZATION SECTOR</w:t>
            </w:r>
          </w:p>
          <w:p w14:paraId="3D83F1BD" w14:textId="77777777" w:rsidR="000E1D06" w:rsidRDefault="00000000">
            <w:pPr>
              <w:rPr>
                <w:sz w:val="20"/>
                <w:szCs w:val="20"/>
              </w:rPr>
            </w:pPr>
            <w:r>
              <w:rPr>
                <w:sz w:val="20"/>
                <w:szCs w:val="20"/>
              </w:rPr>
              <w:t>STUDY PERIOD 2025-2028</w:t>
            </w:r>
          </w:p>
        </w:tc>
        <w:tc>
          <w:tcPr>
            <w:tcW w:w="4821" w:type="dxa"/>
            <w:gridSpan w:val="2"/>
            <w:vAlign w:val="center"/>
          </w:tcPr>
          <w:p w14:paraId="09DDAF03" w14:textId="77777777" w:rsidR="000E1D06" w:rsidRDefault="00000000">
            <w:pPr>
              <w:pStyle w:val="Docnumber"/>
              <w:rPr>
                <w:sz w:val="40"/>
              </w:rPr>
            </w:pPr>
            <w:r>
              <w:rPr>
                <w:smallCaps/>
                <w:sz w:val="28"/>
                <w:szCs w:val="18"/>
              </w:rPr>
              <w:t xml:space="preserve">Focus Group on AI Native for Telecommunication Networks </w:t>
            </w:r>
            <w:r>
              <w:rPr>
                <w:smallCaps/>
                <w:sz w:val="28"/>
                <w:szCs w:val="18"/>
              </w:rPr>
              <w:br/>
              <w:t xml:space="preserve">(FG-AINN) </w:t>
            </w:r>
          </w:p>
        </w:tc>
      </w:tr>
      <w:tr w:rsidR="000E1D06" w14:paraId="50EE199A" w14:textId="77777777">
        <w:trPr>
          <w:cantSplit/>
          <w:trHeight w:val="491"/>
        </w:trPr>
        <w:tc>
          <w:tcPr>
            <w:tcW w:w="1048" w:type="dxa"/>
            <w:vMerge/>
          </w:tcPr>
          <w:p w14:paraId="5EDCC9AE" w14:textId="77777777" w:rsidR="000E1D06" w:rsidRDefault="000E1D06">
            <w:pPr>
              <w:rPr>
                <w:sz w:val="20"/>
                <w:szCs w:val="20"/>
                <w:lang w:eastAsia="zh-CN"/>
              </w:rPr>
            </w:pPr>
          </w:p>
        </w:tc>
        <w:tc>
          <w:tcPr>
            <w:tcW w:w="3912" w:type="dxa"/>
            <w:gridSpan w:val="2"/>
            <w:vMerge/>
          </w:tcPr>
          <w:p w14:paraId="5731FEB6" w14:textId="77777777" w:rsidR="000E1D06" w:rsidRDefault="000E1D06">
            <w:pPr>
              <w:rPr>
                <w:sz w:val="16"/>
                <w:szCs w:val="16"/>
              </w:rPr>
            </w:pPr>
          </w:p>
        </w:tc>
        <w:tc>
          <w:tcPr>
            <w:tcW w:w="4821" w:type="dxa"/>
            <w:gridSpan w:val="2"/>
            <w:vAlign w:val="center"/>
          </w:tcPr>
          <w:p w14:paraId="3405788A" w14:textId="77777777" w:rsidR="000E1D06" w:rsidRDefault="00000000">
            <w:pPr>
              <w:pStyle w:val="Docnumber"/>
              <w:rPr>
                <w:smallCaps/>
                <w:sz w:val="28"/>
                <w:szCs w:val="18"/>
              </w:rPr>
            </w:pPr>
            <w:r>
              <w:rPr>
                <w:sz w:val="28"/>
              </w:rPr>
              <w:t>FG-AINN-I-xxx</w:t>
            </w:r>
          </w:p>
        </w:tc>
      </w:tr>
      <w:tr w:rsidR="000E1D06" w14:paraId="21D2159F" w14:textId="77777777">
        <w:trPr>
          <w:cantSplit/>
        </w:trPr>
        <w:tc>
          <w:tcPr>
            <w:tcW w:w="1048" w:type="dxa"/>
            <w:vMerge/>
            <w:tcBorders>
              <w:bottom w:val="single" w:sz="12" w:space="0" w:color="000000"/>
            </w:tcBorders>
          </w:tcPr>
          <w:p w14:paraId="5959101F" w14:textId="77777777" w:rsidR="000E1D06" w:rsidRDefault="000E1D06">
            <w:pPr>
              <w:rPr>
                <w:b/>
                <w:bCs/>
                <w:sz w:val="26"/>
              </w:rPr>
            </w:pPr>
          </w:p>
        </w:tc>
        <w:tc>
          <w:tcPr>
            <w:tcW w:w="3912" w:type="dxa"/>
            <w:gridSpan w:val="2"/>
            <w:vMerge/>
            <w:tcBorders>
              <w:bottom w:val="single" w:sz="12" w:space="0" w:color="000000"/>
            </w:tcBorders>
          </w:tcPr>
          <w:p w14:paraId="48CC53AC" w14:textId="77777777" w:rsidR="000E1D06" w:rsidRDefault="000E1D06">
            <w:pPr>
              <w:rPr>
                <w:b/>
                <w:bCs/>
                <w:sz w:val="26"/>
              </w:rPr>
            </w:pPr>
          </w:p>
        </w:tc>
        <w:tc>
          <w:tcPr>
            <w:tcW w:w="4821" w:type="dxa"/>
            <w:gridSpan w:val="2"/>
            <w:tcBorders>
              <w:bottom w:val="single" w:sz="12" w:space="0" w:color="000000"/>
            </w:tcBorders>
            <w:vAlign w:val="center"/>
          </w:tcPr>
          <w:p w14:paraId="61B2C23A" w14:textId="77777777" w:rsidR="000E1D06" w:rsidRDefault="00000000">
            <w:pPr>
              <w:pStyle w:val="Docnumber"/>
              <w:rPr>
                <w:sz w:val="28"/>
              </w:rPr>
            </w:pPr>
            <w:r>
              <w:rPr>
                <w:sz w:val="28"/>
              </w:rPr>
              <w:t>Original: English</w:t>
            </w:r>
          </w:p>
        </w:tc>
      </w:tr>
      <w:tr w:rsidR="000E1D06" w14:paraId="6C7FAB34" w14:textId="77777777">
        <w:trPr>
          <w:cantSplit/>
        </w:trPr>
        <w:tc>
          <w:tcPr>
            <w:tcW w:w="1418" w:type="dxa"/>
            <w:gridSpan w:val="2"/>
          </w:tcPr>
          <w:p w14:paraId="1394337B" w14:textId="77777777" w:rsidR="000E1D06" w:rsidRDefault="00000000">
            <w:pPr>
              <w:rPr>
                <w:b/>
                <w:bCs/>
              </w:rPr>
            </w:pPr>
            <w:r>
              <w:rPr>
                <w:b/>
                <w:bCs/>
              </w:rPr>
              <w:t>Question(s):</w:t>
            </w:r>
          </w:p>
        </w:tc>
        <w:tc>
          <w:tcPr>
            <w:tcW w:w="3542" w:type="dxa"/>
          </w:tcPr>
          <w:p w14:paraId="3787AA6F" w14:textId="77777777" w:rsidR="000E1D06" w:rsidRDefault="00000000">
            <w:r>
              <w:t>N/A</w:t>
            </w:r>
          </w:p>
        </w:tc>
        <w:tc>
          <w:tcPr>
            <w:tcW w:w="4821" w:type="dxa"/>
            <w:gridSpan w:val="2"/>
          </w:tcPr>
          <w:p w14:paraId="6AA2395E" w14:textId="17775BEA" w:rsidR="000E1D06" w:rsidRDefault="00000000">
            <w:pPr>
              <w:jc w:val="right"/>
            </w:pPr>
            <w:r>
              <w:rPr>
                <w:lang w:eastAsia="zh-CN"/>
              </w:rPr>
              <w:t xml:space="preserve">New Delhi, </w:t>
            </w:r>
            <w:r w:rsidR="00C663DE">
              <w:rPr>
                <w:lang w:eastAsia="zh-CN"/>
              </w:rPr>
              <w:t>09</w:t>
            </w:r>
            <w:r w:rsidR="00C663DE" w:rsidRPr="00C663DE">
              <w:rPr>
                <w:vertAlign w:val="superscript"/>
                <w:lang w:eastAsia="zh-CN"/>
              </w:rPr>
              <w:t>th</w:t>
            </w:r>
            <w:r>
              <w:rPr>
                <w:lang w:eastAsia="zh-CN"/>
              </w:rPr>
              <w:t xml:space="preserve"> </w:t>
            </w:r>
            <w:r w:rsidR="00C663DE">
              <w:rPr>
                <w:lang w:eastAsia="zh-CN"/>
              </w:rPr>
              <w:t>October,</w:t>
            </w:r>
            <w:r>
              <w:rPr>
                <w:lang w:eastAsia="zh-CN"/>
              </w:rPr>
              <w:t xml:space="preserve"> 202</w:t>
            </w:r>
            <w:r w:rsidR="00C663DE">
              <w:rPr>
                <w:lang w:eastAsia="zh-CN"/>
              </w:rPr>
              <w:t>5</w:t>
            </w:r>
          </w:p>
        </w:tc>
      </w:tr>
      <w:tr w:rsidR="000E1D06" w14:paraId="0D733586" w14:textId="77777777">
        <w:trPr>
          <w:cantSplit/>
        </w:trPr>
        <w:tc>
          <w:tcPr>
            <w:tcW w:w="9781" w:type="dxa"/>
            <w:gridSpan w:val="5"/>
          </w:tcPr>
          <w:p w14:paraId="78D7E4D8" w14:textId="77777777" w:rsidR="000E1D06" w:rsidRDefault="00000000">
            <w:pPr>
              <w:jc w:val="center"/>
              <w:rPr>
                <w:b/>
                <w:bCs/>
              </w:rPr>
            </w:pPr>
            <w:r>
              <w:rPr>
                <w:b/>
                <w:bCs/>
              </w:rPr>
              <w:t>INPUT DOCUMENT</w:t>
            </w:r>
          </w:p>
        </w:tc>
      </w:tr>
      <w:tr w:rsidR="000E1D06" w14:paraId="5861EA8E" w14:textId="77777777">
        <w:trPr>
          <w:cantSplit/>
        </w:trPr>
        <w:tc>
          <w:tcPr>
            <w:tcW w:w="1418" w:type="dxa"/>
            <w:gridSpan w:val="2"/>
          </w:tcPr>
          <w:p w14:paraId="17D8FD52" w14:textId="77777777" w:rsidR="000E1D06" w:rsidRDefault="00000000">
            <w:pPr>
              <w:rPr>
                <w:b/>
                <w:bCs/>
              </w:rPr>
            </w:pPr>
            <w:r>
              <w:rPr>
                <w:b/>
                <w:bCs/>
              </w:rPr>
              <w:t>Source:</w:t>
            </w:r>
          </w:p>
        </w:tc>
        <w:tc>
          <w:tcPr>
            <w:tcW w:w="8363" w:type="dxa"/>
            <w:gridSpan w:val="3"/>
          </w:tcPr>
          <w:p w14:paraId="7A7AE9A2" w14:textId="77777777" w:rsidR="000E1D06" w:rsidRDefault="00000000">
            <w:pPr>
              <w:rPr>
                <w:lang w:val="en-IN"/>
              </w:rPr>
            </w:pPr>
            <w:r>
              <w:rPr>
                <w:lang w:val="en-IN"/>
              </w:rPr>
              <w:t>Manipal Institute of Technology, Bengaluru</w:t>
            </w:r>
          </w:p>
        </w:tc>
      </w:tr>
      <w:tr w:rsidR="000E1D06" w14:paraId="745BEDB5" w14:textId="77777777">
        <w:trPr>
          <w:cantSplit/>
        </w:trPr>
        <w:tc>
          <w:tcPr>
            <w:tcW w:w="1418" w:type="dxa"/>
            <w:gridSpan w:val="2"/>
          </w:tcPr>
          <w:p w14:paraId="3F70296B" w14:textId="77777777" w:rsidR="000E1D06" w:rsidRDefault="00000000">
            <w:r>
              <w:rPr>
                <w:b/>
                <w:bCs/>
              </w:rPr>
              <w:t>Title:</w:t>
            </w:r>
          </w:p>
        </w:tc>
        <w:tc>
          <w:tcPr>
            <w:tcW w:w="8363" w:type="dxa"/>
            <w:gridSpan w:val="3"/>
          </w:tcPr>
          <w:p w14:paraId="4CF1D3EC" w14:textId="0DD6EC5F" w:rsidR="000E1D06" w:rsidRDefault="00000000">
            <w:r>
              <w:rPr>
                <w:lang w:val="en-US" w:eastAsia="zh-CN"/>
              </w:rPr>
              <w:t xml:space="preserve">Build-a-thon </w:t>
            </w:r>
            <w:r w:rsidR="001A7923">
              <w:rPr>
                <w:lang w:val="en-US" w:eastAsia="zh-CN"/>
              </w:rPr>
              <w:t xml:space="preserve">3.0 </w:t>
            </w:r>
            <w:r>
              <w:rPr>
                <w:lang w:val="en-US" w:eastAsia="zh-CN"/>
              </w:rPr>
              <w:t>2025:</w:t>
            </w:r>
            <w:bookmarkStart w:id="0" w:name="OLE_LINK1"/>
            <w:r>
              <w:rPr>
                <w:b/>
                <w:bCs/>
                <w:i/>
                <w:iCs/>
              </w:rPr>
              <w:t xml:space="preserve"> </w:t>
            </w:r>
            <w:bookmarkEnd w:id="0"/>
            <w:r w:rsidR="001A7923">
              <w:t>Autonomous Energy Aware Self Optimizing Radio Access Network (Au</w:t>
            </w:r>
            <w:r w:rsidR="00C663DE">
              <w:t>to EA-SORAN)</w:t>
            </w:r>
          </w:p>
        </w:tc>
      </w:tr>
      <w:tr w:rsidR="000E1D06" w14:paraId="6EEEA795" w14:textId="77777777">
        <w:trPr>
          <w:cantSplit/>
        </w:trPr>
        <w:tc>
          <w:tcPr>
            <w:tcW w:w="1418" w:type="dxa"/>
            <w:gridSpan w:val="2"/>
            <w:tcBorders>
              <w:top w:val="single" w:sz="8" w:space="0" w:color="000000"/>
              <w:bottom w:val="single" w:sz="8" w:space="0" w:color="000000"/>
            </w:tcBorders>
          </w:tcPr>
          <w:p w14:paraId="05BB24F4" w14:textId="77777777" w:rsidR="000E1D06" w:rsidRDefault="00000000">
            <w:pPr>
              <w:rPr>
                <w:b/>
                <w:bCs/>
              </w:rPr>
            </w:pPr>
            <w:r>
              <w:rPr>
                <w:b/>
                <w:bCs/>
              </w:rPr>
              <w:t>Contact:</w:t>
            </w:r>
          </w:p>
        </w:tc>
        <w:tc>
          <w:tcPr>
            <w:tcW w:w="3826" w:type="dxa"/>
            <w:gridSpan w:val="2"/>
            <w:tcBorders>
              <w:top w:val="single" w:sz="8" w:space="0" w:color="000000"/>
              <w:bottom w:val="single" w:sz="8" w:space="0" w:color="000000"/>
            </w:tcBorders>
          </w:tcPr>
          <w:p w14:paraId="77856334" w14:textId="77777777" w:rsidR="000E1D06" w:rsidRDefault="00000000">
            <w:pPr>
              <w:spacing w:before="0"/>
              <w:rPr>
                <w:lang w:val="en-IN"/>
              </w:rPr>
            </w:pPr>
            <w:r>
              <w:rPr>
                <w:lang w:val="en-IN"/>
              </w:rPr>
              <w:t xml:space="preserve">Anirudh Nishtala </w:t>
            </w:r>
          </w:p>
          <w:p w14:paraId="533BB56E" w14:textId="7FAB0491" w:rsidR="000E1D06" w:rsidRDefault="00000000">
            <w:pPr>
              <w:spacing w:before="0"/>
              <w:rPr>
                <w:lang w:val="en-IN"/>
              </w:rPr>
            </w:pPr>
            <w:r>
              <w:rPr>
                <w:lang w:val="en-IN"/>
              </w:rPr>
              <w:t xml:space="preserve">Dept. of ECE, </w:t>
            </w:r>
            <w:r w:rsidR="00C663DE">
              <w:rPr>
                <w:lang w:val="en-IN"/>
              </w:rPr>
              <w:t>4</w:t>
            </w:r>
            <w:r w:rsidR="00C663DE" w:rsidRPr="00C663DE">
              <w:rPr>
                <w:vertAlign w:val="superscript"/>
                <w:lang w:val="en-IN"/>
              </w:rPr>
              <w:t>th</w:t>
            </w:r>
            <w:r>
              <w:rPr>
                <w:lang w:val="en-IN"/>
              </w:rPr>
              <w:t xml:space="preserve"> Year</w:t>
            </w:r>
          </w:p>
          <w:p w14:paraId="34AC1A66" w14:textId="77777777" w:rsidR="000E1D06" w:rsidRDefault="00000000">
            <w:pPr>
              <w:spacing w:before="0"/>
              <w:rPr>
                <w:lang w:val="en-US" w:eastAsia="zh-CN"/>
              </w:rPr>
            </w:pPr>
            <w:r>
              <w:rPr>
                <w:lang w:val="en-US" w:eastAsia="zh-CN"/>
              </w:rPr>
              <w:t>Manipal Institute of Technology, Bengaluru</w:t>
            </w:r>
          </w:p>
        </w:tc>
        <w:tc>
          <w:tcPr>
            <w:tcW w:w="4537" w:type="dxa"/>
            <w:tcBorders>
              <w:top w:val="single" w:sz="8" w:space="0" w:color="000000"/>
              <w:bottom w:val="single" w:sz="8" w:space="0" w:color="000000"/>
            </w:tcBorders>
          </w:tcPr>
          <w:p w14:paraId="497D81F0" w14:textId="7953E0B5" w:rsidR="000E1D06" w:rsidRDefault="00000000">
            <w:pPr>
              <w:spacing w:before="0"/>
              <w:rPr>
                <w:lang w:val="pt-PT"/>
              </w:rPr>
            </w:pPr>
            <w:sdt>
              <w:sdtPr>
                <w:rPr>
                  <w:rFonts w:asciiTheme="majorBidi" w:hAnsiTheme="majorBidi"/>
                  <w:lang w:val="pt-PT"/>
                </w:rPr>
                <w:alias w:val="ContactTelFaxEmail"/>
                <w:tag w:val="ContactTelFaxEmail"/>
                <w:id w:val="-522865605"/>
                <w:placeholder>
                  <w:docPart w:val="EB362997AB6643F091EB20380A276C08"/>
                </w:placeholder>
                <w:text/>
              </w:sdtPr>
              <w:sdtContent>
                <w:r w:rsidR="000E1D06" w:rsidRPr="006F52B6">
                  <w:rPr>
                    <w:rFonts w:asciiTheme="majorBidi" w:hAnsiTheme="majorBidi"/>
                    <w:lang w:val="pt-PT"/>
                  </w:rPr>
                  <w:t xml:space="preserve">E-mail: </w:t>
                </w:r>
              </w:sdtContent>
            </w:sdt>
            <w:r w:rsidR="000E1D06">
              <w:t xml:space="preserve"> </w:t>
            </w:r>
            <w:r w:rsidR="000E1D06">
              <w:rPr>
                <w:lang w:val="pt-PT"/>
              </w:rPr>
              <w:t xml:space="preserve"> anirudh2.mitblr2022@learner.manipal.edu</w:t>
            </w:r>
            <w:r w:rsidR="000E1D06">
              <w:rPr>
                <w:lang w:val="pt-PT" w:eastAsia="zh-CN"/>
              </w:rPr>
              <w:t xml:space="preserve">  </w:t>
            </w:r>
          </w:p>
        </w:tc>
      </w:tr>
      <w:tr w:rsidR="000E1D06" w14:paraId="1587BB89" w14:textId="77777777">
        <w:trPr>
          <w:cantSplit/>
        </w:trPr>
        <w:tc>
          <w:tcPr>
            <w:tcW w:w="1418" w:type="dxa"/>
            <w:gridSpan w:val="2"/>
            <w:tcBorders>
              <w:top w:val="single" w:sz="8" w:space="0" w:color="000000"/>
              <w:bottom w:val="single" w:sz="8" w:space="0" w:color="000000"/>
            </w:tcBorders>
          </w:tcPr>
          <w:p w14:paraId="549FDF56" w14:textId="77777777" w:rsidR="000E1D06" w:rsidRDefault="00000000">
            <w:pPr>
              <w:rPr>
                <w:b/>
                <w:bCs/>
              </w:rPr>
            </w:pPr>
            <w:r>
              <w:rPr>
                <w:b/>
                <w:bCs/>
              </w:rPr>
              <w:t>Contact:</w:t>
            </w:r>
          </w:p>
        </w:tc>
        <w:tc>
          <w:tcPr>
            <w:tcW w:w="3826" w:type="dxa"/>
            <w:gridSpan w:val="2"/>
            <w:tcBorders>
              <w:top w:val="single" w:sz="8" w:space="0" w:color="000000"/>
              <w:bottom w:val="single" w:sz="8" w:space="0" w:color="000000"/>
            </w:tcBorders>
          </w:tcPr>
          <w:p w14:paraId="1447C8C7" w14:textId="77777777" w:rsidR="000E1D06" w:rsidRDefault="00000000">
            <w:pPr>
              <w:spacing w:before="0"/>
              <w:rPr>
                <w:lang w:val="en-IN"/>
              </w:rPr>
            </w:pPr>
            <w:r>
              <w:rPr>
                <w:lang w:val="en-IN"/>
              </w:rPr>
              <w:t>Rishiraj Rakesh Kumar</w:t>
            </w:r>
          </w:p>
          <w:p w14:paraId="20EE284D" w14:textId="2268104C" w:rsidR="000E1D06" w:rsidRDefault="00000000">
            <w:pPr>
              <w:spacing w:before="0"/>
              <w:rPr>
                <w:lang w:val="en-IN"/>
              </w:rPr>
            </w:pPr>
            <w:r>
              <w:rPr>
                <w:lang w:val="en-IN"/>
              </w:rPr>
              <w:t xml:space="preserve">Dept. of ECE, </w:t>
            </w:r>
            <w:r w:rsidR="00C663DE">
              <w:rPr>
                <w:lang w:val="en-IN"/>
              </w:rPr>
              <w:t>4</w:t>
            </w:r>
            <w:r w:rsidR="00C663DE" w:rsidRPr="00C663DE">
              <w:rPr>
                <w:vertAlign w:val="superscript"/>
                <w:lang w:val="en-IN"/>
              </w:rPr>
              <w:t>th</w:t>
            </w:r>
            <w:r>
              <w:rPr>
                <w:vertAlign w:val="superscript"/>
                <w:lang w:val="en-IN"/>
              </w:rPr>
              <w:t xml:space="preserve"> </w:t>
            </w:r>
            <w:r>
              <w:rPr>
                <w:lang w:val="en-IN"/>
              </w:rPr>
              <w:t>Year</w:t>
            </w:r>
            <w:r>
              <w:rPr>
                <w:lang w:val="en-IN"/>
              </w:rPr>
              <w:br/>
              <w:t xml:space="preserve">Manipal Institute of Technology, </w:t>
            </w:r>
            <w:r>
              <w:rPr>
                <w:lang w:val="en-IN"/>
              </w:rPr>
              <w:br/>
              <w:t>Bengaluru</w:t>
            </w:r>
          </w:p>
        </w:tc>
        <w:tc>
          <w:tcPr>
            <w:tcW w:w="4537" w:type="dxa"/>
            <w:tcBorders>
              <w:top w:val="single" w:sz="8" w:space="0" w:color="000000"/>
              <w:bottom w:val="single" w:sz="8" w:space="0" w:color="000000"/>
            </w:tcBorders>
          </w:tcPr>
          <w:p w14:paraId="6B8CD9AD" w14:textId="77777777" w:rsidR="000E1D06" w:rsidRDefault="00000000">
            <w:pPr>
              <w:spacing w:before="0"/>
              <w:rPr>
                <w:lang w:val="pt-PT"/>
              </w:rPr>
            </w:pPr>
            <w:sdt>
              <w:sdtPr>
                <w:alias w:val="ContactTelFaxEmail"/>
                <w:tag w:val="ContactTelFaxEmail"/>
                <w:id w:val="1149256579"/>
                <w:placeholder>
                  <w:docPart w:val="478F2C61E3484B918224C97A3956CDF0"/>
                </w:placeholder>
                <w:text/>
              </w:sdtPr>
              <w:sdtContent>
                <w:r>
                  <w:rPr>
                    <w:lang w:val="pt-PT"/>
                  </w:rPr>
                  <w:t xml:space="preserve">E-mail: </w:t>
                </w:r>
                <w:r>
                  <w:t xml:space="preserve"> </w:t>
                </w:r>
                <w:r>
                  <w:rPr>
                    <w:lang w:val="pt-PT" w:eastAsia="zh-CN"/>
                  </w:rPr>
                  <w:t xml:space="preserve">  rishiraj.mitblr2022@learner.manipal.edu</w:t>
                </w:r>
              </w:sdtContent>
            </w:sdt>
          </w:p>
        </w:tc>
      </w:tr>
      <w:tr w:rsidR="000E1D06" w14:paraId="12B3C536" w14:textId="77777777">
        <w:trPr>
          <w:cantSplit/>
        </w:trPr>
        <w:tc>
          <w:tcPr>
            <w:tcW w:w="1418" w:type="dxa"/>
            <w:gridSpan w:val="2"/>
            <w:tcBorders>
              <w:top w:val="single" w:sz="8" w:space="0" w:color="000000"/>
              <w:bottom w:val="single" w:sz="8" w:space="0" w:color="000000"/>
            </w:tcBorders>
          </w:tcPr>
          <w:p w14:paraId="133229A6" w14:textId="77777777" w:rsidR="000E1D06" w:rsidRDefault="00000000">
            <w:pPr>
              <w:rPr>
                <w:b/>
                <w:bCs/>
              </w:rPr>
            </w:pPr>
            <w:r>
              <w:rPr>
                <w:b/>
                <w:bCs/>
              </w:rPr>
              <w:t>Contact:</w:t>
            </w:r>
          </w:p>
        </w:tc>
        <w:tc>
          <w:tcPr>
            <w:tcW w:w="3826" w:type="dxa"/>
            <w:gridSpan w:val="2"/>
            <w:tcBorders>
              <w:top w:val="single" w:sz="8" w:space="0" w:color="000000"/>
              <w:bottom w:val="single" w:sz="8" w:space="0" w:color="000000"/>
            </w:tcBorders>
          </w:tcPr>
          <w:p w14:paraId="06748599" w14:textId="7C2F6752" w:rsidR="000E1D06" w:rsidRDefault="00000000">
            <w:pPr>
              <w:spacing w:before="0"/>
              <w:rPr>
                <w:lang w:val="fr-FR"/>
              </w:rPr>
            </w:pPr>
            <w:r>
              <w:rPr>
                <w:lang w:val="fr-FR" w:eastAsia="zh-CN"/>
              </w:rPr>
              <w:t>Tarunika D</w:t>
            </w:r>
            <w:r>
              <w:rPr>
                <w:lang w:val="fr-FR" w:eastAsia="zh-CN"/>
              </w:rPr>
              <w:br/>
              <w:t xml:space="preserve">Dept. of ECE, </w:t>
            </w:r>
            <w:r w:rsidR="00C663DE">
              <w:rPr>
                <w:lang w:val="fr-FR" w:eastAsia="zh-CN"/>
              </w:rPr>
              <w:t>4</w:t>
            </w:r>
            <w:r w:rsidR="00C663DE" w:rsidRPr="00C663DE">
              <w:rPr>
                <w:vertAlign w:val="superscript"/>
                <w:lang w:val="fr-FR" w:eastAsia="zh-CN"/>
              </w:rPr>
              <w:t>th</w:t>
            </w:r>
            <w:r w:rsidR="00C663DE">
              <w:rPr>
                <w:lang w:val="fr-FR" w:eastAsia="zh-CN"/>
              </w:rPr>
              <w:t xml:space="preserve"> </w:t>
            </w:r>
            <w:r>
              <w:rPr>
                <w:lang w:val="fr-FR" w:eastAsia="zh-CN"/>
              </w:rPr>
              <w:t>Year</w:t>
            </w:r>
            <w:r>
              <w:rPr>
                <w:lang w:val="fr-FR" w:eastAsia="zh-CN"/>
              </w:rPr>
              <w:br/>
              <w:t>Manipal Institute of Technology, Bengaluru</w:t>
            </w:r>
          </w:p>
        </w:tc>
        <w:tc>
          <w:tcPr>
            <w:tcW w:w="4537" w:type="dxa"/>
            <w:tcBorders>
              <w:top w:val="single" w:sz="8" w:space="0" w:color="000000"/>
              <w:bottom w:val="single" w:sz="8" w:space="0" w:color="000000"/>
            </w:tcBorders>
          </w:tcPr>
          <w:p w14:paraId="3F35EC37" w14:textId="77777777" w:rsidR="000E1D06" w:rsidRDefault="00000000">
            <w:pPr>
              <w:spacing w:before="0"/>
              <w:rPr>
                <w:lang w:val="fr-FR"/>
              </w:rPr>
            </w:pPr>
            <w:sdt>
              <w:sdtPr>
                <w:alias w:val="ContactTelFaxEmail"/>
                <w:tag w:val="ContactTelFaxEmail"/>
                <w:id w:val="826559029"/>
                <w:placeholder>
                  <w:docPart w:val="E2D7B7FFA5989A4A841041A170C5D641"/>
                </w:placeholder>
                <w:text/>
              </w:sdtPr>
              <w:sdtContent>
                <w:r>
                  <w:rPr>
                    <w:lang w:val="pt-PT"/>
                  </w:rPr>
                  <w:t xml:space="preserve">E-mail: </w:t>
                </w:r>
                <w:r>
                  <w:t xml:space="preserve"> </w:t>
                </w:r>
                <w:r>
                  <w:rPr>
                    <w:lang w:val="pt-PT" w:eastAsia="zh-CN"/>
                  </w:rPr>
                  <w:t xml:space="preserve">  tarunika.mitblr2022@learner.manipal.edu</w:t>
                </w:r>
              </w:sdtContent>
            </w:sdt>
          </w:p>
        </w:tc>
      </w:tr>
      <w:tr w:rsidR="000E1D06" w14:paraId="4619AE44" w14:textId="77777777">
        <w:trPr>
          <w:cantSplit/>
        </w:trPr>
        <w:tc>
          <w:tcPr>
            <w:tcW w:w="1418" w:type="dxa"/>
            <w:gridSpan w:val="2"/>
            <w:tcBorders>
              <w:top w:val="single" w:sz="8" w:space="0" w:color="000000"/>
              <w:bottom w:val="single" w:sz="8" w:space="0" w:color="000000"/>
            </w:tcBorders>
          </w:tcPr>
          <w:p w14:paraId="15A16A2F" w14:textId="77777777" w:rsidR="000E1D06" w:rsidRDefault="00000000">
            <w:pPr>
              <w:rPr>
                <w:b/>
                <w:bCs/>
              </w:rPr>
            </w:pPr>
            <w:r>
              <w:rPr>
                <w:b/>
                <w:bCs/>
              </w:rPr>
              <w:t xml:space="preserve">Contact:         </w:t>
            </w:r>
          </w:p>
        </w:tc>
        <w:tc>
          <w:tcPr>
            <w:tcW w:w="3826" w:type="dxa"/>
            <w:gridSpan w:val="2"/>
            <w:tcBorders>
              <w:top w:val="single" w:sz="8" w:space="0" w:color="000000"/>
              <w:bottom w:val="single" w:sz="8" w:space="0" w:color="000000"/>
            </w:tcBorders>
          </w:tcPr>
          <w:p w14:paraId="6C733E13" w14:textId="0D0DCADD" w:rsidR="000E1D06" w:rsidRDefault="00000000">
            <w:pPr>
              <w:spacing w:before="0"/>
              <w:rPr>
                <w:lang w:val="fr-FR" w:eastAsia="zh-CN"/>
              </w:rPr>
            </w:pPr>
            <w:r>
              <w:rPr>
                <w:lang w:val="fr-FR" w:eastAsia="zh-CN"/>
              </w:rPr>
              <w:t>Sreelakshmi Anil</w:t>
            </w:r>
            <w:r>
              <w:rPr>
                <w:lang w:val="fr-FR" w:eastAsia="zh-CN"/>
              </w:rPr>
              <w:br/>
              <w:t xml:space="preserve">Dept. of ECE, </w:t>
            </w:r>
            <w:r w:rsidR="00C663DE">
              <w:rPr>
                <w:lang w:val="fr-FR" w:eastAsia="zh-CN"/>
              </w:rPr>
              <w:t>4</w:t>
            </w:r>
            <w:r w:rsidR="00C663DE" w:rsidRPr="00C663DE">
              <w:rPr>
                <w:vertAlign w:val="superscript"/>
                <w:lang w:val="fr-FR" w:eastAsia="zh-CN"/>
              </w:rPr>
              <w:t>th</w:t>
            </w:r>
            <w:r>
              <w:rPr>
                <w:vertAlign w:val="superscript"/>
                <w:lang w:val="fr-FR" w:eastAsia="zh-CN"/>
              </w:rPr>
              <w:t xml:space="preserve"> </w:t>
            </w:r>
            <w:r>
              <w:rPr>
                <w:lang w:val="fr-FR" w:eastAsia="zh-CN"/>
              </w:rPr>
              <w:t>Year</w:t>
            </w:r>
            <w:r>
              <w:rPr>
                <w:lang w:val="fr-FR" w:eastAsia="zh-CN"/>
              </w:rPr>
              <w:br/>
              <w:t xml:space="preserve">Manipal Institute of Technology, </w:t>
            </w:r>
            <w:r>
              <w:rPr>
                <w:lang w:val="fr-FR" w:eastAsia="zh-CN"/>
              </w:rPr>
              <w:br/>
              <w:t>Bengaluru</w:t>
            </w:r>
          </w:p>
        </w:tc>
        <w:tc>
          <w:tcPr>
            <w:tcW w:w="4537" w:type="dxa"/>
            <w:tcBorders>
              <w:top w:val="single" w:sz="8" w:space="0" w:color="000000"/>
              <w:bottom w:val="single" w:sz="8" w:space="0" w:color="000000"/>
            </w:tcBorders>
          </w:tcPr>
          <w:p w14:paraId="1C21572A" w14:textId="77777777" w:rsidR="000E1D06" w:rsidRDefault="00000000">
            <w:pPr>
              <w:spacing w:before="0"/>
            </w:pPr>
            <w:r>
              <w:t>E-mail: sreelakshmi.mitblr2022@learner.manipal.edu</w:t>
            </w:r>
          </w:p>
        </w:tc>
      </w:tr>
      <w:tr w:rsidR="000E1D06" w14:paraId="4730F46B" w14:textId="77777777">
        <w:trPr>
          <w:cantSplit/>
        </w:trPr>
        <w:tc>
          <w:tcPr>
            <w:tcW w:w="1418" w:type="dxa"/>
            <w:gridSpan w:val="2"/>
            <w:tcBorders>
              <w:top w:val="single" w:sz="8" w:space="0" w:color="000000"/>
              <w:bottom w:val="single" w:sz="8" w:space="0" w:color="000000"/>
            </w:tcBorders>
          </w:tcPr>
          <w:p w14:paraId="623F2F88" w14:textId="77777777" w:rsidR="000E1D06" w:rsidRDefault="00000000">
            <w:pPr>
              <w:rPr>
                <w:b/>
                <w:bCs/>
              </w:rPr>
            </w:pPr>
            <w:r>
              <w:rPr>
                <w:b/>
                <w:bCs/>
              </w:rPr>
              <w:t xml:space="preserve">Contact: </w:t>
            </w:r>
          </w:p>
        </w:tc>
        <w:tc>
          <w:tcPr>
            <w:tcW w:w="3826" w:type="dxa"/>
            <w:gridSpan w:val="2"/>
            <w:tcBorders>
              <w:top w:val="single" w:sz="8" w:space="0" w:color="000000"/>
              <w:bottom w:val="single" w:sz="8" w:space="0" w:color="000000"/>
            </w:tcBorders>
          </w:tcPr>
          <w:p w14:paraId="2D0F6387" w14:textId="77777777" w:rsidR="000E1D06" w:rsidRDefault="00000000">
            <w:pPr>
              <w:spacing w:before="0"/>
              <w:rPr>
                <w:lang w:val="fr-FR" w:eastAsia="zh-CN"/>
              </w:rPr>
            </w:pPr>
            <w:r>
              <w:rPr>
                <w:lang w:val="fr-FR" w:eastAsia="zh-CN"/>
              </w:rPr>
              <w:t>Dr. Shweta Singh</w:t>
            </w:r>
            <w:r>
              <w:rPr>
                <w:lang w:val="fr-FR" w:eastAsia="zh-CN"/>
              </w:rPr>
              <w:br/>
              <w:t>Asst. Prof., Dept of ECE</w:t>
            </w:r>
            <w:r>
              <w:rPr>
                <w:lang w:val="fr-FR" w:eastAsia="zh-CN"/>
              </w:rPr>
              <w:br/>
              <w:t xml:space="preserve">Manipal Institute of Technology </w:t>
            </w:r>
          </w:p>
        </w:tc>
        <w:tc>
          <w:tcPr>
            <w:tcW w:w="4537" w:type="dxa"/>
            <w:tcBorders>
              <w:top w:val="single" w:sz="8" w:space="0" w:color="000000"/>
              <w:bottom w:val="single" w:sz="8" w:space="0" w:color="000000"/>
            </w:tcBorders>
          </w:tcPr>
          <w:p w14:paraId="4269F3D5" w14:textId="77777777" w:rsidR="000E1D06" w:rsidRDefault="00000000">
            <w:pPr>
              <w:spacing w:before="0"/>
            </w:pPr>
            <w:r>
              <w:t>E-mail:</w:t>
            </w:r>
          </w:p>
          <w:p w14:paraId="75BBF849" w14:textId="77777777" w:rsidR="000E1D06" w:rsidRDefault="00000000">
            <w:pPr>
              <w:spacing w:before="0"/>
            </w:pPr>
            <w:r>
              <w:t>shweta.s@manipal.edu</w:t>
            </w:r>
          </w:p>
        </w:tc>
      </w:tr>
      <w:tr w:rsidR="006F52B6" w14:paraId="15E38EC3" w14:textId="77777777">
        <w:trPr>
          <w:cantSplit/>
        </w:trPr>
        <w:tc>
          <w:tcPr>
            <w:tcW w:w="1418" w:type="dxa"/>
            <w:gridSpan w:val="2"/>
            <w:tcBorders>
              <w:top w:val="single" w:sz="8" w:space="0" w:color="000000"/>
              <w:bottom w:val="single" w:sz="8" w:space="0" w:color="000000"/>
            </w:tcBorders>
          </w:tcPr>
          <w:p w14:paraId="23C23DCA" w14:textId="32A9CF36" w:rsidR="006F52B6" w:rsidRDefault="006F52B6">
            <w:pPr>
              <w:rPr>
                <w:b/>
                <w:bCs/>
              </w:rPr>
            </w:pPr>
            <w:r>
              <w:rPr>
                <w:b/>
                <w:bCs/>
              </w:rPr>
              <w:t>Contact:</w:t>
            </w:r>
          </w:p>
        </w:tc>
        <w:tc>
          <w:tcPr>
            <w:tcW w:w="3826" w:type="dxa"/>
            <w:gridSpan w:val="2"/>
            <w:tcBorders>
              <w:top w:val="single" w:sz="8" w:space="0" w:color="000000"/>
              <w:bottom w:val="single" w:sz="8" w:space="0" w:color="000000"/>
            </w:tcBorders>
          </w:tcPr>
          <w:p w14:paraId="5A6502AD" w14:textId="77777777" w:rsidR="006F52B6" w:rsidRDefault="006F52B6">
            <w:pPr>
              <w:spacing w:before="0"/>
              <w:rPr>
                <w:lang w:val="fr-FR" w:eastAsia="zh-CN"/>
              </w:rPr>
            </w:pPr>
            <w:r>
              <w:rPr>
                <w:lang w:val="fr-FR" w:eastAsia="zh-CN"/>
              </w:rPr>
              <w:t xml:space="preserve">Mr. Rajat Duggal </w:t>
            </w:r>
          </w:p>
          <w:p w14:paraId="408B346A" w14:textId="77777777" w:rsidR="006F52B6" w:rsidRDefault="006F52B6">
            <w:pPr>
              <w:spacing w:before="0"/>
              <w:rPr>
                <w:lang w:val="fr-FR" w:eastAsia="zh-CN"/>
              </w:rPr>
            </w:pPr>
            <w:r>
              <w:rPr>
                <w:lang w:val="fr-FR" w:eastAsia="zh-CN"/>
              </w:rPr>
              <w:t>Senior System Specification Engineer</w:t>
            </w:r>
          </w:p>
          <w:p w14:paraId="6DC921DB" w14:textId="31C35FB1" w:rsidR="006F52B6" w:rsidRDefault="006F52B6">
            <w:pPr>
              <w:spacing w:before="0"/>
              <w:rPr>
                <w:lang w:val="fr-FR" w:eastAsia="zh-CN"/>
              </w:rPr>
            </w:pPr>
            <w:r>
              <w:rPr>
                <w:lang w:val="fr-FR" w:eastAsia="zh-CN"/>
              </w:rPr>
              <w:t>MN RAN R&amp;D, Nokia Bengaluru</w:t>
            </w:r>
          </w:p>
        </w:tc>
        <w:tc>
          <w:tcPr>
            <w:tcW w:w="4537" w:type="dxa"/>
            <w:tcBorders>
              <w:top w:val="single" w:sz="8" w:space="0" w:color="000000"/>
              <w:bottom w:val="single" w:sz="8" w:space="0" w:color="000000"/>
            </w:tcBorders>
          </w:tcPr>
          <w:p w14:paraId="2E28F2D7" w14:textId="77777777" w:rsidR="006F52B6" w:rsidRDefault="006F52B6">
            <w:pPr>
              <w:spacing w:before="0"/>
            </w:pPr>
            <w:r>
              <w:t>E-mail:</w:t>
            </w:r>
          </w:p>
          <w:p w14:paraId="5824C698" w14:textId="70C7EA82" w:rsidR="006F52B6" w:rsidRDefault="006F52B6">
            <w:pPr>
              <w:spacing w:before="0"/>
            </w:pPr>
            <w:r>
              <w:t>rajat.duggal@nokia.com</w:t>
            </w:r>
          </w:p>
        </w:tc>
      </w:tr>
      <w:tr w:rsidR="006F52B6" w14:paraId="077B959C" w14:textId="77777777">
        <w:trPr>
          <w:cantSplit/>
        </w:trPr>
        <w:tc>
          <w:tcPr>
            <w:tcW w:w="1418" w:type="dxa"/>
            <w:gridSpan w:val="2"/>
            <w:tcBorders>
              <w:top w:val="single" w:sz="8" w:space="0" w:color="000000"/>
              <w:bottom w:val="single" w:sz="8" w:space="0" w:color="000000"/>
            </w:tcBorders>
          </w:tcPr>
          <w:p w14:paraId="0A519582" w14:textId="16AADB82" w:rsidR="006F52B6" w:rsidRDefault="006F52B6">
            <w:pPr>
              <w:rPr>
                <w:b/>
                <w:bCs/>
              </w:rPr>
            </w:pPr>
            <w:r>
              <w:rPr>
                <w:b/>
                <w:bCs/>
              </w:rPr>
              <w:t>Contact:</w:t>
            </w:r>
          </w:p>
        </w:tc>
        <w:tc>
          <w:tcPr>
            <w:tcW w:w="3826" w:type="dxa"/>
            <w:gridSpan w:val="2"/>
            <w:tcBorders>
              <w:top w:val="single" w:sz="8" w:space="0" w:color="000000"/>
              <w:bottom w:val="single" w:sz="8" w:space="0" w:color="000000"/>
            </w:tcBorders>
          </w:tcPr>
          <w:p w14:paraId="6DDB1FE9" w14:textId="4F4EE54F" w:rsidR="006F52B6" w:rsidRDefault="006F52B6">
            <w:pPr>
              <w:spacing w:before="0"/>
              <w:rPr>
                <w:lang w:val="fr-FR" w:eastAsia="zh-CN"/>
              </w:rPr>
            </w:pPr>
            <w:r>
              <w:rPr>
                <w:lang w:val="fr-FR" w:eastAsia="zh-CN"/>
              </w:rPr>
              <w:t>Mr. K. Kanagasundaram</w:t>
            </w:r>
          </w:p>
          <w:p w14:paraId="161B7862" w14:textId="77777777" w:rsidR="006F52B6" w:rsidRDefault="006F52B6">
            <w:pPr>
              <w:spacing w:before="0"/>
              <w:rPr>
                <w:lang w:val="fr-FR" w:eastAsia="zh-CN"/>
              </w:rPr>
            </w:pPr>
            <w:r>
              <w:rPr>
                <w:lang w:val="fr-FR" w:eastAsia="zh-CN"/>
              </w:rPr>
              <w:t>Principal Technical Specialist</w:t>
            </w:r>
          </w:p>
          <w:p w14:paraId="76E15A7D" w14:textId="45845ED2" w:rsidR="006F52B6" w:rsidRDefault="006F52B6">
            <w:pPr>
              <w:spacing w:before="0"/>
              <w:rPr>
                <w:lang w:val="fr-FR" w:eastAsia="zh-CN"/>
              </w:rPr>
            </w:pPr>
            <w:r>
              <w:rPr>
                <w:lang w:val="fr-FR" w:eastAsia="zh-CN"/>
              </w:rPr>
              <w:t>NI IPN NW A NSP R&amp;D India 7 (L06), Nokia Bengaluru</w:t>
            </w:r>
          </w:p>
        </w:tc>
        <w:tc>
          <w:tcPr>
            <w:tcW w:w="4537" w:type="dxa"/>
            <w:tcBorders>
              <w:top w:val="single" w:sz="8" w:space="0" w:color="000000"/>
              <w:bottom w:val="single" w:sz="8" w:space="0" w:color="000000"/>
            </w:tcBorders>
          </w:tcPr>
          <w:p w14:paraId="7C23F8C2" w14:textId="77777777" w:rsidR="006F52B6" w:rsidRDefault="006F52B6">
            <w:pPr>
              <w:spacing w:before="0"/>
            </w:pPr>
            <w:r>
              <w:t>E-mail:</w:t>
            </w:r>
          </w:p>
          <w:p w14:paraId="3E596B71" w14:textId="59C410F9" w:rsidR="006F52B6" w:rsidRDefault="006F52B6">
            <w:pPr>
              <w:spacing w:before="0"/>
            </w:pPr>
            <w:r>
              <w:t>kanagasundaram.k@nokia.com</w:t>
            </w:r>
          </w:p>
        </w:tc>
      </w:tr>
    </w:tbl>
    <w:p w14:paraId="3C1D75ED" w14:textId="77777777" w:rsidR="000E1D06" w:rsidRDefault="000E1D06">
      <w:pPr>
        <w:rPr>
          <w:lang w:val="fr-FR"/>
        </w:rPr>
      </w:pPr>
    </w:p>
    <w:tbl>
      <w:tblPr>
        <w:tblW w:w="9923" w:type="dxa"/>
        <w:tblLayout w:type="fixed"/>
        <w:tblCellMar>
          <w:left w:w="57" w:type="dxa"/>
          <w:right w:w="57" w:type="dxa"/>
        </w:tblCellMar>
        <w:tblLook w:val="04A0" w:firstRow="1" w:lastRow="0" w:firstColumn="1" w:lastColumn="0" w:noHBand="0" w:noVBand="1"/>
      </w:tblPr>
      <w:tblGrid>
        <w:gridCol w:w="1606"/>
        <w:gridCol w:w="8317"/>
      </w:tblGrid>
      <w:tr w:rsidR="000E1D06" w14:paraId="413ADFBC" w14:textId="77777777">
        <w:trPr>
          <w:cantSplit/>
        </w:trPr>
        <w:tc>
          <w:tcPr>
            <w:tcW w:w="1606" w:type="dxa"/>
          </w:tcPr>
          <w:p w14:paraId="5141E2C2" w14:textId="77777777" w:rsidR="000E1D06" w:rsidRDefault="00000000">
            <w:pPr>
              <w:rPr>
                <w:b/>
                <w:bCs/>
              </w:rPr>
            </w:pPr>
            <w:r>
              <w:rPr>
                <w:b/>
                <w:bCs/>
              </w:rPr>
              <w:t>Abstract:</w:t>
            </w:r>
          </w:p>
        </w:tc>
        <w:tc>
          <w:tcPr>
            <w:tcW w:w="8316" w:type="dxa"/>
          </w:tcPr>
          <w:p w14:paraId="67A50843" w14:textId="7E13E635" w:rsidR="000E1D06" w:rsidRDefault="00000000">
            <w:pPr>
              <w:ind w:left="360"/>
            </w:pPr>
            <w:r>
              <w:t xml:space="preserve">This document describes a submission towards Build-a-thon </w:t>
            </w:r>
            <w:r w:rsidR="001A7923">
              <w:t xml:space="preserve">3.0, </w:t>
            </w:r>
            <w:r>
              <w:t xml:space="preserve">2025 conducted in New Delhi </w:t>
            </w:r>
            <w:r w:rsidR="001A7923">
              <w:t>on October 9</w:t>
            </w:r>
            <w:r w:rsidR="001A7923" w:rsidRPr="001A7923">
              <w:rPr>
                <w:vertAlign w:val="superscript"/>
              </w:rPr>
              <w:t>th</w:t>
            </w:r>
            <w:r w:rsidR="001A7923">
              <w:t>, 2025</w:t>
            </w:r>
            <w:r>
              <w:t xml:space="preserve">.  </w:t>
            </w:r>
          </w:p>
        </w:tc>
      </w:tr>
    </w:tbl>
    <w:p w14:paraId="0AA610A2" w14:textId="77777777" w:rsidR="000E1D06" w:rsidRDefault="000E1D06"/>
    <w:p w14:paraId="1FD8C875" w14:textId="77777777" w:rsidR="000E1D06" w:rsidRDefault="00000000" w:rsidP="00A71ADD">
      <w:pPr>
        <w:pStyle w:val="ListParagraph"/>
        <w:numPr>
          <w:ilvl w:val="0"/>
          <w:numId w:val="1"/>
        </w:numPr>
        <w:ind w:left="360"/>
        <w:rPr>
          <w:b/>
          <w:bCs/>
        </w:rPr>
      </w:pPr>
      <w:r>
        <w:rPr>
          <w:b/>
          <w:bCs/>
        </w:rPr>
        <w:t>Introduction</w:t>
      </w:r>
    </w:p>
    <w:p w14:paraId="5A8EED6B" w14:textId="77777777" w:rsidR="000E1D06" w:rsidRDefault="000E1D06">
      <w:pPr>
        <w:pStyle w:val="ListParagraph"/>
      </w:pPr>
    </w:p>
    <w:p w14:paraId="38371590" w14:textId="0885E097" w:rsidR="000E1D06" w:rsidRDefault="00545812" w:rsidP="00A71ADD">
      <w:pPr>
        <w:pStyle w:val="Heading4"/>
        <w:numPr>
          <w:ilvl w:val="1"/>
          <w:numId w:val="4"/>
        </w:numPr>
        <w:spacing w:before="0"/>
        <w:ind w:left="723"/>
        <w:rPr>
          <w:color w:val="000000"/>
        </w:rPr>
      </w:pPr>
      <w:r>
        <w:rPr>
          <w:rStyle w:val="Strong"/>
          <w:color w:val="000000"/>
        </w:rPr>
        <w:t xml:space="preserve"> Background to the Topic: The Energy Consumption Imperative</w:t>
      </w:r>
    </w:p>
    <w:p w14:paraId="6EEBAE44" w14:textId="37822AD0" w:rsidR="00545812" w:rsidRPr="00545812" w:rsidRDefault="00545812" w:rsidP="00545812">
      <w:pPr>
        <w:pStyle w:val="NormalWeb"/>
        <w:spacing w:before="100" w:after="100"/>
        <w:ind w:left="720"/>
        <w:rPr>
          <w:color w:val="000000"/>
          <w:lang w:val="en-IN" w:eastAsia="en-GB"/>
        </w:rPr>
      </w:pPr>
      <w:r w:rsidRPr="00545812">
        <w:rPr>
          <w:color w:val="000000"/>
          <w:lang w:val="en-IN" w:eastAsia="en-GB"/>
        </w:rPr>
        <w:t xml:space="preserve">While the 5G New Radio (NR) standard is significantly more energy-efficient per bit than 4G LTE, the total energy consumption of 5G networks is projected to rise dramatically. This paradox is driven by network densification, massive Multiple-Input Multiple-Output </w:t>
      </w:r>
      <w:r w:rsidRPr="00545812">
        <w:rPr>
          <w:color w:val="000000"/>
          <w:lang w:val="en-IN" w:eastAsia="en-GB"/>
        </w:rPr>
        <w:lastRenderedPageBreak/>
        <w:t>(MIMO) antenna arrays, and exponential growth in data traffic required to meet 5G's performance goals.</w:t>
      </w:r>
    </w:p>
    <w:p w14:paraId="6289699A" w14:textId="5153CA24" w:rsidR="00545812" w:rsidRPr="00545812" w:rsidRDefault="00545812" w:rsidP="00545812">
      <w:pPr>
        <w:suppressAutoHyphens w:val="0"/>
        <w:spacing w:before="100" w:beforeAutospacing="1" w:after="100" w:afterAutospacing="1"/>
        <w:ind w:left="720"/>
        <w:rPr>
          <w:rFonts w:eastAsia="Times New Roman"/>
          <w:color w:val="000000"/>
          <w:lang w:val="en-IN" w:eastAsia="en-GB"/>
        </w:rPr>
      </w:pPr>
      <w:r w:rsidRPr="00545812">
        <w:rPr>
          <w:rFonts w:eastAsia="Times New Roman"/>
          <w:color w:val="000000"/>
          <w:lang w:val="en-IN" w:eastAsia="en-GB"/>
        </w:rPr>
        <w:t xml:space="preserve">These factors create significant operational and environmental challenges. The Radio Access Network (RAN) accounts for 75-85% of a mobile network's energy use, making it a major operational expenditure (OPEX) that impacts financial sustainability. Operators also face pressure to meet sustainability goals like the UN's </w:t>
      </w:r>
      <w:r w:rsidR="00164007">
        <w:rPr>
          <w:rFonts w:eastAsia="Times New Roman"/>
          <w:color w:val="000000"/>
          <w:lang w:val="en-IN" w:eastAsia="en-GB"/>
        </w:rPr>
        <w:t>Sustainable Development Goal (</w:t>
      </w:r>
      <w:r w:rsidRPr="00545812">
        <w:rPr>
          <w:rFonts w:eastAsia="Times New Roman"/>
          <w:color w:val="000000"/>
          <w:lang w:val="en-IN" w:eastAsia="en-GB"/>
        </w:rPr>
        <w:t>SDG</w:t>
      </w:r>
      <w:r w:rsidR="00164007">
        <w:rPr>
          <w:rFonts w:eastAsia="Times New Roman"/>
          <w:color w:val="000000"/>
          <w:lang w:val="en-IN" w:eastAsia="en-GB"/>
        </w:rPr>
        <w:t>)</w:t>
      </w:r>
      <w:r w:rsidRPr="00545812">
        <w:rPr>
          <w:rFonts w:eastAsia="Times New Roman"/>
          <w:color w:val="000000"/>
          <w:lang w:val="en-IN" w:eastAsia="en-GB"/>
        </w:rPr>
        <w:t>-13. A key inefficiency is the "always-on" nature of base stations, which consume high power even during low traffic periods, indicating a mismatch between static resource provisioning and dynamic demand.</w:t>
      </w:r>
    </w:p>
    <w:p w14:paraId="54C06C1C" w14:textId="777C0C51" w:rsidR="000E1D06" w:rsidRPr="00545812" w:rsidRDefault="00000000" w:rsidP="00A71ADD">
      <w:pPr>
        <w:pStyle w:val="NormalWeb"/>
        <w:spacing w:before="100" w:after="100"/>
        <w:ind w:left="363"/>
        <w:rPr>
          <w:color w:val="000000"/>
        </w:rPr>
      </w:pPr>
      <w:r w:rsidRPr="00545812">
        <w:rPr>
          <w:rStyle w:val="Strong"/>
          <w:b w:val="0"/>
          <w:bCs w:val="0"/>
          <w:color w:val="000000"/>
        </w:rPr>
        <w:t xml:space="preserve">1.b) Need for AI-Native </w:t>
      </w:r>
      <w:r w:rsidR="00545812">
        <w:rPr>
          <w:rStyle w:val="Strong"/>
          <w:b w:val="0"/>
          <w:bCs w:val="0"/>
          <w:color w:val="000000"/>
        </w:rPr>
        <w:t>Network Automation</w:t>
      </w:r>
    </w:p>
    <w:p w14:paraId="2564BF61" w14:textId="3EA7E3FF" w:rsidR="00545812" w:rsidRPr="00545812" w:rsidRDefault="00545812" w:rsidP="00545812">
      <w:pPr>
        <w:pStyle w:val="NormalWeb"/>
        <w:spacing w:before="100" w:after="100"/>
        <w:ind w:left="720"/>
        <w:rPr>
          <w:color w:val="000000"/>
          <w:lang w:val="en-IN" w:eastAsia="en-GB"/>
        </w:rPr>
      </w:pPr>
      <w:r w:rsidRPr="00545812">
        <w:rPr>
          <w:color w:val="000000"/>
          <w:lang w:val="en-IN" w:eastAsia="en-GB"/>
        </w:rPr>
        <w:t>The complexity of 5G RANs makes traditional, rule-based Network Management Systems (NMS) obsolete, as they are too static, manual, and reactive for 5G's dynamic environment. The necessary shift is towards AI-native networks that embed intelligence into the network fabric, enabling autonomous, proactive control through distributed, agent-based architectures. This creates a fully automated closed loop of observation, prediction, decision, and actuation.   </w:t>
      </w:r>
    </w:p>
    <w:p w14:paraId="250EAC61" w14:textId="77777777" w:rsidR="00545812" w:rsidRPr="00545812" w:rsidRDefault="00545812" w:rsidP="00545812">
      <w:pPr>
        <w:suppressAutoHyphens w:val="0"/>
        <w:spacing w:before="100" w:beforeAutospacing="1" w:after="100" w:afterAutospacing="1"/>
        <w:ind w:left="720"/>
        <w:rPr>
          <w:rFonts w:eastAsia="Times New Roman"/>
          <w:color w:val="000000"/>
          <w:lang w:val="en-IN" w:eastAsia="en-GB"/>
        </w:rPr>
      </w:pPr>
      <w:r w:rsidRPr="00545812">
        <w:rPr>
          <w:rFonts w:eastAsia="Times New Roman"/>
          <w:color w:val="000000"/>
          <w:lang w:val="en-IN" w:eastAsia="en-GB"/>
        </w:rPr>
        <w:t>AI-native automation is also essential for 5G's core business case of network slicing, which supports diverse services like enhanced Mobile Broadband (eMBB), Ultra-Reliable Low-Latency Communications (URLLC), and massive Machine-Type Communications (</w:t>
      </w:r>
      <w:proofErr w:type="spellStart"/>
      <w:r w:rsidRPr="00545812">
        <w:rPr>
          <w:rFonts w:eastAsia="Times New Roman"/>
          <w:color w:val="000000"/>
          <w:lang w:val="en-IN" w:eastAsia="en-GB"/>
        </w:rPr>
        <w:t>mMTC</w:t>
      </w:r>
      <w:proofErr w:type="spellEnd"/>
      <w:r w:rsidRPr="00545812">
        <w:rPr>
          <w:rFonts w:eastAsia="Times New Roman"/>
          <w:color w:val="000000"/>
          <w:lang w:val="en-IN" w:eastAsia="en-GB"/>
        </w:rPr>
        <w:t>) on a single infrastructure. These services have conflicting energy and performance needs. A static energy-saving policy would either violate Service Level Agreements (SLAs) or miss optimization opportunities. Therefore, an intelligent system that dynamically manages the energy-QoS trade-off on a per-service basis is a foundational requirement.</w:t>
      </w:r>
    </w:p>
    <w:p w14:paraId="023A7263" w14:textId="0F58F38F" w:rsidR="000E1D06" w:rsidRDefault="00545812" w:rsidP="00A71ADD">
      <w:pPr>
        <w:pStyle w:val="NormalWeb"/>
        <w:numPr>
          <w:ilvl w:val="0"/>
          <w:numId w:val="1"/>
        </w:numPr>
        <w:spacing w:before="100" w:after="100"/>
        <w:ind w:left="360"/>
        <w:rPr>
          <w:b/>
          <w:bCs/>
          <w:color w:val="000000"/>
        </w:rPr>
      </w:pPr>
      <w:r>
        <w:rPr>
          <w:b/>
          <w:bCs/>
          <w:color w:val="000000"/>
        </w:rPr>
        <w:t>State of the Art in 5G Energy Management</w:t>
      </w:r>
    </w:p>
    <w:p w14:paraId="1742E7AE" w14:textId="1D25C67A" w:rsidR="000E1D06" w:rsidRDefault="00000000" w:rsidP="00A71ADD">
      <w:pPr>
        <w:pStyle w:val="Heading4"/>
        <w:ind w:left="363" w:firstLine="0"/>
        <w:rPr>
          <w:color w:val="000000"/>
          <w:szCs w:val="24"/>
          <w:lang w:eastAsia="en-GB"/>
        </w:rPr>
      </w:pPr>
      <w:r>
        <w:rPr>
          <w:rStyle w:val="Strong"/>
          <w:color w:val="000000"/>
        </w:rPr>
        <w:t>2.a) Commercial AI</w:t>
      </w:r>
      <w:r w:rsidR="00545812">
        <w:rPr>
          <w:rStyle w:val="Strong"/>
          <w:color w:val="000000"/>
        </w:rPr>
        <w:t xml:space="preserve">-Powered </w:t>
      </w:r>
      <w:r>
        <w:rPr>
          <w:rStyle w:val="Strong"/>
          <w:color w:val="000000"/>
        </w:rPr>
        <w:t>Platforms</w:t>
      </w:r>
    </w:p>
    <w:p w14:paraId="78E2FF83" w14:textId="77777777" w:rsidR="00545812" w:rsidRPr="00545812" w:rsidRDefault="00545812" w:rsidP="00545812">
      <w:pPr>
        <w:suppressAutoHyphens w:val="0"/>
        <w:spacing w:before="100" w:beforeAutospacing="1" w:after="100" w:afterAutospacing="1"/>
        <w:ind w:left="720"/>
        <w:rPr>
          <w:rFonts w:eastAsia="Times New Roman"/>
          <w:color w:val="000000"/>
          <w:lang w:val="en-IN" w:eastAsia="en-GB"/>
        </w:rPr>
      </w:pPr>
      <w:r w:rsidRPr="00545812">
        <w:rPr>
          <w:rFonts w:eastAsia="Times New Roman"/>
          <w:color w:val="000000"/>
          <w:lang w:val="en-IN" w:eastAsia="en-GB"/>
        </w:rPr>
        <w:t>Major telecom vendors have integrated AI-driven energy management into their 5G RAN portfolios, moving from static configurations to dynamic, data-driven optimization.</w:t>
      </w:r>
    </w:p>
    <w:p w14:paraId="37714132" w14:textId="79D638E5" w:rsidR="00545812" w:rsidRPr="00545812" w:rsidRDefault="00545812" w:rsidP="00545812">
      <w:pPr>
        <w:numPr>
          <w:ilvl w:val="0"/>
          <w:numId w:val="84"/>
        </w:numPr>
        <w:suppressAutoHyphens w:val="0"/>
        <w:spacing w:before="100" w:beforeAutospacing="1" w:after="100" w:afterAutospacing="1"/>
        <w:ind w:left="1080"/>
        <w:rPr>
          <w:rFonts w:eastAsia="Times New Roman"/>
          <w:color w:val="000000"/>
          <w:lang w:val="en-IN" w:eastAsia="en-GB"/>
        </w:rPr>
      </w:pPr>
      <w:r w:rsidRPr="00545812">
        <w:rPr>
          <w:rFonts w:eastAsia="Times New Roman"/>
          <w:color w:val="000000"/>
          <w:lang w:val="en-IN" w:eastAsia="en-GB"/>
        </w:rPr>
        <w:t>One vendor uses an ML-based engine to set dynamic thresholds for cell sleep modes, reporting energy reductions of 10-12%.   </w:t>
      </w:r>
    </w:p>
    <w:p w14:paraId="0EDEF7B4" w14:textId="0BBF7590" w:rsidR="00545812" w:rsidRPr="00545812" w:rsidRDefault="00545812" w:rsidP="00545812">
      <w:pPr>
        <w:numPr>
          <w:ilvl w:val="0"/>
          <w:numId w:val="84"/>
        </w:numPr>
        <w:suppressAutoHyphens w:val="0"/>
        <w:spacing w:before="100" w:beforeAutospacing="1" w:after="100" w:afterAutospacing="1"/>
        <w:ind w:left="1080"/>
        <w:rPr>
          <w:rFonts w:eastAsia="Times New Roman"/>
          <w:color w:val="000000"/>
          <w:lang w:val="en-IN" w:eastAsia="en-GB"/>
        </w:rPr>
      </w:pPr>
      <w:r w:rsidRPr="00545812">
        <w:rPr>
          <w:rFonts w:eastAsia="Times New Roman"/>
          <w:color w:val="000000"/>
          <w:lang w:val="en-IN" w:eastAsia="en-GB"/>
        </w:rPr>
        <w:t>Another uses MantaRay Self-Organizing Network (SON) platform enables closed-loop automation, claiming up to 30% additional power reduction.   </w:t>
      </w:r>
    </w:p>
    <w:p w14:paraId="1AD17462" w14:textId="28869B6E" w:rsidR="00545812" w:rsidRPr="00545812" w:rsidRDefault="00545812" w:rsidP="00545812">
      <w:pPr>
        <w:numPr>
          <w:ilvl w:val="0"/>
          <w:numId w:val="84"/>
        </w:numPr>
        <w:suppressAutoHyphens w:val="0"/>
        <w:spacing w:before="100" w:beforeAutospacing="1" w:after="100" w:afterAutospacing="1"/>
        <w:ind w:left="1080"/>
        <w:rPr>
          <w:rFonts w:eastAsia="Times New Roman"/>
          <w:color w:val="000000"/>
          <w:lang w:val="en-IN" w:eastAsia="en-GB"/>
        </w:rPr>
      </w:pPr>
      <w:r w:rsidRPr="00545812">
        <w:rPr>
          <w:rFonts w:eastAsia="Times New Roman"/>
          <w:color w:val="000000"/>
          <w:lang w:val="en-IN" w:eastAsia="en-GB"/>
        </w:rPr>
        <w:t>A third uses AI-based traffic prediction to automate features like power amplifier control and multi-level radio sleep modes.   </w:t>
      </w:r>
    </w:p>
    <w:p w14:paraId="706A8BB8" w14:textId="77777777" w:rsidR="00545812" w:rsidRPr="00545812" w:rsidRDefault="00545812" w:rsidP="00545812">
      <w:pPr>
        <w:suppressAutoHyphens w:val="0"/>
        <w:spacing w:before="100" w:beforeAutospacing="1" w:after="100" w:afterAutospacing="1"/>
        <w:ind w:left="720"/>
        <w:rPr>
          <w:rFonts w:eastAsia="Times New Roman"/>
          <w:color w:val="000000"/>
          <w:lang w:val="en-IN" w:eastAsia="en-GB"/>
        </w:rPr>
      </w:pPr>
      <w:r w:rsidRPr="00545812">
        <w:rPr>
          <w:rFonts w:eastAsia="Times New Roman"/>
          <w:color w:val="000000"/>
          <w:lang w:val="en-IN" w:eastAsia="en-GB"/>
        </w:rPr>
        <w:t>While these platforms show a trend towards intelligent automation, they are often proprietary systems that may lack the transparency of more advanced frameworks.</w:t>
      </w:r>
    </w:p>
    <w:p w14:paraId="3C4043C4" w14:textId="77777777" w:rsidR="000E1D06" w:rsidRDefault="00000000" w:rsidP="00A71ADD">
      <w:pPr>
        <w:pStyle w:val="Heading4"/>
        <w:ind w:left="363" w:firstLine="0"/>
        <w:rPr>
          <w:color w:val="000000"/>
        </w:rPr>
      </w:pPr>
      <w:r>
        <w:rPr>
          <w:rStyle w:val="Strong"/>
          <w:color w:val="000000"/>
        </w:rPr>
        <w:t>2.b) Academic Research Contributions</w:t>
      </w:r>
    </w:p>
    <w:p w14:paraId="11F21B88" w14:textId="7CC5E5E2" w:rsidR="00A71ADD" w:rsidRPr="00A71ADD" w:rsidRDefault="00A71ADD" w:rsidP="00A71ADD">
      <w:pPr>
        <w:suppressAutoHyphens w:val="0"/>
        <w:spacing w:before="100" w:beforeAutospacing="1" w:after="100" w:afterAutospacing="1"/>
        <w:ind w:left="720"/>
        <w:rPr>
          <w:rFonts w:eastAsia="Times New Roman"/>
          <w:color w:val="000000"/>
          <w:lang w:val="en-IN" w:eastAsia="en-GB"/>
        </w:rPr>
      </w:pPr>
      <w:r w:rsidRPr="00A71ADD">
        <w:rPr>
          <w:rFonts w:eastAsia="Times New Roman"/>
          <w:color w:val="000000"/>
          <w:lang w:val="en-IN" w:eastAsia="en-GB"/>
        </w:rPr>
        <w:t>Academic research has applied machine learning to 5G energy efficiency across several key areas. Foundational work includes </w:t>
      </w:r>
      <w:r w:rsidRPr="00A71ADD">
        <w:rPr>
          <w:rFonts w:eastAsia="Times New Roman"/>
          <w:b/>
          <w:bCs/>
          <w:color w:val="000000"/>
          <w:lang w:val="en-IN" w:eastAsia="en-GB"/>
        </w:rPr>
        <w:t>traffic prediction and load forecasting</w:t>
      </w:r>
      <w:r w:rsidRPr="00A71ADD">
        <w:rPr>
          <w:rFonts w:eastAsia="Times New Roman"/>
          <w:color w:val="000000"/>
          <w:lang w:val="en-IN" w:eastAsia="en-GB"/>
        </w:rPr>
        <w:t> using models like LSTMs to enable proactive control. Building on this, a dominant theme is </w:t>
      </w:r>
      <w:r w:rsidRPr="00A71ADD">
        <w:rPr>
          <w:rFonts w:eastAsia="Times New Roman"/>
          <w:b/>
          <w:bCs/>
          <w:color w:val="000000"/>
          <w:lang w:val="en-IN" w:eastAsia="en-GB"/>
        </w:rPr>
        <w:t>dynamic base station (BS) on/off switching</w:t>
      </w:r>
      <w:r w:rsidRPr="00A71ADD">
        <w:rPr>
          <w:rFonts w:eastAsia="Times New Roman"/>
          <w:color w:val="000000"/>
          <w:lang w:val="en-IN" w:eastAsia="en-GB"/>
        </w:rPr>
        <w:t>, using techniques from heuristics to Reinforcement Learning (RL) to manage sleep modes. Other significant areas include the use of </w:t>
      </w:r>
      <w:r w:rsidRPr="00A71ADD">
        <w:rPr>
          <w:rFonts w:eastAsia="Times New Roman"/>
          <w:b/>
          <w:bCs/>
          <w:color w:val="000000"/>
          <w:lang w:val="en-IN" w:eastAsia="en-GB"/>
        </w:rPr>
        <w:t>Multi-</w:t>
      </w:r>
      <w:r w:rsidRPr="00A71ADD">
        <w:rPr>
          <w:rFonts w:eastAsia="Times New Roman"/>
          <w:b/>
          <w:bCs/>
          <w:color w:val="000000"/>
          <w:lang w:val="en-IN" w:eastAsia="en-GB"/>
        </w:rPr>
        <w:lastRenderedPageBreak/>
        <w:t>Agent Systems (MAS)</w:t>
      </w:r>
      <w:r w:rsidRPr="00A71ADD">
        <w:rPr>
          <w:rFonts w:eastAsia="Times New Roman"/>
          <w:color w:val="000000"/>
          <w:lang w:val="en-IN" w:eastAsia="en-GB"/>
        </w:rPr>
        <w:t> for robust, distributed control ; ML-based optimization of </w:t>
      </w:r>
      <w:r w:rsidRPr="00A71ADD">
        <w:rPr>
          <w:rFonts w:eastAsia="Times New Roman"/>
          <w:b/>
          <w:bCs/>
          <w:color w:val="000000"/>
          <w:lang w:val="en-IN" w:eastAsia="en-GB"/>
        </w:rPr>
        <w:t>resource allocation</w:t>
      </w:r>
      <w:r w:rsidRPr="00A71ADD">
        <w:rPr>
          <w:rFonts w:eastAsia="Times New Roman"/>
          <w:color w:val="000000"/>
          <w:lang w:val="en-IN" w:eastAsia="en-GB"/>
        </w:rPr>
        <w:t> ; and </w:t>
      </w:r>
      <w:r w:rsidRPr="00A71ADD">
        <w:rPr>
          <w:rFonts w:eastAsia="Times New Roman"/>
          <w:b/>
          <w:bCs/>
          <w:color w:val="000000"/>
          <w:lang w:val="en-IN" w:eastAsia="en-GB"/>
        </w:rPr>
        <w:t>Federated Learning (FL)</w:t>
      </w:r>
      <w:r w:rsidRPr="00A71ADD">
        <w:rPr>
          <w:rFonts w:eastAsia="Times New Roman"/>
          <w:color w:val="000000"/>
          <w:lang w:val="en-IN" w:eastAsia="en-GB"/>
        </w:rPr>
        <w:t> for privacy-preserving model training</w:t>
      </w:r>
      <w:r>
        <w:rPr>
          <w:rFonts w:eastAsia="Times New Roman"/>
          <w:color w:val="000000"/>
          <w:lang w:val="en-IN" w:eastAsia="en-GB"/>
        </w:rPr>
        <w:t>.</w:t>
      </w:r>
    </w:p>
    <w:p w14:paraId="57525C97" w14:textId="006D5EEE" w:rsidR="000E1D06" w:rsidRDefault="00000000" w:rsidP="00A71ADD">
      <w:pPr>
        <w:pStyle w:val="Heading4"/>
        <w:ind w:left="363" w:firstLine="0"/>
        <w:rPr>
          <w:color w:val="000000"/>
        </w:rPr>
      </w:pPr>
      <w:r>
        <w:rPr>
          <w:rStyle w:val="Strong"/>
          <w:color w:val="000000"/>
        </w:rPr>
        <w:t>2.c) Standardisation Efforts</w:t>
      </w:r>
      <w:r w:rsidR="00A71ADD">
        <w:rPr>
          <w:rStyle w:val="Strong"/>
          <w:color w:val="000000"/>
        </w:rPr>
        <w:t xml:space="preserve"> in Energy Efficiency</w:t>
      </w:r>
    </w:p>
    <w:p w14:paraId="294EAAE7" w14:textId="57314842" w:rsidR="00A71ADD" w:rsidRPr="00A71ADD" w:rsidRDefault="00A71ADD" w:rsidP="00A71ADD">
      <w:pPr>
        <w:pStyle w:val="NormalWeb"/>
        <w:ind w:left="720"/>
        <w:rPr>
          <w:color w:val="000000"/>
          <w:lang w:val="en-IN" w:eastAsia="en-GB"/>
        </w:rPr>
      </w:pPr>
      <w:r w:rsidRPr="00A71ADD">
        <w:rPr>
          <w:color w:val="000000"/>
          <w:lang w:val="en-IN" w:eastAsia="en-GB"/>
        </w:rPr>
        <w:t>Standardization work by 3GPP's Working Group 5 (SA5) provides the foundation for scalable network automation, defining standards for Energy Efficiency (EE) and Energy Saving (ES) across the entire 5G system. A key contribution is the formal definition of the EE KPI:   </w:t>
      </w:r>
    </w:p>
    <w:p w14:paraId="08085867" w14:textId="77777777" w:rsidR="00A71ADD" w:rsidRDefault="00A71ADD" w:rsidP="00A71ADD">
      <w:pPr>
        <w:suppressAutoHyphens w:val="0"/>
        <w:spacing w:before="0"/>
        <w:ind w:left="720"/>
        <w:rPr>
          <w:rFonts w:eastAsia="Times New Roman"/>
          <w:color w:val="000000"/>
          <w:lang w:val="en-IN" w:eastAsia="en-GB"/>
        </w:rPr>
      </w:pPr>
    </w:p>
    <w:p w14:paraId="49FF3543" w14:textId="0016DC26" w:rsidR="00A71ADD" w:rsidRPr="00A71ADD" w:rsidRDefault="00A71ADD" w:rsidP="00A71ADD">
      <w:pPr>
        <w:suppressAutoHyphens w:val="0"/>
        <w:spacing w:before="0"/>
        <w:ind w:left="720"/>
        <w:rPr>
          <w:rFonts w:eastAsia="Times New Roman"/>
          <w:color w:val="000000"/>
          <w:lang w:val="en-IN" w:eastAsia="en-GB"/>
        </w:rPr>
      </w:pPr>
      <w:r>
        <w:rPr>
          <w:rFonts w:eastAsia="Times New Roman"/>
          <w:color w:val="000000"/>
          <w:lang w:val="en-IN" w:eastAsia="en-GB"/>
        </w:rPr>
        <w:t xml:space="preserve"> </w:t>
      </w:r>
      <m:oMath>
        <m:r>
          <w:rPr>
            <w:rFonts w:ascii="Cambria Math" w:eastAsia="Times New Roman" w:hAnsi="Cambria Math"/>
            <w:color w:val="000000"/>
            <w:sz w:val="36"/>
            <w:szCs w:val="36"/>
            <w:lang w:val="en-IN" w:eastAsia="en-GB"/>
          </w:rPr>
          <m:t>EE=</m:t>
        </m:r>
        <m:f>
          <m:fPr>
            <m:ctrlPr>
              <w:rPr>
                <w:rFonts w:ascii="Cambria Math" w:eastAsia="Times New Roman" w:hAnsi="Cambria Math"/>
                <w:i/>
                <w:color w:val="000000"/>
                <w:sz w:val="36"/>
                <w:szCs w:val="36"/>
                <w:lang w:val="en-IN" w:eastAsia="en-GB"/>
              </w:rPr>
            </m:ctrlPr>
          </m:fPr>
          <m:num>
            <m:r>
              <w:rPr>
                <w:rFonts w:ascii="Cambria Math" w:eastAsia="Times New Roman" w:hAnsi="Cambria Math"/>
                <w:color w:val="000000"/>
                <w:sz w:val="36"/>
                <w:szCs w:val="36"/>
                <w:lang w:val="en-IN" w:eastAsia="en-GB"/>
              </w:rPr>
              <m:t>Performace</m:t>
            </m:r>
          </m:num>
          <m:den>
            <m:r>
              <w:rPr>
                <w:rFonts w:ascii="Cambria Math" w:eastAsia="Times New Roman" w:hAnsi="Cambria Math"/>
                <w:color w:val="000000"/>
                <w:sz w:val="36"/>
                <w:szCs w:val="36"/>
                <w:lang w:val="en-IN" w:eastAsia="en-GB"/>
              </w:rPr>
              <m:t xml:space="preserve">Energy Consupmtion </m:t>
            </m:r>
            <m:d>
              <m:dPr>
                <m:ctrlPr>
                  <w:rPr>
                    <w:rFonts w:ascii="Cambria Math" w:eastAsia="Times New Roman" w:hAnsi="Cambria Math"/>
                    <w:i/>
                    <w:color w:val="000000"/>
                    <w:sz w:val="36"/>
                    <w:szCs w:val="36"/>
                    <w:lang w:val="en-IN" w:eastAsia="en-GB"/>
                  </w:rPr>
                </m:ctrlPr>
              </m:dPr>
              <m:e>
                <m:r>
                  <w:rPr>
                    <w:rFonts w:ascii="Cambria Math" w:eastAsia="Times New Roman" w:hAnsi="Cambria Math"/>
                    <w:color w:val="000000"/>
                    <w:sz w:val="36"/>
                    <w:szCs w:val="36"/>
                    <w:lang w:val="en-IN" w:eastAsia="en-GB"/>
                  </w:rPr>
                  <m:t>EC</m:t>
                </m:r>
              </m:e>
            </m:d>
          </m:den>
        </m:f>
      </m:oMath>
    </w:p>
    <w:p w14:paraId="0DB6EB45" w14:textId="5F2A6C6F" w:rsidR="000E1D06" w:rsidRPr="00A71ADD" w:rsidRDefault="00A71ADD" w:rsidP="00A71ADD">
      <w:pPr>
        <w:suppressAutoHyphens w:val="0"/>
        <w:spacing w:before="100" w:beforeAutospacing="1" w:after="100" w:afterAutospacing="1"/>
        <w:ind w:left="720"/>
        <w:rPr>
          <w:rFonts w:eastAsia="Times New Roman"/>
          <w:color w:val="000000"/>
          <w:lang w:val="en-IN" w:eastAsia="en-GB"/>
        </w:rPr>
      </w:pPr>
      <w:r w:rsidRPr="00A71ADD">
        <w:rPr>
          <w:rFonts w:eastAsia="Times New Roman"/>
          <w:color w:val="000000"/>
          <w:lang w:val="en-IN" w:eastAsia="en-GB"/>
        </w:rPr>
        <w:t>This ratio connects energy use to network output, with "Performance" defined differently based on service type (e.g., data volume for eMBB, reliability for URLLC). 3GPP also specifies standardized methods for data collection via OA&amp;M interfaces. This creates a vendor-neutral language for EE, providing a credible and interoperable target for AI optimization algorithms and making the use of 3GPP-defined KPIs a critical design choice.</w:t>
      </w:r>
    </w:p>
    <w:p w14:paraId="23CBD647" w14:textId="563AB958" w:rsidR="00A71ADD" w:rsidRPr="00A71ADD" w:rsidRDefault="00000000" w:rsidP="00A71ADD">
      <w:pPr>
        <w:pStyle w:val="NormalWeb"/>
        <w:numPr>
          <w:ilvl w:val="0"/>
          <w:numId w:val="1"/>
        </w:numPr>
        <w:spacing w:before="100" w:after="100"/>
        <w:ind w:left="360"/>
        <w:rPr>
          <w:b/>
          <w:bCs/>
          <w:color w:val="000000"/>
        </w:rPr>
      </w:pPr>
      <w:r>
        <w:rPr>
          <w:b/>
          <w:bCs/>
          <w:color w:val="000000"/>
        </w:rPr>
        <w:t>Research Gaps and</w:t>
      </w:r>
      <w:r w:rsidR="00A71ADD">
        <w:rPr>
          <w:b/>
          <w:bCs/>
          <w:color w:val="000000"/>
        </w:rPr>
        <w:t xml:space="preserve"> System</w:t>
      </w:r>
      <w:r>
        <w:rPr>
          <w:b/>
          <w:bCs/>
          <w:color w:val="000000"/>
        </w:rPr>
        <w:t xml:space="preserve"> Limitations</w:t>
      </w:r>
    </w:p>
    <w:p w14:paraId="4D82FBE8" w14:textId="77777777" w:rsidR="00A71ADD" w:rsidRPr="00A71ADD" w:rsidRDefault="00A71ADD" w:rsidP="00A71ADD">
      <w:pPr>
        <w:suppressAutoHyphens w:val="0"/>
        <w:spacing w:before="100" w:beforeAutospacing="1" w:after="100" w:afterAutospacing="1"/>
        <w:ind w:left="360"/>
        <w:rPr>
          <w:rFonts w:eastAsia="Times New Roman"/>
          <w:color w:val="000000"/>
          <w:lang w:val="en-IN" w:eastAsia="en-GB"/>
        </w:rPr>
      </w:pPr>
      <w:r w:rsidRPr="00A71ADD">
        <w:rPr>
          <w:rFonts w:eastAsia="Times New Roman"/>
          <w:color w:val="000000"/>
          <w:lang w:val="en-IN" w:eastAsia="en-GB"/>
        </w:rPr>
        <w:t>Analysis of the state of the art reveals key gaps that the Auto EA-SORAN project addresses.</w:t>
      </w:r>
    </w:p>
    <w:p w14:paraId="3506DAD5" w14:textId="3A5923A6" w:rsidR="00A71ADD" w:rsidRPr="00A71ADD" w:rsidRDefault="00A71ADD" w:rsidP="00A71ADD">
      <w:pPr>
        <w:pStyle w:val="ListParagraph"/>
        <w:numPr>
          <w:ilvl w:val="0"/>
          <w:numId w:val="86"/>
        </w:numPr>
        <w:suppressAutoHyphens w:val="0"/>
        <w:spacing w:before="100" w:beforeAutospacing="1" w:after="100" w:afterAutospacing="1"/>
        <w:rPr>
          <w:rFonts w:eastAsia="Times New Roman"/>
          <w:color w:val="000000"/>
          <w:lang w:val="en-IN" w:eastAsia="en-GB"/>
        </w:rPr>
      </w:pPr>
      <w:r w:rsidRPr="00A71ADD">
        <w:rPr>
          <w:rFonts w:eastAsia="Times New Roman"/>
          <w:b/>
          <w:bCs/>
          <w:color w:val="000000"/>
          <w:lang w:val="en-IN" w:eastAsia="en-GB"/>
        </w:rPr>
        <w:t>Holistic vs. Siloed Designs:</w:t>
      </w:r>
      <w:r w:rsidRPr="00A71ADD">
        <w:rPr>
          <w:rFonts w:eastAsia="Times New Roman"/>
          <w:color w:val="000000"/>
          <w:lang w:val="en-IN" w:eastAsia="en-GB"/>
        </w:rPr>
        <w:t> Many solutions optimize single parameters in isolation, such as cell sleep modes. This ignores interdependencies between control levers. The proposed multi-agent architecture enables holistic optimization by coordinating multiple actions simultaneously, such as transmit power and sleep schedules, to find superior solutions.   </w:t>
      </w:r>
    </w:p>
    <w:p w14:paraId="6305F844" w14:textId="4B82EEBF" w:rsidR="00A71ADD" w:rsidRPr="00A71ADD" w:rsidRDefault="00A71ADD" w:rsidP="00A71ADD">
      <w:pPr>
        <w:pStyle w:val="ListParagraph"/>
        <w:numPr>
          <w:ilvl w:val="0"/>
          <w:numId w:val="86"/>
        </w:numPr>
        <w:suppressAutoHyphens w:val="0"/>
        <w:spacing w:before="100" w:beforeAutospacing="1" w:after="100" w:afterAutospacing="1"/>
        <w:rPr>
          <w:rFonts w:eastAsia="Times New Roman"/>
          <w:color w:val="000000"/>
          <w:lang w:val="en-IN" w:eastAsia="en-GB"/>
        </w:rPr>
      </w:pPr>
      <w:r w:rsidRPr="00A71ADD">
        <w:rPr>
          <w:rFonts w:eastAsia="Times New Roman"/>
          <w:b/>
          <w:bCs/>
          <w:color w:val="000000"/>
          <w:lang w:val="en-IN" w:eastAsia="en-GB"/>
        </w:rPr>
        <w:t>The High-Fidelity Validation Gap:</w:t>
      </w:r>
      <w:r w:rsidRPr="00A71ADD">
        <w:rPr>
          <w:rFonts w:eastAsia="Times New Roman"/>
          <w:color w:val="000000"/>
          <w:lang w:val="en-IN" w:eastAsia="en-GB"/>
        </w:rPr>
        <w:t> Much academic research uses simplified simulators that miss complex, real-world protocol stack effects, like how power reduction can increase MAC layer retransmissions. This project uses Simu5G as a high-fidelity digital twin that models the full 5G stack, ensuring control policies are robust. This also solves the "data gap" by generating realistic synthetic data for model training.   </w:t>
      </w:r>
    </w:p>
    <w:p w14:paraId="0FA9CA51" w14:textId="313AFBF2" w:rsidR="00A71ADD" w:rsidRPr="00A71ADD" w:rsidRDefault="00A71ADD" w:rsidP="00A71ADD">
      <w:pPr>
        <w:pStyle w:val="ListParagraph"/>
        <w:numPr>
          <w:ilvl w:val="0"/>
          <w:numId w:val="86"/>
        </w:numPr>
        <w:suppressAutoHyphens w:val="0"/>
        <w:spacing w:before="100" w:beforeAutospacing="1" w:after="100" w:afterAutospacing="1"/>
        <w:rPr>
          <w:rFonts w:eastAsia="Times New Roman"/>
          <w:color w:val="000000"/>
          <w:lang w:val="en-IN" w:eastAsia="en-GB"/>
        </w:rPr>
      </w:pPr>
      <w:r w:rsidRPr="00A71ADD">
        <w:rPr>
          <w:rFonts w:eastAsia="Times New Roman"/>
          <w:b/>
          <w:bCs/>
          <w:color w:val="000000"/>
          <w:lang w:val="en-IN" w:eastAsia="en-GB"/>
        </w:rPr>
        <w:t>The Explainability Deficit:</w:t>
      </w:r>
      <w:r w:rsidRPr="00A71ADD">
        <w:rPr>
          <w:rFonts w:eastAsia="Times New Roman"/>
          <w:color w:val="000000"/>
          <w:lang w:val="en-IN" w:eastAsia="en-GB"/>
        </w:rPr>
        <w:t> The "black box" nature of many AI models creates a trust deficit for operators. This project builds in </w:t>
      </w:r>
      <w:r w:rsidRPr="00A71ADD">
        <w:rPr>
          <w:rFonts w:eastAsia="Times New Roman"/>
          <w:i/>
          <w:iCs/>
          <w:color w:val="000000"/>
          <w:lang w:val="en-IN" w:eastAsia="en-GB"/>
        </w:rPr>
        <w:t>architectural explainability</w:t>
      </w:r>
      <w:r w:rsidRPr="00A71ADD">
        <w:rPr>
          <w:rFonts w:eastAsia="Times New Roman"/>
          <w:color w:val="000000"/>
          <w:lang w:val="en-IN" w:eastAsia="en-GB"/>
        </w:rPr>
        <w:t>. The </w:t>
      </w:r>
      <w:r w:rsidRPr="00A71ADD">
        <w:rPr>
          <w:rFonts w:eastAsia="Times New Roman"/>
          <w:b/>
          <w:bCs/>
          <w:color w:val="000000"/>
          <w:lang w:val="en-IN" w:eastAsia="en-GB"/>
        </w:rPr>
        <w:t>Feedback Agent</w:t>
      </w:r>
      <w:r w:rsidRPr="00A71ADD">
        <w:rPr>
          <w:rFonts w:eastAsia="Times New Roman"/>
          <w:color w:val="000000"/>
          <w:lang w:val="en-IN" w:eastAsia="en-GB"/>
        </w:rPr>
        <w:t> is not a complex model but a clear logic gate that validates every action against understandable, 3GPP-compliant performance thresholds, making the system's behaviour transparent by design.   </w:t>
      </w:r>
    </w:p>
    <w:p w14:paraId="7FC3329B" w14:textId="2551E4BF" w:rsidR="00A71ADD" w:rsidRPr="00A71ADD" w:rsidRDefault="00A71ADD" w:rsidP="00A71ADD">
      <w:pPr>
        <w:pStyle w:val="ListParagraph"/>
        <w:numPr>
          <w:ilvl w:val="0"/>
          <w:numId w:val="86"/>
        </w:numPr>
        <w:suppressAutoHyphens w:val="0"/>
        <w:spacing w:before="100" w:beforeAutospacing="1" w:after="100" w:afterAutospacing="1"/>
        <w:rPr>
          <w:rFonts w:eastAsia="Times New Roman"/>
          <w:color w:val="000000"/>
          <w:lang w:val="en-IN" w:eastAsia="en-GB"/>
        </w:rPr>
      </w:pPr>
      <w:r w:rsidRPr="00A71ADD">
        <w:rPr>
          <w:rFonts w:eastAsia="Times New Roman"/>
          <w:b/>
          <w:bCs/>
          <w:color w:val="000000"/>
          <w:lang w:val="en-IN" w:eastAsia="en-GB"/>
        </w:rPr>
        <w:t>Static Management of the QoS-Energy Trade-off:</w:t>
      </w:r>
      <w:r w:rsidRPr="00A71ADD">
        <w:rPr>
          <w:rFonts w:eastAsia="Times New Roman"/>
          <w:color w:val="000000"/>
          <w:lang w:val="en-IN" w:eastAsia="en-GB"/>
        </w:rPr>
        <w:t> Current systems often use static, network-wide thresholds to manage the trade-off between energy savings and QoS. This is ill-suited for 5G's diverse services. The proposed system manages this trade-off dynamically with service-level granularity, using the Feedback Agent to apply different validation policies for different traffic types, thus maximizing savings without violating SLAs.</w:t>
      </w:r>
    </w:p>
    <w:p w14:paraId="27FE7159" w14:textId="08FB9D03" w:rsidR="000E1D06" w:rsidRDefault="00000000" w:rsidP="00A71ADD">
      <w:pPr>
        <w:pStyle w:val="NormalWeb"/>
        <w:numPr>
          <w:ilvl w:val="0"/>
          <w:numId w:val="1"/>
        </w:numPr>
        <w:spacing w:before="100" w:after="100"/>
        <w:ind w:left="360"/>
        <w:rPr>
          <w:b/>
          <w:bCs/>
        </w:rPr>
      </w:pPr>
      <w:r>
        <w:rPr>
          <w:b/>
          <w:bCs/>
          <w:color w:val="000000"/>
        </w:rPr>
        <w:t xml:space="preserve">Technological Foundations and </w:t>
      </w:r>
      <w:r w:rsidR="00A71ADD">
        <w:rPr>
          <w:b/>
          <w:bCs/>
          <w:color w:val="000000"/>
        </w:rPr>
        <w:t>Proposed Architecture (Auto EA-SORAN)</w:t>
      </w:r>
    </w:p>
    <w:p w14:paraId="552475A9" w14:textId="6FE39612" w:rsidR="00A71ADD" w:rsidRDefault="00A71ADD" w:rsidP="00A71ADD">
      <w:pPr>
        <w:pStyle w:val="Heading3"/>
        <w:spacing w:before="0"/>
        <w:ind w:left="1157"/>
        <w:rPr>
          <w:b w:val="0"/>
          <w:bCs/>
          <w:color w:val="000000"/>
        </w:rPr>
      </w:pPr>
      <w:r w:rsidRPr="00A71ADD">
        <w:rPr>
          <w:b w:val="0"/>
          <w:bCs/>
          <w:color w:val="000000"/>
        </w:rPr>
        <w:t>4.a) A Closed-Loop Multi-Agent Control System</w:t>
      </w:r>
    </w:p>
    <w:p w14:paraId="2D547940" w14:textId="77777777" w:rsidR="00A71ADD" w:rsidRDefault="00A71ADD" w:rsidP="00A71ADD">
      <w:pPr>
        <w:pStyle w:val="NormalWeb"/>
        <w:spacing w:before="0" w:beforeAutospacing="0" w:afterAutospacing="0"/>
        <w:rPr>
          <w:color w:val="000000"/>
        </w:rPr>
      </w:pPr>
    </w:p>
    <w:p w14:paraId="72C2BDE4" w14:textId="471936B4" w:rsidR="00A71ADD" w:rsidRDefault="00A71ADD" w:rsidP="00A71ADD">
      <w:pPr>
        <w:pStyle w:val="NormalWeb"/>
        <w:spacing w:before="0" w:beforeAutospacing="0" w:afterAutospacing="0"/>
        <w:ind w:left="720"/>
        <w:rPr>
          <w:rStyle w:val="apple-converted-space"/>
          <w:color w:val="000000"/>
        </w:rPr>
      </w:pPr>
      <w:r>
        <w:rPr>
          <w:color w:val="000000"/>
        </w:rPr>
        <w:lastRenderedPageBreak/>
        <w:t>The Auto EA-SORAN system is a closed-loop control architecture composed of four cooperative agents executing a continuous cycle of monitoring, prediction, optimization, and actuation.</w:t>
      </w:r>
      <w:r>
        <w:rPr>
          <w:rStyle w:val="apple-converted-space"/>
          <w:color w:val="000000"/>
        </w:rPr>
        <w:t> </w:t>
      </w:r>
      <w:r>
        <w:rPr>
          <w:rStyle w:val="button-container"/>
          <w:rFonts w:eastAsia="SimSun"/>
          <w:color w:val="000000"/>
        </w:rPr>
        <w:t> </w:t>
      </w:r>
      <w:r>
        <w:rPr>
          <w:rStyle w:val="apple-converted-space"/>
          <w:color w:val="000000"/>
        </w:rPr>
        <w:t> </w:t>
      </w:r>
    </w:p>
    <w:p w14:paraId="6FC7AD70" w14:textId="77777777" w:rsidR="00A71ADD" w:rsidRDefault="00A71ADD" w:rsidP="00A71ADD">
      <w:pPr>
        <w:pStyle w:val="NormalWeb"/>
        <w:spacing w:before="0" w:beforeAutospacing="0" w:afterAutospacing="0"/>
        <w:ind w:left="720"/>
        <w:rPr>
          <w:color w:val="000000"/>
        </w:rPr>
      </w:pPr>
    </w:p>
    <w:p w14:paraId="33FBCA71" w14:textId="77777777" w:rsidR="00A71ADD" w:rsidRDefault="00A71ADD" w:rsidP="00A71ADD">
      <w:pPr>
        <w:pStyle w:val="NormalWeb"/>
        <w:numPr>
          <w:ilvl w:val="0"/>
          <w:numId w:val="88"/>
        </w:numPr>
        <w:suppressAutoHyphens w:val="0"/>
        <w:spacing w:before="0" w:beforeAutospacing="0" w:afterAutospacing="0"/>
        <w:rPr>
          <w:color w:val="000000"/>
        </w:rPr>
      </w:pPr>
      <w:r>
        <w:rPr>
          <w:b/>
          <w:bCs/>
          <w:color w:val="000000"/>
        </w:rPr>
        <w:t>Prediction Agent:</w:t>
      </w:r>
      <w:r>
        <w:rPr>
          <w:rStyle w:val="apple-converted-space"/>
          <w:color w:val="000000"/>
        </w:rPr>
        <w:t> </w:t>
      </w:r>
      <w:r>
        <w:rPr>
          <w:color w:val="000000"/>
        </w:rPr>
        <w:t>Ingests real-time network state data and uses an ML model to forecast future energy consumption.</w:t>
      </w:r>
      <w:r>
        <w:rPr>
          <w:rStyle w:val="apple-converted-space"/>
          <w:color w:val="000000"/>
        </w:rPr>
        <w:t> </w:t>
      </w:r>
      <w:r>
        <w:rPr>
          <w:rStyle w:val="button-container"/>
          <w:rFonts w:eastAsia="SimSun"/>
          <w:color w:val="000000"/>
        </w:rPr>
        <w:t> </w:t>
      </w:r>
      <w:r>
        <w:rPr>
          <w:rStyle w:val="apple-converted-space"/>
          <w:color w:val="000000"/>
        </w:rPr>
        <w:t> </w:t>
      </w:r>
    </w:p>
    <w:p w14:paraId="5D921935" w14:textId="77777777" w:rsidR="00A71ADD" w:rsidRDefault="00A71ADD" w:rsidP="00A71ADD">
      <w:pPr>
        <w:pStyle w:val="NormalWeb"/>
        <w:numPr>
          <w:ilvl w:val="0"/>
          <w:numId w:val="88"/>
        </w:numPr>
        <w:suppressAutoHyphens w:val="0"/>
        <w:spacing w:before="0" w:beforeAutospacing="0" w:afterAutospacing="0"/>
        <w:rPr>
          <w:color w:val="000000"/>
        </w:rPr>
      </w:pPr>
      <w:r>
        <w:rPr>
          <w:b/>
          <w:bCs/>
          <w:color w:val="000000"/>
        </w:rPr>
        <w:t>Optimization Agent:</w:t>
      </w:r>
      <w:r>
        <w:rPr>
          <w:rStyle w:val="apple-converted-space"/>
          <w:color w:val="000000"/>
        </w:rPr>
        <w:t> </w:t>
      </w:r>
      <w:r>
        <w:rPr>
          <w:color w:val="000000"/>
        </w:rPr>
        <w:t>Receives the forecast and formulates a multi-faceted energy conservation plan (e.g., adjust power, enter sleep mode).</w:t>
      </w:r>
      <w:r>
        <w:rPr>
          <w:rStyle w:val="apple-converted-space"/>
          <w:color w:val="000000"/>
        </w:rPr>
        <w:t> </w:t>
      </w:r>
      <w:r>
        <w:rPr>
          <w:rStyle w:val="button-container"/>
          <w:rFonts w:eastAsia="SimSun"/>
          <w:color w:val="000000"/>
        </w:rPr>
        <w:t> </w:t>
      </w:r>
      <w:r>
        <w:rPr>
          <w:rStyle w:val="apple-converted-space"/>
          <w:color w:val="000000"/>
        </w:rPr>
        <w:t> </w:t>
      </w:r>
    </w:p>
    <w:p w14:paraId="48DDDD05" w14:textId="77777777" w:rsidR="00A71ADD" w:rsidRDefault="00A71ADD" w:rsidP="00A71ADD">
      <w:pPr>
        <w:pStyle w:val="NormalWeb"/>
        <w:numPr>
          <w:ilvl w:val="0"/>
          <w:numId w:val="88"/>
        </w:numPr>
        <w:suppressAutoHyphens w:val="0"/>
        <w:spacing w:before="0" w:beforeAutospacing="0" w:afterAutospacing="0"/>
        <w:rPr>
          <w:color w:val="000000"/>
        </w:rPr>
      </w:pPr>
      <w:r>
        <w:rPr>
          <w:b/>
          <w:bCs/>
          <w:color w:val="000000"/>
        </w:rPr>
        <w:t>Feedback Agent:</w:t>
      </w:r>
      <w:r>
        <w:rPr>
          <w:rStyle w:val="apple-converted-space"/>
          <w:color w:val="000000"/>
        </w:rPr>
        <w:t> </w:t>
      </w:r>
      <w:r>
        <w:rPr>
          <w:color w:val="000000"/>
        </w:rPr>
        <w:t>Validates the proposed plan against predefined policies and 3GPP-compliant performance thresholds to prevent QoS degradation.</w:t>
      </w:r>
      <w:r>
        <w:rPr>
          <w:rStyle w:val="apple-converted-space"/>
          <w:color w:val="000000"/>
        </w:rPr>
        <w:t> </w:t>
      </w:r>
      <w:r>
        <w:rPr>
          <w:rStyle w:val="button-container"/>
          <w:rFonts w:eastAsia="SimSun"/>
          <w:color w:val="000000"/>
        </w:rPr>
        <w:t> </w:t>
      </w:r>
      <w:r>
        <w:rPr>
          <w:rStyle w:val="apple-converted-space"/>
          <w:color w:val="000000"/>
        </w:rPr>
        <w:t> </w:t>
      </w:r>
    </w:p>
    <w:p w14:paraId="0274EFB2" w14:textId="77D84BBA" w:rsidR="00A71ADD" w:rsidRDefault="00A71ADD" w:rsidP="00A71ADD">
      <w:pPr>
        <w:pStyle w:val="NormalWeb"/>
        <w:numPr>
          <w:ilvl w:val="0"/>
          <w:numId w:val="88"/>
        </w:numPr>
        <w:suppressAutoHyphens w:val="0"/>
        <w:spacing w:before="0" w:beforeAutospacing="0" w:afterAutospacing="0"/>
        <w:rPr>
          <w:rStyle w:val="apple-converted-space"/>
          <w:color w:val="000000"/>
        </w:rPr>
      </w:pPr>
      <w:r>
        <w:rPr>
          <w:b/>
          <w:bCs/>
          <w:color w:val="000000"/>
        </w:rPr>
        <w:t>Orchestration Agent:</w:t>
      </w:r>
      <w:r>
        <w:rPr>
          <w:rStyle w:val="apple-converted-space"/>
          <w:color w:val="000000"/>
        </w:rPr>
        <w:t> </w:t>
      </w:r>
      <w:r>
        <w:rPr>
          <w:color w:val="000000"/>
        </w:rPr>
        <w:t>Executes the final, validated plan within the simulation environment.</w:t>
      </w:r>
      <w:r>
        <w:rPr>
          <w:rStyle w:val="apple-converted-space"/>
          <w:color w:val="000000"/>
        </w:rPr>
        <w:t> </w:t>
      </w:r>
      <w:r>
        <w:rPr>
          <w:rStyle w:val="button-container"/>
          <w:rFonts w:eastAsia="SimSun"/>
          <w:color w:val="000000"/>
        </w:rPr>
        <w:t> </w:t>
      </w:r>
      <w:r>
        <w:rPr>
          <w:rStyle w:val="apple-converted-space"/>
          <w:color w:val="000000"/>
        </w:rPr>
        <w:t> </w:t>
      </w:r>
    </w:p>
    <w:p w14:paraId="1DEF0A84" w14:textId="77777777" w:rsidR="00A71ADD" w:rsidRDefault="00A71ADD" w:rsidP="00A71ADD">
      <w:pPr>
        <w:pStyle w:val="NormalWeb"/>
        <w:suppressAutoHyphens w:val="0"/>
        <w:spacing w:before="0" w:beforeAutospacing="0" w:afterAutospacing="0"/>
        <w:ind w:left="360"/>
        <w:rPr>
          <w:color w:val="000000"/>
        </w:rPr>
      </w:pPr>
    </w:p>
    <w:p w14:paraId="5B1C4233" w14:textId="77777777" w:rsidR="00A71ADD" w:rsidRDefault="00A71ADD" w:rsidP="00A71ADD">
      <w:pPr>
        <w:pStyle w:val="Heading3"/>
        <w:spacing w:before="0"/>
        <w:ind w:left="1157"/>
        <w:rPr>
          <w:b w:val="0"/>
          <w:bCs/>
          <w:color w:val="000000"/>
        </w:rPr>
      </w:pPr>
      <w:r w:rsidRPr="00A71ADD">
        <w:rPr>
          <w:b w:val="0"/>
          <w:bCs/>
          <w:color w:val="000000"/>
        </w:rPr>
        <w:t>4.b) Simu5G as a High-Fidelity Digital Twin</w:t>
      </w:r>
    </w:p>
    <w:p w14:paraId="46526F0F" w14:textId="77777777" w:rsidR="00A71ADD" w:rsidRPr="00A71ADD" w:rsidRDefault="00A71ADD" w:rsidP="00A71ADD">
      <w:pPr>
        <w:rPr>
          <w:lang w:eastAsia="en-US"/>
        </w:rPr>
      </w:pPr>
    </w:p>
    <w:p w14:paraId="662483C1" w14:textId="58F8DDB8" w:rsidR="00A71ADD" w:rsidRDefault="00A71ADD" w:rsidP="00A71ADD">
      <w:pPr>
        <w:pStyle w:val="NormalWeb"/>
        <w:spacing w:before="0" w:beforeAutospacing="0" w:afterAutospacing="0"/>
        <w:ind w:left="720"/>
        <w:rPr>
          <w:rStyle w:val="apple-converted-space"/>
          <w:color w:val="000000"/>
        </w:rPr>
      </w:pPr>
      <w:r>
        <w:rPr>
          <w:color w:val="000000"/>
        </w:rPr>
        <w:t>The system is developed and validated within the Simu5G network simulator, which acts as a high-fidelity digital twin of the 5G RAN, modeling the complete NR protocol stack.</w:t>
      </w:r>
      <w:r>
        <w:rPr>
          <w:rStyle w:val="apple-converted-space"/>
          <w:color w:val="000000"/>
        </w:rPr>
        <w:t> </w:t>
      </w:r>
      <w:r>
        <w:rPr>
          <w:color w:val="000000"/>
        </w:rPr>
        <w:t>A key innovation is a custom, state-based gNB energy model built by extending INET's Energy Framework.</w:t>
      </w:r>
      <w:r>
        <w:rPr>
          <w:rStyle w:val="apple-converted-space"/>
          <w:color w:val="000000"/>
        </w:rPr>
        <w:t> </w:t>
      </w:r>
      <w:r>
        <w:rPr>
          <w:color w:val="000000"/>
        </w:rPr>
        <w:t>It defines discrete power states (e.g., active, micro-sleep, deep sleep) and models active power consumption as a dynamic, linear function of real-time Physical Resource Block (PRB) utilization:</w:t>
      </w:r>
      <w:r>
        <w:rPr>
          <w:rStyle w:val="apple-converted-space"/>
          <w:color w:val="000000"/>
        </w:rPr>
        <w:t> </w:t>
      </w:r>
      <w:r>
        <w:rPr>
          <w:rStyle w:val="button-container"/>
          <w:rFonts w:eastAsia="SimSun"/>
          <w:color w:val="000000"/>
        </w:rPr>
        <w:t> </w:t>
      </w:r>
      <w:r>
        <w:rPr>
          <w:rStyle w:val="apple-converted-space"/>
          <w:color w:val="000000"/>
        </w:rPr>
        <w:t> </w:t>
      </w:r>
    </w:p>
    <w:p w14:paraId="0E86FCC6" w14:textId="77777777" w:rsidR="00A71ADD" w:rsidRDefault="00A71ADD" w:rsidP="00A71ADD">
      <w:pPr>
        <w:pStyle w:val="NormalWeb"/>
        <w:spacing w:before="0" w:beforeAutospacing="0" w:afterAutospacing="0"/>
        <w:rPr>
          <w:rStyle w:val="apple-converted-space"/>
          <w:color w:val="000000"/>
        </w:rPr>
      </w:pPr>
    </w:p>
    <w:p w14:paraId="771DB61C" w14:textId="527C8855" w:rsidR="00A71ADD" w:rsidRDefault="00A71ADD" w:rsidP="00A71ADD">
      <w:pPr>
        <w:pStyle w:val="NormalWeb"/>
        <w:spacing w:before="0" w:beforeAutospacing="0" w:afterAutospacing="0"/>
        <w:rPr>
          <w:rStyle w:val="apple-converted-space"/>
          <w:color w:val="000000"/>
        </w:rPr>
      </w:pPr>
      <m:oMathPara>
        <m:oMath>
          <m:r>
            <w:rPr>
              <w:rStyle w:val="apple-converted-space"/>
              <w:rFonts w:ascii="Cambria Math" w:hAnsi="Cambria Math"/>
              <w:color w:val="000000"/>
            </w:rPr>
            <m:t xml:space="preserve">Ptotal=Pbase+Ptraffic × </m:t>
          </m:r>
          <m:d>
            <m:dPr>
              <m:ctrlPr>
                <w:rPr>
                  <w:rStyle w:val="apple-converted-space"/>
                  <w:rFonts w:ascii="Cambria Math" w:hAnsi="Cambria Math"/>
                  <w:i/>
                  <w:color w:val="000000"/>
                </w:rPr>
              </m:ctrlPr>
            </m:dPr>
            <m:e>
              <m:f>
                <m:fPr>
                  <m:ctrlPr>
                    <w:rPr>
                      <w:rStyle w:val="apple-converted-space"/>
                      <w:rFonts w:ascii="Cambria Math" w:hAnsi="Cambria Math"/>
                      <w:i/>
                      <w:color w:val="000000"/>
                    </w:rPr>
                  </m:ctrlPr>
                </m:fPr>
                <m:num>
                  <m:r>
                    <w:rPr>
                      <w:rStyle w:val="apple-converted-space"/>
                      <w:rFonts w:ascii="Cambria Math" w:hAnsi="Cambria Math"/>
                      <w:color w:val="000000"/>
                    </w:rPr>
                    <m:t>num_allocated_PRBs</m:t>
                  </m:r>
                </m:num>
                <m:den>
                  <m:r>
                    <w:rPr>
                      <w:rStyle w:val="apple-converted-space"/>
                      <w:rFonts w:ascii="Cambria Math" w:hAnsi="Cambria Math"/>
                      <w:color w:val="000000"/>
                    </w:rPr>
                    <m:t>total_available_PRBs</m:t>
                  </m:r>
                </m:den>
              </m:f>
            </m:e>
          </m:d>
        </m:oMath>
      </m:oMathPara>
    </w:p>
    <w:p w14:paraId="396052C1" w14:textId="047BD57C" w:rsidR="00A71ADD" w:rsidRDefault="00A71ADD" w:rsidP="00A71ADD">
      <w:pPr>
        <w:pStyle w:val="NormalWeb"/>
        <w:spacing w:before="0" w:beforeAutospacing="0" w:afterAutospacing="0"/>
        <w:rPr>
          <w:rStyle w:val="apple-converted-space"/>
          <w:color w:val="000000"/>
        </w:rPr>
      </w:pPr>
    </w:p>
    <w:p w14:paraId="16B7CC5C" w14:textId="21BEEDA5" w:rsidR="00A71ADD" w:rsidRDefault="00A71ADD" w:rsidP="00A71ADD">
      <w:pPr>
        <w:pStyle w:val="NormalWeb"/>
        <w:spacing w:before="0" w:beforeAutospacing="0" w:afterAutospacing="0"/>
        <w:ind w:left="720"/>
        <w:rPr>
          <w:color w:val="000000"/>
        </w:rPr>
      </w:pPr>
      <w:r>
        <w:rPr>
          <w:color w:val="000000"/>
        </w:rPr>
        <w:t>This ensures the model is realistically coupled with data plane activity.</w:t>
      </w:r>
      <w:r>
        <w:rPr>
          <w:rStyle w:val="apple-converted-space"/>
          <w:color w:val="000000"/>
        </w:rPr>
        <w:t> </w:t>
      </w:r>
      <w:r>
        <w:rPr>
          <w:color w:val="000000"/>
        </w:rPr>
        <w:t>To maintain a responsive control loop, the architecture uses a low-latency, socket-based Inter-Process Communication (IPC) mechanism (ZeroMQ), between the Python agents and the C++ simulation.</w:t>
      </w:r>
    </w:p>
    <w:p w14:paraId="56383701" w14:textId="77777777" w:rsidR="00775CF8" w:rsidRDefault="00775CF8" w:rsidP="00775CF8">
      <w:pPr>
        <w:pStyle w:val="NormalWeb"/>
        <w:spacing w:before="0" w:beforeAutospacing="0" w:afterAutospacing="0"/>
        <w:rPr>
          <w:color w:val="000000"/>
        </w:rPr>
      </w:pPr>
    </w:p>
    <w:p w14:paraId="18BCA95E" w14:textId="7809A1E6" w:rsidR="00775CF8" w:rsidRDefault="00775CF8" w:rsidP="00775CF8">
      <w:pPr>
        <w:pStyle w:val="NormalWeb"/>
        <w:spacing w:before="0" w:beforeAutospacing="0" w:afterAutospacing="0"/>
        <w:rPr>
          <w:color w:val="000000"/>
        </w:rPr>
      </w:pPr>
      <w:r>
        <w:rPr>
          <w:color w:val="000000"/>
        </w:rPr>
        <w:t xml:space="preserve">     4.c) Proposed Architecture mapped to 3GPP:</w:t>
      </w:r>
    </w:p>
    <w:p w14:paraId="0040E68E" w14:textId="77777777" w:rsidR="00775CF8" w:rsidRDefault="00775CF8" w:rsidP="00775CF8">
      <w:pPr>
        <w:pStyle w:val="NormalWeb"/>
        <w:spacing w:before="0" w:beforeAutospacing="0" w:afterAutospacing="0"/>
        <w:rPr>
          <w:color w:val="000000"/>
        </w:rPr>
      </w:pPr>
    </w:p>
    <w:p w14:paraId="62C17EB7" w14:textId="03D55564" w:rsidR="00775CF8" w:rsidRDefault="00775CF8" w:rsidP="00775CF8">
      <w:pPr>
        <w:pStyle w:val="NormalWeb"/>
        <w:spacing w:before="0" w:beforeAutospacing="0" w:afterAutospacing="0"/>
        <w:rPr>
          <w:color w:val="000000"/>
        </w:rPr>
      </w:pPr>
      <w:r>
        <w:rPr>
          <w:noProof/>
          <w:color w:val="000000"/>
        </w:rPr>
        <w:drawing>
          <wp:inline distT="0" distB="0" distL="0" distR="0" wp14:anchorId="06FA6D92" wp14:editId="1A1BDEC2">
            <wp:extent cx="5536642" cy="3705159"/>
            <wp:effectExtent l="0" t="0" r="0" b="0"/>
            <wp:docPr id="1299503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03766" name="Picture 12995037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5797" cy="3738054"/>
                    </a:xfrm>
                    <a:prstGeom prst="rect">
                      <a:avLst/>
                    </a:prstGeom>
                  </pic:spPr>
                </pic:pic>
              </a:graphicData>
            </a:graphic>
          </wp:inline>
        </w:drawing>
      </w:r>
    </w:p>
    <w:p w14:paraId="1E57786F" w14:textId="449FF224" w:rsidR="000E1D06" w:rsidRDefault="00000000" w:rsidP="00A71ADD">
      <w:pPr>
        <w:pStyle w:val="NormalWeb"/>
        <w:numPr>
          <w:ilvl w:val="0"/>
          <w:numId w:val="1"/>
        </w:numPr>
        <w:spacing w:before="100" w:after="100"/>
        <w:ind w:left="360"/>
        <w:rPr>
          <w:b/>
          <w:bCs/>
          <w:color w:val="000000"/>
        </w:rPr>
      </w:pPr>
      <w:r>
        <w:rPr>
          <w:b/>
          <w:bCs/>
          <w:color w:val="000000"/>
        </w:rPr>
        <w:lastRenderedPageBreak/>
        <w:t>Current Status &amp; Demo Proposal</w:t>
      </w:r>
    </w:p>
    <w:p w14:paraId="1CB3EB8E" w14:textId="710D13ED" w:rsidR="000E1D06" w:rsidRDefault="00000000" w:rsidP="00A71ADD">
      <w:pPr>
        <w:pStyle w:val="NormalWeb"/>
        <w:spacing w:before="100" w:after="100"/>
        <w:ind w:left="720"/>
        <w:rPr>
          <w:color w:val="000000"/>
          <w:lang w:eastAsia="en-GB"/>
        </w:rPr>
      </w:pPr>
      <w:r>
        <w:rPr>
          <w:color w:val="000000"/>
        </w:rPr>
        <w:t>Our project,</w:t>
      </w:r>
      <w:r>
        <w:rPr>
          <w:rStyle w:val="apple-converted-space"/>
          <w:color w:val="000000"/>
        </w:rPr>
        <w:t> </w:t>
      </w:r>
      <w:r>
        <w:rPr>
          <w:rStyle w:val="Strong"/>
          <w:b w:val="0"/>
          <w:bCs w:val="0"/>
          <w:color w:val="000000"/>
        </w:rPr>
        <w:t>“</w:t>
      </w:r>
      <w:r w:rsidR="007443A2">
        <w:rPr>
          <w:rStyle w:val="Strong"/>
          <w:b w:val="0"/>
          <w:bCs w:val="0"/>
          <w:color w:val="000000"/>
        </w:rPr>
        <w:t>Autonomous Energy Aware Self Optimizing RAN</w:t>
      </w:r>
      <w:r>
        <w:rPr>
          <w:rStyle w:val="Strong"/>
          <w:b w:val="0"/>
          <w:bCs w:val="0"/>
          <w:color w:val="000000"/>
        </w:rPr>
        <w:t>,”</w:t>
      </w:r>
      <w:r w:rsidR="007443A2" w:rsidRPr="007443A2">
        <w:rPr>
          <w:color w:val="000000"/>
        </w:rPr>
        <w:t xml:space="preserve"> will culminate in a demonstration of a complete, closed-loop optimization cycle within the simulated 5G network. The demonstration will visualize the following sequence:</w:t>
      </w:r>
    </w:p>
    <w:p w14:paraId="0995FE1F" w14:textId="283B3B28" w:rsidR="007443A2" w:rsidRPr="007443A2" w:rsidRDefault="007443A2" w:rsidP="007443A2">
      <w:pPr>
        <w:pStyle w:val="ListParagraph"/>
        <w:numPr>
          <w:ilvl w:val="0"/>
          <w:numId w:val="88"/>
        </w:numPr>
        <w:suppressAutoHyphens w:val="0"/>
        <w:spacing w:before="100" w:beforeAutospacing="1" w:after="100" w:afterAutospacing="1"/>
        <w:rPr>
          <w:rFonts w:eastAsia="Times New Roman"/>
          <w:lang w:val="en-IN" w:eastAsia="en-GB"/>
        </w:rPr>
      </w:pPr>
      <w:r w:rsidRPr="007443A2">
        <w:rPr>
          <w:rFonts w:eastAsia="Times New Roman"/>
          <w:lang w:val="en-IN" w:eastAsia="en-GB"/>
        </w:rPr>
        <w:t>The system observes the network state in Simu5G (e.g., PRB utilization, active user count).</w:t>
      </w:r>
    </w:p>
    <w:p w14:paraId="5A42AA80" w14:textId="3C38D12E" w:rsidR="007443A2" w:rsidRPr="007443A2" w:rsidRDefault="007443A2" w:rsidP="007443A2">
      <w:pPr>
        <w:pStyle w:val="ListParagraph"/>
        <w:numPr>
          <w:ilvl w:val="0"/>
          <w:numId w:val="88"/>
        </w:numPr>
        <w:suppressAutoHyphens w:val="0"/>
        <w:spacing w:before="100" w:beforeAutospacing="1" w:after="100" w:afterAutospacing="1"/>
        <w:rPr>
          <w:rFonts w:eastAsia="Times New Roman"/>
          <w:lang w:val="en-IN" w:eastAsia="en-GB"/>
        </w:rPr>
      </w:pPr>
      <w:r w:rsidRPr="007443A2">
        <w:rPr>
          <w:rFonts w:eastAsia="Times New Roman"/>
          <w:lang w:val="en-IN" w:eastAsia="en-GB"/>
        </w:rPr>
        <w:t>The Prediction Agent forecasts future traffic and energy consumption.</w:t>
      </w:r>
    </w:p>
    <w:p w14:paraId="4A93D607" w14:textId="3BA3550A" w:rsidR="007443A2" w:rsidRPr="007443A2" w:rsidRDefault="007443A2" w:rsidP="007443A2">
      <w:pPr>
        <w:pStyle w:val="ListParagraph"/>
        <w:numPr>
          <w:ilvl w:val="0"/>
          <w:numId w:val="88"/>
        </w:numPr>
        <w:suppressAutoHyphens w:val="0"/>
        <w:spacing w:before="100" w:beforeAutospacing="1" w:after="100" w:afterAutospacing="1"/>
        <w:rPr>
          <w:rFonts w:eastAsia="Times New Roman"/>
          <w:lang w:val="en-IN" w:eastAsia="en-GB"/>
        </w:rPr>
      </w:pPr>
      <w:r w:rsidRPr="007443A2">
        <w:rPr>
          <w:rFonts w:eastAsia="Times New Roman"/>
          <w:lang w:val="en-IN" w:eastAsia="en-GB"/>
        </w:rPr>
        <w:t>The Optimization Agent proposes a specific energy-saving action (e.g., "transition gNB-3 into </w:t>
      </w:r>
      <w:r>
        <w:rPr>
          <w:rFonts w:eastAsia="Times New Roman"/>
          <w:lang w:val="en-IN" w:eastAsia="en-GB"/>
        </w:rPr>
        <w:t>state</w:t>
      </w:r>
      <w:r w:rsidRPr="007443A2">
        <w:rPr>
          <w:rFonts w:eastAsia="Times New Roman"/>
          <w:lang w:val="en-IN" w:eastAsia="en-GB"/>
        </w:rPr>
        <w:t>_</w:t>
      </w:r>
      <w:r>
        <w:rPr>
          <w:rFonts w:eastAsia="Times New Roman"/>
          <w:lang w:val="en-IN" w:eastAsia="en-GB"/>
        </w:rPr>
        <w:t>micro</w:t>
      </w:r>
      <w:r w:rsidRPr="007443A2">
        <w:rPr>
          <w:rFonts w:eastAsia="Times New Roman"/>
          <w:lang w:val="en-IN" w:eastAsia="en-GB"/>
        </w:rPr>
        <w:t>_</w:t>
      </w:r>
      <w:r>
        <w:rPr>
          <w:rFonts w:eastAsia="Times New Roman"/>
          <w:lang w:val="en-IN" w:eastAsia="en-GB"/>
        </w:rPr>
        <w:t>sleep</w:t>
      </w:r>
      <w:r w:rsidRPr="007443A2">
        <w:rPr>
          <w:rFonts w:eastAsia="Times New Roman"/>
          <w:lang w:val="en-IN" w:eastAsia="en-GB"/>
        </w:rPr>
        <w:t>").</w:t>
      </w:r>
    </w:p>
    <w:p w14:paraId="2486A91B" w14:textId="756E7A91" w:rsidR="007443A2" w:rsidRPr="007443A2" w:rsidRDefault="007443A2" w:rsidP="007443A2">
      <w:pPr>
        <w:pStyle w:val="ListParagraph"/>
        <w:numPr>
          <w:ilvl w:val="0"/>
          <w:numId w:val="88"/>
        </w:numPr>
        <w:suppressAutoHyphens w:val="0"/>
        <w:spacing w:before="100" w:beforeAutospacing="1" w:after="100" w:afterAutospacing="1"/>
        <w:rPr>
          <w:rFonts w:eastAsia="Times New Roman"/>
          <w:lang w:val="en-IN" w:eastAsia="en-GB"/>
        </w:rPr>
      </w:pPr>
      <w:r w:rsidRPr="007443A2">
        <w:rPr>
          <w:rFonts w:eastAsia="Times New Roman"/>
          <w:lang w:val="en-IN" w:eastAsia="en-GB"/>
        </w:rPr>
        <w:t>The Feedback Agent validates that this action will not violate the predefined QoS policies for active users.</w:t>
      </w:r>
    </w:p>
    <w:p w14:paraId="5D122D20" w14:textId="0131CA1F" w:rsidR="007443A2" w:rsidRPr="007443A2" w:rsidRDefault="007443A2" w:rsidP="007443A2">
      <w:pPr>
        <w:pStyle w:val="ListParagraph"/>
        <w:numPr>
          <w:ilvl w:val="0"/>
          <w:numId w:val="88"/>
        </w:numPr>
        <w:suppressAutoHyphens w:val="0"/>
        <w:spacing w:before="100" w:beforeAutospacing="1" w:after="100" w:afterAutospacing="1"/>
        <w:rPr>
          <w:rFonts w:eastAsia="Times New Roman"/>
          <w:lang w:val="en-IN" w:eastAsia="en-GB"/>
        </w:rPr>
      </w:pPr>
      <w:r w:rsidRPr="007443A2">
        <w:rPr>
          <w:rFonts w:eastAsia="Times New Roman"/>
          <w:lang w:val="en-IN" w:eastAsia="en-GB"/>
        </w:rPr>
        <w:t>The Orchestration Agent successfully transmits and executes the command within the Simu5G environment.</w:t>
      </w:r>
    </w:p>
    <w:p w14:paraId="0EBD4290" w14:textId="57E9A7AF" w:rsidR="00413A77" w:rsidRPr="00775CF8" w:rsidRDefault="007443A2" w:rsidP="00775CF8">
      <w:pPr>
        <w:pStyle w:val="ListParagraph"/>
        <w:numPr>
          <w:ilvl w:val="0"/>
          <w:numId w:val="88"/>
        </w:numPr>
        <w:suppressAutoHyphens w:val="0"/>
        <w:spacing w:before="100" w:beforeAutospacing="1" w:after="100" w:afterAutospacing="1"/>
        <w:rPr>
          <w:rFonts w:eastAsia="Times New Roman"/>
          <w:lang w:val="en-IN" w:eastAsia="en-GB"/>
        </w:rPr>
      </w:pPr>
      <w:r w:rsidRPr="007443A2">
        <w:rPr>
          <w:rFonts w:eastAsia="Times New Roman"/>
          <w:lang w:val="en-IN" w:eastAsia="en-GB"/>
        </w:rPr>
        <w:t>The results will be shown via the simulation's output vectors and scalars, illustrating a measurable decrease in the target gNB's power draw while maintaining stable user throughput. A comparative analysis against a baseline (unoptimized) simulation run will be presented to quantitatively demonstrate the percentage of energy saved.</w:t>
      </w:r>
    </w:p>
    <w:p w14:paraId="5520BA34" w14:textId="77777777" w:rsidR="000E1D06" w:rsidRDefault="000E1D06">
      <w:pPr>
        <w:pStyle w:val="ListParagraph"/>
      </w:pPr>
    </w:p>
    <w:tbl>
      <w:tblPr>
        <w:tblStyle w:val="TableGrid"/>
        <w:tblW w:w="10060" w:type="dxa"/>
        <w:tblInd w:w="-431" w:type="dxa"/>
        <w:tblLayout w:type="fixed"/>
        <w:tblLook w:val="04A0" w:firstRow="1" w:lastRow="0" w:firstColumn="1" w:lastColumn="0" w:noHBand="0" w:noVBand="1"/>
      </w:tblPr>
      <w:tblGrid>
        <w:gridCol w:w="719"/>
        <w:gridCol w:w="9341"/>
      </w:tblGrid>
      <w:tr w:rsidR="000E1D06" w14:paraId="17119ED3" w14:textId="77777777" w:rsidTr="00164007">
        <w:tc>
          <w:tcPr>
            <w:tcW w:w="719" w:type="dxa"/>
          </w:tcPr>
          <w:p w14:paraId="63944617" w14:textId="77777777" w:rsidR="000E1D06" w:rsidRDefault="00000000">
            <w:pPr>
              <w:rPr>
                <w:i/>
                <w:lang w:val="en-IN"/>
              </w:rPr>
            </w:pPr>
            <w:r>
              <w:rPr>
                <w:i/>
                <w:lang w:val="en-IN"/>
              </w:rPr>
              <w:t xml:space="preserve">Submission Id </w:t>
            </w:r>
          </w:p>
        </w:tc>
        <w:tc>
          <w:tcPr>
            <w:tcW w:w="9341" w:type="dxa"/>
          </w:tcPr>
          <w:p w14:paraId="4A51BB18" w14:textId="77777777" w:rsidR="000E1D06" w:rsidRDefault="00000000">
            <w:pPr>
              <w:rPr>
                <w:lang w:val="en-IN"/>
              </w:rPr>
            </w:pPr>
            <w:r>
              <w:rPr>
                <w:lang w:val="en-IN"/>
              </w:rPr>
              <w:t xml:space="preserve">FG-AINN-PoC-xxx </w:t>
            </w:r>
          </w:p>
          <w:p w14:paraId="3C836049" w14:textId="77777777" w:rsidR="000E1D06" w:rsidRDefault="00000000">
            <w:pPr>
              <w:rPr>
                <w:lang w:val="en-US"/>
              </w:rPr>
            </w:pPr>
            <w:r>
              <w:rPr>
                <w:lang w:val="en-IN"/>
              </w:rPr>
              <w:t>(Id number is to be assigned by the secretariat)</w:t>
            </w:r>
          </w:p>
        </w:tc>
      </w:tr>
      <w:tr w:rsidR="000E1D06" w14:paraId="6FA02275" w14:textId="77777777" w:rsidTr="00164007">
        <w:tc>
          <w:tcPr>
            <w:tcW w:w="719" w:type="dxa"/>
          </w:tcPr>
          <w:p w14:paraId="1A06B103" w14:textId="77777777" w:rsidR="000E1D06" w:rsidRDefault="00000000">
            <w:pPr>
              <w:rPr>
                <w:i/>
                <w:lang w:val="en-IN"/>
              </w:rPr>
            </w:pPr>
            <w:r>
              <w:rPr>
                <w:i/>
                <w:lang w:val="en-IN"/>
              </w:rPr>
              <w:t>PoC Objective</w:t>
            </w:r>
          </w:p>
        </w:tc>
        <w:tc>
          <w:tcPr>
            <w:tcW w:w="9341" w:type="dxa"/>
          </w:tcPr>
          <w:p w14:paraId="42D666D7" w14:textId="335FAB5F" w:rsidR="00611CEF" w:rsidRDefault="00611CEF" w:rsidP="00611CEF">
            <w:pPr>
              <w:pStyle w:val="NormalWeb"/>
              <w:rPr>
                <w:color w:val="000000"/>
              </w:rPr>
            </w:pPr>
            <w:r>
              <w:rPr>
                <w:color w:val="000000"/>
              </w:rPr>
              <w:t>In this Build-a-thon proposal, we aim to study</w:t>
            </w:r>
            <w:r>
              <w:rPr>
                <w:rStyle w:val="apple-converted-space"/>
                <w:color w:val="000000"/>
              </w:rPr>
              <w:t> </w:t>
            </w:r>
            <w:r>
              <w:rPr>
                <w:rStyle w:val="Strong"/>
                <w:rFonts w:eastAsia="SimSun"/>
                <w:color w:val="000000"/>
              </w:rPr>
              <w:t>AI-native, closed-loop energy optimization for 5G base stations</w:t>
            </w:r>
            <w:r>
              <w:rPr>
                <w:rStyle w:val="apple-converted-space"/>
                <w:color w:val="000000"/>
              </w:rPr>
              <w:t> </w:t>
            </w:r>
            <w:r>
              <w:rPr>
                <w:color w:val="000000"/>
              </w:rPr>
              <w:t xml:space="preserve">using a prediction → optimization → </w:t>
            </w:r>
            <w:r w:rsidR="006F52B6">
              <w:rPr>
                <w:color w:val="000000"/>
              </w:rPr>
              <w:t>feedback</w:t>
            </w:r>
            <w:r>
              <w:rPr>
                <w:color w:val="000000"/>
              </w:rPr>
              <w:t xml:space="preserve">→ </w:t>
            </w:r>
            <w:r w:rsidR="006F52B6">
              <w:rPr>
                <w:color w:val="000000"/>
              </w:rPr>
              <w:t>actuation</w:t>
            </w:r>
            <w:r>
              <w:rPr>
                <w:color w:val="000000"/>
              </w:rPr>
              <w:t xml:space="preserve"> cycle inside</w:t>
            </w:r>
            <w:r>
              <w:rPr>
                <w:rStyle w:val="apple-converted-space"/>
                <w:color w:val="000000"/>
              </w:rPr>
              <w:t> </w:t>
            </w:r>
            <w:r>
              <w:rPr>
                <w:rStyle w:val="Strong"/>
                <w:rFonts w:eastAsia="SimSun"/>
                <w:color w:val="000000"/>
              </w:rPr>
              <w:t>Simu5G</w:t>
            </w:r>
            <w:r>
              <w:rPr>
                <w:color w:val="000000"/>
              </w:rPr>
              <w:t>.</w:t>
            </w:r>
            <w:r>
              <w:rPr>
                <w:color w:val="000000"/>
              </w:rPr>
              <w:br/>
            </w:r>
            <w:r>
              <w:rPr>
                <w:color w:val="000000"/>
              </w:rPr>
              <w:br/>
            </w:r>
            <w:r>
              <w:rPr>
                <w:rStyle w:val="Strong"/>
                <w:rFonts w:eastAsia="SimSun"/>
                <w:color w:val="000000"/>
              </w:rPr>
              <w:t>Specifically,</w:t>
            </w:r>
            <w:r>
              <w:rPr>
                <w:rStyle w:val="apple-converted-space"/>
                <w:color w:val="000000"/>
              </w:rPr>
              <w:t> </w:t>
            </w:r>
            <w:r>
              <w:rPr>
                <w:color w:val="000000"/>
              </w:rPr>
              <w:t>we will demonstrate:</w:t>
            </w:r>
          </w:p>
          <w:p w14:paraId="363420EB" w14:textId="77777777" w:rsidR="00611CEF" w:rsidRDefault="00611CEF" w:rsidP="00611CEF">
            <w:pPr>
              <w:pStyle w:val="NormalWeb"/>
              <w:numPr>
                <w:ilvl w:val="0"/>
                <w:numId w:val="90"/>
              </w:numPr>
              <w:suppressAutoHyphens w:val="0"/>
              <w:spacing w:before="100" w:after="100"/>
              <w:rPr>
                <w:color w:val="000000"/>
              </w:rPr>
            </w:pPr>
            <w:r>
              <w:rPr>
                <w:color w:val="000000"/>
              </w:rPr>
              <w:t>a</w:t>
            </w:r>
            <w:r>
              <w:rPr>
                <w:rStyle w:val="apple-converted-space"/>
                <w:color w:val="000000"/>
              </w:rPr>
              <w:t> </w:t>
            </w:r>
            <w:r>
              <w:rPr>
                <w:rStyle w:val="Strong"/>
                <w:rFonts w:eastAsia="SimSun"/>
                <w:color w:val="000000"/>
              </w:rPr>
              <w:t>Prediction Agent</w:t>
            </w:r>
            <w:r>
              <w:rPr>
                <w:rStyle w:val="apple-converted-space"/>
                <w:color w:val="000000"/>
              </w:rPr>
              <w:t> </w:t>
            </w:r>
            <w:r>
              <w:rPr>
                <w:color w:val="000000"/>
              </w:rPr>
              <w:t>that forecasts short-horizon traffic and energy,</w:t>
            </w:r>
          </w:p>
          <w:p w14:paraId="08DFB6E9" w14:textId="13FCB789" w:rsidR="00611CEF" w:rsidRDefault="00611CEF" w:rsidP="00611CEF">
            <w:pPr>
              <w:pStyle w:val="NormalWeb"/>
              <w:numPr>
                <w:ilvl w:val="0"/>
                <w:numId w:val="90"/>
              </w:numPr>
              <w:suppressAutoHyphens w:val="0"/>
              <w:spacing w:before="100" w:after="100"/>
              <w:rPr>
                <w:color w:val="000000"/>
              </w:rPr>
            </w:pPr>
            <w:r>
              <w:rPr>
                <w:color w:val="000000"/>
              </w:rPr>
              <w:t>an</w:t>
            </w:r>
            <w:r>
              <w:rPr>
                <w:rStyle w:val="apple-converted-space"/>
                <w:color w:val="000000"/>
              </w:rPr>
              <w:t> </w:t>
            </w:r>
            <w:r>
              <w:rPr>
                <w:rStyle w:val="Strong"/>
                <w:rFonts w:eastAsia="SimSun"/>
                <w:color w:val="000000"/>
              </w:rPr>
              <w:t>Optimization Agent</w:t>
            </w:r>
            <w:r>
              <w:rPr>
                <w:rStyle w:val="apple-converted-space"/>
                <w:color w:val="000000"/>
              </w:rPr>
              <w:t> </w:t>
            </w:r>
            <w:r>
              <w:rPr>
                <w:color w:val="000000"/>
              </w:rPr>
              <w:t>that selects an energy-saving action (e.g., TX-power trim, carrier off, micro/deep sleep) under</w:t>
            </w:r>
            <w:r>
              <w:rPr>
                <w:rStyle w:val="apple-converted-space"/>
                <w:color w:val="000000"/>
              </w:rPr>
              <w:t> </w:t>
            </w:r>
            <w:r>
              <w:rPr>
                <w:rStyle w:val="Strong"/>
                <w:rFonts w:eastAsia="SimSun"/>
                <w:color w:val="000000"/>
              </w:rPr>
              <w:t>QoS guard-rails</w:t>
            </w:r>
            <w:r>
              <w:rPr>
                <w:color w:val="000000"/>
              </w:rPr>
              <w:t>,</w:t>
            </w:r>
          </w:p>
          <w:p w14:paraId="0978AC77" w14:textId="77777777" w:rsidR="00611CEF" w:rsidRDefault="00611CEF" w:rsidP="00611CEF">
            <w:pPr>
              <w:pStyle w:val="NormalWeb"/>
              <w:numPr>
                <w:ilvl w:val="0"/>
                <w:numId w:val="90"/>
              </w:numPr>
              <w:suppressAutoHyphens w:val="0"/>
              <w:spacing w:before="100" w:after="100"/>
              <w:rPr>
                <w:color w:val="000000"/>
              </w:rPr>
            </w:pPr>
            <w:r>
              <w:rPr>
                <w:color w:val="000000"/>
              </w:rPr>
              <w:t>a</w:t>
            </w:r>
            <w:r>
              <w:rPr>
                <w:rStyle w:val="apple-converted-space"/>
                <w:color w:val="000000"/>
              </w:rPr>
              <w:t> </w:t>
            </w:r>
            <w:r>
              <w:rPr>
                <w:rStyle w:val="Strong"/>
                <w:rFonts w:eastAsia="SimSun"/>
                <w:color w:val="000000"/>
              </w:rPr>
              <w:t>Feedback/Safety Agent</w:t>
            </w:r>
            <w:r>
              <w:rPr>
                <w:rStyle w:val="apple-converted-space"/>
                <w:color w:val="000000"/>
              </w:rPr>
              <w:t> </w:t>
            </w:r>
            <w:r>
              <w:rPr>
                <w:color w:val="000000"/>
              </w:rPr>
              <w:t>that validates and can</w:t>
            </w:r>
            <w:r>
              <w:rPr>
                <w:rStyle w:val="apple-converted-space"/>
                <w:color w:val="000000"/>
              </w:rPr>
              <w:t> </w:t>
            </w:r>
            <w:r>
              <w:rPr>
                <w:rStyle w:val="Strong"/>
                <w:rFonts w:eastAsia="SimSun"/>
                <w:color w:val="000000"/>
              </w:rPr>
              <w:t>roll back</w:t>
            </w:r>
            <w:r>
              <w:rPr>
                <w:rStyle w:val="apple-converted-space"/>
                <w:color w:val="000000"/>
              </w:rPr>
              <w:t> </w:t>
            </w:r>
            <w:r>
              <w:rPr>
                <w:color w:val="000000"/>
              </w:rPr>
              <w:t>actions, and</w:t>
            </w:r>
          </w:p>
          <w:p w14:paraId="1841EFBE" w14:textId="627B22FB" w:rsidR="00611CEF" w:rsidRPr="00611CEF" w:rsidRDefault="00611CEF" w:rsidP="00611CEF">
            <w:pPr>
              <w:pStyle w:val="NormalWeb"/>
              <w:numPr>
                <w:ilvl w:val="0"/>
                <w:numId w:val="90"/>
              </w:numPr>
              <w:suppressAutoHyphens w:val="0"/>
              <w:spacing w:before="100" w:after="100"/>
              <w:rPr>
                <w:rStyle w:val="Strong"/>
                <w:b w:val="0"/>
                <w:bCs w:val="0"/>
                <w:color w:val="000000"/>
              </w:rPr>
            </w:pPr>
            <w:r>
              <w:rPr>
                <w:color w:val="000000"/>
              </w:rPr>
              <w:t>an</w:t>
            </w:r>
            <w:r>
              <w:rPr>
                <w:rStyle w:val="apple-converted-space"/>
                <w:color w:val="000000"/>
              </w:rPr>
              <w:t> </w:t>
            </w:r>
            <w:r>
              <w:rPr>
                <w:rStyle w:val="Strong"/>
                <w:rFonts w:eastAsia="SimSun"/>
                <w:color w:val="000000"/>
              </w:rPr>
              <w:t>Orchestration Agent</w:t>
            </w:r>
            <w:r>
              <w:rPr>
                <w:rStyle w:val="apple-converted-space"/>
                <w:color w:val="000000"/>
              </w:rPr>
              <w:t> </w:t>
            </w:r>
            <w:r>
              <w:rPr>
                <w:color w:val="000000"/>
              </w:rPr>
              <w:t>that executes the command in Simu5G via a low-latency socket.</w:t>
            </w:r>
          </w:p>
          <w:p w14:paraId="0DFE4B6C" w14:textId="673CD904" w:rsidR="000E1D06" w:rsidRPr="00611CEF" w:rsidRDefault="00611CEF" w:rsidP="00611CEF">
            <w:pPr>
              <w:pStyle w:val="NormalWeb"/>
              <w:suppressAutoHyphens w:val="0"/>
              <w:spacing w:before="100" w:after="100"/>
              <w:rPr>
                <w:color w:val="000000"/>
              </w:rPr>
            </w:pPr>
            <w:r>
              <w:rPr>
                <w:rStyle w:val="Strong"/>
                <w:rFonts w:eastAsia="SimSun"/>
                <w:color w:val="000000"/>
              </w:rPr>
              <w:t>At this point, we hypothesize that</w:t>
            </w:r>
            <w:r>
              <w:rPr>
                <w:rStyle w:val="apple-converted-space"/>
                <w:color w:val="000000"/>
              </w:rPr>
              <w:t> </w:t>
            </w:r>
            <w:r>
              <w:rPr>
                <w:color w:val="000000"/>
              </w:rPr>
              <w:t>this closed loop will deliver</w:t>
            </w:r>
            <w:r>
              <w:rPr>
                <w:rStyle w:val="apple-converted-space"/>
                <w:color w:val="000000"/>
              </w:rPr>
              <w:t> </w:t>
            </w:r>
            <w:r>
              <w:rPr>
                <w:rStyle w:val="Strong"/>
                <w:rFonts w:eastAsia="SimSun"/>
                <w:color w:val="000000"/>
              </w:rPr>
              <w:t>≥15–25% energy reduction</w:t>
            </w:r>
            <w:r>
              <w:rPr>
                <w:rStyle w:val="apple-converted-space"/>
                <w:color w:val="000000"/>
              </w:rPr>
              <w:t> </w:t>
            </w:r>
            <w:r>
              <w:rPr>
                <w:color w:val="000000"/>
              </w:rPr>
              <w:t>on targeted gNBs</w:t>
            </w:r>
            <w:r>
              <w:rPr>
                <w:rStyle w:val="apple-converted-space"/>
                <w:color w:val="000000"/>
              </w:rPr>
              <w:t> </w:t>
            </w:r>
            <w:r>
              <w:rPr>
                <w:rStyle w:val="Strong"/>
                <w:rFonts w:eastAsia="SimSun"/>
                <w:color w:val="000000"/>
              </w:rPr>
              <w:t>without violating QoS</w:t>
            </w:r>
            <w:r>
              <w:rPr>
                <w:rStyle w:val="apple-converted-space"/>
                <w:color w:val="000000"/>
              </w:rPr>
              <w:t> </w:t>
            </w:r>
            <w:r>
              <w:rPr>
                <w:color w:val="000000"/>
              </w:rPr>
              <w:t>(≤3% p95 throughput degradation; latency/loss within policy).</w:t>
            </w:r>
          </w:p>
        </w:tc>
      </w:tr>
      <w:tr w:rsidR="000E1D06" w14:paraId="2F55D974" w14:textId="77777777" w:rsidTr="00164007">
        <w:tc>
          <w:tcPr>
            <w:tcW w:w="719" w:type="dxa"/>
          </w:tcPr>
          <w:p w14:paraId="6D56D37E" w14:textId="77777777" w:rsidR="000E1D06" w:rsidRDefault="00000000">
            <w:pPr>
              <w:rPr>
                <w:i/>
                <w:lang w:val="en-IN"/>
              </w:rPr>
            </w:pPr>
            <w:r>
              <w:rPr>
                <w:i/>
                <w:lang w:val="en-IN"/>
              </w:rPr>
              <w:t>PoC Setup</w:t>
            </w:r>
          </w:p>
        </w:tc>
        <w:tc>
          <w:tcPr>
            <w:tcW w:w="9341" w:type="dxa"/>
          </w:tcPr>
          <w:p w14:paraId="13AB57D9" w14:textId="071E1F9A" w:rsidR="000E1D06" w:rsidRPr="00611CEF" w:rsidRDefault="00611CEF">
            <w:pPr>
              <w:pStyle w:val="NormalWeb"/>
              <w:spacing w:before="0" w:beforeAutospacing="0"/>
              <w:rPr>
                <w:color w:val="000000"/>
              </w:rPr>
            </w:pPr>
            <w:r w:rsidRPr="00611CEF">
              <w:rPr>
                <w:color w:val="000000"/>
              </w:rPr>
              <w:t>In this proposal we use the</w:t>
            </w:r>
            <w:r w:rsidRPr="00611CEF">
              <w:rPr>
                <w:rStyle w:val="apple-converted-space"/>
                <w:color w:val="000000"/>
              </w:rPr>
              <w:t> </w:t>
            </w:r>
            <w:r w:rsidRPr="00611CEF">
              <w:rPr>
                <w:rStyle w:val="Strong"/>
                <w:color w:val="000000"/>
              </w:rPr>
              <w:t>Farzi project’s three CSV datasets</w:t>
            </w:r>
            <w:r w:rsidRPr="00611CEF">
              <w:rPr>
                <w:rStyle w:val="apple-converted-space"/>
                <w:color w:val="000000"/>
              </w:rPr>
              <w:t> </w:t>
            </w:r>
            <w:r w:rsidRPr="00611CEF">
              <w:rPr>
                <w:color w:val="000000"/>
              </w:rPr>
              <w:t>(static, offline)</w:t>
            </w:r>
            <w:r w:rsidRPr="00611CEF">
              <w:rPr>
                <w:rStyle w:val="apple-converted-space"/>
                <w:color w:val="000000"/>
              </w:rPr>
              <w:t> </w:t>
            </w:r>
            <w:r w:rsidRPr="00611CEF">
              <w:rPr>
                <w:rStyle w:val="Strong"/>
                <w:color w:val="000000"/>
              </w:rPr>
              <w:t>plus real-time telemetry from Simu5G</w:t>
            </w:r>
            <w:r w:rsidRPr="00611CEF">
              <w:rPr>
                <w:color w:val="000000"/>
              </w:rPr>
              <w:t>. The three CSV files train the energy-prediction model;</w:t>
            </w:r>
            <w:r w:rsidRPr="00611CEF">
              <w:rPr>
                <w:rStyle w:val="apple-converted-space"/>
                <w:color w:val="000000"/>
              </w:rPr>
              <w:t> </w:t>
            </w:r>
            <w:r w:rsidRPr="00611CEF">
              <w:rPr>
                <w:rStyle w:val="Strong"/>
                <w:color w:val="000000"/>
              </w:rPr>
              <w:t>Simu5G</w:t>
            </w:r>
            <w:r w:rsidRPr="00611CEF">
              <w:rPr>
                <w:rStyle w:val="apple-converted-space"/>
                <w:color w:val="000000"/>
              </w:rPr>
              <w:t> </w:t>
            </w:r>
            <w:r w:rsidRPr="00611CEF">
              <w:rPr>
                <w:color w:val="000000"/>
              </w:rPr>
              <w:t>feeds the trained model with live network metrics (e.g., PRB utilization, active UEs, throughput/latency) during the demo.</w:t>
            </w:r>
            <w:r>
              <w:rPr>
                <w:color w:val="000000"/>
              </w:rPr>
              <w:br/>
            </w:r>
            <w:r>
              <w:rPr>
                <w:color w:val="000000"/>
              </w:rPr>
              <w:br/>
            </w:r>
            <w:r w:rsidRPr="00611CEF">
              <w:rPr>
                <w:rStyle w:val="Strong"/>
                <w:color w:val="000000"/>
              </w:rPr>
              <w:t>Model training is done using</w:t>
            </w:r>
            <w:r w:rsidRPr="00611CEF">
              <w:rPr>
                <w:rStyle w:val="apple-converted-space"/>
                <w:color w:val="000000"/>
              </w:rPr>
              <w:t> </w:t>
            </w:r>
            <w:r w:rsidRPr="00611CEF">
              <w:rPr>
                <w:color w:val="000000"/>
              </w:rPr>
              <w:t>Python (</w:t>
            </w:r>
            <w:r w:rsidRPr="00611CEF">
              <w:rPr>
                <w:rStyle w:val="Strong"/>
                <w:color w:val="000000"/>
              </w:rPr>
              <w:t>scikit-learn/Keras</w:t>
            </w:r>
            <w:r w:rsidRPr="00611CEF">
              <w:rPr>
                <w:color w:val="000000"/>
              </w:rPr>
              <w:t>) with engineered temporal features;</w:t>
            </w:r>
            <w:r w:rsidRPr="00611CEF">
              <w:rPr>
                <w:rStyle w:val="apple-converted-space"/>
                <w:color w:val="000000"/>
              </w:rPr>
              <w:t> </w:t>
            </w:r>
            <w:r w:rsidRPr="00611CEF">
              <w:rPr>
                <w:rStyle w:val="Strong"/>
                <w:color w:val="000000"/>
              </w:rPr>
              <w:t>SHAP</w:t>
            </w:r>
            <w:r w:rsidRPr="00611CEF">
              <w:rPr>
                <w:rStyle w:val="apple-converted-space"/>
                <w:color w:val="000000"/>
              </w:rPr>
              <w:t> </w:t>
            </w:r>
            <w:r w:rsidRPr="00611CEF">
              <w:rPr>
                <w:color w:val="000000"/>
              </w:rPr>
              <w:t>provides model-level explainability.</w:t>
            </w:r>
            <w:r w:rsidRPr="00611CEF">
              <w:rPr>
                <w:color w:val="000000"/>
              </w:rPr>
              <w:br/>
              <w:t>The agents communicate with an in-simulation</w:t>
            </w:r>
            <w:r w:rsidRPr="00611CEF">
              <w:rPr>
                <w:rStyle w:val="apple-converted-space"/>
                <w:color w:val="000000"/>
              </w:rPr>
              <w:t> </w:t>
            </w:r>
            <w:r w:rsidRPr="00611CEF">
              <w:rPr>
                <w:rStyle w:val="Strong"/>
                <w:color w:val="000000"/>
              </w:rPr>
              <w:t>Orchestration Agent</w:t>
            </w:r>
            <w:r w:rsidRPr="00611CEF">
              <w:rPr>
                <w:rStyle w:val="apple-converted-space"/>
                <w:color w:val="000000"/>
              </w:rPr>
              <w:t> </w:t>
            </w:r>
            <w:r w:rsidRPr="00611CEF">
              <w:rPr>
                <w:color w:val="000000"/>
              </w:rPr>
              <w:t>over</w:t>
            </w:r>
            <w:r w:rsidRPr="00611CEF">
              <w:rPr>
                <w:rStyle w:val="apple-converted-space"/>
                <w:color w:val="000000"/>
              </w:rPr>
              <w:t> </w:t>
            </w:r>
            <w:r w:rsidRPr="00611CEF">
              <w:rPr>
                <w:rStyle w:val="Strong"/>
                <w:color w:val="000000"/>
              </w:rPr>
              <w:t>ZeroMQ/TCP</w:t>
            </w:r>
            <w:r w:rsidRPr="00611CEF">
              <w:rPr>
                <w:color w:val="000000"/>
              </w:rPr>
              <w:t>; energy is measured via a</w:t>
            </w:r>
            <w:r w:rsidRPr="00611CEF">
              <w:rPr>
                <w:rStyle w:val="apple-converted-space"/>
                <w:color w:val="000000"/>
              </w:rPr>
              <w:t> </w:t>
            </w:r>
            <w:r w:rsidRPr="00611CEF">
              <w:rPr>
                <w:rStyle w:val="Strong"/>
                <w:color w:val="000000"/>
              </w:rPr>
              <w:t>state-based gNB consumer</w:t>
            </w:r>
            <w:r w:rsidRPr="00611CEF">
              <w:rPr>
                <w:rStyle w:val="apple-converted-space"/>
                <w:color w:val="000000"/>
              </w:rPr>
              <w:t> </w:t>
            </w:r>
            <w:r w:rsidRPr="00611CEF">
              <w:rPr>
                <w:color w:val="000000"/>
              </w:rPr>
              <w:t>(active / micro-sleep / deep-sleep) that depends on PRB utilization.</w:t>
            </w:r>
          </w:p>
        </w:tc>
      </w:tr>
      <w:tr w:rsidR="000E1D06" w14:paraId="2F9567A1" w14:textId="77777777" w:rsidTr="00164007">
        <w:tc>
          <w:tcPr>
            <w:tcW w:w="719" w:type="dxa"/>
          </w:tcPr>
          <w:p w14:paraId="0B8404C5" w14:textId="77777777" w:rsidR="000E1D06" w:rsidRDefault="00000000">
            <w:pPr>
              <w:rPr>
                <w:i/>
                <w:lang w:val="en-IN"/>
              </w:rPr>
            </w:pPr>
            <w:r>
              <w:rPr>
                <w:i/>
                <w:lang w:val="en-IN"/>
              </w:rPr>
              <w:t xml:space="preserve">PoC demo </w:t>
            </w:r>
            <w:r>
              <w:rPr>
                <w:i/>
                <w:lang w:val="en-IN"/>
              </w:rPr>
              <w:lastRenderedPageBreak/>
              <w:t>and Success Criteria</w:t>
            </w:r>
          </w:p>
        </w:tc>
        <w:tc>
          <w:tcPr>
            <w:tcW w:w="9341" w:type="dxa"/>
          </w:tcPr>
          <w:p w14:paraId="62B7B3EF" w14:textId="77777777" w:rsidR="000E1D06" w:rsidRDefault="00000000">
            <w:pPr>
              <w:pStyle w:val="NormalWeb"/>
              <w:spacing w:before="0" w:after="280"/>
              <w:rPr>
                <w:color w:val="000000"/>
                <w:lang w:eastAsia="en-GB"/>
              </w:rPr>
            </w:pPr>
            <w:r>
              <w:rPr>
                <w:color w:val="000000"/>
              </w:rPr>
              <w:lastRenderedPageBreak/>
              <w:t>The following scenarios would be demonstrated:</w:t>
            </w:r>
          </w:p>
          <w:p w14:paraId="5ACCDC38" w14:textId="77777777" w:rsidR="00611CEF" w:rsidRDefault="00611CEF" w:rsidP="00611CEF">
            <w:pPr>
              <w:pStyle w:val="NormalWeb"/>
              <w:numPr>
                <w:ilvl w:val="0"/>
                <w:numId w:val="2"/>
              </w:numPr>
              <w:suppressAutoHyphens w:val="0"/>
              <w:spacing w:before="100" w:after="100"/>
              <w:rPr>
                <w:color w:val="000000"/>
              </w:rPr>
            </w:pPr>
            <w:r>
              <w:rPr>
                <w:rStyle w:val="Strong"/>
                <w:color w:val="000000"/>
              </w:rPr>
              <w:t>Closed-loop saving:</w:t>
            </w:r>
            <w:r>
              <w:rPr>
                <w:rStyle w:val="apple-converted-space"/>
                <w:rFonts w:eastAsia="SimSun"/>
                <w:color w:val="000000"/>
              </w:rPr>
              <w:t> </w:t>
            </w:r>
            <w:r>
              <w:rPr>
                <w:color w:val="000000"/>
              </w:rPr>
              <w:t xml:space="preserve">the system predicts a low-load window and executes an action </w:t>
            </w:r>
            <w:r>
              <w:rPr>
                <w:color w:val="000000"/>
              </w:rPr>
              <w:lastRenderedPageBreak/>
              <w:t>(e.g., “gNB-3 → micro_sleep” or “ΔP = −2 dB”); vectors/scalars show</w:t>
            </w:r>
            <w:r>
              <w:rPr>
                <w:rStyle w:val="apple-converted-space"/>
                <w:rFonts w:eastAsia="SimSun"/>
                <w:color w:val="000000"/>
              </w:rPr>
              <w:t> </w:t>
            </w:r>
            <w:r>
              <w:rPr>
                <w:rStyle w:val="Strong"/>
                <w:color w:val="000000"/>
              </w:rPr>
              <w:t>lower power</w:t>
            </w:r>
            <w:r>
              <w:rPr>
                <w:rStyle w:val="apple-converted-space"/>
                <w:rFonts w:eastAsia="SimSun"/>
                <w:color w:val="000000"/>
              </w:rPr>
              <w:t> </w:t>
            </w:r>
            <w:r>
              <w:rPr>
                <w:color w:val="000000"/>
              </w:rPr>
              <w:t>while UE throughput remains within policy.</w:t>
            </w:r>
          </w:p>
          <w:p w14:paraId="002947C9" w14:textId="4C594846" w:rsidR="00611CEF" w:rsidRDefault="00611CEF" w:rsidP="00611CEF">
            <w:pPr>
              <w:pStyle w:val="NormalWeb"/>
              <w:numPr>
                <w:ilvl w:val="0"/>
                <w:numId w:val="2"/>
              </w:numPr>
              <w:suppressAutoHyphens w:val="0"/>
              <w:spacing w:before="100" w:after="100"/>
              <w:rPr>
                <w:color w:val="000000"/>
              </w:rPr>
            </w:pPr>
            <w:r>
              <w:rPr>
                <w:rStyle w:val="Strong"/>
                <w:color w:val="000000"/>
              </w:rPr>
              <w:t>Intent-to-policy orchestration:</w:t>
            </w:r>
            <w:r>
              <w:rPr>
                <w:rStyle w:val="apple-converted-space"/>
                <w:rFonts w:eastAsia="SimSun"/>
                <w:color w:val="000000"/>
              </w:rPr>
              <w:t> </w:t>
            </w:r>
            <w:r>
              <w:rPr>
                <w:color w:val="000000"/>
              </w:rPr>
              <w:t>an operator intent such as “</w:t>
            </w:r>
            <w:r>
              <w:rPr>
                <w:rStyle w:val="Strong"/>
                <w:color w:val="000000"/>
              </w:rPr>
              <w:t>minimize energy with p95 UE throughput ≥ X and latency ≤ Y</w:t>
            </w:r>
            <w:r>
              <w:rPr>
                <w:color w:val="000000"/>
              </w:rPr>
              <w:t>” is translated to policies; when conditions are met, an energy action is applied and logged with an</w:t>
            </w:r>
            <w:r>
              <w:rPr>
                <w:rStyle w:val="apple-converted-space"/>
                <w:rFonts w:eastAsia="SimSun"/>
                <w:color w:val="000000"/>
              </w:rPr>
              <w:t> </w:t>
            </w:r>
            <w:r>
              <w:rPr>
                <w:rStyle w:val="Strong"/>
                <w:color w:val="000000"/>
              </w:rPr>
              <w:t>explanation trace</w:t>
            </w:r>
            <w:r>
              <w:rPr>
                <w:color w:val="000000"/>
              </w:rPr>
              <w:t>.</w:t>
            </w:r>
          </w:p>
          <w:p w14:paraId="16720779" w14:textId="0CA3A52C" w:rsidR="000E1D06" w:rsidRPr="00611CEF" w:rsidRDefault="00611CEF" w:rsidP="00611CEF">
            <w:pPr>
              <w:pStyle w:val="NormalWeb"/>
              <w:numPr>
                <w:ilvl w:val="0"/>
                <w:numId w:val="2"/>
              </w:numPr>
              <w:suppressAutoHyphens w:val="0"/>
              <w:spacing w:before="100" w:after="100"/>
              <w:rPr>
                <w:color w:val="000000"/>
              </w:rPr>
            </w:pPr>
            <w:r>
              <w:rPr>
                <w:rStyle w:val="Strong"/>
                <w:color w:val="000000"/>
              </w:rPr>
              <w:t>Safety &amp; rollback:</w:t>
            </w:r>
            <w:r>
              <w:rPr>
                <w:rStyle w:val="apple-converted-space"/>
                <w:rFonts w:eastAsia="SimSun"/>
                <w:color w:val="000000"/>
              </w:rPr>
              <w:t> </w:t>
            </w:r>
            <w:r>
              <w:rPr>
                <w:color w:val="000000"/>
              </w:rPr>
              <w:t>if post-actuation KPIs breach guard-rails, the</w:t>
            </w:r>
            <w:r>
              <w:rPr>
                <w:rStyle w:val="apple-converted-space"/>
                <w:rFonts w:eastAsia="SimSun"/>
                <w:color w:val="000000"/>
              </w:rPr>
              <w:t> </w:t>
            </w:r>
            <w:r>
              <w:rPr>
                <w:rStyle w:val="Strong"/>
                <w:color w:val="000000"/>
              </w:rPr>
              <w:t>Feedback Agent</w:t>
            </w:r>
            <w:r>
              <w:rPr>
                <w:rStyle w:val="apple-converted-space"/>
                <w:rFonts w:eastAsia="SimSun"/>
                <w:color w:val="000000"/>
              </w:rPr>
              <w:t> </w:t>
            </w:r>
            <w:r>
              <w:rPr>
                <w:color w:val="000000"/>
              </w:rPr>
              <w:t>auto-reverts to the last safe configuration and records the event.</w:t>
            </w:r>
          </w:p>
        </w:tc>
      </w:tr>
      <w:tr w:rsidR="000E1D06" w14:paraId="6536B1E9" w14:textId="77777777" w:rsidTr="00164007">
        <w:tc>
          <w:tcPr>
            <w:tcW w:w="719" w:type="dxa"/>
          </w:tcPr>
          <w:p w14:paraId="11B54795" w14:textId="77777777" w:rsidR="000E1D06" w:rsidRDefault="00000000">
            <w:pPr>
              <w:rPr>
                <w:i/>
                <w:lang w:val="en-IN"/>
              </w:rPr>
            </w:pPr>
            <w:r>
              <w:rPr>
                <w:i/>
                <w:lang w:val="en-IN"/>
              </w:rPr>
              <w:lastRenderedPageBreak/>
              <w:t>PoC Plan and Report</w:t>
            </w:r>
          </w:p>
        </w:tc>
        <w:tc>
          <w:tcPr>
            <w:tcW w:w="9341" w:type="dxa"/>
          </w:tcPr>
          <w:p w14:paraId="7287EC87" w14:textId="377E6B40" w:rsidR="000E1D06" w:rsidRDefault="00000000">
            <w:pPr>
              <w:rPr>
                <w:lang w:val="en-IN"/>
              </w:rPr>
            </w:pPr>
            <w:r>
              <w:rPr>
                <w:lang w:val="en-IN"/>
              </w:rPr>
              <w:t xml:space="preserve">Stage-1: </w:t>
            </w:r>
            <w:r w:rsidR="00611CEF">
              <w:rPr>
                <w:lang w:val="en-IN"/>
              </w:rPr>
              <w:t>D</w:t>
            </w:r>
            <w:r>
              <w:rPr>
                <w:lang w:val="en-IN"/>
              </w:rPr>
              <w:t xml:space="preserve">emo proposal by </w:t>
            </w:r>
            <w:r w:rsidR="00611CEF">
              <w:rPr>
                <w:lang w:val="en-IN"/>
              </w:rPr>
              <w:t>September 07</w:t>
            </w:r>
            <w:r>
              <w:rPr>
                <w:lang w:val="en-IN"/>
              </w:rPr>
              <w:t>, 2025</w:t>
            </w:r>
          </w:p>
          <w:p w14:paraId="6389E93B" w14:textId="0DA2991F" w:rsidR="000E1D06" w:rsidRDefault="00000000">
            <w:pPr>
              <w:rPr>
                <w:lang w:val="en-IN"/>
              </w:rPr>
            </w:pPr>
            <w:r>
              <w:rPr>
                <w:lang w:val="en-IN"/>
              </w:rPr>
              <w:t xml:space="preserve">Stage-2: </w:t>
            </w:r>
            <w:r w:rsidR="00611CEF">
              <w:rPr>
                <w:lang w:val="en-IN"/>
              </w:rPr>
              <w:t>I</w:t>
            </w:r>
            <w:r>
              <w:rPr>
                <w:lang w:val="en-IN"/>
              </w:rPr>
              <w:t xml:space="preserve">mplementation proposal and test cases by </w:t>
            </w:r>
            <w:r w:rsidR="00611CEF">
              <w:rPr>
                <w:lang w:val="en-IN"/>
              </w:rPr>
              <w:t>September 15</w:t>
            </w:r>
            <w:r>
              <w:rPr>
                <w:lang w:val="en-IN"/>
              </w:rPr>
              <w:t>, 2025</w:t>
            </w:r>
          </w:p>
          <w:p w14:paraId="3CC575BE" w14:textId="488E9BDF" w:rsidR="000E1D06" w:rsidRDefault="00000000">
            <w:pPr>
              <w:rPr>
                <w:lang w:val="en-IN"/>
              </w:rPr>
            </w:pPr>
            <w:r>
              <w:rPr>
                <w:lang w:val="en-IN"/>
              </w:rPr>
              <w:t xml:space="preserve">Stage-3: </w:t>
            </w:r>
            <w:r w:rsidR="00611CEF">
              <w:rPr>
                <w:lang w:val="en-IN"/>
              </w:rPr>
              <w:t>I</w:t>
            </w:r>
            <w:r>
              <w:rPr>
                <w:lang w:val="en-IN"/>
              </w:rPr>
              <w:t xml:space="preserve">nitial implementation by </w:t>
            </w:r>
            <w:r w:rsidR="00611CEF">
              <w:rPr>
                <w:lang w:val="en-IN"/>
              </w:rPr>
              <w:t>September 30</w:t>
            </w:r>
            <w:r>
              <w:rPr>
                <w:lang w:val="en-IN"/>
              </w:rPr>
              <w:t>, 2025</w:t>
            </w:r>
          </w:p>
          <w:p w14:paraId="7E42D6C8" w14:textId="5F2A02A5" w:rsidR="000E1D06" w:rsidRDefault="00000000">
            <w:pPr>
              <w:rPr>
                <w:lang w:val="en-IN"/>
              </w:rPr>
            </w:pPr>
            <w:r>
              <w:rPr>
                <w:lang w:val="en-IN"/>
              </w:rPr>
              <w:t xml:space="preserve">Stage-4: Final demo and report in FG AINN template by </w:t>
            </w:r>
            <w:r w:rsidR="00611CEF">
              <w:rPr>
                <w:lang w:val="en-IN"/>
              </w:rPr>
              <w:t>October 9</w:t>
            </w:r>
            <w:r>
              <w:rPr>
                <w:lang w:val="en-IN"/>
              </w:rPr>
              <w:t>, 2025</w:t>
            </w:r>
          </w:p>
        </w:tc>
      </w:tr>
      <w:tr w:rsidR="000E1D06" w14:paraId="4E5CC67B" w14:textId="77777777" w:rsidTr="00164007">
        <w:tc>
          <w:tcPr>
            <w:tcW w:w="719" w:type="dxa"/>
          </w:tcPr>
          <w:p w14:paraId="7E543033" w14:textId="77777777" w:rsidR="000E1D06" w:rsidRDefault="00000000">
            <w:pPr>
              <w:rPr>
                <w:i/>
                <w:lang w:val="en-IN"/>
              </w:rPr>
            </w:pPr>
            <w:r>
              <w:rPr>
                <w:i/>
                <w:lang w:val="en-IN"/>
              </w:rPr>
              <w:t>Created by</w:t>
            </w:r>
          </w:p>
        </w:tc>
        <w:tc>
          <w:tcPr>
            <w:tcW w:w="9341" w:type="dxa"/>
          </w:tcPr>
          <w:p w14:paraId="7ECA1EB1" w14:textId="77777777" w:rsidR="000E1D06" w:rsidRDefault="00000000">
            <w:pPr>
              <w:rPr>
                <w:lang w:val="en-IN"/>
              </w:rPr>
            </w:pPr>
            <w:r>
              <w:rPr>
                <w:lang w:val="en-IN"/>
              </w:rPr>
              <w:t>Team: NoWiresAttached</w:t>
            </w:r>
          </w:p>
          <w:p w14:paraId="2B086A68" w14:textId="77777777" w:rsidR="000E1D06" w:rsidRDefault="00000000">
            <w:pPr>
              <w:rPr>
                <w:lang w:val="en-IN"/>
              </w:rPr>
            </w:pPr>
            <w:r>
              <w:rPr>
                <w:lang w:val="en-IN"/>
              </w:rPr>
              <w:t>Team lead: Ms. Tarunika D.</w:t>
            </w:r>
          </w:p>
          <w:p w14:paraId="7CE6E63A" w14:textId="77777777" w:rsidR="000E1D06" w:rsidRDefault="00000000">
            <w:pPr>
              <w:rPr>
                <w:lang w:val="en-IN"/>
              </w:rPr>
            </w:pPr>
            <w:r>
              <w:rPr>
                <w:lang w:val="en-IN"/>
              </w:rPr>
              <w:t xml:space="preserve">Team members:  </w:t>
            </w:r>
            <w:r>
              <w:rPr>
                <w:lang w:val="en-IN"/>
              </w:rPr>
              <w:br/>
              <w:t>1.Mr. Anirudh Nishtala</w:t>
            </w:r>
            <w:r>
              <w:rPr>
                <w:lang w:val="en-IN"/>
              </w:rPr>
              <w:br/>
              <w:t>2.Mr. Rishiraj Rakesh Kumar</w:t>
            </w:r>
            <w:r>
              <w:rPr>
                <w:lang w:val="en-IN"/>
              </w:rPr>
              <w:br/>
              <w:t>3.Ms. Sreelakshmi Anil</w:t>
            </w:r>
          </w:p>
          <w:p w14:paraId="411B4617" w14:textId="77777777" w:rsidR="000E1D06" w:rsidRDefault="00000000">
            <w:pPr>
              <w:rPr>
                <w:lang w:val="en-IN"/>
              </w:rPr>
            </w:pPr>
            <w:r>
              <w:rPr>
                <w:lang w:val="en-IN"/>
              </w:rPr>
              <w:t>Internal guide: Asst. Prof. Dr. Shweta Singh</w:t>
            </w:r>
          </w:p>
        </w:tc>
      </w:tr>
      <w:tr w:rsidR="000E1D06" w14:paraId="3B8D4FD5" w14:textId="77777777" w:rsidTr="00164007">
        <w:tc>
          <w:tcPr>
            <w:tcW w:w="719" w:type="dxa"/>
          </w:tcPr>
          <w:p w14:paraId="58374CA0" w14:textId="77777777" w:rsidR="000E1D06" w:rsidRDefault="00000000">
            <w:pPr>
              <w:rPr>
                <w:i/>
                <w:lang w:val="en-IN"/>
              </w:rPr>
            </w:pPr>
            <w:r>
              <w:rPr>
                <w:i/>
                <w:lang w:val="en-IN"/>
              </w:rPr>
              <w:t>Creation date</w:t>
            </w:r>
          </w:p>
        </w:tc>
        <w:tc>
          <w:tcPr>
            <w:tcW w:w="9341" w:type="dxa"/>
          </w:tcPr>
          <w:p w14:paraId="5C837E33" w14:textId="034FB18B" w:rsidR="000E1D06" w:rsidRDefault="00611CEF">
            <w:pPr>
              <w:rPr>
                <w:lang w:val="en-IN"/>
              </w:rPr>
            </w:pPr>
            <w:r>
              <w:rPr>
                <w:lang w:val="en-IN"/>
              </w:rPr>
              <w:t>05 September 2025</w:t>
            </w:r>
          </w:p>
        </w:tc>
      </w:tr>
      <w:tr w:rsidR="000E1D06" w14:paraId="18F9C155" w14:textId="77777777" w:rsidTr="00164007">
        <w:tc>
          <w:tcPr>
            <w:tcW w:w="719" w:type="dxa"/>
          </w:tcPr>
          <w:p w14:paraId="373C6809" w14:textId="77777777" w:rsidR="000E1D06" w:rsidRDefault="00000000">
            <w:pPr>
              <w:rPr>
                <w:i/>
                <w:lang w:val="en-IN"/>
              </w:rPr>
            </w:pPr>
            <w:r>
              <w:rPr>
                <w:i/>
                <w:lang w:val="en-IN"/>
              </w:rPr>
              <w:t>Open problems and future study</w:t>
            </w:r>
          </w:p>
        </w:tc>
        <w:tc>
          <w:tcPr>
            <w:tcW w:w="9341" w:type="dxa"/>
          </w:tcPr>
          <w:p w14:paraId="236FE9F4" w14:textId="604876A9" w:rsidR="000E1D06" w:rsidRDefault="00000000">
            <w:pPr>
              <w:pStyle w:val="NormalWeb"/>
              <w:spacing w:before="0" w:after="280"/>
              <w:rPr>
                <w:color w:val="000000"/>
                <w:lang w:eastAsia="en-GB"/>
              </w:rPr>
            </w:pPr>
            <w:r>
              <w:rPr>
                <w:color w:val="000000"/>
              </w:rPr>
              <w:t xml:space="preserve">While our current proof-of-concept demonstrates </w:t>
            </w:r>
            <w:r w:rsidR="00FF63B2">
              <w:rPr>
                <w:color w:val="000000"/>
              </w:rPr>
              <w:t xml:space="preserve">prediction </w:t>
            </w:r>
            <w:r>
              <w:rPr>
                <w:color w:val="000000"/>
              </w:rPr>
              <w:t>and autonomous self-</w:t>
            </w:r>
            <w:r w:rsidR="00FF63B2">
              <w:rPr>
                <w:color w:val="000000"/>
              </w:rPr>
              <w:t xml:space="preserve">optimization </w:t>
            </w:r>
            <w:r>
              <w:rPr>
                <w:color w:val="000000"/>
              </w:rPr>
              <w:t>through explainable AI and lightweight agents, several open challenges remain for further research and deployment at scale:</w:t>
            </w:r>
          </w:p>
          <w:p w14:paraId="5A9028F2" w14:textId="4D4EA152" w:rsidR="00FF63B2" w:rsidRPr="00FF63B2" w:rsidRDefault="00FF63B2" w:rsidP="00FF63B2">
            <w:pPr>
              <w:pStyle w:val="NormalWeb"/>
              <w:numPr>
                <w:ilvl w:val="0"/>
                <w:numId w:val="92"/>
              </w:numPr>
              <w:rPr>
                <w:lang w:eastAsia="en-GB"/>
              </w:rPr>
            </w:pPr>
            <w:r w:rsidRPr="00FF63B2">
              <w:rPr>
                <w:rStyle w:val="Strong"/>
              </w:rPr>
              <w:t>Multi-cell coordination:</w:t>
            </w:r>
            <w:r w:rsidRPr="00FF63B2">
              <w:rPr>
                <w:rStyle w:val="apple-converted-space"/>
                <w:rFonts w:eastAsia="SimSun"/>
              </w:rPr>
              <w:t> </w:t>
            </w:r>
            <w:r w:rsidRPr="00FF63B2">
              <w:t>energy savings with HO/load-balancing awareness across clusters.</w:t>
            </w:r>
          </w:p>
          <w:p w14:paraId="677FC512" w14:textId="0FF541FC" w:rsidR="00FF63B2" w:rsidRPr="00FF63B2" w:rsidRDefault="00FF63B2" w:rsidP="00FF63B2">
            <w:pPr>
              <w:pStyle w:val="NormalWeb"/>
              <w:numPr>
                <w:ilvl w:val="0"/>
                <w:numId w:val="92"/>
              </w:numPr>
            </w:pPr>
            <w:r w:rsidRPr="00FF63B2">
              <w:rPr>
                <w:rStyle w:val="Strong"/>
              </w:rPr>
              <w:t>Real-time constraints:</w:t>
            </w:r>
            <w:r w:rsidRPr="00FF63B2">
              <w:rPr>
                <w:rStyle w:val="apple-converted-space"/>
                <w:rFonts w:eastAsia="SimSun"/>
              </w:rPr>
              <w:t> </w:t>
            </w:r>
            <w:r w:rsidRPr="00FF63B2">
              <w:t>tighter inference/optimization deadlines and jitter control on commodity edge hardware.</w:t>
            </w:r>
          </w:p>
          <w:p w14:paraId="2BB838BA" w14:textId="0EC13EC4" w:rsidR="00FF63B2" w:rsidRPr="00FF63B2" w:rsidRDefault="00FF63B2" w:rsidP="00FF63B2">
            <w:pPr>
              <w:pStyle w:val="NormalWeb"/>
              <w:numPr>
                <w:ilvl w:val="0"/>
                <w:numId w:val="92"/>
              </w:numPr>
            </w:pPr>
            <w:r w:rsidRPr="00FF63B2">
              <w:rPr>
                <w:rStyle w:val="Strong"/>
              </w:rPr>
              <w:t>Policy richness:</w:t>
            </w:r>
            <w:r w:rsidRPr="00FF63B2">
              <w:rPr>
                <w:rStyle w:val="apple-converted-space"/>
                <w:rFonts w:eastAsia="SimSun"/>
              </w:rPr>
              <w:t> </w:t>
            </w:r>
            <w:r w:rsidRPr="00FF63B2">
              <w:t>extend guard-rails to include SLA tiers, slice-specific constraints, and time-of-day pricing signals.</w:t>
            </w:r>
          </w:p>
          <w:p w14:paraId="556514B5" w14:textId="269193E3" w:rsidR="00FF63B2" w:rsidRPr="00FF63B2" w:rsidRDefault="00FF63B2" w:rsidP="00FF63B2">
            <w:pPr>
              <w:pStyle w:val="NormalWeb"/>
              <w:numPr>
                <w:ilvl w:val="0"/>
                <w:numId w:val="92"/>
              </w:numPr>
            </w:pPr>
            <w:r w:rsidRPr="00FF63B2">
              <w:rPr>
                <w:rStyle w:val="Strong"/>
              </w:rPr>
              <w:t>Model drift &amp; continual learning:</w:t>
            </w:r>
            <w:r w:rsidRPr="00FF63B2">
              <w:rPr>
                <w:rStyle w:val="apple-converted-space"/>
                <w:rFonts w:eastAsia="SimSun"/>
              </w:rPr>
              <w:t> </w:t>
            </w:r>
            <w:r w:rsidRPr="00FF63B2">
              <w:t>handle seasonality and traffic shifts; evaluate</w:t>
            </w:r>
            <w:r w:rsidRPr="00FF63B2">
              <w:rPr>
                <w:rStyle w:val="apple-converted-space"/>
                <w:rFonts w:eastAsia="SimSun"/>
              </w:rPr>
              <w:t> </w:t>
            </w:r>
            <w:r w:rsidRPr="00FF63B2">
              <w:rPr>
                <w:rStyle w:val="Strong"/>
              </w:rPr>
              <w:t>federated</w:t>
            </w:r>
            <w:r w:rsidRPr="00FF63B2">
              <w:t>/online learning.</w:t>
            </w:r>
          </w:p>
          <w:p w14:paraId="21D83521" w14:textId="39E32529" w:rsidR="00FF63B2" w:rsidRPr="00FF63B2" w:rsidRDefault="00FF63B2" w:rsidP="00FF63B2">
            <w:pPr>
              <w:pStyle w:val="NormalWeb"/>
              <w:numPr>
                <w:ilvl w:val="0"/>
                <w:numId w:val="92"/>
              </w:numPr>
            </w:pPr>
            <w:r w:rsidRPr="00FF63B2">
              <w:rPr>
                <w:rStyle w:val="Strong"/>
              </w:rPr>
              <w:t>Wider actuator set:</w:t>
            </w:r>
            <w:r w:rsidRPr="00FF63B2">
              <w:rPr>
                <w:rStyle w:val="apple-converted-space"/>
                <w:rFonts w:eastAsia="SimSun"/>
              </w:rPr>
              <w:t> </w:t>
            </w:r>
            <w:r w:rsidRPr="00FF63B2">
              <w:t>PA bias control, beam/PRB budgeting, scheduler knobs; safety proofs for each.</w:t>
            </w:r>
          </w:p>
          <w:p w14:paraId="7E7AF080" w14:textId="5A156A7D" w:rsidR="00FF63B2" w:rsidRPr="00FF63B2" w:rsidRDefault="00FF63B2" w:rsidP="00FF63B2">
            <w:pPr>
              <w:pStyle w:val="NormalWeb"/>
              <w:numPr>
                <w:ilvl w:val="0"/>
                <w:numId w:val="92"/>
              </w:numPr>
            </w:pPr>
            <w:r w:rsidRPr="00FF63B2">
              <w:rPr>
                <w:rStyle w:val="Strong"/>
              </w:rPr>
              <w:t>Standards alignment:</w:t>
            </w:r>
            <w:r w:rsidRPr="00FF63B2">
              <w:rPr>
                <w:rStyle w:val="apple-converted-space"/>
                <w:rFonts w:eastAsia="SimSun"/>
              </w:rPr>
              <w:t> </w:t>
            </w:r>
            <w:r w:rsidRPr="00FF63B2">
              <w:t>map to</w:t>
            </w:r>
            <w:r w:rsidRPr="00FF63B2">
              <w:rPr>
                <w:rStyle w:val="apple-converted-space"/>
                <w:rFonts w:eastAsia="SimSun"/>
              </w:rPr>
              <w:t> </w:t>
            </w:r>
            <w:r w:rsidRPr="00FF63B2">
              <w:rPr>
                <w:rStyle w:val="Strong"/>
              </w:rPr>
              <w:t>O-RAN</w:t>
            </w:r>
            <w:r w:rsidRPr="00FF63B2">
              <w:rPr>
                <w:rStyle w:val="apple-converted-space"/>
                <w:rFonts w:eastAsia="SimSun"/>
              </w:rPr>
              <w:t> </w:t>
            </w:r>
            <w:r w:rsidRPr="00FF63B2">
              <w:t>E2 control (near-RT RIC xApps) for field portability.</w:t>
            </w:r>
          </w:p>
          <w:p w14:paraId="4D696392" w14:textId="02A31A07" w:rsidR="00FF63B2" w:rsidRPr="00FF63B2" w:rsidRDefault="00FF63B2" w:rsidP="00FF63B2">
            <w:pPr>
              <w:pStyle w:val="NormalWeb"/>
              <w:numPr>
                <w:ilvl w:val="0"/>
                <w:numId w:val="92"/>
              </w:numPr>
            </w:pPr>
            <w:r w:rsidRPr="00FF63B2">
              <w:rPr>
                <w:rStyle w:val="Strong"/>
              </w:rPr>
              <w:t>Adversarial robustness:</w:t>
            </w:r>
            <w:r w:rsidRPr="00FF63B2">
              <w:rPr>
                <w:rStyle w:val="apple-converted-space"/>
                <w:rFonts w:eastAsia="SimSun"/>
              </w:rPr>
              <w:t> </w:t>
            </w:r>
            <w:r w:rsidRPr="00FF63B2">
              <w:t>spoofed telemetry/conflicting intents; formal verification of rollback logic.</w:t>
            </w:r>
          </w:p>
          <w:p w14:paraId="3597BB50" w14:textId="3E579188" w:rsidR="000E1D06" w:rsidRDefault="00000000">
            <w:pPr>
              <w:pStyle w:val="NormalWeb"/>
              <w:spacing w:before="280"/>
              <w:rPr>
                <w:color w:val="000000"/>
              </w:rPr>
            </w:pPr>
            <w:r>
              <w:rPr>
                <w:color w:val="000000"/>
              </w:rPr>
              <w:t xml:space="preserve">These open problems provide an opportunity for iterative enhancement of our framework toward a production-ready, standard-compliant AI-Native </w:t>
            </w:r>
            <w:r w:rsidR="00FF63B2">
              <w:rPr>
                <w:color w:val="000000"/>
              </w:rPr>
              <w:t>self-optimizing</w:t>
            </w:r>
            <w:r>
              <w:rPr>
                <w:color w:val="000000"/>
              </w:rPr>
              <w:t xml:space="preserve"> system suitable for </w:t>
            </w:r>
            <w:r w:rsidR="00FF63B2">
              <w:rPr>
                <w:color w:val="000000"/>
              </w:rPr>
              <w:t>the energy conservation of 5G Base Stations</w:t>
            </w:r>
            <w:r>
              <w:rPr>
                <w:color w:val="000000"/>
              </w:rPr>
              <w:t>.</w:t>
            </w:r>
          </w:p>
        </w:tc>
      </w:tr>
      <w:tr w:rsidR="000E1D06" w14:paraId="69566481" w14:textId="77777777" w:rsidTr="00164007">
        <w:tc>
          <w:tcPr>
            <w:tcW w:w="719" w:type="dxa"/>
          </w:tcPr>
          <w:p w14:paraId="407AA87B" w14:textId="77777777" w:rsidR="000E1D06" w:rsidRDefault="00000000">
            <w:pPr>
              <w:rPr>
                <w:i/>
                <w:lang w:val="en-IN"/>
              </w:rPr>
            </w:pPr>
            <w:r>
              <w:rPr>
                <w:i/>
                <w:lang w:val="en-IN"/>
              </w:rPr>
              <w:t>References</w:t>
            </w:r>
          </w:p>
        </w:tc>
        <w:tc>
          <w:tcPr>
            <w:tcW w:w="9341" w:type="dxa"/>
          </w:tcPr>
          <w:p w14:paraId="42007EA4" w14:textId="77777777" w:rsidR="00FF63B2" w:rsidRDefault="00FF63B2" w:rsidP="00FF63B2">
            <w:pPr>
              <w:pStyle w:val="NormalWeb"/>
              <w:rPr>
                <w:color w:val="000000"/>
                <w:lang w:eastAsia="en-GB"/>
              </w:rPr>
            </w:pPr>
            <w:r>
              <w:rPr>
                <w:color w:val="000000"/>
              </w:rPr>
              <w:t>[1] “A Calibrated and Automated Simulator for Innovations in 5G,”</w:t>
            </w:r>
            <w:r>
              <w:rPr>
                <w:rStyle w:val="apple-converted-space"/>
                <w:color w:val="000000"/>
              </w:rPr>
              <w:t> </w:t>
            </w:r>
            <w:proofErr w:type="spellStart"/>
            <w:r>
              <w:rPr>
                <w:rStyle w:val="Emphasis"/>
                <w:rFonts w:eastAsia="SimSun"/>
                <w:color w:val="000000"/>
              </w:rPr>
              <w:t>arXiv</w:t>
            </w:r>
            <w:proofErr w:type="spellEnd"/>
            <w:r>
              <w:rPr>
                <w:color w:val="000000"/>
              </w:rPr>
              <w:t>, 2024.</w:t>
            </w:r>
            <w:r>
              <w:rPr>
                <w:color w:val="000000"/>
              </w:rPr>
              <w:br/>
            </w:r>
            <w:hyperlink r:id="rId13" w:tgtFrame="_new" w:history="1">
              <w:r>
                <w:rPr>
                  <w:rStyle w:val="Hyperlink"/>
                </w:rPr>
                <w:t>https://arxiv.org/html/2404.10643v1</w:t>
              </w:r>
            </w:hyperlink>
          </w:p>
          <w:p w14:paraId="28072854" w14:textId="77777777" w:rsidR="00FF63B2" w:rsidRDefault="00FF63B2" w:rsidP="00FF63B2">
            <w:pPr>
              <w:pStyle w:val="NormalWeb"/>
              <w:rPr>
                <w:color w:val="000000"/>
              </w:rPr>
            </w:pPr>
            <w:r>
              <w:rPr>
                <w:color w:val="000000"/>
              </w:rPr>
              <w:t>[2] “Scalable Real-Time Emulation of 5G Networks With Simu5G,”</w:t>
            </w:r>
            <w:r>
              <w:rPr>
                <w:rStyle w:val="apple-converted-space"/>
                <w:color w:val="000000"/>
              </w:rPr>
              <w:t> </w:t>
            </w:r>
            <w:r>
              <w:rPr>
                <w:rStyle w:val="Emphasis"/>
                <w:rFonts w:eastAsia="SimSun"/>
                <w:color w:val="000000"/>
              </w:rPr>
              <w:t>ResearchGate</w:t>
            </w:r>
            <w:r>
              <w:rPr>
                <w:color w:val="000000"/>
              </w:rPr>
              <w:t>, n.d.</w:t>
            </w:r>
            <w:r>
              <w:rPr>
                <w:color w:val="000000"/>
              </w:rPr>
              <w:br/>
            </w:r>
            <w:hyperlink r:id="rId14" w:tgtFrame="_new" w:history="1">
              <w:r>
                <w:rPr>
                  <w:rStyle w:val="Hyperlink"/>
                </w:rPr>
                <w:t>https://www.researchgate.net/publication/355690617</w:t>
              </w:r>
            </w:hyperlink>
          </w:p>
          <w:p w14:paraId="35A2F4AF" w14:textId="77777777" w:rsidR="00FF63B2" w:rsidRDefault="00FF63B2" w:rsidP="00FF63B2">
            <w:pPr>
              <w:pStyle w:val="NormalWeb"/>
              <w:rPr>
                <w:color w:val="000000"/>
              </w:rPr>
            </w:pPr>
            <w:r>
              <w:rPr>
                <w:color w:val="000000"/>
              </w:rPr>
              <w:t>[3] “Detailed Explanation on 5G Simulation: Parameters • Model • Indicators,”</w:t>
            </w:r>
            <w:r>
              <w:rPr>
                <w:rStyle w:val="apple-converted-space"/>
                <w:color w:val="000000"/>
              </w:rPr>
              <w:t> </w:t>
            </w:r>
            <w:r>
              <w:rPr>
                <w:rStyle w:val="Emphasis"/>
                <w:rFonts w:eastAsia="SimSun"/>
                <w:color w:val="000000"/>
              </w:rPr>
              <w:t>OMNeT++ Tutorial</w:t>
            </w:r>
            <w:r>
              <w:rPr>
                <w:color w:val="000000"/>
              </w:rPr>
              <w:t>, n.d.</w:t>
            </w:r>
            <w:r>
              <w:rPr>
                <w:color w:val="000000"/>
              </w:rPr>
              <w:br/>
            </w:r>
            <w:hyperlink r:id="rId15" w:tgtFrame="_new" w:history="1">
              <w:r>
                <w:rPr>
                  <w:rStyle w:val="Hyperlink"/>
                </w:rPr>
                <w:t>https://omnet-tutorial.com/5g-simulation/</w:t>
              </w:r>
            </w:hyperlink>
          </w:p>
          <w:p w14:paraId="4791B311" w14:textId="77777777" w:rsidR="00FF63B2" w:rsidRDefault="00FF63B2" w:rsidP="00FF63B2">
            <w:pPr>
              <w:pStyle w:val="NormalWeb"/>
              <w:rPr>
                <w:color w:val="000000"/>
              </w:rPr>
            </w:pPr>
            <w:r>
              <w:rPr>
                <w:color w:val="000000"/>
              </w:rPr>
              <w:t>[4] “Scalable Real-Time Emulation of 5G Networks With Simu5G,”</w:t>
            </w:r>
            <w:r>
              <w:rPr>
                <w:rStyle w:val="apple-converted-space"/>
                <w:color w:val="000000"/>
              </w:rPr>
              <w:t> </w:t>
            </w:r>
            <w:proofErr w:type="spellStart"/>
            <w:r>
              <w:rPr>
                <w:rStyle w:val="Emphasis"/>
                <w:rFonts w:eastAsia="SimSun"/>
                <w:color w:val="000000"/>
              </w:rPr>
              <w:t>SciSpace</w:t>
            </w:r>
            <w:proofErr w:type="spellEnd"/>
            <w:r>
              <w:rPr>
                <w:rStyle w:val="Emphasis"/>
                <w:rFonts w:eastAsia="SimSun"/>
                <w:color w:val="000000"/>
              </w:rPr>
              <w:t xml:space="preserve"> (PDF)</w:t>
            </w:r>
            <w:r>
              <w:rPr>
                <w:color w:val="000000"/>
              </w:rPr>
              <w:t>, n.d.</w:t>
            </w:r>
            <w:r>
              <w:rPr>
                <w:color w:val="000000"/>
              </w:rPr>
              <w:br/>
            </w:r>
            <w:hyperlink r:id="rId16" w:tgtFrame="_new" w:history="1">
              <w:r>
                <w:rPr>
                  <w:rStyle w:val="Hyperlink"/>
                </w:rPr>
                <w:t>https://scispace.com/pdf/scalable-real-time-emulation-of-5g-networks-with-simu5g-2mv2rbff4t.pdf</w:t>
              </w:r>
            </w:hyperlink>
          </w:p>
          <w:p w14:paraId="3B8F76AE" w14:textId="77777777" w:rsidR="00FF63B2" w:rsidRDefault="00FF63B2" w:rsidP="00FF63B2">
            <w:pPr>
              <w:pStyle w:val="NormalWeb"/>
              <w:rPr>
                <w:color w:val="000000"/>
              </w:rPr>
            </w:pPr>
            <w:r>
              <w:rPr>
                <w:color w:val="000000"/>
              </w:rPr>
              <w:t>[5] “5G-Energy-Consumption-Modelling-Solution — Team Farzi Data Scientists,”</w:t>
            </w:r>
            <w:r>
              <w:rPr>
                <w:rStyle w:val="apple-converted-space"/>
                <w:color w:val="000000"/>
              </w:rPr>
              <w:t> </w:t>
            </w:r>
            <w:r>
              <w:rPr>
                <w:rStyle w:val="Emphasis"/>
                <w:rFonts w:eastAsia="SimSun"/>
                <w:color w:val="000000"/>
              </w:rPr>
              <w:t>GitHub (ITU AI/ML in 5G Challenge)</w:t>
            </w:r>
            <w:r>
              <w:rPr>
                <w:color w:val="000000"/>
              </w:rPr>
              <w:t>, n.d.</w:t>
            </w:r>
            <w:r>
              <w:rPr>
                <w:color w:val="000000"/>
              </w:rPr>
              <w:br/>
            </w:r>
            <w:hyperlink r:id="rId17" w:tgtFrame="_new" w:history="1">
              <w:r>
                <w:rPr>
                  <w:rStyle w:val="Hyperlink"/>
                </w:rPr>
                <w:t>https://github.com/ITU-AI-ML-in-5G-Challenge/5G-Energy-Consumption-Modelling-Solution-Team-Farzi-Data-Scientists</w:t>
              </w:r>
            </w:hyperlink>
          </w:p>
          <w:p w14:paraId="09C8D372" w14:textId="77777777" w:rsidR="00FF63B2" w:rsidRDefault="00FF63B2" w:rsidP="00FF63B2">
            <w:pPr>
              <w:pStyle w:val="NormalWeb"/>
              <w:rPr>
                <w:color w:val="000000"/>
              </w:rPr>
            </w:pPr>
            <w:r>
              <w:rPr>
                <w:color w:val="000000"/>
              </w:rPr>
              <w:t>[6] “How to Implement 5G Network Simulator Projects (Guide),”</w:t>
            </w:r>
            <w:r>
              <w:rPr>
                <w:rStyle w:val="apple-converted-space"/>
                <w:color w:val="000000"/>
              </w:rPr>
              <w:t> </w:t>
            </w:r>
            <w:r>
              <w:rPr>
                <w:rStyle w:val="Emphasis"/>
                <w:rFonts w:eastAsia="SimSun"/>
                <w:color w:val="000000"/>
              </w:rPr>
              <w:t>Network Simulation Tools</w:t>
            </w:r>
            <w:r>
              <w:rPr>
                <w:color w:val="000000"/>
              </w:rPr>
              <w:t>, n.d.</w:t>
            </w:r>
            <w:r>
              <w:rPr>
                <w:color w:val="000000"/>
              </w:rPr>
              <w:br/>
            </w:r>
            <w:hyperlink r:id="rId18" w:tgtFrame="_new" w:history="1">
              <w:r>
                <w:rPr>
                  <w:rStyle w:val="Hyperlink"/>
                </w:rPr>
                <w:t>https://networksimulationtools.com/5g-network-simulator/</w:t>
              </w:r>
            </w:hyperlink>
          </w:p>
          <w:p w14:paraId="786474E8" w14:textId="77777777" w:rsidR="00FF63B2" w:rsidRDefault="00FF63B2" w:rsidP="00FF63B2">
            <w:pPr>
              <w:pStyle w:val="NormalWeb"/>
              <w:rPr>
                <w:color w:val="000000"/>
              </w:rPr>
            </w:pPr>
            <w:r>
              <w:rPr>
                <w:color w:val="000000"/>
              </w:rPr>
              <w:t>[7] “A Survey on Green Enablers: A Study on the Energy Efficiency of AI-Based 5G Networks,”</w:t>
            </w:r>
            <w:r>
              <w:rPr>
                <w:rStyle w:val="apple-converted-space"/>
                <w:color w:val="000000"/>
              </w:rPr>
              <w:t> </w:t>
            </w:r>
            <w:r>
              <w:rPr>
                <w:rStyle w:val="Emphasis"/>
                <w:rFonts w:eastAsia="SimSun"/>
                <w:color w:val="000000"/>
              </w:rPr>
              <w:t>MDPI (Sensors)</w:t>
            </w:r>
            <w:r>
              <w:rPr>
                <w:color w:val="000000"/>
              </w:rPr>
              <w:t>, 2024.</w:t>
            </w:r>
            <w:r>
              <w:rPr>
                <w:color w:val="000000"/>
              </w:rPr>
              <w:br/>
            </w:r>
            <w:hyperlink r:id="rId19" w:tgtFrame="_new" w:history="1">
              <w:r>
                <w:rPr>
                  <w:rStyle w:val="Hyperlink"/>
                </w:rPr>
                <w:t>https://www.mdpi.com/1424-8220/24/14/4609</w:t>
              </w:r>
            </w:hyperlink>
          </w:p>
          <w:p w14:paraId="40E5E6D6" w14:textId="77777777" w:rsidR="00FF63B2" w:rsidRDefault="00FF63B2" w:rsidP="00FF63B2">
            <w:pPr>
              <w:pStyle w:val="NormalWeb"/>
              <w:rPr>
                <w:color w:val="000000"/>
              </w:rPr>
            </w:pPr>
            <w:r>
              <w:rPr>
                <w:color w:val="000000"/>
              </w:rPr>
              <w:t>[8] “Overview — Simu5G: Simulator for 5G New Radio Networks,”</w:t>
            </w:r>
            <w:r>
              <w:rPr>
                <w:rStyle w:val="apple-converted-space"/>
                <w:color w:val="000000"/>
              </w:rPr>
              <w:t> </w:t>
            </w:r>
            <w:r>
              <w:rPr>
                <w:rStyle w:val="Emphasis"/>
                <w:rFonts w:eastAsia="SimSun"/>
                <w:color w:val="000000"/>
              </w:rPr>
              <w:t>Simu5G Users’ Guide</w:t>
            </w:r>
            <w:r>
              <w:rPr>
                <w:color w:val="000000"/>
              </w:rPr>
              <w:t>, n.d.</w:t>
            </w:r>
            <w:r>
              <w:rPr>
                <w:color w:val="000000"/>
              </w:rPr>
              <w:br/>
            </w:r>
            <w:hyperlink r:id="rId20" w:tgtFrame="_new" w:history="1">
              <w:r>
                <w:rPr>
                  <w:rStyle w:val="Hyperlink"/>
                </w:rPr>
                <w:t>https://simu5g.org/users-guide/overview</w:t>
              </w:r>
            </w:hyperlink>
          </w:p>
          <w:p w14:paraId="4ED571A3" w14:textId="77777777" w:rsidR="00FF63B2" w:rsidRDefault="00FF63B2" w:rsidP="00FF63B2">
            <w:pPr>
              <w:pStyle w:val="NormalWeb"/>
              <w:rPr>
                <w:color w:val="000000"/>
              </w:rPr>
            </w:pPr>
            <w:r>
              <w:rPr>
                <w:color w:val="000000"/>
              </w:rPr>
              <w:t>[9] “Running Simu5G as a Real-Time Network Emulator,”</w:t>
            </w:r>
            <w:r>
              <w:rPr>
                <w:rStyle w:val="apple-converted-space"/>
                <w:color w:val="000000"/>
              </w:rPr>
              <w:t> </w:t>
            </w:r>
            <w:r>
              <w:rPr>
                <w:rStyle w:val="Emphasis"/>
                <w:rFonts w:eastAsia="SimSun"/>
                <w:color w:val="000000"/>
              </w:rPr>
              <w:t>Simu5G Users’ Guide</w:t>
            </w:r>
            <w:r>
              <w:rPr>
                <w:color w:val="000000"/>
              </w:rPr>
              <w:t>, n.d.</w:t>
            </w:r>
            <w:r>
              <w:rPr>
                <w:color w:val="000000"/>
              </w:rPr>
              <w:br/>
            </w:r>
            <w:hyperlink r:id="rId21" w:tgtFrame="_new" w:history="1">
              <w:r>
                <w:rPr>
                  <w:rStyle w:val="Hyperlink"/>
                </w:rPr>
                <w:t>https://simu5g.org/users-guide/emulation</w:t>
              </w:r>
            </w:hyperlink>
          </w:p>
          <w:p w14:paraId="6D756882" w14:textId="77777777" w:rsidR="00FF63B2" w:rsidRDefault="00FF63B2" w:rsidP="00FF63B2">
            <w:pPr>
              <w:pStyle w:val="NormalWeb"/>
              <w:rPr>
                <w:color w:val="000000"/>
              </w:rPr>
            </w:pPr>
            <w:r>
              <w:rPr>
                <w:color w:val="000000"/>
              </w:rPr>
              <w:t>[10] “Simu5G: A System-level Simulator for 5G Networks,”</w:t>
            </w:r>
            <w:r>
              <w:rPr>
                <w:rStyle w:val="apple-converted-space"/>
                <w:color w:val="000000"/>
              </w:rPr>
              <w:t> </w:t>
            </w:r>
            <w:proofErr w:type="spellStart"/>
            <w:r>
              <w:rPr>
                <w:rStyle w:val="Emphasis"/>
                <w:rFonts w:eastAsia="SimSun"/>
                <w:color w:val="000000"/>
              </w:rPr>
              <w:t>SciTePress</w:t>
            </w:r>
            <w:proofErr w:type="spellEnd"/>
            <w:r>
              <w:rPr>
                <w:rStyle w:val="Emphasis"/>
                <w:rFonts w:eastAsia="SimSun"/>
                <w:color w:val="000000"/>
              </w:rPr>
              <w:t xml:space="preserve"> (PDF)</w:t>
            </w:r>
            <w:r>
              <w:rPr>
                <w:color w:val="000000"/>
              </w:rPr>
              <w:t>, 2020.</w:t>
            </w:r>
            <w:r>
              <w:rPr>
                <w:color w:val="000000"/>
              </w:rPr>
              <w:br/>
            </w:r>
            <w:hyperlink r:id="rId22" w:tgtFrame="_new" w:history="1">
              <w:r>
                <w:rPr>
                  <w:rStyle w:val="Hyperlink"/>
                </w:rPr>
                <w:t>https://www.scitepress.org/Papers/2020/98264/98264.pdf</w:t>
              </w:r>
            </w:hyperlink>
          </w:p>
          <w:p w14:paraId="4C372B74" w14:textId="77777777" w:rsidR="00FF63B2" w:rsidRDefault="00FF63B2" w:rsidP="00FF63B2">
            <w:pPr>
              <w:pStyle w:val="NormalWeb"/>
              <w:rPr>
                <w:color w:val="000000"/>
              </w:rPr>
            </w:pPr>
            <w:r>
              <w:rPr>
                <w:color w:val="000000"/>
              </w:rPr>
              <w:t>[11] “Simu5G: Simulator for 5G New Radio Networks,”</w:t>
            </w:r>
            <w:r>
              <w:rPr>
                <w:rStyle w:val="apple-converted-space"/>
                <w:color w:val="000000"/>
              </w:rPr>
              <w:t> </w:t>
            </w:r>
            <w:r>
              <w:rPr>
                <w:rStyle w:val="Emphasis"/>
                <w:rFonts w:eastAsia="SimSun"/>
                <w:color w:val="000000"/>
              </w:rPr>
              <w:t>Project site</w:t>
            </w:r>
            <w:r>
              <w:rPr>
                <w:color w:val="000000"/>
              </w:rPr>
              <w:t>, n.d.</w:t>
            </w:r>
            <w:r>
              <w:rPr>
                <w:color w:val="000000"/>
              </w:rPr>
              <w:br/>
            </w:r>
            <w:hyperlink r:id="rId23" w:tgtFrame="_new" w:history="1">
              <w:r>
                <w:rPr>
                  <w:rStyle w:val="Hyperlink"/>
                </w:rPr>
                <w:t>https://simu5g.org/</w:t>
              </w:r>
            </w:hyperlink>
          </w:p>
          <w:p w14:paraId="7B8ACE17" w14:textId="77777777" w:rsidR="00FF63B2" w:rsidRDefault="00FF63B2" w:rsidP="00FF63B2">
            <w:pPr>
              <w:pStyle w:val="NormalWeb"/>
              <w:rPr>
                <w:color w:val="000000"/>
              </w:rPr>
            </w:pPr>
            <w:r>
              <w:rPr>
                <w:color w:val="000000"/>
              </w:rPr>
              <w:t>[12] “Modeling Power Consumption,”</w:t>
            </w:r>
            <w:r>
              <w:rPr>
                <w:rStyle w:val="apple-converted-space"/>
                <w:color w:val="000000"/>
              </w:rPr>
              <w:t> </w:t>
            </w:r>
            <w:r>
              <w:rPr>
                <w:rStyle w:val="Emphasis"/>
                <w:rFonts w:eastAsia="SimSun"/>
                <w:color w:val="000000"/>
              </w:rPr>
              <w:t>INET 4.5.4 Documentation</w:t>
            </w:r>
            <w:r>
              <w:rPr>
                <w:color w:val="000000"/>
              </w:rPr>
              <w:t>, n.d.</w:t>
            </w:r>
            <w:r>
              <w:rPr>
                <w:color w:val="000000"/>
              </w:rPr>
              <w:br/>
            </w:r>
            <w:hyperlink r:id="rId24" w:tgtFrame="_new" w:history="1">
              <w:r>
                <w:rPr>
                  <w:rStyle w:val="Hyperlink"/>
                </w:rPr>
                <w:t>https://inet.omnetpp.org/docs/users-guide/ch-power.html</w:t>
              </w:r>
            </w:hyperlink>
          </w:p>
          <w:p w14:paraId="1711371A" w14:textId="77777777" w:rsidR="00FF63B2" w:rsidRDefault="00FF63B2" w:rsidP="00FF63B2">
            <w:pPr>
              <w:pStyle w:val="NormalWeb"/>
              <w:rPr>
                <w:color w:val="000000"/>
              </w:rPr>
            </w:pPr>
            <w:r>
              <w:rPr>
                <w:color w:val="000000"/>
              </w:rPr>
              <w:t>[13] L. M. Feeney, “An Extensible Framework for Simulating Battery Consumption in Wireless Networks,” n.d.</w:t>
            </w:r>
            <w:r>
              <w:rPr>
                <w:color w:val="000000"/>
              </w:rPr>
              <w:br/>
            </w:r>
            <w:hyperlink r:id="rId25" w:tgtFrame="_new" w:history="1">
              <w:r>
                <w:rPr>
                  <w:rStyle w:val="Hyperlink"/>
                </w:rPr>
                <w:t>https://sonri.org/publications/Files/omnet10energy.pdf</w:t>
              </w:r>
            </w:hyperlink>
          </w:p>
          <w:p w14:paraId="0A7BA5E8" w14:textId="77777777" w:rsidR="00FF63B2" w:rsidRDefault="00FF63B2" w:rsidP="00FF63B2">
            <w:pPr>
              <w:pStyle w:val="NormalWeb"/>
              <w:rPr>
                <w:color w:val="000000"/>
              </w:rPr>
            </w:pPr>
            <w:r>
              <w:rPr>
                <w:color w:val="000000"/>
              </w:rPr>
              <w:t>[14] “How to Calculate Network Energy Utilization in OMNeT++,”</w:t>
            </w:r>
            <w:r>
              <w:rPr>
                <w:rStyle w:val="apple-converted-space"/>
                <w:color w:val="000000"/>
              </w:rPr>
              <w:t> </w:t>
            </w:r>
            <w:r>
              <w:rPr>
                <w:rStyle w:val="Emphasis"/>
                <w:rFonts w:eastAsia="SimSun"/>
                <w:color w:val="000000"/>
              </w:rPr>
              <w:t>OMNeT++ Manual (community)</w:t>
            </w:r>
            <w:r>
              <w:rPr>
                <w:color w:val="000000"/>
              </w:rPr>
              <w:t>, n.d.</w:t>
            </w:r>
            <w:r>
              <w:rPr>
                <w:color w:val="000000"/>
              </w:rPr>
              <w:br/>
            </w:r>
            <w:hyperlink r:id="rId26" w:tgtFrame="_new" w:history="1">
              <w:r>
                <w:rPr>
                  <w:rStyle w:val="Hyperlink"/>
                </w:rPr>
                <w:t>https://omnet-manual.com/how-to-calculate-network-energy-utilization-in-omnet/</w:t>
              </w:r>
            </w:hyperlink>
          </w:p>
          <w:p w14:paraId="4498775E" w14:textId="77777777" w:rsidR="00FF63B2" w:rsidRDefault="00FF63B2" w:rsidP="00FF63B2">
            <w:pPr>
              <w:pStyle w:val="NormalWeb"/>
              <w:rPr>
                <w:color w:val="000000"/>
              </w:rPr>
            </w:pPr>
            <w:r>
              <w:rPr>
                <w:color w:val="000000"/>
              </w:rPr>
              <w:t>[15] “AI-based Energy Consumption Modeling of 5G Base Stations: An Energy-Efficient Approach,”</w:t>
            </w:r>
            <w:r>
              <w:rPr>
                <w:rStyle w:val="apple-converted-space"/>
                <w:color w:val="000000"/>
              </w:rPr>
              <w:t> </w:t>
            </w:r>
            <w:proofErr w:type="spellStart"/>
            <w:r>
              <w:rPr>
                <w:rStyle w:val="Emphasis"/>
                <w:rFonts w:eastAsia="SimSun"/>
                <w:color w:val="000000"/>
              </w:rPr>
              <w:t>figshare</w:t>
            </w:r>
            <w:proofErr w:type="spellEnd"/>
            <w:r>
              <w:rPr>
                <w:rStyle w:val="Emphasis"/>
                <w:rFonts w:eastAsia="SimSun"/>
                <w:color w:val="000000"/>
              </w:rPr>
              <w:t xml:space="preserve"> (conference contribution)</w:t>
            </w:r>
            <w:r>
              <w:rPr>
                <w:color w:val="000000"/>
              </w:rPr>
              <w:t>, n.d.</w:t>
            </w:r>
            <w:r>
              <w:rPr>
                <w:color w:val="000000"/>
              </w:rPr>
              <w:br/>
            </w:r>
            <w:hyperlink r:id="rId27" w:tgtFrame="_new" w:history="1">
              <w:r>
                <w:rPr>
                  <w:rStyle w:val="Hyperlink"/>
                </w:rPr>
                <w:t>https://sussex.figshare.com/articles/conference_contribution/AI-based_energy_consumption_modeling_of_5G_base_stations_an_energy_efficient_approach/26394829</w:t>
              </w:r>
            </w:hyperlink>
          </w:p>
          <w:p w14:paraId="282832EE" w14:textId="77777777" w:rsidR="00FF63B2" w:rsidRDefault="00FF63B2" w:rsidP="00FF63B2">
            <w:pPr>
              <w:pStyle w:val="NormalWeb"/>
              <w:rPr>
                <w:color w:val="000000"/>
              </w:rPr>
            </w:pPr>
            <w:r>
              <w:rPr>
                <w:color w:val="000000"/>
              </w:rPr>
              <w:lastRenderedPageBreak/>
              <w:t>[16] “Modeling of IoT Devices Energy Consumption in 5G Networks,”</w:t>
            </w:r>
            <w:r>
              <w:rPr>
                <w:rStyle w:val="apple-converted-space"/>
                <w:color w:val="000000"/>
              </w:rPr>
              <w:t> </w:t>
            </w:r>
            <w:proofErr w:type="spellStart"/>
            <w:r>
              <w:rPr>
                <w:rStyle w:val="Emphasis"/>
                <w:rFonts w:eastAsia="SimSun"/>
                <w:color w:val="000000"/>
              </w:rPr>
              <w:t>mediaTUM</w:t>
            </w:r>
            <w:proofErr w:type="spellEnd"/>
            <w:r>
              <w:rPr>
                <w:rStyle w:val="Emphasis"/>
                <w:rFonts w:eastAsia="SimSun"/>
                <w:color w:val="000000"/>
              </w:rPr>
              <w:t xml:space="preserve"> (PDF)</w:t>
            </w:r>
            <w:r>
              <w:rPr>
                <w:color w:val="000000"/>
              </w:rPr>
              <w:t>, n.d.</w:t>
            </w:r>
            <w:r>
              <w:rPr>
                <w:color w:val="000000"/>
              </w:rPr>
              <w:br/>
            </w:r>
            <w:hyperlink r:id="rId28" w:tgtFrame="_new" w:history="1">
              <w:r>
                <w:rPr>
                  <w:rStyle w:val="Hyperlink"/>
                </w:rPr>
                <w:t>https://mediatum.ub.tum.de/doc/1705687/55ahjo0udp2jr6z1159ilkwbr.Modelling_energy_consumption_of_IoT_devices_in_5G_network.pdf</w:t>
              </w:r>
            </w:hyperlink>
          </w:p>
          <w:p w14:paraId="2936AFE0" w14:textId="77777777" w:rsidR="00FF63B2" w:rsidRDefault="00FF63B2" w:rsidP="00FF63B2">
            <w:pPr>
              <w:pStyle w:val="NormalWeb"/>
              <w:rPr>
                <w:color w:val="000000"/>
              </w:rPr>
            </w:pPr>
            <w:r>
              <w:rPr>
                <w:color w:val="000000"/>
              </w:rPr>
              <w:t>[17] “Energy Efficiency for 5G and Beyond 5G: Potential, Limitations, and Future Directions,”</w:t>
            </w:r>
            <w:r>
              <w:rPr>
                <w:rStyle w:val="apple-converted-space"/>
                <w:color w:val="000000"/>
              </w:rPr>
              <w:t> </w:t>
            </w:r>
            <w:r>
              <w:rPr>
                <w:rStyle w:val="Emphasis"/>
                <w:rFonts w:eastAsia="SimSun"/>
                <w:color w:val="000000"/>
              </w:rPr>
              <w:t>MDPI (Sensors)</w:t>
            </w:r>
            <w:r>
              <w:rPr>
                <w:color w:val="000000"/>
              </w:rPr>
              <w:t>, 2024.</w:t>
            </w:r>
            <w:r>
              <w:rPr>
                <w:color w:val="000000"/>
              </w:rPr>
              <w:br/>
            </w:r>
            <w:hyperlink r:id="rId29" w:tgtFrame="_new" w:history="1">
              <w:r>
                <w:rPr>
                  <w:rStyle w:val="Hyperlink"/>
                </w:rPr>
                <w:t>https://www.mdpi.com/1424-8220/24/22/7402</w:t>
              </w:r>
            </w:hyperlink>
          </w:p>
          <w:p w14:paraId="3205EEEE" w14:textId="77777777" w:rsidR="00FF63B2" w:rsidRDefault="00FF63B2" w:rsidP="00FF63B2">
            <w:pPr>
              <w:pStyle w:val="NormalWeb"/>
              <w:rPr>
                <w:color w:val="000000"/>
              </w:rPr>
            </w:pPr>
            <w:r>
              <w:rPr>
                <w:color w:val="000000"/>
              </w:rPr>
              <w:t>[18] “Energy Consumption Modelling for 5G Radio Base Stations with Machine Learning,”</w:t>
            </w:r>
            <w:r>
              <w:rPr>
                <w:rStyle w:val="apple-converted-space"/>
                <w:color w:val="000000"/>
              </w:rPr>
              <w:t> </w:t>
            </w:r>
            <w:r>
              <w:rPr>
                <w:rStyle w:val="Emphasis"/>
                <w:rFonts w:eastAsia="SimSun"/>
                <w:color w:val="000000"/>
              </w:rPr>
              <w:t>Lund University Publications (PDF)</w:t>
            </w:r>
            <w:r>
              <w:rPr>
                <w:color w:val="000000"/>
              </w:rPr>
              <w:t>, n.d.</w:t>
            </w:r>
            <w:r>
              <w:rPr>
                <w:color w:val="000000"/>
              </w:rPr>
              <w:br/>
            </w:r>
            <w:hyperlink r:id="rId30" w:tgtFrame="_new" w:history="1">
              <w:r>
                <w:rPr>
                  <w:rStyle w:val="Hyperlink"/>
                </w:rPr>
                <w:t>https://lup.lub.lu.se/student-papers/record/9133984/file/9133985.pdf</w:t>
              </w:r>
            </w:hyperlink>
          </w:p>
          <w:p w14:paraId="28ABF009" w14:textId="77777777" w:rsidR="00FF63B2" w:rsidRDefault="00FF63B2" w:rsidP="00FF63B2">
            <w:pPr>
              <w:pStyle w:val="NormalWeb"/>
              <w:rPr>
                <w:color w:val="000000"/>
              </w:rPr>
            </w:pPr>
            <w:r>
              <w:rPr>
                <w:color w:val="000000"/>
              </w:rPr>
              <w:t>[19] “</w:t>
            </w:r>
            <w:proofErr w:type="spellStart"/>
            <w:r>
              <w:rPr>
                <w:color w:val="000000"/>
              </w:rPr>
              <w:t>BaseStationStatsCollector</w:t>
            </w:r>
            <w:proofErr w:type="spellEnd"/>
            <w:r>
              <w:rPr>
                <w:color w:val="000000"/>
              </w:rPr>
              <w:t>,”</w:t>
            </w:r>
            <w:r>
              <w:rPr>
                <w:rStyle w:val="apple-converted-space"/>
                <w:color w:val="000000"/>
              </w:rPr>
              <w:t> </w:t>
            </w:r>
            <w:r>
              <w:rPr>
                <w:rStyle w:val="Emphasis"/>
                <w:rFonts w:eastAsia="SimSun"/>
                <w:color w:val="000000"/>
              </w:rPr>
              <w:t>Simu5G NED Documentation</w:t>
            </w:r>
            <w:r>
              <w:rPr>
                <w:color w:val="000000"/>
              </w:rPr>
              <w:t>, n.d.</w:t>
            </w:r>
            <w:r>
              <w:rPr>
                <w:color w:val="000000"/>
              </w:rPr>
              <w:br/>
            </w:r>
            <w:hyperlink r:id="rId31" w:tgtFrame="_new" w:history="1">
              <w:r>
                <w:rPr>
                  <w:rStyle w:val="Hyperlink"/>
                </w:rPr>
                <w:t>https://simu5g.org/neddoc/simu5g.corenetwork.statsCollector.BaseStationStatsCollector.html</w:t>
              </w:r>
            </w:hyperlink>
          </w:p>
          <w:p w14:paraId="67245F5C" w14:textId="77777777" w:rsidR="00FF63B2" w:rsidRDefault="00FF63B2" w:rsidP="00FF63B2">
            <w:pPr>
              <w:pStyle w:val="NormalWeb"/>
              <w:rPr>
                <w:color w:val="000000"/>
              </w:rPr>
            </w:pPr>
            <w:r>
              <w:rPr>
                <w:color w:val="000000"/>
              </w:rPr>
              <w:t>[20] “Packages — Simu5G,”</w:t>
            </w:r>
            <w:r>
              <w:rPr>
                <w:rStyle w:val="apple-converted-space"/>
                <w:color w:val="000000"/>
              </w:rPr>
              <w:t> </w:t>
            </w:r>
            <w:r>
              <w:rPr>
                <w:rStyle w:val="Emphasis"/>
                <w:rFonts w:eastAsia="SimSun"/>
                <w:color w:val="000000"/>
              </w:rPr>
              <w:t>Simu5G NED Documentation</w:t>
            </w:r>
            <w:r>
              <w:rPr>
                <w:color w:val="000000"/>
              </w:rPr>
              <w:t>, n.d.</w:t>
            </w:r>
            <w:r>
              <w:rPr>
                <w:color w:val="000000"/>
              </w:rPr>
              <w:br/>
            </w:r>
            <w:hyperlink r:id="rId32" w:tgtFrame="_new" w:history="1">
              <w:r>
                <w:rPr>
                  <w:rStyle w:val="Hyperlink"/>
                </w:rPr>
                <w:t>https://simu5g.org/neddoc/packages.html</w:t>
              </w:r>
            </w:hyperlink>
          </w:p>
          <w:p w14:paraId="796B414F" w14:textId="77777777" w:rsidR="00FF63B2" w:rsidRDefault="00FF63B2" w:rsidP="00FF63B2">
            <w:pPr>
              <w:pStyle w:val="NormalWeb"/>
              <w:rPr>
                <w:color w:val="000000"/>
              </w:rPr>
            </w:pPr>
            <w:r>
              <w:rPr>
                <w:color w:val="000000"/>
              </w:rPr>
              <w:t>[21] “OMNeT++ 5G Thesis Ideas,”</w:t>
            </w:r>
            <w:r>
              <w:rPr>
                <w:rStyle w:val="apple-converted-space"/>
                <w:color w:val="000000"/>
              </w:rPr>
              <w:t> </w:t>
            </w:r>
            <w:r>
              <w:rPr>
                <w:rStyle w:val="Emphasis"/>
                <w:rFonts w:eastAsia="SimSun"/>
                <w:color w:val="000000"/>
              </w:rPr>
              <w:t>PHD Services</w:t>
            </w:r>
            <w:r>
              <w:rPr>
                <w:color w:val="000000"/>
              </w:rPr>
              <w:t>, n.d.</w:t>
            </w:r>
            <w:r>
              <w:rPr>
                <w:color w:val="000000"/>
              </w:rPr>
              <w:br/>
            </w:r>
            <w:hyperlink r:id="rId33" w:tgtFrame="_new" w:history="1">
              <w:r>
                <w:rPr>
                  <w:rStyle w:val="Hyperlink"/>
                </w:rPr>
                <w:t>https://phdservices.org/omnet-5g/</w:t>
              </w:r>
            </w:hyperlink>
          </w:p>
          <w:p w14:paraId="22B55B54" w14:textId="77777777" w:rsidR="00FF63B2" w:rsidRDefault="00FF63B2" w:rsidP="00FF63B2">
            <w:pPr>
              <w:pStyle w:val="NormalWeb"/>
              <w:rPr>
                <w:color w:val="000000"/>
              </w:rPr>
            </w:pPr>
            <w:r>
              <w:rPr>
                <w:color w:val="000000"/>
              </w:rPr>
              <w:t>[22] “New Radio Tutorial — Simu5G,”</w:t>
            </w:r>
            <w:r>
              <w:rPr>
                <w:rStyle w:val="apple-converted-space"/>
                <w:color w:val="000000"/>
              </w:rPr>
              <w:t> </w:t>
            </w:r>
            <w:r>
              <w:rPr>
                <w:rStyle w:val="Emphasis"/>
                <w:rFonts w:eastAsia="SimSun"/>
                <w:color w:val="000000"/>
              </w:rPr>
              <w:t>Tutorial docs</w:t>
            </w:r>
            <w:r>
              <w:rPr>
                <w:color w:val="000000"/>
              </w:rPr>
              <w:t>, n.d.</w:t>
            </w:r>
            <w:r>
              <w:rPr>
                <w:color w:val="000000"/>
              </w:rPr>
              <w:br/>
            </w:r>
            <w:hyperlink r:id="rId34" w:tgtFrame="_new" w:history="1">
              <w:r>
                <w:rPr>
                  <w:rStyle w:val="Hyperlink"/>
                </w:rPr>
                <w:t>https://simu5g.org/tutorials/NR/doc/index</w:t>
              </w:r>
            </w:hyperlink>
          </w:p>
          <w:p w14:paraId="227D6116" w14:textId="77777777" w:rsidR="00FF63B2" w:rsidRDefault="00FF63B2" w:rsidP="00FF63B2">
            <w:pPr>
              <w:pStyle w:val="NormalWeb"/>
              <w:rPr>
                <w:color w:val="000000"/>
              </w:rPr>
            </w:pPr>
            <w:r>
              <w:rPr>
                <w:color w:val="000000"/>
              </w:rPr>
              <w:t>[23] “</w:t>
            </w:r>
            <w:proofErr w:type="spellStart"/>
            <w:r>
              <w:rPr>
                <w:color w:val="000000"/>
              </w:rPr>
              <w:t>BackgroundScheduler</w:t>
            </w:r>
            <w:proofErr w:type="spellEnd"/>
            <w:r>
              <w:rPr>
                <w:color w:val="000000"/>
              </w:rPr>
              <w:t>,”</w:t>
            </w:r>
            <w:r>
              <w:rPr>
                <w:rStyle w:val="apple-converted-space"/>
                <w:color w:val="000000"/>
              </w:rPr>
              <w:t> </w:t>
            </w:r>
            <w:r>
              <w:rPr>
                <w:rStyle w:val="Emphasis"/>
                <w:rFonts w:eastAsia="SimSun"/>
                <w:color w:val="000000"/>
              </w:rPr>
              <w:t>Simu5G NED Documentation</w:t>
            </w:r>
            <w:r>
              <w:rPr>
                <w:color w:val="000000"/>
              </w:rPr>
              <w:t>, n.d.</w:t>
            </w:r>
            <w:r>
              <w:rPr>
                <w:color w:val="000000"/>
              </w:rPr>
              <w:br/>
            </w:r>
            <w:hyperlink r:id="rId35" w:tgtFrame="_new" w:history="1">
              <w:r>
                <w:rPr>
                  <w:rStyle w:val="Hyperlink"/>
                </w:rPr>
                <w:t>https://simu5g.org/neddoc/simu5g.nodes.backgroundCell.BackgroundScheduler.html</w:t>
              </w:r>
            </w:hyperlink>
          </w:p>
          <w:p w14:paraId="3F024BFA" w14:textId="77777777" w:rsidR="00FF63B2" w:rsidRDefault="00FF63B2" w:rsidP="00FF63B2">
            <w:pPr>
              <w:pStyle w:val="NormalWeb"/>
              <w:rPr>
                <w:color w:val="000000"/>
              </w:rPr>
            </w:pPr>
            <w:r>
              <w:rPr>
                <w:color w:val="000000"/>
              </w:rPr>
              <w:t>[24] “Simu5G — 5G NR and LTE/LTE-A User-Plane Simulation Model for OMNeT++ &amp; INET,”</w:t>
            </w:r>
            <w:r>
              <w:rPr>
                <w:rStyle w:val="apple-converted-space"/>
                <w:color w:val="000000"/>
              </w:rPr>
              <w:t> </w:t>
            </w:r>
            <w:r>
              <w:rPr>
                <w:rStyle w:val="Emphasis"/>
                <w:rFonts w:eastAsia="SimSun"/>
                <w:color w:val="000000"/>
              </w:rPr>
              <w:t>GitHub</w:t>
            </w:r>
            <w:r>
              <w:rPr>
                <w:color w:val="000000"/>
              </w:rPr>
              <w:t>, n.d.</w:t>
            </w:r>
            <w:r>
              <w:rPr>
                <w:color w:val="000000"/>
              </w:rPr>
              <w:br/>
            </w:r>
            <w:hyperlink r:id="rId36" w:tgtFrame="_new" w:history="1">
              <w:r>
                <w:rPr>
                  <w:rStyle w:val="Hyperlink"/>
                </w:rPr>
                <w:t>https://github.com/Unipisa/Simu5G</w:t>
              </w:r>
            </w:hyperlink>
          </w:p>
          <w:p w14:paraId="56299E7E" w14:textId="77777777" w:rsidR="00FF63B2" w:rsidRDefault="00FF63B2" w:rsidP="00FF63B2">
            <w:pPr>
              <w:pStyle w:val="NormalWeb"/>
              <w:rPr>
                <w:color w:val="000000"/>
              </w:rPr>
            </w:pPr>
            <w:r>
              <w:rPr>
                <w:color w:val="000000"/>
              </w:rPr>
              <w:t>[25] “A Network Simulator-based Method of Dynamic Traffic Generation for 5G Network Slicing,”</w:t>
            </w:r>
            <w:r>
              <w:rPr>
                <w:rStyle w:val="apple-converted-space"/>
                <w:color w:val="000000"/>
              </w:rPr>
              <w:t> </w:t>
            </w:r>
            <w:r>
              <w:rPr>
                <w:rStyle w:val="Emphasis"/>
                <w:rFonts w:eastAsia="SimSun"/>
                <w:color w:val="000000"/>
              </w:rPr>
              <w:t>Concordia University — Spectrum</w:t>
            </w:r>
            <w:r>
              <w:rPr>
                <w:color w:val="000000"/>
              </w:rPr>
              <w:t>, n.d.</w:t>
            </w:r>
            <w:r>
              <w:rPr>
                <w:color w:val="000000"/>
              </w:rPr>
              <w:br/>
              <w:t>https://spectrum.library.concordia.ca/id/eprint/990258/1/Ding_MCompSc_df</w:t>
            </w:r>
          </w:p>
          <w:p w14:paraId="15B23E76" w14:textId="77777777" w:rsidR="00FF63B2" w:rsidRDefault="00FF63B2" w:rsidP="00FF63B2">
            <w:pPr>
              <w:pStyle w:val="NormalWeb"/>
              <w:rPr>
                <w:color w:val="000000"/>
              </w:rPr>
            </w:pPr>
            <w:r>
              <w:rPr>
                <w:color w:val="000000"/>
              </w:rPr>
              <w:t>[26] “Parameter Studies,”</w:t>
            </w:r>
            <w:r>
              <w:rPr>
                <w:rStyle w:val="apple-converted-space"/>
                <w:color w:val="000000"/>
              </w:rPr>
              <w:t> </w:t>
            </w:r>
            <w:r>
              <w:rPr>
                <w:rStyle w:val="Emphasis"/>
                <w:rFonts w:eastAsia="SimSun"/>
                <w:color w:val="000000"/>
              </w:rPr>
              <w:t xml:space="preserve">OMNeT++ Technical Articles — </w:t>
            </w:r>
            <w:proofErr w:type="spellStart"/>
            <w:r>
              <w:rPr>
                <w:rStyle w:val="Emphasis"/>
                <w:rFonts w:eastAsia="SimSun"/>
                <w:color w:val="000000"/>
              </w:rPr>
              <w:t>TicToc</w:t>
            </w:r>
            <w:proofErr w:type="spellEnd"/>
            <w:r>
              <w:rPr>
                <w:rStyle w:val="Emphasis"/>
                <w:rFonts w:eastAsia="SimSun"/>
                <w:color w:val="000000"/>
              </w:rPr>
              <w:t xml:space="preserve"> Tutorial</w:t>
            </w:r>
            <w:r>
              <w:rPr>
                <w:color w:val="000000"/>
              </w:rPr>
              <w:t>, n.d.</w:t>
            </w:r>
            <w:r>
              <w:rPr>
                <w:color w:val="000000"/>
              </w:rPr>
              <w:br/>
            </w:r>
            <w:hyperlink r:id="rId37" w:tgtFrame="_new" w:history="1">
              <w:r>
                <w:rPr>
                  <w:rStyle w:val="Hyperlink"/>
                </w:rPr>
                <w:t>https://docs.omnetpp.org/tutorials/tictoc/part7/</w:t>
              </w:r>
            </w:hyperlink>
          </w:p>
          <w:p w14:paraId="721303EA" w14:textId="77777777" w:rsidR="00FF63B2" w:rsidRDefault="00FF63B2" w:rsidP="00FF63B2">
            <w:pPr>
              <w:pStyle w:val="NormalWeb"/>
              <w:rPr>
                <w:color w:val="000000"/>
              </w:rPr>
            </w:pPr>
            <w:r>
              <w:rPr>
                <w:color w:val="000000"/>
              </w:rPr>
              <w:t>[27] “</w:t>
            </w:r>
            <w:proofErr w:type="spellStart"/>
            <w:r>
              <w:rPr>
                <w:color w:val="000000"/>
              </w:rPr>
              <w:t>gNodeB</w:t>
            </w:r>
            <w:proofErr w:type="spellEnd"/>
            <w:r>
              <w:rPr>
                <w:color w:val="000000"/>
              </w:rPr>
              <w:t>,”</w:t>
            </w:r>
            <w:r>
              <w:rPr>
                <w:rStyle w:val="apple-converted-space"/>
                <w:color w:val="000000"/>
              </w:rPr>
              <w:t> </w:t>
            </w:r>
            <w:r>
              <w:rPr>
                <w:rStyle w:val="Emphasis"/>
                <w:rFonts w:eastAsia="SimSun"/>
                <w:color w:val="000000"/>
              </w:rPr>
              <w:t>Simu5G NED Documentation</w:t>
            </w:r>
            <w:r>
              <w:rPr>
                <w:color w:val="000000"/>
              </w:rPr>
              <w:t>, n.d.</w:t>
            </w:r>
            <w:r>
              <w:rPr>
                <w:color w:val="000000"/>
              </w:rPr>
              <w:br/>
            </w:r>
            <w:hyperlink r:id="rId38" w:tgtFrame="_new" w:history="1">
              <w:r>
                <w:rPr>
                  <w:rStyle w:val="Hyperlink"/>
                </w:rPr>
                <w:t>https://simu5g.org/neddoc/simu5g.nodes.NR.gNodeB.html</w:t>
              </w:r>
            </w:hyperlink>
          </w:p>
          <w:p w14:paraId="5E8A1A0C" w14:textId="77777777" w:rsidR="00FF63B2" w:rsidRDefault="00FF63B2" w:rsidP="00FF63B2">
            <w:pPr>
              <w:pStyle w:val="NormalWeb"/>
              <w:rPr>
                <w:color w:val="000000"/>
              </w:rPr>
            </w:pPr>
            <w:r>
              <w:rPr>
                <w:color w:val="000000"/>
              </w:rPr>
              <w:t>[28] “OMNeT++ — Simulation Manual,”</w:t>
            </w:r>
            <w:r>
              <w:rPr>
                <w:rStyle w:val="apple-converted-space"/>
                <w:color w:val="000000"/>
              </w:rPr>
              <w:t> </w:t>
            </w:r>
            <w:r>
              <w:rPr>
                <w:rStyle w:val="Emphasis"/>
                <w:rFonts w:eastAsia="SimSun"/>
                <w:color w:val="000000"/>
              </w:rPr>
              <w:t>Omnetpp.org</w:t>
            </w:r>
            <w:r>
              <w:rPr>
                <w:color w:val="000000"/>
              </w:rPr>
              <w:t>, 2025.</w:t>
            </w:r>
            <w:r>
              <w:rPr>
                <w:color w:val="000000"/>
              </w:rPr>
              <w:br/>
            </w:r>
            <w:hyperlink r:id="rId39" w:tgtFrame="_new" w:history="1">
              <w:r>
                <w:rPr>
                  <w:rStyle w:val="Hyperlink"/>
                </w:rPr>
                <w:t>https://doc.omnetpp.org/omnetpp5/manual/</w:t>
              </w:r>
            </w:hyperlink>
          </w:p>
          <w:p w14:paraId="731629E1" w14:textId="77777777" w:rsidR="00FF63B2" w:rsidRDefault="00FF63B2" w:rsidP="00FF63B2">
            <w:pPr>
              <w:pStyle w:val="NormalWeb"/>
              <w:rPr>
                <w:color w:val="000000"/>
              </w:rPr>
            </w:pPr>
            <w:r>
              <w:rPr>
                <w:color w:val="000000"/>
              </w:rPr>
              <w:t>[29] “</w:t>
            </w:r>
            <w:proofErr w:type="spellStart"/>
            <w:r>
              <w:rPr>
                <w:color w:val="000000"/>
              </w:rPr>
              <w:t>OMNeT</w:t>
            </w:r>
            <w:proofErr w:type="spellEnd"/>
            <w:r>
              <w:rPr>
                <w:color w:val="000000"/>
              </w:rPr>
              <w:t xml:space="preserve">++ Simulation Library: </w:t>
            </w:r>
            <w:proofErr w:type="spellStart"/>
            <w:r>
              <w:rPr>
                <w:color w:val="000000"/>
              </w:rPr>
              <w:t>cSimpleModule</w:t>
            </w:r>
            <w:proofErr w:type="spellEnd"/>
            <w:r>
              <w:rPr>
                <w:color w:val="000000"/>
              </w:rPr>
              <w:t xml:space="preserve"> Class Reference,”</w:t>
            </w:r>
            <w:r>
              <w:rPr>
                <w:rStyle w:val="apple-converted-space"/>
                <w:color w:val="000000"/>
              </w:rPr>
              <w:t> </w:t>
            </w:r>
            <w:r>
              <w:rPr>
                <w:rStyle w:val="Emphasis"/>
                <w:rFonts w:eastAsia="SimSun"/>
                <w:color w:val="000000"/>
              </w:rPr>
              <w:t>Omnetpp.org (API v4)</w:t>
            </w:r>
            <w:r>
              <w:rPr>
                <w:color w:val="000000"/>
              </w:rPr>
              <w:t>, n.d.</w:t>
            </w:r>
            <w:r>
              <w:rPr>
                <w:color w:val="000000"/>
              </w:rPr>
              <w:br/>
            </w:r>
            <w:hyperlink r:id="rId40" w:tgtFrame="_new" w:history="1">
              <w:r>
                <w:rPr>
                  <w:rStyle w:val="Hyperlink"/>
                </w:rPr>
                <w:t>https://doc.omnetpp.org/omnetpp4/api/classcSimpleModule.html</w:t>
              </w:r>
            </w:hyperlink>
          </w:p>
          <w:p w14:paraId="34518FAE" w14:textId="117000DC" w:rsidR="00FF63B2" w:rsidRDefault="00FF63B2" w:rsidP="00FF63B2">
            <w:pPr>
              <w:pStyle w:val="NormalWeb"/>
              <w:rPr>
                <w:color w:val="000000"/>
              </w:rPr>
            </w:pPr>
            <w:r>
              <w:rPr>
                <w:color w:val="000000"/>
              </w:rPr>
              <w:t>[30] “Simu5G: A System-level Simulator for 5G Networks,”</w:t>
            </w:r>
            <w:r>
              <w:rPr>
                <w:rStyle w:val="apple-converted-space"/>
                <w:color w:val="000000"/>
              </w:rPr>
              <w:t> </w:t>
            </w:r>
            <w:r>
              <w:rPr>
                <w:rStyle w:val="Emphasis"/>
                <w:rFonts w:eastAsia="SimSun"/>
                <w:color w:val="000000"/>
              </w:rPr>
              <w:t>ARPI (PDF)</w:t>
            </w:r>
            <w:r>
              <w:rPr>
                <w:color w:val="000000"/>
              </w:rPr>
              <w:t xml:space="preserve">, </w:t>
            </w:r>
            <w:r>
              <w:rPr>
                <w:color w:val="000000"/>
              </w:rPr>
              <w:br/>
            </w:r>
            <w:hyperlink r:id="rId41" w:tgtFrame="_new" w:history="1">
              <w:r>
                <w:rPr>
                  <w:rStyle w:val="Hyperlink"/>
                </w:rPr>
                <w:t>https://arpi.unipi.it/retrieve/handle/11568/1039566/609208/SIMULTECH_2020.pdf</w:t>
              </w:r>
            </w:hyperlink>
          </w:p>
          <w:p w14:paraId="3801D244" w14:textId="77777777" w:rsidR="00FF63B2" w:rsidRDefault="00FF63B2" w:rsidP="00FF63B2">
            <w:pPr>
              <w:pStyle w:val="NormalWeb"/>
              <w:rPr>
                <w:color w:val="000000"/>
              </w:rPr>
            </w:pPr>
            <w:r>
              <w:rPr>
                <w:color w:val="000000"/>
              </w:rPr>
              <w:t xml:space="preserve">[31] “Simu5G – An OMNeT++ Library for End-to-End Performance Evaluation of 5G </w:t>
            </w:r>
            <w:r>
              <w:rPr>
                <w:color w:val="000000"/>
              </w:rPr>
              <w:lastRenderedPageBreak/>
              <w:t>Networks,”</w:t>
            </w:r>
            <w:r>
              <w:rPr>
                <w:rStyle w:val="apple-converted-space"/>
                <w:color w:val="000000"/>
              </w:rPr>
              <w:t> </w:t>
            </w:r>
            <w:r>
              <w:rPr>
                <w:rStyle w:val="Emphasis"/>
                <w:rFonts w:eastAsia="SimSun"/>
                <w:color w:val="000000"/>
              </w:rPr>
              <w:t>ARPI (PDF)</w:t>
            </w:r>
            <w:r>
              <w:rPr>
                <w:color w:val="000000"/>
              </w:rPr>
              <w:t>, 2020.</w:t>
            </w:r>
            <w:r>
              <w:rPr>
                <w:color w:val="000000"/>
              </w:rPr>
              <w:br/>
            </w:r>
            <w:hyperlink r:id="rId42" w:tgtFrame="_new" w:history="1">
              <w:r>
                <w:rPr>
                  <w:rStyle w:val="Hyperlink"/>
                </w:rPr>
                <w:t>https://arpi.unipi.it/bitstream/11568/1053174/2/2020%20Access.pdf</w:t>
              </w:r>
            </w:hyperlink>
          </w:p>
          <w:p w14:paraId="38EC3C31" w14:textId="77777777" w:rsidR="00FF63B2" w:rsidRDefault="00FF63B2" w:rsidP="00FF63B2">
            <w:pPr>
              <w:pStyle w:val="NormalWeb"/>
              <w:rPr>
                <w:color w:val="000000"/>
              </w:rPr>
            </w:pPr>
            <w:r>
              <w:rPr>
                <w:color w:val="000000"/>
              </w:rPr>
              <w:t>[32] “Steps to Implement Network Energy Management in OMNeT++,”</w:t>
            </w:r>
            <w:r>
              <w:rPr>
                <w:rStyle w:val="apple-converted-space"/>
                <w:color w:val="000000"/>
              </w:rPr>
              <w:t> </w:t>
            </w:r>
            <w:r>
              <w:rPr>
                <w:rStyle w:val="Emphasis"/>
                <w:rFonts w:eastAsia="SimSun"/>
                <w:color w:val="000000"/>
              </w:rPr>
              <w:t>OMNeT++ Manual (community)</w:t>
            </w:r>
            <w:r>
              <w:rPr>
                <w:color w:val="000000"/>
              </w:rPr>
              <w:t>, n.d.</w:t>
            </w:r>
            <w:r>
              <w:rPr>
                <w:color w:val="000000"/>
              </w:rPr>
              <w:br/>
            </w:r>
            <w:hyperlink r:id="rId43" w:tgtFrame="_new" w:history="1">
              <w:r>
                <w:rPr>
                  <w:rStyle w:val="Hyperlink"/>
                </w:rPr>
                <w:t>https://omnet-manual.com/how-to-implement-network-energy-management-in-omnet/</w:t>
              </w:r>
            </w:hyperlink>
          </w:p>
          <w:p w14:paraId="59CDF433" w14:textId="77777777" w:rsidR="00FF63B2" w:rsidRDefault="00FF63B2" w:rsidP="00FF63B2">
            <w:pPr>
              <w:pStyle w:val="NormalWeb"/>
              <w:rPr>
                <w:color w:val="000000"/>
              </w:rPr>
            </w:pPr>
            <w:r>
              <w:rPr>
                <w:color w:val="000000"/>
              </w:rPr>
              <w:t>[33] “Energy Efficiency (EE) SA5 Work and Results,”</w:t>
            </w:r>
            <w:r>
              <w:rPr>
                <w:rStyle w:val="apple-converted-space"/>
                <w:color w:val="000000"/>
              </w:rPr>
              <w:t> </w:t>
            </w:r>
            <w:r>
              <w:rPr>
                <w:rStyle w:val="Emphasis"/>
                <w:rFonts w:eastAsia="SimSun"/>
                <w:color w:val="000000"/>
              </w:rPr>
              <w:t>3GPP</w:t>
            </w:r>
            <w:r>
              <w:rPr>
                <w:color w:val="000000"/>
              </w:rPr>
              <w:t>, n.d.</w:t>
            </w:r>
            <w:r>
              <w:rPr>
                <w:color w:val="000000"/>
              </w:rPr>
              <w:br/>
            </w:r>
            <w:hyperlink r:id="rId44" w:tgtFrame="_new" w:history="1">
              <w:r>
                <w:rPr>
                  <w:rStyle w:val="Hyperlink"/>
                </w:rPr>
                <w:t>https://www.3gpp.org/technologies/energy-efficiency-ee-sa5-work-and-results</w:t>
              </w:r>
            </w:hyperlink>
          </w:p>
          <w:p w14:paraId="4D1E1E8B" w14:textId="77777777" w:rsidR="00FF63B2" w:rsidRDefault="00FF63B2" w:rsidP="00FF63B2">
            <w:pPr>
              <w:pStyle w:val="NormalWeb"/>
              <w:rPr>
                <w:color w:val="000000"/>
              </w:rPr>
            </w:pPr>
            <w:r>
              <w:rPr>
                <w:color w:val="000000"/>
              </w:rPr>
              <w:t>[34] “5G and Energy Efficiency,”</w:t>
            </w:r>
            <w:r>
              <w:rPr>
                <w:rStyle w:val="apple-converted-space"/>
                <w:color w:val="000000"/>
              </w:rPr>
              <w:t> </w:t>
            </w:r>
            <w:r>
              <w:rPr>
                <w:rStyle w:val="Emphasis"/>
                <w:rFonts w:eastAsia="SimSun"/>
                <w:color w:val="000000"/>
              </w:rPr>
              <w:t>5G-PPP Standards Tracker (booklet)</w:t>
            </w:r>
            <w:r>
              <w:rPr>
                <w:color w:val="000000"/>
              </w:rPr>
              <w:t>, n.d.</w:t>
            </w:r>
            <w:r>
              <w:rPr>
                <w:color w:val="000000"/>
              </w:rPr>
              <w:br/>
            </w:r>
            <w:hyperlink r:id="rId45" w:tgtFrame="_new" w:history="1">
              <w:r>
                <w:rPr>
                  <w:rStyle w:val="Hyperlink"/>
                </w:rPr>
                <w:t>https://standards-tracker.5g-ppp.eu/sites/default/files/BookletA4_EnergyEfficiency.pdf</w:t>
              </w:r>
            </w:hyperlink>
          </w:p>
          <w:p w14:paraId="1786A86B" w14:textId="77777777" w:rsidR="00FF63B2" w:rsidRDefault="00FF63B2" w:rsidP="00FF63B2">
            <w:pPr>
              <w:pStyle w:val="NormalWeb"/>
              <w:rPr>
                <w:color w:val="000000"/>
              </w:rPr>
            </w:pPr>
            <w:r>
              <w:rPr>
                <w:color w:val="000000"/>
              </w:rPr>
              <w:t>[35] “A Comparison Analysis of 5G Key Performance Indicators Based on Entropy,”</w:t>
            </w:r>
            <w:r>
              <w:rPr>
                <w:rStyle w:val="apple-converted-space"/>
                <w:color w:val="000000"/>
              </w:rPr>
              <w:t> </w:t>
            </w:r>
            <w:r>
              <w:rPr>
                <w:rStyle w:val="Emphasis"/>
                <w:rFonts w:eastAsia="SimSun"/>
                <w:color w:val="000000"/>
              </w:rPr>
              <w:t>ResearchGate (PDF)</w:t>
            </w:r>
            <w:r>
              <w:rPr>
                <w:color w:val="000000"/>
              </w:rPr>
              <w:t>, n.d.</w:t>
            </w:r>
            <w:r>
              <w:rPr>
                <w:color w:val="000000"/>
              </w:rPr>
              <w:br/>
            </w:r>
            <w:hyperlink r:id="rId46" w:tgtFrame="_new" w:history="1">
              <w:r>
                <w:rPr>
                  <w:rStyle w:val="Hyperlink"/>
                </w:rPr>
                <w:t>https://www.researchgate.net/publication/386292921</w:t>
              </w:r>
            </w:hyperlink>
          </w:p>
          <w:p w14:paraId="23F7D642" w14:textId="77777777" w:rsidR="00FF63B2" w:rsidRDefault="00FF63B2" w:rsidP="00FF63B2">
            <w:pPr>
              <w:pStyle w:val="NormalWeb"/>
              <w:rPr>
                <w:color w:val="000000"/>
              </w:rPr>
            </w:pPr>
            <w:r>
              <w:rPr>
                <w:color w:val="000000"/>
              </w:rPr>
              <w:t>[36] “Main Modules of the Simu5G Model Library (figure),”</w:t>
            </w:r>
            <w:r>
              <w:rPr>
                <w:rStyle w:val="apple-converted-space"/>
                <w:color w:val="000000"/>
              </w:rPr>
              <w:t> </w:t>
            </w:r>
            <w:r>
              <w:rPr>
                <w:rStyle w:val="Emphasis"/>
                <w:rFonts w:eastAsia="SimSun"/>
                <w:color w:val="000000"/>
              </w:rPr>
              <w:t>ResearchGate — Scientific Diagram</w:t>
            </w:r>
            <w:r>
              <w:rPr>
                <w:color w:val="000000"/>
              </w:rPr>
              <w:t>, n.d.</w:t>
            </w:r>
            <w:r>
              <w:rPr>
                <w:color w:val="000000"/>
              </w:rPr>
              <w:br/>
            </w:r>
            <w:hyperlink r:id="rId47" w:tgtFrame="_new" w:history="1">
              <w:r>
                <w:rPr>
                  <w:rStyle w:val="Hyperlink"/>
                </w:rPr>
                <w:t>https://www.researchgate.net/figure/Main-modules-of-the-Simu5G-model-library_fig3344434106</w:t>
              </w:r>
            </w:hyperlink>
          </w:p>
          <w:p w14:paraId="75E35D18" w14:textId="77777777" w:rsidR="00FF63B2" w:rsidRDefault="00FF63B2" w:rsidP="00FF63B2">
            <w:pPr>
              <w:pStyle w:val="NormalWeb"/>
              <w:rPr>
                <w:color w:val="000000"/>
              </w:rPr>
            </w:pPr>
            <w:r>
              <w:rPr>
                <w:color w:val="000000"/>
              </w:rPr>
              <w:t>[37] “SDAP-based QoS Flow Multiplexing Support in Simu5G for 5G NR Simulation,”</w:t>
            </w:r>
            <w:r>
              <w:rPr>
                <w:rStyle w:val="apple-converted-space"/>
                <w:color w:val="000000"/>
              </w:rPr>
              <w:t> </w:t>
            </w:r>
            <w:proofErr w:type="spellStart"/>
            <w:r>
              <w:rPr>
                <w:rStyle w:val="Emphasis"/>
                <w:rFonts w:eastAsia="SimSun"/>
                <w:color w:val="000000"/>
              </w:rPr>
              <w:t>arXiv</w:t>
            </w:r>
            <w:proofErr w:type="spellEnd"/>
            <w:r>
              <w:rPr>
                <w:color w:val="000000"/>
              </w:rPr>
              <w:t>, 2025.</w:t>
            </w:r>
            <w:r>
              <w:rPr>
                <w:color w:val="000000"/>
              </w:rPr>
              <w:br/>
            </w:r>
            <w:hyperlink r:id="rId48" w:tgtFrame="_new" w:history="1">
              <w:r>
                <w:rPr>
                  <w:rStyle w:val="Hyperlink"/>
                </w:rPr>
                <w:t>https://arxiv.org/html/2508.12785v1</w:t>
              </w:r>
            </w:hyperlink>
          </w:p>
          <w:p w14:paraId="2C483643" w14:textId="6D110BD9" w:rsidR="000E1D06" w:rsidRDefault="000E1D06">
            <w:pPr>
              <w:rPr>
                <w:lang w:val="en-IN"/>
              </w:rPr>
            </w:pPr>
          </w:p>
        </w:tc>
      </w:tr>
    </w:tbl>
    <w:p w14:paraId="4F0FA07F" w14:textId="77777777" w:rsidR="00164007" w:rsidRPr="008558DF" w:rsidRDefault="00164007" w:rsidP="00164007">
      <w:pPr>
        <w:pStyle w:val="Heading1"/>
      </w:pPr>
      <w:r>
        <w:lastRenderedPageBreak/>
        <w:t xml:space="preserve">6. </w:t>
      </w:r>
      <w:r w:rsidRPr="008558DF">
        <w:t>Implementation proposal (Build-a-thon Stage-2 proposal</w:t>
      </w:r>
      <w:r>
        <w:t>)</w:t>
      </w:r>
    </w:p>
    <w:p w14:paraId="258D0E91" w14:textId="77777777" w:rsidR="00164007" w:rsidRDefault="00164007" w:rsidP="00164007">
      <w:pPr>
        <w:spacing w:before="0"/>
        <w:rPr>
          <w:lang w:val="en-IN"/>
        </w:rPr>
      </w:pPr>
    </w:p>
    <w:p w14:paraId="2F748FC4" w14:textId="77777777" w:rsidR="00164007" w:rsidRDefault="00164007" w:rsidP="00164007">
      <w:pPr>
        <w:spacing w:before="0"/>
        <w:rPr>
          <w:lang w:val="en-IN"/>
        </w:rPr>
      </w:pPr>
      <w:r>
        <w:rPr>
          <w:lang w:val="en-IN"/>
        </w:rPr>
        <w:t>This clause describes the implementation proposal for the submission above. Implementation is done in the following phases. Phase-1 includes preparation and demo of the test setup. Phase-2 includes a demo of (opensource) base code in as-is-where-is condition. Phase-3 includes modification of the base code and test setup to suit the requirements of the demo mentioned in clause-1. Phase-4 includes a documentation of results corresponding to the test cases executed.</w:t>
      </w:r>
    </w:p>
    <w:p w14:paraId="5A27AC4E" w14:textId="3DF4FD3D" w:rsidR="00164007" w:rsidRDefault="00164007" w:rsidP="00164007">
      <w:pPr>
        <w:pStyle w:val="Heading2"/>
        <w:rPr>
          <w:b w:val="0"/>
          <w:bCs/>
          <w:lang w:val="en-IN"/>
        </w:rPr>
      </w:pPr>
      <w:r w:rsidRPr="004537D0">
        <w:rPr>
          <w:b w:val="0"/>
          <w:bCs/>
          <w:lang w:val="en-IN"/>
        </w:rPr>
        <w:t>6.a) Description of the test setup</w:t>
      </w:r>
    </w:p>
    <w:p w14:paraId="6416B611" w14:textId="5D78BAAC" w:rsidR="00164007" w:rsidRPr="00164007" w:rsidRDefault="00164007" w:rsidP="00164007">
      <w:pPr>
        <w:pStyle w:val="NormalWeb"/>
        <w:rPr>
          <w:color w:val="000000"/>
          <w:lang w:val="en-IN" w:eastAsia="en-GB"/>
        </w:rPr>
      </w:pPr>
      <w:r w:rsidRPr="00164007">
        <w:rPr>
          <w:color w:val="000000"/>
          <w:lang w:val="en-IN" w:eastAsia="en-GB"/>
        </w:rPr>
        <w:t>The demo instantiates an AI-native, closed-loop control system integrated with </w:t>
      </w:r>
      <w:r w:rsidRPr="00164007">
        <w:rPr>
          <w:b/>
          <w:bCs/>
          <w:color w:val="000000"/>
          <w:lang w:val="en-IN" w:eastAsia="en-GB"/>
        </w:rPr>
        <w:t>Simu5G</w:t>
      </w:r>
      <w:r w:rsidRPr="00164007">
        <w:rPr>
          <w:color w:val="000000"/>
          <w:lang w:val="en-IN" w:eastAsia="en-GB"/>
        </w:rPr>
        <w:t>. Four agents—</w:t>
      </w:r>
      <w:r w:rsidRPr="00164007">
        <w:rPr>
          <w:b/>
          <w:bCs/>
          <w:color w:val="000000"/>
          <w:lang w:val="en-IN" w:eastAsia="en-GB"/>
        </w:rPr>
        <w:t>Prediction</w:t>
      </w:r>
      <w:r w:rsidRPr="00164007">
        <w:rPr>
          <w:color w:val="000000"/>
          <w:lang w:val="en-IN" w:eastAsia="en-GB"/>
        </w:rPr>
        <w:t>, </w:t>
      </w:r>
      <w:r w:rsidRPr="00164007">
        <w:rPr>
          <w:b/>
          <w:bCs/>
          <w:color w:val="000000"/>
          <w:lang w:val="en-IN" w:eastAsia="en-GB"/>
        </w:rPr>
        <w:t>Optimization</w:t>
      </w:r>
      <w:r w:rsidRPr="00164007">
        <w:rPr>
          <w:color w:val="000000"/>
          <w:lang w:val="en-IN" w:eastAsia="en-GB"/>
        </w:rPr>
        <w:t>, </w:t>
      </w:r>
      <w:r w:rsidRPr="00164007">
        <w:rPr>
          <w:b/>
          <w:bCs/>
          <w:color w:val="000000"/>
          <w:lang w:val="en-IN" w:eastAsia="en-GB"/>
        </w:rPr>
        <w:t>Feedback</w:t>
      </w:r>
      <w:r w:rsidRPr="00164007">
        <w:rPr>
          <w:color w:val="000000"/>
          <w:lang w:val="en-IN" w:eastAsia="en-GB"/>
        </w:rPr>
        <w:t>, and </w:t>
      </w:r>
      <w:r w:rsidRPr="00164007">
        <w:rPr>
          <w:b/>
          <w:bCs/>
          <w:color w:val="000000"/>
          <w:lang w:val="en-IN" w:eastAsia="en-GB"/>
        </w:rPr>
        <w:t>Orchestration</w:t>
      </w:r>
      <w:r w:rsidRPr="00164007">
        <w:rPr>
          <w:color w:val="000000"/>
          <w:lang w:val="en-IN" w:eastAsia="en-GB"/>
        </w:rPr>
        <w:t>—exchange messages over a </w:t>
      </w:r>
      <w:r w:rsidRPr="00164007">
        <w:rPr>
          <w:b/>
          <w:bCs/>
          <w:color w:val="000000"/>
          <w:lang w:val="en-IN" w:eastAsia="en-GB"/>
        </w:rPr>
        <w:t>ZeroMQ</w:t>
      </w:r>
      <w:r w:rsidRPr="00164007">
        <w:rPr>
          <w:color w:val="000000"/>
          <w:lang w:val="en-IN" w:eastAsia="en-GB"/>
        </w:rPr>
        <w:t> socket with an in-simulation orchestration proxy to apply actions on the gNB at runtime. Simu5G serves as a high-fidelity </w:t>
      </w:r>
      <w:r w:rsidRPr="00164007">
        <w:rPr>
          <w:b/>
          <w:bCs/>
          <w:color w:val="000000"/>
          <w:lang w:val="en-IN" w:eastAsia="en-GB"/>
        </w:rPr>
        <w:t>digital twin</w:t>
      </w:r>
      <w:r w:rsidRPr="00164007">
        <w:rPr>
          <w:color w:val="000000"/>
          <w:lang w:val="en-IN" w:eastAsia="en-GB"/>
        </w:rPr>
        <w:t> of the 5G RAN; energy is modelled via discrete states (active / micro-sleep / deep-sleep) with active power tied to </w:t>
      </w:r>
      <w:r w:rsidRPr="00164007">
        <w:rPr>
          <w:b/>
          <w:bCs/>
          <w:color w:val="000000"/>
          <w:lang w:val="en-IN" w:eastAsia="en-GB"/>
        </w:rPr>
        <w:t>PRB utilization</w:t>
      </w:r>
      <w:r w:rsidRPr="00164007">
        <w:rPr>
          <w:color w:val="000000"/>
          <w:lang w:val="en-IN" w:eastAsia="en-GB"/>
        </w:rPr>
        <w:t>. </w:t>
      </w:r>
    </w:p>
    <w:p w14:paraId="718F2EC4" w14:textId="77777777" w:rsidR="00164007" w:rsidRPr="00164007" w:rsidRDefault="00164007" w:rsidP="00164007">
      <w:pPr>
        <w:suppressAutoHyphens w:val="0"/>
        <w:spacing w:before="100" w:beforeAutospacing="1" w:after="100" w:afterAutospacing="1"/>
        <w:rPr>
          <w:rFonts w:eastAsia="Times New Roman"/>
          <w:color w:val="000000"/>
          <w:lang w:val="en-IN" w:eastAsia="en-GB"/>
        </w:rPr>
      </w:pPr>
      <w:r w:rsidRPr="00164007">
        <w:rPr>
          <w:rFonts w:eastAsia="Times New Roman"/>
          <w:color w:val="000000"/>
          <w:lang w:val="en-IN" w:eastAsia="en-GB"/>
        </w:rPr>
        <w:t>The test setup involves the following:</w:t>
      </w:r>
    </w:p>
    <w:p w14:paraId="1D02133C" w14:textId="7142C183" w:rsidR="00164007" w:rsidRPr="00164007" w:rsidRDefault="00164007" w:rsidP="00164007">
      <w:pPr>
        <w:numPr>
          <w:ilvl w:val="0"/>
          <w:numId w:val="95"/>
        </w:numPr>
        <w:suppressAutoHyphens w:val="0"/>
        <w:spacing w:before="100" w:beforeAutospacing="1" w:after="100" w:afterAutospacing="1"/>
        <w:rPr>
          <w:rFonts w:eastAsia="Times New Roman"/>
          <w:lang w:val="en-IN" w:eastAsia="en-GB"/>
        </w:rPr>
      </w:pPr>
      <w:r w:rsidRPr="00164007">
        <w:rPr>
          <w:rFonts w:eastAsia="Times New Roman"/>
          <w:b/>
          <w:bCs/>
          <w:color w:val="000000"/>
          <w:lang w:val="en-IN" w:eastAsia="en-GB"/>
        </w:rPr>
        <w:t>Code generation model from</w:t>
      </w:r>
      <w:r w:rsidR="000A2F69">
        <w:rPr>
          <w:rFonts w:eastAsia="Times New Roman"/>
          <w:b/>
          <w:bCs/>
          <w:color w:val="000000"/>
          <w:lang w:val="en-IN" w:eastAsia="en-GB"/>
        </w:rPr>
        <w:t>:</w:t>
      </w:r>
      <w:r w:rsidRPr="00164007">
        <w:rPr>
          <w:rFonts w:eastAsia="Times New Roman"/>
          <w:color w:val="000000"/>
          <w:lang w:val="en-IN" w:eastAsia="en-GB"/>
        </w:rPr>
        <w:br/>
      </w:r>
      <w:r w:rsidRPr="00164007">
        <w:rPr>
          <w:rFonts w:eastAsia="Times New Roman"/>
          <w:i/>
          <w:iCs/>
          <w:color w:val="000000"/>
          <w:lang w:val="en-IN" w:eastAsia="en-GB"/>
        </w:rPr>
        <w:t>OpenAI API (LLM).</w:t>
      </w:r>
      <w:r w:rsidRPr="00164007">
        <w:rPr>
          <w:rFonts w:eastAsia="Times New Roman"/>
          <w:color w:val="000000"/>
          <w:lang w:val="en-IN" w:eastAsia="en-GB"/>
        </w:rPr>
        <w:t> The Optimization Agent uses an LLM to draft structured </w:t>
      </w:r>
      <w:r w:rsidRPr="00164007">
        <w:rPr>
          <w:rFonts w:eastAsia="Times New Roman"/>
          <w:b/>
          <w:bCs/>
          <w:color w:val="000000"/>
          <w:lang w:val="en-IN" w:eastAsia="en-GB"/>
        </w:rPr>
        <w:t>plan objects</w:t>
      </w:r>
      <w:r w:rsidRPr="00164007">
        <w:rPr>
          <w:rFonts w:eastAsia="Times New Roman"/>
          <w:color w:val="000000"/>
          <w:lang w:val="en-IN" w:eastAsia="en-GB"/>
        </w:rPr>
        <w:t> (e.g., </w:t>
      </w:r>
      <w:r w:rsidRPr="00164007">
        <w:rPr>
          <w:rFonts w:eastAsia="Times New Roman"/>
          <w:i/>
          <w:iCs/>
          <w:color w:val="000000"/>
          <w:lang w:val="en-IN" w:eastAsia="en-GB"/>
        </w:rPr>
        <w:t>ΔP = −2 dB on gNB-k</w:t>
      </w:r>
      <w:r w:rsidRPr="00164007">
        <w:rPr>
          <w:rFonts w:eastAsia="Times New Roman"/>
          <w:color w:val="000000"/>
          <w:lang w:val="en-IN" w:eastAsia="en-GB"/>
        </w:rPr>
        <w:t>, </w:t>
      </w:r>
      <w:r w:rsidRPr="00164007">
        <w:rPr>
          <w:rFonts w:eastAsia="Times New Roman"/>
          <w:i/>
          <w:iCs/>
          <w:color w:val="000000"/>
          <w:lang w:val="en-IN" w:eastAsia="en-GB"/>
        </w:rPr>
        <w:t>enter micro_sleep</w:t>
      </w:r>
      <w:r w:rsidRPr="00164007">
        <w:rPr>
          <w:rFonts w:eastAsia="Times New Roman"/>
          <w:color w:val="000000"/>
          <w:lang w:val="en-IN" w:eastAsia="en-GB"/>
        </w:rPr>
        <w:t>, </w:t>
      </w:r>
      <w:r w:rsidRPr="00164007">
        <w:rPr>
          <w:rFonts w:eastAsia="Times New Roman"/>
          <w:i/>
          <w:iCs/>
          <w:color w:val="000000"/>
          <w:lang w:val="en-IN" w:eastAsia="en-GB"/>
        </w:rPr>
        <w:t>deactivate one CC</w:t>
      </w:r>
      <w:r w:rsidRPr="00164007">
        <w:rPr>
          <w:rFonts w:eastAsia="Times New Roman"/>
          <w:color w:val="000000"/>
          <w:lang w:val="en-IN" w:eastAsia="en-GB"/>
        </w:rPr>
        <w:t>), which are then checked against policy guard-rails by the Feedback Agent before actuation. </w:t>
      </w:r>
    </w:p>
    <w:p w14:paraId="28E8E472" w14:textId="2A7E7898" w:rsidR="00164007" w:rsidRPr="00164007" w:rsidRDefault="00164007" w:rsidP="00164007">
      <w:pPr>
        <w:numPr>
          <w:ilvl w:val="0"/>
          <w:numId w:val="95"/>
        </w:numPr>
        <w:suppressAutoHyphens w:val="0"/>
        <w:spacing w:before="100" w:beforeAutospacing="1" w:after="100" w:afterAutospacing="1"/>
        <w:rPr>
          <w:rFonts w:eastAsia="Times New Roman"/>
          <w:lang w:val="en-IN" w:eastAsia="en-GB"/>
        </w:rPr>
      </w:pPr>
      <w:r w:rsidRPr="00164007">
        <w:rPr>
          <w:rFonts w:eastAsia="Times New Roman"/>
          <w:b/>
          <w:bCs/>
          <w:color w:val="000000"/>
          <w:lang w:val="en-IN" w:eastAsia="en-GB"/>
        </w:rPr>
        <w:t>Service orchestrator from</w:t>
      </w:r>
      <w:r w:rsidR="000A2F69">
        <w:rPr>
          <w:rFonts w:eastAsia="Times New Roman"/>
          <w:b/>
          <w:bCs/>
          <w:color w:val="000000"/>
          <w:lang w:val="en-IN" w:eastAsia="en-GB"/>
        </w:rPr>
        <w:t>:</w:t>
      </w:r>
      <w:r w:rsidRPr="00164007">
        <w:rPr>
          <w:rFonts w:eastAsia="Times New Roman"/>
          <w:color w:val="000000"/>
          <w:lang w:val="en-IN" w:eastAsia="en-GB"/>
        </w:rPr>
        <w:br/>
      </w:r>
      <w:r w:rsidRPr="00164007">
        <w:rPr>
          <w:rFonts w:eastAsia="Times New Roman"/>
          <w:i/>
          <w:iCs/>
          <w:color w:val="000000"/>
          <w:lang w:val="en-IN" w:eastAsia="en-GB"/>
        </w:rPr>
        <w:t>In-simulation Orchestration Agent (C++ in Simu5G) with a thin Python client over ZeroMQ.</w:t>
      </w:r>
      <w:r w:rsidRPr="00164007">
        <w:rPr>
          <w:rFonts w:eastAsia="Times New Roman"/>
          <w:color w:val="000000"/>
          <w:lang w:val="en-IN" w:eastAsia="en-GB"/>
        </w:rPr>
        <w:br/>
      </w:r>
      <w:r w:rsidRPr="00164007">
        <w:rPr>
          <w:rFonts w:eastAsia="Times New Roman"/>
          <w:color w:val="000000"/>
          <w:lang w:val="en-IN" w:eastAsia="en-GB"/>
        </w:rPr>
        <w:lastRenderedPageBreak/>
        <w:t>The Python side sends validated actions; the C++ </w:t>
      </w:r>
      <w:r w:rsidRPr="00164007">
        <w:rPr>
          <w:rFonts w:eastAsia="Times New Roman"/>
          <w:b/>
          <w:bCs/>
          <w:color w:val="000000"/>
          <w:lang w:val="en-IN" w:eastAsia="en-GB"/>
        </w:rPr>
        <w:t>Orchestration Agent</w:t>
      </w:r>
      <w:r w:rsidRPr="00164007">
        <w:rPr>
          <w:rFonts w:eastAsia="Times New Roman"/>
          <w:color w:val="000000"/>
          <w:lang w:val="en-IN" w:eastAsia="en-GB"/>
        </w:rPr>
        <w:t> receives, parses, and applies them by updating gNB parameters or triggering state transitions during the run (e.g., </w:t>
      </w:r>
      <w:r w:rsidRPr="00164007">
        <w:rPr>
          <w:rFonts w:ascii="Courier New" w:eastAsia="Times New Roman" w:hAnsi="Courier New" w:cs="Courier New"/>
          <w:color w:val="000000"/>
          <w:sz w:val="20"/>
          <w:szCs w:val="20"/>
          <w:lang w:val="en-IN" w:eastAsia="en-GB"/>
        </w:rPr>
        <w:t>txPower</w:t>
      </w:r>
      <w:r w:rsidRPr="00164007">
        <w:rPr>
          <w:rFonts w:eastAsia="Times New Roman"/>
          <w:color w:val="000000"/>
          <w:lang w:val="en-IN" w:eastAsia="en-GB"/>
        </w:rPr>
        <w:t>, sleep-mode entry, carrier on/off). </w:t>
      </w:r>
    </w:p>
    <w:p w14:paraId="577F0124" w14:textId="36F13913" w:rsidR="00164007" w:rsidRPr="00164007" w:rsidRDefault="00164007" w:rsidP="00164007">
      <w:pPr>
        <w:numPr>
          <w:ilvl w:val="0"/>
          <w:numId w:val="95"/>
        </w:numPr>
        <w:suppressAutoHyphens w:val="0"/>
        <w:spacing w:before="100" w:beforeAutospacing="1" w:after="100" w:afterAutospacing="1"/>
        <w:rPr>
          <w:rFonts w:eastAsia="Times New Roman"/>
          <w:lang w:val="en-IN" w:eastAsia="en-GB"/>
        </w:rPr>
      </w:pPr>
      <w:r w:rsidRPr="00164007">
        <w:rPr>
          <w:rFonts w:eastAsia="Times New Roman"/>
          <w:b/>
          <w:bCs/>
          <w:color w:val="000000"/>
          <w:lang w:val="en-IN" w:eastAsia="en-GB"/>
        </w:rPr>
        <w:t>Agent framework from</w:t>
      </w:r>
      <w:r w:rsidR="000A2F69">
        <w:rPr>
          <w:rFonts w:eastAsia="Times New Roman"/>
          <w:b/>
          <w:bCs/>
          <w:color w:val="000000"/>
          <w:lang w:val="en-IN" w:eastAsia="en-GB"/>
        </w:rPr>
        <w:t>:</w:t>
      </w:r>
      <w:r w:rsidRPr="00164007">
        <w:rPr>
          <w:rFonts w:eastAsia="Times New Roman"/>
          <w:color w:val="000000"/>
          <w:lang w:val="en-IN" w:eastAsia="en-GB"/>
        </w:rPr>
        <w:br/>
      </w:r>
      <w:r w:rsidRPr="00164007">
        <w:rPr>
          <w:rFonts w:eastAsia="Times New Roman"/>
          <w:i/>
          <w:iCs/>
          <w:color w:val="000000"/>
          <w:lang w:val="en-IN" w:eastAsia="en-GB"/>
        </w:rPr>
        <w:t>Lightweight Python services (Prediction → Optimization → Feedback → Orchestration) communicating via </w:t>
      </w:r>
      <w:r w:rsidRPr="00164007">
        <w:rPr>
          <w:rFonts w:eastAsia="Times New Roman"/>
          <w:b/>
          <w:bCs/>
          <w:i/>
          <w:iCs/>
          <w:color w:val="000000"/>
          <w:lang w:val="en-IN" w:eastAsia="en-GB"/>
        </w:rPr>
        <w:t>ZeroMQ/TCP</w:t>
      </w:r>
      <w:r w:rsidRPr="00164007">
        <w:rPr>
          <w:rFonts w:eastAsia="Times New Roman"/>
          <w:i/>
          <w:iCs/>
          <w:color w:val="000000"/>
          <w:lang w:val="en-IN" w:eastAsia="en-GB"/>
        </w:rPr>
        <w:t>.</w:t>
      </w:r>
      <w:r w:rsidRPr="00164007">
        <w:rPr>
          <w:rFonts w:eastAsia="Times New Roman"/>
          <w:color w:val="000000"/>
          <w:lang w:val="en-IN" w:eastAsia="en-GB"/>
        </w:rPr>
        <w:br/>
        <w:t>A brokerless, asynchronous IPC ensures low-latency state→decision→actuation, avoiding stale decisions typical with file-based exchange. </w:t>
      </w:r>
    </w:p>
    <w:p w14:paraId="3795A81D" w14:textId="6819EA0A" w:rsidR="00164007" w:rsidRPr="00164007" w:rsidRDefault="00164007" w:rsidP="00164007">
      <w:pPr>
        <w:numPr>
          <w:ilvl w:val="0"/>
          <w:numId w:val="95"/>
        </w:numPr>
        <w:suppressAutoHyphens w:val="0"/>
        <w:spacing w:before="100" w:beforeAutospacing="1" w:after="100" w:afterAutospacing="1"/>
        <w:rPr>
          <w:rFonts w:eastAsia="Times New Roman"/>
          <w:lang w:val="en-IN" w:eastAsia="en-GB"/>
        </w:rPr>
      </w:pPr>
      <w:r w:rsidRPr="00164007">
        <w:rPr>
          <w:rFonts w:eastAsia="Times New Roman"/>
          <w:b/>
          <w:bCs/>
          <w:color w:val="000000"/>
          <w:lang w:val="en-IN" w:eastAsia="en-GB"/>
        </w:rPr>
        <w:t>Simulator from</w:t>
      </w:r>
      <w:r w:rsidR="000A2F69">
        <w:rPr>
          <w:rFonts w:eastAsia="Times New Roman"/>
          <w:b/>
          <w:bCs/>
          <w:color w:val="000000"/>
          <w:lang w:val="en-IN" w:eastAsia="en-GB"/>
        </w:rPr>
        <w:t>:</w:t>
      </w:r>
      <w:r w:rsidRPr="00164007">
        <w:rPr>
          <w:rFonts w:eastAsia="Times New Roman"/>
          <w:color w:val="000000"/>
          <w:lang w:val="en-IN" w:eastAsia="en-GB"/>
        </w:rPr>
        <w:br/>
      </w:r>
      <w:r w:rsidRPr="00164007">
        <w:rPr>
          <w:rFonts w:eastAsia="Times New Roman"/>
          <w:i/>
          <w:iCs/>
          <w:color w:val="000000"/>
          <w:lang w:val="en-IN" w:eastAsia="en-GB"/>
        </w:rPr>
        <w:t>Simu5G (OMNeT++/INET).</w:t>
      </w:r>
      <w:r w:rsidRPr="00164007">
        <w:rPr>
          <w:rFonts w:eastAsia="Times New Roman"/>
          <w:color w:val="000000"/>
          <w:lang w:val="en-IN" w:eastAsia="en-GB"/>
        </w:rPr>
        <w:br/>
        <w:t>Simu5G acts as the controllable digital twin. We couple a </w:t>
      </w:r>
      <w:r w:rsidRPr="00164007">
        <w:rPr>
          <w:rFonts w:eastAsia="Times New Roman"/>
          <w:b/>
          <w:bCs/>
          <w:color w:val="000000"/>
          <w:lang w:val="en-IN" w:eastAsia="en-GB"/>
        </w:rPr>
        <w:t>state-based gNB energy model</w:t>
      </w:r>
      <w:r w:rsidRPr="00164007">
        <w:rPr>
          <w:rFonts w:eastAsia="Times New Roman"/>
          <w:color w:val="000000"/>
          <w:lang w:val="en-IN" w:eastAsia="en-GB"/>
        </w:rPr>
        <w:t> to real-time PRB activity so that power reflects load; vectors/scalars are recorded for post-run analysis. </w:t>
      </w:r>
    </w:p>
    <w:p w14:paraId="0F8BE070" w14:textId="18BCD5DC" w:rsidR="00164007" w:rsidRPr="00775CF8" w:rsidRDefault="00164007" w:rsidP="00164007">
      <w:pPr>
        <w:numPr>
          <w:ilvl w:val="0"/>
          <w:numId w:val="95"/>
        </w:numPr>
        <w:suppressAutoHyphens w:val="0"/>
        <w:spacing w:before="100" w:beforeAutospacing="1" w:after="100" w:afterAutospacing="1"/>
        <w:rPr>
          <w:rFonts w:eastAsia="Times New Roman"/>
          <w:color w:val="000000"/>
          <w:lang w:val="en-IN" w:eastAsia="en-GB"/>
        </w:rPr>
      </w:pPr>
      <w:r w:rsidRPr="00164007">
        <w:rPr>
          <w:rFonts w:eastAsia="Times New Roman"/>
          <w:b/>
          <w:bCs/>
          <w:color w:val="000000"/>
          <w:lang w:val="en-IN" w:eastAsia="en-GB"/>
        </w:rPr>
        <w:t>Datasets from</w:t>
      </w:r>
      <w:r w:rsidR="000A2F69">
        <w:rPr>
          <w:rFonts w:eastAsia="Times New Roman"/>
          <w:b/>
          <w:bCs/>
          <w:color w:val="000000"/>
          <w:lang w:val="en-IN" w:eastAsia="en-GB"/>
        </w:rPr>
        <w:t>:</w:t>
      </w:r>
      <w:r w:rsidRPr="00164007">
        <w:rPr>
          <w:rFonts w:eastAsia="Times New Roman"/>
          <w:color w:val="000000"/>
          <w:lang w:val="en-IN" w:eastAsia="en-GB"/>
        </w:rPr>
        <w:br/>
      </w:r>
      <w:r w:rsidRPr="00164007">
        <w:rPr>
          <w:rFonts w:eastAsia="Times New Roman"/>
          <w:i/>
          <w:iCs/>
          <w:color w:val="000000"/>
          <w:lang w:val="en-IN" w:eastAsia="en-GB"/>
        </w:rPr>
        <w:t>Farzi project CSVs (offline training) + live telemetry from Simu5G (runtime).</w:t>
      </w:r>
      <w:r w:rsidRPr="00164007">
        <w:rPr>
          <w:rFonts w:eastAsia="Times New Roman"/>
          <w:color w:val="000000"/>
          <w:lang w:val="en-IN" w:eastAsia="en-GB"/>
        </w:rPr>
        <w:br/>
        <w:t>Three CSV files train the Prediction Agent; at demo time, Simu5G streams </w:t>
      </w:r>
      <w:r w:rsidRPr="00164007">
        <w:rPr>
          <w:rFonts w:eastAsia="Times New Roman"/>
          <w:b/>
          <w:bCs/>
          <w:color w:val="000000"/>
          <w:lang w:val="en-IN" w:eastAsia="en-GB"/>
        </w:rPr>
        <w:t>PRB utilization, active UEs, and throughput/latency</w:t>
      </w:r>
      <w:r w:rsidRPr="00164007">
        <w:rPr>
          <w:rFonts w:eastAsia="Times New Roman"/>
          <w:color w:val="000000"/>
          <w:lang w:val="en-IN" w:eastAsia="en-GB"/>
        </w:rPr>
        <w:t> as features to the agents. Model training uses Python with engineered temporal features; </w:t>
      </w:r>
      <w:r w:rsidRPr="00164007">
        <w:rPr>
          <w:rFonts w:eastAsia="Times New Roman"/>
          <w:b/>
          <w:bCs/>
          <w:color w:val="000000"/>
          <w:lang w:val="en-IN" w:eastAsia="en-GB"/>
        </w:rPr>
        <w:t>SHAP</w:t>
      </w:r>
      <w:r w:rsidRPr="00164007">
        <w:rPr>
          <w:rFonts w:eastAsia="Times New Roman"/>
          <w:color w:val="000000"/>
          <w:lang w:val="en-IN" w:eastAsia="en-GB"/>
        </w:rPr>
        <w:t> provides explainability. </w:t>
      </w:r>
    </w:p>
    <w:p w14:paraId="2AD0F246" w14:textId="77777777" w:rsidR="00775CF8" w:rsidRDefault="00775CF8" w:rsidP="00164007">
      <w:pPr>
        <w:rPr>
          <w:lang w:val="en-IN" w:eastAsia="en-US"/>
        </w:rPr>
      </w:pPr>
    </w:p>
    <w:p w14:paraId="2AD5CAD3" w14:textId="0BA74363" w:rsidR="00164007" w:rsidRDefault="00164007" w:rsidP="00164007">
      <w:pPr>
        <w:rPr>
          <w:lang w:val="en-IN" w:eastAsia="en-US"/>
        </w:rPr>
      </w:pPr>
      <w:r w:rsidRPr="00164007">
        <w:rPr>
          <w:lang w:val="en-IN" w:eastAsia="en-US"/>
        </w:rPr>
        <w:t>The following figure shows the pipeline of control in the test setup</w:t>
      </w:r>
      <w:r>
        <w:rPr>
          <w:lang w:val="en-IN" w:eastAsia="en-US"/>
        </w:rPr>
        <w:t>:</w:t>
      </w:r>
      <w:r w:rsidR="00775CF8">
        <w:rPr>
          <w:lang w:val="en-IN" w:eastAsia="en-US"/>
        </w:rPr>
        <w:t>-</w:t>
      </w:r>
    </w:p>
    <w:p w14:paraId="7D2DA829" w14:textId="77777777" w:rsidR="00775CF8" w:rsidRPr="00164007" w:rsidRDefault="00775CF8" w:rsidP="00164007">
      <w:pPr>
        <w:rPr>
          <w:lang w:val="en-IN" w:eastAsia="en-US"/>
        </w:rPr>
      </w:pPr>
    </w:p>
    <w:p w14:paraId="310869F6" w14:textId="6D797F0A" w:rsidR="00164007" w:rsidRDefault="000A2F69" w:rsidP="00164007">
      <w:pPr>
        <w:suppressAutoHyphens w:val="0"/>
        <w:spacing w:before="100" w:beforeAutospacing="1" w:after="100" w:afterAutospacing="1"/>
        <w:rPr>
          <w:rFonts w:eastAsia="Times New Roman"/>
          <w:color w:val="000000"/>
          <w:lang w:val="en-IN" w:eastAsia="en-GB"/>
        </w:rPr>
      </w:pPr>
      <w:r>
        <w:rPr>
          <w:rFonts w:eastAsia="Times New Roman"/>
          <w:noProof/>
          <w:color w:val="000000"/>
          <w:lang w:val="en-IN" w:eastAsia="en-GB"/>
        </w:rPr>
        <w:drawing>
          <wp:inline distT="0" distB="0" distL="0" distR="0" wp14:anchorId="690B9858" wp14:editId="584DA493">
            <wp:extent cx="6320414" cy="4314317"/>
            <wp:effectExtent l="0" t="0" r="0" b="0"/>
            <wp:docPr id="88355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51539" name="Picture 88355153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391367" cy="4362749"/>
                    </a:xfrm>
                    <a:prstGeom prst="rect">
                      <a:avLst/>
                    </a:prstGeom>
                  </pic:spPr>
                </pic:pic>
              </a:graphicData>
            </a:graphic>
          </wp:inline>
        </w:drawing>
      </w:r>
    </w:p>
    <w:p w14:paraId="6450398E" w14:textId="77777777" w:rsidR="00775CF8" w:rsidRDefault="00775CF8" w:rsidP="00164007">
      <w:pPr>
        <w:suppressAutoHyphens w:val="0"/>
        <w:spacing w:before="100" w:beforeAutospacing="1" w:after="100" w:afterAutospacing="1"/>
        <w:rPr>
          <w:rFonts w:eastAsia="Times New Roman"/>
          <w:color w:val="000000"/>
          <w:lang w:val="en-IN" w:eastAsia="en-GB"/>
        </w:rPr>
      </w:pPr>
    </w:p>
    <w:p w14:paraId="10FE45C6" w14:textId="77777777" w:rsidR="00775CF8" w:rsidRDefault="00775CF8" w:rsidP="00164007">
      <w:pPr>
        <w:suppressAutoHyphens w:val="0"/>
        <w:spacing w:before="100" w:beforeAutospacing="1" w:after="100" w:afterAutospacing="1"/>
        <w:rPr>
          <w:rFonts w:eastAsia="Times New Roman"/>
          <w:color w:val="000000"/>
          <w:lang w:val="en-IN" w:eastAsia="en-GB"/>
        </w:rPr>
      </w:pPr>
    </w:p>
    <w:p w14:paraId="5E806C32" w14:textId="5A8AEC19" w:rsidR="00775CF8" w:rsidRDefault="00775CF8" w:rsidP="00164007">
      <w:pPr>
        <w:suppressAutoHyphens w:val="0"/>
        <w:spacing w:before="100" w:beforeAutospacing="1" w:after="100" w:afterAutospacing="1"/>
        <w:rPr>
          <w:rFonts w:eastAsia="Times New Roman"/>
          <w:color w:val="000000"/>
          <w:lang w:val="en-IN" w:eastAsia="en-GB"/>
        </w:rPr>
      </w:pPr>
      <w:r>
        <w:rPr>
          <w:rFonts w:eastAsia="Times New Roman"/>
          <w:color w:val="000000"/>
          <w:lang w:val="en-IN" w:eastAsia="en-GB"/>
        </w:rPr>
        <w:lastRenderedPageBreak/>
        <w:t>The sequence diagram for the above pipeline is as follows:-</w:t>
      </w:r>
    </w:p>
    <w:p w14:paraId="2CB39A40" w14:textId="77777777" w:rsidR="00775CF8" w:rsidRDefault="00775CF8" w:rsidP="00164007">
      <w:pPr>
        <w:suppressAutoHyphens w:val="0"/>
        <w:spacing w:before="100" w:beforeAutospacing="1" w:after="100" w:afterAutospacing="1"/>
        <w:rPr>
          <w:rFonts w:eastAsia="Times New Roman"/>
          <w:color w:val="000000"/>
          <w:lang w:val="en-IN" w:eastAsia="en-GB"/>
        </w:rPr>
      </w:pPr>
    </w:p>
    <w:p w14:paraId="21D1A943" w14:textId="4601227F" w:rsidR="00775CF8" w:rsidRPr="00164007" w:rsidRDefault="00775CF8" w:rsidP="00164007">
      <w:pPr>
        <w:suppressAutoHyphens w:val="0"/>
        <w:spacing w:before="100" w:beforeAutospacing="1" w:after="100" w:afterAutospacing="1"/>
        <w:rPr>
          <w:rFonts w:eastAsia="Times New Roman"/>
          <w:color w:val="000000"/>
          <w:lang w:val="en-IN" w:eastAsia="en-GB"/>
        </w:rPr>
      </w:pPr>
      <w:r>
        <w:rPr>
          <w:rFonts w:eastAsia="Times New Roman"/>
          <w:noProof/>
          <w:color w:val="000000"/>
          <w:lang w:val="en-IN" w:eastAsia="en-GB"/>
        </w:rPr>
        <w:drawing>
          <wp:inline distT="0" distB="0" distL="0" distR="0" wp14:anchorId="34953801" wp14:editId="2CEB41F2">
            <wp:extent cx="6120130" cy="4638040"/>
            <wp:effectExtent l="0" t="0" r="0" b="0"/>
            <wp:docPr id="1325566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66344" name="Picture 132556634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20130" cy="4638040"/>
                    </a:xfrm>
                    <a:prstGeom prst="rect">
                      <a:avLst/>
                    </a:prstGeom>
                  </pic:spPr>
                </pic:pic>
              </a:graphicData>
            </a:graphic>
          </wp:inline>
        </w:drawing>
      </w:r>
    </w:p>
    <w:p w14:paraId="2C15A09C" w14:textId="77777777" w:rsidR="000A2F69" w:rsidRPr="006F012F" w:rsidRDefault="000A2F69" w:rsidP="000A2F69">
      <w:pPr>
        <w:pStyle w:val="Heading2"/>
        <w:rPr>
          <w:b w:val="0"/>
          <w:bCs/>
          <w:lang w:val="en-IN"/>
        </w:rPr>
      </w:pPr>
      <w:r w:rsidRPr="004537D0">
        <w:rPr>
          <w:b w:val="0"/>
          <w:bCs/>
          <w:lang w:val="en-IN"/>
        </w:rPr>
        <w:t xml:space="preserve">6.b) Description &amp; reference to base code </w:t>
      </w:r>
    </w:p>
    <w:p w14:paraId="6A972C5B" w14:textId="638B69CF" w:rsidR="000A2EAF" w:rsidRDefault="000A2F69" w:rsidP="00164007">
      <w:pPr>
        <w:pStyle w:val="NormalWeb"/>
        <w:rPr>
          <w:color w:val="000000"/>
        </w:rPr>
      </w:pPr>
      <w:r>
        <w:rPr>
          <w:rStyle w:val="Strong"/>
          <w:color w:val="000000"/>
        </w:rPr>
        <w:t>The base code is used from:</w:t>
      </w:r>
      <w:r>
        <w:rPr>
          <w:color w:val="000000"/>
        </w:rPr>
        <w:br/>
      </w:r>
      <w:r>
        <w:rPr>
          <w:rStyle w:val="Strong"/>
          <w:color w:val="000000"/>
        </w:rPr>
        <w:t>GitHub (Team Farzi):</w:t>
      </w:r>
      <w:r>
        <w:rPr>
          <w:rStyle w:val="apple-converted-space"/>
          <w:rFonts w:ascii="-webkit-standard" w:hAnsi="-webkit-standard"/>
          <w:color w:val="000000"/>
          <w:sz w:val="27"/>
          <w:szCs w:val="27"/>
        </w:rPr>
        <w:t> </w:t>
      </w:r>
      <w:hyperlink r:id="rId51" w:history="1">
        <w:r w:rsidRPr="003D5F44">
          <w:rPr>
            <w:rStyle w:val="Hyperlink"/>
            <w:rFonts w:ascii="Times New Roman" w:eastAsia="SimSun" w:hAnsi="Times New Roman"/>
          </w:rPr>
          <w:t>ITU-AI-ML-in-5G-Challenge / 5G-Energy-Consumption-Modelling-Solution-Team-Farzi-Data-Scientists</w:t>
        </w:r>
        <w:r w:rsidRPr="003D5F44">
          <w:rPr>
            <w:rStyle w:val="Hyperlink"/>
            <w:rFonts w:ascii="-webkit-standard" w:hAnsi="-webkit-standard"/>
            <w:sz w:val="27"/>
            <w:szCs w:val="27"/>
          </w:rPr>
          <w:t> </w:t>
        </w:r>
      </w:hyperlink>
      <w:r>
        <w:rPr>
          <w:rFonts w:ascii="-webkit-standard" w:hAnsi="-webkit-standard"/>
          <w:color w:val="000000"/>
          <w:sz w:val="27"/>
          <w:szCs w:val="27"/>
        </w:rPr>
        <w:t xml:space="preserve">— </w:t>
      </w:r>
      <w:r w:rsidRPr="000A2F69">
        <w:rPr>
          <w:color w:val="000000"/>
        </w:rPr>
        <w:t>final Keras ANN with feature engineering, CV strategy, and SHAP analysis.</w:t>
      </w:r>
    </w:p>
    <w:p w14:paraId="65E29FC2" w14:textId="2D791B5F" w:rsidR="003D5F44" w:rsidRDefault="003D5F44" w:rsidP="00164007">
      <w:pPr>
        <w:pStyle w:val="NormalWeb"/>
        <w:rPr>
          <w:color w:val="000000"/>
        </w:rPr>
      </w:pPr>
      <w:r>
        <w:rPr>
          <w:color w:val="000000"/>
        </w:rPr>
        <w:t>The complete code for Autonomous Energy Aware Self Optimizing RAN, built on top of their work can be found on our GitHub (</w:t>
      </w:r>
      <w:hyperlink r:id="rId52" w:history="1">
        <w:r w:rsidRPr="003D5F44">
          <w:rPr>
            <w:rStyle w:val="Hyperlink"/>
            <w:rFonts w:ascii="Times New Roman" w:hAnsi="Times New Roman"/>
          </w:rPr>
          <w:t>link</w:t>
        </w:r>
      </w:hyperlink>
      <w:r>
        <w:rPr>
          <w:color w:val="000000"/>
        </w:rPr>
        <w:t>)</w:t>
      </w:r>
    </w:p>
    <w:p w14:paraId="2AE25F4E" w14:textId="07D98F77" w:rsidR="000A2F69" w:rsidRPr="000A2F69" w:rsidRDefault="000A2F69" w:rsidP="000A2F69">
      <w:pPr>
        <w:pStyle w:val="NormalWeb"/>
        <w:rPr>
          <w:color w:val="000000"/>
          <w:lang w:val="en-IN" w:eastAsia="en-GB"/>
        </w:rPr>
      </w:pPr>
      <w:r w:rsidRPr="000A2F69">
        <w:rPr>
          <w:b/>
          <w:bCs/>
          <w:color w:val="000000"/>
          <w:lang w:val="en-IN" w:eastAsia="en-GB"/>
        </w:rPr>
        <w:t>It has the following components</w:t>
      </w:r>
      <w:r>
        <w:rPr>
          <w:b/>
          <w:bCs/>
          <w:color w:val="000000"/>
          <w:lang w:val="en-IN" w:eastAsia="en-GB"/>
        </w:rPr>
        <w:t>:</w:t>
      </w:r>
    </w:p>
    <w:p w14:paraId="496EFE0A" w14:textId="77777777" w:rsidR="000A2F69" w:rsidRPr="000A2F69" w:rsidRDefault="000A2F69" w:rsidP="000A2F69">
      <w:pPr>
        <w:numPr>
          <w:ilvl w:val="0"/>
          <w:numId w:val="96"/>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Keras ANN final model</w:t>
      </w:r>
      <w:r w:rsidRPr="000A2F69">
        <w:rPr>
          <w:rFonts w:eastAsia="Times New Roman"/>
          <w:color w:val="000000"/>
          <w:lang w:val="en-IN" w:eastAsia="en-GB"/>
        </w:rPr>
        <w:t> (tabular regression) with embeddings for categorical features and dense layers for continuous features; SiLU/Swish activation; trained with MAE/MAPE/WMAPE focus. </w:t>
      </w:r>
    </w:p>
    <w:p w14:paraId="7B813AE5" w14:textId="77777777" w:rsidR="000A2F69" w:rsidRPr="000A2F69" w:rsidRDefault="000A2F69" w:rsidP="000A2F69">
      <w:pPr>
        <w:numPr>
          <w:ilvl w:val="0"/>
          <w:numId w:val="96"/>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Feature engineering pipeline:</w:t>
      </w:r>
      <w:r w:rsidRPr="000A2F69">
        <w:rPr>
          <w:rFonts w:eastAsia="Times New Roman"/>
          <w:color w:val="000000"/>
          <w:lang w:val="en-IN" w:eastAsia="en-GB"/>
        </w:rPr>
        <w:t> time-stamp features (day/weekday/hour + periodic spline basis), lagged features (T-1/T-2/T-3 for load/ESModes/Energy), binned load, and signal-processed load (Savitzky–Golay and SOS Butterworth filters) — strictly </w:t>
      </w:r>
      <w:r w:rsidRPr="000A2F69">
        <w:rPr>
          <w:rFonts w:eastAsia="Times New Roman"/>
          <w:b/>
          <w:bCs/>
          <w:color w:val="000000"/>
          <w:lang w:val="en-IN" w:eastAsia="en-GB"/>
        </w:rPr>
        <w:t>no future data</w:t>
      </w:r>
      <w:r w:rsidRPr="000A2F69">
        <w:rPr>
          <w:rFonts w:eastAsia="Times New Roman"/>
          <w:color w:val="000000"/>
          <w:lang w:val="en-IN" w:eastAsia="en-GB"/>
        </w:rPr>
        <w:t>. </w:t>
      </w:r>
    </w:p>
    <w:p w14:paraId="1E57B291" w14:textId="77777777" w:rsidR="000A2F69" w:rsidRPr="000A2F69" w:rsidRDefault="000A2F69" w:rsidP="000A2F69">
      <w:pPr>
        <w:numPr>
          <w:ilvl w:val="0"/>
          <w:numId w:val="96"/>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Cross-validation:</w:t>
      </w:r>
      <w:r w:rsidRPr="000A2F69">
        <w:rPr>
          <w:rFonts w:eastAsia="Times New Roman"/>
          <w:color w:val="000000"/>
          <w:lang w:val="en-IN" w:eastAsia="en-GB"/>
        </w:rPr>
        <w:t> GroupKFold over base-station IDs to enforce generalization to unseen BS/products/configs. </w:t>
      </w:r>
    </w:p>
    <w:p w14:paraId="73E52E0D" w14:textId="77777777" w:rsidR="000A2F69" w:rsidRPr="000A2F69" w:rsidRDefault="000A2F69" w:rsidP="000A2F69">
      <w:pPr>
        <w:numPr>
          <w:ilvl w:val="0"/>
          <w:numId w:val="96"/>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Explainability:</w:t>
      </w:r>
      <w:r w:rsidRPr="000A2F69">
        <w:rPr>
          <w:rFonts w:eastAsia="Times New Roman"/>
          <w:color w:val="000000"/>
          <w:lang w:val="en-IN" w:eastAsia="en-GB"/>
        </w:rPr>
        <w:t> SHAP analyses for existing vs new base stations. </w:t>
      </w:r>
    </w:p>
    <w:p w14:paraId="28DF1B89" w14:textId="77777777" w:rsidR="000A2F69" w:rsidRPr="000A2F69" w:rsidRDefault="000A2F69" w:rsidP="000A2F69">
      <w:pPr>
        <w:numPr>
          <w:ilvl w:val="0"/>
          <w:numId w:val="96"/>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lastRenderedPageBreak/>
        <w:t>Reproducible training environment</w:t>
      </w:r>
      <w:r w:rsidRPr="000A2F69">
        <w:rPr>
          <w:rFonts w:eastAsia="Times New Roman"/>
          <w:color w:val="000000"/>
          <w:lang w:val="en-IN" w:eastAsia="en-GB"/>
        </w:rPr>
        <w:t> (Kaggle GPU; pinned libs/versions; notebooks and submission artefacts). </w:t>
      </w:r>
    </w:p>
    <w:p w14:paraId="5D7DC593" w14:textId="171AE41D" w:rsidR="000A2F69" w:rsidRPr="000A2F69" w:rsidRDefault="000A2F69" w:rsidP="000A2F69">
      <w:pPr>
        <w:suppressAutoHyphens w:val="0"/>
        <w:spacing w:before="100" w:beforeAutospacing="1" w:after="100" w:afterAutospacing="1"/>
        <w:rPr>
          <w:rFonts w:eastAsia="Times New Roman"/>
          <w:color w:val="000000"/>
          <w:lang w:val="en-IN" w:eastAsia="en-GB"/>
        </w:rPr>
      </w:pPr>
      <w:r w:rsidRPr="000A2F69">
        <w:rPr>
          <w:rFonts w:eastAsia="Times New Roman"/>
          <w:b/>
          <w:bCs/>
          <w:color w:val="000000"/>
          <w:lang w:val="en-IN" w:eastAsia="en-GB"/>
        </w:rPr>
        <w:t>Of these, the following are important for the demo</w:t>
      </w:r>
      <w:r>
        <w:rPr>
          <w:rFonts w:eastAsia="Times New Roman"/>
          <w:b/>
          <w:bCs/>
          <w:color w:val="000000"/>
          <w:lang w:val="en-IN" w:eastAsia="en-GB"/>
        </w:rPr>
        <w:t>:</w:t>
      </w:r>
    </w:p>
    <w:p w14:paraId="3D118C18" w14:textId="77777777" w:rsidR="000A2F69" w:rsidRPr="000A2F69" w:rsidRDefault="000A2F69" w:rsidP="000A2F69">
      <w:pPr>
        <w:numPr>
          <w:ilvl w:val="0"/>
          <w:numId w:val="97"/>
        </w:numPr>
        <w:suppressAutoHyphens w:val="0"/>
        <w:spacing w:before="100" w:beforeAutospacing="1" w:after="100" w:afterAutospacing="1"/>
        <w:rPr>
          <w:rFonts w:eastAsia="Times New Roman"/>
          <w:lang w:val="en-IN" w:eastAsia="en-GB"/>
        </w:rPr>
      </w:pPr>
      <w:r w:rsidRPr="000A2F69">
        <w:rPr>
          <w:rFonts w:eastAsia="Times New Roman"/>
          <w:color w:val="000000"/>
          <w:lang w:val="en-IN" w:eastAsia="en-GB"/>
        </w:rPr>
        <w:t>The </w:t>
      </w:r>
      <w:r w:rsidRPr="000A2F69">
        <w:rPr>
          <w:rFonts w:eastAsia="Times New Roman"/>
          <w:b/>
          <w:bCs/>
          <w:color w:val="000000"/>
          <w:lang w:val="en-IN" w:eastAsia="en-GB"/>
        </w:rPr>
        <w:t>Keras ANN</w:t>
      </w:r>
      <w:r w:rsidRPr="000A2F69">
        <w:rPr>
          <w:rFonts w:eastAsia="Times New Roman"/>
          <w:color w:val="000000"/>
          <w:lang w:val="en-IN" w:eastAsia="en-GB"/>
        </w:rPr>
        <w:t> predictor (selected as final in Farzi’s solution due to best cross-val and leaderboard performance) to estimate gNB energy from live features. </w:t>
      </w:r>
    </w:p>
    <w:p w14:paraId="260BC39F" w14:textId="77777777" w:rsidR="000A2F69" w:rsidRPr="000A2F69" w:rsidRDefault="000A2F69" w:rsidP="000A2F69">
      <w:pPr>
        <w:numPr>
          <w:ilvl w:val="0"/>
          <w:numId w:val="97"/>
        </w:numPr>
        <w:suppressAutoHyphens w:val="0"/>
        <w:spacing w:before="100" w:beforeAutospacing="1" w:after="100" w:afterAutospacing="1"/>
        <w:rPr>
          <w:rFonts w:eastAsia="Times New Roman"/>
          <w:lang w:val="en-IN" w:eastAsia="en-GB"/>
        </w:rPr>
      </w:pPr>
      <w:r w:rsidRPr="000A2F69">
        <w:rPr>
          <w:rFonts w:eastAsia="Times New Roman"/>
          <w:color w:val="000000"/>
          <w:lang w:val="en-IN" w:eastAsia="en-GB"/>
        </w:rPr>
        <w:t>The </w:t>
      </w:r>
      <w:r w:rsidRPr="000A2F69">
        <w:rPr>
          <w:rFonts w:eastAsia="Times New Roman"/>
          <w:b/>
          <w:bCs/>
          <w:color w:val="000000"/>
          <w:lang w:val="en-IN" w:eastAsia="en-GB"/>
        </w:rPr>
        <w:t>feature set definition</w:t>
      </w:r>
      <w:r w:rsidRPr="000A2F69">
        <w:rPr>
          <w:rFonts w:eastAsia="Times New Roman"/>
          <w:color w:val="000000"/>
          <w:lang w:val="en-IN" w:eastAsia="en-GB"/>
        </w:rPr>
        <w:t> (hourly temporal features, lags, load transforms) that we map to Simu5G telemetry for real-time inference. </w:t>
      </w:r>
    </w:p>
    <w:p w14:paraId="70868596" w14:textId="77777777" w:rsidR="000A2F69" w:rsidRPr="000A2F69" w:rsidRDefault="000A2F69" w:rsidP="000A2F69">
      <w:pPr>
        <w:numPr>
          <w:ilvl w:val="0"/>
          <w:numId w:val="97"/>
        </w:numPr>
        <w:suppressAutoHyphens w:val="0"/>
        <w:spacing w:before="100" w:beforeAutospacing="1" w:after="100" w:afterAutospacing="1"/>
        <w:rPr>
          <w:rFonts w:eastAsia="Times New Roman"/>
          <w:lang w:val="en-IN" w:eastAsia="en-GB"/>
        </w:rPr>
      </w:pPr>
      <w:r w:rsidRPr="000A2F69">
        <w:rPr>
          <w:rFonts w:eastAsia="Times New Roman"/>
          <w:color w:val="000000"/>
          <w:lang w:val="en-IN" w:eastAsia="en-GB"/>
        </w:rPr>
        <w:t>The </w:t>
      </w:r>
      <w:r w:rsidRPr="000A2F69">
        <w:rPr>
          <w:rFonts w:eastAsia="Times New Roman"/>
          <w:b/>
          <w:bCs/>
          <w:color w:val="000000"/>
          <w:lang w:val="en-IN" w:eastAsia="en-GB"/>
        </w:rPr>
        <w:t>no-future-values discipline</w:t>
      </w:r>
      <w:r w:rsidRPr="000A2F69">
        <w:rPr>
          <w:rFonts w:eastAsia="Times New Roman"/>
          <w:color w:val="000000"/>
          <w:lang w:val="en-IN" w:eastAsia="en-GB"/>
        </w:rPr>
        <w:t> to keep the closed loop causal. </w:t>
      </w:r>
    </w:p>
    <w:p w14:paraId="1D279DBF" w14:textId="77777777" w:rsidR="000A2F69" w:rsidRPr="000A2F69" w:rsidRDefault="000A2F69" w:rsidP="000A2F69">
      <w:pPr>
        <w:numPr>
          <w:ilvl w:val="0"/>
          <w:numId w:val="97"/>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SHAP</w:t>
      </w:r>
      <w:r w:rsidRPr="000A2F69">
        <w:rPr>
          <w:rFonts w:eastAsia="Times New Roman"/>
          <w:color w:val="000000"/>
          <w:lang w:val="en-IN" w:eastAsia="en-GB"/>
        </w:rPr>
        <w:t> for quick sanity checks on actionability during dry-runs. </w:t>
      </w:r>
    </w:p>
    <w:p w14:paraId="61883D25" w14:textId="3FDCD930" w:rsidR="000A2F69" w:rsidRPr="000A2F69" w:rsidRDefault="000A2F69" w:rsidP="000A2F69">
      <w:pPr>
        <w:suppressAutoHyphens w:val="0"/>
        <w:spacing w:before="100" w:beforeAutospacing="1" w:after="100" w:afterAutospacing="1"/>
        <w:rPr>
          <w:rFonts w:eastAsia="Times New Roman"/>
          <w:color w:val="000000"/>
          <w:lang w:val="en-IN" w:eastAsia="en-GB"/>
        </w:rPr>
      </w:pPr>
      <w:r w:rsidRPr="000A2F69">
        <w:rPr>
          <w:rFonts w:eastAsia="Times New Roman"/>
          <w:b/>
          <w:bCs/>
          <w:color w:val="000000"/>
          <w:lang w:val="en-IN" w:eastAsia="en-GB"/>
        </w:rPr>
        <w:t>The following are used as is</w:t>
      </w:r>
      <w:r>
        <w:rPr>
          <w:rFonts w:eastAsia="Times New Roman"/>
          <w:b/>
          <w:bCs/>
          <w:color w:val="000000"/>
          <w:lang w:val="en-IN" w:eastAsia="en-GB"/>
        </w:rPr>
        <w:t>:</w:t>
      </w:r>
    </w:p>
    <w:p w14:paraId="429EA0DD" w14:textId="77777777" w:rsidR="000A2F69" w:rsidRPr="000A2F69" w:rsidRDefault="000A2F69" w:rsidP="000A2F69">
      <w:pPr>
        <w:numPr>
          <w:ilvl w:val="0"/>
          <w:numId w:val="98"/>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Model architecture &amp; loss/metrics:</w:t>
      </w:r>
      <w:r w:rsidRPr="000A2F69">
        <w:rPr>
          <w:rFonts w:eastAsia="Times New Roman"/>
          <w:color w:val="000000"/>
          <w:lang w:val="en-IN" w:eastAsia="en-GB"/>
        </w:rPr>
        <w:t> Keras ANN with embedding + dense stacks; MAE/MAPE tracking; WMAPE context retained for comparability. </w:t>
      </w:r>
    </w:p>
    <w:p w14:paraId="67D612FD" w14:textId="77777777" w:rsidR="000A2F69" w:rsidRPr="000A2F69" w:rsidRDefault="000A2F69" w:rsidP="000A2F69">
      <w:pPr>
        <w:numPr>
          <w:ilvl w:val="0"/>
          <w:numId w:val="98"/>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Core feature engineering logic:</w:t>
      </w:r>
      <w:r w:rsidRPr="000A2F69">
        <w:rPr>
          <w:rFonts w:eastAsia="Times New Roman"/>
          <w:color w:val="000000"/>
          <w:lang w:val="en-IN" w:eastAsia="en-GB"/>
        </w:rPr>
        <w:t> hour/weekday/periodic splines; lagged features; binned load; SG/SOS filters (implemented exactly as in the base write-up). </w:t>
      </w:r>
    </w:p>
    <w:p w14:paraId="086B9396" w14:textId="77777777" w:rsidR="000A2F69" w:rsidRPr="000A2F69" w:rsidRDefault="000A2F69" w:rsidP="000A2F69">
      <w:pPr>
        <w:numPr>
          <w:ilvl w:val="0"/>
          <w:numId w:val="98"/>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GroupKFold</w:t>
      </w:r>
      <w:r w:rsidRPr="000A2F69">
        <w:rPr>
          <w:rFonts w:eastAsia="Times New Roman"/>
          <w:color w:val="000000"/>
          <w:lang w:val="en-IN" w:eastAsia="en-GB"/>
        </w:rPr>
        <w:t> generalization approach for any offline re-training runs. </w:t>
      </w:r>
    </w:p>
    <w:p w14:paraId="64D59D91" w14:textId="51A2B67C" w:rsidR="000A2F69" w:rsidRPr="000A2F69" w:rsidRDefault="000A2F69" w:rsidP="000A2F69">
      <w:pPr>
        <w:suppressAutoHyphens w:val="0"/>
        <w:spacing w:before="100" w:beforeAutospacing="1" w:after="100" w:afterAutospacing="1"/>
        <w:rPr>
          <w:rFonts w:eastAsia="Times New Roman"/>
          <w:color w:val="000000"/>
          <w:lang w:val="en-IN" w:eastAsia="en-GB"/>
        </w:rPr>
      </w:pPr>
      <w:r w:rsidRPr="000A2F69">
        <w:rPr>
          <w:rFonts w:eastAsia="Times New Roman"/>
          <w:b/>
          <w:bCs/>
          <w:color w:val="000000"/>
          <w:lang w:val="en-IN" w:eastAsia="en-GB"/>
        </w:rPr>
        <w:t>The following are changed as below</w:t>
      </w:r>
      <w:r>
        <w:rPr>
          <w:rFonts w:eastAsia="Times New Roman"/>
          <w:b/>
          <w:bCs/>
          <w:color w:val="000000"/>
          <w:lang w:val="en-IN" w:eastAsia="en-GB"/>
        </w:rPr>
        <w:t>:</w:t>
      </w:r>
    </w:p>
    <w:p w14:paraId="720AA3BB" w14:textId="77777777" w:rsidR="000A2F69" w:rsidRPr="000A2F69" w:rsidRDefault="000A2F69" w:rsidP="000A2F69">
      <w:pPr>
        <w:numPr>
          <w:ilvl w:val="0"/>
          <w:numId w:val="99"/>
        </w:numPr>
        <w:suppressAutoHyphens w:val="0"/>
        <w:spacing w:before="100" w:beforeAutospacing="1" w:after="100" w:afterAutospacing="1"/>
        <w:rPr>
          <w:rFonts w:eastAsia="Times New Roman"/>
          <w:color w:val="000000"/>
          <w:lang w:val="en-IN" w:eastAsia="en-GB"/>
        </w:rPr>
      </w:pPr>
      <w:r w:rsidRPr="000A2F69">
        <w:rPr>
          <w:rFonts w:eastAsia="Times New Roman"/>
          <w:b/>
          <w:bCs/>
          <w:color w:val="000000"/>
          <w:lang w:val="en-IN" w:eastAsia="en-GB"/>
        </w:rPr>
        <w:t>I/O &amp; runtime integration:</w:t>
      </w:r>
      <w:r w:rsidRPr="000A2F69">
        <w:rPr>
          <w:rFonts w:eastAsia="Times New Roman"/>
          <w:color w:val="000000"/>
          <w:lang w:val="en-IN" w:eastAsia="en-GB"/>
        </w:rPr>
        <w:t> Replaced file/CSV exchange from the notebooks with </w:t>
      </w:r>
      <w:r w:rsidRPr="000A2F69">
        <w:rPr>
          <w:rFonts w:eastAsia="Times New Roman"/>
          <w:b/>
          <w:bCs/>
          <w:color w:val="000000"/>
          <w:lang w:val="en-IN" w:eastAsia="en-GB"/>
        </w:rPr>
        <w:t>ZeroMQ</w:t>
      </w:r>
      <w:r w:rsidRPr="000A2F69">
        <w:rPr>
          <w:rFonts w:eastAsia="Times New Roman"/>
          <w:color w:val="000000"/>
          <w:lang w:val="en-IN" w:eastAsia="en-GB"/>
        </w:rPr>
        <w:t> message passing between </w:t>
      </w:r>
      <w:r w:rsidRPr="000A2F69">
        <w:rPr>
          <w:rFonts w:eastAsia="Times New Roman"/>
          <w:b/>
          <w:bCs/>
          <w:color w:val="000000"/>
          <w:lang w:val="en-IN" w:eastAsia="en-GB"/>
        </w:rPr>
        <w:t>Prediction → Optimization → Feedback → Orchestration</w:t>
      </w:r>
      <w:r w:rsidRPr="000A2F69">
        <w:rPr>
          <w:rFonts w:eastAsia="Times New Roman"/>
          <w:color w:val="000000"/>
          <w:lang w:val="en-IN" w:eastAsia="en-GB"/>
        </w:rPr>
        <w:t> agents and Simu5G; the predictor now runs as a long-lived Python service. </w:t>
      </w:r>
      <w:r w:rsidRPr="000A2F69">
        <w:rPr>
          <w:rFonts w:eastAsia="Times New Roman"/>
          <w:i/>
          <w:iCs/>
          <w:color w:val="000000"/>
          <w:lang w:val="en-IN" w:eastAsia="en-GB"/>
        </w:rPr>
        <w:t>(Reason: low-latency, brokerless IPC for closed-loop control.)</w:t>
      </w:r>
    </w:p>
    <w:p w14:paraId="1D3837E5" w14:textId="77777777" w:rsidR="000A2F69" w:rsidRPr="000A2F69" w:rsidRDefault="000A2F69" w:rsidP="000A2F69">
      <w:pPr>
        <w:numPr>
          <w:ilvl w:val="0"/>
          <w:numId w:val="99"/>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Feature availability mapping:</w:t>
      </w:r>
      <w:r w:rsidRPr="000A2F69">
        <w:rPr>
          <w:rFonts w:eastAsia="Times New Roman"/>
          <w:color w:val="000000"/>
          <w:lang w:val="en-IN" w:eastAsia="en-GB"/>
        </w:rPr>
        <w:t> Limited the online feature set to those emitted by Simu5G at 1-hour/short-horizon cadence (e.g., PRB utilization, active UEs, ES mode counters, config params). Engineered features (splines, lags, filters) are computed </w:t>
      </w:r>
      <w:r w:rsidRPr="000A2F69">
        <w:rPr>
          <w:rFonts w:eastAsia="Times New Roman"/>
          <w:b/>
          <w:bCs/>
          <w:color w:val="000000"/>
          <w:lang w:val="en-IN" w:eastAsia="en-GB"/>
        </w:rPr>
        <w:t>on the fly</w:t>
      </w:r>
      <w:r w:rsidRPr="000A2F69">
        <w:rPr>
          <w:rFonts w:eastAsia="Times New Roman"/>
          <w:color w:val="000000"/>
          <w:lang w:val="en-IN" w:eastAsia="en-GB"/>
        </w:rPr>
        <w:t> inside the Prediction Agent from these inputs. </w:t>
      </w:r>
      <w:r w:rsidRPr="000A2F69">
        <w:rPr>
          <w:rFonts w:eastAsia="Times New Roman"/>
          <w:i/>
          <w:iCs/>
          <w:color w:val="000000"/>
          <w:lang w:val="en-IN" w:eastAsia="en-GB"/>
        </w:rPr>
        <w:t>(Reason: align with simulator telemetry; preserve “no future values”.)</w:t>
      </w:r>
      <w:r w:rsidRPr="000A2F69">
        <w:rPr>
          <w:rFonts w:eastAsia="Times New Roman"/>
          <w:color w:val="000000"/>
          <w:lang w:val="en-IN" w:eastAsia="en-GB"/>
        </w:rPr>
        <w:t> </w:t>
      </w:r>
    </w:p>
    <w:p w14:paraId="70FE4FE0" w14:textId="77777777" w:rsidR="000A2F69" w:rsidRPr="000A2F69" w:rsidRDefault="000A2F69" w:rsidP="000A2F69">
      <w:pPr>
        <w:numPr>
          <w:ilvl w:val="0"/>
          <w:numId w:val="99"/>
        </w:numPr>
        <w:suppressAutoHyphens w:val="0"/>
        <w:spacing w:before="100" w:beforeAutospacing="1" w:after="100" w:afterAutospacing="1"/>
        <w:rPr>
          <w:rFonts w:eastAsia="Times New Roman"/>
          <w:color w:val="000000"/>
          <w:lang w:val="en-IN" w:eastAsia="en-GB"/>
        </w:rPr>
      </w:pPr>
      <w:r w:rsidRPr="000A2F69">
        <w:rPr>
          <w:rFonts w:eastAsia="Times New Roman"/>
          <w:b/>
          <w:bCs/>
          <w:color w:val="000000"/>
          <w:lang w:val="en-IN" w:eastAsia="en-GB"/>
        </w:rPr>
        <w:t>Model packaging:</w:t>
      </w:r>
      <w:r w:rsidRPr="000A2F69">
        <w:rPr>
          <w:rFonts w:eastAsia="Times New Roman"/>
          <w:color w:val="000000"/>
          <w:lang w:val="en-IN" w:eastAsia="en-GB"/>
        </w:rPr>
        <w:t> Exported the trained Keras weights and </w:t>
      </w:r>
      <w:r w:rsidRPr="000A2F69">
        <w:rPr>
          <w:rFonts w:eastAsia="Times New Roman"/>
          <w:b/>
          <w:bCs/>
          <w:color w:val="000000"/>
          <w:lang w:val="en-IN" w:eastAsia="en-GB"/>
        </w:rPr>
        <w:t>standardization/encoding artefacts</w:t>
      </w:r>
      <w:r w:rsidRPr="000A2F69">
        <w:rPr>
          <w:rFonts w:eastAsia="Times New Roman"/>
          <w:color w:val="000000"/>
          <w:lang w:val="en-IN" w:eastAsia="en-GB"/>
        </w:rPr>
        <w:t> for deterministic inference; added a small wrapper to load artefacts at agent start and to expose a </w:t>
      </w:r>
      <w:r w:rsidRPr="000A2F69">
        <w:rPr>
          <w:rFonts w:ascii="Courier New" w:eastAsia="Times New Roman" w:hAnsi="Courier New" w:cs="Courier New"/>
          <w:color w:val="000000"/>
          <w:sz w:val="20"/>
          <w:szCs w:val="20"/>
          <w:lang w:val="en-IN" w:eastAsia="en-GB"/>
        </w:rPr>
        <w:t>predict(features_json)</w:t>
      </w:r>
      <w:r w:rsidRPr="000A2F69">
        <w:rPr>
          <w:rFonts w:eastAsia="Times New Roman"/>
          <w:color w:val="000000"/>
          <w:lang w:val="en-IN" w:eastAsia="en-GB"/>
        </w:rPr>
        <w:t> endpoint over ZMQ. </w:t>
      </w:r>
      <w:r w:rsidRPr="000A2F69">
        <w:rPr>
          <w:rFonts w:eastAsia="Times New Roman"/>
          <w:i/>
          <w:iCs/>
          <w:color w:val="000000"/>
          <w:lang w:val="en-IN" w:eastAsia="en-GB"/>
        </w:rPr>
        <w:t>(Reason: productionize for the demo run.)</w:t>
      </w:r>
    </w:p>
    <w:p w14:paraId="674B40FB" w14:textId="77777777" w:rsidR="000A2F69" w:rsidRPr="000A2F69" w:rsidRDefault="000A2F69" w:rsidP="000A2F69">
      <w:pPr>
        <w:numPr>
          <w:ilvl w:val="0"/>
          <w:numId w:val="99"/>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Explainability scope:</w:t>
      </w:r>
      <w:r w:rsidRPr="000A2F69">
        <w:rPr>
          <w:rFonts w:eastAsia="Times New Roman"/>
          <w:color w:val="000000"/>
          <w:lang w:val="en-IN" w:eastAsia="en-GB"/>
        </w:rPr>
        <w:t> Kept SHAP offline (optional) for debugging, not in the real-time loop. </w:t>
      </w:r>
      <w:r w:rsidRPr="000A2F69">
        <w:rPr>
          <w:rFonts w:eastAsia="Times New Roman"/>
          <w:i/>
          <w:iCs/>
          <w:color w:val="000000"/>
          <w:lang w:val="en-IN" w:eastAsia="en-GB"/>
        </w:rPr>
        <w:t>(Reason: compute cost at runtime; Farzi notes SHAP for ANN is heavy.)</w:t>
      </w:r>
      <w:r w:rsidRPr="000A2F69">
        <w:rPr>
          <w:rFonts w:eastAsia="Times New Roman"/>
          <w:color w:val="000000"/>
          <w:lang w:val="en-IN" w:eastAsia="en-GB"/>
        </w:rPr>
        <w:t> </w:t>
      </w:r>
    </w:p>
    <w:p w14:paraId="62C9AE32" w14:textId="77777777" w:rsidR="000A2F69" w:rsidRPr="000A2F69" w:rsidRDefault="000A2F69" w:rsidP="000A2F69">
      <w:pPr>
        <w:numPr>
          <w:ilvl w:val="0"/>
          <w:numId w:val="99"/>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Environment:</w:t>
      </w:r>
      <w:r w:rsidRPr="000A2F69">
        <w:rPr>
          <w:rFonts w:eastAsia="Times New Roman"/>
          <w:color w:val="000000"/>
          <w:lang w:val="en-IN" w:eastAsia="en-GB"/>
        </w:rPr>
        <w:t> We retained Farzi’s pinned library versions for any re-training, but </w:t>
      </w:r>
      <w:r w:rsidRPr="000A2F69">
        <w:rPr>
          <w:rFonts w:eastAsia="Times New Roman"/>
          <w:b/>
          <w:bCs/>
          <w:color w:val="000000"/>
          <w:lang w:val="en-IN" w:eastAsia="en-GB"/>
        </w:rPr>
        <w:t>inference</w:t>
      </w:r>
      <w:r w:rsidRPr="000A2F69">
        <w:rPr>
          <w:rFonts w:eastAsia="Times New Roman"/>
          <w:color w:val="000000"/>
          <w:lang w:val="en-IN" w:eastAsia="en-GB"/>
        </w:rPr>
        <w:t> runs in our project’s Python env (no Kaggle dependency). </w:t>
      </w:r>
      <w:r w:rsidRPr="000A2F69">
        <w:rPr>
          <w:rFonts w:eastAsia="Times New Roman"/>
          <w:i/>
          <w:iCs/>
          <w:color w:val="000000"/>
          <w:lang w:val="en-IN" w:eastAsia="en-GB"/>
        </w:rPr>
        <w:t>(Reason: portability to the agent stack.)</w:t>
      </w:r>
      <w:r w:rsidRPr="000A2F69">
        <w:rPr>
          <w:rFonts w:eastAsia="Times New Roman"/>
          <w:color w:val="000000"/>
          <w:lang w:val="en-IN" w:eastAsia="en-GB"/>
        </w:rPr>
        <w:t> </w:t>
      </w:r>
    </w:p>
    <w:p w14:paraId="070EBA64" w14:textId="77777777" w:rsidR="00775CF8" w:rsidRDefault="00775CF8" w:rsidP="000A2F69">
      <w:pPr>
        <w:suppressAutoHyphens w:val="0"/>
        <w:spacing w:before="100" w:beforeAutospacing="1" w:after="100" w:afterAutospacing="1"/>
        <w:rPr>
          <w:rFonts w:eastAsia="Times New Roman"/>
          <w:b/>
          <w:bCs/>
          <w:color w:val="000000"/>
          <w:lang w:val="en-IN" w:eastAsia="en-GB"/>
        </w:rPr>
      </w:pPr>
    </w:p>
    <w:p w14:paraId="40B18686" w14:textId="77777777" w:rsidR="00775CF8" w:rsidRDefault="00775CF8" w:rsidP="000A2F69">
      <w:pPr>
        <w:suppressAutoHyphens w:val="0"/>
        <w:spacing w:before="100" w:beforeAutospacing="1" w:after="100" w:afterAutospacing="1"/>
        <w:rPr>
          <w:rFonts w:eastAsia="Times New Roman"/>
          <w:b/>
          <w:bCs/>
          <w:color w:val="000000"/>
          <w:lang w:val="en-IN" w:eastAsia="en-GB"/>
        </w:rPr>
      </w:pPr>
    </w:p>
    <w:p w14:paraId="3F02C604" w14:textId="5B1145D9" w:rsidR="000A2F69" w:rsidRPr="000A2F69" w:rsidRDefault="000A2F69" w:rsidP="000A2F69">
      <w:pPr>
        <w:suppressAutoHyphens w:val="0"/>
        <w:spacing w:before="100" w:beforeAutospacing="1" w:after="100" w:afterAutospacing="1"/>
        <w:rPr>
          <w:rFonts w:eastAsia="Times New Roman"/>
          <w:color w:val="000000"/>
          <w:lang w:val="en-IN" w:eastAsia="en-GB"/>
        </w:rPr>
      </w:pPr>
      <w:r w:rsidRPr="000A2F69">
        <w:rPr>
          <w:rFonts w:eastAsia="Times New Roman"/>
          <w:b/>
          <w:bCs/>
          <w:color w:val="000000"/>
          <w:lang w:val="en-IN" w:eastAsia="en-GB"/>
        </w:rPr>
        <w:t>The justification for the change are as below</w:t>
      </w:r>
      <w:r>
        <w:rPr>
          <w:rFonts w:eastAsia="Times New Roman"/>
          <w:b/>
          <w:bCs/>
          <w:color w:val="000000"/>
          <w:lang w:val="en-IN" w:eastAsia="en-GB"/>
        </w:rPr>
        <w:t>:</w:t>
      </w:r>
    </w:p>
    <w:p w14:paraId="68736DE1" w14:textId="77777777" w:rsidR="000A2F69" w:rsidRPr="000A2F69" w:rsidRDefault="000A2F69" w:rsidP="000A2F69">
      <w:pPr>
        <w:numPr>
          <w:ilvl w:val="0"/>
          <w:numId w:val="100"/>
        </w:numPr>
        <w:suppressAutoHyphens w:val="0"/>
        <w:spacing w:before="100" w:beforeAutospacing="1" w:after="100" w:afterAutospacing="1"/>
        <w:rPr>
          <w:rFonts w:eastAsia="Times New Roman"/>
          <w:color w:val="000000"/>
          <w:lang w:val="en-IN" w:eastAsia="en-GB"/>
        </w:rPr>
      </w:pPr>
      <w:r w:rsidRPr="000A2F69">
        <w:rPr>
          <w:rFonts w:eastAsia="Times New Roman"/>
          <w:b/>
          <w:bCs/>
          <w:color w:val="000000"/>
          <w:lang w:val="en-IN" w:eastAsia="en-GB"/>
        </w:rPr>
        <w:t>Latency &amp; causality:</w:t>
      </w:r>
      <w:r w:rsidRPr="000A2F69">
        <w:rPr>
          <w:rFonts w:eastAsia="Times New Roman"/>
          <w:color w:val="000000"/>
          <w:lang w:val="en-IN" w:eastAsia="en-GB"/>
        </w:rPr>
        <w:t> A control loop needs fresh state → decision → actuation; ZMQ sockets eliminate file-polling delays inherent to CSV pipelines.</w:t>
      </w:r>
    </w:p>
    <w:p w14:paraId="2F4B3631" w14:textId="77777777" w:rsidR="000A2F69" w:rsidRPr="000A2F69" w:rsidRDefault="000A2F69" w:rsidP="000A2F69">
      <w:pPr>
        <w:numPr>
          <w:ilvl w:val="0"/>
          <w:numId w:val="100"/>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Telemetry-driven features:</w:t>
      </w:r>
      <w:r w:rsidRPr="000A2F69">
        <w:rPr>
          <w:rFonts w:eastAsia="Times New Roman"/>
          <w:color w:val="000000"/>
          <w:lang w:val="en-IN" w:eastAsia="en-GB"/>
        </w:rPr>
        <w:t> Computing lags/splines/filters in-agent ensures strict “no future data” while matching Simu5G’s live signals. </w:t>
      </w:r>
    </w:p>
    <w:p w14:paraId="63565C21" w14:textId="77777777" w:rsidR="000A2F69" w:rsidRPr="000A2F69" w:rsidRDefault="000A2F69" w:rsidP="000A2F69">
      <w:pPr>
        <w:numPr>
          <w:ilvl w:val="0"/>
          <w:numId w:val="100"/>
        </w:numPr>
        <w:suppressAutoHyphens w:val="0"/>
        <w:spacing w:before="100" w:beforeAutospacing="1" w:after="100" w:afterAutospacing="1"/>
        <w:rPr>
          <w:rFonts w:eastAsia="Times New Roman"/>
          <w:lang w:val="en-IN" w:eastAsia="en-GB"/>
        </w:rPr>
      </w:pPr>
      <w:r w:rsidRPr="000A2F69">
        <w:rPr>
          <w:rFonts w:eastAsia="Times New Roman"/>
          <w:b/>
          <w:bCs/>
          <w:color w:val="000000"/>
          <w:lang w:val="en-IN" w:eastAsia="en-GB"/>
        </w:rPr>
        <w:t>Operational robustness:</w:t>
      </w:r>
      <w:r w:rsidRPr="000A2F69">
        <w:rPr>
          <w:rFonts w:eastAsia="Times New Roman"/>
          <w:color w:val="000000"/>
          <w:lang w:val="en-IN" w:eastAsia="en-GB"/>
        </w:rPr>
        <w:t> Packaging the model + scalers avoids training-time environment coupling (Kaggle) while keeping Farzi’s reproducibility for offline runs. </w:t>
      </w:r>
    </w:p>
    <w:p w14:paraId="7AB603B8" w14:textId="77777777" w:rsidR="000A2F69" w:rsidRDefault="000A2F69" w:rsidP="000A2F69">
      <w:pPr>
        <w:numPr>
          <w:ilvl w:val="0"/>
          <w:numId w:val="100"/>
        </w:numPr>
        <w:suppressAutoHyphens w:val="0"/>
        <w:spacing w:before="100" w:beforeAutospacing="1" w:after="100" w:afterAutospacing="1"/>
        <w:rPr>
          <w:rFonts w:eastAsia="Times New Roman"/>
          <w:color w:val="000000"/>
          <w:lang w:val="en-IN" w:eastAsia="en-GB"/>
        </w:rPr>
      </w:pPr>
      <w:r w:rsidRPr="000A2F69">
        <w:rPr>
          <w:rFonts w:eastAsia="Times New Roman"/>
          <w:b/>
          <w:bCs/>
          <w:color w:val="000000"/>
          <w:lang w:val="en-IN" w:eastAsia="en-GB"/>
        </w:rPr>
        <w:lastRenderedPageBreak/>
        <w:t>Clarity &amp; safety:</w:t>
      </w:r>
      <w:r w:rsidRPr="000A2F69">
        <w:rPr>
          <w:rFonts w:eastAsia="Times New Roman"/>
          <w:color w:val="000000"/>
          <w:lang w:val="en-IN" w:eastAsia="en-GB"/>
        </w:rPr>
        <w:t> Keeping SHAP offline preserves demo performance while still enabling traceability during pre-runs.</w:t>
      </w:r>
    </w:p>
    <w:p w14:paraId="49404AEA" w14:textId="4286D145" w:rsidR="000A2F69" w:rsidRDefault="000A2F69" w:rsidP="000A2F69">
      <w:pPr>
        <w:suppressAutoHyphens w:val="0"/>
        <w:spacing w:before="100" w:beforeAutospacing="1" w:after="100" w:afterAutospacing="1"/>
        <w:rPr>
          <w:lang w:val="en-IN"/>
        </w:rPr>
      </w:pPr>
      <w:r>
        <w:rPr>
          <w:lang w:val="en-IN"/>
        </w:rPr>
        <w:t>6.c Mapping to the</w:t>
      </w:r>
      <w:r w:rsidRPr="00172FF6">
        <w:rPr>
          <w:lang w:val="en-IN"/>
        </w:rPr>
        <w:t xml:space="preserve"> demo proposal</w:t>
      </w:r>
    </w:p>
    <w:p w14:paraId="4907EAF1" w14:textId="77777777" w:rsidR="000A2F69" w:rsidRDefault="000A2F69" w:rsidP="000A2F69">
      <w:pPr>
        <w:pStyle w:val="NormalWeb"/>
        <w:rPr>
          <w:color w:val="000000"/>
          <w:lang w:eastAsia="en-GB"/>
        </w:rPr>
      </w:pPr>
      <w:r>
        <w:rPr>
          <w:color w:val="000000"/>
        </w:rPr>
        <w:t>This section maps the demo’s</w:t>
      </w:r>
      <w:r>
        <w:rPr>
          <w:rStyle w:val="apple-converted-space"/>
          <w:color w:val="000000"/>
        </w:rPr>
        <w:t> </w:t>
      </w:r>
      <w:r>
        <w:rPr>
          <w:rStyle w:val="Strong"/>
          <w:rFonts w:eastAsia="SimSun"/>
          <w:color w:val="000000"/>
        </w:rPr>
        <w:t>functional/performance requirements</w:t>
      </w:r>
      <w:r>
        <w:rPr>
          <w:color w:val="000000"/>
        </w:rPr>
        <w:t>,</w:t>
      </w:r>
      <w:r>
        <w:rPr>
          <w:rStyle w:val="apple-converted-space"/>
          <w:color w:val="000000"/>
        </w:rPr>
        <w:t> </w:t>
      </w:r>
      <w:r>
        <w:rPr>
          <w:rStyle w:val="Strong"/>
          <w:rFonts w:eastAsia="SimSun"/>
          <w:color w:val="000000"/>
        </w:rPr>
        <w:t>datasets</w:t>
      </w:r>
      <w:r>
        <w:rPr>
          <w:color w:val="000000"/>
        </w:rPr>
        <w:t>,</w:t>
      </w:r>
      <w:r>
        <w:rPr>
          <w:rStyle w:val="apple-converted-space"/>
          <w:color w:val="000000"/>
        </w:rPr>
        <w:t> </w:t>
      </w:r>
      <w:r>
        <w:rPr>
          <w:rStyle w:val="Strong"/>
          <w:rFonts w:eastAsia="SimSun"/>
          <w:color w:val="000000"/>
        </w:rPr>
        <w:t>toolsets</w:t>
      </w:r>
      <w:r>
        <w:rPr>
          <w:color w:val="000000"/>
        </w:rPr>
        <w:t>, and</w:t>
      </w:r>
      <w:r>
        <w:rPr>
          <w:rStyle w:val="apple-converted-space"/>
          <w:color w:val="000000"/>
        </w:rPr>
        <w:t> </w:t>
      </w:r>
      <w:r>
        <w:rPr>
          <w:rStyle w:val="Strong"/>
          <w:rFonts w:eastAsia="SimSun"/>
          <w:color w:val="000000"/>
        </w:rPr>
        <w:t>test cases</w:t>
      </w:r>
      <w:r>
        <w:rPr>
          <w:rStyle w:val="apple-converted-space"/>
          <w:color w:val="000000"/>
        </w:rPr>
        <w:t> </w:t>
      </w:r>
      <w:r>
        <w:rPr>
          <w:color w:val="000000"/>
        </w:rPr>
        <w:t>to the proposal’s clauses:</w:t>
      </w:r>
    </w:p>
    <w:p w14:paraId="4FCD011B" w14:textId="653777FC" w:rsidR="000A2F69" w:rsidRDefault="000A2F69" w:rsidP="000A2F69">
      <w:pPr>
        <w:pStyle w:val="NormalWeb"/>
        <w:numPr>
          <w:ilvl w:val="0"/>
          <w:numId w:val="101"/>
        </w:numPr>
        <w:suppressAutoHyphens w:val="0"/>
        <w:spacing w:before="100" w:after="100"/>
        <w:rPr>
          <w:rStyle w:val="relative"/>
        </w:rPr>
      </w:pPr>
      <w:r>
        <w:rPr>
          <w:rStyle w:val="Strong"/>
          <w:rFonts w:eastAsia="SimSun"/>
          <w:color w:val="000000"/>
        </w:rPr>
        <w:t>Architectural baseline:</w:t>
      </w:r>
      <w:r>
        <w:rPr>
          <w:rStyle w:val="apple-converted-space"/>
          <w:color w:val="000000"/>
        </w:rPr>
        <w:t> </w:t>
      </w:r>
      <w:r>
        <w:rPr>
          <w:color w:val="000000"/>
        </w:rPr>
        <w:t>Closed-loop four-agent system (Prediction → Optimization → Feedback → Orchestration) with</w:t>
      </w:r>
      <w:r>
        <w:rPr>
          <w:rStyle w:val="apple-converted-space"/>
          <w:color w:val="000000"/>
        </w:rPr>
        <w:t> </w:t>
      </w:r>
      <w:r>
        <w:rPr>
          <w:rStyle w:val="Strong"/>
          <w:rFonts w:eastAsia="SimSun"/>
          <w:color w:val="000000"/>
        </w:rPr>
        <w:t>Simu5G</w:t>
      </w:r>
      <w:r>
        <w:rPr>
          <w:rStyle w:val="apple-converted-space"/>
          <w:color w:val="000000"/>
        </w:rPr>
        <w:t> </w:t>
      </w:r>
      <w:r>
        <w:rPr>
          <w:color w:val="000000"/>
        </w:rPr>
        <w:t>as a high-fidelity digital twin;</w:t>
      </w:r>
      <w:r>
        <w:rPr>
          <w:rStyle w:val="apple-converted-space"/>
          <w:color w:val="000000"/>
        </w:rPr>
        <w:t> </w:t>
      </w:r>
      <w:r>
        <w:rPr>
          <w:rStyle w:val="Strong"/>
          <w:rFonts w:eastAsia="SimSun"/>
          <w:color w:val="000000"/>
        </w:rPr>
        <w:t>ZeroMQ</w:t>
      </w:r>
      <w:r>
        <w:rPr>
          <w:rStyle w:val="apple-converted-space"/>
          <w:color w:val="000000"/>
        </w:rPr>
        <w:t> </w:t>
      </w:r>
      <w:r>
        <w:rPr>
          <w:color w:val="000000"/>
        </w:rPr>
        <w:t>is the IPC between Python agents and the C++ simulation.</w:t>
      </w:r>
    </w:p>
    <w:p w14:paraId="4C6131F2" w14:textId="0B382071" w:rsidR="000A2F69" w:rsidRDefault="000A2F69" w:rsidP="000A2F69">
      <w:pPr>
        <w:pStyle w:val="NormalWeb"/>
        <w:numPr>
          <w:ilvl w:val="0"/>
          <w:numId w:val="101"/>
        </w:numPr>
        <w:suppressAutoHyphens w:val="0"/>
        <w:spacing w:before="100" w:after="100"/>
        <w:rPr>
          <w:rStyle w:val="relative"/>
        </w:rPr>
      </w:pPr>
      <w:r>
        <w:rPr>
          <w:rStyle w:val="Strong"/>
          <w:rFonts w:eastAsia="SimSun"/>
          <w:color w:val="000000"/>
        </w:rPr>
        <w:t>Energy model:</w:t>
      </w:r>
      <w:r>
        <w:rPr>
          <w:rStyle w:val="apple-converted-space"/>
          <w:color w:val="000000"/>
        </w:rPr>
        <w:t> </w:t>
      </w:r>
      <w:r>
        <w:rPr>
          <w:color w:val="000000"/>
        </w:rPr>
        <w:t>Custom</w:t>
      </w:r>
      <w:r>
        <w:rPr>
          <w:rStyle w:val="apple-converted-space"/>
          <w:color w:val="000000"/>
        </w:rPr>
        <w:t> </w:t>
      </w:r>
      <w:r>
        <w:rPr>
          <w:rStyle w:val="Strong"/>
          <w:rFonts w:eastAsia="SimSun"/>
          <w:color w:val="000000"/>
        </w:rPr>
        <w:t>state-based gNB energy model</w:t>
      </w:r>
      <w:r>
        <w:rPr>
          <w:rStyle w:val="apple-converted-space"/>
          <w:color w:val="000000"/>
        </w:rPr>
        <w:t> </w:t>
      </w:r>
      <w:r>
        <w:rPr>
          <w:color w:val="000000"/>
        </w:rPr>
        <w:t>(active / micro-sleep / deep-sleep) with active power coupled to</w:t>
      </w:r>
      <w:r>
        <w:rPr>
          <w:rStyle w:val="apple-converted-space"/>
          <w:color w:val="000000"/>
        </w:rPr>
        <w:t> </w:t>
      </w:r>
      <w:r>
        <w:rPr>
          <w:rStyle w:val="Strong"/>
          <w:rFonts w:eastAsia="SimSun"/>
          <w:color w:val="000000"/>
        </w:rPr>
        <w:t>PRB utilization</w:t>
      </w:r>
      <w:r>
        <w:rPr>
          <w:color w:val="000000"/>
        </w:rPr>
        <w:t xml:space="preserve">. </w:t>
      </w:r>
    </w:p>
    <w:p w14:paraId="100511B1" w14:textId="4C82D379" w:rsidR="000A2F69" w:rsidRDefault="000A2F69" w:rsidP="000A2F69">
      <w:pPr>
        <w:pStyle w:val="NormalWeb"/>
        <w:numPr>
          <w:ilvl w:val="0"/>
          <w:numId w:val="101"/>
        </w:numPr>
        <w:suppressAutoHyphens w:val="0"/>
        <w:spacing w:before="100" w:after="100"/>
        <w:rPr>
          <w:rStyle w:val="relative"/>
        </w:rPr>
      </w:pPr>
      <w:r>
        <w:rPr>
          <w:rStyle w:val="Strong"/>
          <w:rFonts w:eastAsia="SimSun"/>
          <w:color w:val="000000"/>
        </w:rPr>
        <w:t>Demo flow &amp; success signal:</w:t>
      </w:r>
      <w:r>
        <w:rPr>
          <w:rStyle w:val="apple-converted-space"/>
          <w:color w:val="000000"/>
        </w:rPr>
        <w:t> </w:t>
      </w:r>
      <w:r>
        <w:rPr>
          <w:color w:val="000000"/>
        </w:rPr>
        <w:t>Observe state → predict → optimize → validate → actuate; show</w:t>
      </w:r>
      <w:r>
        <w:rPr>
          <w:rStyle w:val="apple-converted-space"/>
          <w:color w:val="000000"/>
        </w:rPr>
        <w:t> </w:t>
      </w:r>
      <w:r>
        <w:rPr>
          <w:rStyle w:val="Strong"/>
          <w:rFonts w:eastAsia="SimSun"/>
          <w:color w:val="000000"/>
        </w:rPr>
        <w:t xml:space="preserve">lower gNB power </w:t>
      </w:r>
      <w:r>
        <w:rPr>
          <w:color w:val="000000"/>
        </w:rPr>
        <w:t>with</w:t>
      </w:r>
      <w:r>
        <w:rPr>
          <w:rStyle w:val="apple-converted-space"/>
          <w:color w:val="000000"/>
        </w:rPr>
        <w:t> </w:t>
      </w:r>
      <w:r>
        <w:rPr>
          <w:rStyle w:val="Strong"/>
          <w:rFonts w:eastAsia="SimSun"/>
          <w:color w:val="000000"/>
        </w:rPr>
        <w:t>QoS within policy</w:t>
      </w:r>
      <w:r>
        <w:rPr>
          <w:color w:val="000000"/>
        </w:rPr>
        <w:t xml:space="preserve"> and compare to a</w:t>
      </w:r>
      <w:r>
        <w:rPr>
          <w:rStyle w:val="apple-converted-space"/>
          <w:color w:val="000000"/>
        </w:rPr>
        <w:t> </w:t>
      </w:r>
      <w:r>
        <w:rPr>
          <w:rStyle w:val="Strong"/>
          <w:rFonts w:eastAsia="SimSun"/>
          <w:color w:val="000000"/>
        </w:rPr>
        <w:t>baseline</w:t>
      </w:r>
      <w:r>
        <w:rPr>
          <w:rStyle w:val="apple-converted-space"/>
          <w:color w:val="000000"/>
        </w:rPr>
        <w:t> </w:t>
      </w:r>
      <w:r>
        <w:rPr>
          <w:color w:val="000000"/>
        </w:rPr>
        <w:t xml:space="preserve">run. </w:t>
      </w:r>
    </w:p>
    <w:p w14:paraId="4D02BF79" w14:textId="77777777" w:rsidR="000A2F69" w:rsidRDefault="000A2F69" w:rsidP="000A2F69">
      <w:pPr>
        <w:pStyle w:val="Heading4"/>
        <w:rPr>
          <w:color w:val="000000"/>
        </w:rPr>
      </w:pPr>
      <w:r>
        <w:rPr>
          <w:color w:val="000000"/>
        </w:rPr>
        <w:t>Functional requirements (mapped)</w:t>
      </w:r>
    </w:p>
    <w:p w14:paraId="7D78507B" w14:textId="0B0F3508" w:rsidR="000A2F69" w:rsidRDefault="000A2F69" w:rsidP="000A2F69">
      <w:pPr>
        <w:pStyle w:val="NormalWeb"/>
        <w:rPr>
          <w:rStyle w:val="relative"/>
        </w:rPr>
      </w:pPr>
      <w:r>
        <w:rPr>
          <w:rStyle w:val="Strong"/>
          <w:rFonts w:eastAsia="SimSun"/>
          <w:color w:val="000000"/>
        </w:rPr>
        <w:t>Req-1 (critical): Low-latency simulator–agent integration.</w:t>
      </w:r>
      <w:r>
        <w:rPr>
          <w:color w:val="000000"/>
        </w:rPr>
        <w:br/>
        <w:t>A socketed interface (</w:t>
      </w:r>
      <w:r>
        <w:rPr>
          <w:rStyle w:val="Strong"/>
          <w:rFonts w:eastAsia="SimSun"/>
          <w:color w:val="000000"/>
        </w:rPr>
        <w:t>ZeroMQ/TCP</w:t>
      </w:r>
      <w:r>
        <w:rPr>
          <w:color w:val="000000"/>
        </w:rPr>
        <w:t>) must be integrated between Simu5G and the agents, so decisions are based on fresh state (file polling is not acceptable).</w:t>
      </w:r>
      <w:r>
        <w:rPr>
          <w:rStyle w:val="apple-converted-space"/>
          <w:color w:val="000000"/>
        </w:rPr>
        <w:t> </w:t>
      </w:r>
      <w:r>
        <w:rPr>
          <w:rStyle w:val="Strong"/>
          <w:rFonts w:eastAsia="SimSun"/>
          <w:color w:val="000000"/>
        </w:rPr>
        <w:t>Rationale:</w:t>
      </w:r>
      <w:r>
        <w:rPr>
          <w:rStyle w:val="apple-converted-space"/>
          <w:color w:val="000000"/>
        </w:rPr>
        <w:t> </w:t>
      </w:r>
      <w:r>
        <w:rPr>
          <w:color w:val="000000"/>
        </w:rPr>
        <w:t xml:space="preserve">predictive closed loop requires tight latency/jitter bounds. </w:t>
      </w:r>
    </w:p>
    <w:p w14:paraId="598381A8" w14:textId="0E2EA353" w:rsidR="000A2F69" w:rsidRPr="000A2F69" w:rsidRDefault="000A2F69" w:rsidP="000A2F69">
      <w:pPr>
        <w:rPr>
          <w:rStyle w:val="relative"/>
        </w:rPr>
      </w:pPr>
      <w:r>
        <w:rPr>
          <w:rStyle w:val="apple-converted-space"/>
        </w:rPr>
        <w:t> </w:t>
      </w:r>
      <w:r>
        <w:rPr>
          <w:rStyle w:val="Strong"/>
          <w:color w:val="000000"/>
        </w:rPr>
        <w:t>Req-2 (expected): Policy-guarded actions.</w:t>
      </w:r>
      <w:r>
        <w:rPr>
          <w:color w:val="000000"/>
        </w:rPr>
        <w:br/>
        <w:t>The</w:t>
      </w:r>
      <w:r>
        <w:rPr>
          <w:rStyle w:val="apple-converted-space"/>
          <w:color w:val="000000"/>
        </w:rPr>
        <w:t> </w:t>
      </w:r>
      <w:r>
        <w:rPr>
          <w:rStyle w:val="Strong"/>
          <w:color w:val="000000"/>
        </w:rPr>
        <w:t>Feedback Agent</w:t>
      </w:r>
      <w:r>
        <w:rPr>
          <w:rStyle w:val="apple-converted-space"/>
          <w:color w:val="000000"/>
        </w:rPr>
        <w:t> </w:t>
      </w:r>
      <w:r>
        <w:rPr>
          <w:color w:val="000000"/>
        </w:rPr>
        <w:t>must validate every proposed plan against 3GPP-aligned throughput/latency guard-rails before actuation; unsafe plans are revised or rejected.</w:t>
      </w:r>
    </w:p>
    <w:p w14:paraId="0B2B4E23" w14:textId="2E3C5FBA" w:rsidR="000A2F69" w:rsidRDefault="000A2F69" w:rsidP="000A2F69">
      <w:pPr>
        <w:pStyle w:val="NormalWeb"/>
        <w:rPr>
          <w:rStyle w:val="relative"/>
          <w:color w:val="000000"/>
        </w:rPr>
      </w:pPr>
      <w:r>
        <w:rPr>
          <w:rStyle w:val="Strong"/>
          <w:rFonts w:eastAsia="SimSun"/>
          <w:color w:val="000000"/>
        </w:rPr>
        <w:t>Req-3 (added value): Non-disruptive orchestration.</w:t>
      </w:r>
      <w:r>
        <w:rPr>
          <w:color w:val="000000"/>
        </w:rPr>
        <w:br/>
        <w:t>In-simulation</w:t>
      </w:r>
      <w:r>
        <w:rPr>
          <w:rStyle w:val="apple-converted-space"/>
          <w:color w:val="000000"/>
        </w:rPr>
        <w:t> </w:t>
      </w:r>
      <w:r>
        <w:rPr>
          <w:rStyle w:val="Strong"/>
          <w:rFonts w:eastAsia="SimSun"/>
          <w:color w:val="000000"/>
        </w:rPr>
        <w:t>Orchestration Agent</w:t>
      </w:r>
      <w:r>
        <w:rPr>
          <w:rStyle w:val="apple-converted-space"/>
          <w:color w:val="000000"/>
        </w:rPr>
        <w:t> </w:t>
      </w:r>
      <w:r>
        <w:rPr>
          <w:color w:val="000000"/>
        </w:rPr>
        <w:t>applies TX-power trims, sleep-state transitions, or carrier on/off</w:t>
      </w:r>
      <w:r>
        <w:rPr>
          <w:rStyle w:val="apple-converted-space"/>
          <w:color w:val="000000"/>
        </w:rPr>
        <w:t> </w:t>
      </w:r>
      <w:r>
        <w:rPr>
          <w:rStyle w:val="Strong"/>
          <w:rFonts w:eastAsia="SimSun"/>
          <w:color w:val="000000"/>
        </w:rPr>
        <w:t>without destabilizing UE KPIs</w:t>
      </w:r>
      <w:r>
        <w:rPr>
          <w:color w:val="000000"/>
        </w:rPr>
        <w:t xml:space="preserve">, with automatic rollback if guard-rails are breached. </w:t>
      </w:r>
    </w:p>
    <w:p w14:paraId="0AA26B66" w14:textId="6C017984" w:rsidR="000A2F69" w:rsidRDefault="000A2F69" w:rsidP="000A2F69">
      <w:pPr>
        <w:pStyle w:val="Heading4"/>
        <w:rPr>
          <w:color w:val="000000"/>
        </w:rPr>
      </w:pPr>
      <w:r>
        <w:rPr>
          <w:color w:val="000000"/>
        </w:rPr>
        <w:t>Performance requirements:</w:t>
      </w:r>
    </w:p>
    <w:p w14:paraId="13FED936" w14:textId="7FB6C603" w:rsidR="000A2F69" w:rsidRDefault="000A2F69" w:rsidP="000A2F69">
      <w:pPr>
        <w:pStyle w:val="NormalWeb"/>
        <w:numPr>
          <w:ilvl w:val="0"/>
          <w:numId w:val="102"/>
        </w:numPr>
        <w:suppressAutoHyphens w:val="0"/>
        <w:spacing w:before="100" w:after="100"/>
        <w:rPr>
          <w:rStyle w:val="relative"/>
        </w:rPr>
      </w:pPr>
      <w:r>
        <w:rPr>
          <w:color w:val="000000"/>
        </w:rPr>
        <w:t>Demonstrate</w:t>
      </w:r>
      <w:r>
        <w:rPr>
          <w:rStyle w:val="apple-converted-space"/>
          <w:color w:val="000000"/>
        </w:rPr>
        <w:t> </w:t>
      </w:r>
      <w:r>
        <w:rPr>
          <w:rStyle w:val="Strong"/>
          <w:rFonts w:eastAsia="SimSun"/>
          <w:color w:val="000000"/>
        </w:rPr>
        <w:t>≥15–25% energy reduction</w:t>
      </w:r>
      <w:r>
        <w:rPr>
          <w:rStyle w:val="apple-converted-space"/>
          <w:color w:val="000000"/>
        </w:rPr>
        <w:t> </w:t>
      </w:r>
      <w:r>
        <w:rPr>
          <w:color w:val="000000"/>
        </w:rPr>
        <w:t>on targeted gNBs</w:t>
      </w:r>
      <w:r>
        <w:rPr>
          <w:rStyle w:val="apple-converted-space"/>
          <w:color w:val="000000"/>
        </w:rPr>
        <w:t> </w:t>
      </w:r>
      <w:r>
        <w:rPr>
          <w:rStyle w:val="Strong"/>
          <w:rFonts w:eastAsia="SimSun"/>
          <w:color w:val="000000"/>
        </w:rPr>
        <w:t>with QoS within policy</w:t>
      </w:r>
      <w:r>
        <w:rPr>
          <w:rStyle w:val="apple-converted-space"/>
          <w:color w:val="000000"/>
        </w:rPr>
        <w:t> </w:t>
      </w:r>
      <w:r>
        <w:rPr>
          <w:color w:val="000000"/>
        </w:rPr>
        <w:t xml:space="preserve">(≤3% p95 throughput degradation; latency/loss within limits), compared against an unoptimized baseline. </w:t>
      </w:r>
    </w:p>
    <w:p w14:paraId="48F3800B" w14:textId="6957DFA2" w:rsidR="000A2F69" w:rsidRDefault="000A2F69" w:rsidP="000A2F69">
      <w:pPr>
        <w:pStyle w:val="NormalWeb"/>
        <w:numPr>
          <w:ilvl w:val="0"/>
          <w:numId w:val="102"/>
        </w:numPr>
        <w:suppressAutoHyphens w:val="0"/>
        <w:spacing w:before="100" w:after="100"/>
        <w:rPr>
          <w:rStyle w:val="relative"/>
        </w:rPr>
      </w:pPr>
      <w:r>
        <w:rPr>
          <w:color w:val="000000"/>
        </w:rPr>
        <w:t>Log vectors/scalars to evidence</w:t>
      </w:r>
      <w:r>
        <w:rPr>
          <w:rStyle w:val="apple-converted-space"/>
          <w:color w:val="000000"/>
        </w:rPr>
        <w:t> </w:t>
      </w:r>
      <w:r>
        <w:rPr>
          <w:rStyle w:val="Strong"/>
          <w:rFonts w:eastAsia="SimSun"/>
          <w:color w:val="000000"/>
        </w:rPr>
        <w:t>power draw decrease</w:t>
      </w:r>
      <w:r>
        <w:rPr>
          <w:rStyle w:val="apple-converted-space"/>
          <w:color w:val="000000"/>
        </w:rPr>
        <w:t> </w:t>
      </w:r>
      <w:r>
        <w:rPr>
          <w:color w:val="000000"/>
        </w:rPr>
        <w:t>and</w:t>
      </w:r>
      <w:r>
        <w:rPr>
          <w:rStyle w:val="apple-converted-space"/>
          <w:color w:val="000000"/>
        </w:rPr>
        <w:t> </w:t>
      </w:r>
      <w:r>
        <w:rPr>
          <w:rStyle w:val="Strong"/>
          <w:rFonts w:eastAsia="SimSun"/>
          <w:color w:val="000000"/>
        </w:rPr>
        <w:t>stable throughput</w:t>
      </w:r>
      <w:r>
        <w:rPr>
          <w:color w:val="000000"/>
        </w:rPr>
        <w:t xml:space="preserve"> and present a</w:t>
      </w:r>
      <w:r>
        <w:rPr>
          <w:rStyle w:val="apple-converted-space"/>
          <w:color w:val="000000"/>
        </w:rPr>
        <w:t> </w:t>
      </w:r>
      <w:r>
        <w:rPr>
          <w:rStyle w:val="Strong"/>
          <w:rFonts w:eastAsia="SimSun"/>
          <w:color w:val="000000"/>
        </w:rPr>
        <w:t>baseline vs. optimized</w:t>
      </w:r>
      <w:r>
        <w:rPr>
          <w:rStyle w:val="apple-converted-space"/>
          <w:color w:val="000000"/>
        </w:rPr>
        <w:t> </w:t>
      </w:r>
      <w:r>
        <w:rPr>
          <w:color w:val="000000"/>
        </w:rPr>
        <w:t xml:space="preserve">comparison. </w:t>
      </w:r>
    </w:p>
    <w:p w14:paraId="253F2C4B" w14:textId="44C46F3E" w:rsidR="000A2F69" w:rsidRDefault="000A2F69" w:rsidP="000A2F69">
      <w:pPr>
        <w:pStyle w:val="Heading4"/>
        <w:rPr>
          <w:color w:val="000000"/>
        </w:rPr>
      </w:pPr>
      <w:r>
        <w:rPr>
          <w:color w:val="000000"/>
        </w:rPr>
        <w:t>Datasets used:</w:t>
      </w:r>
    </w:p>
    <w:p w14:paraId="0392F7D1" w14:textId="67F3B373" w:rsidR="000A2F69" w:rsidRDefault="000A2F69" w:rsidP="000A2F69">
      <w:pPr>
        <w:pStyle w:val="NormalWeb"/>
        <w:numPr>
          <w:ilvl w:val="0"/>
          <w:numId w:val="103"/>
        </w:numPr>
        <w:suppressAutoHyphens w:val="0"/>
        <w:spacing w:before="100" w:after="100"/>
        <w:rPr>
          <w:rStyle w:val="relative"/>
        </w:rPr>
      </w:pPr>
      <w:r>
        <w:rPr>
          <w:rStyle w:val="Strong"/>
          <w:rFonts w:eastAsia="SimSun"/>
          <w:color w:val="000000"/>
        </w:rPr>
        <w:t>Training (offline):</w:t>
      </w:r>
      <w:r>
        <w:rPr>
          <w:rStyle w:val="apple-converted-space"/>
          <w:color w:val="000000"/>
        </w:rPr>
        <w:t> </w:t>
      </w:r>
      <w:r>
        <w:rPr>
          <w:color w:val="000000"/>
        </w:rPr>
        <w:t>The three</w:t>
      </w:r>
      <w:r>
        <w:rPr>
          <w:rStyle w:val="apple-converted-space"/>
          <w:color w:val="000000"/>
        </w:rPr>
        <w:t> </w:t>
      </w:r>
      <w:r>
        <w:rPr>
          <w:rStyle w:val="Strong"/>
          <w:rFonts w:eastAsia="SimSun"/>
          <w:color w:val="000000"/>
        </w:rPr>
        <w:t>Farzi</w:t>
      </w:r>
      <w:r>
        <w:rPr>
          <w:rStyle w:val="apple-converted-space"/>
          <w:color w:val="000000"/>
        </w:rPr>
        <w:t> </w:t>
      </w:r>
      <w:r>
        <w:rPr>
          <w:color w:val="000000"/>
        </w:rPr>
        <w:t>CSV datasets —</w:t>
      </w:r>
      <w:r>
        <w:rPr>
          <w:rStyle w:val="apple-converted-space"/>
          <w:color w:val="000000"/>
        </w:rPr>
        <w:t> </w:t>
      </w:r>
      <w:r>
        <w:rPr>
          <w:rStyle w:val="Strong"/>
          <w:rFonts w:eastAsia="SimSun"/>
          <w:color w:val="000000"/>
        </w:rPr>
        <w:t>BS info, Cell-level (hourly), Energy consumption</w:t>
      </w:r>
      <w:r>
        <w:rPr>
          <w:color w:val="000000"/>
        </w:rPr>
        <w:t xml:space="preserve">. </w:t>
      </w:r>
    </w:p>
    <w:p w14:paraId="5E9AA833" w14:textId="5145E5A4" w:rsidR="000A2F69" w:rsidRDefault="000A2F69" w:rsidP="000A2F69">
      <w:pPr>
        <w:pStyle w:val="NormalWeb"/>
        <w:numPr>
          <w:ilvl w:val="0"/>
          <w:numId w:val="103"/>
        </w:numPr>
        <w:suppressAutoHyphens w:val="0"/>
        <w:spacing w:before="100" w:after="100"/>
        <w:rPr>
          <w:rStyle w:val="relative"/>
        </w:rPr>
      </w:pPr>
      <w:r>
        <w:rPr>
          <w:rStyle w:val="Strong"/>
          <w:rFonts w:eastAsia="SimSun"/>
          <w:color w:val="000000"/>
        </w:rPr>
        <w:t>Runtime (online):</w:t>
      </w:r>
      <w:r>
        <w:rPr>
          <w:rStyle w:val="apple-converted-space"/>
          <w:color w:val="000000"/>
        </w:rPr>
        <w:t> </w:t>
      </w:r>
      <w:r>
        <w:rPr>
          <w:color w:val="000000"/>
        </w:rPr>
        <w:t>Live</w:t>
      </w:r>
      <w:r>
        <w:rPr>
          <w:rStyle w:val="apple-converted-space"/>
          <w:color w:val="000000"/>
        </w:rPr>
        <w:t> </w:t>
      </w:r>
      <w:r>
        <w:rPr>
          <w:rStyle w:val="Strong"/>
          <w:rFonts w:eastAsia="SimSun"/>
          <w:color w:val="000000"/>
        </w:rPr>
        <w:t>Simu5G telemetry</w:t>
      </w:r>
      <w:r>
        <w:rPr>
          <w:rStyle w:val="apple-converted-space"/>
          <w:color w:val="000000"/>
        </w:rPr>
        <w:t> </w:t>
      </w:r>
      <w:r>
        <w:rPr>
          <w:color w:val="000000"/>
        </w:rPr>
        <w:t xml:space="preserve">(PRB utilization, active UEs, throughput/latency) streamed to the Prediction Agent. </w:t>
      </w:r>
    </w:p>
    <w:p w14:paraId="4C2EF95E" w14:textId="3B2E606A" w:rsidR="000A2F69" w:rsidRDefault="000A2F69" w:rsidP="000A2F69">
      <w:pPr>
        <w:pStyle w:val="Heading4"/>
        <w:rPr>
          <w:color w:val="000000"/>
        </w:rPr>
      </w:pPr>
      <w:r>
        <w:rPr>
          <w:color w:val="000000"/>
        </w:rPr>
        <w:t>Toolsets:</w:t>
      </w:r>
    </w:p>
    <w:p w14:paraId="412172C6" w14:textId="0F9FC088" w:rsidR="000A2F69" w:rsidRDefault="000A2F69" w:rsidP="000A2F69">
      <w:pPr>
        <w:pStyle w:val="NormalWeb"/>
        <w:numPr>
          <w:ilvl w:val="0"/>
          <w:numId w:val="104"/>
        </w:numPr>
        <w:suppressAutoHyphens w:val="0"/>
        <w:spacing w:before="100" w:after="100"/>
        <w:rPr>
          <w:rStyle w:val="relative"/>
        </w:rPr>
      </w:pPr>
      <w:r>
        <w:rPr>
          <w:rStyle w:val="Strong"/>
          <w:rFonts w:eastAsia="SimSun"/>
          <w:color w:val="000000"/>
        </w:rPr>
        <w:t>Simu5G (OMNeT++/INET)</w:t>
      </w:r>
      <w:r>
        <w:rPr>
          <w:rStyle w:val="apple-converted-space"/>
          <w:color w:val="000000"/>
        </w:rPr>
        <w:t> </w:t>
      </w:r>
      <w:r>
        <w:rPr>
          <w:color w:val="000000"/>
        </w:rPr>
        <w:t>as the digital twin with extended</w:t>
      </w:r>
      <w:r>
        <w:rPr>
          <w:rStyle w:val="apple-converted-space"/>
          <w:color w:val="000000"/>
        </w:rPr>
        <w:t> </w:t>
      </w:r>
      <w:r>
        <w:rPr>
          <w:rStyle w:val="Strong"/>
          <w:rFonts w:eastAsia="SimSun"/>
          <w:color w:val="000000"/>
        </w:rPr>
        <w:t>INET Energy Framework</w:t>
      </w:r>
      <w:r>
        <w:rPr>
          <w:rStyle w:val="apple-converted-space"/>
          <w:color w:val="000000"/>
        </w:rPr>
        <w:t> </w:t>
      </w:r>
      <w:r>
        <w:rPr>
          <w:color w:val="000000"/>
        </w:rPr>
        <w:t>for the gNB power model.</w:t>
      </w:r>
    </w:p>
    <w:p w14:paraId="19E65604" w14:textId="541F365C" w:rsidR="000A2F69" w:rsidRDefault="000A2F69" w:rsidP="000A2F69">
      <w:pPr>
        <w:pStyle w:val="NormalWeb"/>
        <w:numPr>
          <w:ilvl w:val="0"/>
          <w:numId w:val="104"/>
        </w:numPr>
        <w:suppressAutoHyphens w:val="0"/>
        <w:spacing w:before="100" w:after="100"/>
      </w:pPr>
      <w:r>
        <w:rPr>
          <w:rStyle w:val="Strong"/>
          <w:rFonts w:eastAsia="SimSun"/>
          <w:color w:val="000000"/>
        </w:rPr>
        <w:t>ZeroMQ</w:t>
      </w:r>
      <w:r>
        <w:rPr>
          <w:rStyle w:val="apple-converted-space"/>
          <w:color w:val="000000"/>
        </w:rPr>
        <w:t> </w:t>
      </w:r>
      <w:r>
        <w:rPr>
          <w:color w:val="000000"/>
        </w:rPr>
        <w:t>libraries for C++ (simulation) and Python (agents) to ensure</w:t>
      </w:r>
      <w:r>
        <w:rPr>
          <w:rStyle w:val="apple-converted-space"/>
          <w:color w:val="000000"/>
        </w:rPr>
        <w:t> </w:t>
      </w:r>
      <w:r>
        <w:rPr>
          <w:rStyle w:val="Strong"/>
          <w:rFonts w:eastAsia="SimSun"/>
          <w:color w:val="000000"/>
        </w:rPr>
        <w:t>brokerless, asynchronous IPC</w:t>
      </w:r>
      <w:r>
        <w:rPr>
          <w:color w:val="000000"/>
        </w:rPr>
        <w:t>.</w:t>
      </w:r>
    </w:p>
    <w:p w14:paraId="347E9160" w14:textId="6C2FC826" w:rsidR="000A2F69" w:rsidRDefault="000A2F69" w:rsidP="000A2F69">
      <w:pPr>
        <w:pStyle w:val="NormalWeb"/>
        <w:numPr>
          <w:ilvl w:val="0"/>
          <w:numId w:val="104"/>
        </w:numPr>
        <w:suppressAutoHyphens w:val="0"/>
        <w:spacing w:before="100" w:after="100"/>
        <w:rPr>
          <w:rStyle w:val="relative"/>
        </w:rPr>
      </w:pPr>
      <w:r>
        <w:rPr>
          <w:rStyle w:val="Strong"/>
          <w:rFonts w:eastAsia="SimSun"/>
          <w:color w:val="000000"/>
        </w:rPr>
        <w:lastRenderedPageBreak/>
        <w:t>Python (Keras)</w:t>
      </w:r>
      <w:r>
        <w:rPr>
          <w:rStyle w:val="apple-converted-space"/>
          <w:color w:val="000000"/>
        </w:rPr>
        <w:t> </w:t>
      </w:r>
      <w:r>
        <w:rPr>
          <w:color w:val="000000"/>
        </w:rPr>
        <w:t>for the</w:t>
      </w:r>
      <w:r>
        <w:rPr>
          <w:rStyle w:val="apple-converted-space"/>
          <w:color w:val="000000"/>
        </w:rPr>
        <w:t> </w:t>
      </w:r>
      <w:r>
        <w:rPr>
          <w:rStyle w:val="Strong"/>
          <w:rFonts w:eastAsia="SimSun"/>
          <w:color w:val="000000"/>
        </w:rPr>
        <w:t>ANN predictor</w:t>
      </w:r>
      <w:r>
        <w:rPr>
          <w:rStyle w:val="apple-converted-space"/>
          <w:color w:val="000000"/>
        </w:rPr>
        <w:t> </w:t>
      </w:r>
      <w:r>
        <w:rPr>
          <w:color w:val="000000"/>
        </w:rPr>
        <w:t>adopted from Team Farzi;</w:t>
      </w:r>
      <w:r>
        <w:rPr>
          <w:rStyle w:val="apple-converted-space"/>
          <w:color w:val="000000"/>
        </w:rPr>
        <w:t> </w:t>
      </w:r>
      <w:r>
        <w:rPr>
          <w:rStyle w:val="Strong"/>
          <w:rFonts w:eastAsia="SimSun"/>
          <w:color w:val="000000"/>
        </w:rPr>
        <w:t>SHAP</w:t>
      </w:r>
      <w:r>
        <w:rPr>
          <w:rStyle w:val="apple-converted-space"/>
          <w:color w:val="000000"/>
        </w:rPr>
        <w:t> </w:t>
      </w:r>
      <w:r>
        <w:rPr>
          <w:color w:val="000000"/>
        </w:rPr>
        <w:t xml:space="preserve">for offline explainability. </w:t>
      </w:r>
    </w:p>
    <w:p w14:paraId="4454B69B" w14:textId="51F7B2AE" w:rsidR="000A2F69" w:rsidRDefault="000A2F69" w:rsidP="000A2F69">
      <w:pPr>
        <w:pStyle w:val="Heading4"/>
        <w:rPr>
          <w:color w:val="000000"/>
        </w:rPr>
      </w:pPr>
      <w:r>
        <w:rPr>
          <w:color w:val="000000"/>
        </w:rPr>
        <w:t>Test cases corresponding to the requirements:</w:t>
      </w:r>
    </w:p>
    <w:p w14:paraId="00EE3F57" w14:textId="60893492" w:rsidR="000A2F69" w:rsidRDefault="000A2F69" w:rsidP="000A2F69">
      <w:pPr>
        <w:pStyle w:val="NormalWeb"/>
        <w:rPr>
          <w:rStyle w:val="relative"/>
        </w:rPr>
      </w:pPr>
      <w:r>
        <w:rPr>
          <w:rStyle w:val="Strong"/>
          <w:rFonts w:eastAsia="SimSun"/>
          <w:color w:val="000000"/>
        </w:rPr>
        <w:t>TST-1 — Closed-loop energy saving</w:t>
      </w:r>
      <w:r>
        <w:rPr>
          <w:color w:val="000000"/>
        </w:rPr>
        <w:br/>
      </w:r>
      <w:r>
        <w:rPr>
          <w:rStyle w:val="Emphasis"/>
          <w:color w:val="000000"/>
        </w:rPr>
        <w:t>Trigger:</w:t>
      </w:r>
      <w:r>
        <w:rPr>
          <w:rStyle w:val="apple-converted-space"/>
          <w:color w:val="000000"/>
        </w:rPr>
        <w:t> </w:t>
      </w:r>
      <w:r>
        <w:rPr>
          <w:color w:val="000000"/>
        </w:rPr>
        <w:t>Configure a low-load window; agents run the loop.</w:t>
      </w:r>
      <w:r>
        <w:rPr>
          <w:color w:val="000000"/>
        </w:rPr>
        <w:br/>
      </w:r>
      <w:r>
        <w:rPr>
          <w:rStyle w:val="Emphasis"/>
          <w:color w:val="000000"/>
        </w:rPr>
        <w:t>Expected result:</w:t>
      </w:r>
      <w:r>
        <w:rPr>
          <w:rStyle w:val="apple-converted-space"/>
          <w:color w:val="000000"/>
        </w:rPr>
        <w:t> </w:t>
      </w:r>
      <w:r>
        <w:rPr>
          <w:color w:val="000000"/>
        </w:rPr>
        <w:t>Action (e.g., “gNB-k → micro_sleep” or “ΔP = −2 dB”) is executed;</w:t>
      </w:r>
      <w:r>
        <w:rPr>
          <w:rStyle w:val="apple-converted-space"/>
          <w:color w:val="000000"/>
        </w:rPr>
        <w:t> </w:t>
      </w:r>
      <w:r>
        <w:rPr>
          <w:rStyle w:val="Strong"/>
          <w:rFonts w:eastAsia="SimSun"/>
          <w:color w:val="000000"/>
        </w:rPr>
        <w:t>power vectors decrease</w:t>
      </w:r>
      <w:r>
        <w:rPr>
          <w:rStyle w:val="apple-converted-space"/>
          <w:color w:val="000000"/>
        </w:rPr>
        <w:t> </w:t>
      </w:r>
      <w:r>
        <w:rPr>
          <w:color w:val="000000"/>
        </w:rPr>
        <w:t>while</w:t>
      </w:r>
      <w:r>
        <w:rPr>
          <w:rStyle w:val="apple-converted-space"/>
          <w:color w:val="000000"/>
        </w:rPr>
        <w:t> </w:t>
      </w:r>
      <w:r>
        <w:rPr>
          <w:rStyle w:val="Strong"/>
          <w:rFonts w:eastAsia="SimSun"/>
          <w:color w:val="000000"/>
        </w:rPr>
        <w:t>UE throughput remains within policy</w:t>
      </w:r>
      <w:r>
        <w:rPr>
          <w:color w:val="000000"/>
        </w:rPr>
        <w:t>. Evidence via Simu5G vectors/scalars and before/after comparison.</w:t>
      </w:r>
      <w:r>
        <w:rPr>
          <w:rStyle w:val="apple-converted-space"/>
          <w:color w:val="000000"/>
        </w:rPr>
        <w:t> </w:t>
      </w:r>
    </w:p>
    <w:p w14:paraId="64A2C777" w14:textId="0AB2A57A" w:rsidR="000A2F69" w:rsidRDefault="000A2F69" w:rsidP="000A2F69">
      <w:pPr>
        <w:pStyle w:val="NormalWeb"/>
        <w:rPr>
          <w:rStyle w:val="relative"/>
          <w:color w:val="000000"/>
        </w:rPr>
      </w:pPr>
      <w:r>
        <w:rPr>
          <w:rStyle w:val="Strong"/>
          <w:rFonts w:eastAsia="SimSun"/>
          <w:color w:val="000000"/>
        </w:rPr>
        <w:t xml:space="preserve">TST-2 — Intent-to-policy orchestration </w:t>
      </w:r>
      <w:r>
        <w:rPr>
          <w:color w:val="000000"/>
        </w:rPr>
        <w:br/>
      </w:r>
      <w:r>
        <w:rPr>
          <w:rStyle w:val="Emphasis"/>
          <w:color w:val="000000"/>
        </w:rPr>
        <w:t>Trigger:</w:t>
      </w:r>
      <w:r>
        <w:rPr>
          <w:rStyle w:val="apple-converted-space"/>
          <w:color w:val="000000"/>
        </w:rPr>
        <w:t> </w:t>
      </w:r>
      <w:r>
        <w:rPr>
          <w:color w:val="000000"/>
        </w:rPr>
        <w:t>Operator intent: “minimize energy with p95 throughput ≥ X and latency ≤ Y.”</w:t>
      </w:r>
      <w:r>
        <w:rPr>
          <w:color w:val="000000"/>
        </w:rPr>
        <w:br/>
      </w:r>
      <w:r>
        <w:rPr>
          <w:rStyle w:val="Emphasis"/>
          <w:color w:val="000000"/>
        </w:rPr>
        <w:t>Expected result:</w:t>
      </w:r>
      <w:r>
        <w:rPr>
          <w:rStyle w:val="apple-converted-space"/>
          <w:color w:val="000000"/>
        </w:rPr>
        <w:t> </w:t>
      </w:r>
      <w:r>
        <w:rPr>
          <w:color w:val="000000"/>
        </w:rPr>
        <w:t>Intent is translated to policies; when conditions are satisfied, an energy action is applied; an</w:t>
      </w:r>
      <w:r>
        <w:rPr>
          <w:rStyle w:val="apple-converted-space"/>
          <w:color w:val="000000"/>
        </w:rPr>
        <w:t> </w:t>
      </w:r>
      <w:r>
        <w:rPr>
          <w:rStyle w:val="Strong"/>
          <w:rFonts w:eastAsia="SimSun"/>
          <w:color w:val="000000"/>
        </w:rPr>
        <w:t>explanation trace</w:t>
      </w:r>
      <w:r>
        <w:rPr>
          <w:rStyle w:val="apple-converted-space"/>
          <w:color w:val="000000"/>
        </w:rPr>
        <w:t> </w:t>
      </w:r>
      <w:r>
        <w:rPr>
          <w:color w:val="000000"/>
        </w:rPr>
        <w:t>and policy checks are logged.</w:t>
      </w:r>
      <w:r>
        <w:rPr>
          <w:rStyle w:val="apple-converted-space"/>
          <w:color w:val="000000"/>
        </w:rPr>
        <w:t> </w:t>
      </w:r>
    </w:p>
    <w:p w14:paraId="310466E1" w14:textId="7272CEE9" w:rsidR="000A2F69" w:rsidRDefault="000A2F69" w:rsidP="000A2F69">
      <w:pPr>
        <w:pStyle w:val="NormalWeb"/>
        <w:rPr>
          <w:rStyle w:val="relative"/>
          <w:color w:val="000000"/>
        </w:rPr>
      </w:pPr>
      <w:r>
        <w:rPr>
          <w:rStyle w:val="Strong"/>
          <w:rFonts w:eastAsia="SimSun"/>
          <w:color w:val="000000"/>
        </w:rPr>
        <w:t xml:space="preserve">TST-3 — Safety &amp; rollback </w:t>
      </w:r>
      <w:r>
        <w:rPr>
          <w:color w:val="000000"/>
        </w:rPr>
        <w:br/>
      </w:r>
      <w:r>
        <w:rPr>
          <w:rStyle w:val="Emphasis"/>
          <w:color w:val="000000"/>
        </w:rPr>
        <w:t>Trigger:</w:t>
      </w:r>
      <w:r>
        <w:rPr>
          <w:rStyle w:val="apple-converted-space"/>
          <w:color w:val="000000"/>
        </w:rPr>
        <w:t> </w:t>
      </w:r>
      <w:r>
        <w:rPr>
          <w:color w:val="000000"/>
        </w:rPr>
        <w:t>After an action, KPIs breach guard-rails.</w:t>
      </w:r>
      <w:r>
        <w:rPr>
          <w:color w:val="000000"/>
        </w:rPr>
        <w:br/>
      </w:r>
      <w:r>
        <w:rPr>
          <w:rStyle w:val="Emphasis"/>
          <w:color w:val="000000"/>
        </w:rPr>
        <w:t>Expected result:</w:t>
      </w:r>
      <w:r>
        <w:rPr>
          <w:rStyle w:val="apple-converted-space"/>
          <w:color w:val="000000"/>
        </w:rPr>
        <w:t> </w:t>
      </w:r>
      <w:r>
        <w:rPr>
          <w:rStyle w:val="Strong"/>
          <w:rFonts w:eastAsia="SimSun"/>
          <w:color w:val="000000"/>
        </w:rPr>
        <w:t>Feedback Agent auto-reverts</w:t>
      </w:r>
      <w:r>
        <w:rPr>
          <w:rStyle w:val="apple-converted-space"/>
          <w:color w:val="000000"/>
        </w:rPr>
        <w:t> </w:t>
      </w:r>
      <w:r>
        <w:rPr>
          <w:color w:val="000000"/>
        </w:rPr>
        <w:t>to last safe configuration; event is recorded; KPIs stabilize.</w:t>
      </w:r>
      <w:r>
        <w:rPr>
          <w:rStyle w:val="apple-converted-space"/>
          <w:color w:val="000000"/>
        </w:rPr>
        <w:t> </w:t>
      </w:r>
    </w:p>
    <w:p w14:paraId="3872D82A" w14:textId="65FEAAF0" w:rsidR="000A2F69" w:rsidRDefault="000A2F69" w:rsidP="000A2F69">
      <w:pPr>
        <w:pStyle w:val="NormalWeb"/>
        <w:rPr>
          <w:rStyle w:val="relative"/>
          <w:color w:val="000000"/>
        </w:rPr>
      </w:pPr>
      <w:r>
        <w:rPr>
          <w:rStyle w:val="Strong"/>
          <w:rFonts w:eastAsia="SimSun"/>
          <w:color w:val="000000"/>
        </w:rPr>
        <w:t xml:space="preserve">TST-4 — IPC robustness </w:t>
      </w:r>
      <w:r>
        <w:rPr>
          <w:color w:val="000000"/>
        </w:rPr>
        <w:br/>
      </w:r>
      <w:r>
        <w:rPr>
          <w:rStyle w:val="Emphasis"/>
          <w:color w:val="000000"/>
        </w:rPr>
        <w:t>Trigger:</w:t>
      </w:r>
      <w:r>
        <w:rPr>
          <w:rStyle w:val="apple-converted-space"/>
          <w:color w:val="000000"/>
        </w:rPr>
        <w:t> </w:t>
      </w:r>
      <w:r>
        <w:rPr>
          <w:color w:val="000000"/>
        </w:rPr>
        <w:t>Increase agent–sim exchange rate; introduce jitter.</w:t>
      </w:r>
      <w:r>
        <w:rPr>
          <w:color w:val="000000"/>
        </w:rPr>
        <w:br/>
      </w:r>
      <w:r>
        <w:rPr>
          <w:rStyle w:val="Emphasis"/>
          <w:color w:val="000000"/>
        </w:rPr>
        <w:t>Expected result:</w:t>
      </w:r>
      <w:r>
        <w:rPr>
          <w:rStyle w:val="apple-converted-space"/>
          <w:color w:val="000000"/>
        </w:rPr>
        <w:t> </w:t>
      </w:r>
      <w:r>
        <w:rPr>
          <w:rStyle w:val="Strong"/>
          <w:rFonts w:eastAsia="SimSun"/>
          <w:color w:val="000000"/>
        </w:rPr>
        <w:t>ZeroMQ</w:t>
      </w:r>
      <w:r>
        <w:rPr>
          <w:rStyle w:val="apple-converted-space"/>
          <w:color w:val="000000"/>
        </w:rPr>
        <w:t> </w:t>
      </w:r>
      <w:r>
        <w:rPr>
          <w:color w:val="000000"/>
        </w:rPr>
        <w:t>channel sustains low-latency exchanges without stale state; closed-loop remains stable (no oscillations).</w:t>
      </w:r>
      <w:r>
        <w:rPr>
          <w:rStyle w:val="apple-converted-space"/>
          <w:color w:val="000000"/>
        </w:rPr>
        <w:t> </w:t>
      </w:r>
    </w:p>
    <w:p w14:paraId="0C5A576E" w14:textId="75F09F3D" w:rsidR="000A2F69" w:rsidRDefault="000A2F69" w:rsidP="000A2F69">
      <w:pPr>
        <w:pStyle w:val="NormalWeb"/>
        <w:rPr>
          <w:rStyle w:val="relative"/>
          <w:color w:val="000000"/>
        </w:rPr>
      </w:pPr>
      <w:r>
        <w:rPr>
          <w:rStyle w:val="Strong"/>
          <w:rFonts w:eastAsia="SimSun"/>
          <w:color w:val="000000"/>
        </w:rPr>
        <w:t xml:space="preserve">TST-5 — Policy conformance under stress </w:t>
      </w:r>
      <w:r>
        <w:rPr>
          <w:color w:val="000000"/>
        </w:rPr>
        <w:br/>
      </w:r>
      <w:r>
        <w:rPr>
          <w:rStyle w:val="Emphasis"/>
          <w:color w:val="000000"/>
        </w:rPr>
        <w:t>Trigger:</w:t>
      </w:r>
      <w:r>
        <w:rPr>
          <w:rStyle w:val="apple-converted-space"/>
          <w:color w:val="000000"/>
        </w:rPr>
        <w:t> </w:t>
      </w:r>
      <w:r>
        <w:rPr>
          <w:color w:val="000000"/>
        </w:rPr>
        <w:t>Spike traffic to push PRB%; propose aggressive power trim.</w:t>
      </w:r>
      <w:r>
        <w:rPr>
          <w:color w:val="000000"/>
        </w:rPr>
        <w:br/>
      </w:r>
      <w:r>
        <w:rPr>
          <w:rStyle w:val="Emphasis"/>
          <w:color w:val="000000"/>
        </w:rPr>
        <w:t>Expected result:</w:t>
      </w:r>
      <w:r>
        <w:rPr>
          <w:rStyle w:val="apple-converted-space"/>
          <w:color w:val="000000"/>
        </w:rPr>
        <w:t> </w:t>
      </w:r>
      <w:r>
        <w:rPr>
          <w:rStyle w:val="Strong"/>
          <w:rFonts w:eastAsia="SimSun"/>
          <w:color w:val="000000"/>
        </w:rPr>
        <w:t>Feedback</w:t>
      </w:r>
      <w:r>
        <w:rPr>
          <w:rStyle w:val="apple-converted-space"/>
          <w:color w:val="000000"/>
        </w:rPr>
        <w:t> </w:t>
      </w:r>
      <w:r>
        <w:rPr>
          <w:color w:val="000000"/>
        </w:rPr>
        <w:t>rejects or down-scales action;</w:t>
      </w:r>
      <w:r>
        <w:rPr>
          <w:rStyle w:val="apple-converted-space"/>
          <w:color w:val="000000"/>
        </w:rPr>
        <w:t> </w:t>
      </w:r>
      <w:r>
        <w:rPr>
          <w:rStyle w:val="Strong"/>
          <w:rFonts w:eastAsia="SimSun"/>
          <w:color w:val="000000"/>
        </w:rPr>
        <w:t>QoS guard-rails</w:t>
      </w:r>
      <w:r>
        <w:rPr>
          <w:rStyle w:val="apple-converted-space"/>
          <w:color w:val="000000"/>
        </w:rPr>
        <w:t> </w:t>
      </w:r>
      <w:r>
        <w:rPr>
          <w:color w:val="000000"/>
        </w:rPr>
        <w:t>maintained.</w:t>
      </w:r>
      <w:r>
        <w:rPr>
          <w:rStyle w:val="apple-converted-space"/>
          <w:color w:val="000000"/>
        </w:rPr>
        <w:t> </w:t>
      </w:r>
    </w:p>
    <w:p w14:paraId="182B78BE" w14:textId="185294A0" w:rsidR="000A2F69" w:rsidRDefault="000A2F69" w:rsidP="000A2F69">
      <w:pPr>
        <w:pStyle w:val="NormalWeb"/>
        <w:rPr>
          <w:color w:val="000000"/>
        </w:rPr>
      </w:pPr>
      <w:r>
        <w:rPr>
          <w:rStyle w:val="Strong"/>
          <w:rFonts w:eastAsia="SimSun"/>
          <w:color w:val="000000"/>
        </w:rPr>
        <w:t>TST-6 — Baseline vs. optimized report</w:t>
      </w:r>
      <w:r>
        <w:rPr>
          <w:color w:val="000000"/>
        </w:rPr>
        <w:br/>
      </w:r>
      <w:r>
        <w:rPr>
          <w:rStyle w:val="Emphasis"/>
          <w:color w:val="000000"/>
        </w:rPr>
        <w:t>Trigger:</w:t>
      </w:r>
      <w:r>
        <w:rPr>
          <w:rStyle w:val="apple-converted-space"/>
          <w:color w:val="000000"/>
        </w:rPr>
        <w:t> </w:t>
      </w:r>
      <w:r>
        <w:rPr>
          <w:color w:val="000000"/>
        </w:rPr>
        <w:t>Run baseline (no control) and optimized (closed loop) with identical seeds.</w:t>
      </w:r>
      <w:r>
        <w:rPr>
          <w:color w:val="000000"/>
        </w:rPr>
        <w:br/>
      </w:r>
      <w:r>
        <w:rPr>
          <w:rStyle w:val="Emphasis"/>
          <w:color w:val="000000"/>
        </w:rPr>
        <w:t>Expected result:</w:t>
      </w:r>
      <w:r>
        <w:rPr>
          <w:rStyle w:val="apple-converted-space"/>
          <w:color w:val="000000"/>
        </w:rPr>
        <w:t> </w:t>
      </w:r>
      <w:r>
        <w:rPr>
          <w:color w:val="000000"/>
        </w:rPr>
        <w:t>Report shows</w:t>
      </w:r>
      <w:r>
        <w:rPr>
          <w:rStyle w:val="apple-converted-space"/>
          <w:color w:val="000000"/>
        </w:rPr>
        <w:t> </w:t>
      </w:r>
      <w:r>
        <w:rPr>
          <w:rStyle w:val="Strong"/>
          <w:rFonts w:eastAsia="SimSun"/>
          <w:color w:val="000000"/>
        </w:rPr>
        <w:t>≥15–25% energy reduction</w:t>
      </w:r>
      <w:r>
        <w:rPr>
          <w:rStyle w:val="apple-converted-space"/>
          <w:color w:val="000000"/>
        </w:rPr>
        <w:t> </w:t>
      </w:r>
      <w:r>
        <w:rPr>
          <w:color w:val="000000"/>
        </w:rPr>
        <w:t>with QoS within limits; include vectors/scalars and KPI tables.</w:t>
      </w:r>
    </w:p>
    <w:p w14:paraId="72A618B8" w14:textId="77777777" w:rsidR="000A2F69" w:rsidRPr="000A2F69" w:rsidRDefault="000A2F69" w:rsidP="000A2F69">
      <w:pPr>
        <w:suppressAutoHyphens w:val="0"/>
        <w:spacing w:before="100" w:beforeAutospacing="1" w:after="100" w:afterAutospacing="1"/>
        <w:rPr>
          <w:rFonts w:eastAsia="Times New Roman"/>
          <w:color w:val="000000"/>
          <w:lang w:val="en-IN" w:eastAsia="en-GB"/>
        </w:rPr>
      </w:pPr>
    </w:p>
    <w:p w14:paraId="172C59E5" w14:textId="33B99286" w:rsidR="000A2F69" w:rsidRPr="000A2F69" w:rsidRDefault="000A2F69" w:rsidP="00164007">
      <w:pPr>
        <w:pStyle w:val="NormalWeb"/>
        <w:rPr>
          <w:color w:val="000000"/>
          <w:lang w:val="en-IN" w:eastAsia="en-GB"/>
        </w:rPr>
      </w:pPr>
    </w:p>
    <w:sectPr w:rsidR="000A2F69" w:rsidRPr="000A2F69">
      <w:headerReference w:type="even" r:id="rId53"/>
      <w:headerReference w:type="default" r:id="rId54"/>
      <w:headerReference w:type="first" r:id="rId55"/>
      <w:pgSz w:w="11906" w:h="16838"/>
      <w:pgMar w:top="777" w:right="1134" w:bottom="567" w:left="1134" w:header="72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3E751" w14:textId="77777777" w:rsidR="005C7F4B" w:rsidRDefault="005C7F4B">
      <w:pPr>
        <w:spacing w:before="0"/>
      </w:pPr>
      <w:r>
        <w:separator/>
      </w:r>
    </w:p>
  </w:endnote>
  <w:endnote w:type="continuationSeparator" w:id="0">
    <w:p w14:paraId="71244A5F" w14:textId="77777777" w:rsidR="005C7F4B" w:rsidRDefault="005C7F4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
    <w:altName w:val="Yu Gothic"/>
    <w:panose1 w:val="020B0604020202020204"/>
    <w:charset w:val="80"/>
    <w:family w:val="auto"/>
    <w:pitch w:val="default"/>
    <w:sig w:usb0="00000000" w:usb1="00000000" w:usb2="00000010" w:usb3="00000000" w:csb0="00020000" w:csb1="00000000"/>
  </w:font>
  <w:font w:name="Liberation Mono">
    <w:altName w:val="Courier New"/>
    <w:panose1 w:val="020B0604020202020204"/>
    <w:charset w:val="01"/>
    <w:family w:val="modern"/>
    <w:pitch w:val="fixed"/>
  </w:font>
  <w:font w:name="NSimSun">
    <w:panose1 w:val="02010609030101010101"/>
    <w:charset w:val="86"/>
    <w:family w:val="modern"/>
    <w:pitch w:val="fixed"/>
    <w:sig w:usb0="00000203" w:usb1="288F0000" w:usb2="00000016" w:usb3="00000000" w:csb0="00040001" w:csb1="00000000"/>
  </w:font>
  <w:font w:name="Liberation Serif">
    <w:altName w:val="Times New Roman"/>
    <w:panose1 w:val="020B0604020202020204"/>
    <w:charset w:val="01"/>
    <w:family w:val="roman"/>
    <w:pitch w:val="variable"/>
  </w:font>
  <w:font w:name="Lucida Sans">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DE714" w14:textId="77777777" w:rsidR="005C7F4B" w:rsidRDefault="005C7F4B">
      <w:pPr>
        <w:spacing w:before="0"/>
      </w:pPr>
      <w:r>
        <w:separator/>
      </w:r>
    </w:p>
  </w:footnote>
  <w:footnote w:type="continuationSeparator" w:id="0">
    <w:p w14:paraId="445291FF" w14:textId="77777777" w:rsidR="005C7F4B" w:rsidRDefault="005C7F4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4C88" w14:textId="77777777" w:rsidR="000E1D06" w:rsidRDefault="000E1D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E025" w14:textId="77777777" w:rsidR="000E1D06" w:rsidRDefault="00000000">
    <w:pPr>
      <w:pStyle w:val="Header"/>
      <w:rPr>
        <w:sz w:val="18"/>
      </w:rPr>
    </w:pPr>
    <w:r>
      <w:rPr>
        <w:sz w:val="18"/>
      </w:rPr>
      <w:t xml:space="preserve">- </w:t>
    </w:r>
    <w:r>
      <w:rPr>
        <w:sz w:val="18"/>
      </w:rPr>
      <w:fldChar w:fldCharType="begin"/>
    </w:r>
    <w:r>
      <w:rPr>
        <w:sz w:val="18"/>
      </w:rPr>
      <w:instrText xml:space="preserve"> PAGE </w:instrText>
    </w:r>
    <w:r>
      <w:rPr>
        <w:sz w:val="18"/>
      </w:rPr>
      <w:fldChar w:fldCharType="separate"/>
    </w:r>
    <w:r>
      <w:rPr>
        <w:sz w:val="18"/>
      </w:rPr>
      <w:t>13</w:t>
    </w:r>
    <w:r>
      <w:rPr>
        <w:sz w:val="18"/>
      </w:rPr>
      <w:fldChar w:fldCharType="end"/>
    </w:r>
    <w:r>
      <w:rPr>
        <w:sz w:val="18"/>
      </w:rPr>
      <w:t xml:space="preserve"> -</w:t>
    </w:r>
  </w:p>
  <w:p w14:paraId="74BFCA86" w14:textId="77777777" w:rsidR="000E1D06" w:rsidRDefault="00000000">
    <w:pPr>
      <w:pStyle w:val="Header"/>
      <w:spacing w:after="240"/>
      <w:rPr>
        <w:sz w:val="18"/>
      </w:rPr>
    </w:pPr>
    <w:r>
      <w:rPr>
        <w:sz w:val="18"/>
      </w:rPr>
      <w:t>FG-AINN-I-xxx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58EC0" w14:textId="77777777" w:rsidR="000E1D06" w:rsidRDefault="000E1D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B31"/>
    <w:multiLevelType w:val="multilevel"/>
    <w:tmpl w:val="483C95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087688F"/>
    <w:multiLevelType w:val="hybridMultilevel"/>
    <w:tmpl w:val="50E85354"/>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09C0D10"/>
    <w:multiLevelType w:val="multilevel"/>
    <w:tmpl w:val="8F38F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27850"/>
    <w:multiLevelType w:val="multilevel"/>
    <w:tmpl w:val="A8B8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F455B"/>
    <w:multiLevelType w:val="hybridMultilevel"/>
    <w:tmpl w:val="CA4AF6A2"/>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5DF763E"/>
    <w:multiLevelType w:val="hybridMultilevel"/>
    <w:tmpl w:val="FB8018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6A927B2"/>
    <w:multiLevelType w:val="multilevel"/>
    <w:tmpl w:val="22520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C3274"/>
    <w:multiLevelType w:val="hybridMultilevel"/>
    <w:tmpl w:val="6AC0CA48"/>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85D11DD"/>
    <w:multiLevelType w:val="multilevel"/>
    <w:tmpl w:val="1DD4BA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86C5553"/>
    <w:multiLevelType w:val="multilevel"/>
    <w:tmpl w:val="4EA0CB4C"/>
    <w:lvl w:ilvl="0">
      <w:start w:val="1"/>
      <w:numFmt w:val="decimal"/>
      <w:lvlText w:val="%1)"/>
      <w:lvlJc w:val="left"/>
      <w:pPr>
        <w:tabs>
          <w:tab w:val="num" w:pos="0"/>
        </w:tabs>
        <w:ind w:left="108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90712BC"/>
    <w:multiLevelType w:val="hybridMultilevel"/>
    <w:tmpl w:val="57AA6EC4"/>
    <w:lvl w:ilvl="0" w:tplc="08090003">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9844D47"/>
    <w:multiLevelType w:val="hybridMultilevel"/>
    <w:tmpl w:val="EA7C4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B9F03B4"/>
    <w:multiLevelType w:val="hybridMultilevel"/>
    <w:tmpl w:val="66006452"/>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0BEB6D74"/>
    <w:multiLevelType w:val="multilevel"/>
    <w:tmpl w:val="81588310"/>
    <w:lvl w:ilvl="0">
      <w:start w:val="1"/>
      <w:numFmt w:val="decimal"/>
      <w:lvlText w:val="%1)"/>
      <w:lvlJc w:val="left"/>
      <w:pPr>
        <w:tabs>
          <w:tab w:val="num" w:pos="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D727957"/>
    <w:multiLevelType w:val="multilevel"/>
    <w:tmpl w:val="8B5A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864ED"/>
    <w:multiLevelType w:val="hybridMultilevel"/>
    <w:tmpl w:val="0F544FF2"/>
    <w:lvl w:ilvl="0" w:tplc="08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0EFE5D8D"/>
    <w:multiLevelType w:val="multilevel"/>
    <w:tmpl w:val="55064D6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E417C"/>
    <w:multiLevelType w:val="hybridMultilevel"/>
    <w:tmpl w:val="E38288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12B42D77"/>
    <w:multiLevelType w:val="multilevel"/>
    <w:tmpl w:val="BE0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05632C"/>
    <w:multiLevelType w:val="hybridMultilevel"/>
    <w:tmpl w:val="CC9C2AD8"/>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1798589F"/>
    <w:multiLevelType w:val="hybridMultilevel"/>
    <w:tmpl w:val="0CD6DF0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18163CDA"/>
    <w:multiLevelType w:val="multilevel"/>
    <w:tmpl w:val="6ECE4DBE"/>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1A1D077B"/>
    <w:multiLevelType w:val="multilevel"/>
    <w:tmpl w:val="30AE05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1AAC5CAF"/>
    <w:multiLevelType w:val="multilevel"/>
    <w:tmpl w:val="BCA215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1BF41D29"/>
    <w:multiLevelType w:val="hybridMultilevel"/>
    <w:tmpl w:val="8DF8E9C6"/>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1C203D67"/>
    <w:multiLevelType w:val="hybridMultilevel"/>
    <w:tmpl w:val="F3CC95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DDA6E35"/>
    <w:multiLevelType w:val="multilevel"/>
    <w:tmpl w:val="728E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544F6"/>
    <w:multiLevelType w:val="multilevel"/>
    <w:tmpl w:val="9D2C1F58"/>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81690F"/>
    <w:multiLevelType w:val="hybridMultilevel"/>
    <w:tmpl w:val="4E5C8C86"/>
    <w:lvl w:ilvl="0" w:tplc="08090003">
      <w:start w:val="1"/>
      <w:numFmt w:val="bullet"/>
      <w:lvlText w:val="o"/>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250F6584"/>
    <w:multiLevelType w:val="multilevel"/>
    <w:tmpl w:val="8A64AC54"/>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26360D80"/>
    <w:multiLevelType w:val="hybridMultilevel"/>
    <w:tmpl w:val="ABF8D070"/>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273E2877"/>
    <w:multiLevelType w:val="hybridMultilevel"/>
    <w:tmpl w:val="3E4E8392"/>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2A7A3480"/>
    <w:multiLevelType w:val="hybridMultilevel"/>
    <w:tmpl w:val="4F6EBC92"/>
    <w:lvl w:ilvl="0" w:tplc="08090003">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2D1D7146"/>
    <w:multiLevelType w:val="multilevel"/>
    <w:tmpl w:val="94D2AE18"/>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4" w15:restartNumberingAfterBreak="0">
    <w:nsid w:val="2D8E4F21"/>
    <w:multiLevelType w:val="multilevel"/>
    <w:tmpl w:val="BA80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7B5432"/>
    <w:multiLevelType w:val="hybridMultilevel"/>
    <w:tmpl w:val="FDD201BC"/>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2E885535"/>
    <w:multiLevelType w:val="hybridMultilevel"/>
    <w:tmpl w:val="6B504848"/>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31E67A13"/>
    <w:multiLevelType w:val="multilevel"/>
    <w:tmpl w:val="EC68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A658E3"/>
    <w:multiLevelType w:val="hybridMultilevel"/>
    <w:tmpl w:val="01C8D628"/>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33B97398"/>
    <w:multiLevelType w:val="hybridMultilevel"/>
    <w:tmpl w:val="9A0AE754"/>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60" w:hanging="360"/>
      </w:pPr>
      <w:rPr>
        <w:rFonts w:ascii="Courier New" w:hAnsi="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40" w15:restartNumberingAfterBreak="0">
    <w:nsid w:val="343D4037"/>
    <w:multiLevelType w:val="hybridMultilevel"/>
    <w:tmpl w:val="88A003A8"/>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35361252"/>
    <w:multiLevelType w:val="hybridMultilevel"/>
    <w:tmpl w:val="A992C1FE"/>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A853825"/>
    <w:multiLevelType w:val="hybridMultilevel"/>
    <w:tmpl w:val="6A06FE5A"/>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3B5A2DEF"/>
    <w:multiLevelType w:val="hybridMultilevel"/>
    <w:tmpl w:val="B4D0226C"/>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3C8B7149"/>
    <w:multiLevelType w:val="multilevel"/>
    <w:tmpl w:val="8B2ED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3FF42A92"/>
    <w:multiLevelType w:val="hybridMultilevel"/>
    <w:tmpl w:val="AC746880"/>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2B26A53"/>
    <w:multiLevelType w:val="multilevel"/>
    <w:tmpl w:val="7C86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6B582F"/>
    <w:multiLevelType w:val="hybridMultilevel"/>
    <w:tmpl w:val="8F1809E4"/>
    <w:lvl w:ilvl="0" w:tplc="08090003">
      <w:start w:val="1"/>
      <w:numFmt w:val="bullet"/>
      <w:lvlText w:val="o"/>
      <w:lvlJc w:val="left"/>
      <w:pPr>
        <w:ind w:left="1140" w:hanging="360"/>
      </w:pPr>
      <w:rPr>
        <w:rFonts w:ascii="Courier New" w:hAnsi="Courier New" w:hint="default"/>
      </w:rPr>
    </w:lvl>
    <w:lvl w:ilvl="1" w:tplc="08090003" w:tentative="1">
      <w:start w:val="1"/>
      <w:numFmt w:val="bullet"/>
      <w:lvlText w:val="o"/>
      <w:lvlJc w:val="left"/>
      <w:pPr>
        <w:ind w:left="1860" w:hanging="360"/>
      </w:pPr>
      <w:rPr>
        <w:rFonts w:ascii="Courier New" w:hAnsi="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48" w15:restartNumberingAfterBreak="0">
    <w:nsid w:val="45D84400"/>
    <w:multiLevelType w:val="multilevel"/>
    <w:tmpl w:val="CCA2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5940EA"/>
    <w:multiLevelType w:val="multilevel"/>
    <w:tmpl w:val="40B26AB2"/>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48791C94"/>
    <w:multiLevelType w:val="multilevel"/>
    <w:tmpl w:val="3F02C0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488E4643"/>
    <w:multiLevelType w:val="hybridMultilevel"/>
    <w:tmpl w:val="B5002E68"/>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8A34EAE"/>
    <w:multiLevelType w:val="multilevel"/>
    <w:tmpl w:val="788AC870"/>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48DA0D32"/>
    <w:multiLevelType w:val="hybridMultilevel"/>
    <w:tmpl w:val="C6285F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92609B4"/>
    <w:multiLevelType w:val="multilevel"/>
    <w:tmpl w:val="DC009F5C"/>
    <w:lvl w:ilvl="0">
      <w:start w:val="1"/>
      <w:numFmt w:val="decimal"/>
      <w:lvlText w:val="%1)"/>
      <w:lvlJc w:val="left"/>
      <w:pPr>
        <w:tabs>
          <w:tab w:val="num" w:pos="0"/>
        </w:tabs>
        <w:ind w:left="108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49807E0C"/>
    <w:multiLevelType w:val="multilevel"/>
    <w:tmpl w:val="D794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68300F"/>
    <w:multiLevelType w:val="hybridMultilevel"/>
    <w:tmpl w:val="E8D825D0"/>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4B1C38C5"/>
    <w:multiLevelType w:val="multilevel"/>
    <w:tmpl w:val="149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FF645A"/>
    <w:multiLevelType w:val="multilevel"/>
    <w:tmpl w:val="3E7684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15:restartNumberingAfterBreak="0">
    <w:nsid w:val="4FC50004"/>
    <w:multiLevelType w:val="hybridMultilevel"/>
    <w:tmpl w:val="2CAC26B8"/>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0" w15:restartNumberingAfterBreak="0">
    <w:nsid w:val="50B14C34"/>
    <w:multiLevelType w:val="multilevel"/>
    <w:tmpl w:val="3B6A9A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50D96A5D"/>
    <w:multiLevelType w:val="hybridMultilevel"/>
    <w:tmpl w:val="C4EAE59E"/>
    <w:lvl w:ilvl="0" w:tplc="5EAE8C4C">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2" w15:restartNumberingAfterBreak="0">
    <w:nsid w:val="526A776E"/>
    <w:multiLevelType w:val="hybridMultilevel"/>
    <w:tmpl w:val="F35CCD30"/>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3" w15:restartNumberingAfterBreak="0">
    <w:nsid w:val="530A7EBE"/>
    <w:multiLevelType w:val="multilevel"/>
    <w:tmpl w:val="3298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2A3DAB"/>
    <w:multiLevelType w:val="multilevel"/>
    <w:tmpl w:val="F7401716"/>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53C1525E"/>
    <w:multiLevelType w:val="hybridMultilevel"/>
    <w:tmpl w:val="49384986"/>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6" w15:restartNumberingAfterBreak="0">
    <w:nsid w:val="56AF4CD3"/>
    <w:multiLevelType w:val="multilevel"/>
    <w:tmpl w:val="E3C4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212B00"/>
    <w:multiLevelType w:val="hybridMultilevel"/>
    <w:tmpl w:val="93580B68"/>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8" w15:restartNumberingAfterBreak="0">
    <w:nsid w:val="59B82297"/>
    <w:multiLevelType w:val="hybridMultilevel"/>
    <w:tmpl w:val="7968F214"/>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9" w15:restartNumberingAfterBreak="0">
    <w:nsid w:val="5A814AF5"/>
    <w:multiLevelType w:val="hybridMultilevel"/>
    <w:tmpl w:val="4EC0A18C"/>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ABE776D"/>
    <w:multiLevelType w:val="hybridMultilevel"/>
    <w:tmpl w:val="A4D4F074"/>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1" w15:restartNumberingAfterBreak="0">
    <w:nsid w:val="5B88383A"/>
    <w:multiLevelType w:val="hybridMultilevel"/>
    <w:tmpl w:val="A65A582E"/>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2" w15:restartNumberingAfterBreak="0">
    <w:nsid w:val="5BA06094"/>
    <w:multiLevelType w:val="hybridMultilevel"/>
    <w:tmpl w:val="9294DDF6"/>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3" w15:restartNumberingAfterBreak="0">
    <w:nsid w:val="5BD30823"/>
    <w:multiLevelType w:val="multilevel"/>
    <w:tmpl w:val="C566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C880604"/>
    <w:multiLevelType w:val="hybridMultilevel"/>
    <w:tmpl w:val="96E6977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5" w15:restartNumberingAfterBreak="0">
    <w:nsid w:val="5C894F65"/>
    <w:multiLevelType w:val="hybridMultilevel"/>
    <w:tmpl w:val="3B7ECCA4"/>
    <w:lvl w:ilvl="0" w:tplc="08090003">
      <w:start w:val="1"/>
      <w:numFmt w:val="bullet"/>
      <w:lvlText w:val="o"/>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6" w15:restartNumberingAfterBreak="0">
    <w:nsid w:val="5F0637CF"/>
    <w:multiLevelType w:val="multilevel"/>
    <w:tmpl w:val="80C6A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2B2249"/>
    <w:multiLevelType w:val="multilevel"/>
    <w:tmpl w:val="00A069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8" w15:restartNumberingAfterBreak="0">
    <w:nsid w:val="64124690"/>
    <w:multiLevelType w:val="hybridMultilevel"/>
    <w:tmpl w:val="A48040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9" w15:restartNumberingAfterBreak="0">
    <w:nsid w:val="64E44D0D"/>
    <w:multiLevelType w:val="hybridMultilevel"/>
    <w:tmpl w:val="3CAE5980"/>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0" w15:restartNumberingAfterBreak="0">
    <w:nsid w:val="657F10A5"/>
    <w:multiLevelType w:val="multilevel"/>
    <w:tmpl w:val="8048BC9E"/>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65997130"/>
    <w:multiLevelType w:val="multilevel"/>
    <w:tmpl w:val="FA6A4C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15:restartNumberingAfterBreak="0">
    <w:nsid w:val="65C32824"/>
    <w:multiLevelType w:val="hybridMultilevel"/>
    <w:tmpl w:val="55B2E38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3" w15:restartNumberingAfterBreak="0">
    <w:nsid w:val="684606C4"/>
    <w:multiLevelType w:val="multilevel"/>
    <w:tmpl w:val="9D2C1F58"/>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87934EC"/>
    <w:multiLevelType w:val="hybridMultilevel"/>
    <w:tmpl w:val="18CED95A"/>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AAA4014"/>
    <w:multiLevelType w:val="multilevel"/>
    <w:tmpl w:val="EB6AF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15:restartNumberingAfterBreak="0">
    <w:nsid w:val="6BD47988"/>
    <w:multiLevelType w:val="multilevel"/>
    <w:tmpl w:val="37F6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0E6E71"/>
    <w:multiLevelType w:val="multilevel"/>
    <w:tmpl w:val="5AC48658"/>
    <w:lvl w:ilvl="0">
      <w:start w:val="1"/>
      <w:numFmt w:val="decimal"/>
      <w:lvlText w:val="%1."/>
      <w:lvlJc w:val="left"/>
      <w:pPr>
        <w:tabs>
          <w:tab w:val="num" w:pos="720"/>
        </w:tabs>
        <w:ind w:left="720" w:hanging="360"/>
      </w:pPr>
    </w:lvl>
    <w:lvl w:ilvl="1">
      <w:start w:val="1"/>
      <w:numFmt w:val="bullet"/>
      <w:lvlText w:val=""/>
      <w:lvlJc w:val="left"/>
      <w:pPr>
        <w:tabs>
          <w:tab w:val="num" w:pos="0"/>
        </w:tabs>
        <w:ind w:left="72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6F6E1752"/>
    <w:multiLevelType w:val="hybridMultilevel"/>
    <w:tmpl w:val="C7F6DE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9" w15:restartNumberingAfterBreak="0">
    <w:nsid w:val="71C71FE1"/>
    <w:multiLevelType w:val="hybridMultilevel"/>
    <w:tmpl w:val="9EBAF1A0"/>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0" w15:restartNumberingAfterBreak="0">
    <w:nsid w:val="73276CF8"/>
    <w:multiLevelType w:val="hybridMultilevel"/>
    <w:tmpl w:val="927C31EE"/>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73B12C5D"/>
    <w:multiLevelType w:val="hybridMultilevel"/>
    <w:tmpl w:val="5672ED00"/>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40E1E5B"/>
    <w:multiLevelType w:val="multilevel"/>
    <w:tmpl w:val="678A6F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15:restartNumberingAfterBreak="0">
    <w:nsid w:val="75CF6889"/>
    <w:multiLevelType w:val="hybridMultilevel"/>
    <w:tmpl w:val="716CCA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4" w15:restartNumberingAfterBreak="0">
    <w:nsid w:val="77A135E7"/>
    <w:multiLevelType w:val="multilevel"/>
    <w:tmpl w:val="29143134"/>
    <w:lvl w:ilvl="0">
      <w:start w:val="1"/>
      <w:numFmt w:val="decimal"/>
      <w:lvlText w:val="%1)"/>
      <w:lvlJc w:val="left"/>
      <w:pPr>
        <w:tabs>
          <w:tab w:val="num" w:pos="0"/>
        </w:tabs>
        <w:ind w:left="360" w:hanging="360"/>
      </w:pPr>
    </w:lvl>
    <w:lvl w:ilvl="1">
      <w:start w:val="1"/>
      <w:numFmt w:val="none"/>
      <w:suff w:val="nothing"/>
      <w:lvlText w:val="1.a)"/>
      <w:lvlJc w:val="left"/>
      <w:pPr>
        <w:tabs>
          <w:tab w:val="num" w:pos="0"/>
        </w:tabs>
        <w:ind w:left="720" w:hanging="360"/>
      </w:pPr>
      <w:rPr>
        <w:b w:val="0"/>
        <w:bCs/>
      </w:rPr>
    </w:lvl>
    <w:lvl w:ilvl="2">
      <w:start w:val="1"/>
      <w:numFmt w:val="none"/>
      <w:suff w:val="nothing"/>
      <w:lvlText w:val="1.b)"/>
      <w:lvlJc w:val="left"/>
      <w:pPr>
        <w:tabs>
          <w:tab w:val="num" w:pos="0"/>
        </w:tabs>
        <w:ind w:left="1080" w:hanging="360"/>
      </w:pPr>
    </w:lvl>
    <w:lvl w:ilvl="3">
      <w:start w:val="1"/>
      <w:numFmt w:val="lowerLetter"/>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95" w15:restartNumberingAfterBreak="0">
    <w:nsid w:val="787C03D7"/>
    <w:multiLevelType w:val="hybridMultilevel"/>
    <w:tmpl w:val="FC862A1C"/>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6" w15:restartNumberingAfterBreak="0">
    <w:nsid w:val="78856349"/>
    <w:multiLevelType w:val="multilevel"/>
    <w:tmpl w:val="5BA2D8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15:restartNumberingAfterBreak="0">
    <w:nsid w:val="78965685"/>
    <w:multiLevelType w:val="multilevel"/>
    <w:tmpl w:val="076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FF7B31"/>
    <w:multiLevelType w:val="hybridMultilevel"/>
    <w:tmpl w:val="C5BA1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B7457CC"/>
    <w:multiLevelType w:val="hybridMultilevel"/>
    <w:tmpl w:val="43964328"/>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0" w15:restartNumberingAfterBreak="0">
    <w:nsid w:val="7CA22A52"/>
    <w:multiLevelType w:val="multilevel"/>
    <w:tmpl w:val="7BAABD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1" w15:restartNumberingAfterBreak="0">
    <w:nsid w:val="7F135FBD"/>
    <w:multiLevelType w:val="hybridMultilevel"/>
    <w:tmpl w:val="31ACD9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7F756EFD"/>
    <w:multiLevelType w:val="hybridMultilevel"/>
    <w:tmpl w:val="678A6E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3" w15:restartNumberingAfterBreak="0">
    <w:nsid w:val="7FF1088D"/>
    <w:multiLevelType w:val="multilevel"/>
    <w:tmpl w:val="574ECBAE"/>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16cid:durableId="1091125709">
    <w:abstractNumId w:val="77"/>
  </w:num>
  <w:num w:numId="2" w16cid:durableId="798456403">
    <w:abstractNumId w:val="13"/>
  </w:num>
  <w:num w:numId="3" w16cid:durableId="2105222461">
    <w:abstractNumId w:val="23"/>
  </w:num>
  <w:num w:numId="4" w16cid:durableId="426116888">
    <w:abstractNumId w:val="94"/>
  </w:num>
  <w:num w:numId="5" w16cid:durableId="1417822992">
    <w:abstractNumId w:val="103"/>
  </w:num>
  <w:num w:numId="6" w16cid:durableId="2081827811">
    <w:abstractNumId w:val="33"/>
  </w:num>
  <w:num w:numId="7" w16cid:durableId="1245870227">
    <w:abstractNumId w:val="54"/>
  </w:num>
  <w:num w:numId="8" w16cid:durableId="173501701">
    <w:abstractNumId w:val="9"/>
  </w:num>
  <w:num w:numId="9" w16cid:durableId="1940870812">
    <w:abstractNumId w:val="0"/>
  </w:num>
  <w:num w:numId="10" w16cid:durableId="655959491">
    <w:abstractNumId w:val="96"/>
  </w:num>
  <w:num w:numId="11" w16cid:durableId="1795901802">
    <w:abstractNumId w:val="92"/>
  </w:num>
  <w:num w:numId="12" w16cid:durableId="1697390450">
    <w:abstractNumId w:val="50"/>
  </w:num>
  <w:num w:numId="13" w16cid:durableId="997076645">
    <w:abstractNumId w:val="8"/>
  </w:num>
  <w:num w:numId="14" w16cid:durableId="1198466419">
    <w:abstractNumId w:val="44"/>
  </w:num>
  <w:num w:numId="15" w16cid:durableId="2117751911">
    <w:abstractNumId w:val="85"/>
  </w:num>
  <w:num w:numId="16" w16cid:durableId="1429930032">
    <w:abstractNumId w:val="87"/>
  </w:num>
  <w:num w:numId="17" w16cid:durableId="5905338">
    <w:abstractNumId w:val="52"/>
  </w:num>
  <w:num w:numId="18" w16cid:durableId="1880504863">
    <w:abstractNumId w:val="49"/>
  </w:num>
  <w:num w:numId="19" w16cid:durableId="1423717181">
    <w:abstractNumId w:val="21"/>
  </w:num>
  <w:num w:numId="20" w16cid:durableId="1514707">
    <w:abstractNumId w:val="80"/>
  </w:num>
  <w:num w:numId="21" w16cid:durableId="1269578191">
    <w:abstractNumId w:val="29"/>
  </w:num>
  <w:num w:numId="22" w16cid:durableId="865755281">
    <w:abstractNumId w:val="64"/>
  </w:num>
  <w:num w:numId="23" w16cid:durableId="847793315">
    <w:abstractNumId w:val="81"/>
  </w:num>
  <w:num w:numId="24" w16cid:durableId="1079718601">
    <w:abstractNumId w:val="58"/>
  </w:num>
  <w:num w:numId="25" w16cid:durableId="1947419195">
    <w:abstractNumId w:val="22"/>
  </w:num>
  <w:num w:numId="26" w16cid:durableId="1987393163">
    <w:abstractNumId w:val="60"/>
  </w:num>
  <w:num w:numId="27" w16cid:durableId="471170192">
    <w:abstractNumId w:val="100"/>
  </w:num>
  <w:num w:numId="28" w16cid:durableId="619147651">
    <w:abstractNumId w:val="101"/>
  </w:num>
  <w:num w:numId="29" w16cid:durableId="543562256">
    <w:abstractNumId w:val="5"/>
  </w:num>
  <w:num w:numId="30" w16cid:durableId="309479517">
    <w:abstractNumId w:val="74"/>
  </w:num>
  <w:num w:numId="31" w16cid:durableId="1758791065">
    <w:abstractNumId w:val="102"/>
  </w:num>
  <w:num w:numId="32" w16cid:durableId="310597738">
    <w:abstractNumId w:val="28"/>
  </w:num>
  <w:num w:numId="33" w16cid:durableId="380137891">
    <w:abstractNumId w:val="75"/>
  </w:num>
  <w:num w:numId="34" w16cid:durableId="1668047522">
    <w:abstractNumId w:val="40"/>
  </w:num>
  <w:num w:numId="35" w16cid:durableId="1116678355">
    <w:abstractNumId w:val="71"/>
  </w:num>
  <w:num w:numId="36" w16cid:durableId="973873658">
    <w:abstractNumId w:val="42"/>
  </w:num>
  <w:num w:numId="37" w16cid:durableId="1036466608">
    <w:abstractNumId w:val="78"/>
  </w:num>
  <w:num w:numId="38" w16cid:durableId="824248687">
    <w:abstractNumId w:val="12"/>
  </w:num>
  <w:num w:numId="39" w16cid:durableId="749697411">
    <w:abstractNumId w:val="95"/>
  </w:num>
  <w:num w:numId="40" w16cid:durableId="340010267">
    <w:abstractNumId w:val="1"/>
  </w:num>
  <w:num w:numId="41" w16cid:durableId="986668713">
    <w:abstractNumId w:val="43"/>
  </w:num>
  <w:num w:numId="42" w16cid:durableId="304546804">
    <w:abstractNumId w:val="82"/>
  </w:num>
  <w:num w:numId="43" w16cid:durableId="1218052557">
    <w:abstractNumId w:val="32"/>
  </w:num>
  <w:num w:numId="44" w16cid:durableId="1773278985">
    <w:abstractNumId w:val="79"/>
  </w:num>
  <w:num w:numId="45" w16cid:durableId="1434125879">
    <w:abstractNumId w:val="59"/>
  </w:num>
  <w:num w:numId="46" w16cid:durableId="1254050486">
    <w:abstractNumId w:val="70"/>
  </w:num>
  <w:num w:numId="47" w16cid:durableId="2130929770">
    <w:abstractNumId w:val="93"/>
  </w:num>
  <w:num w:numId="48" w16cid:durableId="2024286645">
    <w:abstractNumId w:val="56"/>
  </w:num>
  <w:num w:numId="49" w16cid:durableId="1236207726">
    <w:abstractNumId w:val="17"/>
  </w:num>
  <w:num w:numId="50" w16cid:durableId="1632051419">
    <w:abstractNumId w:val="36"/>
  </w:num>
  <w:num w:numId="51" w16cid:durableId="833036148">
    <w:abstractNumId w:val="89"/>
  </w:num>
  <w:num w:numId="52" w16cid:durableId="454178626">
    <w:abstractNumId w:val="19"/>
  </w:num>
  <w:num w:numId="53" w16cid:durableId="464011153">
    <w:abstractNumId w:val="84"/>
  </w:num>
  <w:num w:numId="54" w16cid:durableId="736707503">
    <w:abstractNumId w:val="90"/>
  </w:num>
  <w:num w:numId="55" w16cid:durableId="1915166711">
    <w:abstractNumId w:val="7"/>
  </w:num>
  <w:num w:numId="56" w16cid:durableId="989746395">
    <w:abstractNumId w:val="20"/>
  </w:num>
  <w:num w:numId="57" w16cid:durableId="764615418">
    <w:abstractNumId w:val="65"/>
  </w:num>
  <w:num w:numId="58" w16cid:durableId="2116554097">
    <w:abstractNumId w:val="72"/>
  </w:num>
  <w:num w:numId="59" w16cid:durableId="265650096">
    <w:abstractNumId w:val="47"/>
  </w:num>
  <w:num w:numId="60" w16cid:durableId="1829319481">
    <w:abstractNumId w:val="39"/>
  </w:num>
  <w:num w:numId="61" w16cid:durableId="766921826">
    <w:abstractNumId w:val="24"/>
  </w:num>
  <w:num w:numId="62" w16cid:durableId="1415400679">
    <w:abstractNumId w:val="35"/>
  </w:num>
  <w:num w:numId="63" w16cid:durableId="1525359870">
    <w:abstractNumId w:val="68"/>
  </w:num>
  <w:num w:numId="64" w16cid:durableId="377703613">
    <w:abstractNumId w:val="31"/>
  </w:num>
  <w:num w:numId="65" w16cid:durableId="1786189330">
    <w:abstractNumId w:val="88"/>
  </w:num>
  <w:num w:numId="66" w16cid:durableId="1336767163">
    <w:abstractNumId w:val="62"/>
  </w:num>
  <w:num w:numId="67" w16cid:durableId="44259064">
    <w:abstractNumId w:val="45"/>
  </w:num>
  <w:num w:numId="68" w16cid:durableId="314649964">
    <w:abstractNumId w:val="41"/>
  </w:num>
  <w:num w:numId="69" w16cid:durableId="747724942">
    <w:abstractNumId w:val="98"/>
  </w:num>
  <w:num w:numId="70" w16cid:durableId="1703624860">
    <w:abstractNumId w:val="10"/>
  </w:num>
  <w:num w:numId="71" w16cid:durableId="1873182519">
    <w:abstractNumId w:val="69"/>
  </w:num>
  <w:num w:numId="72" w16cid:durableId="1231422904">
    <w:abstractNumId w:val="4"/>
  </w:num>
  <w:num w:numId="73" w16cid:durableId="541016024">
    <w:abstractNumId w:val="91"/>
  </w:num>
  <w:num w:numId="74" w16cid:durableId="1134912650">
    <w:abstractNumId w:val="51"/>
  </w:num>
  <w:num w:numId="75" w16cid:durableId="1292059025">
    <w:abstractNumId w:val="30"/>
  </w:num>
  <w:num w:numId="76" w16cid:durableId="1322074939">
    <w:abstractNumId w:val="38"/>
  </w:num>
  <w:num w:numId="77" w16cid:durableId="1270233904">
    <w:abstractNumId w:val="67"/>
  </w:num>
  <w:num w:numId="78" w16cid:durableId="1819951892">
    <w:abstractNumId w:val="25"/>
  </w:num>
  <w:num w:numId="79" w16cid:durableId="1011495361">
    <w:abstractNumId w:val="76"/>
  </w:num>
  <w:num w:numId="80" w16cid:durableId="990213001">
    <w:abstractNumId w:val="97"/>
  </w:num>
  <w:num w:numId="81" w16cid:durableId="741485287">
    <w:abstractNumId w:val="6"/>
  </w:num>
  <w:num w:numId="82" w16cid:durableId="886261753">
    <w:abstractNumId w:val="16"/>
  </w:num>
  <w:num w:numId="83" w16cid:durableId="1915506523">
    <w:abstractNumId w:val="99"/>
  </w:num>
  <w:num w:numId="84" w16cid:durableId="725445832">
    <w:abstractNumId w:val="37"/>
  </w:num>
  <w:num w:numId="85" w16cid:durableId="672607132">
    <w:abstractNumId w:val="61"/>
  </w:num>
  <w:num w:numId="86" w16cid:durableId="550965338">
    <w:abstractNumId w:val="15"/>
  </w:num>
  <w:num w:numId="87" w16cid:durableId="500313903">
    <w:abstractNumId w:val="63"/>
  </w:num>
  <w:num w:numId="88" w16cid:durableId="738939794">
    <w:abstractNumId w:val="83"/>
  </w:num>
  <w:num w:numId="89" w16cid:durableId="158930635">
    <w:abstractNumId w:val="27"/>
  </w:num>
  <w:num w:numId="90" w16cid:durableId="94835800">
    <w:abstractNumId w:val="66"/>
  </w:num>
  <w:num w:numId="91" w16cid:durableId="393771237">
    <w:abstractNumId w:val="73"/>
  </w:num>
  <w:num w:numId="92" w16cid:durableId="757941801">
    <w:abstractNumId w:val="53"/>
  </w:num>
  <w:num w:numId="93" w16cid:durableId="1893343780">
    <w:abstractNumId w:val="11"/>
  </w:num>
  <w:num w:numId="94" w16cid:durableId="227495788">
    <w:abstractNumId w:val="48"/>
  </w:num>
  <w:num w:numId="95" w16cid:durableId="2023966330">
    <w:abstractNumId w:val="34"/>
  </w:num>
  <w:num w:numId="96" w16cid:durableId="954367327">
    <w:abstractNumId w:val="55"/>
  </w:num>
  <w:num w:numId="97" w16cid:durableId="835730586">
    <w:abstractNumId w:val="86"/>
  </w:num>
  <w:num w:numId="98" w16cid:durableId="2069303490">
    <w:abstractNumId w:val="14"/>
  </w:num>
  <w:num w:numId="99" w16cid:durableId="395202951">
    <w:abstractNumId w:val="18"/>
  </w:num>
  <w:num w:numId="100" w16cid:durableId="1934589458">
    <w:abstractNumId w:val="2"/>
  </w:num>
  <w:num w:numId="101" w16cid:durableId="1879276437">
    <w:abstractNumId w:val="26"/>
  </w:num>
  <w:num w:numId="102" w16cid:durableId="1568958337">
    <w:abstractNumId w:val="57"/>
  </w:num>
  <w:num w:numId="103" w16cid:durableId="84885172">
    <w:abstractNumId w:val="3"/>
  </w:num>
  <w:num w:numId="104" w16cid:durableId="207835689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D06"/>
    <w:rsid w:val="00082D01"/>
    <w:rsid w:val="000857EB"/>
    <w:rsid w:val="000A2EAF"/>
    <w:rsid w:val="000A2F69"/>
    <w:rsid w:val="000E1D06"/>
    <w:rsid w:val="000E353E"/>
    <w:rsid w:val="00164007"/>
    <w:rsid w:val="001A7923"/>
    <w:rsid w:val="001C3001"/>
    <w:rsid w:val="001D4277"/>
    <w:rsid w:val="00244079"/>
    <w:rsid w:val="003D5F44"/>
    <w:rsid w:val="00413A77"/>
    <w:rsid w:val="0050277F"/>
    <w:rsid w:val="00545812"/>
    <w:rsid w:val="005C7DCA"/>
    <w:rsid w:val="005C7F4B"/>
    <w:rsid w:val="006049D7"/>
    <w:rsid w:val="00611CEF"/>
    <w:rsid w:val="006748CA"/>
    <w:rsid w:val="006F52B6"/>
    <w:rsid w:val="00720271"/>
    <w:rsid w:val="00723F1D"/>
    <w:rsid w:val="007443A2"/>
    <w:rsid w:val="00775CF8"/>
    <w:rsid w:val="00786AF6"/>
    <w:rsid w:val="008C7813"/>
    <w:rsid w:val="00941B0E"/>
    <w:rsid w:val="00A71ADD"/>
    <w:rsid w:val="00A94C31"/>
    <w:rsid w:val="00B4754D"/>
    <w:rsid w:val="00BA71AB"/>
    <w:rsid w:val="00C663DE"/>
    <w:rsid w:val="00C83FC7"/>
    <w:rsid w:val="00E2573A"/>
    <w:rsid w:val="00EE303F"/>
    <w:rsid w:val="00EF41EA"/>
    <w:rsid w:val="00FF63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8A75D"/>
  <w15:docId w15:val="{28853F71-B3C6-0F42-8FE3-B4CF9215A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pPr>
    <w:rPr>
      <w:rFonts w:eastAsiaTheme="minorEastAsia"/>
      <w:sz w:val="24"/>
      <w:szCs w:val="24"/>
      <w:lang w:eastAsia="ja-JP"/>
    </w:rPr>
  </w:style>
  <w:style w:type="paragraph" w:styleId="Heading1">
    <w:name w:val="heading 1"/>
    <w:basedOn w:val="Normal"/>
    <w:next w:val="Normal"/>
    <w:link w:val="Heading1Char"/>
    <w:qFormat/>
    <w:pPr>
      <w:keepNext/>
      <w:keepLines/>
      <w:tabs>
        <w:tab w:val="left" w:pos="794"/>
        <w:tab w:val="left" w:pos="1191"/>
        <w:tab w:val="left" w:pos="1588"/>
        <w:tab w:val="left" w:pos="1985"/>
      </w:tabs>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pPr>
      <w:spacing w:before="240"/>
      <w:outlineLvl w:val="1"/>
    </w:pPr>
  </w:style>
  <w:style w:type="paragraph" w:styleId="Heading3">
    <w:name w:val="heading 3"/>
    <w:basedOn w:val="Heading1"/>
    <w:next w:val="Normal"/>
    <w:link w:val="Heading3Char"/>
    <w:qFormat/>
    <w:pPr>
      <w:spacing w:before="160"/>
      <w:outlineLvl w:val="2"/>
    </w:pPr>
  </w:style>
  <w:style w:type="paragraph" w:styleId="Heading4">
    <w:name w:val="heading 4"/>
    <w:basedOn w:val="Heading3"/>
    <w:next w:val="Normal"/>
    <w:link w:val="Heading4Char"/>
    <w:qFormat/>
    <w:pPr>
      <w:tabs>
        <w:tab w:val="clear" w:pos="794"/>
        <w:tab w:val="left" w:pos="1021"/>
      </w:tabs>
      <w:ind w:left="1021" w:hanging="1021"/>
      <w:outlineLvl w:val="3"/>
    </w:pPr>
  </w:style>
  <w:style w:type="paragraph" w:styleId="Heading5">
    <w:name w:val="heading 5"/>
    <w:basedOn w:val="Heading4"/>
    <w:next w:val="Normal"/>
    <w:link w:val="Heading5Char"/>
    <w:qFormat/>
    <w:pPr>
      <w:outlineLvl w:val="4"/>
    </w:pPr>
  </w:style>
  <w:style w:type="paragraph" w:styleId="Heading6">
    <w:name w:val="heading 6"/>
    <w:basedOn w:val="Heading4"/>
    <w:next w:val="Normal"/>
    <w:link w:val="Heading6Char"/>
    <w:qFormat/>
    <w:pPr>
      <w:tabs>
        <w:tab w:val="clear" w:pos="1021"/>
        <w:tab w:val="clear" w:pos="1191"/>
      </w:tabs>
      <w:ind w:left="1588" w:hanging="1588"/>
      <w:outlineLvl w:val="5"/>
    </w:pPr>
  </w:style>
  <w:style w:type="paragraph" w:styleId="Heading7">
    <w:name w:val="heading 7"/>
    <w:basedOn w:val="Heading6"/>
    <w:next w:val="Normal"/>
    <w:link w:val="Heading7Char"/>
    <w:qFormat/>
    <w:pPr>
      <w:outlineLvl w:val="6"/>
    </w:pPr>
  </w:style>
  <w:style w:type="paragraph" w:styleId="Heading8">
    <w:name w:val="heading 8"/>
    <w:basedOn w:val="Heading6"/>
    <w:next w:val="Normal"/>
    <w:link w:val="Heading8Char"/>
    <w:qFormat/>
    <w:pPr>
      <w:outlineLvl w:val="7"/>
    </w:pPr>
  </w:style>
  <w:style w:type="paragraph" w:styleId="Heading9">
    <w:name w:val="heading 9"/>
    <w:basedOn w:val="Heading6"/>
    <w:next w:val="Normal"/>
    <w:link w:val="Heading9Char"/>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rPr>
      <w:rFonts w:asciiTheme="majorBidi" w:hAnsiTheme="majorBidi"/>
      <w:color w:val="0000FF"/>
      <w:u w:val="single"/>
    </w:rPr>
  </w:style>
  <w:style w:type="character" w:styleId="PlaceholderText">
    <w:name w:val="Placeholder Text"/>
    <w:basedOn w:val="DefaultParagraphFont"/>
    <w:uiPriority w:val="99"/>
    <w:semiHidden/>
    <w:qFormat/>
    <w:rPr>
      <w:rFonts w:ascii="Times New Roman" w:hAnsi="Times New Roman"/>
      <w:color w:val="808080"/>
    </w:rPr>
  </w:style>
  <w:style w:type="character" w:customStyle="1" w:styleId="DocnumberChar">
    <w:name w:val="Docnumber Char"/>
    <w:link w:val="Docnumber"/>
    <w:qFormat/>
    <w:rPr>
      <w:rFonts w:ascii="Times New Roman" w:eastAsia="SimSun" w:hAnsi="Times New Roman" w:cs="Times New Roman"/>
      <w:b/>
      <w:sz w:val="32"/>
      <w:szCs w:val="20"/>
      <w:lang w:val="en-GB" w:eastAsia="en-US"/>
    </w:rPr>
  </w:style>
  <w:style w:type="character" w:customStyle="1" w:styleId="Heading1Char">
    <w:name w:val="Heading 1 Char"/>
    <w:basedOn w:val="DefaultParagraphFont"/>
    <w:link w:val="Heading1"/>
    <w:qFormat/>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qFormat/>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qFormat/>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qFormat/>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qFormat/>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qFormat/>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qFormat/>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qFormat/>
    <w:rPr>
      <w:rFonts w:ascii="Times New Roman" w:eastAsia="Times New Roman" w:hAnsi="Times New Roman" w:cs="Times New Roman"/>
      <w:b/>
      <w:sz w:val="24"/>
      <w:szCs w:val="20"/>
      <w:lang w:val="en-GB" w:eastAsia="en-US"/>
    </w:rPr>
  </w:style>
  <w:style w:type="character" w:customStyle="1" w:styleId="HeaderChar">
    <w:name w:val="Header Char"/>
    <w:basedOn w:val="DefaultParagraphFont"/>
    <w:link w:val="Header"/>
    <w:qFormat/>
    <w:rPr>
      <w:rFonts w:ascii="Times New Roman" w:hAnsi="Times New Roman" w:cs="Times New Roman"/>
      <w:sz w:val="20"/>
      <w:szCs w:val="20"/>
      <w:lang w:val="en-GB" w:eastAsia="ja-JP"/>
    </w:rPr>
  </w:style>
  <w:style w:type="character" w:customStyle="1" w:styleId="FooterChar">
    <w:name w:val="Footer Char"/>
    <w:basedOn w:val="DefaultParagraphFont"/>
    <w:link w:val="Footer"/>
    <w:uiPriority w:val="99"/>
    <w:qFormat/>
    <w:rPr>
      <w:rFonts w:ascii="Times New Roman" w:hAnsi="Times New Roman" w:cs="Times New Roman"/>
      <w:sz w:val="20"/>
      <w:szCs w:val="24"/>
      <w:lang w:val="en-GB" w:eastAsia="ja-JP"/>
    </w:rPr>
  </w:style>
  <w:style w:type="character" w:customStyle="1" w:styleId="QuoteChar">
    <w:name w:val="Quote Char"/>
    <w:basedOn w:val="DefaultParagraphFont"/>
    <w:link w:val="Quote"/>
    <w:uiPriority w:val="29"/>
    <w:qFormat/>
    <w:rPr>
      <w:rFonts w:ascii="Times New Roman" w:hAnsi="Times New Roman" w:cs="Times New Roman"/>
      <w:i/>
      <w:iCs/>
      <w:color w:val="404040" w:themeColor="text1" w:themeTint="BF"/>
      <w:sz w:val="24"/>
      <w:szCs w:val="24"/>
      <w:lang w:val="en-GB" w:eastAsia="ja-JP"/>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en-GB" w:eastAsia="ja-JP"/>
    </w:rPr>
  </w:style>
  <w:style w:type="character" w:customStyle="1" w:styleId="UnresolvedMention1">
    <w:name w:val="Unresolved Mention1"/>
    <w:basedOn w:val="DefaultParagraphFont"/>
    <w:uiPriority w:val="99"/>
    <w:semiHidden/>
    <w:unhideWhenUsed/>
    <w:qFormat/>
    <w:rsid w:val="00BA529F"/>
    <w:rPr>
      <w:color w:val="605E5C"/>
      <w:shd w:val="clear" w:color="auto" w:fill="E1DFDD"/>
    </w:rPr>
  </w:style>
  <w:style w:type="character" w:styleId="CommentReference">
    <w:name w:val="annotation reference"/>
    <w:basedOn w:val="DefaultParagraphFont"/>
    <w:uiPriority w:val="99"/>
    <w:semiHidden/>
    <w:unhideWhenUsed/>
    <w:qFormat/>
    <w:rsid w:val="00DD6720"/>
    <w:rPr>
      <w:rFonts w:cs="Times New Roman"/>
      <w:sz w:val="16"/>
      <w:szCs w:val="16"/>
    </w:rPr>
  </w:style>
  <w:style w:type="character" w:customStyle="1" w:styleId="CommentTextChar">
    <w:name w:val="Comment Text Char"/>
    <w:basedOn w:val="DefaultParagraphFont"/>
    <w:link w:val="CommentText"/>
    <w:uiPriority w:val="99"/>
    <w:qFormat/>
    <w:rsid w:val="00DD6720"/>
    <w:rPr>
      <w:rFonts w:asciiTheme="minorHAnsi" w:eastAsiaTheme="minorEastAsia" w:hAnsiTheme="minorHAnsi" w:cs="Arial"/>
      <w:kern w:val="2"/>
      <w:lang w:val="en-IN" w:eastAsia="ja-JP"/>
    </w:rPr>
  </w:style>
  <w:style w:type="character" w:customStyle="1" w:styleId="CommentSubjectChar">
    <w:name w:val="Comment Subject Char"/>
    <w:basedOn w:val="CommentTextChar"/>
    <w:link w:val="CommentSubject"/>
    <w:uiPriority w:val="99"/>
    <w:semiHidden/>
    <w:qFormat/>
    <w:rsid w:val="00DD6720"/>
    <w:rPr>
      <w:rFonts w:asciiTheme="minorHAnsi" w:eastAsiaTheme="minorEastAsia" w:hAnsiTheme="minorHAnsi" w:cs="Arial"/>
      <w:b/>
      <w:bCs/>
      <w:kern w:val="2"/>
      <w:lang w:val="en-IN" w:eastAsia="ja-JP"/>
    </w:rPr>
  </w:style>
  <w:style w:type="character" w:styleId="UnresolvedMention">
    <w:name w:val="Unresolved Mention"/>
    <w:basedOn w:val="DefaultParagraphFont"/>
    <w:uiPriority w:val="99"/>
    <w:semiHidden/>
    <w:unhideWhenUsed/>
    <w:qFormat/>
    <w:rsid w:val="00336F1E"/>
    <w:rPr>
      <w:color w:val="605E5C"/>
      <w:shd w:val="clear" w:color="auto" w:fill="E1DFDD"/>
    </w:rPr>
  </w:style>
  <w:style w:type="character" w:styleId="FollowedHyperlink">
    <w:name w:val="FollowedHyperlink"/>
    <w:basedOn w:val="DefaultParagraphFont"/>
    <w:uiPriority w:val="99"/>
    <w:semiHidden/>
    <w:unhideWhenUsed/>
    <w:rsid w:val="00B7137F"/>
    <w:rPr>
      <w:color w:val="954F72" w:themeColor="followedHyperlink"/>
      <w:u w:val="single"/>
    </w:rPr>
  </w:style>
  <w:style w:type="character" w:customStyle="1" w:styleId="ListParagraphChar">
    <w:name w:val="List Paragraph Char"/>
    <w:basedOn w:val="DefaultParagraphFont"/>
    <w:link w:val="ListParagraph"/>
    <w:uiPriority w:val="34"/>
    <w:qFormat/>
    <w:locked/>
    <w:rsid w:val="00004676"/>
    <w:rPr>
      <w:rFonts w:eastAsiaTheme="minorEastAsia"/>
      <w:sz w:val="24"/>
      <w:szCs w:val="24"/>
      <w:lang w:eastAsia="ja-JP"/>
    </w:rPr>
  </w:style>
  <w:style w:type="character" w:styleId="Strong">
    <w:name w:val="Strong"/>
    <w:basedOn w:val="DefaultParagraphFont"/>
    <w:uiPriority w:val="22"/>
    <w:qFormat/>
    <w:rsid w:val="0069787A"/>
    <w:rPr>
      <w:b/>
      <w:bCs/>
    </w:rPr>
  </w:style>
  <w:style w:type="character" w:customStyle="1" w:styleId="apple-converted-space">
    <w:name w:val="apple-converted-space"/>
    <w:basedOn w:val="DefaultParagraphFont"/>
    <w:qFormat/>
    <w:rsid w:val="007D6AF1"/>
  </w:style>
  <w:style w:type="character" w:styleId="HTMLCode">
    <w:name w:val="HTML Code"/>
    <w:basedOn w:val="DefaultParagraphFont"/>
    <w:uiPriority w:val="99"/>
    <w:semiHidden/>
    <w:unhideWhenUsed/>
    <w:qFormat/>
    <w:rsid w:val="006F012F"/>
    <w:rPr>
      <w:rFonts w:ascii="Courier New" w:eastAsia="Times New Roman" w:hAnsi="Courier New" w:cs="Courier New"/>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semiHidden/>
    <w:unhideWhenUsed/>
    <w:qFormat/>
    <w:pPr>
      <w:spacing w:before="0" w:after="200"/>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TOC3">
    <w:name w:val="toc 3"/>
    <w:basedOn w:val="TOC2"/>
    <w:qFormat/>
    <w:pPr>
      <w:ind w:left="2269"/>
    </w:pPr>
  </w:style>
  <w:style w:type="paragraph" w:styleId="TOC2">
    <w:name w:val="toc 2"/>
    <w:basedOn w:val="TOC1"/>
    <w:qFormat/>
    <w:pPr>
      <w:spacing w:before="80"/>
      <w:ind w:left="1531" w:hanging="851"/>
    </w:pPr>
  </w:style>
  <w:style w:type="paragraph" w:styleId="TOC1">
    <w:name w:val="toc 1"/>
    <w:basedOn w:val="Normal"/>
    <w:qFormat/>
    <w:pPr>
      <w:keepLines/>
      <w:tabs>
        <w:tab w:val="left" w:pos="964"/>
        <w:tab w:val="left" w:leader="dot" w:pos="9356"/>
        <w:tab w:val="right" w:pos="9639"/>
      </w:tabs>
      <w:spacing w:before="240"/>
      <w:ind w:left="680" w:right="851" w:hanging="680"/>
      <w:textAlignment w:val="baseline"/>
    </w:pPr>
    <w:rPr>
      <w:rFonts w:eastAsia="Batang"/>
      <w:szCs w:val="20"/>
      <w:lang w:eastAsia="en-US"/>
    </w:rPr>
  </w:style>
  <w:style w:type="paragraph" w:styleId="BalloonText">
    <w:name w:val="Balloon Text"/>
    <w:basedOn w:val="Normal"/>
    <w:link w:val="BalloonTextChar"/>
    <w:uiPriority w:val="99"/>
    <w:semiHidden/>
    <w:unhideWhenUsed/>
    <w:qFormat/>
    <w:pPr>
      <w:spacing w:before="0"/>
    </w:pPr>
    <w:rPr>
      <w:rFonts w:ascii="Segoe UI" w:hAnsi="Segoe UI" w:cs="Segoe UI"/>
      <w:sz w:val="18"/>
      <w:szCs w:val="18"/>
    </w:rPr>
  </w:style>
  <w:style w:type="paragraph" w:customStyle="1" w:styleId="HeaderandFooter">
    <w:name w:val="Header and Footer"/>
    <w:basedOn w:val="Normal"/>
    <w:qFormat/>
  </w:style>
  <w:style w:type="paragraph" w:styleId="Footer">
    <w:name w:val="footer"/>
    <w:basedOn w:val="Normal"/>
    <w:link w:val="FooterChar"/>
    <w:uiPriority w:val="99"/>
    <w:unhideWhenUsed/>
    <w:qFormat/>
    <w:pPr>
      <w:tabs>
        <w:tab w:val="center" w:pos="4680"/>
        <w:tab w:val="right" w:pos="9360"/>
      </w:tabs>
      <w:spacing w:before="0"/>
    </w:pPr>
    <w:rPr>
      <w:sz w:val="20"/>
    </w:rPr>
  </w:style>
  <w:style w:type="paragraph" w:styleId="Header">
    <w:name w:val="header"/>
    <w:basedOn w:val="Normal"/>
    <w:link w:val="HeaderChar"/>
    <w:unhideWhenUsed/>
    <w:qFormat/>
    <w:pPr>
      <w:tabs>
        <w:tab w:val="center" w:pos="4680"/>
        <w:tab w:val="right" w:pos="9360"/>
      </w:tabs>
      <w:spacing w:before="0"/>
      <w:jc w:val="center"/>
    </w:pPr>
    <w:rPr>
      <w:sz w:val="20"/>
      <w:szCs w:val="20"/>
    </w:rPr>
  </w:style>
  <w:style w:type="paragraph" w:styleId="TableofFigures">
    <w:name w:val="table of figures"/>
    <w:basedOn w:val="Normal"/>
    <w:next w:val="Normal"/>
    <w:uiPriority w:val="99"/>
    <w:qFormat/>
    <w:pPr>
      <w:tabs>
        <w:tab w:val="right" w:leader="dot" w:pos="9639"/>
      </w:tabs>
    </w:pPr>
    <w:rPr>
      <w:rFonts w:eastAsia="MS Mincho"/>
    </w:rPr>
  </w:style>
  <w:style w:type="paragraph" w:styleId="NormalWeb">
    <w:name w:val="Normal (Web)"/>
    <w:basedOn w:val="Normal"/>
    <w:uiPriority w:val="99"/>
    <w:unhideWhenUsed/>
    <w:qFormat/>
    <w:pPr>
      <w:spacing w:beforeAutospacing="1" w:afterAutospacing="1"/>
    </w:pPr>
    <w:rPr>
      <w:rFonts w:eastAsia="Times New Roman"/>
      <w:lang w:val="en-US" w:eastAsia="en-US"/>
    </w:rPr>
  </w:style>
  <w:style w:type="paragraph" w:customStyle="1" w:styleId="Docnumber">
    <w:name w:val="Docnumber"/>
    <w:basedOn w:val="Normal"/>
    <w:link w:val="DocnumberChar"/>
    <w:qFormat/>
    <w:pPr>
      <w:tabs>
        <w:tab w:val="left" w:pos="794"/>
        <w:tab w:val="left" w:pos="1191"/>
        <w:tab w:val="left" w:pos="1588"/>
        <w:tab w:val="left" w:pos="1985"/>
      </w:tabs>
      <w:jc w:val="right"/>
      <w:textAlignment w:val="baseline"/>
    </w:pPr>
    <w:rPr>
      <w:rFonts w:eastAsia="SimSun"/>
      <w:b/>
      <w:sz w:val="32"/>
      <w:szCs w:val="20"/>
      <w:lang w:eastAsia="en-US"/>
    </w:rPr>
  </w:style>
  <w:style w:type="paragraph" w:customStyle="1" w:styleId="AnnexNotitle">
    <w:name w:val="Annex_No &amp; title"/>
    <w:basedOn w:val="Normal"/>
    <w:next w:val="Normal"/>
    <w:qFormat/>
    <w:pPr>
      <w:keepNext/>
      <w:keepLines/>
      <w:tabs>
        <w:tab w:val="left" w:pos="794"/>
        <w:tab w:val="left" w:pos="1191"/>
        <w:tab w:val="left" w:pos="1588"/>
        <w:tab w:val="left" w:pos="1985"/>
      </w:tabs>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qFormat/>
  </w:style>
  <w:style w:type="paragraph" w:customStyle="1" w:styleId="CorrectionSeparatorBegin">
    <w:name w:val="Correction Separator Begin"/>
    <w:basedOn w:val="Normal"/>
    <w:qFormat/>
    <w:pPr>
      <w:keepNext/>
      <w:pBdr>
        <w:bottom w:val="single" w:sz="12" w:space="1" w:color="000000"/>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qFormat/>
    <w:pPr>
      <w:pBdr>
        <w:top w:val="single" w:sz="12" w:space="1" w:color="000000"/>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qFormat/>
    <w:pPr>
      <w:keepNext/>
      <w:keepLines/>
      <w:tabs>
        <w:tab w:val="left" w:pos="794"/>
        <w:tab w:val="left" w:pos="1191"/>
        <w:tab w:val="left" w:pos="1588"/>
        <w:tab w:val="left" w:pos="1985"/>
      </w:tabs>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pPr>
      <w:keepLines/>
      <w:tabs>
        <w:tab w:val="left" w:pos="794"/>
        <w:tab w:val="left" w:pos="1191"/>
        <w:tab w:val="left" w:pos="1588"/>
        <w:tab w:val="left" w:pos="1985"/>
      </w:tabs>
      <w:spacing w:before="240" w:after="120"/>
      <w:jc w:val="center"/>
      <w:textAlignment w:val="baseline"/>
    </w:pPr>
    <w:rPr>
      <w:b/>
      <w:szCs w:val="20"/>
    </w:rPr>
  </w:style>
  <w:style w:type="paragraph" w:customStyle="1" w:styleId="Formal">
    <w:name w:val="Formal"/>
    <w:basedOn w:val="Normal"/>
    <w:qFormat/>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sz w:val="20"/>
      <w:szCs w:val="20"/>
      <w:lang w:val="en-US" w:eastAsia="en-US"/>
    </w:rPr>
  </w:style>
  <w:style w:type="paragraph" w:customStyle="1" w:styleId="Headingb">
    <w:name w:val="Heading_b"/>
    <w:basedOn w:val="Normal"/>
    <w:next w:val="Normal"/>
    <w:qFormat/>
    <w:pPr>
      <w:keepNext/>
      <w:tabs>
        <w:tab w:val="left" w:pos="794"/>
        <w:tab w:val="left" w:pos="1191"/>
        <w:tab w:val="left" w:pos="1588"/>
        <w:tab w:val="left" w:pos="1985"/>
      </w:tabs>
      <w:spacing w:before="160"/>
      <w:textAlignment w:val="baseline"/>
    </w:pPr>
    <w:rPr>
      <w:rFonts w:eastAsia="Times New Roman"/>
      <w:b/>
      <w:szCs w:val="20"/>
      <w:lang w:eastAsia="en-US"/>
    </w:rPr>
  </w:style>
  <w:style w:type="paragraph" w:customStyle="1" w:styleId="Headingi">
    <w:name w:val="Heading_i"/>
    <w:basedOn w:val="Normal"/>
    <w:next w:val="Normal"/>
    <w:qFormat/>
    <w:pPr>
      <w:keepNext/>
      <w:tabs>
        <w:tab w:val="left" w:pos="794"/>
        <w:tab w:val="left" w:pos="1191"/>
        <w:tab w:val="left" w:pos="1588"/>
        <w:tab w:val="left" w:pos="1985"/>
      </w:tabs>
      <w:spacing w:before="160"/>
      <w:textAlignment w:val="baseline"/>
    </w:pPr>
    <w:rPr>
      <w:rFonts w:eastAsia="Times New Roman"/>
      <w:i/>
      <w:szCs w:val="20"/>
      <w:lang w:eastAsia="en-US"/>
    </w:rPr>
  </w:style>
  <w:style w:type="paragraph" w:customStyle="1" w:styleId="Headingib">
    <w:name w:val="Heading_ib"/>
    <w:basedOn w:val="Headingi"/>
    <w:next w:val="Normal"/>
    <w:qFormat/>
    <w:rPr>
      <w:rFonts w:eastAsiaTheme="minorEastAsia"/>
      <w:b/>
      <w:bCs/>
      <w:lang w:eastAsia="ja-JP"/>
    </w:rPr>
  </w:style>
  <w:style w:type="paragraph" w:customStyle="1" w:styleId="Normalbeforetable">
    <w:name w:val="Normal before table"/>
    <w:basedOn w:val="Normal"/>
    <w:qFormat/>
    <w:pPr>
      <w:keepNext/>
      <w:spacing w:after="120"/>
    </w:pPr>
    <w:rPr>
      <w:rFonts w:eastAsia="????"/>
      <w:lang w:eastAsia="en-US"/>
    </w:rPr>
  </w:style>
  <w:style w:type="paragraph" w:customStyle="1" w:styleId="RecNo">
    <w:name w:val="Rec_No"/>
    <w:basedOn w:val="Normal"/>
    <w:next w:val="Normal"/>
    <w:qFormat/>
    <w:pPr>
      <w:keepNext/>
      <w:keepLines/>
      <w:tabs>
        <w:tab w:val="left" w:pos="794"/>
        <w:tab w:val="left" w:pos="1191"/>
        <w:tab w:val="left" w:pos="1588"/>
        <w:tab w:val="left" w:pos="1985"/>
      </w:tabs>
      <w:spacing w:before="0"/>
      <w:textAlignment w:val="baseline"/>
    </w:pPr>
    <w:rPr>
      <w:b/>
      <w:sz w:val="28"/>
      <w:szCs w:val="20"/>
    </w:rPr>
  </w:style>
  <w:style w:type="paragraph" w:customStyle="1" w:styleId="Rectitle">
    <w:name w:val="Rec_title"/>
    <w:basedOn w:val="Normal"/>
    <w:next w:val="Normal"/>
    <w:qFormat/>
    <w:pPr>
      <w:keepNext/>
      <w:keepLines/>
      <w:tabs>
        <w:tab w:val="left" w:pos="794"/>
        <w:tab w:val="left" w:pos="1191"/>
        <w:tab w:val="left" w:pos="1588"/>
        <w:tab w:val="left" w:pos="1985"/>
      </w:tabs>
      <w:spacing w:before="360"/>
      <w:jc w:val="center"/>
      <w:textAlignment w:val="baseline"/>
    </w:pPr>
    <w:rPr>
      <w:b/>
      <w:sz w:val="28"/>
      <w:szCs w:val="20"/>
    </w:rPr>
  </w:style>
  <w:style w:type="paragraph" w:customStyle="1" w:styleId="Reftext">
    <w:name w:val="Ref_text"/>
    <w:basedOn w:val="Normal"/>
    <w:qFormat/>
    <w:pPr>
      <w:ind w:left="2268" w:hanging="2268"/>
      <w:textAlignment w:val="baseline"/>
    </w:pPr>
    <w:rPr>
      <w:rFonts w:eastAsia="Times New Roman"/>
      <w:szCs w:val="20"/>
      <w:lang w:eastAsia="en-US"/>
    </w:rPr>
  </w:style>
  <w:style w:type="paragraph" w:customStyle="1" w:styleId="Tablehead">
    <w:name w:val="Table_head"/>
    <w:basedOn w:val="Normal"/>
    <w:next w:val="Normal"/>
    <w:qFormat/>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80" w:after="80"/>
      <w:jc w:val="center"/>
      <w:textAlignment w:val="baseline"/>
    </w:pPr>
    <w:rPr>
      <w:rFonts w:eastAsia="Times New Roman"/>
      <w:b/>
      <w:sz w:val="22"/>
      <w:szCs w:val="20"/>
      <w:lang w:eastAsia="en-US"/>
    </w:rPr>
  </w:style>
  <w:style w:type="paragraph" w:customStyle="1" w:styleId="Tablelegend">
    <w:name w:val="Table_legend"/>
    <w:basedOn w:val="Normal"/>
    <w:qFormat/>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after="40"/>
      <w:textAlignment w:val="baseline"/>
    </w:pPr>
    <w:rPr>
      <w:rFonts w:eastAsia="Times New Roman"/>
      <w:sz w:val="22"/>
      <w:szCs w:val="20"/>
      <w:lang w:eastAsia="en-US"/>
    </w:rPr>
  </w:style>
  <w:style w:type="paragraph" w:customStyle="1" w:styleId="TableNotitle">
    <w:name w:val="Table_No &amp; title"/>
    <w:basedOn w:val="Normal"/>
    <w:next w:val="Normal"/>
    <w:qFormat/>
    <w:pPr>
      <w:keepNext/>
      <w:keepLines/>
      <w:tabs>
        <w:tab w:val="left" w:pos="794"/>
        <w:tab w:val="left" w:pos="1191"/>
        <w:tab w:val="left" w:pos="1588"/>
        <w:tab w:val="left" w:pos="1985"/>
      </w:tabs>
      <w:spacing w:before="360" w:after="120"/>
      <w:jc w:val="center"/>
      <w:textAlignment w:val="baseline"/>
    </w:pPr>
    <w:rPr>
      <w:b/>
      <w:szCs w:val="20"/>
    </w:rPr>
  </w:style>
  <w:style w:type="paragraph" w:customStyle="1" w:styleId="Tabletext">
    <w:name w:val="Table_text"/>
    <w:basedOn w:val="Normal"/>
    <w:qFormat/>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textAlignment w:val="baseline"/>
    </w:pPr>
    <w:rPr>
      <w:rFonts w:eastAsia="Times New Roman"/>
      <w:sz w:val="22"/>
      <w:szCs w:val="20"/>
      <w:lang w:eastAsia="en-US"/>
    </w:rPr>
  </w:style>
  <w:style w:type="paragraph" w:styleId="Quote">
    <w:name w:val="Quote"/>
    <w:basedOn w:val="Normal"/>
    <w:next w:val="Normal"/>
    <w:link w:val="QuoteChar"/>
    <w:uiPriority w:val="29"/>
    <w:qFormat/>
    <w:pPr>
      <w:spacing w:before="200" w:after="160"/>
      <w:ind w:left="864" w:right="864"/>
      <w:jc w:val="center"/>
    </w:pPr>
    <w:rPr>
      <w:i/>
      <w:iCs/>
      <w:color w:val="404040" w:themeColor="text1" w:themeTint="BF"/>
    </w:rPr>
  </w:style>
  <w:style w:type="paragraph" w:customStyle="1" w:styleId="enumlev1">
    <w:name w:val="enumlev1"/>
    <w:basedOn w:val="Normal"/>
    <w:qFormat/>
    <w:pPr>
      <w:tabs>
        <w:tab w:val="left" w:pos="794"/>
        <w:tab w:val="left" w:pos="1191"/>
        <w:tab w:val="left" w:pos="1588"/>
        <w:tab w:val="left" w:pos="1985"/>
      </w:tabs>
      <w:spacing w:before="80"/>
      <w:ind w:left="794" w:hanging="794"/>
      <w:textAlignment w:val="baseline"/>
    </w:pPr>
    <w:rPr>
      <w:rFonts w:eastAsia="Times New Roman"/>
      <w:szCs w:val="20"/>
      <w:lang w:eastAsia="en-US"/>
    </w:rPr>
  </w:style>
  <w:style w:type="paragraph" w:customStyle="1" w:styleId="enumlev2">
    <w:name w:val="enumlev2"/>
    <w:basedOn w:val="enumlev1"/>
    <w:qFormat/>
    <w:pPr>
      <w:ind w:left="1191" w:hanging="397"/>
    </w:pPr>
  </w:style>
  <w:style w:type="paragraph" w:customStyle="1" w:styleId="enumlev3">
    <w:name w:val="enumlev3"/>
    <w:basedOn w:val="enumlev2"/>
    <w:qFormat/>
    <w:pPr>
      <w:ind w:left="1588"/>
    </w:pPr>
  </w:style>
  <w:style w:type="paragraph" w:styleId="ListParagraph">
    <w:name w:val="List Paragraph"/>
    <w:basedOn w:val="Normal"/>
    <w:link w:val="ListParagraphChar"/>
    <w:uiPriority w:val="34"/>
    <w:qFormat/>
    <w:pPr>
      <w:ind w:left="720"/>
      <w:contextualSpacing/>
    </w:pPr>
  </w:style>
  <w:style w:type="paragraph" w:styleId="Revision">
    <w:name w:val="Revision"/>
    <w:uiPriority w:val="99"/>
    <w:unhideWhenUsed/>
    <w:qFormat/>
    <w:rsid w:val="00BA529F"/>
    <w:rPr>
      <w:rFonts w:eastAsiaTheme="minorEastAsia"/>
      <w:sz w:val="24"/>
      <w:szCs w:val="24"/>
      <w:lang w:eastAsia="ja-JP"/>
    </w:rPr>
  </w:style>
  <w:style w:type="paragraph" w:styleId="CommentText">
    <w:name w:val="annotation text"/>
    <w:basedOn w:val="Normal"/>
    <w:link w:val="CommentTextChar"/>
    <w:uiPriority w:val="99"/>
    <w:unhideWhenUsed/>
    <w:rsid w:val="00DD6720"/>
    <w:pPr>
      <w:spacing w:before="0" w:after="160"/>
    </w:pPr>
    <w:rPr>
      <w:rFonts w:asciiTheme="minorHAnsi" w:hAnsiTheme="minorHAnsi" w:cs="Arial"/>
      <w:kern w:val="2"/>
      <w:sz w:val="20"/>
      <w:szCs w:val="20"/>
      <w:lang w:val="en-IN"/>
    </w:rPr>
  </w:style>
  <w:style w:type="paragraph" w:styleId="CommentSubject">
    <w:name w:val="annotation subject"/>
    <w:basedOn w:val="CommentText"/>
    <w:next w:val="CommentText"/>
    <w:link w:val="CommentSubjectChar"/>
    <w:uiPriority w:val="99"/>
    <w:semiHidden/>
    <w:unhideWhenUsed/>
    <w:qFormat/>
    <w:rsid w:val="00DD6720"/>
    <w:pPr>
      <w:spacing w:before="120" w:after="0"/>
    </w:pPr>
    <w:rPr>
      <w:rFonts w:ascii="Times New Roman" w:hAnsi="Times New Roman" w:cs="Times New Roman"/>
      <w:b/>
      <w:bCs/>
      <w:kern w:val="0"/>
      <w:lang w:val="en-GB"/>
    </w:rPr>
  </w:style>
  <w:style w:type="paragraph" w:customStyle="1" w:styleId="Standard">
    <w:name w:val="Standard"/>
    <w:qFormat/>
    <w:rsid w:val="00B7137F"/>
    <w:pPr>
      <w:spacing w:before="120"/>
    </w:pPr>
    <w:rPr>
      <w:rFonts w:eastAsia="Times New Roman"/>
      <w:color w:val="00000A"/>
      <w:sz w:val="24"/>
      <w:szCs w:val="24"/>
      <w:lang w:eastAsia="ja-JP"/>
    </w:rPr>
  </w:style>
  <w:style w:type="paragraph" w:customStyle="1" w:styleId="v1msonormal">
    <w:name w:val="v1msonormal"/>
    <w:basedOn w:val="Normal"/>
    <w:qFormat/>
    <w:rsid w:val="00B7137F"/>
    <w:pPr>
      <w:spacing w:beforeAutospacing="1" w:afterAutospacing="1"/>
    </w:pPr>
    <w:rPr>
      <w:rFonts w:eastAsia="Times New Roman"/>
      <w:lang w:val="en-IN" w:eastAsia="en-IN"/>
    </w:rPr>
  </w:style>
  <w:style w:type="paragraph" w:customStyle="1" w:styleId="v1msolistparagraph">
    <w:name w:val="v1msolistparagraph"/>
    <w:basedOn w:val="Normal"/>
    <w:qFormat/>
    <w:rsid w:val="00B13D9E"/>
    <w:pPr>
      <w:spacing w:beforeAutospacing="1" w:afterAutospacing="1"/>
    </w:pPr>
    <w:rPr>
      <w:rFonts w:eastAsia="Times New Roman"/>
      <w:lang w:val="en-IN" w:eastAsia="en-IN"/>
    </w:rPr>
  </w:style>
  <w:style w:type="paragraph" w:customStyle="1" w:styleId="PreformattedText">
    <w:name w:val="Preformatted Text"/>
    <w:basedOn w:val="Normal"/>
    <w:qFormat/>
    <w:rsid w:val="00B459E0"/>
    <w:pPr>
      <w:widowControl w:val="0"/>
      <w:spacing w:before="0"/>
    </w:pPr>
    <w:rPr>
      <w:rFonts w:ascii="Liberation Mono" w:eastAsia="NSimSun" w:hAnsi="Liberation Mono" w:cs="Liberation Mono"/>
      <w:sz w:val="20"/>
      <w:szCs w:val="20"/>
      <w:lang w:val="en-US" w:eastAsia="zh-CN" w:bidi="hi-IN"/>
    </w:rPr>
  </w:style>
  <w:style w:type="paragraph" w:customStyle="1" w:styleId="TableContents">
    <w:name w:val="Table Contents"/>
    <w:basedOn w:val="Normal"/>
    <w:qFormat/>
    <w:rsid w:val="00B459E0"/>
    <w:pPr>
      <w:widowControl w:val="0"/>
      <w:suppressLineNumbers/>
      <w:spacing w:before="0"/>
    </w:pPr>
    <w:rPr>
      <w:rFonts w:ascii="Liberation Serif" w:eastAsia="NSimSun" w:hAnsi="Liberation Serif" w:cs="Lucida Sans"/>
      <w:lang w:val="en-US" w:eastAsia="zh-CN" w:bidi="hi-IN"/>
    </w:rPr>
  </w:style>
  <w:style w:type="paragraph" w:customStyle="1" w:styleId="TableHeading">
    <w:name w:val="Table Heading"/>
    <w:basedOn w:val="TableContents"/>
    <w:qFormat/>
    <w:rsid w:val="00B459E0"/>
    <w:pPr>
      <w:jc w:val="center"/>
    </w:pPr>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tton-container">
    <w:name w:val="button-container"/>
    <w:basedOn w:val="DefaultParagraphFont"/>
    <w:rsid w:val="00545812"/>
  </w:style>
  <w:style w:type="character" w:customStyle="1" w:styleId="mord">
    <w:name w:val="mord"/>
    <w:basedOn w:val="DefaultParagraphFont"/>
    <w:rsid w:val="00A71ADD"/>
  </w:style>
  <w:style w:type="character" w:customStyle="1" w:styleId="mrel">
    <w:name w:val="mrel"/>
    <w:basedOn w:val="DefaultParagraphFont"/>
    <w:rsid w:val="00A71ADD"/>
  </w:style>
  <w:style w:type="character" w:customStyle="1" w:styleId="vlist-s">
    <w:name w:val="vlist-s"/>
    <w:basedOn w:val="DefaultParagraphFont"/>
    <w:rsid w:val="00A71ADD"/>
  </w:style>
  <w:style w:type="character" w:customStyle="1" w:styleId="mbin">
    <w:name w:val="mbin"/>
    <w:basedOn w:val="DefaultParagraphFont"/>
    <w:rsid w:val="00A71ADD"/>
  </w:style>
  <w:style w:type="character" w:customStyle="1" w:styleId="delimsizing">
    <w:name w:val="delimsizing"/>
    <w:basedOn w:val="DefaultParagraphFont"/>
    <w:rsid w:val="00A71ADD"/>
  </w:style>
  <w:style w:type="character" w:customStyle="1" w:styleId="relative">
    <w:name w:val="relative"/>
    <w:basedOn w:val="DefaultParagraphFont"/>
    <w:rsid w:val="00164007"/>
  </w:style>
  <w:style w:type="paragraph" w:customStyle="1" w:styleId="not-prose">
    <w:name w:val="not-prose"/>
    <w:basedOn w:val="Normal"/>
    <w:rsid w:val="00164007"/>
    <w:pPr>
      <w:suppressAutoHyphens w:val="0"/>
      <w:spacing w:before="100" w:beforeAutospacing="1" w:after="100" w:afterAutospacing="1"/>
    </w:pPr>
    <w:rPr>
      <w:rFonts w:eastAsia="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87947">
      <w:bodyDiv w:val="1"/>
      <w:marLeft w:val="0"/>
      <w:marRight w:val="0"/>
      <w:marTop w:val="0"/>
      <w:marBottom w:val="0"/>
      <w:divBdr>
        <w:top w:val="none" w:sz="0" w:space="0" w:color="auto"/>
        <w:left w:val="none" w:sz="0" w:space="0" w:color="auto"/>
        <w:bottom w:val="none" w:sz="0" w:space="0" w:color="auto"/>
        <w:right w:val="none" w:sz="0" w:space="0" w:color="auto"/>
      </w:divBdr>
    </w:div>
    <w:div w:id="547109783">
      <w:bodyDiv w:val="1"/>
      <w:marLeft w:val="0"/>
      <w:marRight w:val="0"/>
      <w:marTop w:val="0"/>
      <w:marBottom w:val="0"/>
      <w:divBdr>
        <w:top w:val="none" w:sz="0" w:space="0" w:color="auto"/>
        <w:left w:val="none" w:sz="0" w:space="0" w:color="auto"/>
        <w:bottom w:val="none" w:sz="0" w:space="0" w:color="auto"/>
        <w:right w:val="none" w:sz="0" w:space="0" w:color="auto"/>
      </w:divBdr>
    </w:div>
    <w:div w:id="1406148466">
      <w:bodyDiv w:val="1"/>
      <w:marLeft w:val="0"/>
      <w:marRight w:val="0"/>
      <w:marTop w:val="0"/>
      <w:marBottom w:val="0"/>
      <w:divBdr>
        <w:top w:val="none" w:sz="0" w:space="0" w:color="auto"/>
        <w:left w:val="none" w:sz="0" w:space="0" w:color="auto"/>
        <w:bottom w:val="none" w:sz="0" w:space="0" w:color="auto"/>
        <w:right w:val="none" w:sz="0" w:space="0" w:color="auto"/>
      </w:divBdr>
    </w:div>
    <w:div w:id="1736466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arxiv.org/html/2404.10643v1?utm_source=chatgpt.com" TargetMode="External"/><Relationship Id="rId18" Type="http://schemas.openxmlformats.org/officeDocument/2006/relationships/hyperlink" Target="https://networksimulationtools.com/5g-network-simulator/?utm_source=chatgpt.com" TargetMode="External"/><Relationship Id="rId26" Type="http://schemas.openxmlformats.org/officeDocument/2006/relationships/hyperlink" Target="https://omnet-manual.com/how-to-calculate-network-energy-utilization-in-omnet/?utm_source=chatgpt.com" TargetMode="External"/><Relationship Id="rId39" Type="http://schemas.openxmlformats.org/officeDocument/2006/relationships/hyperlink" Target="https://doc.omnetpp.org/omnetpp5/manual/?utm_source=chatgpt.com" TargetMode="External"/><Relationship Id="rId21" Type="http://schemas.openxmlformats.org/officeDocument/2006/relationships/hyperlink" Target="https://simu5g.org/users-guide/emulation?utm_source=chatgpt.com" TargetMode="External"/><Relationship Id="rId34" Type="http://schemas.openxmlformats.org/officeDocument/2006/relationships/hyperlink" Target="https://simu5g.org/tutorials/NR/doc/index?utm_source=chatgpt.com" TargetMode="External"/><Relationship Id="rId42" Type="http://schemas.openxmlformats.org/officeDocument/2006/relationships/hyperlink" Target="https://arpi.unipi.it/bitstream/11568/1053174/2/2020%20Access.pdf?utm_source=chatgpt.com" TargetMode="External"/><Relationship Id="rId47" Type="http://schemas.openxmlformats.org/officeDocument/2006/relationships/hyperlink" Target="https://www.researchgate.net/figure/Main-modules-of-the-Simu5G-model-library_fig3344434106?utm_source=chatgpt.com" TargetMode="External"/><Relationship Id="rId50" Type="http://schemas.openxmlformats.org/officeDocument/2006/relationships/image" Target="media/image4.png"/><Relationship Id="rId55"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cispace.com/pdf/scalable-real-time-emulation-of-5g-networks-with-simu5g-2mv2rbff4t.pdf?utm_source=chatgpt.com" TargetMode="External"/><Relationship Id="rId29" Type="http://schemas.openxmlformats.org/officeDocument/2006/relationships/hyperlink" Target="https://www.mdpi.com/1424-8220/24/22/7402?utm_source=chatgpt.com" TargetMode="External"/><Relationship Id="rId11" Type="http://schemas.openxmlformats.org/officeDocument/2006/relationships/image" Target="media/image1.png"/><Relationship Id="rId24" Type="http://schemas.openxmlformats.org/officeDocument/2006/relationships/hyperlink" Target="https://inet.omnetpp.org/docs/users-guide/ch-power.html?utm_source=chatgpt.com" TargetMode="External"/><Relationship Id="rId32" Type="http://schemas.openxmlformats.org/officeDocument/2006/relationships/hyperlink" Target="https://simu5g.org/neddoc/packages.html?utm_source=chatgpt.com" TargetMode="External"/><Relationship Id="rId37" Type="http://schemas.openxmlformats.org/officeDocument/2006/relationships/hyperlink" Target="https://docs.omnetpp.org/tutorials/tictoc/part7/?utm_source=chatgpt.com" TargetMode="External"/><Relationship Id="rId40" Type="http://schemas.openxmlformats.org/officeDocument/2006/relationships/hyperlink" Target="https://doc.omnetpp.org/omnetpp4/api/classcSimpleModule.html?utm_source=chatgpt.com" TargetMode="External"/><Relationship Id="rId45" Type="http://schemas.openxmlformats.org/officeDocument/2006/relationships/hyperlink" Target="https://standards-tracker.5g-ppp.eu/sites/default/files/BookletA4_EnergyEfficiency.pdf?utm_source=chatgpt.com" TargetMode="External"/><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hyperlink" Target="https://www.mdpi.com/1424-8220/24/14/4609?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esearchgate.net/publication/355690617?utm_source=chatgpt.com" TargetMode="External"/><Relationship Id="rId22" Type="http://schemas.openxmlformats.org/officeDocument/2006/relationships/hyperlink" Target="https://www.scitepress.org/Papers/2020/98264/98264.pdf?utm_source=chatgpt.com" TargetMode="External"/><Relationship Id="rId27" Type="http://schemas.openxmlformats.org/officeDocument/2006/relationships/hyperlink" Target="https://sussex.figshare.com/articles/conference_contribution/AI-based_energy_consumption_modeling_of_5G_base_stations_an_energy_efficient_approach/26394829?utm_source=chatgpt.com" TargetMode="External"/><Relationship Id="rId30" Type="http://schemas.openxmlformats.org/officeDocument/2006/relationships/hyperlink" Target="https://lup.lub.lu.se/student-papers/record/9133984/file/9133985.pdf?utm_source=chatgpt.com" TargetMode="External"/><Relationship Id="rId35" Type="http://schemas.openxmlformats.org/officeDocument/2006/relationships/hyperlink" Target="https://simu5g.org/neddoc/simu5g.nodes.backgroundCell.BackgroundScheduler.html?utm_source=chatgpt.com" TargetMode="External"/><Relationship Id="rId43" Type="http://schemas.openxmlformats.org/officeDocument/2006/relationships/hyperlink" Target="https://omnet-manual.com/how-to-implement-network-energy-management-in-omnet/?utm_source=chatgpt.com" TargetMode="External"/><Relationship Id="rId48" Type="http://schemas.openxmlformats.org/officeDocument/2006/relationships/hyperlink" Target="https://arxiv.org/html/2508.12785v1?utm_source=chatgpt.com"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github.com/ITU-AI-ML-in-5G-Challenge/5G-Energy-Consumption-Modelling-Solution-Team-Farzi-Data-Scientists"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github.com/ITU-AI-ML-in-5G-Challenge/5G-Energy-Consumption-Modelling-Solution-Team-Farzi-Data-Scientists?utm_source=chatgpt.com" TargetMode="External"/><Relationship Id="rId25" Type="http://schemas.openxmlformats.org/officeDocument/2006/relationships/hyperlink" Target="https://sonri.org/publications/Files/omnet10energy.pdf?utm_source=chatgpt.com" TargetMode="External"/><Relationship Id="rId33" Type="http://schemas.openxmlformats.org/officeDocument/2006/relationships/hyperlink" Target="https://phdservices.org/omnet-5g/?utm_source=chatgpt.com" TargetMode="External"/><Relationship Id="rId38" Type="http://schemas.openxmlformats.org/officeDocument/2006/relationships/hyperlink" Target="https://simu5g.org/neddoc/simu5g.nodes.NR.gNodeB.html?utm_source=chatgpt.com" TargetMode="External"/><Relationship Id="rId46" Type="http://schemas.openxmlformats.org/officeDocument/2006/relationships/hyperlink" Target="https://www.researchgate.net/publication/386292921?utm_source=chatgpt.com" TargetMode="External"/><Relationship Id="rId20" Type="http://schemas.openxmlformats.org/officeDocument/2006/relationships/hyperlink" Target="https://simu5g.org/users-guide/overview?utm_source=chatgpt.com" TargetMode="External"/><Relationship Id="rId41" Type="http://schemas.openxmlformats.org/officeDocument/2006/relationships/hyperlink" Target="https://arpi.unipi.it/retrieve/handle/11568/1039566/609208/SIMULTECH_2020.pdf?utm_source=chatgpt.com"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omnet-tutorial.com/5g-simulation/?utm_source=chatgpt.com" TargetMode="External"/><Relationship Id="rId23" Type="http://schemas.openxmlformats.org/officeDocument/2006/relationships/hyperlink" Target="https://simu5g.org/?utm_source=chatgpt.com" TargetMode="External"/><Relationship Id="rId28" Type="http://schemas.openxmlformats.org/officeDocument/2006/relationships/hyperlink" Target="https://mediatum.ub.tum.de/doc/1705687/55ahjo0udp2jr6z1159ilkwbr.Modelling_energy_consumption_of_IoT_devices_in_5G_network.pdf?utm_source=chatgpt.com" TargetMode="External"/><Relationship Id="rId36" Type="http://schemas.openxmlformats.org/officeDocument/2006/relationships/hyperlink" Target="https://github.com/Unipisa/Simu5G?utm_source=chatgpt.com" TargetMode="External"/><Relationship Id="rId49" Type="http://schemas.openxmlformats.org/officeDocument/2006/relationships/image" Target="media/image3.png"/><Relationship Id="rId57" Type="http://schemas.openxmlformats.org/officeDocument/2006/relationships/glossaryDocument" Target="glossary/document.xml"/><Relationship Id="rId10" Type="http://schemas.openxmlformats.org/officeDocument/2006/relationships/endnotes" Target="endnotes.xml"/><Relationship Id="rId31" Type="http://schemas.openxmlformats.org/officeDocument/2006/relationships/hyperlink" Target="https://simu5g.org/neddoc/simu5g.corenetwork.statsCollector.BaseStationStatsCollector.html?utm_source=chatgpt.com" TargetMode="External"/><Relationship Id="rId44" Type="http://schemas.openxmlformats.org/officeDocument/2006/relationships/hyperlink" Target="https://www.3gpp.org/technologies/energy-efficiency-ee-sa5-work-and-results?utm_source=chatgpt.com" TargetMode="External"/><Relationship Id="rId52" Type="http://schemas.openxmlformats.org/officeDocument/2006/relationships/hyperlink" Target="https://github.com/Rishi8520/Auto-EA-SORAN/tree/mai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362997AB6643F091EB20380A276C08"/>
        <w:category>
          <w:name w:val="General"/>
          <w:gallery w:val="placeholder"/>
        </w:category>
        <w:types>
          <w:type w:val="bbPlcHdr"/>
        </w:types>
        <w:behaviors>
          <w:behavior w:val="content"/>
        </w:behaviors>
        <w:guid w:val="{D6F9911D-E8B5-424E-85A0-21737E537AC6}"/>
      </w:docPartPr>
      <w:docPartBody>
        <w:p w:rsidR="00643113" w:rsidRDefault="009A1D90" w:rsidP="009A1D90">
          <w:pPr>
            <w:pStyle w:val="EB362997AB6643F091EB20380A276C08"/>
          </w:pPr>
          <w:r>
            <w:rPr>
              <w:rStyle w:val="1"/>
            </w:rPr>
            <w:t>Click here to enter text.</w:t>
          </w:r>
        </w:p>
      </w:docPartBody>
    </w:docPart>
    <w:docPart>
      <w:docPartPr>
        <w:name w:val="478F2C61E3484B918224C97A3956CDF0"/>
        <w:category>
          <w:name w:val="General"/>
          <w:gallery w:val="placeholder"/>
        </w:category>
        <w:types>
          <w:type w:val="bbPlcHdr"/>
        </w:types>
        <w:behaviors>
          <w:behavior w:val="content"/>
        </w:behaviors>
        <w:guid w:val="{3E1AB5D3-2C8A-4CFA-A7D7-C4E1F898B1AF}"/>
      </w:docPartPr>
      <w:docPartBody>
        <w:p w:rsidR="005E5A80" w:rsidRDefault="00344978" w:rsidP="00344978">
          <w:pPr>
            <w:pStyle w:val="478F2C61E3484B918224C97A3956CDF0"/>
          </w:pPr>
          <w:r>
            <w:rPr>
              <w:rStyle w:val="1"/>
            </w:rPr>
            <w:t>Click here to enter text.</w:t>
          </w:r>
        </w:p>
      </w:docPartBody>
    </w:docPart>
    <w:docPart>
      <w:docPartPr>
        <w:name w:val="E2D7B7FFA5989A4A841041A170C5D641"/>
        <w:category>
          <w:name w:val="General"/>
          <w:gallery w:val="placeholder"/>
        </w:category>
        <w:types>
          <w:type w:val="bbPlcHdr"/>
        </w:types>
        <w:behaviors>
          <w:behavior w:val="content"/>
        </w:behaviors>
        <w:guid w:val="{27174BA3-1ACE-A04D-B624-6595F61CC0E6}"/>
      </w:docPartPr>
      <w:docPartBody>
        <w:p w:rsidR="005A1FA9" w:rsidRDefault="00BA382E" w:rsidP="00BA382E">
          <w:pPr>
            <w:pStyle w:val="E2D7B7FFA5989A4A841041A170C5D641"/>
          </w:pPr>
          <w:r>
            <w:rPr>
              <w:rStyle w:val="1"/>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
    <w:altName w:val="Yu Gothic"/>
    <w:panose1 w:val="020B0604020202020204"/>
    <w:charset w:val="80"/>
    <w:family w:val="auto"/>
    <w:pitch w:val="default"/>
    <w:sig w:usb0="00000000" w:usb1="00000000" w:usb2="00000010" w:usb3="00000000" w:csb0="00020000" w:csb1="00000000"/>
  </w:font>
  <w:font w:name="Liberation Mono">
    <w:altName w:val="Courier New"/>
    <w:panose1 w:val="020B0604020202020204"/>
    <w:charset w:val="01"/>
    <w:family w:val="modern"/>
    <w:pitch w:val="fixed"/>
  </w:font>
  <w:font w:name="NSimSun">
    <w:panose1 w:val="02010609030101010101"/>
    <w:charset w:val="86"/>
    <w:family w:val="modern"/>
    <w:pitch w:val="fixed"/>
    <w:sig w:usb0="00000203" w:usb1="288F0000" w:usb2="00000016" w:usb3="00000000" w:csb0="00040001" w:csb1="00000000"/>
  </w:font>
  <w:font w:name="Liberation Serif">
    <w:altName w:val="Times New Roman"/>
    <w:panose1 w:val="020B0604020202020204"/>
    <w:charset w:val="01"/>
    <w:family w:val="roman"/>
    <w:pitch w:val="variable"/>
  </w:font>
  <w:font w:name="Lucida Sans">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99B"/>
    <w:rsid w:val="000467F2"/>
    <w:rsid w:val="000D3D98"/>
    <w:rsid w:val="00110428"/>
    <w:rsid w:val="00134475"/>
    <w:rsid w:val="001804AB"/>
    <w:rsid w:val="001D4277"/>
    <w:rsid w:val="00214F13"/>
    <w:rsid w:val="00296562"/>
    <w:rsid w:val="00320865"/>
    <w:rsid w:val="003266EA"/>
    <w:rsid w:val="00344978"/>
    <w:rsid w:val="00347FC2"/>
    <w:rsid w:val="00351B12"/>
    <w:rsid w:val="00364B5C"/>
    <w:rsid w:val="003B4202"/>
    <w:rsid w:val="003E21C2"/>
    <w:rsid w:val="003E60B9"/>
    <w:rsid w:val="00420085"/>
    <w:rsid w:val="004655EB"/>
    <w:rsid w:val="00500073"/>
    <w:rsid w:val="005259AC"/>
    <w:rsid w:val="0053471A"/>
    <w:rsid w:val="00556F1D"/>
    <w:rsid w:val="005A1FA9"/>
    <w:rsid w:val="005E5A80"/>
    <w:rsid w:val="005F6BC3"/>
    <w:rsid w:val="00640C10"/>
    <w:rsid w:val="00643113"/>
    <w:rsid w:val="00653B62"/>
    <w:rsid w:val="0066132C"/>
    <w:rsid w:val="00662AA9"/>
    <w:rsid w:val="0068433B"/>
    <w:rsid w:val="006C3E0E"/>
    <w:rsid w:val="006D4CB7"/>
    <w:rsid w:val="006E1DAA"/>
    <w:rsid w:val="00706302"/>
    <w:rsid w:val="00723F1D"/>
    <w:rsid w:val="00737AB1"/>
    <w:rsid w:val="00784853"/>
    <w:rsid w:val="007E5E72"/>
    <w:rsid w:val="007F3B29"/>
    <w:rsid w:val="008B1565"/>
    <w:rsid w:val="008F6510"/>
    <w:rsid w:val="00972862"/>
    <w:rsid w:val="009908E9"/>
    <w:rsid w:val="009A1D90"/>
    <w:rsid w:val="009A72BF"/>
    <w:rsid w:val="009B0A47"/>
    <w:rsid w:val="009E2A6E"/>
    <w:rsid w:val="00A26C97"/>
    <w:rsid w:val="00AC08BE"/>
    <w:rsid w:val="00AE5384"/>
    <w:rsid w:val="00AF000E"/>
    <w:rsid w:val="00BA382E"/>
    <w:rsid w:val="00BC4211"/>
    <w:rsid w:val="00BE30B8"/>
    <w:rsid w:val="00BF1432"/>
    <w:rsid w:val="00C5345B"/>
    <w:rsid w:val="00C83FC7"/>
    <w:rsid w:val="00C953EE"/>
    <w:rsid w:val="00C97FA3"/>
    <w:rsid w:val="00CC0AB4"/>
    <w:rsid w:val="00CD746A"/>
    <w:rsid w:val="00CE6F7D"/>
    <w:rsid w:val="00D94E94"/>
    <w:rsid w:val="00D95C51"/>
    <w:rsid w:val="00DB5CE3"/>
    <w:rsid w:val="00DB5DD5"/>
    <w:rsid w:val="00DF3649"/>
    <w:rsid w:val="00E028AE"/>
    <w:rsid w:val="00E051AD"/>
    <w:rsid w:val="00E12C34"/>
    <w:rsid w:val="00E13134"/>
    <w:rsid w:val="00E70840"/>
    <w:rsid w:val="00EB3A5C"/>
    <w:rsid w:val="00ED18AE"/>
    <w:rsid w:val="00EE303F"/>
    <w:rsid w:val="00EF41EA"/>
    <w:rsid w:val="00F578A3"/>
    <w:rsid w:val="00F74006"/>
    <w:rsid w:val="00F823CA"/>
    <w:rsid w:val="00FC19FF"/>
    <w:rsid w:val="00FE3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7F3B29"/>
    <w:rPr>
      <w:rFonts w:ascii="Times New Roman" w:hAnsi="Times New Roman"/>
      <w:color w:val="808080"/>
    </w:rPr>
  </w:style>
  <w:style w:type="character" w:customStyle="1" w:styleId="1">
    <w:name w:val="占位符文本1"/>
    <w:basedOn w:val="DefaultParagraphFont"/>
    <w:uiPriority w:val="99"/>
    <w:semiHidden/>
    <w:qFormat/>
    <w:rsid w:val="005A1FA9"/>
    <w:rPr>
      <w:color w:val="808080"/>
    </w:rPr>
  </w:style>
  <w:style w:type="paragraph" w:customStyle="1" w:styleId="EB362997AB6643F091EB20380A276C08">
    <w:name w:val="EB362997AB6643F091EB20380A276C08"/>
    <w:rsid w:val="009A1D90"/>
    <w:pPr>
      <w:spacing w:after="160" w:line="278" w:lineRule="auto"/>
    </w:pPr>
    <w:rPr>
      <w:kern w:val="2"/>
      <w:sz w:val="24"/>
      <w:szCs w:val="21"/>
      <w:lang w:val="en-IN" w:eastAsia="en-IN" w:bidi="hi-IN"/>
      <w14:ligatures w14:val="standardContextual"/>
    </w:rPr>
  </w:style>
  <w:style w:type="paragraph" w:customStyle="1" w:styleId="478F2C61E3484B918224C97A3956CDF0">
    <w:name w:val="478F2C61E3484B918224C97A3956CDF0"/>
    <w:rsid w:val="00344978"/>
    <w:pPr>
      <w:spacing w:after="160" w:line="259" w:lineRule="auto"/>
    </w:pPr>
    <w:rPr>
      <w:sz w:val="22"/>
      <w:szCs w:val="22"/>
      <w:lang w:val="en-IN" w:eastAsia="en-IN"/>
    </w:rPr>
  </w:style>
  <w:style w:type="paragraph" w:customStyle="1" w:styleId="E2D7B7FFA5989A4A841041A170C5D641">
    <w:name w:val="E2D7B7FFA5989A4A841041A170C5D641"/>
    <w:rsid w:val="00BA382E"/>
    <w:pPr>
      <w:spacing w:after="160" w:line="278" w:lineRule="auto"/>
    </w:pPr>
    <w:rPr>
      <w:kern w:val="2"/>
      <w:sz w:val="24"/>
      <w:szCs w:val="24"/>
      <w:lang w:val="en-IN" w:eastAsia="ja-JP"/>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ource xmlns="334a01d7-b565-4edd-92e5-cca83928c361">Indian Institute of Technology Bombay, TEC</Source>
    <Meeting xmlns="334a01d7-b565-4edd-92e5-cca83928c361">New Delhi, 11-13 June 2025</Meeting>
    <Meeting_x0020_document_x0020_number xmlns="334a01d7-b565-4edd-92e5-cca83928c361">094</Meeting_x0020_document_x0020_number>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a5154ec5c21d3dcc06d4348957c2e41d">
  <xsd:schema xmlns:xsd="http://www.w3.org/2001/XMLSchema" xmlns:xs="http://www.w3.org/2001/XMLSchema" xmlns:p="http://schemas.microsoft.com/office/2006/metadata/properties" xmlns:ns2="334a01d7-b565-4edd-92e5-cca83928c361" targetNamespace="http://schemas.microsoft.com/office/2006/metadata/properties" ma:root="true" ma:fieldsID="4ce9435fb315b2f555f624446851792c"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New Delhi, 11-13 June 2025" ma:description="Meeting location and date." ma:format="Dropdown" ma:internalName="Meeting">
      <xsd:simpleType>
        <xsd:restriction base="dms:Choice">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34a01d7-b565-4edd-92e5-cca83928c361"/>
  </ds:schemaRefs>
</ds:datastoreItem>
</file>

<file path=customXml/itemProps3.xml><?xml version="1.0" encoding="utf-8"?>
<ds:datastoreItem xmlns:ds="http://schemas.openxmlformats.org/officeDocument/2006/customXml" ds:itemID="{1A21A828-9C7B-46EF-BA5D-E18CC9FC7D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01d7-b565-4edd-92e5-cca83928c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9FBDE6-224F-45D8-B574-256DD09CF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5157</Words>
  <Characters>29397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Topics and sample submissions for Build-a-thon 2025</vt:lpstr>
    </vt:vector>
  </TitlesOfParts>
  <Manager>ITU-T</Manager>
  <Company>International Telecommunication Union (ITU)</Company>
  <LinksUpToDate>false</LinksUpToDate>
  <CharactersWithSpaces>34486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Topics and sample submissions for Build-a-thon 2025</dc:title>
  <dc:subject/>
  <dc:creator>European Commission</dc:creator>
  <cp:keywords>FG DLT blockchain DLT use cases smart contracts energy distribution accountability provenance tracking transparency</cp:keywords>
  <dc:description>DLT-I-038.docx  For: Geneva, 17-19 October 2017_x005f_x000d_Document date: _x005f_x000d_Saved by ITU51011775 at 08:44:15 on 19/10/2017</dc:description>
  <cp:lastModifiedBy>ANIRUDH NISHTALA - 122130010 - MITBLR</cp:lastModifiedBy>
  <cp:revision>3</cp:revision>
  <cp:lastPrinted>2016-12-23T12:52:00Z</cp:lastPrinted>
  <dcterms:created xsi:type="dcterms:W3CDTF">2025-09-28T11:52:00Z</dcterms:created>
  <dcterms:modified xsi:type="dcterms:W3CDTF">2025-09-28T11:58:00Z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0x010100160FAA5D85911E4F8B29D774AE23DA9D</vt:lpwstr>
  </property>
  <property fmtid="{D5CDD505-2E9C-101B-9397-08002B2CF9AE}" pid="3" name="Docauthor">
    <vt:lpwstr>European Commission</vt:lpwstr>
  </property>
  <property fmtid="{D5CDD505-2E9C-101B-9397-08002B2CF9AE}" pid="4" name="Docbluepink">
    <vt:lpwstr>N/A</vt:lpwstr>
  </property>
  <property fmtid="{D5CDD505-2E9C-101B-9397-08002B2CF9AE}" pid="5" name="Docdate">
    <vt:lpwstr/>
  </property>
  <property fmtid="{D5CDD505-2E9C-101B-9397-08002B2CF9AE}" pid="6" name="Docdest">
    <vt:lpwstr>Geneva, 17-19 October 2017</vt:lpwstr>
  </property>
  <property fmtid="{D5CDD505-2E9C-101B-9397-08002B2CF9AE}" pid="7" name="Docnum">
    <vt:lpwstr>DLT-I-038.docx</vt:lpwstr>
  </property>
  <property fmtid="{D5CDD505-2E9C-101B-9397-08002B2CF9AE}" pid="8" name="Docorlang">
    <vt:lpwstr/>
  </property>
  <property fmtid="{D5CDD505-2E9C-101B-9397-08002B2CF9AE}" pid="9" name="ICV">
    <vt:lpwstr>FE3804CC69B74FFEAE2B99E69585CAD7_13</vt:lpwstr>
  </property>
  <property fmtid="{D5CDD505-2E9C-101B-9397-08002B2CF9AE}" pid="10" name="KSOProductBuildVer">
    <vt:lpwstr>2052-12.8.2.18205</vt:lpwstr>
  </property>
</Properties>
</file>