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5F74" w14:textId="77777777" w:rsidR="008071AD" w:rsidRPr="008071AD" w:rsidRDefault="008071AD" w:rsidP="008071AD">
      <w:pPr>
        <w:rPr>
          <w:b/>
          <w:bCs/>
        </w:rPr>
      </w:pPr>
      <w:r w:rsidRPr="008071AD">
        <w:rPr>
          <w:b/>
          <w:bCs/>
        </w:rPr>
        <w:t>Checklist for Schema Design</w:t>
      </w:r>
    </w:p>
    <w:p w14:paraId="3BE4BC48" w14:textId="77777777" w:rsidR="008071AD" w:rsidRPr="008071AD" w:rsidRDefault="008071AD" w:rsidP="008071AD">
      <w:pPr>
        <w:numPr>
          <w:ilvl w:val="0"/>
          <w:numId w:val="7"/>
        </w:numPr>
        <w:rPr>
          <w:b/>
          <w:bCs/>
        </w:rPr>
      </w:pPr>
      <w:r w:rsidRPr="008071AD">
        <w:rPr>
          <w:b/>
          <w:bCs/>
        </w:rPr>
        <w:t xml:space="preserve"> Have I listed all entities and their relationships (1:1, </w:t>
      </w:r>
      <w:proofErr w:type="gramStart"/>
      <w:r w:rsidRPr="008071AD">
        <w:rPr>
          <w:b/>
          <w:bCs/>
        </w:rPr>
        <w:t>1:N</w:t>
      </w:r>
      <w:proofErr w:type="gramEnd"/>
      <w:r w:rsidRPr="008071AD">
        <w:rPr>
          <w:b/>
          <w:bCs/>
        </w:rPr>
        <w:t>, N:M)?</w:t>
      </w:r>
    </w:p>
    <w:p w14:paraId="5117F983" w14:textId="77777777" w:rsidR="008071AD" w:rsidRPr="008071AD" w:rsidRDefault="008071AD" w:rsidP="008071AD">
      <w:pPr>
        <w:numPr>
          <w:ilvl w:val="0"/>
          <w:numId w:val="7"/>
        </w:numPr>
        <w:rPr>
          <w:b/>
          <w:bCs/>
        </w:rPr>
      </w:pPr>
      <w:r w:rsidRPr="008071AD">
        <w:rPr>
          <w:b/>
          <w:bCs/>
        </w:rPr>
        <w:t> Is every table in 3rd Normal Form (3NF) to start?</w:t>
      </w:r>
    </w:p>
    <w:p w14:paraId="1FCBEAE3" w14:textId="77777777" w:rsidR="008071AD" w:rsidRPr="008071AD" w:rsidRDefault="008071AD" w:rsidP="008071AD">
      <w:pPr>
        <w:numPr>
          <w:ilvl w:val="0"/>
          <w:numId w:val="7"/>
        </w:numPr>
        <w:rPr>
          <w:b/>
          <w:bCs/>
        </w:rPr>
      </w:pPr>
      <w:r w:rsidRPr="008071AD">
        <w:rPr>
          <w:b/>
          <w:bCs/>
        </w:rPr>
        <w:t> Are foreign keys explicitly defined with ON DELETE rules?</w:t>
      </w:r>
    </w:p>
    <w:p w14:paraId="6CFEC733" w14:textId="77777777" w:rsidR="008071AD" w:rsidRPr="008071AD" w:rsidRDefault="008071AD" w:rsidP="008071AD">
      <w:pPr>
        <w:numPr>
          <w:ilvl w:val="0"/>
          <w:numId w:val="7"/>
        </w:numPr>
        <w:rPr>
          <w:b/>
          <w:bCs/>
        </w:rPr>
      </w:pPr>
      <w:r w:rsidRPr="008071AD">
        <w:rPr>
          <w:b/>
          <w:bCs/>
        </w:rPr>
        <w:t> Are all foreign keys indexed?</w:t>
      </w:r>
    </w:p>
    <w:p w14:paraId="052CED56" w14:textId="77777777" w:rsidR="008071AD" w:rsidRPr="008071AD" w:rsidRDefault="008071AD" w:rsidP="008071AD">
      <w:pPr>
        <w:numPr>
          <w:ilvl w:val="0"/>
          <w:numId w:val="7"/>
        </w:numPr>
        <w:rPr>
          <w:b/>
          <w:bCs/>
        </w:rPr>
      </w:pPr>
      <w:r w:rsidRPr="008071AD">
        <w:rPr>
          <w:b/>
          <w:bCs/>
        </w:rPr>
        <w:t> Are monetary values using exact decimal types (NUMERIC/DECIMAL)?</w:t>
      </w:r>
    </w:p>
    <w:p w14:paraId="2799AED2" w14:textId="77777777" w:rsidR="008071AD" w:rsidRPr="008071AD" w:rsidRDefault="008071AD" w:rsidP="008071AD">
      <w:pPr>
        <w:numPr>
          <w:ilvl w:val="0"/>
          <w:numId w:val="7"/>
        </w:numPr>
        <w:rPr>
          <w:b/>
          <w:bCs/>
        </w:rPr>
      </w:pPr>
      <w:r w:rsidRPr="008071AD">
        <w:rPr>
          <w:b/>
          <w:bCs/>
        </w:rPr>
        <w:t> Are timestamps stored in UTC (TIMESTAMPTZ)?</w:t>
      </w:r>
    </w:p>
    <w:p w14:paraId="084936B6" w14:textId="6955F593" w:rsidR="008071AD" w:rsidRPr="003C046C" w:rsidRDefault="008071AD" w:rsidP="008071AD">
      <w:pPr>
        <w:numPr>
          <w:ilvl w:val="0"/>
          <w:numId w:val="7"/>
        </w:numPr>
        <w:rPr>
          <w:b/>
          <w:bCs/>
        </w:rPr>
      </w:pPr>
      <w:r w:rsidRPr="008071AD">
        <w:rPr>
          <w:b/>
          <w:bCs/>
        </w:rPr>
        <w:t> Is there a strategy for schema migrations?</w:t>
      </w:r>
    </w:p>
    <w:p w14:paraId="7CEF09E5" w14:textId="0BEBA552" w:rsidR="008071AD" w:rsidRDefault="003C046C" w:rsidP="008071AD">
      <w:pPr>
        <w:rPr>
          <w:b/>
          <w:bCs/>
        </w:rPr>
      </w:pPr>
      <w:r>
        <w:rPr>
          <w:b/>
          <w:bCs/>
        </w:rPr>
        <w:t>(</w:t>
      </w:r>
      <w:r w:rsidR="008071AD">
        <w:rPr>
          <w:b/>
          <w:bCs/>
        </w:rPr>
        <w:t xml:space="preserve">USE THIS CHECKLIST TO CONFIRM that SCHEMA IS DESIGNED </w:t>
      </w:r>
      <w:r>
        <w:rPr>
          <w:b/>
          <w:bCs/>
        </w:rPr>
        <w:t>Perfectly)</w:t>
      </w:r>
    </w:p>
    <w:p w14:paraId="37919835" w14:textId="42E43EA9" w:rsidR="003C046C" w:rsidRPr="003C046C" w:rsidRDefault="003C046C" w:rsidP="003C046C">
      <w:r>
        <w:rPr>
          <w:b/>
          <w:bCs/>
        </w:rPr>
        <w:t>Prompt:</w:t>
      </w:r>
      <w:r>
        <w:rPr>
          <w:b/>
          <w:bCs/>
        </w:rPr>
        <w:br/>
      </w:r>
      <w:r w:rsidRPr="003C046C">
        <w:t>Act as a Principal Database Architect. I want to design a database schema for my project, but I want to do it collaboratively through an interactive discovery interview.</w:t>
      </w:r>
    </w:p>
    <w:p w14:paraId="0B7FA178" w14:textId="488C213F" w:rsidR="003C046C" w:rsidRPr="003C046C" w:rsidRDefault="003C046C" w:rsidP="003C046C">
      <w:r w:rsidRPr="003C046C">
        <w:t xml:space="preserve">Do NOT generate a full schema immediately. </w:t>
      </w:r>
    </w:p>
    <w:p w14:paraId="611F58C8" w14:textId="3FE4D354" w:rsidR="003C046C" w:rsidRPr="003C046C" w:rsidRDefault="003C046C" w:rsidP="003C046C">
      <w:r w:rsidRPr="003C046C">
        <w:t>Instead, follow this process:</w:t>
      </w:r>
    </w:p>
    <w:p w14:paraId="0A9DD9C9" w14:textId="77777777" w:rsidR="003C046C" w:rsidRPr="003C046C" w:rsidRDefault="003C046C" w:rsidP="003C046C">
      <w:r w:rsidRPr="003C046C">
        <w:t>1. Start by asking me 3 to 4 essential high-level questions about my project (domain, core features, database tech, and user roles).</w:t>
      </w:r>
    </w:p>
    <w:p w14:paraId="64B8A16D" w14:textId="77777777" w:rsidR="003C046C" w:rsidRPr="003C046C" w:rsidRDefault="003C046C" w:rsidP="003C046C">
      <w:r w:rsidRPr="003C046C">
        <w:t>2. Wait for my answers.</w:t>
      </w:r>
    </w:p>
    <w:p w14:paraId="1A15AF49" w14:textId="77777777" w:rsidR="003C046C" w:rsidRPr="003C046C" w:rsidRDefault="003C046C" w:rsidP="003C046C">
      <w:r w:rsidRPr="003C046C">
        <w:t>3. Based on my responses, outline a tentative list of Core Entities and ask 3 targeted follow-up questions to drill into:</w:t>
      </w:r>
    </w:p>
    <w:p w14:paraId="4CF25172" w14:textId="77777777" w:rsidR="003C046C" w:rsidRPr="003C046C" w:rsidRDefault="003C046C" w:rsidP="003C046C">
      <w:r w:rsidRPr="003C046C">
        <w:t xml:space="preserve">   - Primary access patterns (most frequent reads/writes)</w:t>
      </w:r>
    </w:p>
    <w:p w14:paraId="072B58A9" w14:textId="22ADEB85" w:rsidR="003C046C" w:rsidRPr="003C046C" w:rsidRDefault="003C046C" w:rsidP="003C046C">
      <w:r w:rsidRPr="003C046C">
        <w:t xml:space="preserve">   - Relationships &amp; cardinality (1:1, </w:t>
      </w:r>
      <w:r w:rsidRPr="003C046C">
        <w:t>1: N</w:t>
      </w:r>
      <w:r w:rsidRPr="003C046C">
        <w:t>, N:M)</w:t>
      </w:r>
    </w:p>
    <w:p w14:paraId="24F5017F" w14:textId="77777777" w:rsidR="003C046C" w:rsidRPr="003C046C" w:rsidRDefault="003C046C" w:rsidP="003C046C">
      <w:r w:rsidRPr="003C046C">
        <w:t xml:space="preserve">   - Business rules &amp; constraints (e.g., soft deletes, multi-tenancy, RBAC, payment histories, audit logs)</w:t>
      </w:r>
    </w:p>
    <w:p w14:paraId="66471E28" w14:textId="77777777" w:rsidR="003C046C" w:rsidRPr="003C046C" w:rsidRDefault="003C046C" w:rsidP="003C046C">
      <w:r w:rsidRPr="003C046C">
        <w:t>4. We will iterate through Q&amp;A rounds until all ambiguities are cleared.</w:t>
      </w:r>
    </w:p>
    <w:p w14:paraId="6F50650D" w14:textId="143EC673" w:rsidR="003C046C" w:rsidRDefault="003C046C" w:rsidP="003C046C">
      <w:r w:rsidRPr="003C046C">
        <w:t>5. Once we both agree we have covered everything, present the final production-ready schema design (complete DDL/ORM code, Mermaid ERD, and indexing strategy).</w:t>
      </w:r>
    </w:p>
    <w:p w14:paraId="60887A05" w14:textId="77777777" w:rsidR="003C046C" w:rsidRPr="003C046C" w:rsidRDefault="003C046C" w:rsidP="003C046C"/>
    <w:p w14:paraId="75405030" w14:textId="7A418DAB" w:rsidR="008071AD" w:rsidRPr="003C046C" w:rsidRDefault="003C046C" w:rsidP="003C046C">
      <w:r w:rsidRPr="003C046C">
        <w:t>Let's begin. Ask me the first set of questions to kick off the discovery process.</w:t>
      </w:r>
    </w:p>
    <w:p w14:paraId="125503E5" w14:textId="77777777" w:rsidR="003C046C" w:rsidRDefault="003C046C" w:rsidP="003C046C">
      <w:pPr>
        <w:jc w:val="center"/>
        <w:rPr>
          <w:b/>
          <w:bCs/>
          <w:sz w:val="28"/>
          <w:szCs w:val="28"/>
        </w:rPr>
      </w:pPr>
      <w:r w:rsidRPr="003C046C">
        <w:rPr>
          <w:b/>
          <w:bCs/>
          <w:sz w:val="28"/>
          <w:szCs w:val="28"/>
        </w:rPr>
        <w:lastRenderedPageBreak/>
        <w:t>NOTES ABOUT HOW TO DESIGN SCHEMA</w:t>
      </w:r>
    </w:p>
    <w:p w14:paraId="09284778" w14:textId="07A0385B" w:rsidR="008071AD" w:rsidRPr="003C046C" w:rsidRDefault="008071AD" w:rsidP="003C046C">
      <w:pPr>
        <w:rPr>
          <w:b/>
          <w:bCs/>
          <w:sz w:val="28"/>
          <w:szCs w:val="28"/>
        </w:rPr>
      </w:pPr>
      <w:r w:rsidRPr="008071AD">
        <w:rPr>
          <w:b/>
          <w:bCs/>
        </w:rPr>
        <w:t>1. Domain Discovery &amp; Requirements Gathering</w:t>
      </w:r>
    </w:p>
    <w:p w14:paraId="694A6B3B" w14:textId="77777777" w:rsidR="008071AD" w:rsidRPr="008071AD" w:rsidRDefault="008071AD" w:rsidP="008071AD">
      <w:r w:rsidRPr="008071AD">
        <w:t>Before writing any DDL or drawing tables, understand </w:t>
      </w:r>
      <w:r w:rsidRPr="008071AD">
        <w:rPr>
          <w:b/>
          <w:bCs/>
        </w:rPr>
        <w:t>what</w:t>
      </w:r>
      <w:r w:rsidRPr="008071AD">
        <w:t> data you need to store and </w:t>
      </w:r>
      <w:r w:rsidRPr="008071AD">
        <w:rPr>
          <w:b/>
          <w:bCs/>
        </w:rPr>
        <w:t>how</w:t>
      </w:r>
      <w:r w:rsidRPr="008071AD">
        <w:t> it will be queried.</w:t>
      </w:r>
    </w:p>
    <w:p w14:paraId="6700AFD1" w14:textId="77777777" w:rsidR="008071AD" w:rsidRPr="008071AD" w:rsidRDefault="008071AD" w:rsidP="008071AD">
      <w:pPr>
        <w:numPr>
          <w:ilvl w:val="0"/>
          <w:numId w:val="1"/>
        </w:numPr>
      </w:pPr>
      <w:r w:rsidRPr="008071AD">
        <w:rPr>
          <w:b/>
          <w:bCs/>
        </w:rPr>
        <w:t>Identify Entities</w:t>
      </w:r>
      <w:r w:rsidRPr="008071AD">
        <w:t>: What are the main nouns in your domain? (e.g., User, Order, Product, Invoice, Organization).</w:t>
      </w:r>
    </w:p>
    <w:p w14:paraId="2065C8A8" w14:textId="77777777" w:rsidR="008071AD" w:rsidRPr="008071AD" w:rsidRDefault="008071AD" w:rsidP="008071AD">
      <w:pPr>
        <w:numPr>
          <w:ilvl w:val="0"/>
          <w:numId w:val="1"/>
        </w:numPr>
      </w:pPr>
      <w:r w:rsidRPr="008071AD">
        <w:rPr>
          <w:b/>
          <w:bCs/>
        </w:rPr>
        <w:t>Identify Attributes</w:t>
      </w:r>
      <w:r w:rsidRPr="008071AD">
        <w:t>: What properties belong to each entity? (e.g., a User has email, </w:t>
      </w:r>
      <w:proofErr w:type="spellStart"/>
      <w:r w:rsidRPr="008071AD">
        <w:t>password_hash</w:t>
      </w:r>
      <w:proofErr w:type="spellEnd"/>
      <w:r w:rsidRPr="008071AD">
        <w:t>, </w:t>
      </w:r>
      <w:proofErr w:type="spellStart"/>
      <w:r w:rsidRPr="008071AD">
        <w:t>first_name</w:t>
      </w:r>
      <w:proofErr w:type="spellEnd"/>
      <w:r w:rsidRPr="008071AD">
        <w:t>, </w:t>
      </w:r>
      <w:proofErr w:type="spellStart"/>
      <w:r w:rsidRPr="008071AD">
        <w:t>created_at</w:t>
      </w:r>
      <w:proofErr w:type="spellEnd"/>
      <w:r w:rsidRPr="008071AD">
        <w:t>).</w:t>
      </w:r>
    </w:p>
    <w:p w14:paraId="7BCFA5CD" w14:textId="77777777" w:rsidR="008071AD" w:rsidRPr="008071AD" w:rsidRDefault="008071AD" w:rsidP="008071AD">
      <w:pPr>
        <w:numPr>
          <w:ilvl w:val="0"/>
          <w:numId w:val="1"/>
        </w:numPr>
      </w:pPr>
      <w:r w:rsidRPr="008071AD">
        <w:rPr>
          <w:b/>
          <w:bCs/>
        </w:rPr>
        <w:t>Map Access Patterns</w:t>
      </w:r>
      <w:r w:rsidRPr="008071AD">
        <w:t>:</w:t>
      </w:r>
    </w:p>
    <w:p w14:paraId="6818A254" w14:textId="77777777" w:rsidR="008071AD" w:rsidRPr="008071AD" w:rsidRDefault="008071AD" w:rsidP="008071AD">
      <w:pPr>
        <w:numPr>
          <w:ilvl w:val="1"/>
          <w:numId w:val="1"/>
        </w:numPr>
      </w:pPr>
      <w:r w:rsidRPr="008071AD">
        <w:t>Which queries will run most frequently? (e.g., "Get user by email", "Get user's 10 most recent orders").</w:t>
      </w:r>
    </w:p>
    <w:p w14:paraId="14187045" w14:textId="77777777" w:rsidR="008071AD" w:rsidRPr="008071AD" w:rsidRDefault="008071AD" w:rsidP="008071AD">
      <w:pPr>
        <w:numPr>
          <w:ilvl w:val="1"/>
          <w:numId w:val="1"/>
        </w:numPr>
      </w:pPr>
      <w:r w:rsidRPr="008071AD">
        <w:t>Is the app </w:t>
      </w:r>
      <w:r w:rsidRPr="008071AD">
        <w:rPr>
          <w:b/>
          <w:bCs/>
        </w:rPr>
        <w:t>Read-Heavy</w:t>
      </w:r>
      <w:r w:rsidRPr="008071AD">
        <w:t> (e.g., blog, e-commerce catalog) or </w:t>
      </w:r>
      <w:r w:rsidRPr="008071AD">
        <w:rPr>
          <w:b/>
          <w:bCs/>
        </w:rPr>
        <w:t>Write-Heavy</w:t>
      </w:r>
      <w:r w:rsidRPr="008071AD">
        <w:t> (e.g., analytics collector, IoT sensors)?</w:t>
      </w:r>
    </w:p>
    <w:p w14:paraId="0897D54C" w14:textId="77777777" w:rsidR="008071AD" w:rsidRPr="008071AD" w:rsidRDefault="008071AD" w:rsidP="008071AD">
      <w:r w:rsidRPr="008071AD">
        <w:pict w14:anchorId="6AC4561B">
          <v:rect id="_x0000_i1031" style="width:564pt;height:.75pt" o:hrpct="0" o:hralign="center" o:hrstd="t" o:hr="t" fillcolor="#a0a0a0" stroked="f"/>
        </w:pict>
      </w:r>
    </w:p>
    <w:p w14:paraId="46F80291" w14:textId="77777777" w:rsidR="003C046C" w:rsidRDefault="008071AD" w:rsidP="008071AD">
      <w:pPr>
        <w:rPr>
          <w:b/>
          <w:bCs/>
        </w:rPr>
      </w:pPr>
      <w:r w:rsidRPr="008071AD">
        <w:rPr>
          <w:b/>
          <w:bCs/>
        </w:rPr>
        <w:t>2. Select the Appropriate Database Paradigm</w:t>
      </w:r>
    </w:p>
    <w:p w14:paraId="43DE6A00" w14:textId="657EA7CB" w:rsidR="008071AD" w:rsidRPr="008071AD" w:rsidRDefault="008071AD" w:rsidP="008071AD">
      <w:pPr>
        <w:rPr>
          <w:b/>
          <w:bCs/>
        </w:rPr>
      </w:pPr>
      <w:r>
        <w:rPr>
          <w:noProof/>
        </w:rPr>
        <w:drawing>
          <wp:inline distT="0" distB="0" distL="0" distR="0" wp14:anchorId="0137405B" wp14:editId="37CAF5D0">
            <wp:extent cx="5943600" cy="3190240"/>
            <wp:effectExtent l="0" t="0" r="0" b="0"/>
            <wp:docPr id="210579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50679" w14:textId="77777777" w:rsidR="008071AD" w:rsidRDefault="008071AD" w:rsidP="008071AD">
      <w:pPr>
        <w:rPr>
          <w:b/>
          <w:bCs/>
        </w:rPr>
      </w:pPr>
    </w:p>
    <w:p w14:paraId="540A2A8D" w14:textId="77777777" w:rsidR="008071AD" w:rsidRDefault="008071AD" w:rsidP="008071AD">
      <w:pPr>
        <w:rPr>
          <w:b/>
          <w:bCs/>
        </w:rPr>
      </w:pPr>
    </w:p>
    <w:p w14:paraId="794EAB9E" w14:textId="0F7F2903" w:rsidR="008071AD" w:rsidRPr="008071AD" w:rsidRDefault="008071AD" w:rsidP="008071AD">
      <w:pPr>
        <w:rPr>
          <w:b/>
          <w:bCs/>
        </w:rPr>
      </w:pPr>
      <w:r w:rsidRPr="008071AD">
        <w:rPr>
          <w:b/>
          <w:bCs/>
        </w:rPr>
        <w:lastRenderedPageBreak/>
        <w:t>3. Define Relationships &amp; Cardinality</w:t>
      </w:r>
    </w:p>
    <w:p w14:paraId="5A1ACDE0" w14:textId="77777777" w:rsidR="008071AD" w:rsidRPr="008071AD" w:rsidRDefault="008071AD" w:rsidP="008071AD">
      <w:r w:rsidRPr="008071AD">
        <w:t>Determine how entities relate to each other:</w:t>
      </w:r>
    </w:p>
    <w:p w14:paraId="5158DF6B" w14:textId="504B2854" w:rsidR="008071AD" w:rsidRPr="008071AD" w:rsidRDefault="008071AD" w:rsidP="008071AD">
      <w:pPr>
        <w:numPr>
          <w:ilvl w:val="0"/>
          <w:numId w:val="2"/>
        </w:numPr>
      </w:pPr>
      <w:r w:rsidRPr="008071AD">
        <w:rPr>
          <w:b/>
          <w:bCs/>
        </w:rPr>
        <w:t>One-to-One (1:1)</w:t>
      </w:r>
      <w:r w:rsidRPr="008071AD">
        <w:t>: E.g., User </w:t>
      </w:r>
      <m:oMath>
        <m:r>
          <w:rPr>
            <w:rFonts w:ascii="Cambria Math" w:hAnsi="Cambria Math"/>
          </w:rPr>
          <m:t>→</m:t>
        </m:r>
      </m:oMath>
      <w:r w:rsidRPr="008071AD">
        <w:t> UserProfile.</w:t>
      </w:r>
    </w:p>
    <w:p w14:paraId="597FEBEE" w14:textId="77777777" w:rsidR="008071AD" w:rsidRPr="008071AD" w:rsidRDefault="008071AD" w:rsidP="008071AD">
      <w:pPr>
        <w:numPr>
          <w:ilvl w:val="1"/>
          <w:numId w:val="2"/>
        </w:numPr>
      </w:pPr>
      <w:r w:rsidRPr="008071AD">
        <w:rPr>
          <w:i/>
          <w:iCs/>
        </w:rPr>
        <w:t>Implementation</w:t>
      </w:r>
      <w:r w:rsidRPr="008071AD">
        <w:t>: Place a foreign key with a UNIQUE constraint on one table, or merge into a single table if split unnecessarily.</w:t>
      </w:r>
    </w:p>
    <w:p w14:paraId="1B8ADE0F" w14:textId="1C5CABE2" w:rsidR="008071AD" w:rsidRPr="008071AD" w:rsidRDefault="008071AD" w:rsidP="008071AD">
      <w:pPr>
        <w:numPr>
          <w:ilvl w:val="0"/>
          <w:numId w:val="2"/>
        </w:numPr>
      </w:pPr>
      <w:r w:rsidRPr="008071AD">
        <w:rPr>
          <w:b/>
          <w:bCs/>
        </w:rPr>
        <w:t>One-to-Many (</w:t>
      </w:r>
      <w:proofErr w:type="gramStart"/>
      <w:r w:rsidRPr="008071AD">
        <w:rPr>
          <w:b/>
          <w:bCs/>
        </w:rPr>
        <w:t>1:N</w:t>
      </w:r>
      <w:proofErr w:type="gramEnd"/>
      <w:r w:rsidRPr="008071AD">
        <w:rPr>
          <w:b/>
          <w:bCs/>
        </w:rPr>
        <w:t>)</w:t>
      </w:r>
      <w:r w:rsidRPr="008071AD">
        <w:t>: E.g., User </w:t>
      </w:r>
      <m:oMath>
        <m:r>
          <w:rPr>
            <w:rFonts w:ascii="Cambria Math" w:hAnsi="Cambria Math"/>
          </w:rPr>
          <m:t>→</m:t>
        </m:r>
      </m:oMath>
      <w:r w:rsidRPr="008071AD">
        <w:t> Orders.</w:t>
      </w:r>
    </w:p>
    <w:p w14:paraId="39759BB3" w14:textId="77777777" w:rsidR="008071AD" w:rsidRPr="008071AD" w:rsidRDefault="008071AD" w:rsidP="008071AD">
      <w:pPr>
        <w:numPr>
          <w:ilvl w:val="1"/>
          <w:numId w:val="2"/>
        </w:numPr>
      </w:pPr>
      <w:r w:rsidRPr="008071AD">
        <w:rPr>
          <w:i/>
          <w:iCs/>
        </w:rPr>
        <w:t>Implementation</w:t>
      </w:r>
      <w:r w:rsidRPr="008071AD">
        <w:t>: Put the Foreign Key (</w:t>
      </w:r>
      <w:proofErr w:type="spellStart"/>
      <w:r w:rsidRPr="008071AD">
        <w:t>user_id</w:t>
      </w:r>
      <w:proofErr w:type="spellEnd"/>
      <w:r w:rsidRPr="008071AD">
        <w:t>) on the "Many" side (orders table).</w:t>
      </w:r>
    </w:p>
    <w:p w14:paraId="6FE2E8FB" w14:textId="2C9FC0E2" w:rsidR="008071AD" w:rsidRPr="008071AD" w:rsidRDefault="008071AD" w:rsidP="008071AD">
      <w:pPr>
        <w:numPr>
          <w:ilvl w:val="0"/>
          <w:numId w:val="2"/>
        </w:numPr>
      </w:pPr>
      <w:r w:rsidRPr="008071AD">
        <w:rPr>
          <w:b/>
          <w:bCs/>
        </w:rPr>
        <w:t>Many-to-Many (N:M)</w:t>
      </w:r>
      <w:r w:rsidRPr="008071AD">
        <w:t>: E.g., Student </w:t>
      </w:r>
      <m:oMath>
        <m:r>
          <w:rPr>
            <w:rFonts w:ascii="Cambria Math" w:hAnsi="Cambria Math"/>
          </w:rPr>
          <m:t>↔</m:t>
        </m:r>
      </m:oMath>
      <w:r w:rsidRPr="008071AD">
        <w:t> Course.</w:t>
      </w:r>
    </w:p>
    <w:p w14:paraId="6F10E5E8" w14:textId="77777777" w:rsidR="008071AD" w:rsidRPr="008071AD" w:rsidRDefault="008071AD" w:rsidP="008071AD">
      <w:pPr>
        <w:numPr>
          <w:ilvl w:val="1"/>
          <w:numId w:val="2"/>
        </w:numPr>
      </w:pPr>
      <w:r w:rsidRPr="008071AD">
        <w:rPr>
          <w:i/>
          <w:iCs/>
        </w:rPr>
        <w:t>Implementation</w:t>
      </w:r>
      <w:r w:rsidRPr="008071AD">
        <w:t>: Create a </w:t>
      </w:r>
      <w:r w:rsidRPr="008071AD">
        <w:rPr>
          <w:b/>
          <w:bCs/>
        </w:rPr>
        <w:t>Junction (Pivot) Table</w:t>
      </w:r>
      <w:r w:rsidRPr="008071AD">
        <w:t> (e.g., enrollments table with </w:t>
      </w:r>
      <w:proofErr w:type="spellStart"/>
      <w:r w:rsidRPr="008071AD">
        <w:t>student_id</w:t>
      </w:r>
      <w:proofErr w:type="spellEnd"/>
      <w:r w:rsidRPr="008071AD">
        <w:t> and </w:t>
      </w:r>
      <w:proofErr w:type="spellStart"/>
      <w:r w:rsidRPr="008071AD">
        <w:t>course_id</w:t>
      </w:r>
      <w:proofErr w:type="spellEnd"/>
      <w:r w:rsidRPr="008071AD">
        <w:t>).</w:t>
      </w:r>
    </w:p>
    <w:p w14:paraId="7650F7E1" w14:textId="77777777" w:rsidR="008071AD" w:rsidRPr="008071AD" w:rsidRDefault="008071AD" w:rsidP="008071AD">
      <w:r w:rsidRPr="008071AD">
        <w:pict w14:anchorId="190492B4">
          <v:rect id="_x0000_i1065" style="width:564pt;height:.75pt" o:hrpct="0" o:hralign="center" o:hrstd="t" o:hr="t" fillcolor="#a0a0a0" stroked="f"/>
        </w:pict>
      </w:r>
    </w:p>
    <w:p w14:paraId="1B4263A8" w14:textId="77777777" w:rsidR="008071AD" w:rsidRPr="008071AD" w:rsidRDefault="008071AD" w:rsidP="008071AD">
      <w:pPr>
        <w:rPr>
          <w:b/>
          <w:bCs/>
        </w:rPr>
      </w:pPr>
      <w:r w:rsidRPr="008071AD">
        <w:rPr>
          <w:b/>
          <w:bCs/>
        </w:rPr>
        <w:t>4. Normalization vs. Strategic Denormalization</w:t>
      </w:r>
    </w:p>
    <w:p w14:paraId="5CF5F3AE" w14:textId="77777777" w:rsidR="008071AD" w:rsidRPr="008071AD" w:rsidRDefault="008071AD" w:rsidP="008071AD">
      <w:pPr>
        <w:numPr>
          <w:ilvl w:val="0"/>
          <w:numId w:val="3"/>
        </w:numPr>
      </w:pPr>
      <w:r w:rsidRPr="008071AD">
        <w:rPr>
          <w:b/>
          <w:bCs/>
        </w:rPr>
        <w:t>Normalize first (up to 3NF)</w:t>
      </w:r>
      <w:r w:rsidRPr="008071AD">
        <w:t>:</w:t>
      </w:r>
    </w:p>
    <w:p w14:paraId="62923745" w14:textId="23202A1F" w:rsidR="008071AD" w:rsidRPr="008071AD" w:rsidRDefault="008071AD" w:rsidP="008071AD">
      <w:pPr>
        <w:numPr>
          <w:ilvl w:val="1"/>
          <w:numId w:val="3"/>
        </w:numPr>
      </w:pPr>
      <w:r w:rsidRPr="008071AD">
        <w:t>Eliminate redundant data (don't store user email in every order row).</w:t>
      </w:r>
    </w:p>
    <w:p w14:paraId="1E5F42D6" w14:textId="77777777" w:rsidR="008071AD" w:rsidRPr="008071AD" w:rsidRDefault="008071AD" w:rsidP="008071AD">
      <w:pPr>
        <w:numPr>
          <w:ilvl w:val="1"/>
          <w:numId w:val="3"/>
        </w:numPr>
      </w:pPr>
      <w:r w:rsidRPr="008071AD">
        <w:t>Ensure every attribute depends directly on the primary key.</w:t>
      </w:r>
    </w:p>
    <w:p w14:paraId="4793CD61" w14:textId="77777777" w:rsidR="008071AD" w:rsidRPr="008071AD" w:rsidRDefault="008071AD" w:rsidP="008071AD">
      <w:pPr>
        <w:numPr>
          <w:ilvl w:val="0"/>
          <w:numId w:val="3"/>
        </w:numPr>
      </w:pPr>
      <w:proofErr w:type="spellStart"/>
      <w:r w:rsidRPr="008071AD">
        <w:rPr>
          <w:b/>
          <w:bCs/>
        </w:rPr>
        <w:t>Denormalize</w:t>
      </w:r>
      <w:proofErr w:type="spellEnd"/>
      <w:r w:rsidRPr="008071AD">
        <w:rPr>
          <w:b/>
          <w:bCs/>
        </w:rPr>
        <w:t xml:space="preserve"> for performance (only when necessary)</w:t>
      </w:r>
      <w:r w:rsidRPr="008071AD">
        <w:t>:</w:t>
      </w:r>
    </w:p>
    <w:p w14:paraId="0C3AE094" w14:textId="77777777" w:rsidR="008071AD" w:rsidRPr="008071AD" w:rsidRDefault="008071AD" w:rsidP="008071AD">
      <w:pPr>
        <w:numPr>
          <w:ilvl w:val="1"/>
          <w:numId w:val="3"/>
        </w:numPr>
      </w:pPr>
      <w:r w:rsidRPr="008071AD">
        <w:t>Store aggregate totals (e.g., </w:t>
      </w:r>
      <w:proofErr w:type="spellStart"/>
      <w:r w:rsidRPr="008071AD">
        <w:t>total_spent</w:t>
      </w:r>
      <w:proofErr w:type="spellEnd"/>
      <w:r w:rsidRPr="008071AD">
        <w:t> on users table or </w:t>
      </w:r>
      <w:proofErr w:type="spellStart"/>
      <w:r w:rsidRPr="008071AD">
        <w:t>item_count</w:t>
      </w:r>
      <w:proofErr w:type="spellEnd"/>
      <w:r w:rsidRPr="008071AD">
        <w:t> on orders) if calculating them on the fly becomes a major bottleneck.</w:t>
      </w:r>
    </w:p>
    <w:p w14:paraId="49C6352D" w14:textId="77777777" w:rsidR="008071AD" w:rsidRPr="008071AD" w:rsidRDefault="008071AD" w:rsidP="008071AD">
      <w:pPr>
        <w:numPr>
          <w:ilvl w:val="1"/>
          <w:numId w:val="3"/>
        </w:numPr>
      </w:pPr>
      <w:r w:rsidRPr="008071AD">
        <w:t>Cache pre-joined read views for high-frequency queries.</w:t>
      </w:r>
    </w:p>
    <w:p w14:paraId="53F2EE04" w14:textId="77777777" w:rsidR="008071AD" w:rsidRPr="008071AD" w:rsidRDefault="008071AD" w:rsidP="008071AD">
      <w:r w:rsidRPr="008071AD">
        <w:pict w14:anchorId="5F7CC434">
          <v:rect id="_x0000_i1066" style="width:564pt;height:.75pt" o:hrpct="0" o:hralign="center" o:hrstd="t" o:hr="t" fillcolor="#a0a0a0" stroked="f"/>
        </w:pict>
      </w:r>
    </w:p>
    <w:p w14:paraId="29A1F429" w14:textId="7375BED4" w:rsidR="008071AD" w:rsidRPr="008071AD" w:rsidRDefault="008071AD" w:rsidP="008071AD">
      <w:pPr>
        <w:rPr>
          <w:b/>
          <w:bCs/>
        </w:rPr>
      </w:pPr>
      <w:r w:rsidRPr="008071AD">
        <w:rPr>
          <w:b/>
          <w:bCs/>
        </w:rPr>
        <w:t>5. Standardize Field Types &amp; Data Integrity Constraints</w:t>
      </w:r>
    </w:p>
    <w:p w14:paraId="4520812A" w14:textId="77777777" w:rsidR="008071AD" w:rsidRPr="008071AD" w:rsidRDefault="008071AD" w:rsidP="008071AD">
      <w:pPr>
        <w:numPr>
          <w:ilvl w:val="0"/>
          <w:numId w:val="4"/>
        </w:numPr>
      </w:pPr>
      <w:r w:rsidRPr="008071AD">
        <w:rPr>
          <w:b/>
          <w:bCs/>
        </w:rPr>
        <w:t>Primary Keys (PK)</w:t>
      </w:r>
      <w:r w:rsidRPr="008071AD">
        <w:t>: Use UUIDv7 or auto-incrementing BIGINT IDs.</w:t>
      </w:r>
    </w:p>
    <w:p w14:paraId="0B0811E9" w14:textId="77777777" w:rsidR="008071AD" w:rsidRPr="008071AD" w:rsidRDefault="008071AD" w:rsidP="008071AD">
      <w:pPr>
        <w:numPr>
          <w:ilvl w:val="0"/>
          <w:numId w:val="4"/>
        </w:numPr>
      </w:pPr>
      <w:r w:rsidRPr="008071AD">
        <w:rPr>
          <w:b/>
          <w:bCs/>
        </w:rPr>
        <w:t>Foreign Keys (FK)</w:t>
      </w:r>
      <w:r w:rsidRPr="008071AD">
        <w:t>: Always define foreign key constraints with explicit delete behaviors (ON DELETE CASCADE vs ON DELETE RESTRICT / SET NULL).</w:t>
      </w:r>
    </w:p>
    <w:p w14:paraId="4FA3CF77" w14:textId="77777777" w:rsidR="008071AD" w:rsidRPr="008071AD" w:rsidRDefault="008071AD" w:rsidP="008071AD">
      <w:pPr>
        <w:numPr>
          <w:ilvl w:val="0"/>
          <w:numId w:val="4"/>
        </w:numPr>
      </w:pPr>
      <w:r w:rsidRPr="008071AD">
        <w:rPr>
          <w:b/>
          <w:bCs/>
        </w:rPr>
        <w:t>Nullability</w:t>
      </w:r>
      <w:r w:rsidRPr="008071AD">
        <w:t>: Mark fields NOT NULL by default unless NULL represents a genuine absent state.</w:t>
      </w:r>
    </w:p>
    <w:p w14:paraId="5A5AEE6E" w14:textId="77777777" w:rsidR="008071AD" w:rsidRPr="008071AD" w:rsidRDefault="008071AD" w:rsidP="008071AD">
      <w:pPr>
        <w:numPr>
          <w:ilvl w:val="0"/>
          <w:numId w:val="4"/>
        </w:numPr>
      </w:pPr>
      <w:r w:rsidRPr="008071AD">
        <w:rPr>
          <w:b/>
          <w:bCs/>
        </w:rPr>
        <w:t>Timestamps</w:t>
      </w:r>
      <w:r w:rsidRPr="008071AD">
        <w:t>: Always include </w:t>
      </w:r>
      <w:proofErr w:type="spellStart"/>
      <w:r w:rsidRPr="008071AD">
        <w:t>created_at</w:t>
      </w:r>
      <w:proofErr w:type="spellEnd"/>
      <w:r w:rsidRPr="008071AD">
        <w:t> and </w:t>
      </w:r>
      <w:proofErr w:type="spellStart"/>
      <w:r w:rsidRPr="008071AD">
        <w:t>updated_at</w:t>
      </w:r>
      <w:proofErr w:type="spellEnd"/>
      <w:r w:rsidRPr="008071AD">
        <w:t xml:space="preserve"> (using TIMESTAMPTZ / UTC </w:t>
      </w:r>
      <w:proofErr w:type="spellStart"/>
      <w:r w:rsidRPr="008071AD">
        <w:t>timezone</w:t>
      </w:r>
      <w:proofErr w:type="spellEnd"/>
      <w:r w:rsidRPr="008071AD">
        <w:t>).</w:t>
      </w:r>
    </w:p>
    <w:p w14:paraId="6D79E8DF" w14:textId="77777777" w:rsidR="008071AD" w:rsidRPr="008071AD" w:rsidRDefault="008071AD" w:rsidP="008071AD">
      <w:pPr>
        <w:numPr>
          <w:ilvl w:val="0"/>
          <w:numId w:val="4"/>
        </w:numPr>
      </w:pPr>
      <w:r w:rsidRPr="008071AD">
        <w:rPr>
          <w:b/>
          <w:bCs/>
        </w:rPr>
        <w:lastRenderedPageBreak/>
        <w:t>Data Types</w:t>
      </w:r>
      <w:r w:rsidRPr="008071AD">
        <w:t>: Choose narrow types (SMALLINT vs INT, </w:t>
      </w:r>
      <w:proofErr w:type="gramStart"/>
      <w:r w:rsidRPr="008071AD">
        <w:t>VARCHAR(</w:t>
      </w:r>
      <w:proofErr w:type="gramEnd"/>
      <w:r w:rsidRPr="008071AD">
        <w:t>255) vs TEXT, NUMERIC for monetary values to avoid floating-point errors).</w:t>
      </w:r>
    </w:p>
    <w:p w14:paraId="78E796F7" w14:textId="77777777" w:rsidR="008071AD" w:rsidRPr="008071AD" w:rsidRDefault="008071AD" w:rsidP="008071AD">
      <w:r w:rsidRPr="008071AD">
        <w:pict w14:anchorId="507FDD4D">
          <v:rect id="_x0000_i1067" style="width:564pt;height:.75pt" o:hrpct="0" o:hralign="center" o:hrstd="t" o:hr="t" fillcolor="#a0a0a0" stroked="f"/>
        </w:pict>
      </w:r>
    </w:p>
    <w:p w14:paraId="6797678E" w14:textId="77777777" w:rsidR="008071AD" w:rsidRPr="008071AD" w:rsidRDefault="008071AD" w:rsidP="008071AD">
      <w:pPr>
        <w:rPr>
          <w:b/>
          <w:bCs/>
        </w:rPr>
      </w:pPr>
      <w:r w:rsidRPr="008071AD">
        <w:rPr>
          <w:b/>
          <w:bCs/>
        </w:rPr>
        <w:t>6. Indexing Strategy</w:t>
      </w:r>
    </w:p>
    <w:p w14:paraId="366CAD18" w14:textId="77777777" w:rsidR="008071AD" w:rsidRPr="008071AD" w:rsidRDefault="008071AD" w:rsidP="008071AD">
      <w:r w:rsidRPr="008071AD">
        <w:t>Create indexes based on your query patterns:</w:t>
      </w:r>
    </w:p>
    <w:p w14:paraId="02394AE3" w14:textId="77777777" w:rsidR="008071AD" w:rsidRPr="008071AD" w:rsidRDefault="008071AD" w:rsidP="008071AD">
      <w:pPr>
        <w:numPr>
          <w:ilvl w:val="0"/>
          <w:numId w:val="5"/>
        </w:numPr>
      </w:pPr>
      <w:r w:rsidRPr="008071AD">
        <w:rPr>
          <w:b/>
          <w:bCs/>
        </w:rPr>
        <w:t>Primary &amp; Foreign Keys</w:t>
      </w:r>
      <w:r w:rsidRPr="008071AD">
        <w:t>: Primary keys are indexed automatically; </w:t>
      </w:r>
      <w:r w:rsidRPr="008071AD">
        <w:rPr>
          <w:b/>
          <w:bCs/>
        </w:rPr>
        <w:t>always index foreign keys</w:t>
      </w:r>
      <w:r w:rsidRPr="008071AD">
        <w:t> to keep JOIN queries fast.</w:t>
      </w:r>
    </w:p>
    <w:p w14:paraId="6AFA9FC8" w14:textId="77777777" w:rsidR="008071AD" w:rsidRPr="008071AD" w:rsidRDefault="008071AD" w:rsidP="008071AD">
      <w:pPr>
        <w:numPr>
          <w:ilvl w:val="0"/>
          <w:numId w:val="5"/>
        </w:numPr>
      </w:pPr>
      <w:r w:rsidRPr="008071AD">
        <w:rPr>
          <w:b/>
          <w:bCs/>
        </w:rPr>
        <w:t>Filter &amp; Sort Columns</w:t>
      </w:r>
      <w:r w:rsidRPr="008071AD">
        <w:t>: Index fields frequently used in </w:t>
      </w:r>
      <w:proofErr w:type="gramStart"/>
      <w:r w:rsidRPr="008071AD">
        <w:t>WHERE</w:t>
      </w:r>
      <w:proofErr w:type="gramEnd"/>
      <w:r w:rsidRPr="008071AD">
        <w:t>, ORDER BY, or GROUP BY clauses.</w:t>
      </w:r>
    </w:p>
    <w:p w14:paraId="2BD0BA24" w14:textId="77777777" w:rsidR="008071AD" w:rsidRPr="008071AD" w:rsidRDefault="008071AD" w:rsidP="008071AD">
      <w:pPr>
        <w:numPr>
          <w:ilvl w:val="0"/>
          <w:numId w:val="5"/>
        </w:numPr>
      </w:pPr>
      <w:r w:rsidRPr="008071AD">
        <w:rPr>
          <w:b/>
          <w:bCs/>
        </w:rPr>
        <w:t>Composite Indexes</w:t>
      </w:r>
      <w:r w:rsidRPr="008071AD">
        <w:t xml:space="preserve">: For queries filtering on multiple columns (e.g., WHERE status = 'ACTIVE' AND </w:t>
      </w:r>
      <w:proofErr w:type="spellStart"/>
      <w:r w:rsidRPr="008071AD">
        <w:t>created_at</w:t>
      </w:r>
      <w:proofErr w:type="spellEnd"/>
      <w:r w:rsidRPr="008071AD">
        <w:t xml:space="preserve"> &gt; ...), create a multi-column index ordered by selectiveness.</w:t>
      </w:r>
    </w:p>
    <w:p w14:paraId="0181B2A6" w14:textId="77777777" w:rsidR="008071AD" w:rsidRPr="008071AD" w:rsidRDefault="008071AD" w:rsidP="008071AD">
      <w:pPr>
        <w:numPr>
          <w:ilvl w:val="0"/>
          <w:numId w:val="5"/>
        </w:numPr>
      </w:pPr>
      <w:r w:rsidRPr="008071AD">
        <w:rPr>
          <w:b/>
          <w:bCs/>
        </w:rPr>
        <w:t>Avoid Over-Indexing</w:t>
      </w:r>
      <w:r w:rsidRPr="008071AD">
        <w:t>: Indexes speed up reads but slow down INSERT, UPDATE, and DELETE queries.</w:t>
      </w:r>
    </w:p>
    <w:p w14:paraId="67AF4D4A" w14:textId="77777777" w:rsidR="008071AD" w:rsidRPr="008071AD" w:rsidRDefault="008071AD" w:rsidP="008071AD">
      <w:r w:rsidRPr="008071AD">
        <w:pict w14:anchorId="5459A7B7">
          <v:rect id="_x0000_i1068" style="width:564pt;height:.75pt" o:hrpct="0" o:hralign="center" o:hrstd="t" o:hr="t" fillcolor="#a0a0a0" stroked="f"/>
        </w:pict>
      </w:r>
    </w:p>
    <w:p w14:paraId="4B34F88F" w14:textId="4FCF87A2" w:rsidR="008071AD" w:rsidRPr="008071AD" w:rsidRDefault="008071AD" w:rsidP="008071AD">
      <w:pPr>
        <w:rPr>
          <w:b/>
          <w:bCs/>
        </w:rPr>
      </w:pPr>
      <w:r w:rsidRPr="008071AD">
        <w:rPr>
          <w:b/>
          <w:bCs/>
        </w:rPr>
        <w:t>7. Operational &amp; Lifecycle Patterns</w:t>
      </w:r>
    </w:p>
    <w:p w14:paraId="4A3061BC" w14:textId="77777777" w:rsidR="008071AD" w:rsidRPr="008071AD" w:rsidRDefault="008071AD" w:rsidP="008071AD">
      <w:pPr>
        <w:numPr>
          <w:ilvl w:val="0"/>
          <w:numId w:val="6"/>
        </w:numPr>
      </w:pPr>
      <w:r w:rsidRPr="008071AD">
        <w:rPr>
          <w:b/>
          <w:bCs/>
        </w:rPr>
        <w:t>Soft Deletes vs Hard Deletes</w:t>
      </w:r>
      <w:r w:rsidRPr="008071AD">
        <w:t>: For auditing or compliance, add a </w:t>
      </w:r>
      <w:proofErr w:type="spellStart"/>
      <w:r w:rsidRPr="008071AD">
        <w:t>deleted_at</w:t>
      </w:r>
      <w:proofErr w:type="spellEnd"/>
      <w:r w:rsidRPr="008071AD">
        <w:t xml:space="preserve"> TIMESTAMPTZ NULL field rather than deleting rows permanently.</w:t>
      </w:r>
    </w:p>
    <w:p w14:paraId="3D2256B1" w14:textId="77777777" w:rsidR="008071AD" w:rsidRPr="008071AD" w:rsidRDefault="008071AD" w:rsidP="008071AD">
      <w:pPr>
        <w:numPr>
          <w:ilvl w:val="0"/>
          <w:numId w:val="6"/>
        </w:numPr>
      </w:pPr>
      <w:r w:rsidRPr="008071AD">
        <w:rPr>
          <w:b/>
          <w:bCs/>
        </w:rPr>
        <w:t>Audit Logs</w:t>
      </w:r>
      <w:r w:rsidRPr="008071AD">
        <w:t>: Maintain separate event/audit logs for sensitive changes (e.g., balance updates, role changes).</w:t>
      </w:r>
    </w:p>
    <w:p w14:paraId="6964A5A1" w14:textId="5771E911" w:rsidR="008071AD" w:rsidRPr="008071AD" w:rsidRDefault="008071AD" w:rsidP="008071AD">
      <w:pPr>
        <w:numPr>
          <w:ilvl w:val="0"/>
          <w:numId w:val="6"/>
        </w:numPr>
      </w:pPr>
      <w:r w:rsidRPr="008071AD">
        <w:rPr>
          <w:b/>
          <w:bCs/>
        </w:rPr>
        <w:t>Migrations</w:t>
      </w:r>
      <w:r w:rsidRPr="008071AD">
        <w:t>: Never modify production schema manually. Use migration tools like </w:t>
      </w:r>
      <w:r w:rsidRPr="008071AD">
        <w:rPr>
          <w:b/>
          <w:bCs/>
        </w:rPr>
        <w:t>Prisma</w:t>
      </w:r>
      <w:r w:rsidRPr="008071AD">
        <w:t>, </w:t>
      </w:r>
      <w:r w:rsidRPr="008071AD">
        <w:rPr>
          <w:b/>
          <w:bCs/>
        </w:rPr>
        <w:t>Drizzle</w:t>
      </w:r>
      <w:r w:rsidRPr="008071AD">
        <w:t>, </w:t>
      </w:r>
      <w:r w:rsidRPr="008071AD">
        <w:rPr>
          <w:b/>
          <w:bCs/>
        </w:rPr>
        <w:t>Alembic</w:t>
      </w:r>
      <w:r w:rsidRPr="008071AD">
        <w:t>, or </w:t>
      </w:r>
      <w:r w:rsidRPr="008071AD">
        <w:rPr>
          <w:b/>
          <w:bCs/>
        </w:rPr>
        <w:t>Flyway</w:t>
      </w:r>
      <w:r w:rsidRPr="008071AD">
        <w:t> committed to version control.</w:t>
      </w:r>
    </w:p>
    <w:p w14:paraId="408F9B37" w14:textId="5375886F" w:rsidR="008071AD" w:rsidRPr="008071AD" w:rsidRDefault="008071AD" w:rsidP="008071AD">
      <w:r w:rsidRPr="008071AD">
        <w:pict w14:anchorId="0E840208">
          <v:rect id="_x0000_i1069" style="width:564pt;height:.75pt" o:hrpct="0" o:hralign="center" o:hrstd="t" o:hr="t" fillcolor="#a0a0a0" stroked="f"/>
        </w:pict>
      </w:r>
    </w:p>
    <w:p w14:paraId="56472DBB" w14:textId="77777777" w:rsidR="008071AD" w:rsidRDefault="008071AD" w:rsidP="008071AD">
      <w:pPr>
        <w:rPr>
          <w:b/>
          <w:bCs/>
        </w:rPr>
      </w:pPr>
    </w:p>
    <w:p w14:paraId="69975A50" w14:textId="77777777" w:rsidR="008071AD" w:rsidRDefault="008071AD" w:rsidP="008071AD">
      <w:pPr>
        <w:rPr>
          <w:b/>
          <w:bCs/>
        </w:rPr>
      </w:pPr>
    </w:p>
    <w:p w14:paraId="50A2DD31" w14:textId="77777777" w:rsidR="008071AD" w:rsidRDefault="008071AD" w:rsidP="008071AD">
      <w:pPr>
        <w:rPr>
          <w:b/>
          <w:bCs/>
        </w:rPr>
      </w:pPr>
    </w:p>
    <w:p w14:paraId="6AE82BF3" w14:textId="77777777" w:rsidR="003C046C" w:rsidRDefault="003C046C" w:rsidP="008071AD">
      <w:pPr>
        <w:rPr>
          <w:b/>
          <w:bCs/>
        </w:rPr>
      </w:pPr>
    </w:p>
    <w:p w14:paraId="399921C0" w14:textId="77777777" w:rsidR="003C046C" w:rsidRDefault="003C046C" w:rsidP="008071AD">
      <w:pPr>
        <w:rPr>
          <w:b/>
          <w:bCs/>
        </w:rPr>
      </w:pPr>
    </w:p>
    <w:p w14:paraId="0D573450" w14:textId="77777777" w:rsidR="003C046C" w:rsidRDefault="003C046C" w:rsidP="008071AD">
      <w:pPr>
        <w:rPr>
          <w:b/>
          <w:bCs/>
        </w:rPr>
      </w:pPr>
    </w:p>
    <w:p w14:paraId="22F2A835" w14:textId="42B0A282" w:rsidR="008071AD" w:rsidRPr="008071AD" w:rsidRDefault="008071AD" w:rsidP="008071AD">
      <w:pPr>
        <w:rPr>
          <w:b/>
          <w:bCs/>
        </w:rPr>
      </w:pPr>
      <w:r w:rsidRPr="008071AD">
        <w:rPr>
          <w:b/>
          <w:bCs/>
        </w:rPr>
        <w:lastRenderedPageBreak/>
        <w:t>Concrete Example: E-Commerce Orders Schema</w:t>
      </w:r>
    </w:p>
    <w:p w14:paraId="522BC694" w14:textId="77777777" w:rsidR="008071AD" w:rsidRPr="008071AD" w:rsidRDefault="008071AD" w:rsidP="008071AD">
      <w:r w:rsidRPr="008071AD">
        <w:t>Below is a production-ready PostgreSQL example implementing these principles:</w:t>
      </w:r>
    </w:p>
    <w:p w14:paraId="602760F6" w14:textId="674B0B7C" w:rsidR="007E2F1C" w:rsidRDefault="008071AD" w:rsidP="008071AD">
      <w:r w:rsidRPr="008071AD">
        <w:rPr>
          <w:noProof/>
        </w:rPr>
        <w:drawing>
          <wp:inline distT="0" distB="0" distL="0" distR="0" wp14:anchorId="213D0DA6" wp14:editId="240B84F1">
            <wp:extent cx="5943600" cy="3945890"/>
            <wp:effectExtent l="0" t="0" r="0" b="0"/>
            <wp:docPr id="2014771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71AD">
        <w:rPr>
          <w:noProof/>
        </w:rPr>
        <w:drawing>
          <wp:inline distT="0" distB="0" distL="0" distR="0" wp14:anchorId="450494A0" wp14:editId="0CFA62A9">
            <wp:extent cx="5943600" cy="1819275"/>
            <wp:effectExtent l="0" t="0" r="0" b="9525"/>
            <wp:docPr id="2051904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2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E88"/>
    <w:multiLevelType w:val="multilevel"/>
    <w:tmpl w:val="3364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36836"/>
    <w:multiLevelType w:val="multilevel"/>
    <w:tmpl w:val="4B5EA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FF4257"/>
    <w:multiLevelType w:val="multilevel"/>
    <w:tmpl w:val="9C2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81556A"/>
    <w:multiLevelType w:val="multilevel"/>
    <w:tmpl w:val="0266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AF46D8"/>
    <w:multiLevelType w:val="multilevel"/>
    <w:tmpl w:val="11CC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677BB"/>
    <w:multiLevelType w:val="multilevel"/>
    <w:tmpl w:val="2FE4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751559"/>
    <w:multiLevelType w:val="multilevel"/>
    <w:tmpl w:val="495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3701325">
    <w:abstractNumId w:val="1"/>
  </w:num>
  <w:num w:numId="2" w16cid:durableId="15884697">
    <w:abstractNumId w:val="2"/>
  </w:num>
  <w:num w:numId="3" w16cid:durableId="1105534470">
    <w:abstractNumId w:val="3"/>
  </w:num>
  <w:num w:numId="4" w16cid:durableId="1505045189">
    <w:abstractNumId w:val="6"/>
  </w:num>
  <w:num w:numId="5" w16cid:durableId="1836065723">
    <w:abstractNumId w:val="0"/>
  </w:num>
  <w:num w:numId="6" w16cid:durableId="841969057">
    <w:abstractNumId w:val="5"/>
  </w:num>
  <w:num w:numId="7" w16cid:durableId="204295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EF"/>
    <w:rsid w:val="003C046C"/>
    <w:rsid w:val="00614F97"/>
    <w:rsid w:val="006A3C8D"/>
    <w:rsid w:val="007E2F1C"/>
    <w:rsid w:val="008071AD"/>
    <w:rsid w:val="00992D20"/>
    <w:rsid w:val="009C1917"/>
    <w:rsid w:val="00A91E9C"/>
    <w:rsid w:val="00BE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186C4"/>
  <w15:chartTrackingRefBased/>
  <w15:docId w15:val="{4712DAE7-5ABE-417E-A636-27E34662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1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Deewan</dc:creator>
  <cp:keywords/>
  <dc:description/>
  <cp:lastModifiedBy>Anshul Deewan</cp:lastModifiedBy>
  <cp:revision>2</cp:revision>
  <dcterms:created xsi:type="dcterms:W3CDTF">2026-08-09T08:01:00Z</dcterms:created>
  <dcterms:modified xsi:type="dcterms:W3CDTF">2026-08-09T08:17:00Z</dcterms:modified>
</cp:coreProperties>
</file>