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0B6F" w14:textId="77777777" w:rsidR="00025BF2" w:rsidRDefault="00000000">
      <w:pPr>
        <w:pStyle w:val="Title"/>
      </w:pPr>
      <w:r>
        <w:rPr>
          <w:rFonts w:ascii="Arial" w:hAnsi="Arial"/>
        </w:rPr>
        <w:t>SliceMatic Ordering System - Product Requirements and Business Economics</w:t>
      </w:r>
    </w:p>
    <w:p w14:paraId="26D64DAF" w14:textId="77777777" w:rsidR="00025BF2" w:rsidRDefault="00000000">
      <w:pPr>
        <w:pStyle w:val="BodyText"/>
      </w:pPr>
      <w:r>
        <w:rPr>
          <w:b/>
        </w:rPr>
        <w:t xml:space="preserve">Client: </w:t>
      </w:r>
      <w:r>
        <w:t>SliceMatic</w:t>
      </w:r>
    </w:p>
    <w:p w14:paraId="066EFA6F" w14:textId="77777777" w:rsidR="00025BF2" w:rsidRDefault="00000000">
      <w:pPr>
        <w:pStyle w:val="BodyText"/>
      </w:pPr>
      <w:r>
        <w:rPr>
          <w:b/>
        </w:rPr>
        <w:t xml:space="preserve">Document purpose: </w:t>
      </w:r>
      <w:r>
        <w:t>Business requirements, ordering workflow, and unit economics review</w:t>
      </w:r>
    </w:p>
    <w:p w14:paraId="6A8A2F37" w14:textId="77777777" w:rsidR="00025BF2" w:rsidRDefault="00000000">
      <w:pPr>
        <w:pStyle w:val="BodyText"/>
      </w:pPr>
      <w:r>
        <w:rPr>
          <w:b/>
        </w:rPr>
        <w:t xml:space="preserve">Version: </w:t>
      </w:r>
      <w:r>
        <w:t>Client review draft</w:t>
      </w:r>
    </w:p>
    <w:p w14:paraId="52424857" w14:textId="77777777" w:rsidR="00025BF2" w:rsidRDefault="00000000">
      <w:pPr>
        <w:pStyle w:val="Heading1"/>
      </w:pPr>
      <w:r>
        <w:t>Executive Snapshot</w:t>
      </w:r>
    </w:p>
    <w:p w14:paraId="53DE1901" w14:textId="77777777" w:rsidR="00025BF2" w:rsidRDefault="00000000">
      <w:pPr>
        <w:pStyle w:val="BodyText"/>
      </w:pPr>
      <w:r>
        <w:t>SliceMatic needs a digital ordering system that replaces phone-only ordering with a reliable customer intake, menu selection, pricing, GST, payment confirmation, and order logging workflow. The initial product scope is intentionally focused: it must be precise enough for MVP development while also being realistic enough to support a future production release with database-backed analytics and admin controls.</w:t>
      </w:r>
    </w:p>
    <w:p w14:paraId="0A722EAE" w14:textId="77777777" w:rsidR="00025BF2" w:rsidRDefault="00000000">
      <w:pPr>
        <w:pStyle w:val="BodyText"/>
      </w:pPr>
      <w:r>
        <w:t>The companion economics document is a good baseline, but it has internal inconsistencies that should be handled explicitly:</w:t>
      </w:r>
    </w:p>
    <w:p w14:paraId="59759197" w14:textId="77777777" w:rsidR="00025BF2" w:rsidRDefault="00000000">
      <w:pPr>
        <w:pStyle w:val="ListBullet"/>
        <w:spacing w:after="60"/>
      </w:pPr>
      <w:r>
        <w:t>SliceMatic prices a pizza as base plus pizza plus topping. Using the provided menu catalogue, the average single-pizza basket is Rs.568.50 before GST, not Rs.420.</w:t>
      </w:r>
    </w:p>
    <w:p w14:paraId="0E5F3988" w14:textId="77777777" w:rsidR="00025BF2" w:rsidRDefault="00000000">
      <w:pPr>
        <w:pStyle w:val="ListBullet"/>
        <w:spacing w:after="60"/>
      </w:pPr>
      <w:r>
        <w:t>The reference model's headline AOV of about Rs.847 is directionally plausible. The operating model below uses the weekday/weekend weighted AOV of Rs.850.34, equal to about 1.50 pizzas per order.</w:t>
      </w:r>
    </w:p>
    <w:p w14:paraId="762ECA8E" w14:textId="77777777" w:rsidR="00025BF2" w:rsidRDefault="00000000">
      <w:pPr>
        <w:pStyle w:val="ListBullet"/>
        <w:spacing w:after="60"/>
      </w:pPr>
      <w:r>
        <w:t>GST should be added at billing and excluded from P&amp;L revenue. Therefore, menu prices and AOV are treated as ex-GST in this analysis.</w:t>
      </w:r>
    </w:p>
    <w:p w14:paraId="7C1D939B" w14:textId="77777777" w:rsidR="00025BF2" w:rsidRDefault="00000000">
      <w:pPr>
        <w:pStyle w:val="ListBullet"/>
        <w:spacing w:after="60"/>
      </w:pPr>
      <w:r>
        <w:t>The reference contribution margin of Rs.644/order appears optimistic because it does not fully scale ingredient and packaging cost with multi-pizza orders. A more conservative refined contribution margin is Rs.589/order.</w:t>
      </w:r>
    </w:p>
    <w:p w14:paraId="15B4A26A" w14:textId="77777777" w:rsidR="00025BF2" w:rsidRDefault="00000000">
      <w:pPr>
        <w:pStyle w:val="ListBullet"/>
        <w:spacing w:after="60"/>
      </w:pPr>
      <w:r>
        <w:t>Refined break-even is about 12 orders/day, still healthy against the 60% capacity plan of roughly 46 orders/day.</w:t>
      </w:r>
    </w:p>
    <w:p w14:paraId="4DC76EC9" w14:textId="77777777" w:rsidR="00025BF2" w:rsidRDefault="00000000">
      <w:pPr>
        <w:pStyle w:val="Heading1"/>
      </w:pPr>
      <w:r>
        <w:t>Product Requirements</w:t>
      </w:r>
    </w:p>
    <w:p w14:paraId="76F1EA49" w14:textId="77777777" w:rsidR="00025BF2" w:rsidRDefault="00000000">
      <w:pPr>
        <w:pStyle w:val="Heading2"/>
      </w:pPr>
      <w:r>
        <w:t>Product Vision</w:t>
      </w:r>
    </w:p>
    <w:p w14:paraId="39B5E77C" w14:textId="77777777" w:rsidR="00025BF2" w:rsidRDefault="00000000">
      <w:pPr>
        <w:pStyle w:val="BodyText"/>
      </w:pPr>
      <w:r>
        <w:t>SliceMatic Ordering System is a guided digital pizza-ordering experience for SliceMatic customers. It replaces phone-based ordering with a structured workflow that captures customer details, presents the active menu, validates quantity and selections, calculates discounts and GST accurately, confirms payment mode, and saves every completed order in a parseable format for future business analysis. The system should reduce order-taking errors, make billing transparent, and create the data foundation for future analytics.</w:t>
      </w:r>
    </w:p>
    <w:p w14:paraId="127E485B" w14:textId="77777777" w:rsidR="00025BF2" w:rsidRDefault="00000000">
      <w:pPr>
        <w:pStyle w:val="Heading2"/>
      </w:pPr>
      <w:r>
        <w:t>Business Objectives and Success Metrics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83"/>
        <w:gridCol w:w="4028"/>
        <w:gridCol w:w="4028"/>
      </w:tblGrid>
      <w:tr w:rsidR="00025BF2" w14:paraId="768129AD" w14:textId="77777777">
        <w:trPr>
          <w:tblHeader/>
          <w:jc w:val="center"/>
        </w:trPr>
        <w:tc>
          <w:tcPr>
            <w:tcW w:w="2283" w:type="dxa"/>
            <w:shd w:val="clear" w:color="auto" w:fill="E5E7EB"/>
            <w:tcMar>
              <w:top w:w="80" w:type="dxa"/>
              <w:left w:w="80" w:type="dxa"/>
              <w:bottom w:w="80" w:type="dxa"/>
              <w:right w:w="80" w:type="dxa"/>
            </w:tcMar>
            <w:vAlign w:val="center"/>
          </w:tcPr>
          <w:p w14:paraId="11AA8967" w14:textId="77777777" w:rsidR="00025BF2" w:rsidRDefault="00000000">
            <w:pPr>
              <w:pStyle w:val="TableHeader"/>
            </w:pPr>
            <w:r>
              <w:t>Objective</w:t>
            </w:r>
          </w:p>
        </w:tc>
        <w:tc>
          <w:tcPr>
            <w:tcW w:w="4028" w:type="dxa"/>
            <w:shd w:val="clear" w:color="auto" w:fill="E5E7EB"/>
            <w:tcMar>
              <w:top w:w="80" w:type="dxa"/>
              <w:left w:w="80" w:type="dxa"/>
              <w:bottom w:w="80" w:type="dxa"/>
              <w:right w:w="80" w:type="dxa"/>
            </w:tcMar>
            <w:vAlign w:val="center"/>
          </w:tcPr>
          <w:p w14:paraId="5665ECB0" w14:textId="77777777" w:rsidR="00025BF2" w:rsidRDefault="00000000">
            <w:pPr>
              <w:pStyle w:val="TableHeader"/>
            </w:pPr>
            <w:r>
              <w:t>Why It Matters</w:t>
            </w:r>
          </w:p>
        </w:tc>
        <w:tc>
          <w:tcPr>
            <w:tcW w:w="4028" w:type="dxa"/>
            <w:shd w:val="clear" w:color="auto" w:fill="E5E7EB"/>
            <w:tcMar>
              <w:top w:w="80" w:type="dxa"/>
              <w:left w:w="80" w:type="dxa"/>
              <w:bottom w:w="80" w:type="dxa"/>
              <w:right w:w="80" w:type="dxa"/>
            </w:tcMar>
            <w:vAlign w:val="center"/>
          </w:tcPr>
          <w:p w14:paraId="1F360597" w14:textId="77777777" w:rsidR="00025BF2" w:rsidRDefault="00000000">
            <w:pPr>
              <w:pStyle w:val="TableHeader"/>
            </w:pPr>
            <w:r>
              <w:t>Success Metric</w:t>
            </w:r>
          </w:p>
        </w:tc>
      </w:tr>
      <w:tr w:rsidR="00025BF2" w14:paraId="2359C77F" w14:textId="77777777">
        <w:trPr>
          <w:jc w:val="center"/>
        </w:trPr>
        <w:tc>
          <w:tcPr>
            <w:tcW w:w="2283" w:type="dxa"/>
            <w:tcMar>
              <w:top w:w="80" w:type="dxa"/>
              <w:left w:w="80" w:type="dxa"/>
              <w:bottom w:w="80" w:type="dxa"/>
              <w:right w:w="80" w:type="dxa"/>
            </w:tcMar>
            <w:vAlign w:val="center"/>
          </w:tcPr>
          <w:p w14:paraId="5428B80D" w14:textId="77777777" w:rsidR="00025BF2" w:rsidRDefault="00000000">
            <w:pPr>
              <w:pStyle w:val="TableBody"/>
            </w:pPr>
            <w:r>
              <w:t>Reduce manual order-taking errors</w:t>
            </w:r>
          </w:p>
        </w:tc>
        <w:tc>
          <w:tcPr>
            <w:tcW w:w="4028" w:type="dxa"/>
            <w:tcMar>
              <w:top w:w="80" w:type="dxa"/>
              <w:left w:w="80" w:type="dxa"/>
              <w:bottom w:w="80" w:type="dxa"/>
              <w:right w:w="80" w:type="dxa"/>
            </w:tcMar>
            <w:vAlign w:val="center"/>
          </w:tcPr>
          <w:p w14:paraId="39299B45" w14:textId="77777777" w:rsidR="00025BF2" w:rsidRDefault="00000000">
            <w:pPr>
              <w:pStyle w:val="TableBody"/>
            </w:pPr>
            <w:r>
              <w:t>Phone orders create pricing, selection, and customer-detail mistakes.</w:t>
            </w:r>
          </w:p>
        </w:tc>
        <w:tc>
          <w:tcPr>
            <w:tcW w:w="4028" w:type="dxa"/>
            <w:tcMar>
              <w:top w:w="80" w:type="dxa"/>
              <w:left w:w="80" w:type="dxa"/>
              <w:bottom w:w="80" w:type="dxa"/>
              <w:right w:w="80" w:type="dxa"/>
            </w:tcMar>
            <w:vAlign w:val="center"/>
          </w:tcPr>
          <w:p w14:paraId="0C368A06" w14:textId="77777777" w:rsidR="00025BF2" w:rsidRDefault="00000000">
            <w:pPr>
              <w:pStyle w:val="TableBody"/>
            </w:pPr>
            <w:r>
              <w:t>100% of completed orders have validated customer data, quantity, selections, bill total, and payment mode.</w:t>
            </w:r>
          </w:p>
        </w:tc>
      </w:tr>
      <w:tr w:rsidR="00025BF2" w14:paraId="375C0728" w14:textId="77777777">
        <w:trPr>
          <w:jc w:val="center"/>
        </w:trPr>
        <w:tc>
          <w:tcPr>
            <w:tcW w:w="2283" w:type="dxa"/>
            <w:tcMar>
              <w:top w:w="80" w:type="dxa"/>
              <w:left w:w="80" w:type="dxa"/>
              <w:bottom w:w="80" w:type="dxa"/>
              <w:right w:w="80" w:type="dxa"/>
            </w:tcMar>
            <w:vAlign w:val="center"/>
          </w:tcPr>
          <w:p w14:paraId="46471945" w14:textId="77777777" w:rsidR="00025BF2" w:rsidRDefault="00000000">
            <w:pPr>
              <w:pStyle w:val="TableBody"/>
            </w:pPr>
            <w:r>
              <w:t>Improve billing transparency</w:t>
            </w:r>
          </w:p>
        </w:tc>
        <w:tc>
          <w:tcPr>
            <w:tcW w:w="4028" w:type="dxa"/>
            <w:tcMar>
              <w:top w:w="80" w:type="dxa"/>
              <w:left w:w="80" w:type="dxa"/>
              <w:bottom w:w="80" w:type="dxa"/>
              <w:right w:w="80" w:type="dxa"/>
            </w:tcMar>
            <w:vAlign w:val="center"/>
          </w:tcPr>
          <w:p w14:paraId="30A14682" w14:textId="77777777" w:rsidR="00025BF2" w:rsidRDefault="00000000">
            <w:pPr>
              <w:pStyle w:val="TableBody"/>
            </w:pPr>
            <w:r>
              <w:t>Customers should understand exactly what they are paying for.</w:t>
            </w:r>
          </w:p>
        </w:tc>
        <w:tc>
          <w:tcPr>
            <w:tcW w:w="4028" w:type="dxa"/>
            <w:tcMar>
              <w:top w:w="80" w:type="dxa"/>
              <w:left w:w="80" w:type="dxa"/>
              <w:bottom w:w="80" w:type="dxa"/>
              <w:right w:w="80" w:type="dxa"/>
            </w:tcMar>
            <w:vAlign w:val="center"/>
          </w:tcPr>
          <w:p w14:paraId="361AA5EB" w14:textId="77777777" w:rsidR="00025BF2" w:rsidRDefault="00000000">
            <w:pPr>
              <w:pStyle w:val="TableBody"/>
            </w:pPr>
            <w:r>
              <w:t>Every completed order shows subtotal, discount, GST, and final payable before confirmation.</w:t>
            </w:r>
          </w:p>
        </w:tc>
      </w:tr>
      <w:tr w:rsidR="00025BF2" w14:paraId="7E8D5D22" w14:textId="77777777">
        <w:trPr>
          <w:jc w:val="center"/>
        </w:trPr>
        <w:tc>
          <w:tcPr>
            <w:tcW w:w="2283" w:type="dxa"/>
            <w:tcMar>
              <w:top w:w="80" w:type="dxa"/>
              <w:left w:w="80" w:type="dxa"/>
              <w:bottom w:w="80" w:type="dxa"/>
              <w:right w:w="80" w:type="dxa"/>
            </w:tcMar>
            <w:vAlign w:val="center"/>
          </w:tcPr>
          <w:p w14:paraId="608B5AC0" w14:textId="77777777" w:rsidR="00025BF2" w:rsidRDefault="00000000">
            <w:pPr>
              <w:pStyle w:val="TableBody"/>
            </w:pPr>
            <w:r>
              <w:t>Protect margin discipline</w:t>
            </w:r>
          </w:p>
        </w:tc>
        <w:tc>
          <w:tcPr>
            <w:tcW w:w="4028" w:type="dxa"/>
            <w:tcMar>
              <w:top w:w="80" w:type="dxa"/>
              <w:left w:w="80" w:type="dxa"/>
              <w:bottom w:w="80" w:type="dxa"/>
              <w:right w:w="80" w:type="dxa"/>
            </w:tcMar>
            <w:vAlign w:val="center"/>
          </w:tcPr>
          <w:p w14:paraId="5D25740E" w14:textId="77777777" w:rsidR="00025BF2" w:rsidRDefault="00000000">
            <w:pPr>
              <w:pStyle w:val="TableBody"/>
            </w:pPr>
            <w:r>
              <w:t>Discounts and GST should never be applied manually or inconsistently.</w:t>
            </w:r>
          </w:p>
        </w:tc>
        <w:tc>
          <w:tcPr>
            <w:tcW w:w="4028" w:type="dxa"/>
            <w:tcMar>
              <w:top w:w="80" w:type="dxa"/>
              <w:left w:w="80" w:type="dxa"/>
              <w:bottom w:w="80" w:type="dxa"/>
              <w:right w:w="80" w:type="dxa"/>
            </w:tcMar>
            <w:vAlign w:val="center"/>
          </w:tcPr>
          <w:p w14:paraId="00E2240B" w14:textId="77777777" w:rsidR="00025BF2" w:rsidRDefault="00000000">
            <w:pPr>
              <w:pStyle w:val="TableBody"/>
            </w:pPr>
            <w:r>
              <w:t>Discount and GST are calculated by system rules, not staff judgement.</w:t>
            </w:r>
          </w:p>
        </w:tc>
      </w:tr>
      <w:tr w:rsidR="00025BF2" w14:paraId="4DDAAA34" w14:textId="77777777">
        <w:trPr>
          <w:jc w:val="center"/>
        </w:trPr>
        <w:tc>
          <w:tcPr>
            <w:tcW w:w="2283" w:type="dxa"/>
            <w:tcMar>
              <w:top w:w="80" w:type="dxa"/>
              <w:left w:w="80" w:type="dxa"/>
              <w:bottom w:w="80" w:type="dxa"/>
              <w:right w:w="80" w:type="dxa"/>
            </w:tcMar>
            <w:vAlign w:val="center"/>
          </w:tcPr>
          <w:p w14:paraId="103AE8D4" w14:textId="77777777" w:rsidR="00025BF2" w:rsidRDefault="00000000">
            <w:pPr>
              <w:pStyle w:val="TableBody"/>
            </w:pPr>
            <w:r>
              <w:t>Build useful order data</w:t>
            </w:r>
          </w:p>
        </w:tc>
        <w:tc>
          <w:tcPr>
            <w:tcW w:w="4028" w:type="dxa"/>
            <w:tcMar>
              <w:top w:w="80" w:type="dxa"/>
              <w:left w:w="80" w:type="dxa"/>
              <w:bottom w:w="80" w:type="dxa"/>
              <w:right w:w="80" w:type="dxa"/>
            </w:tcMar>
            <w:vAlign w:val="center"/>
          </w:tcPr>
          <w:p w14:paraId="3F02B541" w14:textId="77777777" w:rsidR="00025BF2" w:rsidRDefault="00000000">
            <w:pPr>
              <w:pStyle w:val="TableBody"/>
            </w:pPr>
            <w:r>
              <w:t>Management needs a reliable base for menu, staffing, and demand decisions.</w:t>
            </w:r>
          </w:p>
        </w:tc>
        <w:tc>
          <w:tcPr>
            <w:tcW w:w="4028" w:type="dxa"/>
            <w:tcMar>
              <w:top w:w="80" w:type="dxa"/>
              <w:left w:w="80" w:type="dxa"/>
              <w:bottom w:w="80" w:type="dxa"/>
              <w:right w:w="80" w:type="dxa"/>
            </w:tcMar>
            <w:vAlign w:val="center"/>
          </w:tcPr>
          <w:p w14:paraId="65F046D8" w14:textId="77777777" w:rsidR="00025BF2" w:rsidRDefault="00000000">
            <w:pPr>
              <w:pStyle w:val="TableBody"/>
            </w:pPr>
            <w:r>
              <w:t>Each completed order is saved in a parseable format with timestamp, item details, amount, and payment mode.</w:t>
            </w:r>
          </w:p>
        </w:tc>
      </w:tr>
      <w:tr w:rsidR="00025BF2" w14:paraId="5ACB9D61" w14:textId="77777777">
        <w:trPr>
          <w:jc w:val="center"/>
        </w:trPr>
        <w:tc>
          <w:tcPr>
            <w:tcW w:w="2283" w:type="dxa"/>
            <w:tcMar>
              <w:top w:w="80" w:type="dxa"/>
              <w:left w:w="80" w:type="dxa"/>
              <w:bottom w:w="80" w:type="dxa"/>
              <w:right w:w="80" w:type="dxa"/>
            </w:tcMar>
            <w:vAlign w:val="center"/>
          </w:tcPr>
          <w:p w14:paraId="58C06FA5" w14:textId="77777777" w:rsidR="00025BF2" w:rsidRDefault="00000000">
            <w:pPr>
              <w:pStyle w:val="TableBody"/>
            </w:pPr>
            <w:r>
              <w:t>Prepare for production scaling</w:t>
            </w:r>
          </w:p>
        </w:tc>
        <w:tc>
          <w:tcPr>
            <w:tcW w:w="4028" w:type="dxa"/>
            <w:tcMar>
              <w:top w:w="80" w:type="dxa"/>
              <w:left w:w="80" w:type="dxa"/>
              <w:bottom w:w="80" w:type="dxa"/>
              <w:right w:w="80" w:type="dxa"/>
            </w:tcMar>
            <w:vAlign w:val="center"/>
          </w:tcPr>
          <w:p w14:paraId="6987F637" w14:textId="77777777" w:rsidR="00025BF2" w:rsidRDefault="00000000">
            <w:pPr>
              <w:pStyle w:val="TableBody"/>
            </w:pPr>
            <w:r>
              <w:t>The MVP should prove the workflow before investment in database, admin, and AI features.</w:t>
            </w:r>
          </w:p>
        </w:tc>
        <w:tc>
          <w:tcPr>
            <w:tcW w:w="4028" w:type="dxa"/>
            <w:tcMar>
              <w:top w:w="80" w:type="dxa"/>
              <w:left w:w="80" w:type="dxa"/>
              <w:bottom w:w="80" w:type="dxa"/>
              <w:right w:w="80" w:type="dxa"/>
            </w:tcMar>
            <w:vAlign w:val="center"/>
          </w:tcPr>
          <w:p w14:paraId="1FFD7DB0" w14:textId="77777777" w:rsidR="00025BF2" w:rsidRDefault="00000000">
            <w:pPr>
              <w:pStyle w:val="TableBody"/>
            </w:pPr>
            <w:r>
              <w:t>MVP logic can migrate to a database-backed production release without changing core pricing rules.</w:t>
            </w:r>
          </w:p>
        </w:tc>
      </w:tr>
    </w:tbl>
    <w:p w14:paraId="50618747" w14:textId="77777777" w:rsidR="00025BF2" w:rsidRDefault="00025BF2">
      <w:pPr>
        <w:spacing w:after="40"/>
      </w:pPr>
    </w:p>
    <w:p w14:paraId="488F7DFE" w14:textId="77777777" w:rsidR="00025BF2" w:rsidRDefault="00000000">
      <w:pPr>
        <w:pStyle w:val="Heading2"/>
      </w:pPr>
      <w:r>
        <w:t>Primary Users and Stakeholders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615"/>
        <w:gridCol w:w="3877"/>
        <w:gridCol w:w="4846"/>
      </w:tblGrid>
      <w:tr w:rsidR="00025BF2" w14:paraId="05849290" w14:textId="77777777">
        <w:trPr>
          <w:tblHeader/>
          <w:jc w:val="center"/>
        </w:trPr>
        <w:tc>
          <w:tcPr>
            <w:tcW w:w="1615" w:type="dxa"/>
            <w:shd w:val="clear" w:color="auto" w:fill="E5E7EB"/>
            <w:tcMar>
              <w:top w:w="80" w:type="dxa"/>
              <w:left w:w="80" w:type="dxa"/>
              <w:bottom w:w="80" w:type="dxa"/>
              <w:right w:w="80" w:type="dxa"/>
            </w:tcMar>
            <w:vAlign w:val="center"/>
          </w:tcPr>
          <w:p w14:paraId="43E152E3" w14:textId="77777777" w:rsidR="00025BF2" w:rsidRDefault="00000000">
            <w:pPr>
              <w:pStyle w:val="TableHeader"/>
            </w:pPr>
            <w:r>
              <w:t>User / Stakeholder</w:t>
            </w:r>
          </w:p>
        </w:tc>
        <w:tc>
          <w:tcPr>
            <w:tcW w:w="3877" w:type="dxa"/>
            <w:shd w:val="clear" w:color="auto" w:fill="E5E7EB"/>
            <w:tcMar>
              <w:top w:w="80" w:type="dxa"/>
              <w:left w:w="80" w:type="dxa"/>
              <w:bottom w:w="80" w:type="dxa"/>
              <w:right w:w="80" w:type="dxa"/>
            </w:tcMar>
            <w:vAlign w:val="center"/>
          </w:tcPr>
          <w:p w14:paraId="3635B199" w14:textId="77777777" w:rsidR="00025BF2" w:rsidRDefault="00000000">
            <w:pPr>
              <w:pStyle w:val="TableHeader"/>
            </w:pPr>
            <w:r>
              <w:t>Need</w:t>
            </w:r>
          </w:p>
        </w:tc>
        <w:tc>
          <w:tcPr>
            <w:tcW w:w="4846" w:type="dxa"/>
            <w:shd w:val="clear" w:color="auto" w:fill="E5E7EB"/>
            <w:tcMar>
              <w:top w:w="80" w:type="dxa"/>
              <w:left w:w="80" w:type="dxa"/>
              <w:bottom w:w="80" w:type="dxa"/>
              <w:right w:w="80" w:type="dxa"/>
            </w:tcMar>
            <w:vAlign w:val="center"/>
          </w:tcPr>
          <w:p w14:paraId="44EAF9F9" w14:textId="77777777" w:rsidR="00025BF2" w:rsidRDefault="00000000">
            <w:pPr>
              <w:pStyle w:val="TableHeader"/>
            </w:pPr>
            <w:r>
              <w:t>Success Outcome</w:t>
            </w:r>
          </w:p>
        </w:tc>
      </w:tr>
      <w:tr w:rsidR="00025BF2" w14:paraId="4662EB04" w14:textId="77777777">
        <w:trPr>
          <w:jc w:val="center"/>
        </w:trPr>
        <w:tc>
          <w:tcPr>
            <w:tcW w:w="1615" w:type="dxa"/>
            <w:tcMar>
              <w:top w:w="80" w:type="dxa"/>
              <w:left w:w="80" w:type="dxa"/>
              <w:bottom w:w="80" w:type="dxa"/>
              <w:right w:w="80" w:type="dxa"/>
            </w:tcMar>
            <w:vAlign w:val="center"/>
          </w:tcPr>
          <w:p w14:paraId="49F74E44" w14:textId="77777777" w:rsidR="00025BF2" w:rsidRDefault="00000000">
            <w:pPr>
              <w:pStyle w:val="TableBody"/>
            </w:pPr>
            <w:r>
              <w:t>Customer</w:t>
            </w:r>
          </w:p>
        </w:tc>
        <w:tc>
          <w:tcPr>
            <w:tcW w:w="3877" w:type="dxa"/>
            <w:tcMar>
              <w:top w:w="80" w:type="dxa"/>
              <w:left w:w="80" w:type="dxa"/>
              <w:bottom w:w="80" w:type="dxa"/>
              <w:right w:w="80" w:type="dxa"/>
            </w:tcMar>
            <w:vAlign w:val="center"/>
          </w:tcPr>
          <w:p w14:paraId="2F826A22" w14:textId="77777777" w:rsidR="00025BF2" w:rsidRDefault="00000000">
            <w:pPr>
              <w:pStyle w:val="TableBody"/>
            </w:pPr>
            <w:r>
              <w:t>Place a pizza order without confusion</w:t>
            </w:r>
          </w:p>
        </w:tc>
        <w:tc>
          <w:tcPr>
            <w:tcW w:w="4846" w:type="dxa"/>
            <w:tcMar>
              <w:top w:w="80" w:type="dxa"/>
              <w:left w:w="80" w:type="dxa"/>
              <w:bottom w:w="80" w:type="dxa"/>
              <w:right w:w="80" w:type="dxa"/>
            </w:tcMar>
            <w:vAlign w:val="center"/>
          </w:tcPr>
          <w:p w14:paraId="392E759D" w14:textId="77777777" w:rsidR="00025BF2" w:rsidRDefault="00000000">
            <w:pPr>
              <w:pStyle w:val="TableBody"/>
            </w:pPr>
            <w:r>
              <w:t>Clear menu, clear bill, quick confirmation</w:t>
            </w:r>
          </w:p>
        </w:tc>
      </w:tr>
      <w:tr w:rsidR="00025BF2" w14:paraId="34967997" w14:textId="77777777">
        <w:trPr>
          <w:jc w:val="center"/>
        </w:trPr>
        <w:tc>
          <w:tcPr>
            <w:tcW w:w="1615" w:type="dxa"/>
            <w:tcMar>
              <w:top w:w="80" w:type="dxa"/>
              <w:left w:w="80" w:type="dxa"/>
              <w:bottom w:w="80" w:type="dxa"/>
              <w:right w:w="80" w:type="dxa"/>
            </w:tcMar>
            <w:vAlign w:val="center"/>
          </w:tcPr>
          <w:p w14:paraId="5BDED045" w14:textId="77777777" w:rsidR="00025BF2" w:rsidRDefault="00000000">
            <w:pPr>
              <w:pStyle w:val="TableBody"/>
            </w:pPr>
            <w:r>
              <w:t>Counter staff</w:t>
            </w:r>
          </w:p>
        </w:tc>
        <w:tc>
          <w:tcPr>
            <w:tcW w:w="3877" w:type="dxa"/>
            <w:tcMar>
              <w:top w:w="80" w:type="dxa"/>
              <w:left w:w="80" w:type="dxa"/>
              <w:bottom w:w="80" w:type="dxa"/>
              <w:right w:w="80" w:type="dxa"/>
            </w:tcMar>
            <w:vAlign w:val="center"/>
          </w:tcPr>
          <w:p w14:paraId="0DE8BC6A" w14:textId="77777777" w:rsidR="00025BF2" w:rsidRDefault="00000000">
            <w:pPr>
              <w:pStyle w:val="TableBody"/>
            </w:pPr>
            <w:r>
              <w:t>Avoid manual pricing and phone mistakes</w:t>
            </w:r>
          </w:p>
        </w:tc>
        <w:tc>
          <w:tcPr>
            <w:tcW w:w="4846" w:type="dxa"/>
            <w:tcMar>
              <w:top w:w="80" w:type="dxa"/>
              <w:left w:w="80" w:type="dxa"/>
              <w:bottom w:w="80" w:type="dxa"/>
              <w:right w:w="80" w:type="dxa"/>
            </w:tcMar>
            <w:vAlign w:val="center"/>
          </w:tcPr>
          <w:p w14:paraId="3490DDB7" w14:textId="77777777" w:rsidR="00025BF2" w:rsidRDefault="00000000">
            <w:pPr>
              <w:pStyle w:val="TableBody"/>
            </w:pPr>
            <w:r>
              <w:t>Validated inputs and automatic bill generation</w:t>
            </w:r>
          </w:p>
        </w:tc>
      </w:tr>
      <w:tr w:rsidR="00025BF2" w14:paraId="63F555A2" w14:textId="77777777">
        <w:trPr>
          <w:jc w:val="center"/>
        </w:trPr>
        <w:tc>
          <w:tcPr>
            <w:tcW w:w="1615" w:type="dxa"/>
            <w:tcMar>
              <w:top w:w="80" w:type="dxa"/>
              <w:left w:w="80" w:type="dxa"/>
              <w:bottom w:w="80" w:type="dxa"/>
              <w:right w:w="80" w:type="dxa"/>
            </w:tcMar>
            <w:vAlign w:val="center"/>
          </w:tcPr>
          <w:p w14:paraId="0BC373F8" w14:textId="77777777" w:rsidR="00025BF2" w:rsidRDefault="00000000">
            <w:pPr>
              <w:pStyle w:val="TableBody"/>
            </w:pPr>
            <w:r>
              <w:t>Owner / manager</w:t>
            </w:r>
          </w:p>
        </w:tc>
        <w:tc>
          <w:tcPr>
            <w:tcW w:w="3877" w:type="dxa"/>
            <w:tcMar>
              <w:top w:w="80" w:type="dxa"/>
              <w:left w:w="80" w:type="dxa"/>
              <w:bottom w:w="80" w:type="dxa"/>
              <w:right w:w="80" w:type="dxa"/>
            </w:tcMar>
            <w:vAlign w:val="center"/>
          </w:tcPr>
          <w:p w14:paraId="6444A9F6" w14:textId="77777777" w:rsidR="00025BF2" w:rsidRDefault="00000000">
            <w:pPr>
              <w:pStyle w:val="TableBody"/>
            </w:pPr>
            <w:r>
              <w:t>Understand revenue, demand, and menu mix</w:t>
            </w:r>
          </w:p>
        </w:tc>
        <w:tc>
          <w:tcPr>
            <w:tcW w:w="4846" w:type="dxa"/>
            <w:tcMar>
              <w:top w:w="80" w:type="dxa"/>
              <w:left w:w="80" w:type="dxa"/>
              <w:bottom w:w="80" w:type="dxa"/>
              <w:right w:w="80" w:type="dxa"/>
            </w:tcMar>
            <w:vAlign w:val="center"/>
          </w:tcPr>
          <w:p w14:paraId="39393D66" w14:textId="77777777" w:rsidR="00025BF2" w:rsidRDefault="00000000">
            <w:pPr>
              <w:pStyle w:val="TableBody"/>
            </w:pPr>
            <w:r>
              <w:t>Complete order log for analysis</w:t>
            </w:r>
          </w:p>
        </w:tc>
      </w:tr>
      <w:tr w:rsidR="00025BF2" w14:paraId="31EDC5A1" w14:textId="77777777">
        <w:trPr>
          <w:jc w:val="center"/>
        </w:trPr>
        <w:tc>
          <w:tcPr>
            <w:tcW w:w="1615" w:type="dxa"/>
            <w:tcMar>
              <w:top w:w="80" w:type="dxa"/>
              <w:left w:w="80" w:type="dxa"/>
              <w:bottom w:w="80" w:type="dxa"/>
              <w:right w:w="80" w:type="dxa"/>
            </w:tcMar>
            <w:vAlign w:val="center"/>
          </w:tcPr>
          <w:p w14:paraId="55E3110D" w14:textId="77777777" w:rsidR="00025BF2" w:rsidRDefault="00000000">
            <w:pPr>
              <w:pStyle w:val="TableBody"/>
            </w:pPr>
            <w:r>
              <w:lastRenderedPageBreak/>
              <w:t>Kitchen team</w:t>
            </w:r>
          </w:p>
        </w:tc>
        <w:tc>
          <w:tcPr>
            <w:tcW w:w="3877" w:type="dxa"/>
            <w:tcMar>
              <w:top w:w="80" w:type="dxa"/>
              <w:left w:w="80" w:type="dxa"/>
              <w:bottom w:w="80" w:type="dxa"/>
              <w:right w:w="80" w:type="dxa"/>
            </w:tcMar>
            <w:vAlign w:val="center"/>
          </w:tcPr>
          <w:p w14:paraId="0311FA77" w14:textId="77777777" w:rsidR="00025BF2" w:rsidRDefault="00000000">
            <w:pPr>
              <w:pStyle w:val="TableBody"/>
            </w:pPr>
            <w:r>
              <w:t>Receive unambiguous order details</w:t>
            </w:r>
          </w:p>
        </w:tc>
        <w:tc>
          <w:tcPr>
            <w:tcW w:w="4846" w:type="dxa"/>
            <w:tcMar>
              <w:top w:w="80" w:type="dxa"/>
              <w:left w:w="80" w:type="dxa"/>
              <w:bottom w:w="80" w:type="dxa"/>
              <w:right w:w="80" w:type="dxa"/>
            </w:tcMar>
            <w:vAlign w:val="center"/>
          </w:tcPr>
          <w:p w14:paraId="63C2596E" w14:textId="77777777" w:rsidR="00025BF2" w:rsidRDefault="00000000">
            <w:pPr>
              <w:pStyle w:val="TableBody"/>
            </w:pPr>
            <w:r>
              <w:t>Item, quantity, and payment status are clear</w:t>
            </w:r>
          </w:p>
        </w:tc>
      </w:tr>
      <w:tr w:rsidR="00025BF2" w14:paraId="34A69769" w14:textId="77777777">
        <w:trPr>
          <w:jc w:val="center"/>
        </w:trPr>
        <w:tc>
          <w:tcPr>
            <w:tcW w:w="1615" w:type="dxa"/>
            <w:tcMar>
              <w:top w:w="80" w:type="dxa"/>
              <w:left w:w="80" w:type="dxa"/>
              <w:bottom w:w="80" w:type="dxa"/>
              <w:right w:w="80" w:type="dxa"/>
            </w:tcMar>
            <w:vAlign w:val="center"/>
          </w:tcPr>
          <w:p w14:paraId="09C374DA" w14:textId="77777777" w:rsidR="00025BF2" w:rsidRDefault="00000000">
            <w:pPr>
              <w:pStyle w:val="TableBody"/>
            </w:pPr>
            <w:r>
              <w:t>Delivery riders</w:t>
            </w:r>
          </w:p>
        </w:tc>
        <w:tc>
          <w:tcPr>
            <w:tcW w:w="3877" w:type="dxa"/>
            <w:tcMar>
              <w:top w:w="80" w:type="dxa"/>
              <w:left w:w="80" w:type="dxa"/>
              <w:bottom w:w="80" w:type="dxa"/>
              <w:right w:w="80" w:type="dxa"/>
            </w:tcMar>
            <w:vAlign w:val="center"/>
          </w:tcPr>
          <w:p w14:paraId="2A668DFD" w14:textId="77777777" w:rsidR="00025BF2" w:rsidRDefault="00000000">
            <w:pPr>
              <w:pStyle w:val="TableBody"/>
            </w:pPr>
            <w:r>
              <w:t>Receive deliverable orders</w:t>
            </w:r>
          </w:p>
        </w:tc>
        <w:tc>
          <w:tcPr>
            <w:tcW w:w="4846" w:type="dxa"/>
            <w:tcMar>
              <w:top w:w="80" w:type="dxa"/>
              <w:left w:w="80" w:type="dxa"/>
              <w:bottom w:w="80" w:type="dxa"/>
              <w:right w:w="80" w:type="dxa"/>
            </w:tcMar>
            <w:vAlign w:val="center"/>
          </w:tcPr>
          <w:p w14:paraId="3B61DEA1" w14:textId="77777777" w:rsidR="00025BF2" w:rsidRDefault="00000000">
            <w:pPr>
              <w:pStyle w:val="TableBody"/>
            </w:pPr>
            <w:r>
              <w:t>Customer phone is captured; address capture and radius validation are flagged for production</w:t>
            </w:r>
          </w:p>
        </w:tc>
      </w:tr>
    </w:tbl>
    <w:p w14:paraId="760B7793" w14:textId="77777777" w:rsidR="00025BF2" w:rsidRDefault="00025BF2">
      <w:pPr>
        <w:spacing w:after="40"/>
      </w:pPr>
    </w:p>
    <w:p w14:paraId="30F739D7" w14:textId="77777777" w:rsidR="00025BF2" w:rsidRDefault="00000000">
      <w:pPr>
        <w:pStyle w:val="Heading2"/>
      </w:pPr>
      <w:r>
        <w:t>Scope</w:t>
      </w:r>
    </w:p>
    <w:p w14:paraId="1772B544" w14:textId="77777777" w:rsidR="00025BF2" w:rsidRDefault="00000000">
      <w:pPr>
        <w:pStyle w:val="BodyText"/>
      </w:pPr>
      <w:r>
        <w:t>In scope for the MVP:</w:t>
      </w:r>
    </w:p>
    <w:p w14:paraId="26A0A21C" w14:textId="77777777" w:rsidR="00025BF2" w:rsidRDefault="00000000">
      <w:pPr>
        <w:pStyle w:val="ListBullet"/>
        <w:spacing w:after="60"/>
      </w:pPr>
      <w:r>
        <w:t>Customer name and phone intake.</w:t>
      </w:r>
    </w:p>
    <w:p w14:paraId="7B77CCAF" w14:textId="77777777" w:rsidR="00025BF2" w:rsidRDefault="00000000">
      <w:pPr>
        <w:pStyle w:val="ListBullet"/>
        <w:spacing w:after="60"/>
      </w:pPr>
      <w:r>
        <w:t>Quantity selection from 1 to 10 pizzas.</w:t>
      </w:r>
    </w:p>
    <w:p w14:paraId="3DF43E79" w14:textId="77777777" w:rsidR="00025BF2" w:rsidRDefault="00000000">
      <w:pPr>
        <w:pStyle w:val="ListBullet"/>
        <w:spacing w:after="60"/>
      </w:pPr>
      <w:r>
        <w:t>Runtime loading of the active menu catalogue from controlled source files.</w:t>
      </w:r>
    </w:p>
    <w:p w14:paraId="5E0D8D2F" w14:textId="77777777" w:rsidR="00025BF2" w:rsidRDefault="00000000">
      <w:pPr>
        <w:pStyle w:val="ListBullet"/>
        <w:spacing w:after="60"/>
      </w:pPr>
      <w:r>
        <w:t>Menu browsing and selection by item number.</w:t>
      </w:r>
    </w:p>
    <w:p w14:paraId="48EE2D20" w14:textId="77777777" w:rsidR="00025BF2" w:rsidRDefault="00000000">
      <w:pPr>
        <w:pStyle w:val="ListBullet"/>
        <w:spacing w:after="60"/>
      </w:pPr>
      <w:r>
        <w:t>Itemized billing with subtotal, discount, GST, and final payable.</w:t>
      </w:r>
    </w:p>
    <w:p w14:paraId="7445F16C" w14:textId="77777777" w:rsidR="00025BF2" w:rsidRDefault="00000000">
      <w:pPr>
        <w:pStyle w:val="ListBullet"/>
        <w:spacing w:after="60"/>
      </w:pPr>
      <w:r>
        <w:t>Payment mode selection among Cash, Card, and UPI.</w:t>
      </w:r>
    </w:p>
    <w:p w14:paraId="3A4BC368" w14:textId="77777777" w:rsidR="00025BF2" w:rsidRDefault="00000000">
      <w:pPr>
        <w:pStyle w:val="ListBullet"/>
        <w:spacing w:after="60"/>
      </w:pPr>
      <w:r>
        <w:t xml:space="preserve">Completed order persistence to </w:t>
      </w:r>
      <w:r>
        <w:rPr>
          <w:rFonts w:ascii="Courier New" w:hAnsi="Courier New"/>
          <w:color w:val="1F2937"/>
          <w:sz w:val="17"/>
        </w:rPr>
        <w:t>orders_log.txt</w:t>
      </w:r>
      <w:r>
        <w:t>.</w:t>
      </w:r>
    </w:p>
    <w:p w14:paraId="07943A56" w14:textId="77777777" w:rsidR="00025BF2" w:rsidRDefault="00000000">
      <w:pPr>
        <w:pStyle w:val="ListBullet"/>
        <w:spacing w:after="60"/>
      </w:pPr>
      <w:r>
        <w:t>Defensive validation and graceful failure for invalid inputs and malformed files.</w:t>
      </w:r>
    </w:p>
    <w:p w14:paraId="5C8EA8A4" w14:textId="77777777" w:rsidR="00025BF2" w:rsidRDefault="00000000">
      <w:pPr>
        <w:pStyle w:val="BodyText"/>
      </w:pPr>
      <w:r>
        <w:t>Out of scope for the MVP but required or relevant for the production release:</w:t>
      </w:r>
    </w:p>
    <w:p w14:paraId="67E88CA5" w14:textId="77777777" w:rsidR="00025BF2" w:rsidRDefault="00000000">
      <w:pPr>
        <w:pStyle w:val="ListBullet"/>
        <w:spacing w:after="60"/>
      </w:pPr>
      <w:r>
        <w:t>Real payment gateway integration.</w:t>
      </w:r>
    </w:p>
    <w:p w14:paraId="5F687373" w14:textId="77777777" w:rsidR="00025BF2" w:rsidRDefault="00000000">
      <w:pPr>
        <w:pStyle w:val="ListBullet"/>
        <w:spacing w:after="60"/>
      </w:pPr>
      <w:r>
        <w:t>Inventory tracking.</w:t>
      </w:r>
    </w:p>
    <w:p w14:paraId="4521F6FE" w14:textId="77777777" w:rsidR="00025BF2" w:rsidRDefault="00000000">
      <w:pPr>
        <w:pStyle w:val="ListBullet"/>
        <w:spacing w:after="60"/>
      </w:pPr>
      <w:r>
        <w:t>Rider dispatch and delivery status tracking.</w:t>
      </w:r>
    </w:p>
    <w:p w14:paraId="430D3D8C" w14:textId="77777777" w:rsidR="00025BF2" w:rsidRDefault="00000000">
      <w:pPr>
        <w:pStyle w:val="ListBullet"/>
        <w:spacing w:after="60"/>
      </w:pPr>
      <w:r>
        <w:t>Address capture and delivery-zone validation; the MVP assumes staff confirm delivery details manually after order confirmation.</w:t>
      </w:r>
    </w:p>
    <w:p w14:paraId="6DFF0471" w14:textId="77777777" w:rsidR="00025BF2" w:rsidRDefault="00000000">
      <w:pPr>
        <w:pStyle w:val="ListBullet"/>
        <w:spacing w:after="60"/>
      </w:pPr>
      <w:r>
        <w:t>Customer login, loyalty, coupons, refunds, and cancellations.</w:t>
      </w:r>
    </w:p>
    <w:p w14:paraId="6B5A420F" w14:textId="77777777" w:rsidR="00025BF2" w:rsidRDefault="00000000">
      <w:pPr>
        <w:pStyle w:val="ListBullet"/>
        <w:spacing w:after="60"/>
      </w:pPr>
      <w:r>
        <w:t>Admin authentication and database-backed analytics.</w:t>
      </w:r>
    </w:p>
    <w:p w14:paraId="00A51F95" w14:textId="77777777" w:rsidR="00025BF2" w:rsidRDefault="00000000">
      <w:pPr>
        <w:pStyle w:val="ListBullet"/>
        <w:spacing w:after="60"/>
      </w:pPr>
      <w:r>
        <w:t>Production observability, audit logs, and privacy controls.</w:t>
      </w:r>
    </w:p>
    <w:p w14:paraId="59B93A6B" w14:textId="77777777" w:rsidR="00025BF2" w:rsidRDefault="00000000">
      <w:pPr>
        <w:pStyle w:val="Heading2"/>
      </w:pPr>
      <w:r>
        <w:t>Functional Requirements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75"/>
        <w:gridCol w:w="3287"/>
        <w:gridCol w:w="4108"/>
        <w:gridCol w:w="1369"/>
      </w:tblGrid>
      <w:tr w:rsidR="00025BF2" w14:paraId="735D55BB" w14:textId="77777777">
        <w:trPr>
          <w:tblHeader/>
          <w:jc w:val="center"/>
        </w:trPr>
        <w:tc>
          <w:tcPr>
            <w:tcW w:w="1575" w:type="dxa"/>
            <w:shd w:val="clear" w:color="auto" w:fill="E5E7EB"/>
            <w:tcMar>
              <w:top w:w="80" w:type="dxa"/>
              <w:left w:w="80" w:type="dxa"/>
              <w:bottom w:w="80" w:type="dxa"/>
              <w:right w:w="80" w:type="dxa"/>
            </w:tcMar>
            <w:vAlign w:val="center"/>
          </w:tcPr>
          <w:p w14:paraId="320309EB" w14:textId="77777777" w:rsidR="00025BF2" w:rsidRDefault="00000000">
            <w:pPr>
              <w:pStyle w:val="TableHeader"/>
            </w:pPr>
            <w:r>
              <w:t>ID</w:t>
            </w:r>
          </w:p>
        </w:tc>
        <w:tc>
          <w:tcPr>
            <w:tcW w:w="3287" w:type="dxa"/>
            <w:shd w:val="clear" w:color="auto" w:fill="E5E7EB"/>
            <w:tcMar>
              <w:top w:w="80" w:type="dxa"/>
              <w:left w:w="80" w:type="dxa"/>
              <w:bottom w:w="80" w:type="dxa"/>
              <w:right w:w="80" w:type="dxa"/>
            </w:tcMar>
            <w:vAlign w:val="center"/>
          </w:tcPr>
          <w:p w14:paraId="39A042A8" w14:textId="77777777" w:rsidR="00025BF2" w:rsidRDefault="00000000">
            <w:pPr>
              <w:pStyle w:val="TableHeader"/>
            </w:pPr>
            <w:r>
              <w:t>Requirement</w:t>
            </w:r>
          </w:p>
        </w:tc>
        <w:tc>
          <w:tcPr>
            <w:tcW w:w="4108" w:type="dxa"/>
            <w:shd w:val="clear" w:color="auto" w:fill="E5E7EB"/>
            <w:tcMar>
              <w:top w:w="80" w:type="dxa"/>
              <w:left w:w="80" w:type="dxa"/>
              <w:bottom w:w="80" w:type="dxa"/>
              <w:right w:w="80" w:type="dxa"/>
            </w:tcMar>
            <w:vAlign w:val="center"/>
          </w:tcPr>
          <w:p w14:paraId="5429E90B" w14:textId="77777777" w:rsidR="00025BF2" w:rsidRDefault="00000000">
            <w:pPr>
              <w:pStyle w:val="TableHeader"/>
            </w:pPr>
            <w:r>
              <w:t>Detailed Rule</w:t>
            </w:r>
          </w:p>
        </w:tc>
        <w:tc>
          <w:tcPr>
            <w:tcW w:w="1369" w:type="dxa"/>
            <w:shd w:val="clear" w:color="auto" w:fill="E5E7EB"/>
            <w:tcMar>
              <w:top w:w="80" w:type="dxa"/>
              <w:left w:w="80" w:type="dxa"/>
              <w:bottom w:w="80" w:type="dxa"/>
              <w:right w:w="80" w:type="dxa"/>
            </w:tcMar>
            <w:vAlign w:val="center"/>
          </w:tcPr>
          <w:p w14:paraId="66DE25CF" w14:textId="77777777" w:rsidR="00025BF2" w:rsidRDefault="00000000">
            <w:pPr>
              <w:pStyle w:val="TableHeader"/>
            </w:pPr>
            <w:r>
              <w:t>Priority</w:t>
            </w:r>
          </w:p>
        </w:tc>
      </w:tr>
      <w:tr w:rsidR="00025BF2" w14:paraId="274CA34D" w14:textId="77777777">
        <w:trPr>
          <w:jc w:val="center"/>
        </w:trPr>
        <w:tc>
          <w:tcPr>
            <w:tcW w:w="1575" w:type="dxa"/>
            <w:tcMar>
              <w:top w:w="80" w:type="dxa"/>
              <w:left w:w="80" w:type="dxa"/>
              <w:bottom w:w="80" w:type="dxa"/>
              <w:right w:w="80" w:type="dxa"/>
            </w:tcMar>
            <w:vAlign w:val="center"/>
          </w:tcPr>
          <w:p w14:paraId="5EAED779" w14:textId="77777777" w:rsidR="00025BF2" w:rsidRDefault="00000000">
            <w:pPr>
              <w:pStyle w:val="TableBody"/>
            </w:pPr>
            <w:r>
              <w:t>FR-01</w:t>
            </w:r>
          </w:p>
        </w:tc>
        <w:tc>
          <w:tcPr>
            <w:tcW w:w="3287" w:type="dxa"/>
            <w:tcMar>
              <w:top w:w="80" w:type="dxa"/>
              <w:left w:w="80" w:type="dxa"/>
              <w:bottom w:w="80" w:type="dxa"/>
              <w:right w:w="80" w:type="dxa"/>
            </w:tcMar>
            <w:vAlign w:val="center"/>
          </w:tcPr>
          <w:p w14:paraId="748D3690" w14:textId="77777777" w:rsidR="00025BF2" w:rsidRDefault="00000000">
            <w:pPr>
              <w:pStyle w:val="TableBody"/>
            </w:pPr>
            <w:r>
              <w:t>Start session</w:t>
            </w:r>
          </w:p>
        </w:tc>
        <w:tc>
          <w:tcPr>
            <w:tcW w:w="4108" w:type="dxa"/>
            <w:tcMar>
              <w:top w:w="80" w:type="dxa"/>
              <w:left w:w="80" w:type="dxa"/>
              <w:bottom w:w="80" w:type="dxa"/>
              <w:right w:w="80" w:type="dxa"/>
            </w:tcMar>
            <w:vAlign w:val="center"/>
          </w:tcPr>
          <w:p w14:paraId="68732AF2" w14:textId="77777777" w:rsidR="00025BF2" w:rsidRDefault="00000000">
            <w:pPr>
              <w:pStyle w:val="TableBody"/>
            </w:pPr>
            <w:r>
              <w:t>On customer entry, create a session timestamp in India time and begin the guided ordering journey.</w:t>
            </w:r>
          </w:p>
        </w:tc>
        <w:tc>
          <w:tcPr>
            <w:tcW w:w="1369" w:type="dxa"/>
            <w:tcMar>
              <w:top w:w="80" w:type="dxa"/>
              <w:left w:w="80" w:type="dxa"/>
              <w:bottom w:w="80" w:type="dxa"/>
              <w:right w:w="80" w:type="dxa"/>
            </w:tcMar>
            <w:vAlign w:val="center"/>
          </w:tcPr>
          <w:p w14:paraId="254370D7" w14:textId="77777777" w:rsidR="00025BF2" w:rsidRDefault="00000000">
            <w:pPr>
              <w:pStyle w:val="TableBody"/>
            </w:pPr>
            <w:r>
              <w:t>Must</w:t>
            </w:r>
          </w:p>
        </w:tc>
      </w:tr>
      <w:tr w:rsidR="00025BF2" w14:paraId="36F45576" w14:textId="77777777">
        <w:trPr>
          <w:jc w:val="center"/>
        </w:trPr>
        <w:tc>
          <w:tcPr>
            <w:tcW w:w="1575" w:type="dxa"/>
            <w:tcMar>
              <w:top w:w="80" w:type="dxa"/>
              <w:left w:w="80" w:type="dxa"/>
              <w:bottom w:w="80" w:type="dxa"/>
              <w:right w:w="80" w:type="dxa"/>
            </w:tcMar>
            <w:vAlign w:val="center"/>
          </w:tcPr>
          <w:p w14:paraId="4221877B" w14:textId="77777777" w:rsidR="00025BF2" w:rsidRDefault="00000000">
            <w:pPr>
              <w:pStyle w:val="TableBody"/>
            </w:pPr>
            <w:r>
              <w:t>FR-02</w:t>
            </w:r>
          </w:p>
        </w:tc>
        <w:tc>
          <w:tcPr>
            <w:tcW w:w="3287" w:type="dxa"/>
            <w:tcMar>
              <w:top w:w="80" w:type="dxa"/>
              <w:left w:w="80" w:type="dxa"/>
              <w:bottom w:w="80" w:type="dxa"/>
              <w:right w:w="80" w:type="dxa"/>
            </w:tcMar>
            <w:vAlign w:val="center"/>
          </w:tcPr>
          <w:p w14:paraId="1B57509A" w14:textId="77777777" w:rsidR="00025BF2" w:rsidRDefault="00000000">
            <w:pPr>
              <w:pStyle w:val="TableBody"/>
            </w:pPr>
            <w:r>
              <w:t>Load active menu catalogue</w:t>
            </w:r>
          </w:p>
        </w:tc>
        <w:tc>
          <w:tcPr>
            <w:tcW w:w="4108" w:type="dxa"/>
            <w:tcMar>
              <w:top w:w="80" w:type="dxa"/>
              <w:left w:w="80" w:type="dxa"/>
              <w:bottom w:w="80" w:type="dxa"/>
              <w:right w:w="80" w:type="dxa"/>
            </w:tcMar>
            <w:vAlign w:val="center"/>
          </w:tcPr>
          <w:p w14:paraId="7FBBF264" w14:textId="77777777" w:rsidR="00025BF2" w:rsidRDefault="00000000">
            <w:pPr>
              <w:pStyle w:val="TableBody"/>
            </w:pPr>
            <w:r>
              <w:t xml:space="preserve">The MVP must read </w:t>
            </w:r>
            <w:r>
              <w:rPr>
                <w:rFonts w:ascii="Courier New" w:hAnsi="Courier New"/>
                <w:color w:val="1F2937"/>
                <w:sz w:val="17"/>
              </w:rPr>
              <w:t>Types_of_Base.txt</w:t>
            </w:r>
            <w:r>
              <w:t xml:space="preserve">, </w:t>
            </w:r>
            <w:r>
              <w:rPr>
                <w:rFonts w:ascii="Courier New" w:hAnsi="Courier New"/>
                <w:color w:val="1F2937"/>
                <w:sz w:val="17"/>
              </w:rPr>
              <w:t>Types_of_Pizza.txt</w:t>
            </w:r>
            <w:r>
              <w:t xml:space="preserve">, and </w:t>
            </w:r>
            <w:r>
              <w:rPr>
                <w:rFonts w:ascii="Courier New" w:hAnsi="Courier New"/>
                <w:color w:val="1F2937"/>
                <w:sz w:val="17"/>
              </w:rPr>
              <w:t>Types_of_Toppings.txt</w:t>
            </w:r>
            <w:r>
              <w:t xml:space="preserve"> at runtime using </w:t>
            </w:r>
            <w:r>
              <w:rPr>
                <w:rFonts w:ascii="Courier New" w:hAnsi="Courier New"/>
                <w:color w:val="1F2937"/>
                <w:sz w:val="17"/>
              </w:rPr>
              <w:t>ID;Name;Price</w:t>
            </w:r>
            <w:r>
              <w:t xml:space="preserve"> format.</w:t>
            </w:r>
          </w:p>
        </w:tc>
        <w:tc>
          <w:tcPr>
            <w:tcW w:w="1369" w:type="dxa"/>
            <w:tcMar>
              <w:top w:w="80" w:type="dxa"/>
              <w:left w:w="80" w:type="dxa"/>
              <w:bottom w:w="80" w:type="dxa"/>
              <w:right w:w="80" w:type="dxa"/>
            </w:tcMar>
            <w:vAlign w:val="center"/>
          </w:tcPr>
          <w:p w14:paraId="684EED59" w14:textId="77777777" w:rsidR="00025BF2" w:rsidRDefault="00000000">
            <w:pPr>
              <w:pStyle w:val="TableBody"/>
            </w:pPr>
            <w:r>
              <w:t>Must</w:t>
            </w:r>
          </w:p>
        </w:tc>
      </w:tr>
      <w:tr w:rsidR="00025BF2" w14:paraId="6CAADF65" w14:textId="77777777">
        <w:trPr>
          <w:jc w:val="center"/>
        </w:trPr>
        <w:tc>
          <w:tcPr>
            <w:tcW w:w="1575" w:type="dxa"/>
            <w:tcMar>
              <w:top w:w="80" w:type="dxa"/>
              <w:left w:w="80" w:type="dxa"/>
              <w:bottom w:w="80" w:type="dxa"/>
              <w:right w:w="80" w:type="dxa"/>
            </w:tcMar>
            <w:vAlign w:val="center"/>
          </w:tcPr>
          <w:p w14:paraId="567F5972" w14:textId="77777777" w:rsidR="00025BF2" w:rsidRDefault="00000000">
            <w:pPr>
              <w:pStyle w:val="TableBody"/>
            </w:pPr>
            <w:r>
              <w:t>FR-03</w:t>
            </w:r>
          </w:p>
        </w:tc>
        <w:tc>
          <w:tcPr>
            <w:tcW w:w="3287" w:type="dxa"/>
            <w:tcMar>
              <w:top w:w="80" w:type="dxa"/>
              <w:left w:w="80" w:type="dxa"/>
              <w:bottom w:w="80" w:type="dxa"/>
              <w:right w:w="80" w:type="dxa"/>
            </w:tcMar>
            <w:vAlign w:val="center"/>
          </w:tcPr>
          <w:p w14:paraId="6E97527D" w14:textId="77777777" w:rsidR="00025BF2" w:rsidRDefault="00000000">
            <w:pPr>
              <w:pStyle w:val="TableBody"/>
            </w:pPr>
            <w:r>
              <w:t>Validate menu catalogue</w:t>
            </w:r>
          </w:p>
        </w:tc>
        <w:tc>
          <w:tcPr>
            <w:tcW w:w="4108" w:type="dxa"/>
            <w:tcMar>
              <w:top w:w="80" w:type="dxa"/>
              <w:left w:w="80" w:type="dxa"/>
              <w:bottom w:w="80" w:type="dxa"/>
              <w:right w:w="80" w:type="dxa"/>
            </w:tcMar>
            <w:vAlign w:val="center"/>
          </w:tcPr>
          <w:p w14:paraId="3E446AB7" w14:textId="77777777" w:rsidR="00025BF2" w:rsidRDefault="00000000">
            <w:pPr>
              <w:pStyle w:val="TableBody"/>
            </w:pPr>
            <w:r>
              <w:t>Each menu row must have exactly three fields after trimming whitespace. Price must be numeric and greater than or equal to zero.</w:t>
            </w:r>
          </w:p>
        </w:tc>
        <w:tc>
          <w:tcPr>
            <w:tcW w:w="1369" w:type="dxa"/>
            <w:tcMar>
              <w:top w:w="80" w:type="dxa"/>
              <w:left w:w="80" w:type="dxa"/>
              <w:bottom w:w="80" w:type="dxa"/>
              <w:right w:w="80" w:type="dxa"/>
            </w:tcMar>
            <w:vAlign w:val="center"/>
          </w:tcPr>
          <w:p w14:paraId="61BEB822" w14:textId="77777777" w:rsidR="00025BF2" w:rsidRDefault="00000000">
            <w:pPr>
              <w:pStyle w:val="TableBody"/>
            </w:pPr>
            <w:r>
              <w:t>Must</w:t>
            </w:r>
          </w:p>
        </w:tc>
      </w:tr>
      <w:tr w:rsidR="00025BF2" w14:paraId="3CE4B0EE" w14:textId="77777777">
        <w:trPr>
          <w:jc w:val="center"/>
        </w:trPr>
        <w:tc>
          <w:tcPr>
            <w:tcW w:w="1575" w:type="dxa"/>
            <w:tcMar>
              <w:top w:w="80" w:type="dxa"/>
              <w:left w:w="80" w:type="dxa"/>
              <w:bottom w:w="80" w:type="dxa"/>
              <w:right w:w="80" w:type="dxa"/>
            </w:tcMar>
            <w:vAlign w:val="center"/>
          </w:tcPr>
          <w:p w14:paraId="724906DF" w14:textId="77777777" w:rsidR="00025BF2" w:rsidRDefault="00000000">
            <w:pPr>
              <w:pStyle w:val="TableBody"/>
            </w:pPr>
            <w:r>
              <w:t>FR-04</w:t>
            </w:r>
          </w:p>
        </w:tc>
        <w:tc>
          <w:tcPr>
            <w:tcW w:w="3287" w:type="dxa"/>
            <w:tcMar>
              <w:top w:w="80" w:type="dxa"/>
              <w:left w:w="80" w:type="dxa"/>
              <w:bottom w:w="80" w:type="dxa"/>
              <w:right w:w="80" w:type="dxa"/>
            </w:tcMar>
            <w:vAlign w:val="center"/>
          </w:tcPr>
          <w:p w14:paraId="7699897A" w14:textId="77777777" w:rsidR="00025BF2" w:rsidRDefault="00000000">
            <w:pPr>
              <w:pStyle w:val="TableBody"/>
            </w:pPr>
            <w:r>
              <w:t>Handle unavailable menu data</w:t>
            </w:r>
          </w:p>
        </w:tc>
        <w:tc>
          <w:tcPr>
            <w:tcW w:w="4108" w:type="dxa"/>
            <w:tcMar>
              <w:top w:w="80" w:type="dxa"/>
              <w:left w:w="80" w:type="dxa"/>
              <w:bottom w:w="80" w:type="dxa"/>
              <w:right w:w="80" w:type="dxa"/>
            </w:tcMar>
            <w:vAlign w:val="center"/>
          </w:tcPr>
          <w:p w14:paraId="7B3BFFE2" w14:textId="77777777" w:rsidR="00025BF2" w:rsidRDefault="00000000">
            <w:pPr>
              <w:pStyle w:val="TableBody"/>
            </w:pPr>
            <w:r>
              <w:t>If menu data is missing or malformed, show a controlled service message and prevent order completion.</w:t>
            </w:r>
          </w:p>
        </w:tc>
        <w:tc>
          <w:tcPr>
            <w:tcW w:w="1369" w:type="dxa"/>
            <w:tcMar>
              <w:top w:w="80" w:type="dxa"/>
              <w:left w:w="80" w:type="dxa"/>
              <w:bottom w:w="80" w:type="dxa"/>
              <w:right w:w="80" w:type="dxa"/>
            </w:tcMar>
            <w:vAlign w:val="center"/>
          </w:tcPr>
          <w:p w14:paraId="47D476F7" w14:textId="77777777" w:rsidR="00025BF2" w:rsidRDefault="00000000">
            <w:pPr>
              <w:pStyle w:val="TableBody"/>
            </w:pPr>
            <w:r>
              <w:t>Must</w:t>
            </w:r>
          </w:p>
        </w:tc>
      </w:tr>
      <w:tr w:rsidR="00025BF2" w14:paraId="1D5FB675" w14:textId="77777777">
        <w:trPr>
          <w:jc w:val="center"/>
        </w:trPr>
        <w:tc>
          <w:tcPr>
            <w:tcW w:w="1575" w:type="dxa"/>
            <w:tcMar>
              <w:top w:w="80" w:type="dxa"/>
              <w:left w:w="80" w:type="dxa"/>
              <w:bottom w:w="80" w:type="dxa"/>
              <w:right w:w="80" w:type="dxa"/>
            </w:tcMar>
            <w:vAlign w:val="center"/>
          </w:tcPr>
          <w:p w14:paraId="2C647414" w14:textId="77777777" w:rsidR="00025BF2" w:rsidRDefault="00000000">
            <w:pPr>
              <w:pStyle w:val="TableBody"/>
            </w:pPr>
            <w:r>
              <w:t>FR-05</w:t>
            </w:r>
          </w:p>
        </w:tc>
        <w:tc>
          <w:tcPr>
            <w:tcW w:w="3287" w:type="dxa"/>
            <w:tcMar>
              <w:top w:w="80" w:type="dxa"/>
              <w:left w:w="80" w:type="dxa"/>
              <w:bottom w:w="80" w:type="dxa"/>
              <w:right w:w="80" w:type="dxa"/>
            </w:tcMar>
            <w:vAlign w:val="center"/>
          </w:tcPr>
          <w:p w14:paraId="24C5E009" w14:textId="77777777" w:rsidR="00025BF2" w:rsidRDefault="00000000">
            <w:pPr>
              <w:pStyle w:val="TableBody"/>
            </w:pPr>
            <w:r>
              <w:t>Capture customer name</w:t>
            </w:r>
          </w:p>
        </w:tc>
        <w:tc>
          <w:tcPr>
            <w:tcW w:w="4108" w:type="dxa"/>
            <w:tcMar>
              <w:top w:w="80" w:type="dxa"/>
              <w:left w:w="80" w:type="dxa"/>
              <w:bottom w:w="80" w:type="dxa"/>
              <w:right w:w="80" w:type="dxa"/>
            </w:tcMar>
            <w:vAlign w:val="center"/>
          </w:tcPr>
          <w:p w14:paraId="563078A8" w14:textId="77777777" w:rsidR="00025BF2" w:rsidRDefault="00000000">
            <w:pPr>
              <w:pStyle w:val="TableBody"/>
            </w:pPr>
            <w:r>
              <w:t>Accept alphabets and spaces only, minimum 2 and maximum 40 characters after trimming.</w:t>
            </w:r>
          </w:p>
        </w:tc>
        <w:tc>
          <w:tcPr>
            <w:tcW w:w="1369" w:type="dxa"/>
            <w:tcMar>
              <w:top w:w="80" w:type="dxa"/>
              <w:left w:w="80" w:type="dxa"/>
              <w:bottom w:w="80" w:type="dxa"/>
              <w:right w:w="80" w:type="dxa"/>
            </w:tcMar>
            <w:vAlign w:val="center"/>
          </w:tcPr>
          <w:p w14:paraId="1C91B880" w14:textId="77777777" w:rsidR="00025BF2" w:rsidRDefault="00000000">
            <w:pPr>
              <w:pStyle w:val="TableBody"/>
            </w:pPr>
            <w:r>
              <w:t>Must</w:t>
            </w:r>
          </w:p>
        </w:tc>
      </w:tr>
      <w:tr w:rsidR="00025BF2" w14:paraId="4F442480" w14:textId="77777777">
        <w:trPr>
          <w:jc w:val="center"/>
        </w:trPr>
        <w:tc>
          <w:tcPr>
            <w:tcW w:w="1575" w:type="dxa"/>
            <w:tcMar>
              <w:top w:w="80" w:type="dxa"/>
              <w:left w:w="80" w:type="dxa"/>
              <w:bottom w:w="80" w:type="dxa"/>
              <w:right w:w="80" w:type="dxa"/>
            </w:tcMar>
            <w:vAlign w:val="center"/>
          </w:tcPr>
          <w:p w14:paraId="7BE76391" w14:textId="77777777" w:rsidR="00025BF2" w:rsidRDefault="00000000">
            <w:pPr>
              <w:pStyle w:val="TableBody"/>
            </w:pPr>
            <w:r>
              <w:t>FR-06</w:t>
            </w:r>
          </w:p>
        </w:tc>
        <w:tc>
          <w:tcPr>
            <w:tcW w:w="3287" w:type="dxa"/>
            <w:tcMar>
              <w:top w:w="80" w:type="dxa"/>
              <w:left w:w="80" w:type="dxa"/>
              <w:bottom w:w="80" w:type="dxa"/>
              <w:right w:w="80" w:type="dxa"/>
            </w:tcMar>
            <w:vAlign w:val="center"/>
          </w:tcPr>
          <w:p w14:paraId="76E3B34C" w14:textId="77777777" w:rsidR="00025BF2" w:rsidRDefault="00000000">
            <w:pPr>
              <w:pStyle w:val="TableBody"/>
            </w:pPr>
            <w:r>
              <w:t>Capture phone</w:t>
            </w:r>
          </w:p>
        </w:tc>
        <w:tc>
          <w:tcPr>
            <w:tcW w:w="4108" w:type="dxa"/>
            <w:tcMar>
              <w:top w:w="80" w:type="dxa"/>
              <w:left w:w="80" w:type="dxa"/>
              <w:bottom w:w="80" w:type="dxa"/>
              <w:right w:w="80" w:type="dxa"/>
            </w:tcMar>
            <w:vAlign w:val="center"/>
          </w:tcPr>
          <w:p w14:paraId="1862741B" w14:textId="77777777" w:rsidR="00025BF2" w:rsidRDefault="00000000">
            <w:pPr>
              <w:pStyle w:val="TableBody"/>
            </w:pPr>
            <w:r>
              <w:t>Accept exactly 10 digits starting with 6, 7, 8, or 9.</w:t>
            </w:r>
          </w:p>
        </w:tc>
        <w:tc>
          <w:tcPr>
            <w:tcW w:w="1369" w:type="dxa"/>
            <w:tcMar>
              <w:top w:w="80" w:type="dxa"/>
              <w:left w:w="80" w:type="dxa"/>
              <w:bottom w:w="80" w:type="dxa"/>
              <w:right w:w="80" w:type="dxa"/>
            </w:tcMar>
            <w:vAlign w:val="center"/>
          </w:tcPr>
          <w:p w14:paraId="140CEF47" w14:textId="77777777" w:rsidR="00025BF2" w:rsidRDefault="00000000">
            <w:pPr>
              <w:pStyle w:val="TableBody"/>
            </w:pPr>
            <w:r>
              <w:t>Must</w:t>
            </w:r>
          </w:p>
        </w:tc>
      </w:tr>
      <w:tr w:rsidR="00025BF2" w14:paraId="47A5A316" w14:textId="77777777">
        <w:trPr>
          <w:jc w:val="center"/>
        </w:trPr>
        <w:tc>
          <w:tcPr>
            <w:tcW w:w="1575" w:type="dxa"/>
            <w:tcMar>
              <w:top w:w="80" w:type="dxa"/>
              <w:left w:w="80" w:type="dxa"/>
              <w:bottom w:w="80" w:type="dxa"/>
              <w:right w:w="80" w:type="dxa"/>
            </w:tcMar>
            <w:vAlign w:val="center"/>
          </w:tcPr>
          <w:p w14:paraId="043914B3" w14:textId="77777777" w:rsidR="00025BF2" w:rsidRDefault="00000000">
            <w:pPr>
              <w:pStyle w:val="TableBody"/>
            </w:pPr>
            <w:r>
              <w:t>FR-07</w:t>
            </w:r>
          </w:p>
        </w:tc>
        <w:tc>
          <w:tcPr>
            <w:tcW w:w="3287" w:type="dxa"/>
            <w:tcMar>
              <w:top w:w="80" w:type="dxa"/>
              <w:left w:w="80" w:type="dxa"/>
              <w:bottom w:w="80" w:type="dxa"/>
              <w:right w:w="80" w:type="dxa"/>
            </w:tcMar>
            <w:vAlign w:val="center"/>
          </w:tcPr>
          <w:p w14:paraId="1CDBD479" w14:textId="77777777" w:rsidR="00025BF2" w:rsidRDefault="00000000">
            <w:pPr>
              <w:pStyle w:val="TableBody"/>
            </w:pPr>
            <w:r>
              <w:t>Select quantity</w:t>
            </w:r>
          </w:p>
        </w:tc>
        <w:tc>
          <w:tcPr>
            <w:tcW w:w="4108" w:type="dxa"/>
            <w:tcMar>
              <w:top w:w="80" w:type="dxa"/>
              <w:left w:w="80" w:type="dxa"/>
              <w:bottom w:w="80" w:type="dxa"/>
              <w:right w:w="80" w:type="dxa"/>
            </w:tcMar>
            <w:vAlign w:val="center"/>
          </w:tcPr>
          <w:p w14:paraId="3872D756" w14:textId="77777777" w:rsidR="00025BF2" w:rsidRDefault="00000000">
            <w:pPr>
              <w:pStyle w:val="TableBody"/>
            </w:pPr>
            <w:r>
              <w:t>Accept integer quantity from 1 to 10 only. Reject empty input, text, floats, zero, negatives, and values above 10.</w:t>
            </w:r>
          </w:p>
        </w:tc>
        <w:tc>
          <w:tcPr>
            <w:tcW w:w="1369" w:type="dxa"/>
            <w:tcMar>
              <w:top w:w="80" w:type="dxa"/>
              <w:left w:w="80" w:type="dxa"/>
              <w:bottom w:w="80" w:type="dxa"/>
              <w:right w:w="80" w:type="dxa"/>
            </w:tcMar>
            <w:vAlign w:val="center"/>
          </w:tcPr>
          <w:p w14:paraId="28BBCC9E" w14:textId="77777777" w:rsidR="00025BF2" w:rsidRDefault="00000000">
            <w:pPr>
              <w:pStyle w:val="TableBody"/>
            </w:pPr>
            <w:r>
              <w:t>Must</w:t>
            </w:r>
          </w:p>
        </w:tc>
      </w:tr>
      <w:tr w:rsidR="00025BF2" w14:paraId="35441A68" w14:textId="77777777">
        <w:trPr>
          <w:jc w:val="center"/>
        </w:trPr>
        <w:tc>
          <w:tcPr>
            <w:tcW w:w="1575" w:type="dxa"/>
            <w:tcMar>
              <w:top w:w="80" w:type="dxa"/>
              <w:left w:w="80" w:type="dxa"/>
              <w:bottom w:w="80" w:type="dxa"/>
              <w:right w:w="80" w:type="dxa"/>
            </w:tcMar>
            <w:vAlign w:val="center"/>
          </w:tcPr>
          <w:p w14:paraId="386E6D17" w14:textId="77777777" w:rsidR="00025BF2" w:rsidRDefault="00000000">
            <w:pPr>
              <w:pStyle w:val="TableBody"/>
            </w:pPr>
            <w:r>
              <w:t>FR-08</w:t>
            </w:r>
          </w:p>
        </w:tc>
        <w:tc>
          <w:tcPr>
            <w:tcW w:w="3287" w:type="dxa"/>
            <w:tcMar>
              <w:top w:w="80" w:type="dxa"/>
              <w:left w:w="80" w:type="dxa"/>
              <w:bottom w:w="80" w:type="dxa"/>
              <w:right w:w="80" w:type="dxa"/>
            </w:tcMar>
            <w:vAlign w:val="center"/>
          </w:tcPr>
          <w:p w14:paraId="7F5BECFC" w14:textId="77777777" w:rsidR="00025BF2" w:rsidRDefault="00000000">
            <w:pPr>
              <w:pStyle w:val="TableBody"/>
            </w:pPr>
            <w:r>
              <w:t>Display menu options</w:t>
            </w:r>
          </w:p>
        </w:tc>
        <w:tc>
          <w:tcPr>
            <w:tcW w:w="4108" w:type="dxa"/>
            <w:tcMar>
              <w:top w:w="80" w:type="dxa"/>
              <w:left w:w="80" w:type="dxa"/>
              <w:bottom w:w="80" w:type="dxa"/>
              <w:right w:w="80" w:type="dxa"/>
            </w:tcMar>
            <w:vAlign w:val="center"/>
          </w:tcPr>
          <w:p w14:paraId="049F7364" w14:textId="77777777" w:rsidR="00025BF2" w:rsidRDefault="00000000">
            <w:pPr>
              <w:pStyle w:val="TableBody"/>
            </w:pPr>
            <w:r>
              <w:t>Show bases, pizzas, and toppings as numbered lists with item name and INR price.</w:t>
            </w:r>
          </w:p>
        </w:tc>
        <w:tc>
          <w:tcPr>
            <w:tcW w:w="1369" w:type="dxa"/>
            <w:tcMar>
              <w:top w:w="80" w:type="dxa"/>
              <w:left w:w="80" w:type="dxa"/>
              <w:bottom w:w="80" w:type="dxa"/>
              <w:right w:w="80" w:type="dxa"/>
            </w:tcMar>
            <w:vAlign w:val="center"/>
          </w:tcPr>
          <w:p w14:paraId="741A6FE8" w14:textId="77777777" w:rsidR="00025BF2" w:rsidRDefault="00000000">
            <w:pPr>
              <w:pStyle w:val="TableBody"/>
            </w:pPr>
            <w:r>
              <w:t>Must</w:t>
            </w:r>
          </w:p>
        </w:tc>
      </w:tr>
      <w:tr w:rsidR="00025BF2" w14:paraId="35C2A2E4" w14:textId="77777777">
        <w:trPr>
          <w:jc w:val="center"/>
        </w:trPr>
        <w:tc>
          <w:tcPr>
            <w:tcW w:w="1575" w:type="dxa"/>
            <w:tcMar>
              <w:top w:w="80" w:type="dxa"/>
              <w:left w:w="80" w:type="dxa"/>
              <w:bottom w:w="80" w:type="dxa"/>
              <w:right w:w="80" w:type="dxa"/>
            </w:tcMar>
            <w:vAlign w:val="center"/>
          </w:tcPr>
          <w:p w14:paraId="10B5DCD4" w14:textId="77777777" w:rsidR="00025BF2" w:rsidRDefault="00000000">
            <w:pPr>
              <w:pStyle w:val="TableBody"/>
            </w:pPr>
            <w:r>
              <w:t>FR-09</w:t>
            </w:r>
          </w:p>
        </w:tc>
        <w:tc>
          <w:tcPr>
            <w:tcW w:w="3287" w:type="dxa"/>
            <w:tcMar>
              <w:top w:w="80" w:type="dxa"/>
              <w:left w:w="80" w:type="dxa"/>
              <w:bottom w:w="80" w:type="dxa"/>
              <w:right w:w="80" w:type="dxa"/>
            </w:tcMar>
            <w:vAlign w:val="center"/>
          </w:tcPr>
          <w:p w14:paraId="2BE56AB6" w14:textId="77777777" w:rsidR="00025BF2" w:rsidRDefault="00000000">
            <w:pPr>
              <w:pStyle w:val="TableBody"/>
            </w:pPr>
            <w:r>
              <w:t>Select menu items</w:t>
            </w:r>
          </w:p>
        </w:tc>
        <w:tc>
          <w:tcPr>
            <w:tcW w:w="4108" w:type="dxa"/>
            <w:tcMar>
              <w:top w:w="80" w:type="dxa"/>
              <w:left w:w="80" w:type="dxa"/>
              <w:bottom w:w="80" w:type="dxa"/>
              <w:right w:w="80" w:type="dxa"/>
            </w:tcMar>
            <w:vAlign w:val="center"/>
          </w:tcPr>
          <w:p w14:paraId="1B3B9CB7" w14:textId="77777777" w:rsidR="00025BF2" w:rsidRDefault="00000000">
            <w:pPr>
              <w:pStyle w:val="TableBody"/>
            </w:pPr>
            <w:r>
              <w:t>Accept item number only. Reject letters, empty input, price values, zero, and numbers greater than menu length.</w:t>
            </w:r>
          </w:p>
        </w:tc>
        <w:tc>
          <w:tcPr>
            <w:tcW w:w="1369" w:type="dxa"/>
            <w:tcMar>
              <w:top w:w="80" w:type="dxa"/>
              <w:left w:w="80" w:type="dxa"/>
              <w:bottom w:w="80" w:type="dxa"/>
              <w:right w:w="80" w:type="dxa"/>
            </w:tcMar>
            <w:vAlign w:val="center"/>
          </w:tcPr>
          <w:p w14:paraId="58F7CEBA" w14:textId="77777777" w:rsidR="00025BF2" w:rsidRDefault="00000000">
            <w:pPr>
              <w:pStyle w:val="TableBody"/>
            </w:pPr>
            <w:r>
              <w:t>Must</w:t>
            </w:r>
          </w:p>
        </w:tc>
      </w:tr>
      <w:tr w:rsidR="00025BF2" w14:paraId="2E05C8E3" w14:textId="77777777">
        <w:trPr>
          <w:jc w:val="center"/>
        </w:trPr>
        <w:tc>
          <w:tcPr>
            <w:tcW w:w="1575" w:type="dxa"/>
            <w:tcMar>
              <w:top w:w="80" w:type="dxa"/>
              <w:left w:w="80" w:type="dxa"/>
              <w:bottom w:w="80" w:type="dxa"/>
              <w:right w:w="80" w:type="dxa"/>
            </w:tcMar>
            <w:vAlign w:val="center"/>
          </w:tcPr>
          <w:p w14:paraId="06EFDF32" w14:textId="77777777" w:rsidR="00025BF2" w:rsidRDefault="00000000">
            <w:pPr>
              <w:pStyle w:val="TableBody"/>
            </w:pPr>
            <w:r>
              <w:t>FR-10</w:t>
            </w:r>
          </w:p>
        </w:tc>
        <w:tc>
          <w:tcPr>
            <w:tcW w:w="3287" w:type="dxa"/>
            <w:tcMar>
              <w:top w:w="80" w:type="dxa"/>
              <w:left w:w="80" w:type="dxa"/>
              <w:bottom w:w="80" w:type="dxa"/>
              <w:right w:w="80" w:type="dxa"/>
            </w:tcMar>
            <w:vAlign w:val="center"/>
          </w:tcPr>
          <w:p w14:paraId="3B5236E3" w14:textId="77777777" w:rsidR="00025BF2" w:rsidRDefault="00000000">
            <w:pPr>
              <w:pStyle w:val="TableBody"/>
            </w:pPr>
            <w:r>
              <w:t>Calculate unit price</w:t>
            </w:r>
          </w:p>
        </w:tc>
        <w:tc>
          <w:tcPr>
            <w:tcW w:w="4108" w:type="dxa"/>
            <w:tcMar>
              <w:top w:w="80" w:type="dxa"/>
              <w:left w:w="80" w:type="dxa"/>
              <w:bottom w:w="80" w:type="dxa"/>
              <w:right w:w="80" w:type="dxa"/>
            </w:tcMar>
            <w:vAlign w:val="center"/>
          </w:tcPr>
          <w:p w14:paraId="5C10855E" w14:textId="77777777" w:rsidR="00025BF2" w:rsidRDefault="00000000">
            <w:pPr>
              <w:pStyle w:val="TableBody"/>
            </w:pPr>
            <w:r>
              <w:t>Unit price equals selected base price plus selected pizza price plus selected topping price.</w:t>
            </w:r>
          </w:p>
        </w:tc>
        <w:tc>
          <w:tcPr>
            <w:tcW w:w="1369" w:type="dxa"/>
            <w:tcMar>
              <w:top w:w="80" w:type="dxa"/>
              <w:left w:w="80" w:type="dxa"/>
              <w:bottom w:w="80" w:type="dxa"/>
              <w:right w:w="80" w:type="dxa"/>
            </w:tcMar>
            <w:vAlign w:val="center"/>
          </w:tcPr>
          <w:p w14:paraId="00D95E5D" w14:textId="77777777" w:rsidR="00025BF2" w:rsidRDefault="00000000">
            <w:pPr>
              <w:pStyle w:val="TableBody"/>
            </w:pPr>
            <w:r>
              <w:t>Must</w:t>
            </w:r>
          </w:p>
        </w:tc>
      </w:tr>
      <w:tr w:rsidR="00025BF2" w14:paraId="57514496" w14:textId="77777777">
        <w:trPr>
          <w:jc w:val="center"/>
        </w:trPr>
        <w:tc>
          <w:tcPr>
            <w:tcW w:w="1575" w:type="dxa"/>
            <w:tcMar>
              <w:top w:w="80" w:type="dxa"/>
              <w:left w:w="80" w:type="dxa"/>
              <w:bottom w:w="80" w:type="dxa"/>
              <w:right w:w="80" w:type="dxa"/>
            </w:tcMar>
            <w:vAlign w:val="center"/>
          </w:tcPr>
          <w:p w14:paraId="2EF881A9" w14:textId="77777777" w:rsidR="00025BF2" w:rsidRDefault="00000000">
            <w:pPr>
              <w:pStyle w:val="TableBody"/>
            </w:pPr>
            <w:r>
              <w:t>FR-11</w:t>
            </w:r>
          </w:p>
        </w:tc>
        <w:tc>
          <w:tcPr>
            <w:tcW w:w="3287" w:type="dxa"/>
            <w:tcMar>
              <w:top w:w="80" w:type="dxa"/>
              <w:left w:w="80" w:type="dxa"/>
              <w:bottom w:w="80" w:type="dxa"/>
              <w:right w:w="80" w:type="dxa"/>
            </w:tcMar>
            <w:vAlign w:val="center"/>
          </w:tcPr>
          <w:p w14:paraId="0E930388" w14:textId="77777777" w:rsidR="00025BF2" w:rsidRDefault="00000000">
            <w:pPr>
              <w:pStyle w:val="TableBody"/>
            </w:pPr>
            <w:r>
              <w:t>Calculate subtotal</w:t>
            </w:r>
          </w:p>
        </w:tc>
        <w:tc>
          <w:tcPr>
            <w:tcW w:w="4108" w:type="dxa"/>
            <w:tcMar>
              <w:top w:w="80" w:type="dxa"/>
              <w:left w:w="80" w:type="dxa"/>
              <w:bottom w:w="80" w:type="dxa"/>
              <w:right w:w="80" w:type="dxa"/>
            </w:tcMar>
            <w:vAlign w:val="center"/>
          </w:tcPr>
          <w:p w14:paraId="38FB2D0B" w14:textId="77777777" w:rsidR="00025BF2" w:rsidRDefault="00000000">
            <w:pPr>
              <w:pStyle w:val="TableBody"/>
            </w:pPr>
            <w:r>
              <w:t>Subtotal equals unit price multiplied by quantity.</w:t>
            </w:r>
          </w:p>
        </w:tc>
        <w:tc>
          <w:tcPr>
            <w:tcW w:w="1369" w:type="dxa"/>
            <w:tcMar>
              <w:top w:w="80" w:type="dxa"/>
              <w:left w:w="80" w:type="dxa"/>
              <w:bottom w:w="80" w:type="dxa"/>
              <w:right w:w="80" w:type="dxa"/>
            </w:tcMar>
            <w:vAlign w:val="center"/>
          </w:tcPr>
          <w:p w14:paraId="16FBDCC6" w14:textId="77777777" w:rsidR="00025BF2" w:rsidRDefault="00000000">
            <w:pPr>
              <w:pStyle w:val="TableBody"/>
            </w:pPr>
            <w:r>
              <w:t>Must</w:t>
            </w:r>
          </w:p>
        </w:tc>
      </w:tr>
      <w:tr w:rsidR="00025BF2" w14:paraId="53556743" w14:textId="77777777">
        <w:trPr>
          <w:jc w:val="center"/>
        </w:trPr>
        <w:tc>
          <w:tcPr>
            <w:tcW w:w="1575" w:type="dxa"/>
            <w:tcMar>
              <w:top w:w="80" w:type="dxa"/>
              <w:left w:w="80" w:type="dxa"/>
              <w:bottom w:w="80" w:type="dxa"/>
              <w:right w:w="80" w:type="dxa"/>
            </w:tcMar>
            <w:vAlign w:val="center"/>
          </w:tcPr>
          <w:p w14:paraId="63C11238" w14:textId="77777777" w:rsidR="00025BF2" w:rsidRDefault="00000000">
            <w:pPr>
              <w:pStyle w:val="TableBody"/>
            </w:pPr>
            <w:r>
              <w:t>FR-12</w:t>
            </w:r>
          </w:p>
        </w:tc>
        <w:tc>
          <w:tcPr>
            <w:tcW w:w="3287" w:type="dxa"/>
            <w:tcMar>
              <w:top w:w="80" w:type="dxa"/>
              <w:left w:w="80" w:type="dxa"/>
              <w:bottom w:w="80" w:type="dxa"/>
              <w:right w:w="80" w:type="dxa"/>
            </w:tcMar>
            <w:vAlign w:val="center"/>
          </w:tcPr>
          <w:p w14:paraId="00E4E57C" w14:textId="77777777" w:rsidR="00025BF2" w:rsidRDefault="00000000">
            <w:pPr>
              <w:pStyle w:val="TableBody"/>
            </w:pPr>
            <w:r>
              <w:t>Apply discount</w:t>
            </w:r>
          </w:p>
        </w:tc>
        <w:tc>
          <w:tcPr>
            <w:tcW w:w="4108" w:type="dxa"/>
            <w:tcMar>
              <w:top w:w="80" w:type="dxa"/>
              <w:left w:w="80" w:type="dxa"/>
              <w:bottom w:w="80" w:type="dxa"/>
              <w:right w:w="80" w:type="dxa"/>
            </w:tcMar>
            <w:vAlign w:val="center"/>
          </w:tcPr>
          <w:p w14:paraId="6844722D" w14:textId="77777777" w:rsidR="00025BF2" w:rsidRDefault="00000000">
            <w:pPr>
              <w:pStyle w:val="TableBody"/>
            </w:pPr>
            <w:r>
              <w:t>If quantity is greater than or equal to 5, apply a 10% discount on subtotal. Otherwise discount is Rs.0.</w:t>
            </w:r>
          </w:p>
        </w:tc>
        <w:tc>
          <w:tcPr>
            <w:tcW w:w="1369" w:type="dxa"/>
            <w:tcMar>
              <w:top w:w="80" w:type="dxa"/>
              <w:left w:w="80" w:type="dxa"/>
              <w:bottom w:w="80" w:type="dxa"/>
              <w:right w:w="80" w:type="dxa"/>
            </w:tcMar>
            <w:vAlign w:val="center"/>
          </w:tcPr>
          <w:p w14:paraId="24DD2807" w14:textId="77777777" w:rsidR="00025BF2" w:rsidRDefault="00000000">
            <w:pPr>
              <w:pStyle w:val="TableBody"/>
            </w:pPr>
            <w:r>
              <w:t>Must</w:t>
            </w:r>
          </w:p>
        </w:tc>
      </w:tr>
      <w:tr w:rsidR="00025BF2" w14:paraId="4B2C499E" w14:textId="77777777">
        <w:trPr>
          <w:jc w:val="center"/>
        </w:trPr>
        <w:tc>
          <w:tcPr>
            <w:tcW w:w="1575" w:type="dxa"/>
            <w:tcMar>
              <w:top w:w="80" w:type="dxa"/>
              <w:left w:w="80" w:type="dxa"/>
              <w:bottom w:w="80" w:type="dxa"/>
              <w:right w:w="80" w:type="dxa"/>
            </w:tcMar>
            <w:vAlign w:val="center"/>
          </w:tcPr>
          <w:p w14:paraId="0E676390" w14:textId="77777777" w:rsidR="00025BF2" w:rsidRDefault="00000000">
            <w:pPr>
              <w:pStyle w:val="TableBody"/>
            </w:pPr>
            <w:r>
              <w:lastRenderedPageBreak/>
              <w:t>FR-13</w:t>
            </w:r>
          </w:p>
        </w:tc>
        <w:tc>
          <w:tcPr>
            <w:tcW w:w="3287" w:type="dxa"/>
            <w:tcMar>
              <w:top w:w="80" w:type="dxa"/>
              <w:left w:w="80" w:type="dxa"/>
              <w:bottom w:w="80" w:type="dxa"/>
              <w:right w:w="80" w:type="dxa"/>
            </w:tcMar>
            <w:vAlign w:val="center"/>
          </w:tcPr>
          <w:p w14:paraId="2F634635" w14:textId="77777777" w:rsidR="00025BF2" w:rsidRDefault="00000000">
            <w:pPr>
              <w:pStyle w:val="TableBody"/>
            </w:pPr>
            <w:r>
              <w:t>Calculate GST</w:t>
            </w:r>
          </w:p>
        </w:tc>
        <w:tc>
          <w:tcPr>
            <w:tcW w:w="4108" w:type="dxa"/>
            <w:tcMar>
              <w:top w:w="80" w:type="dxa"/>
              <w:left w:w="80" w:type="dxa"/>
              <w:bottom w:w="80" w:type="dxa"/>
              <w:right w:w="80" w:type="dxa"/>
            </w:tcMar>
            <w:vAlign w:val="center"/>
          </w:tcPr>
          <w:p w14:paraId="0E893041" w14:textId="77777777" w:rsidR="00025BF2" w:rsidRDefault="00000000">
            <w:pPr>
              <w:pStyle w:val="TableBody"/>
            </w:pPr>
            <w:r>
              <w:t>GST equals 18% of post-discount subtotal. GST is calculated after discount, not before discount.</w:t>
            </w:r>
          </w:p>
        </w:tc>
        <w:tc>
          <w:tcPr>
            <w:tcW w:w="1369" w:type="dxa"/>
            <w:tcMar>
              <w:top w:w="80" w:type="dxa"/>
              <w:left w:w="80" w:type="dxa"/>
              <w:bottom w:w="80" w:type="dxa"/>
              <w:right w:w="80" w:type="dxa"/>
            </w:tcMar>
            <w:vAlign w:val="center"/>
          </w:tcPr>
          <w:p w14:paraId="400CEEA7" w14:textId="77777777" w:rsidR="00025BF2" w:rsidRDefault="00000000">
            <w:pPr>
              <w:pStyle w:val="TableBody"/>
            </w:pPr>
            <w:r>
              <w:t>Must</w:t>
            </w:r>
          </w:p>
        </w:tc>
      </w:tr>
      <w:tr w:rsidR="00025BF2" w14:paraId="1CDCF957" w14:textId="77777777">
        <w:trPr>
          <w:jc w:val="center"/>
        </w:trPr>
        <w:tc>
          <w:tcPr>
            <w:tcW w:w="1575" w:type="dxa"/>
            <w:tcMar>
              <w:top w:w="80" w:type="dxa"/>
              <w:left w:w="80" w:type="dxa"/>
              <w:bottom w:w="80" w:type="dxa"/>
              <w:right w:w="80" w:type="dxa"/>
            </w:tcMar>
            <w:vAlign w:val="center"/>
          </w:tcPr>
          <w:p w14:paraId="7D112124" w14:textId="77777777" w:rsidR="00025BF2" w:rsidRDefault="00000000">
            <w:pPr>
              <w:pStyle w:val="TableBody"/>
            </w:pPr>
            <w:r>
              <w:t>FR-14</w:t>
            </w:r>
          </w:p>
        </w:tc>
        <w:tc>
          <w:tcPr>
            <w:tcW w:w="3287" w:type="dxa"/>
            <w:tcMar>
              <w:top w:w="80" w:type="dxa"/>
              <w:left w:w="80" w:type="dxa"/>
              <w:bottom w:w="80" w:type="dxa"/>
              <w:right w:w="80" w:type="dxa"/>
            </w:tcMar>
            <w:vAlign w:val="center"/>
          </w:tcPr>
          <w:p w14:paraId="15314DC1" w14:textId="77777777" w:rsidR="00025BF2" w:rsidRDefault="00000000">
            <w:pPr>
              <w:pStyle w:val="TableBody"/>
            </w:pPr>
            <w:r>
              <w:t>Calculate final total</w:t>
            </w:r>
          </w:p>
        </w:tc>
        <w:tc>
          <w:tcPr>
            <w:tcW w:w="4108" w:type="dxa"/>
            <w:tcMar>
              <w:top w:w="80" w:type="dxa"/>
              <w:left w:w="80" w:type="dxa"/>
              <w:bottom w:w="80" w:type="dxa"/>
              <w:right w:w="80" w:type="dxa"/>
            </w:tcMar>
            <w:vAlign w:val="center"/>
          </w:tcPr>
          <w:p w14:paraId="1F809957" w14:textId="77777777" w:rsidR="00025BF2" w:rsidRDefault="00000000">
            <w:pPr>
              <w:pStyle w:val="TableBody"/>
            </w:pPr>
            <w:r>
              <w:t>Final payable equals post-discount subtotal plus GST. Round display values to two decimals.</w:t>
            </w:r>
          </w:p>
        </w:tc>
        <w:tc>
          <w:tcPr>
            <w:tcW w:w="1369" w:type="dxa"/>
            <w:tcMar>
              <w:top w:w="80" w:type="dxa"/>
              <w:left w:w="80" w:type="dxa"/>
              <w:bottom w:w="80" w:type="dxa"/>
              <w:right w:w="80" w:type="dxa"/>
            </w:tcMar>
            <w:vAlign w:val="center"/>
          </w:tcPr>
          <w:p w14:paraId="2387693C" w14:textId="77777777" w:rsidR="00025BF2" w:rsidRDefault="00000000">
            <w:pPr>
              <w:pStyle w:val="TableBody"/>
            </w:pPr>
            <w:r>
              <w:t>Must</w:t>
            </w:r>
          </w:p>
        </w:tc>
      </w:tr>
      <w:tr w:rsidR="00025BF2" w14:paraId="07B00C07" w14:textId="77777777">
        <w:trPr>
          <w:jc w:val="center"/>
        </w:trPr>
        <w:tc>
          <w:tcPr>
            <w:tcW w:w="1575" w:type="dxa"/>
            <w:tcMar>
              <w:top w:w="80" w:type="dxa"/>
              <w:left w:w="80" w:type="dxa"/>
              <w:bottom w:w="80" w:type="dxa"/>
              <w:right w:w="80" w:type="dxa"/>
            </w:tcMar>
            <w:vAlign w:val="center"/>
          </w:tcPr>
          <w:p w14:paraId="64565093" w14:textId="77777777" w:rsidR="00025BF2" w:rsidRDefault="00000000">
            <w:pPr>
              <w:pStyle w:val="TableBody"/>
            </w:pPr>
            <w:r>
              <w:t>FR-15</w:t>
            </w:r>
          </w:p>
        </w:tc>
        <w:tc>
          <w:tcPr>
            <w:tcW w:w="3287" w:type="dxa"/>
            <w:tcMar>
              <w:top w:w="80" w:type="dxa"/>
              <w:left w:w="80" w:type="dxa"/>
              <w:bottom w:w="80" w:type="dxa"/>
              <w:right w:w="80" w:type="dxa"/>
            </w:tcMar>
            <w:vAlign w:val="center"/>
          </w:tcPr>
          <w:p w14:paraId="5E5E0CAA" w14:textId="77777777" w:rsidR="00025BF2" w:rsidRDefault="00000000">
            <w:pPr>
              <w:pStyle w:val="TableBody"/>
            </w:pPr>
            <w:r>
              <w:t>Present itemized bill</w:t>
            </w:r>
          </w:p>
        </w:tc>
        <w:tc>
          <w:tcPr>
            <w:tcW w:w="4108" w:type="dxa"/>
            <w:tcMar>
              <w:top w:w="80" w:type="dxa"/>
              <w:left w:w="80" w:type="dxa"/>
              <w:bottom w:w="80" w:type="dxa"/>
              <w:right w:w="80" w:type="dxa"/>
            </w:tcMar>
            <w:vAlign w:val="center"/>
          </w:tcPr>
          <w:p w14:paraId="5918B9DC" w14:textId="77777777" w:rsidR="00025BF2" w:rsidRDefault="00000000">
            <w:pPr>
              <w:pStyle w:val="TableBody"/>
            </w:pPr>
            <w:r>
              <w:t>Show base, pizza, topping, unit prices, quantity, subtotal, GST, and final payable in a clean bill table. Show the discount line only when quantity is greater than or equal to 5.</w:t>
            </w:r>
          </w:p>
        </w:tc>
        <w:tc>
          <w:tcPr>
            <w:tcW w:w="1369" w:type="dxa"/>
            <w:tcMar>
              <w:top w:w="80" w:type="dxa"/>
              <w:left w:w="80" w:type="dxa"/>
              <w:bottom w:w="80" w:type="dxa"/>
              <w:right w:w="80" w:type="dxa"/>
            </w:tcMar>
            <w:vAlign w:val="center"/>
          </w:tcPr>
          <w:p w14:paraId="249F208A" w14:textId="77777777" w:rsidR="00025BF2" w:rsidRDefault="00000000">
            <w:pPr>
              <w:pStyle w:val="TableBody"/>
            </w:pPr>
            <w:r>
              <w:t>Must</w:t>
            </w:r>
          </w:p>
        </w:tc>
      </w:tr>
      <w:tr w:rsidR="00025BF2" w14:paraId="400D365E" w14:textId="77777777">
        <w:trPr>
          <w:jc w:val="center"/>
        </w:trPr>
        <w:tc>
          <w:tcPr>
            <w:tcW w:w="1575" w:type="dxa"/>
            <w:tcMar>
              <w:top w:w="80" w:type="dxa"/>
              <w:left w:w="80" w:type="dxa"/>
              <w:bottom w:w="80" w:type="dxa"/>
              <w:right w:w="80" w:type="dxa"/>
            </w:tcMar>
            <w:vAlign w:val="center"/>
          </w:tcPr>
          <w:p w14:paraId="07CA1D5F" w14:textId="77777777" w:rsidR="00025BF2" w:rsidRDefault="00000000">
            <w:pPr>
              <w:pStyle w:val="TableBody"/>
            </w:pPr>
            <w:r>
              <w:t>FR-16</w:t>
            </w:r>
          </w:p>
        </w:tc>
        <w:tc>
          <w:tcPr>
            <w:tcW w:w="3287" w:type="dxa"/>
            <w:tcMar>
              <w:top w:w="80" w:type="dxa"/>
              <w:left w:w="80" w:type="dxa"/>
              <w:bottom w:w="80" w:type="dxa"/>
              <w:right w:w="80" w:type="dxa"/>
            </w:tcMar>
            <w:vAlign w:val="center"/>
          </w:tcPr>
          <w:p w14:paraId="6FD57B28" w14:textId="77777777" w:rsidR="00025BF2" w:rsidRDefault="00000000">
            <w:pPr>
              <w:pStyle w:val="TableBody"/>
            </w:pPr>
            <w:r>
              <w:t>Payment mode</w:t>
            </w:r>
          </w:p>
        </w:tc>
        <w:tc>
          <w:tcPr>
            <w:tcW w:w="4108" w:type="dxa"/>
            <w:tcMar>
              <w:top w:w="80" w:type="dxa"/>
              <w:left w:w="80" w:type="dxa"/>
              <w:bottom w:w="80" w:type="dxa"/>
              <w:right w:w="80" w:type="dxa"/>
            </w:tcMar>
            <w:vAlign w:val="center"/>
          </w:tcPr>
          <w:p w14:paraId="6BE2AFD4" w14:textId="77777777" w:rsidR="00025BF2" w:rsidRDefault="00000000">
            <w:pPr>
              <w:pStyle w:val="TableBody"/>
            </w:pPr>
            <w:r>
              <w:t>Offer exactly three payment choices: Cash, Card, UPI.</w:t>
            </w:r>
          </w:p>
        </w:tc>
        <w:tc>
          <w:tcPr>
            <w:tcW w:w="1369" w:type="dxa"/>
            <w:tcMar>
              <w:top w:w="80" w:type="dxa"/>
              <w:left w:w="80" w:type="dxa"/>
              <w:bottom w:w="80" w:type="dxa"/>
              <w:right w:w="80" w:type="dxa"/>
            </w:tcMar>
            <w:vAlign w:val="center"/>
          </w:tcPr>
          <w:p w14:paraId="7280536B" w14:textId="77777777" w:rsidR="00025BF2" w:rsidRDefault="00000000">
            <w:pPr>
              <w:pStyle w:val="TableBody"/>
            </w:pPr>
            <w:r>
              <w:t>Must</w:t>
            </w:r>
          </w:p>
        </w:tc>
      </w:tr>
      <w:tr w:rsidR="00025BF2" w14:paraId="20F8361B" w14:textId="77777777">
        <w:trPr>
          <w:jc w:val="center"/>
        </w:trPr>
        <w:tc>
          <w:tcPr>
            <w:tcW w:w="1575" w:type="dxa"/>
            <w:tcMar>
              <w:top w:w="80" w:type="dxa"/>
              <w:left w:w="80" w:type="dxa"/>
              <w:bottom w:w="80" w:type="dxa"/>
              <w:right w:w="80" w:type="dxa"/>
            </w:tcMar>
            <w:vAlign w:val="center"/>
          </w:tcPr>
          <w:p w14:paraId="55EB8FC9" w14:textId="77777777" w:rsidR="00025BF2" w:rsidRDefault="00000000">
            <w:pPr>
              <w:pStyle w:val="TableBody"/>
            </w:pPr>
            <w:r>
              <w:t>FR-17</w:t>
            </w:r>
          </w:p>
        </w:tc>
        <w:tc>
          <w:tcPr>
            <w:tcW w:w="3287" w:type="dxa"/>
            <w:tcMar>
              <w:top w:w="80" w:type="dxa"/>
              <w:left w:w="80" w:type="dxa"/>
              <w:bottom w:w="80" w:type="dxa"/>
              <w:right w:w="80" w:type="dxa"/>
            </w:tcMar>
            <w:vAlign w:val="center"/>
          </w:tcPr>
          <w:p w14:paraId="48F7F17A" w14:textId="77777777" w:rsidR="00025BF2" w:rsidRDefault="00000000">
            <w:pPr>
              <w:pStyle w:val="TableBody"/>
            </w:pPr>
            <w:r>
              <w:t>Payment validation</w:t>
            </w:r>
          </w:p>
        </w:tc>
        <w:tc>
          <w:tcPr>
            <w:tcW w:w="4108" w:type="dxa"/>
            <w:tcMar>
              <w:top w:w="80" w:type="dxa"/>
              <w:left w:w="80" w:type="dxa"/>
              <w:bottom w:w="80" w:type="dxa"/>
              <w:right w:w="80" w:type="dxa"/>
            </w:tcMar>
            <w:vAlign w:val="center"/>
          </w:tcPr>
          <w:p w14:paraId="6AF7BEE4" w14:textId="77777777" w:rsidR="00025BF2" w:rsidRDefault="00000000">
            <w:pPr>
              <w:pStyle w:val="TableBody"/>
            </w:pPr>
            <w:r>
              <w:t>Reject invalid payment selections and ask the user to retry.</w:t>
            </w:r>
          </w:p>
        </w:tc>
        <w:tc>
          <w:tcPr>
            <w:tcW w:w="1369" w:type="dxa"/>
            <w:tcMar>
              <w:top w:w="80" w:type="dxa"/>
              <w:left w:w="80" w:type="dxa"/>
              <w:bottom w:w="80" w:type="dxa"/>
              <w:right w:w="80" w:type="dxa"/>
            </w:tcMar>
            <w:vAlign w:val="center"/>
          </w:tcPr>
          <w:p w14:paraId="3D632E69" w14:textId="77777777" w:rsidR="00025BF2" w:rsidRDefault="00000000">
            <w:pPr>
              <w:pStyle w:val="TableBody"/>
            </w:pPr>
            <w:r>
              <w:t>Must</w:t>
            </w:r>
          </w:p>
        </w:tc>
      </w:tr>
      <w:tr w:rsidR="00025BF2" w14:paraId="35F17683" w14:textId="77777777">
        <w:trPr>
          <w:jc w:val="center"/>
        </w:trPr>
        <w:tc>
          <w:tcPr>
            <w:tcW w:w="1575" w:type="dxa"/>
            <w:tcMar>
              <w:top w:w="80" w:type="dxa"/>
              <w:left w:w="80" w:type="dxa"/>
              <w:bottom w:w="80" w:type="dxa"/>
              <w:right w:w="80" w:type="dxa"/>
            </w:tcMar>
            <w:vAlign w:val="center"/>
          </w:tcPr>
          <w:p w14:paraId="6D4079FB" w14:textId="77777777" w:rsidR="00025BF2" w:rsidRDefault="00000000">
            <w:pPr>
              <w:pStyle w:val="TableBody"/>
            </w:pPr>
            <w:r>
              <w:t>FR-18</w:t>
            </w:r>
          </w:p>
        </w:tc>
        <w:tc>
          <w:tcPr>
            <w:tcW w:w="3287" w:type="dxa"/>
            <w:tcMar>
              <w:top w:w="80" w:type="dxa"/>
              <w:left w:w="80" w:type="dxa"/>
              <w:bottom w:w="80" w:type="dxa"/>
              <w:right w:w="80" w:type="dxa"/>
            </w:tcMar>
            <w:vAlign w:val="center"/>
          </w:tcPr>
          <w:p w14:paraId="5D9479A8" w14:textId="77777777" w:rsidR="00025BF2" w:rsidRDefault="00000000">
            <w:pPr>
              <w:pStyle w:val="TableBody"/>
            </w:pPr>
            <w:r>
              <w:t>Payment confirmation</w:t>
            </w:r>
          </w:p>
        </w:tc>
        <w:tc>
          <w:tcPr>
            <w:tcW w:w="4108" w:type="dxa"/>
            <w:tcMar>
              <w:top w:w="80" w:type="dxa"/>
              <w:left w:w="80" w:type="dxa"/>
              <w:bottom w:w="80" w:type="dxa"/>
              <w:right w:w="80" w:type="dxa"/>
            </w:tcMar>
            <w:vAlign w:val="center"/>
          </w:tcPr>
          <w:p w14:paraId="240C1C64" w14:textId="77777777" w:rsidR="00025BF2" w:rsidRDefault="00000000">
            <w:pPr>
              <w:pStyle w:val="TableBody"/>
            </w:pPr>
            <w:r>
              <w:t>Show a mode-specific confirmation message: Cash means "Cash payment selected; collect at delivery/counter", Card means "Card payment selected; process on POS", and UPI means "UPI payment selected; confirm receipt before fulfillment."</w:t>
            </w:r>
          </w:p>
        </w:tc>
        <w:tc>
          <w:tcPr>
            <w:tcW w:w="1369" w:type="dxa"/>
            <w:tcMar>
              <w:top w:w="80" w:type="dxa"/>
              <w:left w:w="80" w:type="dxa"/>
              <w:bottom w:w="80" w:type="dxa"/>
              <w:right w:w="80" w:type="dxa"/>
            </w:tcMar>
            <w:vAlign w:val="center"/>
          </w:tcPr>
          <w:p w14:paraId="7FA9F38D" w14:textId="77777777" w:rsidR="00025BF2" w:rsidRDefault="00000000">
            <w:pPr>
              <w:pStyle w:val="TableBody"/>
            </w:pPr>
            <w:r>
              <w:t>Must</w:t>
            </w:r>
          </w:p>
        </w:tc>
      </w:tr>
      <w:tr w:rsidR="00025BF2" w14:paraId="6F5C8790" w14:textId="77777777">
        <w:trPr>
          <w:jc w:val="center"/>
        </w:trPr>
        <w:tc>
          <w:tcPr>
            <w:tcW w:w="1575" w:type="dxa"/>
            <w:tcMar>
              <w:top w:w="80" w:type="dxa"/>
              <w:left w:w="80" w:type="dxa"/>
              <w:bottom w:w="80" w:type="dxa"/>
              <w:right w:w="80" w:type="dxa"/>
            </w:tcMar>
            <w:vAlign w:val="center"/>
          </w:tcPr>
          <w:p w14:paraId="0B5C5709" w14:textId="77777777" w:rsidR="00025BF2" w:rsidRDefault="00000000">
            <w:pPr>
              <w:pStyle w:val="TableBody"/>
            </w:pPr>
            <w:r>
              <w:t>FR-19</w:t>
            </w:r>
          </w:p>
        </w:tc>
        <w:tc>
          <w:tcPr>
            <w:tcW w:w="3287" w:type="dxa"/>
            <w:tcMar>
              <w:top w:w="80" w:type="dxa"/>
              <w:left w:w="80" w:type="dxa"/>
              <w:bottom w:w="80" w:type="dxa"/>
              <w:right w:w="80" w:type="dxa"/>
            </w:tcMar>
            <w:vAlign w:val="center"/>
          </w:tcPr>
          <w:p w14:paraId="7083A6C5" w14:textId="77777777" w:rsidR="00025BF2" w:rsidRDefault="00000000">
            <w:pPr>
              <w:pStyle w:val="TableBody"/>
            </w:pPr>
            <w:r>
              <w:t>Persist completed order</w:t>
            </w:r>
          </w:p>
        </w:tc>
        <w:tc>
          <w:tcPr>
            <w:tcW w:w="4108" w:type="dxa"/>
            <w:tcMar>
              <w:top w:w="80" w:type="dxa"/>
              <w:left w:w="80" w:type="dxa"/>
              <w:bottom w:w="80" w:type="dxa"/>
              <w:right w:w="80" w:type="dxa"/>
            </w:tcMar>
            <w:vAlign w:val="center"/>
          </w:tcPr>
          <w:p w14:paraId="05A1BDBE" w14:textId="77777777" w:rsidR="00025BF2" w:rsidRDefault="00000000">
            <w:pPr>
              <w:pStyle w:val="TableBody"/>
            </w:pPr>
            <w:r>
              <w:t xml:space="preserve">Append every successfully completed order to </w:t>
            </w:r>
            <w:r>
              <w:rPr>
                <w:rFonts w:ascii="Courier New" w:hAnsi="Courier New"/>
                <w:color w:val="1F2937"/>
                <w:sz w:val="17"/>
              </w:rPr>
              <w:t>orders_log.txt</w:t>
            </w:r>
            <w:r>
              <w:t>.</w:t>
            </w:r>
          </w:p>
        </w:tc>
        <w:tc>
          <w:tcPr>
            <w:tcW w:w="1369" w:type="dxa"/>
            <w:tcMar>
              <w:top w:w="80" w:type="dxa"/>
              <w:left w:w="80" w:type="dxa"/>
              <w:bottom w:w="80" w:type="dxa"/>
              <w:right w:w="80" w:type="dxa"/>
            </w:tcMar>
            <w:vAlign w:val="center"/>
          </w:tcPr>
          <w:p w14:paraId="28F8E456" w14:textId="77777777" w:rsidR="00025BF2" w:rsidRDefault="00000000">
            <w:pPr>
              <w:pStyle w:val="TableBody"/>
            </w:pPr>
            <w:r>
              <w:t>Must</w:t>
            </w:r>
          </w:p>
        </w:tc>
      </w:tr>
      <w:tr w:rsidR="00025BF2" w14:paraId="7A70D087" w14:textId="77777777">
        <w:trPr>
          <w:jc w:val="center"/>
        </w:trPr>
        <w:tc>
          <w:tcPr>
            <w:tcW w:w="1575" w:type="dxa"/>
            <w:tcMar>
              <w:top w:w="80" w:type="dxa"/>
              <w:left w:w="80" w:type="dxa"/>
              <w:bottom w:w="80" w:type="dxa"/>
              <w:right w:w="80" w:type="dxa"/>
            </w:tcMar>
            <w:vAlign w:val="center"/>
          </w:tcPr>
          <w:p w14:paraId="4BC994BA" w14:textId="77777777" w:rsidR="00025BF2" w:rsidRDefault="00000000">
            <w:pPr>
              <w:pStyle w:val="TableBody"/>
            </w:pPr>
            <w:r>
              <w:t>FR-20</w:t>
            </w:r>
          </w:p>
        </w:tc>
        <w:tc>
          <w:tcPr>
            <w:tcW w:w="3287" w:type="dxa"/>
            <w:tcMar>
              <w:top w:w="80" w:type="dxa"/>
              <w:left w:w="80" w:type="dxa"/>
              <w:bottom w:w="80" w:type="dxa"/>
              <w:right w:w="80" w:type="dxa"/>
            </w:tcMar>
            <w:vAlign w:val="center"/>
          </w:tcPr>
          <w:p w14:paraId="0F5B6F53" w14:textId="77777777" w:rsidR="00025BF2" w:rsidRDefault="00000000">
            <w:pPr>
              <w:pStyle w:val="TableBody"/>
            </w:pPr>
            <w:r>
              <w:t>Keep log parseable</w:t>
            </w:r>
          </w:p>
        </w:tc>
        <w:tc>
          <w:tcPr>
            <w:tcW w:w="4108" w:type="dxa"/>
            <w:tcMar>
              <w:top w:w="80" w:type="dxa"/>
              <w:left w:w="80" w:type="dxa"/>
              <w:bottom w:w="80" w:type="dxa"/>
              <w:right w:w="80" w:type="dxa"/>
            </w:tcMar>
            <w:vAlign w:val="center"/>
          </w:tcPr>
          <w:p w14:paraId="41CA8F21" w14:textId="77777777" w:rsidR="00025BF2" w:rsidRDefault="00000000">
            <w:pPr>
              <w:pStyle w:val="TableBody"/>
            </w:pPr>
            <w:r>
              <w:t>Use one pipe-separated line per completed order, followed by one blank line between order records.</w:t>
            </w:r>
          </w:p>
        </w:tc>
        <w:tc>
          <w:tcPr>
            <w:tcW w:w="1369" w:type="dxa"/>
            <w:tcMar>
              <w:top w:w="80" w:type="dxa"/>
              <w:left w:w="80" w:type="dxa"/>
              <w:bottom w:w="80" w:type="dxa"/>
              <w:right w:w="80" w:type="dxa"/>
            </w:tcMar>
            <w:vAlign w:val="center"/>
          </w:tcPr>
          <w:p w14:paraId="12E1C5E0" w14:textId="77777777" w:rsidR="00025BF2" w:rsidRDefault="00000000">
            <w:pPr>
              <w:pStyle w:val="TableBody"/>
            </w:pPr>
            <w:r>
              <w:t>Must</w:t>
            </w:r>
          </w:p>
        </w:tc>
      </w:tr>
      <w:tr w:rsidR="00025BF2" w14:paraId="37F9D549" w14:textId="77777777">
        <w:trPr>
          <w:jc w:val="center"/>
        </w:trPr>
        <w:tc>
          <w:tcPr>
            <w:tcW w:w="1575" w:type="dxa"/>
            <w:tcMar>
              <w:top w:w="80" w:type="dxa"/>
              <w:left w:w="80" w:type="dxa"/>
              <w:bottom w:w="80" w:type="dxa"/>
              <w:right w:w="80" w:type="dxa"/>
            </w:tcMar>
            <w:vAlign w:val="center"/>
          </w:tcPr>
          <w:p w14:paraId="54FCC70C" w14:textId="77777777" w:rsidR="00025BF2" w:rsidRDefault="00000000">
            <w:pPr>
              <w:pStyle w:val="TableBody"/>
            </w:pPr>
            <w:r>
              <w:t>FR-21</w:t>
            </w:r>
          </w:p>
        </w:tc>
        <w:tc>
          <w:tcPr>
            <w:tcW w:w="3287" w:type="dxa"/>
            <w:tcMar>
              <w:top w:w="80" w:type="dxa"/>
              <w:left w:w="80" w:type="dxa"/>
              <w:bottom w:w="80" w:type="dxa"/>
              <w:right w:w="80" w:type="dxa"/>
            </w:tcMar>
            <w:vAlign w:val="center"/>
          </w:tcPr>
          <w:p w14:paraId="006D08E1" w14:textId="77777777" w:rsidR="00025BF2" w:rsidRDefault="00000000">
            <w:pPr>
              <w:pStyle w:val="TableBody"/>
            </w:pPr>
            <w:r>
              <w:t>Do not log failed attempts as completed orders</w:t>
            </w:r>
          </w:p>
        </w:tc>
        <w:tc>
          <w:tcPr>
            <w:tcW w:w="4108" w:type="dxa"/>
            <w:tcMar>
              <w:top w:w="80" w:type="dxa"/>
              <w:left w:w="80" w:type="dxa"/>
              <w:bottom w:w="80" w:type="dxa"/>
              <w:right w:w="80" w:type="dxa"/>
            </w:tcMar>
            <w:vAlign w:val="center"/>
          </w:tcPr>
          <w:p w14:paraId="71FA5A54" w14:textId="77777777" w:rsidR="00025BF2" w:rsidRDefault="00000000">
            <w:pPr>
              <w:pStyle w:val="TableBody"/>
            </w:pPr>
            <w:r>
              <w:t>Validation failures should not create completed order records.</w:t>
            </w:r>
          </w:p>
        </w:tc>
        <w:tc>
          <w:tcPr>
            <w:tcW w:w="1369" w:type="dxa"/>
            <w:tcMar>
              <w:top w:w="80" w:type="dxa"/>
              <w:left w:w="80" w:type="dxa"/>
              <w:bottom w:w="80" w:type="dxa"/>
              <w:right w:w="80" w:type="dxa"/>
            </w:tcMar>
            <w:vAlign w:val="center"/>
          </w:tcPr>
          <w:p w14:paraId="2C684A5E" w14:textId="77777777" w:rsidR="00025BF2" w:rsidRDefault="00000000">
            <w:pPr>
              <w:pStyle w:val="TableBody"/>
            </w:pPr>
            <w:r>
              <w:t>Must</w:t>
            </w:r>
          </w:p>
        </w:tc>
      </w:tr>
    </w:tbl>
    <w:p w14:paraId="067822E5" w14:textId="77777777" w:rsidR="00025BF2" w:rsidRDefault="00025BF2">
      <w:pPr>
        <w:spacing w:after="40"/>
      </w:pPr>
    </w:p>
    <w:p w14:paraId="49DF68B5" w14:textId="77777777" w:rsidR="00025BF2" w:rsidRDefault="00000000">
      <w:pPr>
        <w:pStyle w:val="Heading2"/>
      </w:pPr>
      <w:r>
        <w:t>Pricing Logic</w:t>
      </w:r>
    </w:p>
    <w:p w14:paraId="1AC0C677" w14:textId="77777777" w:rsidR="00025BF2" w:rsidRDefault="00000000">
      <w:pPr>
        <w:pStyle w:val="BodyText"/>
      </w:pPr>
      <w:r>
        <w:t>All menu prices are treated as ex-GST. GST is charged at checkout.</w:t>
      </w:r>
    </w:p>
    <w:p w14:paraId="708A8D7B" w14:textId="77777777" w:rsidR="00025BF2" w:rsidRDefault="00000000">
      <w:pPr>
        <w:pStyle w:val="CodeBlock"/>
        <w:keepLines/>
      </w:pPr>
      <w:r>
        <w:t>unit_price = base_price + pizza_price + topping_price</w:t>
      </w:r>
      <w:r>
        <w:br/>
        <w:t>subtotal = unit_price * quantity</w:t>
      </w:r>
      <w:r>
        <w:br/>
        <w:t>discount = subtotal * 0.10 when quantity &gt;= 5, otherwise 0</w:t>
      </w:r>
      <w:r>
        <w:br/>
        <w:t>taxable_amount = subtotal - discount</w:t>
      </w:r>
      <w:r>
        <w:br/>
        <w:t>gst = taxable_amount * 0.18</w:t>
      </w:r>
      <w:r>
        <w:br/>
        <w:t>final_payable = taxable_amount + gst</w:t>
      </w:r>
    </w:p>
    <w:p w14:paraId="0E62A81D" w14:textId="77777777" w:rsidR="00025BF2" w:rsidRDefault="00000000">
      <w:pPr>
        <w:pStyle w:val="BodyText"/>
      </w:pPr>
      <w:r>
        <w:t>Sample using the reference bill:</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167"/>
        <w:gridCol w:w="4172"/>
      </w:tblGrid>
      <w:tr w:rsidR="00025BF2" w14:paraId="1BCE9F93" w14:textId="77777777">
        <w:trPr>
          <w:tblHeader/>
          <w:jc w:val="center"/>
        </w:trPr>
        <w:tc>
          <w:tcPr>
            <w:tcW w:w="6167" w:type="dxa"/>
            <w:shd w:val="clear" w:color="auto" w:fill="E5E7EB"/>
            <w:tcMar>
              <w:top w:w="80" w:type="dxa"/>
              <w:left w:w="80" w:type="dxa"/>
              <w:bottom w:w="80" w:type="dxa"/>
              <w:right w:w="80" w:type="dxa"/>
            </w:tcMar>
            <w:vAlign w:val="center"/>
          </w:tcPr>
          <w:p w14:paraId="79D820E5" w14:textId="77777777" w:rsidR="00025BF2" w:rsidRDefault="00000000">
            <w:pPr>
              <w:pStyle w:val="TableHeader"/>
            </w:pPr>
            <w:r>
              <w:t>Component</w:t>
            </w:r>
          </w:p>
        </w:tc>
        <w:tc>
          <w:tcPr>
            <w:tcW w:w="4172" w:type="dxa"/>
            <w:shd w:val="clear" w:color="auto" w:fill="E5E7EB"/>
            <w:tcMar>
              <w:top w:w="80" w:type="dxa"/>
              <w:left w:w="80" w:type="dxa"/>
              <w:bottom w:w="80" w:type="dxa"/>
              <w:right w:w="80" w:type="dxa"/>
            </w:tcMar>
            <w:vAlign w:val="center"/>
          </w:tcPr>
          <w:p w14:paraId="7372F284" w14:textId="77777777" w:rsidR="00025BF2" w:rsidRDefault="00000000">
            <w:pPr>
              <w:pStyle w:val="TableHeader"/>
              <w:jc w:val="right"/>
            </w:pPr>
            <w:r>
              <w:t>Amount</w:t>
            </w:r>
          </w:p>
        </w:tc>
      </w:tr>
      <w:tr w:rsidR="00025BF2" w14:paraId="4FB6ADFC" w14:textId="77777777">
        <w:trPr>
          <w:jc w:val="center"/>
        </w:trPr>
        <w:tc>
          <w:tcPr>
            <w:tcW w:w="6167" w:type="dxa"/>
            <w:tcMar>
              <w:top w:w="80" w:type="dxa"/>
              <w:left w:w="80" w:type="dxa"/>
              <w:bottom w:w="80" w:type="dxa"/>
              <w:right w:w="80" w:type="dxa"/>
            </w:tcMar>
            <w:vAlign w:val="center"/>
          </w:tcPr>
          <w:p w14:paraId="60CC9A59" w14:textId="77777777" w:rsidR="00025BF2" w:rsidRDefault="00000000">
            <w:pPr>
              <w:pStyle w:val="TableBody"/>
            </w:pPr>
            <w:r>
              <w:t>Cheese Burst base</w:t>
            </w:r>
          </w:p>
        </w:tc>
        <w:tc>
          <w:tcPr>
            <w:tcW w:w="4172" w:type="dxa"/>
            <w:tcMar>
              <w:top w:w="80" w:type="dxa"/>
              <w:left w:w="80" w:type="dxa"/>
              <w:bottom w:w="80" w:type="dxa"/>
              <w:right w:w="80" w:type="dxa"/>
            </w:tcMar>
            <w:vAlign w:val="center"/>
          </w:tcPr>
          <w:p w14:paraId="244A4145" w14:textId="77777777" w:rsidR="00025BF2" w:rsidRDefault="00000000">
            <w:pPr>
              <w:pStyle w:val="TableBody"/>
              <w:jc w:val="right"/>
            </w:pPr>
            <w:r>
              <w:t>Rs.229.00</w:t>
            </w:r>
          </w:p>
        </w:tc>
      </w:tr>
      <w:tr w:rsidR="00025BF2" w14:paraId="4ED70AC1" w14:textId="77777777">
        <w:trPr>
          <w:jc w:val="center"/>
        </w:trPr>
        <w:tc>
          <w:tcPr>
            <w:tcW w:w="6167" w:type="dxa"/>
            <w:tcMar>
              <w:top w:w="80" w:type="dxa"/>
              <w:left w:w="80" w:type="dxa"/>
              <w:bottom w:w="80" w:type="dxa"/>
              <w:right w:w="80" w:type="dxa"/>
            </w:tcMar>
            <w:vAlign w:val="center"/>
          </w:tcPr>
          <w:p w14:paraId="2E3D860C" w14:textId="77777777" w:rsidR="00025BF2" w:rsidRDefault="00000000">
            <w:pPr>
              <w:pStyle w:val="TableBody"/>
            </w:pPr>
            <w:r>
              <w:t>BBQ Chicken pizza</w:t>
            </w:r>
          </w:p>
        </w:tc>
        <w:tc>
          <w:tcPr>
            <w:tcW w:w="4172" w:type="dxa"/>
            <w:tcMar>
              <w:top w:w="80" w:type="dxa"/>
              <w:left w:w="80" w:type="dxa"/>
              <w:bottom w:w="80" w:type="dxa"/>
              <w:right w:w="80" w:type="dxa"/>
            </w:tcMar>
            <w:vAlign w:val="center"/>
          </w:tcPr>
          <w:p w14:paraId="094C4A9C" w14:textId="77777777" w:rsidR="00025BF2" w:rsidRDefault="00000000">
            <w:pPr>
              <w:pStyle w:val="TableBody"/>
              <w:jc w:val="right"/>
            </w:pPr>
            <w:r>
              <w:t>Rs.379.00</w:t>
            </w:r>
          </w:p>
        </w:tc>
      </w:tr>
      <w:tr w:rsidR="00025BF2" w14:paraId="04F9E21B" w14:textId="77777777">
        <w:trPr>
          <w:jc w:val="center"/>
        </w:trPr>
        <w:tc>
          <w:tcPr>
            <w:tcW w:w="6167" w:type="dxa"/>
            <w:tcMar>
              <w:top w:w="80" w:type="dxa"/>
              <w:left w:w="80" w:type="dxa"/>
              <w:bottom w:w="80" w:type="dxa"/>
              <w:right w:w="80" w:type="dxa"/>
            </w:tcMar>
            <w:vAlign w:val="center"/>
          </w:tcPr>
          <w:p w14:paraId="2AC45DEA" w14:textId="77777777" w:rsidR="00025BF2" w:rsidRDefault="00000000">
            <w:pPr>
              <w:pStyle w:val="TableBody"/>
            </w:pPr>
            <w:r>
              <w:t>Extra Cheese topping</w:t>
            </w:r>
          </w:p>
        </w:tc>
        <w:tc>
          <w:tcPr>
            <w:tcW w:w="4172" w:type="dxa"/>
            <w:tcMar>
              <w:top w:w="80" w:type="dxa"/>
              <w:left w:w="80" w:type="dxa"/>
              <w:bottom w:w="80" w:type="dxa"/>
              <w:right w:w="80" w:type="dxa"/>
            </w:tcMar>
            <w:vAlign w:val="center"/>
          </w:tcPr>
          <w:p w14:paraId="4A539EA4" w14:textId="77777777" w:rsidR="00025BF2" w:rsidRDefault="00000000">
            <w:pPr>
              <w:pStyle w:val="TableBody"/>
              <w:jc w:val="right"/>
            </w:pPr>
            <w:r>
              <w:t>Rs.69.00</w:t>
            </w:r>
          </w:p>
        </w:tc>
      </w:tr>
      <w:tr w:rsidR="00025BF2" w14:paraId="67D85C6E" w14:textId="77777777">
        <w:trPr>
          <w:jc w:val="center"/>
        </w:trPr>
        <w:tc>
          <w:tcPr>
            <w:tcW w:w="6167" w:type="dxa"/>
            <w:tcMar>
              <w:top w:w="80" w:type="dxa"/>
              <w:left w:w="80" w:type="dxa"/>
              <w:bottom w:w="80" w:type="dxa"/>
              <w:right w:w="80" w:type="dxa"/>
            </w:tcMar>
            <w:vAlign w:val="center"/>
          </w:tcPr>
          <w:p w14:paraId="0163E833" w14:textId="77777777" w:rsidR="00025BF2" w:rsidRDefault="00000000">
            <w:pPr>
              <w:pStyle w:val="TableBody"/>
            </w:pPr>
            <w:r>
              <w:t>Unit price</w:t>
            </w:r>
          </w:p>
        </w:tc>
        <w:tc>
          <w:tcPr>
            <w:tcW w:w="4172" w:type="dxa"/>
            <w:tcMar>
              <w:top w:w="80" w:type="dxa"/>
              <w:left w:w="80" w:type="dxa"/>
              <w:bottom w:w="80" w:type="dxa"/>
              <w:right w:w="80" w:type="dxa"/>
            </w:tcMar>
            <w:vAlign w:val="center"/>
          </w:tcPr>
          <w:p w14:paraId="70CF9D74" w14:textId="77777777" w:rsidR="00025BF2" w:rsidRDefault="00000000">
            <w:pPr>
              <w:pStyle w:val="TableBody"/>
              <w:jc w:val="right"/>
            </w:pPr>
            <w:r>
              <w:t>Rs.677.00</w:t>
            </w:r>
          </w:p>
        </w:tc>
      </w:tr>
      <w:tr w:rsidR="00025BF2" w14:paraId="50D56F21" w14:textId="77777777">
        <w:trPr>
          <w:jc w:val="center"/>
        </w:trPr>
        <w:tc>
          <w:tcPr>
            <w:tcW w:w="6167" w:type="dxa"/>
            <w:tcMar>
              <w:top w:w="80" w:type="dxa"/>
              <w:left w:w="80" w:type="dxa"/>
              <w:bottom w:w="80" w:type="dxa"/>
              <w:right w:w="80" w:type="dxa"/>
            </w:tcMar>
            <w:vAlign w:val="center"/>
          </w:tcPr>
          <w:p w14:paraId="725EE5EA" w14:textId="77777777" w:rsidR="00025BF2" w:rsidRDefault="00000000">
            <w:pPr>
              <w:pStyle w:val="TableBody"/>
            </w:pPr>
            <w:r>
              <w:t>Quantity</w:t>
            </w:r>
          </w:p>
        </w:tc>
        <w:tc>
          <w:tcPr>
            <w:tcW w:w="4172" w:type="dxa"/>
            <w:tcMar>
              <w:top w:w="80" w:type="dxa"/>
              <w:left w:w="80" w:type="dxa"/>
              <w:bottom w:w="80" w:type="dxa"/>
              <w:right w:w="80" w:type="dxa"/>
            </w:tcMar>
            <w:vAlign w:val="center"/>
          </w:tcPr>
          <w:p w14:paraId="3DA728CF" w14:textId="77777777" w:rsidR="00025BF2" w:rsidRDefault="00000000">
            <w:pPr>
              <w:pStyle w:val="TableBody"/>
              <w:jc w:val="right"/>
            </w:pPr>
            <w:r>
              <w:t>5</w:t>
            </w:r>
          </w:p>
        </w:tc>
      </w:tr>
      <w:tr w:rsidR="00025BF2" w14:paraId="6C47E4B1" w14:textId="77777777">
        <w:trPr>
          <w:jc w:val="center"/>
        </w:trPr>
        <w:tc>
          <w:tcPr>
            <w:tcW w:w="6167" w:type="dxa"/>
            <w:tcMar>
              <w:top w:w="80" w:type="dxa"/>
              <w:left w:w="80" w:type="dxa"/>
              <w:bottom w:w="80" w:type="dxa"/>
              <w:right w:w="80" w:type="dxa"/>
            </w:tcMar>
            <w:vAlign w:val="center"/>
          </w:tcPr>
          <w:p w14:paraId="27152E57" w14:textId="77777777" w:rsidR="00025BF2" w:rsidRDefault="00000000">
            <w:pPr>
              <w:pStyle w:val="TableBody"/>
            </w:pPr>
            <w:r>
              <w:t>Subtotal</w:t>
            </w:r>
          </w:p>
        </w:tc>
        <w:tc>
          <w:tcPr>
            <w:tcW w:w="4172" w:type="dxa"/>
            <w:tcMar>
              <w:top w:w="80" w:type="dxa"/>
              <w:left w:w="80" w:type="dxa"/>
              <w:bottom w:w="80" w:type="dxa"/>
              <w:right w:w="80" w:type="dxa"/>
            </w:tcMar>
            <w:vAlign w:val="center"/>
          </w:tcPr>
          <w:p w14:paraId="729F81EA" w14:textId="77777777" w:rsidR="00025BF2" w:rsidRDefault="00000000">
            <w:pPr>
              <w:pStyle w:val="TableBody"/>
              <w:jc w:val="right"/>
            </w:pPr>
            <w:r>
              <w:t>Rs.3,385.00</w:t>
            </w:r>
          </w:p>
        </w:tc>
      </w:tr>
      <w:tr w:rsidR="00025BF2" w14:paraId="615828C6" w14:textId="77777777">
        <w:trPr>
          <w:jc w:val="center"/>
        </w:trPr>
        <w:tc>
          <w:tcPr>
            <w:tcW w:w="6167" w:type="dxa"/>
            <w:tcMar>
              <w:top w:w="80" w:type="dxa"/>
              <w:left w:w="80" w:type="dxa"/>
              <w:bottom w:w="80" w:type="dxa"/>
              <w:right w:w="80" w:type="dxa"/>
            </w:tcMar>
            <w:vAlign w:val="center"/>
          </w:tcPr>
          <w:p w14:paraId="1D1D4FB7" w14:textId="77777777" w:rsidR="00025BF2" w:rsidRDefault="00000000">
            <w:pPr>
              <w:pStyle w:val="TableBody"/>
            </w:pPr>
            <w:r>
              <w:t>Discount at 10%</w:t>
            </w:r>
          </w:p>
        </w:tc>
        <w:tc>
          <w:tcPr>
            <w:tcW w:w="4172" w:type="dxa"/>
            <w:tcMar>
              <w:top w:w="80" w:type="dxa"/>
              <w:left w:w="80" w:type="dxa"/>
              <w:bottom w:w="80" w:type="dxa"/>
              <w:right w:w="80" w:type="dxa"/>
            </w:tcMar>
            <w:vAlign w:val="center"/>
          </w:tcPr>
          <w:p w14:paraId="0887EB3D" w14:textId="77777777" w:rsidR="00025BF2" w:rsidRDefault="00000000">
            <w:pPr>
              <w:pStyle w:val="TableBody"/>
              <w:jc w:val="right"/>
            </w:pPr>
            <w:r>
              <w:t>Rs.338.50</w:t>
            </w:r>
          </w:p>
        </w:tc>
      </w:tr>
      <w:tr w:rsidR="00025BF2" w14:paraId="71C8AF45" w14:textId="77777777">
        <w:trPr>
          <w:jc w:val="center"/>
        </w:trPr>
        <w:tc>
          <w:tcPr>
            <w:tcW w:w="6167" w:type="dxa"/>
            <w:tcMar>
              <w:top w:w="80" w:type="dxa"/>
              <w:left w:w="80" w:type="dxa"/>
              <w:bottom w:w="80" w:type="dxa"/>
              <w:right w:w="80" w:type="dxa"/>
            </w:tcMar>
            <w:vAlign w:val="center"/>
          </w:tcPr>
          <w:p w14:paraId="0E2114D1" w14:textId="77777777" w:rsidR="00025BF2" w:rsidRDefault="00000000">
            <w:pPr>
              <w:pStyle w:val="TableBody"/>
            </w:pPr>
            <w:r>
              <w:t>Post-discount subtotal</w:t>
            </w:r>
          </w:p>
        </w:tc>
        <w:tc>
          <w:tcPr>
            <w:tcW w:w="4172" w:type="dxa"/>
            <w:tcMar>
              <w:top w:w="80" w:type="dxa"/>
              <w:left w:w="80" w:type="dxa"/>
              <w:bottom w:w="80" w:type="dxa"/>
              <w:right w:w="80" w:type="dxa"/>
            </w:tcMar>
            <w:vAlign w:val="center"/>
          </w:tcPr>
          <w:p w14:paraId="26284415" w14:textId="77777777" w:rsidR="00025BF2" w:rsidRDefault="00000000">
            <w:pPr>
              <w:pStyle w:val="TableBody"/>
              <w:jc w:val="right"/>
            </w:pPr>
            <w:r>
              <w:t>Rs.3,046.50</w:t>
            </w:r>
          </w:p>
        </w:tc>
      </w:tr>
      <w:tr w:rsidR="00025BF2" w14:paraId="2E8AB155" w14:textId="77777777">
        <w:trPr>
          <w:jc w:val="center"/>
        </w:trPr>
        <w:tc>
          <w:tcPr>
            <w:tcW w:w="6167" w:type="dxa"/>
            <w:tcMar>
              <w:top w:w="80" w:type="dxa"/>
              <w:left w:w="80" w:type="dxa"/>
              <w:bottom w:w="80" w:type="dxa"/>
              <w:right w:w="80" w:type="dxa"/>
            </w:tcMar>
            <w:vAlign w:val="center"/>
          </w:tcPr>
          <w:p w14:paraId="3AF8DB82" w14:textId="77777777" w:rsidR="00025BF2" w:rsidRDefault="00000000">
            <w:pPr>
              <w:pStyle w:val="TableBody"/>
            </w:pPr>
            <w:r>
              <w:t>GST at 18%</w:t>
            </w:r>
          </w:p>
        </w:tc>
        <w:tc>
          <w:tcPr>
            <w:tcW w:w="4172" w:type="dxa"/>
            <w:tcMar>
              <w:top w:w="80" w:type="dxa"/>
              <w:left w:w="80" w:type="dxa"/>
              <w:bottom w:w="80" w:type="dxa"/>
              <w:right w:w="80" w:type="dxa"/>
            </w:tcMar>
            <w:vAlign w:val="center"/>
          </w:tcPr>
          <w:p w14:paraId="7809E45D" w14:textId="77777777" w:rsidR="00025BF2" w:rsidRDefault="00000000">
            <w:pPr>
              <w:pStyle w:val="TableBody"/>
              <w:jc w:val="right"/>
            </w:pPr>
            <w:r>
              <w:t>Rs.548.37</w:t>
            </w:r>
          </w:p>
        </w:tc>
      </w:tr>
      <w:tr w:rsidR="00025BF2" w14:paraId="34DA88D6" w14:textId="77777777">
        <w:trPr>
          <w:jc w:val="center"/>
        </w:trPr>
        <w:tc>
          <w:tcPr>
            <w:tcW w:w="6167" w:type="dxa"/>
            <w:tcMar>
              <w:top w:w="80" w:type="dxa"/>
              <w:left w:w="80" w:type="dxa"/>
              <w:bottom w:w="80" w:type="dxa"/>
              <w:right w:w="80" w:type="dxa"/>
            </w:tcMar>
            <w:vAlign w:val="center"/>
          </w:tcPr>
          <w:p w14:paraId="19C1D2F0" w14:textId="77777777" w:rsidR="00025BF2" w:rsidRDefault="00000000">
            <w:pPr>
              <w:pStyle w:val="TableBody"/>
            </w:pPr>
            <w:r>
              <w:t>Final payable</w:t>
            </w:r>
          </w:p>
        </w:tc>
        <w:tc>
          <w:tcPr>
            <w:tcW w:w="4172" w:type="dxa"/>
            <w:tcMar>
              <w:top w:w="80" w:type="dxa"/>
              <w:left w:w="80" w:type="dxa"/>
              <w:bottom w:w="80" w:type="dxa"/>
              <w:right w:w="80" w:type="dxa"/>
            </w:tcMar>
            <w:vAlign w:val="center"/>
          </w:tcPr>
          <w:p w14:paraId="3BC5F87C" w14:textId="77777777" w:rsidR="00025BF2" w:rsidRDefault="00000000">
            <w:pPr>
              <w:pStyle w:val="TableBody"/>
              <w:jc w:val="right"/>
            </w:pPr>
            <w:r>
              <w:t>Rs.3,594.87</w:t>
            </w:r>
          </w:p>
        </w:tc>
      </w:tr>
    </w:tbl>
    <w:p w14:paraId="3EC040C6" w14:textId="77777777" w:rsidR="00025BF2" w:rsidRDefault="00025BF2">
      <w:pPr>
        <w:spacing w:after="40"/>
      </w:pPr>
    </w:p>
    <w:p w14:paraId="7081CD42" w14:textId="77777777" w:rsidR="00025BF2" w:rsidRDefault="00000000">
      <w:pPr>
        <w:pStyle w:val="Heading2"/>
      </w:pPr>
      <w:r>
        <w:t>Order Log Format</w:t>
      </w:r>
    </w:p>
    <w:p w14:paraId="3EAC5B4E" w14:textId="77777777" w:rsidR="00025BF2" w:rsidRDefault="00000000">
      <w:pPr>
        <w:pStyle w:val="BodyText"/>
      </w:pPr>
      <w:r>
        <w:t>Recommended completed-order format. In the actual log, store this as one pipe-separated line per completed order, followed by one blank line; it is wrapped below only for readability:</w:t>
      </w:r>
    </w:p>
    <w:p w14:paraId="7537A2C3" w14:textId="77777777" w:rsidR="00025BF2" w:rsidRDefault="00000000">
      <w:pPr>
        <w:pStyle w:val="CodeBlock"/>
        <w:keepLines/>
      </w:pPr>
      <w:r>
        <w:t>ORDER|timestamp|customer_name|phone|</w:t>
      </w:r>
      <w:r>
        <w:br/>
        <w:t>base_id|base_name|base_price|</w:t>
      </w:r>
      <w:r>
        <w:br/>
        <w:t>pizza_id|pizza_name|pizza_price|</w:t>
      </w:r>
      <w:r>
        <w:br/>
        <w:t>topping_id|topping_name|topping_price|</w:t>
      </w:r>
      <w:r>
        <w:br/>
        <w:t>quantity|unit_price|subtotal|discount|gst|final_total|payment_mode</w:t>
      </w:r>
    </w:p>
    <w:p w14:paraId="726C1477" w14:textId="77777777" w:rsidR="00025BF2" w:rsidRDefault="00000000">
      <w:pPr>
        <w:pStyle w:val="BodyText"/>
      </w:pPr>
      <w:r>
        <w:lastRenderedPageBreak/>
        <w:t>Example:</w:t>
      </w:r>
    </w:p>
    <w:p w14:paraId="3759FC5D" w14:textId="77777777" w:rsidR="00025BF2" w:rsidRDefault="00000000">
      <w:pPr>
        <w:pStyle w:val="CodeBlock"/>
        <w:keepLines/>
      </w:pPr>
      <w:r>
        <w:t>ORDER|2026-06-25T19:42:10+05:30|Aman Sharma|9876543210|</w:t>
      </w:r>
      <w:r>
        <w:br/>
        <w:t>B3|Cheese Burst|229.00|P7|BBQ Chicken|379.00|</w:t>
      </w:r>
      <w:r>
        <w:br/>
        <w:t>T2|Extra Cheese|69.00|5|677.00|3385.00|338.50|548.37|3594.87|UPI</w:t>
      </w:r>
      <w:r>
        <w:br/>
      </w:r>
    </w:p>
    <w:p w14:paraId="12333B41" w14:textId="77777777" w:rsidR="00025BF2" w:rsidRDefault="00000000">
      <w:pPr>
        <w:pStyle w:val="Heading2"/>
      </w:pPr>
      <w:r>
        <w:t>Non-Functional Requirements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85"/>
        <w:gridCol w:w="7754"/>
      </w:tblGrid>
      <w:tr w:rsidR="00025BF2" w14:paraId="5604A05A" w14:textId="77777777">
        <w:trPr>
          <w:tblHeader/>
          <w:jc w:val="center"/>
        </w:trPr>
        <w:tc>
          <w:tcPr>
            <w:tcW w:w="2585" w:type="dxa"/>
            <w:shd w:val="clear" w:color="auto" w:fill="E5E7EB"/>
            <w:tcMar>
              <w:top w:w="80" w:type="dxa"/>
              <w:left w:w="80" w:type="dxa"/>
              <w:bottom w:w="80" w:type="dxa"/>
              <w:right w:w="80" w:type="dxa"/>
            </w:tcMar>
            <w:vAlign w:val="center"/>
          </w:tcPr>
          <w:p w14:paraId="5274DA52" w14:textId="77777777" w:rsidR="00025BF2" w:rsidRDefault="00000000">
            <w:pPr>
              <w:pStyle w:val="TableHeader"/>
            </w:pPr>
            <w:r>
              <w:t>Area</w:t>
            </w:r>
          </w:p>
        </w:tc>
        <w:tc>
          <w:tcPr>
            <w:tcW w:w="7754" w:type="dxa"/>
            <w:shd w:val="clear" w:color="auto" w:fill="E5E7EB"/>
            <w:tcMar>
              <w:top w:w="80" w:type="dxa"/>
              <w:left w:w="80" w:type="dxa"/>
              <w:bottom w:w="80" w:type="dxa"/>
              <w:right w:w="80" w:type="dxa"/>
            </w:tcMar>
            <w:vAlign w:val="center"/>
          </w:tcPr>
          <w:p w14:paraId="67E84DFC" w14:textId="77777777" w:rsidR="00025BF2" w:rsidRDefault="00000000">
            <w:pPr>
              <w:pStyle w:val="TableHeader"/>
            </w:pPr>
            <w:r>
              <w:t>Requirement</w:t>
            </w:r>
          </w:p>
        </w:tc>
      </w:tr>
      <w:tr w:rsidR="00025BF2" w14:paraId="68002E80" w14:textId="77777777">
        <w:trPr>
          <w:jc w:val="center"/>
        </w:trPr>
        <w:tc>
          <w:tcPr>
            <w:tcW w:w="2585" w:type="dxa"/>
            <w:tcMar>
              <w:top w:w="80" w:type="dxa"/>
              <w:left w:w="80" w:type="dxa"/>
              <w:bottom w:w="80" w:type="dxa"/>
              <w:right w:w="80" w:type="dxa"/>
            </w:tcMar>
            <w:vAlign w:val="center"/>
          </w:tcPr>
          <w:p w14:paraId="0A887471" w14:textId="77777777" w:rsidR="00025BF2" w:rsidRDefault="00000000">
            <w:pPr>
              <w:pStyle w:val="TableBody"/>
            </w:pPr>
            <w:r>
              <w:t>Reliability</w:t>
            </w:r>
          </w:p>
        </w:tc>
        <w:tc>
          <w:tcPr>
            <w:tcW w:w="7754" w:type="dxa"/>
            <w:tcMar>
              <w:top w:w="80" w:type="dxa"/>
              <w:left w:w="80" w:type="dxa"/>
              <w:bottom w:w="80" w:type="dxa"/>
              <w:right w:w="80" w:type="dxa"/>
            </w:tcMar>
            <w:vAlign w:val="center"/>
          </w:tcPr>
          <w:p w14:paraId="2FE7BB10" w14:textId="77777777" w:rsidR="00025BF2" w:rsidRDefault="00000000">
            <w:pPr>
              <w:pStyle w:val="TableBody"/>
            </w:pPr>
            <w:r>
              <w:t>No unhandled exception should be visible to the user during normal or invalid inputs.</w:t>
            </w:r>
          </w:p>
        </w:tc>
      </w:tr>
      <w:tr w:rsidR="00025BF2" w14:paraId="43ACFC75" w14:textId="77777777">
        <w:trPr>
          <w:jc w:val="center"/>
        </w:trPr>
        <w:tc>
          <w:tcPr>
            <w:tcW w:w="2585" w:type="dxa"/>
            <w:tcMar>
              <w:top w:w="80" w:type="dxa"/>
              <w:left w:w="80" w:type="dxa"/>
              <w:bottom w:w="80" w:type="dxa"/>
              <w:right w:w="80" w:type="dxa"/>
            </w:tcMar>
            <w:vAlign w:val="center"/>
          </w:tcPr>
          <w:p w14:paraId="6A04CE99" w14:textId="77777777" w:rsidR="00025BF2" w:rsidRDefault="00000000">
            <w:pPr>
              <w:pStyle w:val="TableBody"/>
            </w:pPr>
            <w:r>
              <w:t>Validation</w:t>
            </w:r>
          </w:p>
        </w:tc>
        <w:tc>
          <w:tcPr>
            <w:tcW w:w="7754" w:type="dxa"/>
            <w:tcMar>
              <w:top w:w="80" w:type="dxa"/>
              <w:left w:w="80" w:type="dxa"/>
              <w:bottom w:w="80" w:type="dxa"/>
              <w:right w:w="80" w:type="dxa"/>
            </w:tcMar>
            <w:vAlign w:val="center"/>
          </w:tcPr>
          <w:p w14:paraId="5576A536" w14:textId="77777777" w:rsidR="00025BF2" w:rsidRDefault="00000000">
            <w:pPr>
              <w:pStyle w:val="TableBody"/>
            </w:pPr>
            <w:r>
              <w:t>Every input field must have a specific validation message, not a generic crash or blank failure.</w:t>
            </w:r>
          </w:p>
        </w:tc>
      </w:tr>
      <w:tr w:rsidR="00025BF2" w14:paraId="5458C63F" w14:textId="77777777">
        <w:trPr>
          <w:jc w:val="center"/>
        </w:trPr>
        <w:tc>
          <w:tcPr>
            <w:tcW w:w="2585" w:type="dxa"/>
            <w:tcMar>
              <w:top w:w="80" w:type="dxa"/>
              <w:left w:w="80" w:type="dxa"/>
              <w:bottom w:w="80" w:type="dxa"/>
              <w:right w:w="80" w:type="dxa"/>
            </w:tcMar>
            <w:vAlign w:val="center"/>
          </w:tcPr>
          <w:p w14:paraId="5E5DE74C" w14:textId="77777777" w:rsidR="00025BF2" w:rsidRDefault="00000000">
            <w:pPr>
              <w:pStyle w:val="TableBody"/>
            </w:pPr>
            <w:r>
              <w:t>File parsing</w:t>
            </w:r>
          </w:p>
        </w:tc>
        <w:tc>
          <w:tcPr>
            <w:tcW w:w="7754" w:type="dxa"/>
            <w:tcMar>
              <w:top w:w="80" w:type="dxa"/>
              <w:left w:w="80" w:type="dxa"/>
              <w:bottom w:w="80" w:type="dxa"/>
              <w:right w:w="80" w:type="dxa"/>
            </w:tcMar>
            <w:vAlign w:val="center"/>
          </w:tcPr>
          <w:p w14:paraId="537F43CC" w14:textId="77777777" w:rsidR="00025BF2" w:rsidRDefault="00000000">
            <w:pPr>
              <w:pStyle w:val="TableBody"/>
            </w:pPr>
            <w:r>
              <w:t>Strip whitespace, reject missing fields, reject non-numeric prices, and avoid hardcoded menu content.</w:t>
            </w:r>
          </w:p>
        </w:tc>
      </w:tr>
      <w:tr w:rsidR="00025BF2" w14:paraId="779DAB57" w14:textId="77777777">
        <w:trPr>
          <w:jc w:val="center"/>
        </w:trPr>
        <w:tc>
          <w:tcPr>
            <w:tcW w:w="2585" w:type="dxa"/>
            <w:tcMar>
              <w:top w:w="80" w:type="dxa"/>
              <w:left w:w="80" w:type="dxa"/>
              <w:bottom w:w="80" w:type="dxa"/>
              <w:right w:w="80" w:type="dxa"/>
            </w:tcMar>
            <w:vAlign w:val="center"/>
          </w:tcPr>
          <w:p w14:paraId="6CBA3042" w14:textId="77777777" w:rsidR="00025BF2" w:rsidRDefault="00000000">
            <w:pPr>
              <w:pStyle w:val="TableBody"/>
            </w:pPr>
            <w:r>
              <w:t>Calculation accuracy</w:t>
            </w:r>
          </w:p>
        </w:tc>
        <w:tc>
          <w:tcPr>
            <w:tcW w:w="7754" w:type="dxa"/>
            <w:tcMar>
              <w:top w:w="80" w:type="dxa"/>
              <w:left w:w="80" w:type="dxa"/>
              <w:bottom w:w="80" w:type="dxa"/>
              <w:right w:w="80" w:type="dxa"/>
            </w:tcMar>
            <w:vAlign w:val="center"/>
          </w:tcPr>
          <w:p w14:paraId="3DDA37DB" w14:textId="77777777" w:rsidR="00025BF2" w:rsidRDefault="00000000">
            <w:pPr>
              <w:pStyle w:val="TableBody"/>
            </w:pPr>
            <w:r>
              <w:t>Use numeric types consistently and round only for display/logging, not midway through formulas.</w:t>
            </w:r>
          </w:p>
        </w:tc>
      </w:tr>
      <w:tr w:rsidR="00025BF2" w14:paraId="1DFFD90D" w14:textId="77777777">
        <w:trPr>
          <w:jc w:val="center"/>
        </w:trPr>
        <w:tc>
          <w:tcPr>
            <w:tcW w:w="2585" w:type="dxa"/>
            <w:tcMar>
              <w:top w:w="80" w:type="dxa"/>
              <w:left w:w="80" w:type="dxa"/>
              <w:bottom w:w="80" w:type="dxa"/>
              <w:right w:w="80" w:type="dxa"/>
            </w:tcMar>
            <w:vAlign w:val="center"/>
          </w:tcPr>
          <w:p w14:paraId="76C32030" w14:textId="77777777" w:rsidR="00025BF2" w:rsidRDefault="00000000">
            <w:pPr>
              <w:pStyle w:val="TableBody"/>
            </w:pPr>
            <w:r>
              <w:t>Usability</w:t>
            </w:r>
          </w:p>
        </w:tc>
        <w:tc>
          <w:tcPr>
            <w:tcW w:w="7754" w:type="dxa"/>
            <w:tcMar>
              <w:top w:w="80" w:type="dxa"/>
              <w:left w:w="80" w:type="dxa"/>
              <w:bottom w:w="80" w:type="dxa"/>
              <w:right w:w="80" w:type="dxa"/>
            </w:tcMar>
            <w:vAlign w:val="center"/>
          </w:tcPr>
          <w:p w14:paraId="36B6CDBF" w14:textId="77777777" w:rsidR="00025BF2" w:rsidRDefault="00000000">
            <w:pPr>
              <w:pStyle w:val="TableBody"/>
            </w:pPr>
            <w:r>
              <w:t>The order flow should be step-based, not a single dense form. The bill should be displayed in a structured table, not as unformatted text.</w:t>
            </w:r>
          </w:p>
        </w:tc>
      </w:tr>
      <w:tr w:rsidR="00025BF2" w14:paraId="6B0F02AD" w14:textId="77777777">
        <w:trPr>
          <w:jc w:val="center"/>
        </w:trPr>
        <w:tc>
          <w:tcPr>
            <w:tcW w:w="2585" w:type="dxa"/>
            <w:tcMar>
              <w:top w:w="80" w:type="dxa"/>
              <w:left w:w="80" w:type="dxa"/>
              <w:bottom w:w="80" w:type="dxa"/>
              <w:right w:w="80" w:type="dxa"/>
            </w:tcMar>
            <w:vAlign w:val="center"/>
          </w:tcPr>
          <w:p w14:paraId="7B369831" w14:textId="77777777" w:rsidR="00025BF2" w:rsidRDefault="00000000">
            <w:pPr>
              <w:pStyle w:val="TableBody"/>
            </w:pPr>
            <w:r>
              <w:t>Graceful failure</w:t>
            </w:r>
          </w:p>
        </w:tc>
        <w:tc>
          <w:tcPr>
            <w:tcW w:w="7754" w:type="dxa"/>
            <w:tcMar>
              <w:top w:w="80" w:type="dxa"/>
              <w:left w:w="80" w:type="dxa"/>
              <w:bottom w:w="80" w:type="dxa"/>
              <w:right w:w="80" w:type="dxa"/>
            </w:tcMar>
            <w:vAlign w:val="center"/>
          </w:tcPr>
          <w:p w14:paraId="78799326" w14:textId="77777777" w:rsidR="00025BF2" w:rsidRDefault="00000000">
            <w:pPr>
              <w:pStyle w:val="TableBody"/>
            </w:pPr>
            <w:r>
              <w:t>If startup data is invalid, show the file and row problem and prevent order completion.</w:t>
            </w:r>
          </w:p>
        </w:tc>
      </w:tr>
      <w:tr w:rsidR="00025BF2" w14:paraId="051C35FB" w14:textId="77777777">
        <w:trPr>
          <w:jc w:val="center"/>
        </w:trPr>
        <w:tc>
          <w:tcPr>
            <w:tcW w:w="2585" w:type="dxa"/>
            <w:tcMar>
              <w:top w:w="80" w:type="dxa"/>
              <w:left w:w="80" w:type="dxa"/>
              <w:bottom w:w="80" w:type="dxa"/>
              <w:right w:w="80" w:type="dxa"/>
            </w:tcMar>
            <w:vAlign w:val="center"/>
          </w:tcPr>
          <w:p w14:paraId="39E69A03" w14:textId="77777777" w:rsidR="00025BF2" w:rsidRDefault="00000000">
            <w:pPr>
              <w:pStyle w:val="TableBody"/>
            </w:pPr>
            <w:r>
              <w:t>Data quality</w:t>
            </w:r>
          </w:p>
        </w:tc>
        <w:tc>
          <w:tcPr>
            <w:tcW w:w="7754" w:type="dxa"/>
            <w:tcMar>
              <w:top w:w="80" w:type="dxa"/>
              <w:left w:w="80" w:type="dxa"/>
              <w:bottom w:w="80" w:type="dxa"/>
              <w:right w:w="80" w:type="dxa"/>
            </w:tcMar>
            <w:vAlign w:val="center"/>
          </w:tcPr>
          <w:p w14:paraId="5EAF45F8" w14:textId="77777777" w:rsidR="00025BF2" w:rsidRDefault="00000000">
            <w:pPr>
              <w:pStyle w:val="TableBody"/>
            </w:pPr>
            <w:r>
              <w:t>Completed order records must include all required bill fields so they can be parsed for analytics.</w:t>
            </w:r>
          </w:p>
        </w:tc>
      </w:tr>
      <w:tr w:rsidR="00025BF2" w14:paraId="038785B1" w14:textId="77777777">
        <w:trPr>
          <w:jc w:val="center"/>
        </w:trPr>
        <w:tc>
          <w:tcPr>
            <w:tcW w:w="2585" w:type="dxa"/>
            <w:tcMar>
              <w:top w:w="80" w:type="dxa"/>
              <w:left w:w="80" w:type="dxa"/>
              <w:bottom w:w="80" w:type="dxa"/>
              <w:right w:w="80" w:type="dxa"/>
            </w:tcMar>
            <w:vAlign w:val="center"/>
          </w:tcPr>
          <w:p w14:paraId="264F8D77" w14:textId="77777777" w:rsidR="00025BF2" w:rsidRDefault="00000000">
            <w:pPr>
              <w:pStyle w:val="TableBody"/>
            </w:pPr>
            <w:r>
              <w:t>Privacy</w:t>
            </w:r>
          </w:p>
        </w:tc>
        <w:tc>
          <w:tcPr>
            <w:tcW w:w="7754" w:type="dxa"/>
            <w:tcMar>
              <w:top w:w="80" w:type="dxa"/>
              <w:left w:w="80" w:type="dxa"/>
              <w:bottom w:w="80" w:type="dxa"/>
              <w:right w:w="80" w:type="dxa"/>
            </w:tcMar>
            <w:vAlign w:val="center"/>
          </w:tcPr>
          <w:p w14:paraId="54F2D94F" w14:textId="77777777" w:rsidR="00025BF2" w:rsidRDefault="00000000">
            <w:pPr>
              <w:pStyle w:val="TableBody"/>
            </w:pPr>
            <w:r>
              <w:t>Phone numbers are personally identifiable information and should not be exposed outside the order workflow/log.</w:t>
            </w:r>
          </w:p>
        </w:tc>
      </w:tr>
      <w:tr w:rsidR="00025BF2" w14:paraId="577D47B3" w14:textId="77777777">
        <w:trPr>
          <w:jc w:val="center"/>
        </w:trPr>
        <w:tc>
          <w:tcPr>
            <w:tcW w:w="2585" w:type="dxa"/>
            <w:tcMar>
              <w:top w:w="80" w:type="dxa"/>
              <w:left w:w="80" w:type="dxa"/>
              <w:bottom w:w="80" w:type="dxa"/>
              <w:right w:w="80" w:type="dxa"/>
            </w:tcMar>
            <w:vAlign w:val="center"/>
          </w:tcPr>
          <w:p w14:paraId="0120908D" w14:textId="77777777" w:rsidR="00025BF2" w:rsidRDefault="00000000">
            <w:pPr>
              <w:pStyle w:val="TableBody"/>
            </w:pPr>
            <w:r>
              <w:t>Performance</w:t>
            </w:r>
          </w:p>
        </w:tc>
        <w:tc>
          <w:tcPr>
            <w:tcW w:w="7754" w:type="dxa"/>
            <w:tcMar>
              <w:top w:w="80" w:type="dxa"/>
              <w:left w:w="80" w:type="dxa"/>
              <w:bottom w:w="80" w:type="dxa"/>
              <w:right w:w="80" w:type="dxa"/>
            </w:tcMar>
            <w:vAlign w:val="center"/>
          </w:tcPr>
          <w:p w14:paraId="59561C01" w14:textId="77777777" w:rsidR="00025BF2" w:rsidRDefault="00000000">
            <w:pPr>
              <w:pStyle w:val="TableBody"/>
            </w:pPr>
            <w:r>
              <w:t>The MVP should comfortably handle small local usage. The production release must move persistence to a real database.</w:t>
            </w:r>
          </w:p>
        </w:tc>
      </w:tr>
      <w:tr w:rsidR="00025BF2" w14:paraId="577FFC60" w14:textId="77777777">
        <w:trPr>
          <w:jc w:val="center"/>
        </w:trPr>
        <w:tc>
          <w:tcPr>
            <w:tcW w:w="2585" w:type="dxa"/>
            <w:tcMar>
              <w:top w:w="80" w:type="dxa"/>
              <w:left w:w="80" w:type="dxa"/>
              <w:bottom w:w="80" w:type="dxa"/>
              <w:right w:w="80" w:type="dxa"/>
            </w:tcMar>
            <w:vAlign w:val="center"/>
          </w:tcPr>
          <w:p w14:paraId="7C349490" w14:textId="77777777" w:rsidR="00025BF2" w:rsidRDefault="00000000">
            <w:pPr>
              <w:pStyle w:val="TableBody"/>
            </w:pPr>
            <w:r>
              <w:t>Maintainability</w:t>
            </w:r>
          </w:p>
        </w:tc>
        <w:tc>
          <w:tcPr>
            <w:tcW w:w="7754" w:type="dxa"/>
            <w:tcMar>
              <w:top w:w="80" w:type="dxa"/>
              <w:left w:w="80" w:type="dxa"/>
              <w:bottom w:w="80" w:type="dxa"/>
              <w:right w:w="80" w:type="dxa"/>
            </w:tcMar>
            <w:vAlign w:val="center"/>
          </w:tcPr>
          <w:p w14:paraId="08343FCB" w14:textId="77777777" w:rsidR="00025BF2" w:rsidRDefault="00000000">
            <w:pPr>
              <w:pStyle w:val="TableBody"/>
            </w:pPr>
            <w:r>
              <w:t>Business constants such as GST rate, discount rate, and max quantity should be named variables.</w:t>
            </w:r>
          </w:p>
        </w:tc>
      </w:tr>
    </w:tbl>
    <w:p w14:paraId="6401E077" w14:textId="77777777" w:rsidR="00025BF2" w:rsidRDefault="00025BF2">
      <w:pPr>
        <w:spacing w:after="40"/>
      </w:pPr>
    </w:p>
    <w:p w14:paraId="370D1D28" w14:textId="77777777" w:rsidR="00025BF2" w:rsidRDefault="00000000">
      <w:pPr>
        <w:pStyle w:val="Heading2"/>
      </w:pPr>
      <w:r>
        <w:t>Edge Cases to Handle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595"/>
        <w:gridCol w:w="5744"/>
      </w:tblGrid>
      <w:tr w:rsidR="00025BF2" w14:paraId="4D157D12" w14:textId="77777777">
        <w:trPr>
          <w:tblHeader/>
          <w:jc w:val="center"/>
        </w:trPr>
        <w:tc>
          <w:tcPr>
            <w:tcW w:w="4595" w:type="dxa"/>
            <w:shd w:val="clear" w:color="auto" w:fill="E5E7EB"/>
            <w:tcMar>
              <w:top w:w="80" w:type="dxa"/>
              <w:left w:w="80" w:type="dxa"/>
              <w:bottom w:w="80" w:type="dxa"/>
              <w:right w:w="80" w:type="dxa"/>
            </w:tcMar>
            <w:vAlign w:val="center"/>
          </w:tcPr>
          <w:p w14:paraId="0D245EE7" w14:textId="77777777" w:rsidR="00025BF2" w:rsidRDefault="00000000">
            <w:pPr>
              <w:pStyle w:val="TableHeader"/>
            </w:pPr>
            <w:r>
              <w:t>Edge Case</w:t>
            </w:r>
          </w:p>
        </w:tc>
        <w:tc>
          <w:tcPr>
            <w:tcW w:w="5744" w:type="dxa"/>
            <w:shd w:val="clear" w:color="auto" w:fill="E5E7EB"/>
            <w:tcMar>
              <w:top w:w="80" w:type="dxa"/>
              <w:left w:w="80" w:type="dxa"/>
              <w:bottom w:w="80" w:type="dxa"/>
              <w:right w:w="80" w:type="dxa"/>
            </w:tcMar>
            <w:vAlign w:val="center"/>
          </w:tcPr>
          <w:p w14:paraId="47596F74" w14:textId="77777777" w:rsidR="00025BF2" w:rsidRDefault="00000000">
            <w:pPr>
              <w:pStyle w:val="TableHeader"/>
            </w:pPr>
            <w:r>
              <w:t>Expected Behavior</w:t>
            </w:r>
          </w:p>
        </w:tc>
      </w:tr>
      <w:tr w:rsidR="00025BF2" w14:paraId="37EF3E0B" w14:textId="77777777">
        <w:trPr>
          <w:jc w:val="center"/>
        </w:trPr>
        <w:tc>
          <w:tcPr>
            <w:tcW w:w="4595" w:type="dxa"/>
            <w:tcMar>
              <w:top w:w="80" w:type="dxa"/>
              <w:left w:w="80" w:type="dxa"/>
              <w:bottom w:w="80" w:type="dxa"/>
              <w:right w:w="80" w:type="dxa"/>
            </w:tcMar>
            <w:vAlign w:val="center"/>
          </w:tcPr>
          <w:p w14:paraId="4C6C03C4" w14:textId="77777777" w:rsidR="00025BF2" w:rsidRDefault="00000000">
            <w:pPr>
              <w:pStyle w:val="TableBody"/>
            </w:pPr>
            <w:r>
              <w:t>Name contains only spaces</w:t>
            </w:r>
          </w:p>
        </w:tc>
        <w:tc>
          <w:tcPr>
            <w:tcW w:w="5744" w:type="dxa"/>
            <w:tcMar>
              <w:top w:w="80" w:type="dxa"/>
              <w:left w:w="80" w:type="dxa"/>
              <w:bottom w:w="80" w:type="dxa"/>
              <w:right w:w="80" w:type="dxa"/>
            </w:tcMar>
            <w:vAlign w:val="center"/>
          </w:tcPr>
          <w:p w14:paraId="66D94314" w14:textId="77777777" w:rsidR="00025BF2" w:rsidRDefault="00000000">
            <w:pPr>
              <w:pStyle w:val="TableBody"/>
            </w:pPr>
            <w:r>
              <w:t>Reject with "Name must contain alphabetic characters and be 2-40 characters long."</w:t>
            </w:r>
          </w:p>
        </w:tc>
      </w:tr>
      <w:tr w:rsidR="00025BF2" w14:paraId="1B2189EB" w14:textId="77777777">
        <w:trPr>
          <w:jc w:val="center"/>
        </w:trPr>
        <w:tc>
          <w:tcPr>
            <w:tcW w:w="4595" w:type="dxa"/>
            <w:tcMar>
              <w:top w:w="80" w:type="dxa"/>
              <w:left w:w="80" w:type="dxa"/>
              <w:bottom w:w="80" w:type="dxa"/>
              <w:right w:w="80" w:type="dxa"/>
            </w:tcMar>
            <w:vAlign w:val="center"/>
          </w:tcPr>
          <w:p w14:paraId="702BF56C" w14:textId="77777777" w:rsidR="00025BF2" w:rsidRDefault="00000000">
            <w:pPr>
              <w:pStyle w:val="TableBody"/>
            </w:pPr>
            <w:r>
              <w:t>Phone has 10 digits but starts with 1</w:t>
            </w:r>
          </w:p>
        </w:tc>
        <w:tc>
          <w:tcPr>
            <w:tcW w:w="5744" w:type="dxa"/>
            <w:tcMar>
              <w:top w:w="80" w:type="dxa"/>
              <w:left w:w="80" w:type="dxa"/>
              <w:bottom w:w="80" w:type="dxa"/>
              <w:right w:w="80" w:type="dxa"/>
            </w:tcMar>
            <w:vAlign w:val="center"/>
          </w:tcPr>
          <w:p w14:paraId="617330BC" w14:textId="77777777" w:rsidR="00025BF2" w:rsidRDefault="00000000">
            <w:pPr>
              <w:pStyle w:val="TableBody"/>
            </w:pPr>
            <w:r>
              <w:t>Reject with "Enter a valid Indian mobile number starting with 6, 7, 8, or 9."</w:t>
            </w:r>
          </w:p>
        </w:tc>
      </w:tr>
      <w:tr w:rsidR="00025BF2" w14:paraId="6BAB97E3" w14:textId="77777777">
        <w:trPr>
          <w:jc w:val="center"/>
        </w:trPr>
        <w:tc>
          <w:tcPr>
            <w:tcW w:w="4595" w:type="dxa"/>
            <w:tcMar>
              <w:top w:w="80" w:type="dxa"/>
              <w:left w:w="80" w:type="dxa"/>
              <w:bottom w:w="80" w:type="dxa"/>
              <w:right w:w="80" w:type="dxa"/>
            </w:tcMar>
            <w:vAlign w:val="center"/>
          </w:tcPr>
          <w:p w14:paraId="70B4CC3E" w14:textId="77777777" w:rsidR="00025BF2" w:rsidRDefault="00000000">
            <w:pPr>
              <w:pStyle w:val="TableBody"/>
            </w:pPr>
            <w:r>
              <w:t>Quantity is 0</w:t>
            </w:r>
          </w:p>
        </w:tc>
        <w:tc>
          <w:tcPr>
            <w:tcW w:w="5744" w:type="dxa"/>
            <w:tcMar>
              <w:top w:w="80" w:type="dxa"/>
              <w:left w:w="80" w:type="dxa"/>
              <w:bottom w:w="80" w:type="dxa"/>
              <w:right w:w="80" w:type="dxa"/>
            </w:tcMar>
            <w:vAlign w:val="center"/>
          </w:tcPr>
          <w:p w14:paraId="630C587D" w14:textId="77777777" w:rsidR="00025BF2" w:rsidRDefault="00000000">
            <w:pPr>
              <w:pStyle w:val="TableBody"/>
            </w:pPr>
            <w:r>
              <w:t>Reject with "Quantity must be between 1 and 10."</w:t>
            </w:r>
          </w:p>
        </w:tc>
      </w:tr>
      <w:tr w:rsidR="00025BF2" w14:paraId="36F57AA5" w14:textId="77777777">
        <w:trPr>
          <w:jc w:val="center"/>
        </w:trPr>
        <w:tc>
          <w:tcPr>
            <w:tcW w:w="4595" w:type="dxa"/>
            <w:tcMar>
              <w:top w:w="80" w:type="dxa"/>
              <w:left w:w="80" w:type="dxa"/>
              <w:bottom w:w="80" w:type="dxa"/>
              <w:right w:w="80" w:type="dxa"/>
            </w:tcMar>
            <w:vAlign w:val="center"/>
          </w:tcPr>
          <w:p w14:paraId="30EECF8F" w14:textId="77777777" w:rsidR="00025BF2" w:rsidRDefault="00000000">
            <w:pPr>
              <w:pStyle w:val="TableBody"/>
            </w:pPr>
            <w:r>
              <w:t>Quantity is 11</w:t>
            </w:r>
          </w:p>
        </w:tc>
        <w:tc>
          <w:tcPr>
            <w:tcW w:w="5744" w:type="dxa"/>
            <w:tcMar>
              <w:top w:w="80" w:type="dxa"/>
              <w:left w:w="80" w:type="dxa"/>
              <w:bottom w:w="80" w:type="dxa"/>
              <w:right w:w="80" w:type="dxa"/>
            </w:tcMar>
            <w:vAlign w:val="center"/>
          </w:tcPr>
          <w:p w14:paraId="549D7099" w14:textId="77777777" w:rsidR="00025BF2" w:rsidRDefault="00000000">
            <w:pPr>
              <w:pStyle w:val="TableBody"/>
            </w:pPr>
            <w:r>
              <w:t>Reject with "Maximum outlet capacity is 10 pizzas per order."</w:t>
            </w:r>
          </w:p>
        </w:tc>
      </w:tr>
      <w:tr w:rsidR="00025BF2" w14:paraId="3A1A696E" w14:textId="77777777">
        <w:trPr>
          <w:jc w:val="center"/>
        </w:trPr>
        <w:tc>
          <w:tcPr>
            <w:tcW w:w="4595" w:type="dxa"/>
            <w:tcMar>
              <w:top w:w="80" w:type="dxa"/>
              <w:left w:w="80" w:type="dxa"/>
              <w:bottom w:w="80" w:type="dxa"/>
              <w:right w:w="80" w:type="dxa"/>
            </w:tcMar>
            <w:vAlign w:val="center"/>
          </w:tcPr>
          <w:p w14:paraId="026ED659" w14:textId="77777777" w:rsidR="00025BF2" w:rsidRDefault="00000000">
            <w:pPr>
              <w:pStyle w:val="TableBody"/>
            </w:pPr>
            <w:r>
              <w:t>Quantity is "three" or "2.5"</w:t>
            </w:r>
          </w:p>
        </w:tc>
        <w:tc>
          <w:tcPr>
            <w:tcW w:w="5744" w:type="dxa"/>
            <w:tcMar>
              <w:top w:w="80" w:type="dxa"/>
              <w:left w:w="80" w:type="dxa"/>
              <w:bottom w:w="80" w:type="dxa"/>
              <w:right w:w="80" w:type="dxa"/>
            </w:tcMar>
            <w:vAlign w:val="center"/>
          </w:tcPr>
          <w:p w14:paraId="7121D5F7" w14:textId="77777777" w:rsidR="00025BF2" w:rsidRDefault="00000000">
            <w:pPr>
              <w:pStyle w:val="TableBody"/>
            </w:pPr>
            <w:r>
              <w:t>Reject with "Quantity must be a whole number from 1 to 10."</w:t>
            </w:r>
          </w:p>
        </w:tc>
      </w:tr>
      <w:tr w:rsidR="00025BF2" w14:paraId="00DCB4DF" w14:textId="77777777">
        <w:trPr>
          <w:jc w:val="center"/>
        </w:trPr>
        <w:tc>
          <w:tcPr>
            <w:tcW w:w="4595" w:type="dxa"/>
            <w:tcMar>
              <w:top w:w="80" w:type="dxa"/>
              <w:left w:w="80" w:type="dxa"/>
              <w:bottom w:w="80" w:type="dxa"/>
              <w:right w:w="80" w:type="dxa"/>
            </w:tcMar>
            <w:vAlign w:val="center"/>
          </w:tcPr>
          <w:p w14:paraId="224B85BE" w14:textId="77777777" w:rsidR="00025BF2" w:rsidRDefault="00000000">
            <w:pPr>
              <w:pStyle w:val="TableBody"/>
            </w:pPr>
            <w:r>
              <w:t>Item selection is 0</w:t>
            </w:r>
          </w:p>
        </w:tc>
        <w:tc>
          <w:tcPr>
            <w:tcW w:w="5744" w:type="dxa"/>
            <w:tcMar>
              <w:top w:w="80" w:type="dxa"/>
              <w:left w:w="80" w:type="dxa"/>
              <w:bottom w:w="80" w:type="dxa"/>
              <w:right w:w="80" w:type="dxa"/>
            </w:tcMar>
            <w:vAlign w:val="center"/>
          </w:tcPr>
          <w:p w14:paraId="46568943" w14:textId="77777777" w:rsidR="00025BF2" w:rsidRDefault="00000000">
            <w:pPr>
              <w:pStyle w:val="TableBody"/>
            </w:pPr>
            <w:r>
              <w:t>Reject with "Select a valid item number from the list."</w:t>
            </w:r>
          </w:p>
        </w:tc>
      </w:tr>
      <w:tr w:rsidR="00025BF2" w14:paraId="5A1364A1" w14:textId="77777777">
        <w:trPr>
          <w:jc w:val="center"/>
        </w:trPr>
        <w:tc>
          <w:tcPr>
            <w:tcW w:w="4595" w:type="dxa"/>
            <w:tcMar>
              <w:top w:w="80" w:type="dxa"/>
              <w:left w:w="80" w:type="dxa"/>
              <w:bottom w:w="80" w:type="dxa"/>
              <w:right w:w="80" w:type="dxa"/>
            </w:tcMar>
            <w:vAlign w:val="center"/>
          </w:tcPr>
          <w:p w14:paraId="2E138736" w14:textId="77777777" w:rsidR="00025BF2" w:rsidRDefault="00000000">
            <w:pPr>
              <w:pStyle w:val="TableBody"/>
            </w:pPr>
            <w:r>
              <w:t>Item selection is greater than menu length</w:t>
            </w:r>
          </w:p>
        </w:tc>
        <w:tc>
          <w:tcPr>
            <w:tcW w:w="5744" w:type="dxa"/>
            <w:tcMar>
              <w:top w:w="80" w:type="dxa"/>
              <w:left w:w="80" w:type="dxa"/>
              <w:bottom w:w="80" w:type="dxa"/>
              <w:right w:w="80" w:type="dxa"/>
            </w:tcMar>
            <w:vAlign w:val="center"/>
          </w:tcPr>
          <w:p w14:paraId="3E36DEF0" w14:textId="77777777" w:rsidR="00025BF2" w:rsidRDefault="00000000">
            <w:pPr>
              <w:pStyle w:val="TableBody"/>
            </w:pPr>
            <w:r>
              <w:t>Reject with "That item number is not available."</w:t>
            </w:r>
          </w:p>
        </w:tc>
      </w:tr>
      <w:tr w:rsidR="00025BF2" w14:paraId="1B7EE804" w14:textId="77777777">
        <w:trPr>
          <w:jc w:val="center"/>
        </w:trPr>
        <w:tc>
          <w:tcPr>
            <w:tcW w:w="4595" w:type="dxa"/>
            <w:tcMar>
              <w:top w:w="80" w:type="dxa"/>
              <w:left w:w="80" w:type="dxa"/>
              <w:bottom w:w="80" w:type="dxa"/>
              <w:right w:w="80" w:type="dxa"/>
            </w:tcMar>
            <w:vAlign w:val="center"/>
          </w:tcPr>
          <w:p w14:paraId="350868EE" w14:textId="77777777" w:rsidR="00025BF2" w:rsidRDefault="00000000">
            <w:pPr>
              <w:pStyle w:val="TableBody"/>
            </w:pPr>
            <w:r>
              <w:t>User enters a price instead of item number</w:t>
            </w:r>
          </w:p>
        </w:tc>
        <w:tc>
          <w:tcPr>
            <w:tcW w:w="5744" w:type="dxa"/>
            <w:tcMar>
              <w:top w:w="80" w:type="dxa"/>
              <w:left w:w="80" w:type="dxa"/>
              <w:bottom w:w="80" w:type="dxa"/>
              <w:right w:w="80" w:type="dxa"/>
            </w:tcMar>
            <w:vAlign w:val="center"/>
          </w:tcPr>
          <w:p w14:paraId="1EAE3047" w14:textId="77777777" w:rsidR="00025BF2" w:rsidRDefault="00000000">
            <w:pPr>
              <w:pStyle w:val="TableBody"/>
            </w:pPr>
            <w:r>
              <w:t>Reject unless that value is also a valid displayed item number.</w:t>
            </w:r>
          </w:p>
        </w:tc>
      </w:tr>
      <w:tr w:rsidR="00025BF2" w14:paraId="0678F0B6" w14:textId="77777777">
        <w:trPr>
          <w:jc w:val="center"/>
        </w:trPr>
        <w:tc>
          <w:tcPr>
            <w:tcW w:w="4595" w:type="dxa"/>
            <w:tcMar>
              <w:top w:w="80" w:type="dxa"/>
              <w:left w:w="80" w:type="dxa"/>
              <w:bottom w:w="80" w:type="dxa"/>
              <w:right w:w="80" w:type="dxa"/>
            </w:tcMar>
            <w:vAlign w:val="center"/>
          </w:tcPr>
          <w:p w14:paraId="6E979B38" w14:textId="77777777" w:rsidR="00025BF2" w:rsidRDefault="00000000">
            <w:pPr>
              <w:pStyle w:val="TableBody"/>
            </w:pPr>
            <w:r>
              <w:t>Empty input at any prompt</w:t>
            </w:r>
          </w:p>
        </w:tc>
        <w:tc>
          <w:tcPr>
            <w:tcW w:w="5744" w:type="dxa"/>
            <w:tcMar>
              <w:top w:w="80" w:type="dxa"/>
              <w:left w:w="80" w:type="dxa"/>
              <w:bottom w:w="80" w:type="dxa"/>
              <w:right w:w="80" w:type="dxa"/>
            </w:tcMar>
            <w:vAlign w:val="center"/>
          </w:tcPr>
          <w:p w14:paraId="492AB545" w14:textId="77777777" w:rsidR="00025BF2" w:rsidRDefault="00000000">
            <w:pPr>
              <w:pStyle w:val="TableBody"/>
            </w:pPr>
            <w:r>
              <w:t>Reject with a field-specific message.</w:t>
            </w:r>
          </w:p>
        </w:tc>
      </w:tr>
      <w:tr w:rsidR="00025BF2" w14:paraId="00FA31E4" w14:textId="77777777">
        <w:trPr>
          <w:jc w:val="center"/>
        </w:trPr>
        <w:tc>
          <w:tcPr>
            <w:tcW w:w="4595" w:type="dxa"/>
            <w:tcMar>
              <w:top w:w="80" w:type="dxa"/>
              <w:left w:w="80" w:type="dxa"/>
              <w:bottom w:w="80" w:type="dxa"/>
              <w:right w:w="80" w:type="dxa"/>
            </w:tcMar>
            <w:vAlign w:val="center"/>
          </w:tcPr>
          <w:p w14:paraId="68B72505" w14:textId="77777777" w:rsidR="00025BF2" w:rsidRDefault="00000000">
            <w:pPr>
              <w:pStyle w:val="TableBody"/>
            </w:pPr>
            <w:r>
              <w:t>Menu row misses price</w:t>
            </w:r>
          </w:p>
        </w:tc>
        <w:tc>
          <w:tcPr>
            <w:tcW w:w="5744" w:type="dxa"/>
            <w:tcMar>
              <w:top w:w="80" w:type="dxa"/>
              <w:left w:w="80" w:type="dxa"/>
              <w:bottom w:w="80" w:type="dxa"/>
              <w:right w:w="80" w:type="dxa"/>
            </w:tcMar>
            <w:vAlign w:val="center"/>
          </w:tcPr>
          <w:p w14:paraId="551425C7" w14:textId="77777777" w:rsidR="00025BF2" w:rsidRDefault="00000000">
            <w:pPr>
              <w:pStyle w:val="TableBody"/>
            </w:pPr>
            <w:r>
              <w:t>Stop startup gracefully and show the faulty file/line.</w:t>
            </w:r>
          </w:p>
        </w:tc>
      </w:tr>
    </w:tbl>
    <w:p w14:paraId="1958AF34" w14:textId="77777777" w:rsidR="00025BF2" w:rsidRDefault="00025BF2">
      <w:pPr>
        <w:spacing w:after="40"/>
      </w:pPr>
    </w:p>
    <w:p w14:paraId="7A461A48" w14:textId="77777777" w:rsidR="00025BF2" w:rsidRDefault="00000000">
      <w:pPr>
        <w:pStyle w:val="Heading2"/>
      </w:pPr>
      <w:r>
        <w:t>Customer Ordering Flow</w:t>
      </w:r>
    </w:p>
    <w:p w14:paraId="6E6B30EE" w14:textId="77777777" w:rsidR="00025BF2" w:rsidRDefault="00000000">
      <w:pPr>
        <w:pStyle w:val="BodyText"/>
      </w:pPr>
      <w:r>
        <w:t>The client-facing flow should describe the customer's journey, not the application's internal startup logic. Menu-source validation is a system readiness control that happens before the ordering journey is opened to the customer.</w:t>
      </w:r>
    </w:p>
    <w:p w14:paraId="21410AEE" w14:textId="77777777" w:rsidR="00025BF2" w:rsidRDefault="00000000">
      <w:pPr>
        <w:jc w:val="center"/>
      </w:pPr>
      <w:r>
        <w:rPr>
          <w:noProof/>
        </w:rPr>
        <w:lastRenderedPageBreak/>
        <w:drawing>
          <wp:inline distT="0" distB="0" distL="0" distR="0" wp14:anchorId="0069CB07" wp14:editId="6EE2F6B3">
            <wp:extent cx="6354445" cy="93268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user_flow_diagram_tmp.png"/>
                    <pic:cNvPicPr/>
                  </pic:nvPicPr>
                  <pic:blipFill>
                    <a:blip r:embed="rId8"/>
                    <a:stretch>
                      <a:fillRect/>
                    </a:stretch>
                  </pic:blipFill>
                  <pic:spPr>
                    <a:xfrm>
                      <a:off x="0" y="0"/>
                      <a:ext cx="6374240" cy="9355935"/>
                    </a:xfrm>
                    <a:prstGeom prst="rect">
                      <a:avLst/>
                    </a:prstGeom>
                  </pic:spPr>
                </pic:pic>
              </a:graphicData>
            </a:graphic>
          </wp:inline>
        </w:drawing>
      </w:r>
    </w:p>
    <w:p w14:paraId="574D18A9" w14:textId="77777777" w:rsidR="00025BF2" w:rsidRDefault="00025BF2">
      <w:pPr>
        <w:sectPr w:rsidR="00025BF2">
          <w:footerReference w:type="default" r:id="rId9"/>
          <w:pgSz w:w="11906" w:h="16838"/>
          <w:pgMar w:top="720" w:right="720" w:bottom="893" w:left="720" w:header="720" w:footer="720" w:gutter="0"/>
          <w:cols w:space="720"/>
          <w:docGrid w:linePitch="360"/>
        </w:sectPr>
      </w:pPr>
    </w:p>
    <w:p w14:paraId="43B8012F" w14:textId="77777777" w:rsidR="00025BF2" w:rsidRDefault="00000000">
      <w:pPr>
        <w:pStyle w:val="Heading2"/>
      </w:pPr>
      <w:r>
        <w:lastRenderedPageBreak/>
        <w:t>System Controls Behind the Flow</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83"/>
        <w:gridCol w:w="4028"/>
        <w:gridCol w:w="4028"/>
      </w:tblGrid>
      <w:tr w:rsidR="00025BF2" w14:paraId="748B6551" w14:textId="77777777">
        <w:trPr>
          <w:tblHeader/>
          <w:jc w:val="center"/>
        </w:trPr>
        <w:tc>
          <w:tcPr>
            <w:tcW w:w="2283" w:type="dxa"/>
            <w:shd w:val="clear" w:color="auto" w:fill="E5E7EB"/>
            <w:tcMar>
              <w:top w:w="80" w:type="dxa"/>
              <w:left w:w="80" w:type="dxa"/>
              <w:bottom w:w="80" w:type="dxa"/>
              <w:right w:w="80" w:type="dxa"/>
            </w:tcMar>
            <w:vAlign w:val="center"/>
          </w:tcPr>
          <w:p w14:paraId="0512303C" w14:textId="77777777" w:rsidR="00025BF2" w:rsidRDefault="00000000">
            <w:pPr>
              <w:pStyle w:val="TableHeader"/>
            </w:pPr>
            <w:r>
              <w:t>Control</w:t>
            </w:r>
          </w:p>
        </w:tc>
        <w:tc>
          <w:tcPr>
            <w:tcW w:w="4028" w:type="dxa"/>
            <w:shd w:val="clear" w:color="auto" w:fill="E5E7EB"/>
            <w:tcMar>
              <w:top w:w="80" w:type="dxa"/>
              <w:left w:w="80" w:type="dxa"/>
              <w:bottom w:w="80" w:type="dxa"/>
              <w:right w:w="80" w:type="dxa"/>
            </w:tcMar>
            <w:vAlign w:val="center"/>
          </w:tcPr>
          <w:p w14:paraId="25D11E34" w14:textId="77777777" w:rsidR="00025BF2" w:rsidRDefault="00000000">
            <w:pPr>
              <w:pStyle w:val="TableHeader"/>
            </w:pPr>
            <w:r>
              <w:t>Why the Client Needs It</w:t>
            </w:r>
          </w:p>
        </w:tc>
        <w:tc>
          <w:tcPr>
            <w:tcW w:w="4028" w:type="dxa"/>
            <w:shd w:val="clear" w:color="auto" w:fill="E5E7EB"/>
            <w:tcMar>
              <w:top w:w="80" w:type="dxa"/>
              <w:left w:w="80" w:type="dxa"/>
              <w:bottom w:w="80" w:type="dxa"/>
              <w:right w:w="80" w:type="dxa"/>
            </w:tcMar>
            <w:vAlign w:val="center"/>
          </w:tcPr>
          <w:p w14:paraId="62807167" w14:textId="77777777" w:rsidR="00025BF2" w:rsidRDefault="00000000">
            <w:pPr>
              <w:pStyle w:val="TableHeader"/>
            </w:pPr>
            <w:r>
              <w:t>Implementation Requirement</w:t>
            </w:r>
          </w:p>
        </w:tc>
      </w:tr>
      <w:tr w:rsidR="00025BF2" w14:paraId="1199CBCB" w14:textId="77777777">
        <w:trPr>
          <w:jc w:val="center"/>
        </w:trPr>
        <w:tc>
          <w:tcPr>
            <w:tcW w:w="2283" w:type="dxa"/>
            <w:tcMar>
              <w:top w:w="80" w:type="dxa"/>
              <w:left w:w="80" w:type="dxa"/>
              <w:bottom w:w="80" w:type="dxa"/>
              <w:right w:w="80" w:type="dxa"/>
            </w:tcMar>
            <w:vAlign w:val="center"/>
          </w:tcPr>
          <w:p w14:paraId="22BAB9A8" w14:textId="77777777" w:rsidR="00025BF2" w:rsidRDefault="00000000">
            <w:pPr>
              <w:pStyle w:val="TableBody"/>
            </w:pPr>
            <w:r>
              <w:t>Menu catalogue readiness</w:t>
            </w:r>
          </w:p>
        </w:tc>
        <w:tc>
          <w:tcPr>
            <w:tcW w:w="4028" w:type="dxa"/>
            <w:tcMar>
              <w:top w:w="80" w:type="dxa"/>
              <w:left w:w="80" w:type="dxa"/>
              <w:bottom w:w="80" w:type="dxa"/>
              <w:right w:w="80" w:type="dxa"/>
            </w:tcMar>
            <w:vAlign w:val="center"/>
          </w:tcPr>
          <w:p w14:paraId="707124CA" w14:textId="77777777" w:rsidR="00025BF2" w:rsidRDefault="00000000">
            <w:pPr>
              <w:pStyle w:val="TableBody"/>
            </w:pPr>
            <w:r>
              <w:t>Customers should never reach a broken menu or see developer-style file errors.</w:t>
            </w:r>
          </w:p>
        </w:tc>
        <w:tc>
          <w:tcPr>
            <w:tcW w:w="4028" w:type="dxa"/>
            <w:tcMar>
              <w:top w:w="80" w:type="dxa"/>
              <w:left w:w="80" w:type="dxa"/>
              <w:bottom w:w="80" w:type="dxa"/>
              <w:right w:w="80" w:type="dxa"/>
            </w:tcMar>
            <w:vAlign w:val="center"/>
          </w:tcPr>
          <w:p w14:paraId="3F9D5384" w14:textId="77777777" w:rsidR="00025BF2" w:rsidRDefault="00000000">
            <w:pPr>
              <w:pStyle w:val="TableBody"/>
            </w:pPr>
            <w:r>
              <w:t>Before accepting an order, verify that the active base, pizza, and topping catalogue is available and valid. If not, show a controlled service-unavailable message.</w:t>
            </w:r>
          </w:p>
        </w:tc>
      </w:tr>
      <w:tr w:rsidR="00025BF2" w14:paraId="6EAC9030" w14:textId="77777777">
        <w:trPr>
          <w:jc w:val="center"/>
        </w:trPr>
        <w:tc>
          <w:tcPr>
            <w:tcW w:w="2283" w:type="dxa"/>
            <w:tcMar>
              <w:top w:w="80" w:type="dxa"/>
              <w:left w:w="80" w:type="dxa"/>
              <w:bottom w:w="80" w:type="dxa"/>
              <w:right w:w="80" w:type="dxa"/>
            </w:tcMar>
            <w:vAlign w:val="center"/>
          </w:tcPr>
          <w:p w14:paraId="542BE03E" w14:textId="77777777" w:rsidR="00025BF2" w:rsidRDefault="00000000">
            <w:pPr>
              <w:pStyle w:val="TableBody"/>
            </w:pPr>
            <w:r>
              <w:t>Contact validation</w:t>
            </w:r>
          </w:p>
        </w:tc>
        <w:tc>
          <w:tcPr>
            <w:tcW w:w="4028" w:type="dxa"/>
            <w:tcMar>
              <w:top w:w="80" w:type="dxa"/>
              <w:left w:w="80" w:type="dxa"/>
              <w:bottom w:w="80" w:type="dxa"/>
              <w:right w:w="80" w:type="dxa"/>
            </w:tcMar>
            <w:vAlign w:val="center"/>
          </w:tcPr>
          <w:p w14:paraId="32469EE3" w14:textId="77777777" w:rsidR="00025BF2" w:rsidRDefault="00000000">
            <w:pPr>
              <w:pStyle w:val="TableBody"/>
            </w:pPr>
            <w:r>
              <w:t>Delivery and follow-up fail if customer data is wrong.</w:t>
            </w:r>
          </w:p>
        </w:tc>
        <w:tc>
          <w:tcPr>
            <w:tcW w:w="4028" w:type="dxa"/>
            <w:tcMar>
              <w:top w:w="80" w:type="dxa"/>
              <w:left w:w="80" w:type="dxa"/>
              <w:bottom w:w="80" w:type="dxa"/>
              <w:right w:w="80" w:type="dxa"/>
            </w:tcMar>
            <w:vAlign w:val="center"/>
          </w:tcPr>
          <w:p w14:paraId="5A4A47AD" w14:textId="77777777" w:rsidR="00025BF2" w:rsidRDefault="00000000">
            <w:pPr>
              <w:pStyle w:val="TableBody"/>
            </w:pPr>
            <w:r>
              <w:t>Validate name and Indian mobile number before allowing the order to move forward.</w:t>
            </w:r>
          </w:p>
        </w:tc>
      </w:tr>
      <w:tr w:rsidR="00025BF2" w14:paraId="4FD3EFA8" w14:textId="77777777">
        <w:trPr>
          <w:jc w:val="center"/>
        </w:trPr>
        <w:tc>
          <w:tcPr>
            <w:tcW w:w="2283" w:type="dxa"/>
            <w:tcMar>
              <w:top w:w="80" w:type="dxa"/>
              <w:left w:w="80" w:type="dxa"/>
              <w:bottom w:w="80" w:type="dxa"/>
              <w:right w:w="80" w:type="dxa"/>
            </w:tcMar>
            <w:vAlign w:val="center"/>
          </w:tcPr>
          <w:p w14:paraId="6D246132" w14:textId="77777777" w:rsidR="00025BF2" w:rsidRDefault="00000000">
            <w:pPr>
              <w:pStyle w:val="TableBody"/>
            </w:pPr>
            <w:r>
              <w:t>Capacity control</w:t>
            </w:r>
          </w:p>
        </w:tc>
        <w:tc>
          <w:tcPr>
            <w:tcW w:w="4028" w:type="dxa"/>
            <w:tcMar>
              <w:top w:w="80" w:type="dxa"/>
              <w:left w:w="80" w:type="dxa"/>
              <w:bottom w:w="80" w:type="dxa"/>
              <w:right w:w="80" w:type="dxa"/>
            </w:tcMar>
            <w:vAlign w:val="center"/>
          </w:tcPr>
          <w:p w14:paraId="27B19A66" w14:textId="77777777" w:rsidR="00025BF2" w:rsidRDefault="00000000">
            <w:pPr>
              <w:pStyle w:val="TableBody"/>
            </w:pPr>
            <w:r>
              <w:t>The kitchen has a maximum order size and should not accept unrealistic orders.</w:t>
            </w:r>
          </w:p>
        </w:tc>
        <w:tc>
          <w:tcPr>
            <w:tcW w:w="4028" w:type="dxa"/>
            <w:tcMar>
              <w:top w:w="80" w:type="dxa"/>
              <w:left w:w="80" w:type="dxa"/>
              <w:bottom w:w="80" w:type="dxa"/>
              <w:right w:w="80" w:type="dxa"/>
            </w:tcMar>
            <w:vAlign w:val="center"/>
          </w:tcPr>
          <w:p w14:paraId="637D0FCC" w14:textId="77777777" w:rsidR="00025BF2" w:rsidRDefault="00000000">
            <w:pPr>
              <w:pStyle w:val="TableBody"/>
            </w:pPr>
            <w:r>
              <w:t>Enforce quantity range from 1 to 10 pizzas and explain the limit when exceeded.</w:t>
            </w:r>
          </w:p>
        </w:tc>
      </w:tr>
      <w:tr w:rsidR="00025BF2" w14:paraId="70FCB35E" w14:textId="77777777">
        <w:trPr>
          <w:jc w:val="center"/>
        </w:trPr>
        <w:tc>
          <w:tcPr>
            <w:tcW w:w="2283" w:type="dxa"/>
            <w:tcMar>
              <w:top w:w="80" w:type="dxa"/>
              <w:left w:w="80" w:type="dxa"/>
              <w:bottom w:w="80" w:type="dxa"/>
              <w:right w:w="80" w:type="dxa"/>
            </w:tcMar>
            <w:vAlign w:val="center"/>
          </w:tcPr>
          <w:p w14:paraId="109DE51D" w14:textId="77777777" w:rsidR="00025BF2" w:rsidRDefault="00000000">
            <w:pPr>
              <w:pStyle w:val="TableBody"/>
            </w:pPr>
            <w:r>
              <w:t>Selection validation</w:t>
            </w:r>
          </w:p>
        </w:tc>
        <w:tc>
          <w:tcPr>
            <w:tcW w:w="4028" w:type="dxa"/>
            <w:tcMar>
              <w:top w:w="80" w:type="dxa"/>
              <w:left w:w="80" w:type="dxa"/>
              <w:bottom w:w="80" w:type="dxa"/>
              <w:right w:w="80" w:type="dxa"/>
            </w:tcMar>
            <w:vAlign w:val="center"/>
          </w:tcPr>
          <w:p w14:paraId="146B3E4A" w14:textId="77777777" w:rsidR="00025BF2" w:rsidRDefault="00000000">
            <w:pPr>
              <w:pStyle w:val="TableBody"/>
            </w:pPr>
            <w:r>
              <w:t>Wrong item numbers create kitchen errors and billing disputes.</w:t>
            </w:r>
          </w:p>
        </w:tc>
        <w:tc>
          <w:tcPr>
            <w:tcW w:w="4028" w:type="dxa"/>
            <w:tcMar>
              <w:top w:w="80" w:type="dxa"/>
              <w:left w:w="80" w:type="dxa"/>
              <w:bottom w:w="80" w:type="dxa"/>
              <w:right w:w="80" w:type="dxa"/>
            </w:tcMar>
            <w:vAlign w:val="center"/>
          </w:tcPr>
          <w:p w14:paraId="71414B8F" w14:textId="77777777" w:rsidR="00025BF2" w:rsidRDefault="00000000">
            <w:pPr>
              <w:pStyle w:val="TableBody"/>
            </w:pPr>
            <w:r>
              <w:t>Validate base, pizza, and topping selections against the active menu catalogue.</w:t>
            </w:r>
          </w:p>
        </w:tc>
      </w:tr>
      <w:tr w:rsidR="00025BF2" w14:paraId="03AD3A77" w14:textId="77777777">
        <w:trPr>
          <w:jc w:val="center"/>
        </w:trPr>
        <w:tc>
          <w:tcPr>
            <w:tcW w:w="2283" w:type="dxa"/>
            <w:tcMar>
              <w:top w:w="80" w:type="dxa"/>
              <w:left w:w="80" w:type="dxa"/>
              <w:bottom w:w="80" w:type="dxa"/>
              <w:right w:w="80" w:type="dxa"/>
            </w:tcMar>
            <w:vAlign w:val="center"/>
          </w:tcPr>
          <w:p w14:paraId="297A1842" w14:textId="77777777" w:rsidR="00025BF2" w:rsidRDefault="00000000">
            <w:pPr>
              <w:pStyle w:val="TableBody"/>
            </w:pPr>
            <w:r>
              <w:t>Pricing control</w:t>
            </w:r>
          </w:p>
        </w:tc>
        <w:tc>
          <w:tcPr>
            <w:tcW w:w="4028" w:type="dxa"/>
            <w:tcMar>
              <w:top w:w="80" w:type="dxa"/>
              <w:left w:w="80" w:type="dxa"/>
              <w:bottom w:w="80" w:type="dxa"/>
              <w:right w:w="80" w:type="dxa"/>
            </w:tcMar>
            <w:vAlign w:val="center"/>
          </w:tcPr>
          <w:p w14:paraId="4C01603C" w14:textId="77777777" w:rsidR="00025BF2" w:rsidRDefault="00000000">
            <w:pPr>
              <w:pStyle w:val="TableBody"/>
            </w:pPr>
            <w:r>
              <w:t>Discount and GST mistakes directly affect revenue and customer trust.</w:t>
            </w:r>
          </w:p>
        </w:tc>
        <w:tc>
          <w:tcPr>
            <w:tcW w:w="4028" w:type="dxa"/>
            <w:tcMar>
              <w:top w:w="80" w:type="dxa"/>
              <w:left w:w="80" w:type="dxa"/>
              <w:bottom w:w="80" w:type="dxa"/>
              <w:right w:w="80" w:type="dxa"/>
            </w:tcMar>
            <w:vAlign w:val="center"/>
          </w:tcPr>
          <w:p w14:paraId="6BD5C9D7" w14:textId="77777777" w:rsidR="00025BF2" w:rsidRDefault="00000000">
            <w:pPr>
              <w:pStyle w:val="TableBody"/>
            </w:pPr>
            <w:r>
              <w:t>Calculate subtotal, quantity discount, GST, and final payable from system prices only.</w:t>
            </w:r>
          </w:p>
        </w:tc>
      </w:tr>
      <w:tr w:rsidR="00025BF2" w14:paraId="153A7D61" w14:textId="77777777">
        <w:trPr>
          <w:jc w:val="center"/>
        </w:trPr>
        <w:tc>
          <w:tcPr>
            <w:tcW w:w="2283" w:type="dxa"/>
            <w:tcMar>
              <w:top w:w="80" w:type="dxa"/>
              <w:left w:w="80" w:type="dxa"/>
              <w:bottom w:w="80" w:type="dxa"/>
              <w:right w:w="80" w:type="dxa"/>
            </w:tcMar>
            <w:vAlign w:val="center"/>
          </w:tcPr>
          <w:p w14:paraId="27A8965D" w14:textId="77777777" w:rsidR="00025BF2" w:rsidRDefault="00000000">
            <w:pPr>
              <w:pStyle w:val="TableBody"/>
            </w:pPr>
            <w:r>
              <w:t>Payment confirmation</w:t>
            </w:r>
          </w:p>
        </w:tc>
        <w:tc>
          <w:tcPr>
            <w:tcW w:w="4028" w:type="dxa"/>
            <w:tcMar>
              <w:top w:w="80" w:type="dxa"/>
              <w:left w:w="80" w:type="dxa"/>
              <w:bottom w:w="80" w:type="dxa"/>
              <w:right w:w="80" w:type="dxa"/>
            </w:tcMar>
            <w:vAlign w:val="center"/>
          </w:tcPr>
          <w:p w14:paraId="099D2AEE" w14:textId="77777777" w:rsidR="00025BF2" w:rsidRDefault="00000000">
            <w:pPr>
              <w:pStyle w:val="TableBody"/>
            </w:pPr>
            <w:r>
              <w:t>Staff need to know how payment will be settled.</w:t>
            </w:r>
          </w:p>
        </w:tc>
        <w:tc>
          <w:tcPr>
            <w:tcW w:w="4028" w:type="dxa"/>
            <w:tcMar>
              <w:top w:w="80" w:type="dxa"/>
              <w:left w:w="80" w:type="dxa"/>
              <w:bottom w:w="80" w:type="dxa"/>
              <w:right w:w="80" w:type="dxa"/>
            </w:tcMar>
            <w:vAlign w:val="center"/>
          </w:tcPr>
          <w:p w14:paraId="6D84A854" w14:textId="77777777" w:rsidR="00025BF2" w:rsidRDefault="00000000">
            <w:pPr>
              <w:pStyle w:val="TableBody"/>
            </w:pPr>
            <w:r>
              <w:t>Allow only Cash, Card, and UPI, and confirm the selected mode before saving the order.</w:t>
            </w:r>
          </w:p>
        </w:tc>
      </w:tr>
      <w:tr w:rsidR="00025BF2" w14:paraId="7F13EBDB" w14:textId="77777777">
        <w:trPr>
          <w:jc w:val="center"/>
        </w:trPr>
        <w:tc>
          <w:tcPr>
            <w:tcW w:w="2283" w:type="dxa"/>
            <w:tcMar>
              <w:top w:w="80" w:type="dxa"/>
              <w:left w:w="80" w:type="dxa"/>
              <w:bottom w:w="80" w:type="dxa"/>
              <w:right w:w="80" w:type="dxa"/>
            </w:tcMar>
            <w:vAlign w:val="center"/>
          </w:tcPr>
          <w:p w14:paraId="7FE8A436" w14:textId="77777777" w:rsidR="00025BF2" w:rsidRDefault="00000000">
            <w:pPr>
              <w:pStyle w:val="TableBody"/>
            </w:pPr>
            <w:r>
              <w:t>Order persistence</w:t>
            </w:r>
          </w:p>
        </w:tc>
        <w:tc>
          <w:tcPr>
            <w:tcW w:w="4028" w:type="dxa"/>
            <w:tcMar>
              <w:top w:w="80" w:type="dxa"/>
              <w:left w:w="80" w:type="dxa"/>
              <w:bottom w:w="80" w:type="dxa"/>
              <w:right w:w="80" w:type="dxa"/>
            </w:tcMar>
            <w:vAlign w:val="center"/>
          </w:tcPr>
          <w:p w14:paraId="1AF0B1BE" w14:textId="77777777" w:rsidR="00025BF2" w:rsidRDefault="00000000">
            <w:pPr>
              <w:pStyle w:val="TableBody"/>
            </w:pPr>
            <w:r>
              <w:t>Management needs clean data for revenue, demand, and menu analysis.</w:t>
            </w:r>
          </w:p>
        </w:tc>
        <w:tc>
          <w:tcPr>
            <w:tcW w:w="4028" w:type="dxa"/>
            <w:tcMar>
              <w:top w:w="80" w:type="dxa"/>
              <w:left w:w="80" w:type="dxa"/>
              <w:bottom w:w="80" w:type="dxa"/>
              <w:right w:w="80" w:type="dxa"/>
            </w:tcMar>
            <w:vAlign w:val="center"/>
          </w:tcPr>
          <w:p w14:paraId="1EDF7EE5" w14:textId="77777777" w:rsidR="00025BF2" w:rsidRDefault="00000000">
            <w:pPr>
              <w:pStyle w:val="TableBody"/>
            </w:pPr>
            <w:r>
              <w:t>Save only completed orders in a consistent parseable format.</w:t>
            </w:r>
          </w:p>
        </w:tc>
      </w:tr>
    </w:tbl>
    <w:p w14:paraId="3A4C3A81" w14:textId="77777777" w:rsidR="00025BF2" w:rsidRDefault="00025BF2">
      <w:pPr>
        <w:spacing w:after="40"/>
      </w:pPr>
    </w:p>
    <w:p w14:paraId="196D29C7" w14:textId="77777777" w:rsidR="00025BF2" w:rsidRDefault="00000000">
      <w:pPr>
        <w:pStyle w:val="Heading2"/>
      </w:pPr>
      <w:r>
        <w:t>Acceptance Criteria</w:t>
      </w:r>
    </w:p>
    <w:p w14:paraId="0BE872A4" w14:textId="77777777" w:rsidR="00025BF2" w:rsidRDefault="00000000">
      <w:pPr>
        <w:pStyle w:val="ListBullet"/>
        <w:spacing w:after="60"/>
      </w:pPr>
      <w:r>
        <w:t>The system completes a valid order without manual calculation.</w:t>
      </w:r>
    </w:p>
    <w:p w14:paraId="6F82ABA8" w14:textId="77777777" w:rsidR="00025BF2" w:rsidRDefault="00000000">
      <w:pPr>
        <w:pStyle w:val="ListBullet"/>
        <w:spacing w:after="60"/>
      </w:pPr>
      <w:r>
        <w:t>Every required edge case produces a controlled user-facing message.</w:t>
      </w:r>
    </w:p>
    <w:p w14:paraId="03004113" w14:textId="77777777" w:rsidR="00025BF2" w:rsidRDefault="00000000">
      <w:pPr>
        <w:pStyle w:val="ListBullet"/>
        <w:spacing w:after="60"/>
      </w:pPr>
      <w:r>
        <w:t>Menu items are loaded from the active source files at runtime and the system still works when menu content changes while preserving the expected format.</w:t>
      </w:r>
    </w:p>
    <w:p w14:paraId="3BCD1EE4" w14:textId="77777777" w:rsidR="00025BF2" w:rsidRDefault="00000000">
      <w:pPr>
        <w:pStyle w:val="ListBullet"/>
        <w:spacing w:after="60"/>
      </w:pPr>
      <w:r>
        <w:t>GST is calculated after discount.</w:t>
      </w:r>
    </w:p>
    <w:p w14:paraId="4726D205" w14:textId="77777777" w:rsidR="00025BF2" w:rsidRDefault="00000000">
      <w:pPr>
        <w:pStyle w:val="ListBullet"/>
        <w:spacing w:after="60"/>
      </w:pPr>
      <w:r>
        <w:t>The discount line appears only when quantity is greater than or equal to 5.</w:t>
      </w:r>
    </w:p>
    <w:p w14:paraId="3753D558" w14:textId="77777777" w:rsidR="00025BF2" w:rsidRDefault="00000000">
      <w:pPr>
        <w:pStyle w:val="ListBullet"/>
        <w:spacing w:after="60"/>
      </w:pPr>
      <w:r>
        <w:t>The order log contains every required field and can be parsed later.</w:t>
      </w:r>
    </w:p>
    <w:p w14:paraId="262C6E68" w14:textId="77777777" w:rsidR="00025BF2" w:rsidRDefault="00000000">
      <w:pPr>
        <w:pStyle w:val="ListBullet"/>
        <w:spacing w:after="60"/>
      </w:pPr>
      <w:r>
        <w:t>No completed order is logged unless the full order and payment flow succeeds.</w:t>
      </w:r>
    </w:p>
    <w:p w14:paraId="119452AB" w14:textId="77777777" w:rsidR="00025BF2" w:rsidRDefault="00000000">
      <w:pPr>
        <w:pStyle w:val="Heading1"/>
      </w:pPr>
      <w:r>
        <w:t>Drawbacks and Limitations</w:t>
      </w:r>
    </w:p>
    <w:p w14:paraId="02341728" w14:textId="77777777" w:rsidR="00025BF2" w:rsidRDefault="00000000">
      <w:pPr>
        <w:pStyle w:val="BodyText"/>
      </w:pPr>
      <w:r>
        <w:t>The current system scope is an MVP, not a production ordering platform. Its main limitations are:</w:t>
      </w:r>
    </w:p>
    <w:p w14:paraId="23691361" w14:textId="77777777" w:rsidR="00025BF2" w:rsidRDefault="00000000">
      <w:pPr>
        <w:pStyle w:val="ListBullet"/>
        <w:spacing w:after="60"/>
      </w:pPr>
      <w:r>
        <w:t>Text-file menus are fragile compared with database-backed menu management.</w:t>
      </w:r>
    </w:p>
    <w:p w14:paraId="11192C69" w14:textId="77777777" w:rsidR="00025BF2" w:rsidRDefault="00000000">
      <w:pPr>
        <w:pStyle w:val="ListBullet"/>
        <w:spacing w:after="60"/>
      </w:pPr>
      <w:r>
        <w:rPr>
          <w:rFonts w:ascii="Courier New" w:hAnsi="Courier New"/>
          <w:color w:val="1F2937"/>
          <w:sz w:val="17"/>
        </w:rPr>
        <w:t>orders_log.txt</w:t>
      </w:r>
      <w:r>
        <w:t xml:space="preserve"> is not safe for concurrent writes from many sessions.</w:t>
      </w:r>
    </w:p>
    <w:p w14:paraId="0DC97D28" w14:textId="77777777" w:rsidR="00025BF2" w:rsidRDefault="00000000">
      <w:pPr>
        <w:pStyle w:val="ListBullet"/>
        <w:spacing w:after="60"/>
      </w:pPr>
      <w:r>
        <w:t>Local file storage makes analytics, backup, and recovery weak.</w:t>
      </w:r>
    </w:p>
    <w:p w14:paraId="05D3262D" w14:textId="77777777" w:rsidR="00025BF2" w:rsidRDefault="00000000">
      <w:pPr>
        <w:pStyle w:val="ListBullet"/>
        <w:spacing w:after="60"/>
      </w:pPr>
      <w:r>
        <w:t>There is no real online payment capture, only payment mode confirmation.</w:t>
      </w:r>
    </w:p>
    <w:p w14:paraId="106C3A22" w14:textId="77777777" w:rsidR="00025BF2" w:rsidRDefault="00000000">
      <w:pPr>
        <w:pStyle w:val="ListBullet"/>
        <w:spacing w:after="60"/>
      </w:pPr>
      <w:r>
        <w:t>There is no inventory control, prep-time estimate, kitchen display system, or rider dispatch workflow.</w:t>
      </w:r>
    </w:p>
    <w:p w14:paraId="22FEDD28" w14:textId="77777777" w:rsidR="00025BF2" w:rsidRDefault="00000000">
      <w:pPr>
        <w:pStyle w:val="ListBullet"/>
        <w:spacing w:after="60"/>
      </w:pPr>
      <w:r>
        <w:t>There is no admin authentication, role-based access, or audit trail.</w:t>
      </w:r>
    </w:p>
    <w:p w14:paraId="267700DA" w14:textId="77777777" w:rsidR="00025BF2" w:rsidRDefault="00000000">
      <w:pPr>
        <w:pStyle w:val="ListBullet"/>
        <w:spacing w:after="60"/>
      </w:pPr>
      <w:r>
        <w:t>There is no customer account, repeat-order history, loyalty, refund, cancellation, or complaint workflow.</w:t>
      </w:r>
    </w:p>
    <w:p w14:paraId="3E688350" w14:textId="77777777" w:rsidR="00025BF2" w:rsidRDefault="00000000">
      <w:pPr>
        <w:pStyle w:val="ListBullet"/>
        <w:spacing w:after="60"/>
      </w:pPr>
      <w:r>
        <w:t>There is no address capture in the MVP scope, which is a major gap for a delivery-first outlet.</w:t>
      </w:r>
    </w:p>
    <w:p w14:paraId="4A825EEA" w14:textId="77777777" w:rsidR="00025BF2" w:rsidRDefault="00000000">
      <w:pPr>
        <w:pStyle w:val="ListBullet"/>
        <w:spacing w:after="60"/>
      </w:pPr>
      <w:r>
        <w:t>There is no SLA monitoring for the 30-minute delivery promise.</w:t>
      </w:r>
    </w:p>
    <w:p w14:paraId="06802275" w14:textId="77777777" w:rsidR="00025BF2" w:rsidRDefault="00000000">
      <w:pPr>
        <w:pStyle w:val="ListBullet"/>
        <w:spacing w:after="60"/>
      </w:pPr>
      <w:r>
        <w:t>GST invoice compliance is simplified; a real business would need invoice numbering, tax records, and possibly ITC reconciliation.</w:t>
      </w:r>
    </w:p>
    <w:p w14:paraId="7CB6A81C" w14:textId="77777777" w:rsidR="00025BF2" w:rsidRDefault="00000000">
      <w:pPr>
        <w:pStyle w:val="BodyText"/>
      </w:pPr>
      <w:r>
        <w:t>At 1,000 orders, the MVP design breaks down operationally and technically. A flat text log becomes hard to search, summarize, lock safely, and recover from corruption. Multiple concurrent users can overwrite or interleave writes. The kitchen also needs queue prioritization, rider assignment, prep status, cancellation handling, and real-time stock visibility. For the production release, orders, menu items, customers, and order line items should move to a relational database, with admin analytics and controlled access.</w:t>
      </w:r>
    </w:p>
    <w:p w14:paraId="065C3090" w14:textId="77777777" w:rsidR="00025BF2" w:rsidRDefault="00000000">
      <w:pPr>
        <w:pStyle w:val="Heading1"/>
      </w:pPr>
      <w:r>
        <w:t>Cost vs Value Analysis</w:t>
      </w:r>
    </w:p>
    <w:p w14:paraId="19BFB77E" w14:textId="77777777" w:rsidR="00025BF2" w:rsidRDefault="00000000">
      <w:pPr>
        <w:pStyle w:val="Heading2"/>
      </w:pPr>
      <w:r>
        <w:t>Estimated Build Effort</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70"/>
        <w:gridCol w:w="1998"/>
        <w:gridCol w:w="4170"/>
      </w:tblGrid>
      <w:tr w:rsidR="00025BF2" w14:paraId="7C8B2314" w14:textId="77777777">
        <w:trPr>
          <w:tblHeader/>
          <w:jc w:val="center"/>
        </w:trPr>
        <w:tc>
          <w:tcPr>
            <w:tcW w:w="4170" w:type="dxa"/>
            <w:shd w:val="clear" w:color="auto" w:fill="E5E7EB"/>
            <w:tcMar>
              <w:top w:w="80" w:type="dxa"/>
              <w:left w:w="80" w:type="dxa"/>
              <w:bottom w:w="80" w:type="dxa"/>
              <w:right w:w="80" w:type="dxa"/>
            </w:tcMar>
            <w:vAlign w:val="center"/>
          </w:tcPr>
          <w:p w14:paraId="6AEF1292" w14:textId="77777777" w:rsidR="00025BF2" w:rsidRDefault="00000000">
            <w:pPr>
              <w:pStyle w:val="TableHeader"/>
            </w:pPr>
            <w:r>
              <w:t>Workstream</w:t>
            </w:r>
          </w:p>
        </w:tc>
        <w:tc>
          <w:tcPr>
            <w:tcW w:w="1998" w:type="dxa"/>
            <w:shd w:val="clear" w:color="auto" w:fill="E5E7EB"/>
            <w:tcMar>
              <w:top w:w="80" w:type="dxa"/>
              <w:left w:w="80" w:type="dxa"/>
              <w:bottom w:w="80" w:type="dxa"/>
              <w:right w:w="80" w:type="dxa"/>
            </w:tcMar>
            <w:vAlign w:val="center"/>
          </w:tcPr>
          <w:p w14:paraId="70A854E9" w14:textId="77777777" w:rsidR="00025BF2" w:rsidRDefault="00000000">
            <w:pPr>
              <w:pStyle w:val="TableHeader"/>
              <w:jc w:val="right"/>
            </w:pPr>
            <w:r>
              <w:t>Estimated Hours</w:t>
            </w:r>
          </w:p>
        </w:tc>
        <w:tc>
          <w:tcPr>
            <w:tcW w:w="4170" w:type="dxa"/>
            <w:shd w:val="clear" w:color="auto" w:fill="E5E7EB"/>
            <w:tcMar>
              <w:top w:w="80" w:type="dxa"/>
              <w:left w:w="80" w:type="dxa"/>
              <w:bottom w:w="80" w:type="dxa"/>
              <w:right w:w="80" w:type="dxa"/>
            </w:tcMar>
            <w:vAlign w:val="center"/>
          </w:tcPr>
          <w:p w14:paraId="04CE61D0" w14:textId="77777777" w:rsidR="00025BF2" w:rsidRDefault="00000000">
            <w:pPr>
              <w:pStyle w:val="TableHeader"/>
            </w:pPr>
            <w:r>
              <w:t>Notes</w:t>
            </w:r>
          </w:p>
        </w:tc>
      </w:tr>
      <w:tr w:rsidR="00025BF2" w14:paraId="2B7D5917" w14:textId="77777777">
        <w:trPr>
          <w:jc w:val="center"/>
        </w:trPr>
        <w:tc>
          <w:tcPr>
            <w:tcW w:w="4170" w:type="dxa"/>
            <w:tcMar>
              <w:top w:w="80" w:type="dxa"/>
              <w:left w:w="80" w:type="dxa"/>
              <w:bottom w:w="80" w:type="dxa"/>
              <w:right w:w="80" w:type="dxa"/>
            </w:tcMar>
            <w:vAlign w:val="center"/>
          </w:tcPr>
          <w:p w14:paraId="00CDB127" w14:textId="77777777" w:rsidR="00025BF2" w:rsidRDefault="00000000">
            <w:pPr>
              <w:pStyle w:val="TableBody"/>
            </w:pPr>
            <w:r>
              <w:t>Requirements and economics analysis</w:t>
            </w:r>
          </w:p>
        </w:tc>
        <w:tc>
          <w:tcPr>
            <w:tcW w:w="1998" w:type="dxa"/>
            <w:tcMar>
              <w:top w:w="80" w:type="dxa"/>
              <w:left w:w="80" w:type="dxa"/>
              <w:bottom w:w="80" w:type="dxa"/>
              <w:right w:w="80" w:type="dxa"/>
            </w:tcMar>
            <w:vAlign w:val="center"/>
          </w:tcPr>
          <w:p w14:paraId="6E11D472" w14:textId="77777777" w:rsidR="00025BF2" w:rsidRDefault="00000000">
            <w:pPr>
              <w:pStyle w:val="TableBody"/>
              <w:jc w:val="right"/>
            </w:pPr>
            <w:r>
              <w:t>10-14</w:t>
            </w:r>
          </w:p>
        </w:tc>
        <w:tc>
          <w:tcPr>
            <w:tcW w:w="4170" w:type="dxa"/>
            <w:tcMar>
              <w:top w:w="80" w:type="dxa"/>
              <w:left w:w="80" w:type="dxa"/>
              <w:bottom w:w="80" w:type="dxa"/>
              <w:right w:w="80" w:type="dxa"/>
            </w:tcMar>
            <w:vAlign w:val="center"/>
          </w:tcPr>
          <w:p w14:paraId="3D100ADB" w14:textId="77777777" w:rsidR="00025BF2" w:rsidRDefault="00000000">
            <w:pPr>
              <w:pStyle w:val="TableBody"/>
            </w:pPr>
            <w:r>
              <w:t>Requirements, flow, financial modeling, scenario analysis</w:t>
            </w:r>
          </w:p>
        </w:tc>
      </w:tr>
      <w:tr w:rsidR="00025BF2" w14:paraId="0587DD9E" w14:textId="77777777">
        <w:trPr>
          <w:jc w:val="center"/>
        </w:trPr>
        <w:tc>
          <w:tcPr>
            <w:tcW w:w="4170" w:type="dxa"/>
            <w:tcMar>
              <w:top w:w="80" w:type="dxa"/>
              <w:left w:w="80" w:type="dxa"/>
              <w:bottom w:w="80" w:type="dxa"/>
              <w:right w:w="80" w:type="dxa"/>
            </w:tcMar>
            <w:vAlign w:val="center"/>
          </w:tcPr>
          <w:p w14:paraId="02CF7F8E" w14:textId="77777777" w:rsidR="00025BF2" w:rsidRDefault="00000000">
            <w:pPr>
              <w:pStyle w:val="TableBody"/>
            </w:pPr>
            <w:r>
              <w:t>Menu parser and validation</w:t>
            </w:r>
          </w:p>
        </w:tc>
        <w:tc>
          <w:tcPr>
            <w:tcW w:w="1998" w:type="dxa"/>
            <w:tcMar>
              <w:top w:w="80" w:type="dxa"/>
              <w:left w:w="80" w:type="dxa"/>
              <w:bottom w:w="80" w:type="dxa"/>
              <w:right w:w="80" w:type="dxa"/>
            </w:tcMar>
            <w:vAlign w:val="center"/>
          </w:tcPr>
          <w:p w14:paraId="6D5D26E7" w14:textId="77777777" w:rsidR="00025BF2" w:rsidRDefault="00000000">
            <w:pPr>
              <w:pStyle w:val="TableBody"/>
              <w:jc w:val="right"/>
            </w:pPr>
            <w:r>
              <w:t>3-5</w:t>
            </w:r>
          </w:p>
        </w:tc>
        <w:tc>
          <w:tcPr>
            <w:tcW w:w="4170" w:type="dxa"/>
            <w:tcMar>
              <w:top w:w="80" w:type="dxa"/>
              <w:left w:w="80" w:type="dxa"/>
              <w:bottom w:w="80" w:type="dxa"/>
              <w:right w:w="80" w:type="dxa"/>
            </w:tcMar>
            <w:vAlign w:val="center"/>
          </w:tcPr>
          <w:p w14:paraId="29AA4E3A" w14:textId="77777777" w:rsidR="00025BF2" w:rsidRDefault="00000000">
            <w:pPr>
              <w:pStyle w:val="TableBody"/>
            </w:pPr>
            <w:r>
              <w:t>Runtime file loading, malformed row handling</w:t>
            </w:r>
          </w:p>
        </w:tc>
      </w:tr>
      <w:tr w:rsidR="00025BF2" w14:paraId="15BBA7B0" w14:textId="77777777">
        <w:trPr>
          <w:jc w:val="center"/>
        </w:trPr>
        <w:tc>
          <w:tcPr>
            <w:tcW w:w="4170" w:type="dxa"/>
            <w:tcMar>
              <w:top w:w="80" w:type="dxa"/>
              <w:left w:w="80" w:type="dxa"/>
              <w:bottom w:w="80" w:type="dxa"/>
              <w:right w:w="80" w:type="dxa"/>
            </w:tcMar>
            <w:vAlign w:val="center"/>
          </w:tcPr>
          <w:p w14:paraId="484DA202" w14:textId="77777777" w:rsidR="00025BF2" w:rsidRDefault="00000000">
            <w:pPr>
              <w:pStyle w:val="TableBody"/>
            </w:pPr>
            <w:r>
              <w:t>Step-based order flow</w:t>
            </w:r>
          </w:p>
        </w:tc>
        <w:tc>
          <w:tcPr>
            <w:tcW w:w="1998" w:type="dxa"/>
            <w:tcMar>
              <w:top w:w="80" w:type="dxa"/>
              <w:left w:w="80" w:type="dxa"/>
              <w:bottom w:w="80" w:type="dxa"/>
              <w:right w:w="80" w:type="dxa"/>
            </w:tcMar>
            <w:vAlign w:val="center"/>
          </w:tcPr>
          <w:p w14:paraId="654CF5A0" w14:textId="77777777" w:rsidR="00025BF2" w:rsidRDefault="00000000">
            <w:pPr>
              <w:pStyle w:val="TableBody"/>
              <w:jc w:val="right"/>
            </w:pPr>
            <w:r>
              <w:t>8-12</w:t>
            </w:r>
          </w:p>
        </w:tc>
        <w:tc>
          <w:tcPr>
            <w:tcW w:w="4170" w:type="dxa"/>
            <w:tcMar>
              <w:top w:w="80" w:type="dxa"/>
              <w:left w:w="80" w:type="dxa"/>
              <w:bottom w:w="80" w:type="dxa"/>
              <w:right w:w="80" w:type="dxa"/>
            </w:tcMar>
            <w:vAlign w:val="center"/>
          </w:tcPr>
          <w:p w14:paraId="5477DF3A" w14:textId="77777777" w:rsidR="00025BF2" w:rsidRDefault="00000000">
            <w:pPr>
              <w:pStyle w:val="TableBody"/>
            </w:pPr>
            <w:r>
              <w:t>State management, screens, retries</w:t>
            </w:r>
          </w:p>
        </w:tc>
      </w:tr>
      <w:tr w:rsidR="00025BF2" w14:paraId="464D4FDB" w14:textId="77777777">
        <w:trPr>
          <w:jc w:val="center"/>
        </w:trPr>
        <w:tc>
          <w:tcPr>
            <w:tcW w:w="4170" w:type="dxa"/>
            <w:tcMar>
              <w:top w:w="80" w:type="dxa"/>
              <w:left w:w="80" w:type="dxa"/>
              <w:bottom w:w="80" w:type="dxa"/>
              <w:right w:w="80" w:type="dxa"/>
            </w:tcMar>
            <w:vAlign w:val="center"/>
          </w:tcPr>
          <w:p w14:paraId="5B1CC8D4" w14:textId="77777777" w:rsidR="00025BF2" w:rsidRDefault="00000000">
            <w:pPr>
              <w:pStyle w:val="TableBody"/>
            </w:pPr>
            <w:r>
              <w:lastRenderedPageBreak/>
              <w:t>Pricing, discount, GST, bill rendering</w:t>
            </w:r>
          </w:p>
        </w:tc>
        <w:tc>
          <w:tcPr>
            <w:tcW w:w="1998" w:type="dxa"/>
            <w:tcMar>
              <w:top w:w="80" w:type="dxa"/>
              <w:left w:w="80" w:type="dxa"/>
              <w:bottom w:w="80" w:type="dxa"/>
              <w:right w:w="80" w:type="dxa"/>
            </w:tcMar>
            <w:vAlign w:val="center"/>
          </w:tcPr>
          <w:p w14:paraId="7A514833" w14:textId="77777777" w:rsidR="00025BF2" w:rsidRDefault="00000000">
            <w:pPr>
              <w:pStyle w:val="TableBody"/>
              <w:jc w:val="right"/>
            </w:pPr>
            <w:r>
              <w:t>4-6</w:t>
            </w:r>
          </w:p>
        </w:tc>
        <w:tc>
          <w:tcPr>
            <w:tcW w:w="4170" w:type="dxa"/>
            <w:tcMar>
              <w:top w:w="80" w:type="dxa"/>
              <w:left w:w="80" w:type="dxa"/>
              <w:bottom w:w="80" w:type="dxa"/>
              <w:right w:w="80" w:type="dxa"/>
            </w:tcMar>
            <w:vAlign w:val="center"/>
          </w:tcPr>
          <w:p w14:paraId="1B4BCEE8" w14:textId="77777777" w:rsidR="00025BF2" w:rsidRDefault="00000000">
            <w:pPr>
              <w:pStyle w:val="TableBody"/>
            </w:pPr>
            <w:r>
              <w:t>Formula implementation and bill UI</w:t>
            </w:r>
          </w:p>
        </w:tc>
      </w:tr>
      <w:tr w:rsidR="00025BF2" w14:paraId="2291666A" w14:textId="77777777">
        <w:trPr>
          <w:jc w:val="center"/>
        </w:trPr>
        <w:tc>
          <w:tcPr>
            <w:tcW w:w="4170" w:type="dxa"/>
            <w:tcMar>
              <w:top w:w="80" w:type="dxa"/>
              <w:left w:w="80" w:type="dxa"/>
              <w:bottom w:w="80" w:type="dxa"/>
              <w:right w:w="80" w:type="dxa"/>
            </w:tcMar>
            <w:vAlign w:val="center"/>
          </w:tcPr>
          <w:p w14:paraId="1EFD5988" w14:textId="77777777" w:rsidR="00025BF2" w:rsidRDefault="00000000">
            <w:pPr>
              <w:pStyle w:val="TableBody"/>
            </w:pPr>
            <w:r>
              <w:t>Payment mode flow</w:t>
            </w:r>
          </w:p>
        </w:tc>
        <w:tc>
          <w:tcPr>
            <w:tcW w:w="1998" w:type="dxa"/>
            <w:tcMar>
              <w:top w:w="80" w:type="dxa"/>
              <w:left w:w="80" w:type="dxa"/>
              <w:bottom w:w="80" w:type="dxa"/>
              <w:right w:w="80" w:type="dxa"/>
            </w:tcMar>
            <w:vAlign w:val="center"/>
          </w:tcPr>
          <w:p w14:paraId="78606921" w14:textId="77777777" w:rsidR="00025BF2" w:rsidRDefault="00000000">
            <w:pPr>
              <w:pStyle w:val="TableBody"/>
              <w:jc w:val="right"/>
            </w:pPr>
            <w:r>
              <w:t>1-2</w:t>
            </w:r>
          </w:p>
        </w:tc>
        <w:tc>
          <w:tcPr>
            <w:tcW w:w="4170" w:type="dxa"/>
            <w:tcMar>
              <w:top w:w="80" w:type="dxa"/>
              <w:left w:w="80" w:type="dxa"/>
              <w:bottom w:w="80" w:type="dxa"/>
              <w:right w:w="80" w:type="dxa"/>
            </w:tcMar>
            <w:vAlign w:val="center"/>
          </w:tcPr>
          <w:p w14:paraId="25AE1612" w14:textId="77777777" w:rsidR="00025BF2" w:rsidRDefault="00000000">
            <w:pPr>
              <w:pStyle w:val="TableBody"/>
            </w:pPr>
            <w:r>
              <w:t>Three modes plus validation</w:t>
            </w:r>
          </w:p>
        </w:tc>
      </w:tr>
      <w:tr w:rsidR="00025BF2" w14:paraId="0EDF7DC6" w14:textId="77777777">
        <w:trPr>
          <w:jc w:val="center"/>
        </w:trPr>
        <w:tc>
          <w:tcPr>
            <w:tcW w:w="4170" w:type="dxa"/>
            <w:tcMar>
              <w:top w:w="80" w:type="dxa"/>
              <w:left w:w="80" w:type="dxa"/>
              <w:bottom w:w="80" w:type="dxa"/>
              <w:right w:w="80" w:type="dxa"/>
            </w:tcMar>
            <w:vAlign w:val="center"/>
          </w:tcPr>
          <w:p w14:paraId="3F12BAFD" w14:textId="77777777" w:rsidR="00025BF2" w:rsidRDefault="00000000">
            <w:pPr>
              <w:pStyle w:val="TableBody"/>
            </w:pPr>
            <w:r>
              <w:t>Order logging</w:t>
            </w:r>
          </w:p>
        </w:tc>
        <w:tc>
          <w:tcPr>
            <w:tcW w:w="1998" w:type="dxa"/>
            <w:tcMar>
              <w:top w:w="80" w:type="dxa"/>
              <w:left w:w="80" w:type="dxa"/>
              <w:bottom w:w="80" w:type="dxa"/>
              <w:right w:w="80" w:type="dxa"/>
            </w:tcMar>
            <w:vAlign w:val="center"/>
          </w:tcPr>
          <w:p w14:paraId="4C9C4484" w14:textId="77777777" w:rsidR="00025BF2" w:rsidRDefault="00000000">
            <w:pPr>
              <w:pStyle w:val="TableBody"/>
              <w:jc w:val="right"/>
            </w:pPr>
            <w:r>
              <w:t>2-3</w:t>
            </w:r>
          </w:p>
        </w:tc>
        <w:tc>
          <w:tcPr>
            <w:tcW w:w="4170" w:type="dxa"/>
            <w:tcMar>
              <w:top w:w="80" w:type="dxa"/>
              <w:left w:w="80" w:type="dxa"/>
              <w:bottom w:w="80" w:type="dxa"/>
              <w:right w:w="80" w:type="dxa"/>
            </w:tcMar>
            <w:vAlign w:val="center"/>
          </w:tcPr>
          <w:p w14:paraId="21FD562B" w14:textId="77777777" w:rsidR="00025BF2" w:rsidRDefault="00000000">
            <w:pPr>
              <w:pStyle w:val="TableBody"/>
            </w:pPr>
            <w:r>
              <w:t>Parseable append format</w:t>
            </w:r>
          </w:p>
        </w:tc>
      </w:tr>
      <w:tr w:rsidR="00025BF2" w14:paraId="24DEC479" w14:textId="77777777">
        <w:trPr>
          <w:jc w:val="center"/>
        </w:trPr>
        <w:tc>
          <w:tcPr>
            <w:tcW w:w="4170" w:type="dxa"/>
            <w:tcMar>
              <w:top w:w="80" w:type="dxa"/>
              <w:left w:w="80" w:type="dxa"/>
              <w:bottom w:w="80" w:type="dxa"/>
              <w:right w:w="80" w:type="dxa"/>
            </w:tcMar>
            <w:vAlign w:val="center"/>
          </w:tcPr>
          <w:p w14:paraId="2EE8D9B7" w14:textId="77777777" w:rsidR="00025BF2" w:rsidRDefault="00000000">
            <w:pPr>
              <w:pStyle w:val="TableBody"/>
            </w:pPr>
            <w:r>
              <w:t>Edge-case testing</w:t>
            </w:r>
          </w:p>
        </w:tc>
        <w:tc>
          <w:tcPr>
            <w:tcW w:w="1998" w:type="dxa"/>
            <w:tcMar>
              <w:top w:w="80" w:type="dxa"/>
              <w:left w:w="80" w:type="dxa"/>
              <w:bottom w:w="80" w:type="dxa"/>
              <w:right w:w="80" w:type="dxa"/>
            </w:tcMar>
            <w:vAlign w:val="center"/>
          </w:tcPr>
          <w:p w14:paraId="35F51194" w14:textId="77777777" w:rsidR="00025BF2" w:rsidRDefault="00000000">
            <w:pPr>
              <w:pStyle w:val="TableBody"/>
              <w:jc w:val="right"/>
            </w:pPr>
            <w:r>
              <w:t>4-6</w:t>
            </w:r>
          </w:p>
        </w:tc>
        <w:tc>
          <w:tcPr>
            <w:tcW w:w="4170" w:type="dxa"/>
            <w:tcMar>
              <w:top w:w="80" w:type="dxa"/>
              <w:left w:w="80" w:type="dxa"/>
              <w:bottom w:w="80" w:type="dxa"/>
              <w:right w:w="80" w:type="dxa"/>
            </w:tcMar>
            <w:vAlign w:val="center"/>
          </w:tcPr>
          <w:p w14:paraId="15B03B47" w14:textId="77777777" w:rsidR="00025BF2" w:rsidRDefault="00000000">
            <w:pPr>
              <w:pStyle w:val="TableBody"/>
            </w:pPr>
            <w:r>
              <w:t>All required invalid inputs plus swapped files</w:t>
            </w:r>
          </w:p>
        </w:tc>
      </w:tr>
      <w:tr w:rsidR="00025BF2" w14:paraId="2005BF2D" w14:textId="77777777">
        <w:trPr>
          <w:jc w:val="center"/>
        </w:trPr>
        <w:tc>
          <w:tcPr>
            <w:tcW w:w="4170" w:type="dxa"/>
            <w:tcMar>
              <w:top w:w="80" w:type="dxa"/>
              <w:left w:w="80" w:type="dxa"/>
              <w:bottom w:w="80" w:type="dxa"/>
              <w:right w:w="80" w:type="dxa"/>
            </w:tcMar>
            <w:vAlign w:val="center"/>
          </w:tcPr>
          <w:p w14:paraId="112419D8" w14:textId="77777777" w:rsidR="00025BF2" w:rsidRDefault="00000000">
            <w:pPr>
              <w:pStyle w:val="TableBody"/>
            </w:pPr>
            <w:r>
              <w:t>Total MVP build effort</w:t>
            </w:r>
          </w:p>
        </w:tc>
        <w:tc>
          <w:tcPr>
            <w:tcW w:w="1998" w:type="dxa"/>
            <w:tcMar>
              <w:top w:w="80" w:type="dxa"/>
              <w:left w:w="80" w:type="dxa"/>
              <w:bottom w:w="80" w:type="dxa"/>
              <w:right w:w="80" w:type="dxa"/>
            </w:tcMar>
            <w:vAlign w:val="center"/>
          </w:tcPr>
          <w:p w14:paraId="31003CAD" w14:textId="77777777" w:rsidR="00025BF2" w:rsidRDefault="00000000">
            <w:pPr>
              <w:pStyle w:val="TableBody"/>
              <w:jc w:val="right"/>
            </w:pPr>
            <w:r>
              <w:t>22-34</w:t>
            </w:r>
          </w:p>
        </w:tc>
        <w:tc>
          <w:tcPr>
            <w:tcW w:w="4170" w:type="dxa"/>
            <w:tcMar>
              <w:top w:w="80" w:type="dxa"/>
              <w:left w:w="80" w:type="dxa"/>
              <w:bottom w:w="80" w:type="dxa"/>
              <w:right w:w="80" w:type="dxa"/>
            </w:tcMar>
            <w:vAlign w:val="center"/>
          </w:tcPr>
          <w:p w14:paraId="71247E14" w14:textId="77777777" w:rsidR="00025BF2" w:rsidRDefault="00000000">
            <w:pPr>
              <w:pStyle w:val="TableBody"/>
            </w:pPr>
            <w:r>
              <w:t>Excludes production full-stack rebuild</w:t>
            </w:r>
          </w:p>
        </w:tc>
      </w:tr>
    </w:tbl>
    <w:p w14:paraId="1783E935" w14:textId="77777777" w:rsidR="00025BF2" w:rsidRDefault="00025BF2">
      <w:pPr>
        <w:spacing w:after="40"/>
      </w:pPr>
    </w:p>
    <w:p w14:paraId="3A965126" w14:textId="77777777" w:rsidR="00025BF2" w:rsidRDefault="00000000">
      <w:pPr>
        <w:pStyle w:val="Heading2"/>
      </w:pPr>
      <w:r>
        <w:t>Business Value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85"/>
        <w:gridCol w:w="7754"/>
      </w:tblGrid>
      <w:tr w:rsidR="00025BF2" w14:paraId="345AC854" w14:textId="77777777">
        <w:trPr>
          <w:tblHeader/>
          <w:jc w:val="center"/>
        </w:trPr>
        <w:tc>
          <w:tcPr>
            <w:tcW w:w="2585" w:type="dxa"/>
            <w:shd w:val="clear" w:color="auto" w:fill="E5E7EB"/>
            <w:tcMar>
              <w:top w:w="80" w:type="dxa"/>
              <w:left w:w="80" w:type="dxa"/>
              <w:bottom w:w="80" w:type="dxa"/>
              <w:right w:w="80" w:type="dxa"/>
            </w:tcMar>
            <w:vAlign w:val="center"/>
          </w:tcPr>
          <w:p w14:paraId="33B3EFCE" w14:textId="77777777" w:rsidR="00025BF2" w:rsidRDefault="00000000">
            <w:pPr>
              <w:pStyle w:val="TableHeader"/>
            </w:pPr>
            <w:r>
              <w:t>Value Area</w:t>
            </w:r>
          </w:p>
        </w:tc>
        <w:tc>
          <w:tcPr>
            <w:tcW w:w="7754" w:type="dxa"/>
            <w:shd w:val="clear" w:color="auto" w:fill="E5E7EB"/>
            <w:tcMar>
              <w:top w:w="80" w:type="dxa"/>
              <w:left w:w="80" w:type="dxa"/>
              <w:bottom w:w="80" w:type="dxa"/>
              <w:right w:w="80" w:type="dxa"/>
            </w:tcMar>
            <w:vAlign w:val="center"/>
          </w:tcPr>
          <w:p w14:paraId="190372E0" w14:textId="77777777" w:rsidR="00025BF2" w:rsidRDefault="00000000">
            <w:pPr>
              <w:pStyle w:val="TableHeader"/>
            </w:pPr>
            <w:r>
              <w:t>Measurable Impact</w:t>
            </w:r>
          </w:p>
        </w:tc>
      </w:tr>
      <w:tr w:rsidR="00025BF2" w14:paraId="6B957ACC" w14:textId="77777777">
        <w:trPr>
          <w:jc w:val="center"/>
        </w:trPr>
        <w:tc>
          <w:tcPr>
            <w:tcW w:w="2585" w:type="dxa"/>
            <w:tcMar>
              <w:top w:w="80" w:type="dxa"/>
              <w:left w:w="80" w:type="dxa"/>
              <w:bottom w:w="80" w:type="dxa"/>
              <w:right w:w="80" w:type="dxa"/>
            </w:tcMar>
            <w:vAlign w:val="center"/>
          </w:tcPr>
          <w:p w14:paraId="19C406E6" w14:textId="77777777" w:rsidR="00025BF2" w:rsidRDefault="00000000">
            <w:pPr>
              <w:pStyle w:val="TableBody"/>
            </w:pPr>
            <w:r>
              <w:t>Faster order taking</w:t>
            </w:r>
          </w:p>
        </w:tc>
        <w:tc>
          <w:tcPr>
            <w:tcW w:w="7754" w:type="dxa"/>
            <w:tcMar>
              <w:top w:w="80" w:type="dxa"/>
              <w:left w:w="80" w:type="dxa"/>
              <w:bottom w:w="80" w:type="dxa"/>
              <w:right w:w="80" w:type="dxa"/>
            </w:tcMar>
            <w:vAlign w:val="center"/>
          </w:tcPr>
          <w:p w14:paraId="10496ADE" w14:textId="77777777" w:rsidR="00025BF2" w:rsidRDefault="00000000">
            <w:pPr>
              <w:pStyle w:val="TableBody"/>
            </w:pPr>
            <w:r>
              <w:t>Reduces manual phone order time and repeated price explanation.</w:t>
            </w:r>
          </w:p>
        </w:tc>
      </w:tr>
      <w:tr w:rsidR="00025BF2" w14:paraId="7D934FEB" w14:textId="77777777">
        <w:trPr>
          <w:jc w:val="center"/>
        </w:trPr>
        <w:tc>
          <w:tcPr>
            <w:tcW w:w="2585" w:type="dxa"/>
            <w:tcMar>
              <w:top w:w="80" w:type="dxa"/>
              <w:left w:w="80" w:type="dxa"/>
              <w:bottom w:w="80" w:type="dxa"/>
              <w:right w:w="80" w:type="dxa"/>
            </w:tcMar>
            <w:vAlign w:val="center"/>
          </w:tcPr>
          <w:p w14:paraId="6094CE22" w14:textId="77777777" w:rsidR="00025BF2" w:rsidRDefault="00000000">
            <w:pPr>
              <w:pStyle w:val="TableBody"/>
            </w:pPr>
            <w:r>
              <w:t>Pricing accuracy</w:t>
            </w:r>
          </w:p>
        </w:tc>
        <w:tc>
          <w:tcPr>
            <w:tcW w:w="7754" w:type="dxa"/>
            <w:tcMar>
              <w:top w:w="80" w:type="dxa"/>
              <w:left w:w="80" w:type="dxa"/>
              <w:bottom w:w="80" w:type="dxa"/>
              <w:right w:w="80" w:type="dxa"/>
            </w:tcMar>
            <w:vAlign w:val="center"/>
          </w:tcPr>
          <w:p w14:paraId="47B4C917" w14:textId="77777777" w:rsidR="00025BF2" w:rsidRDefault="00000000">
            <w:pPr>
              <w:pStyle w:val="TableBody"/>
            </w:pPr>
            <w:r>
              <w:t>Eliminates manual GST and discount mistakes.</w:t>
            </w:r>
          </w:p>
        </w:tc>
      </w:tr>
      <w:tr w:rsidR="00025BF2" w14:paraId="6DA46DFF" w14:textId="77777777">
        <w:trPr>
          <w:jc w:val="center"/>
        </w:trPr>
        <w:tc>
          <w:tcPr>
            <w:tcW w:w="2585" w:type="dxa"/>
            <w:tcMar>
              <w:top w:w="80" w:type="dxa"/>
              <w:left w:w="80" w:type="dxa"/>
              <w:bottom w:w="80" w:type="dxa"/>
              <w:right w:w="80" w:type="dxa"/>
            </w:tcMar>
            <w:vAlign w:val="center"/>
          </w:tcPr>
          <w:p w14:paraId="176DDF0A" w14:textId="77777777" w:rsidR="00025BF2" w:rsidRDefault="00000000">
            <w:pPr>
              <w:pStyle w:val="TableBody"/>
            </w:pPr>
            <w:r>
              <w:t>Customer trust</w:t>
            </w:r>
          </w:p>
        </w:tc>
        <w:tc>
          <w:tcPr>
            <w:tcW w:w="7754" w:type="dxa"/>
            <w:tcMar>
              <w:top w:w="80" w:type="dxa"/>
              <w:left w:w="80" w:type="dxa"/>
              <w:bottom w:w="80" w:type="dxa"/>
              <w:right w:w="80" w:type="dxa"/>
            </w:tcMar>
            <w:vAlign w:val="center"/>
          </w:tcPr>
          <w:p w14:paraId="6D122F10" w14:textId="77777777" w:rsidR="00025BF2" w:rsidRDefault="00000000">
            <w:pPr>
              <w:pStyle w:val="TableBody"/>
            </w:pPr>
            <w:r>
              <w:t>Itemized bill makes final payable transparent.</w:t>
            </w:r>
          </w:p>
        </w:tc>
      </w:tr>
      <w:tr w:rsidR="00025BF2" w14:paraId="026B8ABF" w14:textId="77777777">
        <w:trPr>
          <w:jc w:val="center"/>
        </w:trPr>
        <w:tc>
          <w:tcPr>
            <w:tcW w:w="2585" w:type="dxa"/>
            <w:tcMar>
              <w:top w:w="80" w:type="dxa"/>
              <w:left w:w="80" w:type="dxa"/>
              <w:bottom w:w="80" w:type="dxa"/>
              <w:right w:w="80" w:type="dxa"/>
            </w:tcMar>
            <w:vAlign w:val="center"/>
          </w:tcPr>
          <w:p w14:paraId="581CD322" w14:textId="77777777" w:rsidR="00025BF2" w:rsidRDefault="00000000">
            <w:pPr>
              <w:pStyle w:val="TableBody"/>
            </w:pPr>
            <w:r>
              <w:t>Data capture</w:t>
            </w:r>
          </w:p>
        </w:tc>
        <w:tc>
          <w:tcPr>
            <w:tcW w:w="7754" w:type="dxa"/>
            <w:tcMar>
              <w:top w:w="80" w:type="dxa"/>
              <w:left w:w="80" w:type="dxa"/>
              <w:bottom w:w="80" w:type="dxa"/>
              <w:right w:w="80" w:type="dxa"/>
            </w:tcMar>
            <w:vAlign w:val="center"/>
          </w:tcPr>
          <w:p w14:paraId="64DCB729" w14:textId="77777777" w:rsidR="00025BF2" w:rsidRDefault="00000000">
            <w:pPr>
              <w:pStyle w:val="TableBody"/>
            </w:pPr>
            <w:r>
              <w:t>Creates about 1,380 monthly order records at the 60% capacity plan.</w:t>
            </w:r>
          </w:p>
        </w:tc>
      </w:tr>
      <w:tr w:rsidR="00025BF2" w14:paraId="6C00B160" w14:textId="77777777">
        <w:trPr>
          <w:jc w:val="center"/>
        </w:trPr>
        <w:tc>
          <w:tcPr>
            <w:tcW w:w="2585" w:type="dxa"/>
            <w:tcMar>
              <w:top w:w="80" w:type="dxa"/>
              <w:left w:w="80" w:type="dxa"/>
              <w:bottom w:w="80" w:type="dxa"/>
              <w:right w:w="80" w:type="dxa"/>
            </w:tcMar>
            <w:vAlign w:val="center"/>
          </w:tcPr>
          <w:p w14:paraId="72B6759C" w14:textId="77777777" w:rsidR="00025BF2" w:rsidRDefault="00000000">
            <w:pPr>
              <w:pStyle w:val="TableBody"/>
            </w:pPr>
            <w:r>
              <w:t>Menu decisions</w:t>
            </w:r>
          </w:p>
        </w:tc>
        <w:tc>
          <w:tcPr>
            <w:tcW w:w="7754" w:type="dxa"/>
            <w:tcMar>
              <w:top w:w="80" w:type="dxa"/>
              <w:left w:w="80" w:type="dxa"/>
              <w:bottom w:w="80" w:type="dxa"/>
              <w:right w:w="80" w:type="dxa"/>
            </w:tcMar>
            <w:vAlign w:val="center"/>
          </w:tcPr>
          <w:p w14:paraId="5CCAD2AA" w14:textId="77777777" w:rsidR="00025BF2" w:rsidRDefault="00000000">
            <w:pPr>
              <w:pStyle w:val="TableBody"/>
            </w:pPr>
            <w:r>
              <w:t>Owner can identify top pizzas, toppings, average quantity, and discount usage.</w:t>
            </w:r>
          </w:p>
        </w:tc>
      </w:tr>
      <w:tr w:rsidR="00025BF2" w14:paraId="65234CEF" w14:textId="77777777">
        <w:trPr>
          <w:jc w:val="center"/>
        </w:trPr>
        <w:tc>
          <w:tcPr>
            <w:tcW w:w="2585" w:type="dxa"/>
            <w:tcMar>
              <w:top w:w="80" w:type="dxa"/>
              <w:left w:w="80" w:type="dxa"/>
              <w:bottom w:w="80" w:type="dxa"/>
              <w:right w:w="80" w:type="dxa"/>
            </w:tcMar>
            <w:vAlign w:val="center"/>
          </w:tcPr>
          <w:p w14:paraId="71A1A61C" w14:textId="77777777" w:rsidR="00025BF2" w:rsidRDefault="00000000">
            <w:pPr>
              <w:pStyle w:val="TableBody"/>
            </w:pPr>
            <w:r>
              <w:t>Staffing decisions</w:t>
            </w:r>
          </w:p>
        </w:tc>
        <w:tc>
          <w:tcPr>
            <w:tcW w:w="7754" w:type="dxa"/>
            <w:tcMar>
              <w:top w:w="80" w:type="dxa"/>
              <w:left w:w="80" w:type="dxa"/>
              <w:bottom w:w="80" w:type="dxa"/>
              <w:right w:w="80" w:type="dxa"/>
            </w:tcMar>
            <w:vAlign w:val="center"/>
          </w:tcPr>
          <w:p w14:paraId="616E7249" w14:textId="77777777" w:rsidR="00025BF2" w:rsidRDefault="00000000">
            <w:pPr>
              <w:pStyle w:val="TableBody"/>
            </w:pPr>
            <w:r>
              <w:t>Timestamped orders reveal peak hours for kitchen and rider planning.</w:t>
            </w:r>
          </w:p>
        </w:tc>
      </w:tr>
      <w:tr w:rsidR="00025BF2" w14:paraId="025FE3E9" w14:textId="77777777">
        <w:trPr>
          <w:jc w:val="center"/>
        </w:trPr>
        <w:tc>
          <w:tcPr>
            <w:tcW w:w="2585" w:type="dxa"/>
            <w:tcMar>
              <w:top w:w="80" w:type="dxa"/>
              <w:left w:w="80" w:type="dxa"/>
              <w:bottom w:w="80" w:type="dxa"/>
              <w:right w:w="80" w:type="dxa"/>
            </w:tcMar>
            <w:vAlign w:val="center"/>
          </w:tcPr>
          <w:p w14:paraId="164B54AD" w14:textId="77777777" w:rsidR="00025BF2" w:rsidRDefault="00000000">
            <w:pPr>
              <w:pStyle w:val="TableBody"/>
            </w:pPr>
            <w:r>
              <w:t>Future AI readiness</w:t>
            </w:r>
          </w:p>
        </w:tc>
        <w:tc>
          <w:tcPr>
            <w:tcW w:w="7754" w:type="dxa"/>
            <w:tcMar>
              <w:top w:w="80" w:type="dxa"/>
              <w:left w:w="80" w:type="dxa"/>
              <w:bottom w:w="80" w:type="dxa"/>
              <w:right w:w="80" w:type="dxa"/>
            </w:tcMar>
            <w:vAlign w:val="center"/>
          </w:tcPr>
          <w:p w14:paraId="62FC413E" w14:textId="77777777" w:rsidR="00025BF2" w:rsidRDefault="00000000">
            <w:pPr>
              <w:pStyle w:val="TableBody"/>
            </w:pPr>
            <w:r>
              <w:t>Structured order history supports recommendation, forecasting, and admin analytics in the production release.</w:t>
            </w:r>
          </w:p>
        </w:tc>
      </w:tr>
    </w:tbl>
    <w:p w14:paraId="33B702D7" w14:textId="77777777" w:rsidR="00025BF2" w:rsidRDefault="00025BF2">
      <w:pPr>
        <w:spacing w:after="40"/>
      </w:pPr>
    </w:p>
    <w:p w14:paraId="0EF4B77F" w14:textId="77777777" w:rsidR="00025BF2" w:rsidRDefault="00000000">
      <w:pPr>
        <w:pStyle w:val="BodyText"/>
      </w:pPr>
      <w:r>
        <w:t>The MVP is worth building because even a simple local system creates immediate operational discipline. The highest-value output is not just the order screen; it is the clean order data that supports better pricing, staffing, and menu decisions.</w:t>
      </w:r>
    </w:p>
    <w:p w14:paraId="5D302EE5" w14:textId="77777777" w:rsidR="00025BF2" w:rsidRDefault="00000000">
      <w:pPr>
        <w:pStyle w:val="Heading1"/>
      </w:pPr>
      <w:r>
        <w:t>Business Unit Economics</w:t>
      </w:r>
    </w:p>
    <w:p w14:paraId="1C83E408" w14:textId="77777777" w:rsidR="00025BF2" w:rsidRDefault="00000000">
      <w:pPr>
        <w:pStyle w:val="Heading2"/>
      </w:pPr>
      <w:r>
        <w:t>Assumption Set</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30"/>
        <w:gridCol w:w="3030"/>
        <w:gridCol w:w="4278"/>
      </w:tblGrid>
      <w:tr w:rsidR="00025BF2" w14:paraId="65AAE4FD" w14:textId="77777777">
        <w:trPr>
          <w:tblHeader/>
          <w:jc w:val="center"/>
        </w:trPr>
        <w:tc>
          <w:tcPr>
            <w:tcW w:w="3030" w:type="dxa"/>
            <w:shd w:val="clear" w:color="auto" w:fill="E5E7EB"/>
            <w:tcMar>
              <w:top w:w="80" w:type="dxa"/>
              <w:left w:w="80" w:type="dxa"/>
              <w:bottom w:w="80" w:type="dxa"/>
              <w:right w:w="80" w:type="dxa"/>
            </w:tcMar>
            <w:vAlign w:val="center"/>
          </w:tcPr>
          <w:p w14:paraId="0ACFBC69" w14:textId="77777777" w:rsidR="00025BF2" w:rsidRDefault="00000000">
            <w:pPr>
              <w:pStyle w:val="TableHeader"/>
            </w:pPr>
            <w:r>
              <w:t>Assumption</w:t>
            </w:r>
          </w:p>
        </w:tc>
        <w:tc>
          <w:tcPr>
            <w:tcW w:w="3030" w:type="dxa"/>
            <w:shd w:val="clear" w:color="auto" w:fill="E5E7EB"/>
            <w:tcMar>
              <w:top w:w="80" w:type="dxa"/>
              <w:left w:w="80" w:type="dxa"/>
              <w:bottom w:w="80" w:type="dxa"/>
              <w:right w:w="80" w:type="dxa"/>
            </w:tcMar>
            <w:vAlign w:val="center"/>
          </w:tcPr>
          <w:p w14:paraId="5E7BAFC8" w14:textId="77777777" w:rsidR="00025BF2" w:rsidRDefault="00000000">
            <w:pPr>
              <w:pStyle w:val="TableHeader"/>
              <w:jc w:val="right"/>
            </w:pPr>
            <w:r>
              <w:t>Value</w:t>
            </w:r>
          </w:p>
        </w:tc>
        <w:tc>
          <w:tcPr>
            <w:tcW w:w="4278" w:type="dxa"/>
            <w:shd w:val="clear" w:color="auto" w:fill="E5E7EB"/>
            <w:tcMar>
              <w:top w:w="80" w:type="dxa"/>
              <w:left w:w="80" w:type="dxa"/>
              <w:bottom w:w="80" w:type="dxa"/>
              <w:right w:w="80" w:type="dxa"/>
            </w:tcMar>
            <w:vAlign w:val="center"/>
          </w:tcPr>
          <w:p w14:paraId="4A1368DE" w14:textId="77777777" w:rsidR="00025BF2" w:rsidRDefault="00000000">
            <w:pPr>
              <w:pStyle w:val="TableHeader"/>
            </w:pPr>
            <w:r>
              <w:t>Rationale</w:t>
            </w:r>
          </w:p>
        </w:tc>
      </w:tr>
      <w:tr w:rsidR="00025BF2" w14:paraId="2525F25F" w14:textId="77777777">
        <w:trPr>
          <w:jc w:val="center"/>
        </w:trPr>
        <w:tc>
          <w:tcPr>
            <w:tcW w:w="3030" w:type="dxa"/>
            <w:tcMar>
              <w:top w:w="80" w:type="dxa"/>
              <w:left w:w="80" w:type="dxa"/>
              <w:bottom w:w="80" w:type="dxa"/>
              <w:right w:w="80" w:type="dxa"/>
            </w:tcMar>
            <w:vAlign w:val="center"/>
          </w:tcPr>
          <w:p w14:paraId="681F9DAB" w14:textId="77777777" w:rsidR="00025BF2" w:rsidRDefault="00000000">
            <w:pPr>
              <w:pStyle w:val="TableBody"/>
            </w:pPr>
            <w:r>
              <w:t>Outlet</w:t>
            </w:r>
          </w:p>
        </w:tc>
        <w:tc>
          <w:tcPr>
            <w:tcW w:w="3030" w:type="dxa"/>
            <w:tcMar>
              <w:top w:w="80" w:type="dxa"/>
              <w:left w:w="80" w:type="dxa"/>
              <w:bottom w:w="80" w:type="dxa"/>
              <w:right w:w="80" w:type="dxa"/>
            </w:tcMar>
            <w:vAlign w:val="center"/>
          </w:tcPr>
          <w:p w14:paraId="1FF08835" w14:textId="77777777" w:rsidR="00025BF2" w:rsidRDefault="00000000">
            <w:pPr>
              <w:pStyle w:val="TableBody"/>
              <w:jc w:val="right"/>
            </w:pPr>
            <w:r>
              <w:t>Single SliceMatic outlet</w:t>
            </w:r>
          </w:p>
        </w:tc>
        <w:tc>
          <w:tcPr>
            <w:tcW w:w="4278" w:type="dxa"/>
            <w:tcMar>
              <w:top w:w="80" w:type="dxa"/>
              <w:left w:w="80" w:type="dxa"/>
              <w:bottom w:w="80" w:type="dxa"/>
              <w:right w:w="80" w:type="dxa"/>
            </w:tcMar>
            <w:vAlign w:val="center"/>
          </w:tcPr>
          <w:p w14:paraId="69A61FFC" w14:textId="77777777" w:rsidR="00025BF2" w:rsidRDefault="00000000">
            <w:pPr>
              <w:pStyle w:val="TableBody"/>
            </w:pPr>
            <w:r>
              <w:t>Current operating model</w:t>
            </w:r>
          </w:p>
        </w:tc>
      </w:tr>
      <w:tr w:rsidR="00025BF2" w14:paraId="6E323D14" w14:textId="77777777">
        <w:trPr>
          <w:jc w:val="center"/>
        </w:trPr>
        <w:tc>
          <w:tcPr>
            <w:tcW w:w="3030" w:type="dxa"/>
            <w:tcMar>
              <w:top w:w="80" w:type="dxa"/>
              <w:left w:w="80" w:type="dxa"/>
              <w:bottom w:w="80" w:type="dxa"/>
              <w:right w:w="80" w:type="dxa"/>
            </w:tcMar>
            <w:vAlign w:val="center"/>
          </w:tcPr>
          <w:p w14:paraId="3BCFE899" w14:textId="77777777" w:rsidR="00025BF2" w:rsidRDefault="00000000">
            <w:pPr>
              <w:pStyle w:val="TableBody"/>
            </w:pPr>
            <w:r>
              <w:t>Operating days/month</w:t>
            </w:r>
          </w:p>
        </w:tc>
        <w:tc>
          <w:tcPr>
            <w:tcW w:w="3030" w:type="dxa"/>
            <w:tcMar>
              <w:top w:w="80" w:type="dxa"/>
              <w:left w:w="80" w:type="dxa"/>
              <w:bottom w:w="80" w:type="dxa"/>
              <w:right w:w="80" w:type="dxa"/>
            </w:tcMar>
            <w:vAlign w:val="center"/>
          </w:tcPr>
          <w:p w14:paraId="321B175D" w14:textId="77777777" w:rsidR="00025BF2" w:rsidRDefault="00000000">
            <w:pPr>
              <w:pStyle w:val="TableBody"/>
              <w:jc w:val="right"/>
            </w:pPr>
            <w:r>
              <w:t>30</w:t>
            </w:r>
          </w:p>
        </w:tc>
        <w:tc>
          <w:tcPr>
            <w:tcW w:w="4278" w:type="dxa"/>
            <w:tcMar>
              <w:top w:w="80" w:type="dxa"/>
              <w:left w:w="80" w:type="dxa"/>
              <w:bottom w:w="80" w:type="dxa"/>
              <w:right w:w="80" w:type="dxa"/>
            </w:tcMar>
            <w:vAlign w:val="center"/>
          </w:tcPr>
          <w:p w14:paraId="545C2632" w14:textId="77777777" w:rsidR="00025BF2" w:rsidRDefault="00000000">
            <w:pPr>
              <w:pStyle w:val="TableBody"/>
            </w:pPr>
            <w:r>
              <w:t>Reference model</w:t>
            </w:r>
          </w:p>
        </w:tc>
      </w:tr>
      <w:tr w:rsidR="00025BF2" w14:paraId="733FAE18" w14:textId="77777777">
        <w:trPr>
          <w:jc w:val="center"/>
        </w:trPr>
        <w:tc>
          <w:tcPr>
            <w:tcW w:w="3030" w:type="dxa"/>
            <w:tcMar>
              <w:top w:w="80" w:type="dxa"/>
              <w:left w:w="80" w:type="dxa"/>
              <w:bottom w:w="80" w:type="dxa"/>
              <w:right w:w="80" w:type="dxa"/>
            </w:tcMar>
            <w:vAlign w:val="center"/>
          </w:tcPr>
          <w:p w14:paraId="185E1E35" w14:textId="77777777" w:rsidR="00025BF2" w:rsidRDefault="00000000">
            <w:pPr>
              <w:pStyle w:val="TableBody"/>
            </w:pPr>
            <w:r>
              <w:t>Weekday orders/day at 60% capacity</w:t>
            </w:r>
          </w:p>
        </w:tc>
        <w:tc>
          <w:tcPr>
            <w:tcW w:w="3030" w:type="dxa"/>
            <w:tcMar>
              <w:top w:w="80" w:type="dxa"/>
              <w:left w:w="80" w:type="dxa"/>
              <w:bottom w:w="80" w:type="dxa"/>
              <w:right w:w="80" w:type="dxa"/>
            </w:tcMar>
            <w:vAlign w:val="center"/>
          </w:tcPr>
          <w:p w14:paraId="6DB98721" w14:textId="77777777" w:rsidR="00025BF2" w:rsidRDefault="00000000">
            <w:pPr>
              <w:pStyle w:val="TableBody"/>
              <w:jc w:val="right"/>
            </w:pPr>
            <w:r>
              <w:t>38</w:t>
            </w:r>
          </w:p>
        </w:tc>
        <w:tc>
          <w:tcPr>
            <w:tcW w:w="4278" w:type="dxa"/>
            <w:tcMar>
              <w:top w:w="80" w:type="dxa"/>
              <w:left w:w="80" w:type="dxa"/>
              <w:bottom w:w="80" w:type="dxa"/>
              <w:right w:w="80" w:type="dxa"/>
            </w:tcMar>
            <w:vAlign w:val="center"/>
          </w:tcPr>
          <w:p w14:paraId="0181FFD1" w14:textId="77777777" w:rsidR="00025BF2" w:rsidRDefault="00000000">
            <w:pPr>
              <w:pStyle w:val="TableBody"/>
            </w:pPr>
            <w:r>
              <w:t>Reference model</w:t>
            </w:r>
          </w:p>
        </w:tc>
      </w:tr>
      <w:tr w:rsidR="00025BF2" w14:paraId="0A8CBEDE" w14:textId="77777777">
        <w:trPr>
          <w:jc w:val="center"/>
        </w:trPr>
        <w:tc>
          <w:tcPr>
            <w:tcW w:w="3030" w:type="dxa"/>
            <w:tcMar>
              <w:top w:w="80" w:type="dxa"/>
              <w:left w:w="80" w:type="dxa"/>
              <w:bottom w:w="80" w:type="dxa"/>
              <w:right w:w="80" w:type="dxa"/>
            </w:tcMar>
            <w:vAlign w:val="center"/>
          </w:tcPr>
          <w:p w14:paraId="6D06BF43" w14:textId="77777777" w:rsidR="00025BF2" w:rsidRDefault="00000000">
            <w:pPr>
              <w:pStyle w:val="TableBody"/>
            </w:pPr>
            <w:r>
              <w:t>Weekend orders/day at 60% capacity</w:t>
            </w:r>
          </w:p>
        </w:tc>
        <w:tc>
          <w:tcPr>
            <w:tcW w:w="3030" w:type="dxa"/>
            <w:tcMar>
              <w:top w:w="80" w:type="dxa"/>
              <w:left w:w="80" w:type="dxa"/>
              <w:bottom w:w="80" w:type="dxa"/>
              <w:right w:w="80" w:type="dxa"/>
            </w:tcMar>
            <w:vAlign w:val="center"/>
          </w:tcPr>
          <w:p w14:paraId="36E44BFA" w14:textId="77777777" w:rsidR="00025BF2" w:rsidRDefault="00000000">
            <w:pPr>
              <w:pStyle w:val="TableBody"/>
              <w:jc w:val="right"/>
            </w:pPr>
            <w:r>
              <w:t>68</w:t>
            </w:r>
          </w:p>
        </w:tc>
        <w:tc>
          <w:tcPr>
            <w:tcW w:w="4278" w:type="dxa"/>
            <w:tcMar>
              <w:top w:w="80" w:type="dxa"/>
              <w:left w:w="80" w:type="dxa"/>
              <w:bottom w:w="80" w:type="dxa"/>
              <w:right w:w="80" w:type="dxa"/>
            </w:tcMar>
            <w:vAlign w:val="center"/>
          </w:tcPr>
          <w:p w14:paraId="6F43792E" w14:textId="77777777" w:rsidR="00025BF2" w:rsidRDefault="00000000">
            <w:pPr>
              <w:pStyle w:val="TableBody"/>
            </w:pPr>
            <w:r>
              <w:t>Reference model</w:t>
            </w:r>
          </w:p>
        </w:tc>
      </w:tr>
      <w:tr w:rsidR="00025BF2" w14:paraId="390848F0" w14:textId="77777777">
        <w:trPr>
          <w:jc w:val="center"/>
        </w:trPr>
        <w:tc>
          <w:tcPr>
            <w:tcW w:w="3030" w:type="dxa"/>
            <w:tcMar>
              <w:top w:w="80" w:type="dxa"/>
              <w:left w:w="80" w:type="dxa"/>
              <w:bottom w:w="80" w:type="dxa"/>
              <w:right w:w="80" w:type="dxa"/>
            </w:tcMar>
            <w:vAlign w:val="center"/>
          </w:tcPr>
          <w:p w14:paraId="54830684" w14:textId="77777777" w:rsidR="00025BF2" w:rsidRDefault="00000000">
            <w:pPr>
              <w:pStyle w:val="TableBody"/>
            </w:pPr>
            <w:r>
              <w:t>Monthly orders at 60% capacity</w:t>
            </w:r>
          </w:p>
        </w:tc>
        <w:tc>
          <w:tcPr>
            <w:tcW w:w="3030" w:type="dxa"/>
            <w:tcMar>
              <w:top w:w="80" w:type="dxa"/>
              <w:left w:w="80" w:type="dxa"/>
              <w:bottom w:w="80" w:type="dxa"/>
              <w:right w:w="80" w:type="dxa"/>
            </w:tcMar>
            <w:vAlign w:val="center"/>
          </w:tcPr>
          <w:p w14:paraId="419DD4D0" w14:textId="77777777" w:rsidR="00025BF2" w:rsidRDefault="00000000">
            <w:pPr>
              <w:pStyle w:val="TableBody"/>
              <w:jc w:val="right"/>
            </w:pPr>
            <w:r>
              <w:t>1,380</w:t>
            </w:r>
          </w:p>
        </w:tc>
        <w:tc>
          <w:tcPr>
            <w:tcW w:w="4278" w:type="dxa"/>
            <w:tcMar>
              <w:top w:w="80" w:type="dxa"/>
              <w:left w:w="80" w:type="dxa"/>
              <w:bottom w:w="80" w:type="dxa"/>
              <w:right w:w="80" w:type="dxa"/>
            </w:tcMar>
            <w:vAlign w:val="center"/>
          </w:tcPr>
          <w:p w14:paraId="5EFA07C0" w14:textId="77777777" w:rsidR="00025BF2" w:rsidRDefault="00000000">
            <w:pPr>
              <w:pStyle w:val="TableBody"/>
            </w:pPr>
            <w:r>
              <w:t>22 weekdays and 8 weekend/holiday days</w:t>
            </w:r>
          </w:p>
        </w:tc>
      </w:tr>
      <w:tr w:rsidR="00025BF2" w14:paraId="3BF68D6B" w14:textId="77777777">
        <w:trPr>
          <w:jc w:val="center"/>
        </w:trPr>
        <w:tc>
          <w:tcPr>
            <w:tcW w:w="3030" w:type="dxa"/>
            <w:tcMar>
              <w:top w:w="80" w:type="dxa"/>
              <w:left w:w="80" w:type="dxa"/>
              <w:bottom w:w="80" w:type="dxa"/>
              <w:right w:w="80" w:type="dxa"/>
            </w:tcMar>
            <w:vAlign w:val="center"/>
          </w:tcPr>
          <w:p w14:paraId="0DE2E027" w14:textId="77777777" w:rsidR="00025BF2" w:rsidRDefault="00000000">
            <w:pPr>
              <w:pStyle w:val="TableBody"/>
            </w:pPr>
            <w:r>
              <w:t>Menu prices</w:t>
            </w:r>
          </w:p>
        </w:tc>
        <w:tc>
          <w:tcPr>
            <w:tcW w:w="3030" w:type="dxa"/>
            <w:tcMar>
              <w:top w:w="80" w:type="dxa"/>
              <w:left w:w="80" w:type="dxa"/>
              <w:bottom w:w="80" w:type="dxa"/>
              <w:right w:w="80" w:type="dxa"/>
            </w:tcMar>
            <w:vAlign w:val="center"/>
          </w:tcPr>
          <w:p w14:paraId="53BDFE26" w14:textId="77777777" w:rsidR="00025BF2" w:rsidRDefault="00000000">
            <w:pPr>
              <w:pStyle w:val="TableBody"/>
              <w:jc w:val="right"/>
            </w:pPr>
            <w:r>
              <w:t>Ex-GST</w:t>
            </w:r>
          </w:p>
        </w:tc>
        <w:tc>
          <w:tcPr>
            <w:tcW w:w="4278" w:type="dxa"/>
            <w:tcMar>
              <w:top w:w="80" w:type="dxa"/>
              <w:left w:w="80" w:type="dxa"/>
              <w:bottom w:w="80" w:type="dxa"/>
              <w:right w:w="80" w:type="dxa"/>
            </w:tcMar>
            <w:vAlign w:val="center"/>
          </w:tcPr>
          <w:p w14:paraId="3ACBEAAC" w14:textId="77777777" w:rsidR="00025BF2" w:rsidRDefault="00000000">
            <w:pPr>
              <w:pStyle w:val="TableBody"/>
            </w:pPr>
            <w:r>
              <w:t>GST is added at billing</w:t>
            </w:r>
          </w:p>
        </w:tc>
      </w:tr>
      <w:tr w:rsidR="00025BF2" w14:paraId="52994140" w14:textId="77777777">
        <w:trPr>
          <w:jc w:val="center"/>
        </w:trPr>
        <w:tc>
          <w:tcPr>
            <w:tcW w:w="3030" w:type="dxa"/>
            <w:tcMar>
              <w:top w:w="80" w:type="dxa"/>
              <w:left w:w="80" w:type="dxa"/>
              <w:bottom w:w="80" w:type="dxa"/>
              <w:right w:w="80" w:type="dxa"/>
            </w:tcMar>
            <w:vAlign w:val="center"/>
          </w:tcPr>
          <w:p w14:paraId="7C9C1FE7" w14:textId="77777777" w:rsidR="00025BF2" w:rsidRDefault="00000000">
            <w:pPr>
              <w:pStyle w:val="TableBody"/>
            </w:pPr>
            <w:r>
              <w:t>GST rate</w:t>
            </w:r>
          </w:p>
        </w:tc>
        <w:tc>
          <w:tcPr>
            <w:tcW w:w="3030" w:type="dxa"/>
            <w:tcMar>
              <w:top w:w="80" w:type="dxa"/>
              <w:left w:w="80" w:type="dxa"/>
              <w:bottom w:w="80" w:type="dxa"/>
              <w:right w:w="80" w:type="dxa"/>
            </w:tcMar>
            <w:vAlign w:val="center"/>
          </w:tcPr>
          <w:p w14:paraId="0C80DF8D" w14:textId="77777777" w:rsidR="00025BF2" w:rsidRDefault="00000000">
            <w:pPr>
              <w:pStyle w:val="TableBody"/>
              <w:jc w:val="right"/>
            </w:pPr>
            <w:r>
              <w:t>18%</w:t>
            </w:r>
          </w:p>
        </w:tc>
        <w:tc>
          <w:tcPr>
            <w:tcW w:w="4278" w:type="dxa"/>
            <w:tcMar>
              <w:top w:w="80" w:type="dxa"/>
              <w:left w:w="80" w:type="dxa"/>
              <w:bottom w:w="80" w:type="dxa"/>
              <w:right w:w="80" w:type="dxa"/>
            </w:tcMar>
            <w:vAlign w:val="center"/>
          </w:tcPr>
          <w:p w14:paraId="470CD6CD" w14:textId="77777777" w:rsidR="00025BF2" w:rsidRDefault="00000000">
            <w:pPr>
              <w:pStyle w:val="TableBody"/>
            </w:pPr>
            <w:r>
              <w:t>Billing requirement used in this model</w:t>
            </w:r>
          </w:p>
        </w:tc>
      </w:tr>
      <w:tr w:rsidR="00025BF2" w14:paraId="3C85F6D8" w14:textId="77777777">
        <w:trPr>
          <w:jc w:val="center"/>
        </w:trPr>
        <w:tc>
          <w:tcPr>
            <w:tcW w:w="3030" w:type="dxa"/>
            <w:tcMar>
              <w:top w:w="80" w:type="dxa"/>
              <w:left w:w="80" w:type="dxa"/>
              <w:bottom w:w="80" w:type="dxa"/>
              <w:right w:w="80" w:type="dxa"/>
            </w:tcMar>
            <w:vAlign w:val="center"/>
          </w:tcPr>
          <w:p w14:paraId="5C6918BA" w14:textId="77777777" w:rsidR="00025BF2" w:rsidRDefault="00000000">
            <w:pPr>
              <w:pStyle w:val="TableBody"/>
            </w:pPr>
            <w:r>
              <w:t>Discount</w:t>
            </w:r>
          </w:p>
        </w:tc>
        <w:tc>
          <w:tcPr>
            <w:tcW w:w="3030" w:type="dxa"/>
            <w:tcMar>
              <w:top w:w="80" w:type="dxa"/>
              <w:left w:w="80" w:type="dxa"/>
              <w:bottom w:w="80" w:type="dxa"/>
              <w:right w:w="80" w:type="dxa"/>
            </w:tcMar>
            <w:vAlign w:val="center"/>
          </w:tcPr>
          <w:p w14:paraId="46E687AA" w14:textId="77777777" w:rsidR="00025BF2" w:rsidRDefault="00000000">
            <w:pPr>
              <w:pStyle w:val="TableBody"/>
              <w:jc w:val="right"/>
            </w:pPr>
            <w:r>
              <w:t>10% for quantity &gt;= 5</w:t>
            </w:r>
          </w:p>
        </w:tc>
        <w:tc>
          <w:tcPr>
            <w:tcW w:w="4278" w:type="dxa"/>
            <w:tcMar>
              <w:top w:w="80" w:type="dxa"/>
              <w:left w:w="80" w:type="dxa"/>
              <w:bottom w:w="80" w:type="dxa"/>
              <w:right w:w="80" w:type="dxa"/>
            </w:tcMar>
            <w:vAlign w:val="center"/>
          </w:tcPr>
          <w:p w14:paraId="14EF5469" w14:textId="77777777" w:rsidR="00025BF2" w:rsidRDefault="00000000">
            <w:pPr>
              <w:pStyle w:val="TableBody"/>
            </w:pPr>
            <w:r>
              <w:t>SliceMatic promotional policy</w:t>
            </w:r>
          </w:p>
        </w:tc>
      </w:tr>
      <w:tr w:rsidR="00025BF2" w14:paraId="37195960" w14:textId="77777777">
        <w:trPr>
          <w:jc w:val="center"/>
        </w:trPr>
        <w:tc>
          <w:tcPr>
            <w:tcW w:w="3030" w:type="dxa"/>
            <w:tcMar>
              <w:top w:w="80" w:type="dxa"/>
              <w:left w:w="80" w:type="dxa"/>
              <w:bottom w:w="80" w:type="dxa"/>
              <w:right w:w="80" w:type="dxa"/>
            </w:tcMar>
            <w:vAlign w:val="center"/>
          </w:tcPr>
          <w:p w14:paraId="7A5B86DF" w14:textId="77777777" w:rsidR="00025BF2" w:rsidRDefault="00000000">
            <w:pPr>
              <w:pStyle w:val="TableBody"/>
            </w:pPr>
            <w:r>
              <w:t>Average base price</w:t>
            </w:r>
          </w:p>
        </w:tc>
        <w:tc>
          <w:tcPr>
            <w:tcW w:w="3030" w:type="dxa"/>
            <w:tcMar>
              <w:top w:w="80" w:type="dxa"/>
              <w:left w:w="80" w:type="dxa"/>
              <w:bottom w:w="80" w:type="dxa"/>
              <w:right w:w="80" w:type="dxa"/>
            </w:tcMar>
            <w:vAlign w:val="center"/>
          </w:tcPr>
          <w:p w14:paraId="24520104" w14:textId="77777777" w:rsidR="00025BF2" w:rsidRDefault="00000000">
            <w:pPr>
              <w:pStyle w:val="TableBody"/>
              <w:jc w:val="right"/>
            </w:pPr>
            <w:r>
              <w:t>Rs.177.00</w:t>
            </w:r>
          </w:p>
        </w:tc>
        <w:tc>
          <w:tcPr>
            <w:tcW w:w="4278" w:type="dxa"/>
            <w:tcMar>
              <w:top w:w="80" w:type="dxa"/>
              <w:left w:w="80" w:type="dxa"/>
              <w:bottom w:w="80" w:type="dxa"/>
              <w:right w:w="80" w:type="dxa"/>
            </w:tcMar>
            <w:vAlign w:val="center"/>
          </w:tcPr>
          <w:p w14:paraId="78FDAE6C" w14:textId="77777777" w:rsidR="00025BF2" w:rsidRDefault="00000000">
            <w:pPr>
              <w:pStyle w:val="TableBody"/>
            </w:pPr>
            <w:r>
              <w:t>From provided menu file</w:t>
            </w:r>
          </w:p>
        </w:tc>
      </w:tr>
      <w:tr w:rsidR="00025BF2" w14:paraId="15515D23" w14:textId="77777777">
        <w:trPr>
          <w:jc w:val="center"/>
        </w:trPr>
        <w:tc>
          <w:tcPr>
            <w:tcW w:w="3030" w:type="dxa"/>
            <w:tcMar>
              <w:top w:w="80" w:type="dxa"/>
              <w:left w:w="80" w:type="dxa"/>
              <w:bottom w:w="80" w:type="dxa"/>
              <w:right w:w="80" w:type="dxa"/>
            </w:tcMar>
            <w:vAlign w:val="center"/>
          </w:tcPr>
          <w:p w14:paraId="62868054" w14:textId="77777777" w:rsidR="00025BF2" w:rsidRDefault="00000000">
            <w:pPr>
              <w:pStyle w:val="TableBody"/>
            </w:pPr>
            <w:r>
              <w:t>Average pizza price</w:t>
            </w:r>
          </w:p>
        </w:tc>
        <w:tc>
          <w:tcPr>
            <w:tcW w:w="3030" w:type="dxa"/>
            <w:tcMar>
              <w:top w:w="80" w:type="dxa"/>
              <w:left w:w="80" w:type="dxa"/>
              <w:bottom w:w="80" w:type="dxa"/>
              <w:right w:w="80" w:type="dxa"/>
            </w:tcMar>
            <w:vAlign w:val="center"/>
          </w:tcPr>
          <w:p w14:paraId="5CF60928" w14:textId="77777777" w:rsidR="00025BF2" w:rsidRDefault="00000000">
            <w:pPr>
              <w:pStyle w:val="TableBody"/>
              <w:jc w:val="right"/>
            </w:pPr>
            <w:r>
              <w:t>Rs.341.50</w:t>
            </w:r>
          </w:p>
        </w:tc>
        <w:tc>
          <w:tcPr>
            <w:tcW w:w="4278" w:type="dxa"/>
            <w:tcMar>
              <w:top w:w="80" w:type="dxa"/>
              <w:left w:w="80" w:type="dxa"/>
              <w:bottom w:w="80" w:type="dxa"/>
              <w:right w:w="80" w:type="dxa"/>
            </w:tcMar>
            <w:vAlign w:val="center"/>
          </w:tcPr>
          <w:p w14:paraId="65CA19EC" w14:textId="77777777" w:rsidR="00025BF2" w:rsidRDefault="00000000">
            <w:pPr>
              <w:pStyle w:val="TableBody"/>
            </w:pPr>
            <w:r>
              <w:t>From provided menu file</w:t>
            </w:r>
          </w:p>
        </w:tc>
      </w:tr>
      <w:tr w:rsidR="00025BF2" w14:paraId="1A42A400" w14:textId="77777777">
        <w:trPr>
          <w:jc w:val="center"/>
        </w:trPr>
        <w:tc>
          <w:tcPr>
            <w:tcW w:w="3030" w:type="dxa"/>
            <w:tcMar>
              <w:top w:w="80" w:type="dxa"/>
              <w:left w:w="80" w:type="dxa"/>
              <w:bottom w:w="80" w:type="dxa"/>
              <w:right w:w="80" w:type="dxa"/>
            </w:tcMar>
            <w:vAlign w:val="center"/>
          </w:tcPr>
          <w:p w14:paraId="6D6EB87E" w14:textId="77777777" w:rsidR="00025BF2" w:rsidRDefault="00000000">
            <w:pPr>
              <w:pStyle w:val="TableBody"/>
            </w:pPr>
            <w:r>
              <w:t>Average topping price</w:t>
            </w:r>
          </w:p>
        </w:tc>
        <w:tc>
          <w:tcPr>
            <w:tcW w:w="3030" w:type="dxa"/>
            <w:tcMar>
              <w:top w:w="80" w:type="dxa"/>
              <w:left w:w="80" w:type="dxa"/>
              <w:bottom w:w="80" w:type="dxa"/>
              <w:right w:w="80" w:type="dxa"/>
            </w:tcMar>
            <w:vAlign w:val="center"/>
          </w:tcPr>
          <w:p w14:paraId="4BA89D21" w14:textId="77777777" w:rsidR="00025BF2" w:rsidRDefault="00000000">
            <w:pPr>
              <w:pStyle w:val="TableBody"/>
              <w:jc w:val="right"/>
            </w:pPr>
            <w:r>
              <w:t>Rs.50.00</w:t>
            </w:r>
          </w:p>
        </w:tc>
        <w:tc>
          <w:tcPr>
            <w:tcW w:w="4278" w:type="dxa"/>
            <w:tcMar>
              <w:top w:w="80" w:type="dxa"/>
              <w:left w:w="80" w:type="dxa"/>
              <w:bottom w:w="80" w:type="dxa"/>
              <w:right w:w="80" w:type="dxa"/>
            </w:tcMar>
            <w:vAlign w:val="center"/>
          </w:tcPr>
          <w:p w14:paraId="1EA0CF6F" w14:textId="77777777" w:rsidR="00025BF2" w:rsidRDefault="00000000">
            <w:pPr>
              <w:pStyle w:val="TableBody"/>
            </w:pPr>
            <w:r>
              <w:t>From provided menu file</w:t>
            </w:r>
          </w:p>
        </w:tc>
      </w:tr>
      <w:tr w:rsidR="00025BF2" w14:paraId="73E1DC02" w14:textId="77777777">
        <w:trPr>
          <w:jc w:val="center"/>
        </w:trPr>
        <w:tc>
          <w:tcPr>
            <w:tcW w:w="3030" w:type="dxa"/>
            <w:tcMar>
              <w:top w:w="80" w:type="dxa"/>
              <w:left w:w="80" w:type="dxa"/>
              <w:bottom w:w="80" w:type="dxa"/>
              <w:right w:w="80" w:type="dxa"/>
            </w:tcMar>
            <w:vAlign w:val="center"/>
          </w:tcPr>
          <w:p w14:paraId="099A6334" w14:textId="77777777" w:rsidR="00025BF2" w:rsidRDefault="00000000">
            <w:pPr>
              <w:pStyle w:val="TableBody"/>
            </w:pPr>
            <w:r>
              <w:t>Average single-pizza basket</w:t>
            </w:r>
          </w:p>
        </w:tc>
        <w:tc>
          <w:tcPr>
            <w:tcW w:w="3030" w:type="dxa"/>
            <w:tcMar>
              <w:top w:w="80" w:type="dxa"/>
              <w:left w:w="80" w:type="dxa"/>
              <w:bottom w:w="80" w:type="dxa"/>
              <w:right w:w="80" w:type="dxa"/>
            </w:tcMar>
            <w:vAlign w:val="center"/>
          </w:tcPr>
          <w:p w14:paraId="02DC7525" w14:textId="77777777" w:rsidR="00025BF2" w:rsidRDefault="00000000">
            <w:pPr>
              <w:pStyle w:val="TableBody"/>
              <w:jc w:val="right"/>
            </w:pPr>
            <w:r>
              <w:t>Rs.568.50</w:t>
            </w:r>
          </w:p>
        </w:tc>
        <w:tc>
          <w:tcPr>
            <w:tcW w:w="4278" w:type="dxa"/>
            <w:tcMar>
              <w:top w:w="80" w:type="dxa"/>
              <w:left w:w="80" w:type="dxa"/>
              <w:bottom w:w="80" w:type="dxa"/>
              <w:right w:w="80" w:type="dxa"/>
            </w:tcMar>
            <w:vAlign w:val="center"/>
          </w:tcPr>
          <w:p w14:paraId="5E86C935" w14:textId="77777777" w:rsidR="00025BF2" w:rsidRDefault="00000000">
            <w:pPr>
              <w:pStyle w:val="TableBody"/>
            </w:pPr>
            <w:r>
              <w:t>Base plus pizza plus topping</w:t>
            </w:r>
          </w:p>
        </w:tc>
      </w:tr>
      <w:tr w:rsidR="00025BF2" w14:paraId="77D2CC35" w14:textId="77777777">
        <w:trPr>
          <w:jc w:val="center"/>
        </w:trPr>
        <w:tc>
          <w:tcPr>
            <w:tcW w:w="3030" w:type="dxa"/>
            <w:tcMar>
              <w:top w:w="80" w:type="dxa"/>
              <w:left w:w="80" w:type="dxa"/>
              <w:bottom w:w="80" w:type="dxa"/>
              <w:right w:w="80" w:type="dxa"/>
            </w:tcMar>
            <w:vAlign w:val="center"/>
          </w:tcPr>
          <w:p w14:paraId="3AC21CD5" w14:textId="77777777" w:rsidR="00025BF2" w:rsidRDefault="00000000">
            <w:pPr>
              <w:pStyle w:val="TableBody"/>
            </w:pPr>
            <w:r>
              <w:t>AOV used for model</w:t>
            </w:r>
          </w:p>
        </w:tc>
        <w:tc>
          <w:tcPr>
            <w:tcW w:w="3030" w:type="dxa"/>
            <w:tcMar>
              <w:top w:w="80" w:type="dxa"/>
              <w:left w:w="80" w:type="dxa"/>
              <w:bottom w:w="80" w:type="dxa"/>
              <w:right w:w="80" w:type="dxa"/>
            </w:tcMar>
            <w:vAlign w:val="center"/>
          </w:tcPr>
          <w:p w14:paraId="43D8E4A1" w14:textId="77777777" w:rsidR="00025BF2" w:rsidRDefault="00000000">
            <w:pPr>
              <w:pStyle w:val="TableBody"/>
              <w:jc w:val="right"/>
            </w:pPr>
            <w:r>
              <w:t>Rs.850.34</w:t>
            </w:r>
          </w:p>
        </w:tc>
        <w:tc>
          <w:tcPr>
            <w:tcW w:w="4278" w:type="dxa"/>
            <w:tcMar>
              <w:top w:w="80" w:type="dxa"/>
              <w:left w:w="80" w:type="dxa"/>
              <w:bottom w:w="80" w:type="dxa"/>
              <w:right w:w="80" w:type="dxa"/>
            </w:tcMar>
            <w:vAlign w:val="center"/>
          </w:tcPr>
          <w:p w14:paraId="72C7D8BD" w14:textId="77777777" w:rsidR="00025BF2" w:rsidRDefault="00000000">
            <w:pPr>
              <w:pStyle w:val="TableBody"/>
            </w:pPr>
            <w:r>
              <w:t>Weighted from weekday/weekend demand plan</w:t>
            </w:r>
          </w:p>
        </w:tc>
      </w:tr>
      <w:tr w:rsidR="00025BF2" w14:paraId="2E0F96CE" w14:textId="77777777">
        <w:trPr>
          <w:jc w:val="center"/>
        </w:trPr>
        <w:tc>
          <w:tcPr>
            <w:tcW w:w="3030" w:type="dxa"/>
            <w:tcMar>
              <w:top w:w="80" w:type="dxa"/>
              <w:left w:w="80" w:type="dxa"/>
              <w:bottom w:w="80" w:type="dxa"/>
              <w:right w:w="80" w:type="dxa"/>
            </w:tcMar>
            <w:vAlign w:val="center"/>
          </w:tcPr>
          <w:p w14:paraId="6CF10FB4" w14:textId="77777777" w:rsidR="00025BF2" w:rsidRDefault="00000000">
            <w:pPr>
              <w:pStyle w:val="TableBody"/>
            </w:pPr>
            <w:r>
              <w:t>Estimated pizzas/order</w:t>
            </w:r>
          </w:p>
        </w:tc>
        <w:tc>
          <w:tcPr>
            <w:tcW w:w="3030" w:type="dxa"/>
            <w:tcMar>
              <w:top w:w="80" w:type="dxa"/>
              <w:left w:w="80" w:type="dxa"/>
              <w:bottom w:w="80" w:type="dxa"/>
              <w:right w:w="80" w:type="dxa"/>
            </w:tcMar>
            <w:vAlign w:val="center"/>
          </w:tcPr>
          <w:p w14:paraId="76F44F5E" w14:textId="77777777" w:rsidR="00025BF2" w:rsidRDefault="00000000">
            <w:pPr>
              <w:pStyle w:val="TableBody"/>
              <w:jc w:val="right"/>
            </w:pPr>
            <w:r>
              <w:t>1.50</w:t>
            </w:r>
          </w:p>
        </w:tc>
        <w:tc>
          <w:tcPr>
            <w:tcW w:w="4278" w:type="dxa"/>
            <w:tcMar>
              <w:top w:w="80" w:type="dxa"/>
              <w:left w:w="80" w:type="dxa"/>
              <w:bottom w:w="80" w:type="dxa"/>
              <w:right w:w="80" w:type="dxa"/>
            </w:tcMar>
            <w:vAlign w:val="center"/>
          </w:tcPr>
          <w:p w14:paraId="1595C768" w14:textId="77777777" w:rsidR="00025BF2" w:rsidRDefault="00000000">
            <w:pPr>
              <w:pStyle w:val="TableBody"/>
            </w:pPr>
            <w:r>
              <w:t>Rs.850.34 / Rs.568.50</w:t>
            </w:r>
          </w:p>
        </w:tc>
      </w:tr>
    </w:tbl>
    <w:p w14:paraId="27193541" w14:textId="77777777" w:rsidR="00025BF2" w:rsidRDefault="00025BF2">
      <w:pPr>
        <w:spacing w:after="40"/>
      </w:pPr>
    </w:p>
    <w:p w14:paraId="0D1CBEFB" w14:textId="77777777" w:rsidR="00025BF2" w:rsidRDefault="00000000">
      <w:pPr>
        <w:pStyle w:val="Heading2"/>
      </w:pPr>
      <w:r>
        <w:t>Monthly Fixed Costs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167"/>
        <w:gridCol w:w="4172"/>
      </w:tblGrid>
      <w:tr w:rsidR="00025BF2" w14:paraId="171990EE" w14:textId="77777777">
        <w:trPr>
          <w:tblHeader/>
          <w:jc w:val="center"/>
        </w:trPr>
        <w:tc>
          <w:tcPr>
            <w:tcW w:w="6167" w:type="dxa"/>
            <w:shd w:val="clear" w:color="auto" w:fill="E5E7EB"/>
            <w:tcMar>
              <w:top w:w="80" w:type="dxa"/>
              <w:left w:w="80" w:type="dxa"/>
              <w:bottom w:w="80" w:type="dxa"/>
              <w:right w:w="80" w:type="dxa"/>
            </w:tcMar>
            <w:vAlign w:val="center"/>
          </w:tcPr>
          <w:p w14:paraId="22D757C9" w14:textId="77777777" w:rsidR="00025BF2" w:rsidRDefault="00000000">
            <w:pPr>
              <w:pStyle w:val="TableHeader"/>
            </w:pPr>
            <w:r>
              <w:t>Cost Item</w:t>
            </w:r>
          </w:p>
        </w:tc>
        <w:tc>
          <w:tcPr>
            <w:tcW w:w="4172" w:type="dxa"/>
            <w:shd w:val="clear" w:color="auto" w:fill="E5E7EB"/>
            <w:tcMar>
              <w:top w:w="80" w:type="dxa"/>
              <w:left w:w="80" w:type="dxa"/>
              <w:bottom w:w="80" w:type="dxa"/>
              <w:right w:w="80" w:type="dxa"/>
            </w:tcMar>
            <w:vAlign w:val="center"/>
          </w:tcPr>
          <w:p w14:paraId="3A4F8121" w14:textId="77777777" w:rsidR="00025BF2" w:rsidRDefault="00000000">
            <w:pPr>
              <w:pStyle w:val="TableHeader"/>
              <w:jc w:val="right"/>
            </w:pPr>
            <w:r>
              <w:t>Monthly Cost</w:t>
            </w:r>
          </w:p>
        </w:tc>
      </w:tr>
      <w:tr w:rsidR="00025BF2" w14:paraId="5037370F" w14:textId="77777777">
        <w:trPr>
          <w:jc w:val="center"/>
        </w:trPr>
        <w:tc>
          <w:tcPr>
            <w:tcW w:w="6167" w:type="dxa"/>
            <w:tcMar>
              <w:top w:w="80" w:type="dxa"/>
              <w:left w:w="80" w:type="dxa"/>
              <w:bottom w:w="80" w:type="dxa"/>
              <w:right w:w="80" w:type="dxa"/>
            </w:tcMar>
            <w:vAlign w:val="center"/>
          </w:tcPr>
          <w:p w14:paraId="4AD9A7F1" w14:textId="77777777" w:rsidR="00025BF2" w:rsidRDefault="00000000">
            <w:pPr>
              <w:pStyle w:val="TableBody"/>
            </w:pPr>
            <w:r>
              <w:t>Kitchen rent</w:t>
            </w:r>
          </w:p>
        </w:tc>
        <w:tc>
          <w:tcPr>
            <w:tcW w:w="4172" w:type="dxa"/>
            <w:tcMar>
              <w:top w:w="80" w:type="dxa"/>
              <w:left w:w="80" w:type="dxa"/>
              <w:bottom w:w="80" w:type="dxa"/>
              <w:right w:w="80" w:type="dxa"/>
            </w:tcMar>
            <w:vAlign w:val="center"/>
          </w:tcPr>
          <w:p w14:paraId="1B0CAC35" w14:textId="77777777" w:rsidR="00025BF2" w:rsidRDefault="00000000">
            <w:pPr>
              <w:pStyle w:val="TableBody"/>
              <w:jc w:val="right"/>
            </w:pPr>
            <w:r>
              <w:t>Rs.55,000</w:t>
            </w:r>
          </w:p>
        </w:tc>
      </w:tr>
      <w:tr w:rsidR="00025BF2" w14:paraId="0DC953C1" w14:textId="77777777">
        <w:trPr>
          <w:jc w:val="center"/>
        </w:trPr>
        <w:tc>
          <w:tcPr>
            <w:tcW w:w="6167" w:type="dxa"/>
            <w:tcMar>
              <w:top w:w="80" w:type="dxa"/>
              <w:left w:w="80" w:type="dxa"/>
              <w:bottom w:w="80" w:type="dxa"/>
              <w:right w:w="80" w:type="dxa"/>
            </w:tcMar>
            <w:vAlign w:val="center"/>
          </w:tcPr>
          <w:p w14:paraId="71481110" w14:textId="77777777" w:rsidR="00025BF2" w:rsidRDefault="00000000">
            <w:pPr>
              <w:pStyle w:val="TableBody"/>
            </w:pPr>
            <w:r>
              <w:t>Equipment EMI</w:t>
            </w:r>
          </w:p>
        </w:tc>
        <w:tc>
          <w:tcPr>
            <w:tcW w:w="4172" w:type="dxa"/>
            <w:tcMar>
              <w:top w:w="80" w:type="dxa"/>
              <w:left w:w="80" w:type="dxa"/>
              <w:bottom w:w="80" w:type="dxa"/>
              <w:right w:w="80" w:type="dxa"/>
            </w:tcMar>
            <w:vAlign w:val="center"/>
          </w:tcPr>
          <w:p w14:paraId="74C3921D" w14:textId="77777777" w:rsidR="00025BF2" w:rsidRDefault="00000000">
            <w:pPr>
              <w:pStyle w:val="TableBody"/>
              <w:jc w:val="right"/>
            </w:pPr>
            <w:r>
              <w:t>Rs.14,500</w:t>
            </w:r>
          </w:p>
        </w:tc>
      </w:tr>
      <w:tr w:rsidR="00025BF2" w14:paraId="08AE92C8" w14:textId="77777777">
        <w:trPr>
          <w:jc w:val="center"/>
        </w:trPr>
        <w:tc>
          <w:tcPr>
            <w:tcW w:w="6167" w:type="dxa"/>
            <w:tcMar>
              <w:top w:w="80" w:type="dxa"/>
              <w:left w:w="80" w:type="dxa"/>
              <w:bottom w:w="80" w:type="dxa"/>
              <w:right w:w="80" w:type="dxa"/>
            </w:tcMar>
            <w:vAlign w:val="center"/>
          </w:tcPr>
          <w:p w14:paraId="7F9ED845" w14:textId="77777777" w:rsidR="00025BF2" w:rsidRDefault="00000000">
            <w:pPr>
              <w:pStyle w:val="TableBody"/>
            </w:pPr>
            <w:r>
              <w:lastRenderedPageBreak/>
              <w:t>Electricity</w:t>
            </w:r>
          </w:p>
        </w:tc>
        <w:tc>
          <w:tcPr>
            <w:tcW w:w="4172" w:type="dxa"/>
            <w:tcMar>
              <w:top w:w="80" w:type="dxa"/>
              <w:left w:w="80" w:type="dxa"/>
              <w:bottom w:w="80" w:type="dxa"/>
              <w:right w:w="80" w:type="dxa"/>
            </w:tcMar>
            <w:vAlign w:val="center"/>
          </w:tcPr>
          <w:p w14:paraId="0BDBC203" w14:textId="77777777" w:rsidR="00025BF2" w:rsidRDefault="00000000">
            <w:pPr>
              <w:pStyle w:val="TableBody"/>
              <w:jc w:val="right"/>
            </w:pPr>
            <w:r>
              <w:t>Rs.12,600</w:t>
            </w:r>
          </w:p>
        </w:tc>
      </w:tr>
      <w:tr w:rsidR="00025BF2" w14:paraId="33B10120" w14:textId="77777777">
        <w:trPr>
          <w:jc w:val="center"/>
        </w:trPr>
        <w:tc>
          <w:tcPr>
            <w:tcW w:w="6167" w:type="dxa"/>
            <w:tcMar>
              <w:top w:w="80" w:type="dxa"/>
              <w:left w:w="80" w:type="dxa"/>
              <w:bottom w:w="80" w:type="dxa"/>
              <w:right w:w="80" w:type="dxa"/>
            </w:tcMar>
            <w:vAlign w:val="center"/>
          </w:tcPr>
          <w:p w14:paraId="2C41C425" w14:textId="77777777" w:rsidR="00025BF2" w:rsidRDefault="00000000">
            <w:pPr>
              <w:pStyle w:val="TableBody"/>
            </w:pPr>
            <w:r>
              <w:t>Gas / LPG</w:t>
            </w:r>
          </w:p>
        </w:tc>
        <w:tc>
          <w:tcPr>
            <w:tcW w:w="4172" w:type="dxa"/>
            <w:tcMar>
              <w:top w:w="80" w:type="dxa"/>
              <w:left w:w="80" w:type="dxa"/>
              <w:bottom w:w="80" w:type="dxa"/>
              <w:right w:w="80" w:type="dxa"/>
            </w:tcMar>
            <w:vAlign w:val="center"/>
          </w:tcPr>
          <w:p w14:paraId="720E8FD6" w14:textId="77777777" w:rsidR="00025BF2" w:rsidRDefault="00000000">
            <w:pPr>
              <w:pStyle w:val="TableBody"/>
              <w:jc w:val="right"/>
            </w:pPr>
            <w:r>
              <w:t>Rs.5,550</w:t>
            </w:r>
          </w:p>
        </w:tc>
      </w:tr>
      <w:tr w:rsidR="00025BF2" w14:paraId="67C169FC" w14:textId="77777777">
        <w:trPr>
          <w:jc w:val="center"/>
        </w:trPr>
        <w:tc>
          <w:tcPr>
            <w:tcW w:w="6167" w:type="dxa"/>
            <w:tcMar>
              <w:top w:w="80" w:type="dxa"/>
              <w:left w:w="80" w:type="dxa"/>
              <w:bottom w:w="80" w:type="dxa"/>
              <w:right w:w="80" w:type="dxa"/>
            </w:tcMar>
            <w:vAlign w:val="center"/>
          </w:tcPr>
          <w:p w14:paraId="2884F02F" w14:textId="77777777" w:rsidR="00025BF2" w:rsidRDefault="00000000">
            <w:pPr>
              <w:pStyle w:val="TableBody"/>
            </w:pPr>
            <w:r>
              <w:t>Head chef</w:t>
            </w:r>
          </w:p>
        </w:tc>
        <w:tc>
          <w:tcPr>
            <w:tcW w:w="4172" w:type="dxa"/>
            <w:tcMar>
              <w:top w:w="80" w:type="dxa"/>
              <w:left w:w="80" w:type="dxa"/>
              <w:bottom w:w="80" w:type="dxa"/>
              <w:right w:w="80" w:type="dxa"/>
            </w:tcMar>
            <w:vAlign w:val="center"/>
          </w:tcPr>
          <w:p w14:paraId="0EFF0076" w14:textId="77777777" w:rsidR="00025BF2" w:rsidRDefault="00000000">
            <w:pPr>
              <w:pStyle w:val="TableBody"/>
              <w:jc w:val="right"/>
            </w:pPr>
            <w:r>
              <w:t>Rs.28,000</w:t>
            </w:r>
          </w:p>
        </w:tc>
      </w:tr>
      <w:tr w:rsidR="00025BF2" w14:paraId="70B8DC00" w14:textId="77777777">
        <w:trPr>
          <w:jc w:val="center"/>
        </w:trPr>
        <w:tc>
          <w:tcPr>
            <w:tcW w:w="6167" w:type="dxa"/>
            <w:tcMar>
              <w:top w:w="80" w:type="dxa"/>
              <w:left w:w="80" w:type="dxa"/>
              <w:bottom w:w="80" w:type="dxa"/>
              <w:right w:w="80" w:type="dxa"/>
            </w:tcMar>
            <w:vAlign w:val="center"/>
          </w:tcPr>
          <w:p w14:paraId="020BCE74" w14:textId="77777777" w:rsidR="00025BF2" w:rsidRDefault="00000000">
            <w:pPr>
              <w:pStyle w:val="TableBody"/>
            </w:pPr>
            <w:r>
              <w:t>Kitchen helper</w:t>
            </w:r>
          </w:p>
        </w:tc>
        <w:tc>
          <w:tcPr>
            <w:tcW w:w="4172" w:type="dxa"/>
            <w:tcMar>
              <w:top w:w="80" w:type="dxa"/>
              <w:left w:w="80" w:type="dxa"/>
              <w:bottom w:w="80" w:type="dxa"/>
              <w:right w:w="80" w:type="dxa"/>
            </w:tcMar>
            <w:vAlign w:val="center"/>
          </w:tcPr>
          <w:p w14:paraId="19FBECD1" w14:textId="77777777" w:rsidR="00025BF2" w:rsidRDefault="00000000">
            <w:pPr>
              <w:pStyle w:val="TableBody"/>
              <w:jc w:val="right"/>
            </w:pPr>
            <w:r>
              <w:t>Rs.16,500</w:t>
            </w:r>
          </w:p>
        </w:tc>
      </w:tr>
      <w:tr w:rsidR="00025BF2" w14:paraId="6E0AAF1A" w14:textId="77777777">
        <w:trPr>
          <w:jc w:val="center"/>
        </w:trPr>
        <w:tc>
          <w:tcPr>
            <w:tcW w:w="6167" w:type="dxa"/>
            <w:tcMar>
              <w:top w:w="80" w:type="dxa"/>
              <w:left w:w="80" w:type="dxa"/>
              <w:bottom w:w="80" w:type="dxa"/>
              <w:right w:w="80" w:type="dxa"/>
            </w:tcMar>
            <w:vAlign w:val="center"/>
          </w:tcPr>
          <w:p w14:paraId="7EDCE72E" w14:textId="77777777" w:rsidR="00025BF2" w:rsidRDefault="00000000">
            <w:pPr>
              <w:pStyle w:val="TableBody"/>
            </w:pPr>
            <w:r>
              <w:t>Counter and billing staff</w:t>
            </w:r>
          </w:p>
        </w:tc>
        <w:tc>
          <w:tcPr>
            <w:tcW w:w="4172" w:type="dxa"/>
            <w:tcMar>
              <w:top w:w="80" w:type="dxa"/>
              <w:left w:w="80" w:type="dxa"/>
              <w:bottom w:w="80" w:type="dxa"/>
              <w:right w:w="80" w:type="dxa"/>
            </w:tcMar>
            <w:vAlign w:val="center"/>
          </w:tcPr>
          <w:p w14:paraId="7B9DC139" w14:textId="77777777" w:rsidR="00025BF2" w:rsidRDefault="00000000">
            <w:pPr>
              <w:pStyle w:val="TableBody"/>
              <w:jc w:val="right"/>
            </w:pPr>
            <w:r>
              <w:t>Rs.18,000</w:t>
            </w:r>
          </w:p>
        </w:tc>
      </w:tr>
      <w:tr w:rsidR="00025BF2" w14:paraId="4B82E861" w14:textId="77777777">
        <w:trPr>
          <w:jc w:val="center"/>
        </w:trPr>
        <w:tc>
          <w:tcPr>
            <w:tcW w:w="6167" w:type="dxa"/>
            <w:tcMar>
              <w:top w:w="80" w:type="dxa"/>
              <w:left w:w="80" w:type="dxa"/>
              <w:bottom w:w="80" w:type="dxa"/>
              <w:right w:w="80" w:type="dxa"/>
            </w:tcMar>
            <w:vAlign w:val="center"/>
          </w:tcPr>
          <w:p w14:paraId="2AEC5AFA" w14:textId="77777777" w:rsidR="00025BF2" w:rsidRDefault="00000000">
            <w:pPr>
              <w:pStyle w:val="TableBody"/>
            </w:pPr>
            <w:r>
              <w:t>Delivery riders - fixed component</w:t>
            </w:r>
          </w:p>
        </w:tc>
        <w:tc>
          <w:tcPr>
            <w:tcW w:w="4172" w:type="dxa"/>
            <w:tcMar>
              <w:top w:w="80" w:type="dxa"/>
              <w:left w:w="80" w:type="dxa"/>
              <w:bottom w:w="80" w:type="dxa"/>
              <w:right w:w="80" w:type="dxa"/>
            </w:tcMar>
            <w:vAlign w:val="center"/>
          </w:tcPr>
          <w:p w14:paraId="486AFD44" w14:textId="77777777" w:rsidR="00025BF2" w:rsidRDefault="00000000">
            <w:pPr>
              <w:pStyle w:val="TableBody"/>
              <w:jc w:val="right"/>
            </w:pPr>
            <w:r>
              <w:t>Rs.32,000</w:t>
            </w:r>
          </w:p>
        </w:tc>
      </w:tr>
      <w:tr w:rsidR="00025BF2" w14:paraId="7226E71A" w14:textId="77777777">
        <w:trPr>
          <w:jc w:val="center"/>
        </w:trPr>
        <w:tc>
          <w:tcPr>
            <w:tcW w:w="6167" w:type="dxa"/>
            <w:tcMar>
              <w:top w:w="80" w:type="dxa"/>
              <w:left w:w="80" w:type="dxa"/>
              <w:bottom w:w="80" w:type="dxa"/>
              <w:right w:w="80" w:type="dxa"/>
            </w:tcMar>
            <w:vAlign w:val="center"/>
          </w:tcPr>
          <w:p w14:paraId="7819A06F" w14:textId="77777777" w:rsidR="00025BF2" w:rsidRDefault="00000000">
            <w:pPr>
              <w:pStyle w:val="TableBody"/>
            </w:pPr>
            <w:r>
              <w:t>Internet, POS, SaaS</w:t>
            </w:r>
          </w:p>
        </w:tc>
        <w:tc>
          <w:tcPr>
            <w:tcW w:w="4172" w:type="dxa"/>
            <w:tcMar>
              <w:top w:w="80" w:type="dxa"/>
              <w:left w:w="80" w:type="dxa"/>
              <w:bottom w:w="80" w:type="dxa"/>
              <w:right w:w="80" w:type="dxa"/>
            </w:tcMar>
            <w:vAlign w:val="center"/>
          </w:tcPr>
          <w:p w14:paraId="0A2CC24E" w14:textId="77777777" w:rsidR="00025BF2" w:rsidRDefault="00000000">
            <w:pPr>
              <w:pStyle w:val="TableBody"/>
              <w:jc w:val="right"/>
            </w:pPr>
            <w:r>
              <w:t>Rs.2,800</w:t>
            </w:r>
          </w:p>
        </w:tc>
      </w:tr>
      <w:tr w:rsidR="00025BF2" w14:paraId="19A6A98D" w14:textId="77777777">
        <w:trPr>
          <w:jc w:val="center"/>
        </w:trPr>
        <w:tc>
          <w:tcPr>
            <w:tcW w:w="6167" w:type="dxa"/>
            <w:tcMar>
              <w:top w:w="80" w:type="dxa"/>
              <w:left w:w="80" w:type="dxa"/>
              <w:bottom w:w="80" w:type="dxa"/>
              <w:right w:w="80" w:type="dxa"/>
            </w:tcMar>
            <w:vAlign w:val="center"/>
          </w:tcPr>
          <w:p w14:paraId="597CB632" w14:textId="77777777" w:rsidR="00025BF2" w:rsidRDefault="00000000">
            <w:pPr>
              <w:pStyle w:val="TableBody"/>
            </w:pPr>
            <w:r>
              <w:t>Marketing - fixed</w:t>
            </w:r>
          </w:p>
        </w:tc>
        <w:tc>
          <w:tcPr>
            <w:tcW w:w="4172" w:type="dxa"/>
            <w:tcMar>
              <w:top w:w="80" w:type="dxa"/>
              <w:left w:w="80" w:type="dxa"/>
              <w:bottom w:w="80" w:type="dxa"/>
              <w:right w:w="80" w:type="dxa"/>
            </w:tcMar>
            <w:vAlign w:val="center"/>
          </w:tcPr>
          <w:p w14:paraId="20668FC8" w14:textId="77777777" w:rsidR="00025BF2" w:rsidRDefault="00000000">
            <w:pPr>
              <w:pStyle w:val="TableBody"/>
              <w:jc w:val="right"/>
            </w:pPr>
            <w:r>
              <w:t>Rs.8,000</w:t>
            </w:r>
          </w:p>
        </w:tc>
      </w:tr>
      <w:tr w:rsidR="00025BF2" w14:paraId="0E367374" w14:textId="77777777">
        <w:trPr>
          <w:jc w:val="center"/>
        </w:trPr>
        <w:tc>
          <w:tcPr>
            <w:tcW w:w="6167" w:type="dxa"/>
            <w:tcMar>
              <w:top w:w="80" w:type="dxa"/>
              <w:left w:w="80" w:type="dxa"/>
              <w:bottom w:w="80" w:type="dxa"/>
              <w:right w:w="80" w:type="dxa"/>
            </w:tcMar>
            <w:vAlign w:val="center"/>
          </w:tcPr>
          <w:p w14:paraId="29C33B0C" w14:textId="77777777" w:rsidR="00025BF2" w:rsidRDefault="00000000">
            <w:pPr>
              <w:pStyle w:val="TableBody"/>
            </w:pPr>
            <w:r>
              <w:t>Packaging - fixed component</w:t>
            </w:r>
          </w:p>
        </w:tc>
        <w:tc>
          <w:tcPr>
            <w:tcW w:w="4172" w:type="dxa"/>
            <w:tcMar>
              <w:top w:w="80" w:type="dxa"/>
              <w:left w:w="80" w:type="dxa"/>
              <w:bottom w:w="80" w:type="dxa"/>
              <w:right w:w="80" w:type="dxa"/>
            </w:tcMar>
            <w:vAlign w:val="center"/>
          </w:tcPr>
          <w:p w14:paraId="41BD175F" w14:textId="77777777" w:rsidR="00025BF2" w:rsidRDefault="00000000">
            <w:pPr>
              <w:pStyle w:val="TableBody"/>
              <w:jc w:val="right"/>
            </w:pPr>
            <w:r>
              <w:t>Rs.4,200</w:t>
            </w:r>
          </w:p>
        </w:tc>
      </w:tr>
      <w:tr w:rsidR="00025BF2" w14:paraId="2752880A" w14:textId="77777777">
        <w:trPr>
          <w:jc w:val="center"/>
        </w:trPr>
        <w:tc>
          <w:tcPr>
            <w:tcW w:w="6167" w:type="dxa"/>
            <w:tcMar>
              <w:top w:w="80" w:type="dxa"/>
              <w:left w:w="80" w:type="dxa"/>
              <w:bottom w:w="80" w:type="dxa"/>
              <w:right w:w="80" w:type="dxa"/>
            </w:tcMar>
            <w:vAlign w:val="center"/>
          </w:tcPr>
          <w:p w14:paraId="59F7D7BF" w14:textId="77777777" w:rsidR="00025BF2" w:rsidRDefault="00000000">
            <w:pPr>
              <w:pStyle w:val="TableBody"/>
            </w:pPr>
            <w:r>
              <w:t>Miscellaneous / contingency</w:t>
            </w:r>
          </w:p>
        </w:tc>
        <w:tc>
          <w:tcPr>
            <w:tcW w:w="4172" w:type="dxa"/>
            <w:tcMar>
              <w:top w:w="80" w:type="dxa"/>
              <w:left w:w="80" w:type="dxa"/>
              <w:bottom w:w="80" w:type="dxa"/>
              <w:right w:w="80" w:type="dxa"/>
            </w:tcMar>
            <w:vAlign w:val="center"/>
          </w:tcPr>
          <w:p w14:paraId="141C937B" w14:textId="77777777" w:rsidR="00025BF2" w:rsidRDefault="00000000">
            <w:pPr>
              <w:pStyle w:val="TableBody"/>
              <w:jc w:val="right"/>
            </w:pPr>
            <w:r>
              <w:t>Rs.5,760</w:t>
            </w:r>
          </w:p>
        </w:tc>
      </w:tr>
      <w:tr w:rsidR="00025BF2" w14:paraId="5D443E5C" w14:textId="77777777">
        <w:trPr>
          <w:jc w:val="center"/>
        </w:trPr>
        <w:tc>
          <w:tcPr>
            <w:tcW w:w="6167" w:type="dxa"/>
            <w:tcMar>
              <w:top w:w="80" w:type="dxa"/>
              <w:left w:w="80" w:type="dxa"/>
              <w:bottom w:w="80" w:type="dxa"/>
              <w:right w:w="80" w:type="dxa"/>
            </w:tcMar>
            <w:vAlign w:val="center"/>
          </w:tcPr>
          <w:p w14:paraId="24399D82" w14:textId="77777777" w:rsidR="00025BF2" w:rsidRDefault="00000000">
            <w:pPr>
              <w:pStyle w:val="TableBody"/>
            </w:pPr>
            <w:r>
              <w:t>Total Fixed Costs</w:t>
            </w:r>
          </w:p>
        </w:tc>
        <w:tc>
          <w:tcPr>
            <w:tcW w:w="4172" w:type="dxa"/>
            <w:tcMar>
              <w:top w:w="80" w:type="dxa"/>
              <w:left w:w="80" w:type="dxa"/>
              <w:bottom w:w="80" w:type="dxa"/>
              <w:right w:w="80" w:type="dxa"/>
            </w:tcMar>
            <w:vAlign w:val="center"/>
          </w:tcPr>
          <w:p w14:paraId="515C4EB4" w14:textId="77777777" w:rsidR="00025BF2" w:rsidRDefault="00000000">
            <w:pPr>
              <w:pStyle w:val="TableBody"/>
              <w:jc w:val="right"/>
            </w:pPr>
            <w:r>
              <w:t>Rs.2,02,910</w:t>
            </w:r>
          </w:p>
        </w:tc>
      </w:tr>
    </w:tbl>
    <w:p w14:paraId="1E1929A3" w14:textId="77777777" w:rsidR="00025BF2" w:rsidRDefault="00025BF2">
      <w:pPr>
        <w:spacing w:after="40"/>
      </w:pPr>
    </w:p>
    <w:p w14:paraId="465F205D" w14:textId="77777777" w:rsidR="00025BF2" w:rsidRDefault="00000000">
      <w:pPr>
        <w:pStyle w:val="Heading2"/>
      </w:pPr>
      <w:r>
        <w:t>COGS and Gross Margin by Pizza Type</w:t>
      </w:r>
    </w:p>
    <w:p w14:paraId="4A697AEF" w14:textId="77777777" w:rsidR="00025BF2" w:rsidRDefault="00000000">
      <w:pPr>
        <w:pStyle w:val="BodyText"/>
      </w:pPr>
      <w:r>
        <w:t>The reference COGS table is useful for ingredient logic, but its listed selling prices are lower than the active menu catalogue. The refined model below uses current menu pricing and the reference ingredient-cost structure.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545"/>
        <w:gridCol w:w="1699"/>
        <w:gridCol w:w="1699"/>
        <w:gridCol w:w="1699"/>
        <w:gridCol w:w="1699"/>
      </w:tblGrid>
      <w:tr w:rsidR="00025BF2" w14:paraId="05C9BC8E" w14:textId="77777777">
        <w:trPr>
          <w:tblHeader/>
          <w:jc w:val="center"/>
        </w:trPr>
        <w:tc>
          <w:tcPr>
            <w:tcW w:w="3545" w:type="dxa"/>
            <w:shd w:val="clear" w:color="auto" w:fill="E5E7EB"/>
            <w:tcMar>
              <w:top w:w="80" w:type="dxa"/>
              <w:left w:w="80" w:type="dxa"/>
              <w:bottom w:w="80" w:type="dxa"/>
              <w:right w:w="80" w:type="dxa"/>
            </w:tcMar>
            <w:vAlign w:val="center"/>
          </w:tcPr>
          <w:p w14:paraId="4B9DF2EC" w14:textId="77777777" w:rsidR="00025BF2" w:rsidRDefault="00000000">
            <w:pPr>
              <w:pStyle w:val="TableHeader"/>
            </w:pPr>
            <w:r>
              <w:t>Pizza Basket Example</w:t>
            </w:r>
          </w:p>
        </w:tc>
        <w:tc>
          <w:tcPr>
            <w:tcW w:w="1699" w:type="dxa"/>
            <w:shd w:val="clear" w:color="auto" w:fill="E5E7EB"/>
            <w:tcMar>
              <w:top w:w="80" w:type="dxa"/>
              <w:left w:w="80" w:type="dxa"/>
              <w:bottom w:w="80" w:type="dxa"/>
              <w:right w:w="80" w:type="dxa"/>
            </w:tcMar>
            <w:vAlign w:val="center"/>
          </w:tcPr>
          <w:p w14:paraId="057D283F" w14:textId="77777777" w:rsidR="00025BF2" w:rsidRDefault="00000000">
            <w:pPr>
              <w:pStyle w:val="TableHeader"/>
              <w:jc w:val="right"/>
            </w:pPr>
            <w:r>
              <w:t>Ex-GST Selling Price</w:t>
            </w:r>
          </w:p>
        </w:tc>
        <w:tc>
          <w:tcPr>
            <w:tcW w:w="1699" w:type="dxa"/>
            <w:shd w:val="clear" w:color="auto" w:fill="E5E7EB"/>
            <w:tcMar>
              <w:top w:w="80" w:type="dxa"/>
              <w:left w:w="80" w:type="dxa"/>
              <w:bottom w:w="80" w:type="dxa"/>
              <w:right w:w="80" w:type="dxa"/>
            </w:tcMar>
            <w:vAlign w:val="center"/>
          </w:tcPr>
          <w:p w14:paraId="2D7DAA91" w14:textId="77777777" w:rsidR="00025BF2" w:rsidRDefault="00000000">
            <w:pPr>
              <w:pStyle w:val="TableHeader"/>
              <w:jc w:val="right"/>
            </w:pPr>
            <w:r>
              <w:t>Estimated COGS</w:t>
            </w:r>
          </w:p>
        </w:tc>
        <w:tc>
          <w:tcPr>
            <w:tcW w:w="1699" w:type="dxa"/>
            <w:shd w:val="clear" w:color="auto" w:fill="E5E7EB"/>
            <w:tcMar>
              <w:top w:w="80" w:type="dxa"/>
              <w:left w:w="80" w:type="dxa"/>
              <w:bottom w:w="80" w:type="dxa"/>
              <w:right w:w="80" w:type="dxa"/>
            </w:tcMar>
            <w:vAlign w:val="center"/>
          </w:tcPr>
          <w:p w14:paraId="49054090" w14:textId="77777777" w:rsidR="00025BF2" w:rsidRDefault="00000000">
            <w:pPr>
              <w:pStyle w:val="TableHeader"/>
              <w:jc w:val="right"/>
            </w:pPr>
            <w:r>
              <w:t>Gross Margin</w:t>
            </w:r>
          </w:p>
        </w:tc>
        <w:tc>
          <w:tcPr>
            <w:tcW w:w="1699" w:type="dxa"/>
            <w:shd w:val="clear" w:color="auto" w:fill="E5E7EB"/>
            <w:tcMar>
              <w:top w:w="80" w:type="dxa"/>
              <w:left w:w="80" w:type="dxa"/>
              <w:bottom w:w="80" w:type="dxa"/>
              <w:right w:w="80" w:type="dxa"/>
            </w:tcMar>
            <w:vAlign w:val="center"/>
          </w:tcPr>
          <w:p w14:paraId="698A9D84" w14:textId="77777777" w:rsidR="00025BF2" w:rsidRDefault="00000000">
            <w:pPr>
              <w:pStyle w:val="TableHeader"/>
              <w:jc w:val="right"/>
            </w:pPr>
            <w:r>
              <w:t>Gross Margin %</w:t>
            </w:r>
          </w:p>
        </w:tc>
      </w:tr>
      <w:tr w:rsidR="00025BF2" w14:paraId="08F68AAE" w14:textId="77777777">
        <w:trPr>
          <w:jc w:val="center"/>
        </w:trPr>
        <w:tc>
          <w:tcPr>
            <w:tcW w:w="3545" w:type="dxa"/>
            <w:tcMar>
              <w:top w:w="80" w:type="dxa"/>
              <w:left w:w="80" w:type="dxa"/>
              <w:bottom w:w="80" w:type="dxa"/>
              <w:right w:w="80" w:type="dxa"/>
            </w:tcMar>
            <w:vAlign w:val="center"/>
          </w:tcPr>
          <w:p w14:paraId="275340C5" w14:textId="77777777" w:rsidR="00025BF2" w:rsidRDefault="00000000">
            <w:pPr>
              <w:pStyle w:val="TableBody"/>
            </w:pPr>
            <w:r>
              <w:t>Thin Crust + Margherita + avg topping</w:t>
            </w:r>
          </w:p>
        </w:tc>
        <w:tc>
          <w:tcPr>
            <w:tcW w:w="1699" w:type="dxa"/>
            <w:tcMar>
              <w:top w:w="80" w:type="dxa"/>
              <w:left w:w="80" w:type="dxa"/>
              <w:bottom w:w="80" w:type="dxa"/>
              <w:right w:w="80" w:type="dxa"/>
            </w:tcMar>
            <w:vAlign w:val="center"/>
          </w:tcPr>
          <w:p w14:paraId="3FE88D59" w14:textId="77777777" w:rsidR="00025BF2" w:rsidRDefault="00000000">
            <w:pPr>
              <w:pStyle w:val="TableBody"/>
              <w:jc w:val="right"/>
            </w:pPr>
            <w:r>
              <w:t>Rs.498</w:t>
            </w:r>
          </w:p>
        </w:tc>
        <w:tc>
          <w:tcPr>
            <w:tcW w:w="1699" w:type="dxa"/>
            <w:tcMar>
              <w:top w:w="80" w:type="dxa"/>
              <w:left w:w="80" w:type="dxa"/>
              <w:bottom w:w="80" w:type="dxa"/>
              <w:right w:w="80" w:type="dxa"/>
            </w:tcMar>
            <w:vAlign w:val="center"/>
          </w:tcPr>
          <w:p w14:paraId="5783699F" w14:textId="77777777" w:rsidR="00025BF2" w:rsidRDefault="00000000">
            <w:pPr>
              <w:pStyle w:val="TableBody"/>
              <w:jc w:val="right"/>
            </w:pPr>
            <w:r>
              <w:t>Rs.136</w:t>
            </w:r>
          </w:p>
        </w:tc>
        <w:tc>
          <w:tcPr>
            <w:tcW w:w="1699" w:type="dxa"/>
            <w:tcMar>
              <w:top w:w="80" w:type="dxa"/>
              <w:left w:w="80" w:type="dxa"/>
              <w:bottom w:w="80" w:type="dxa"/>
              <w:right w:w="80" w:type="dxa"/>
            </w:tcMar>
            <w:vAlign w:val="center"/>
          </w:tcPr>
          <w:p w14:paraId="6777CDE1" w14:textId="77777777" w:rsidR="00025BF2" w:rsidRDefault="00000000">
            <w:pPr>
              <w:pStyle w:val="TableBody"/>
              <w:jc w:val="right"/>
            </w:pPr>
            <w:r>
              <w:t>Rs.362</w:t>
            </w:r>
          </w:p>
        </w:tc>
        <w:tc>
          <w:tcPr>
            <w:tcW w:w="1699" w:type="dxa"/>
            <w:tcMar>
              <w:top w:w="80" w:type="dxa"/>
              <w:left w:w="80" w:type="dxa"/>
              <w:bottom w:w="80" w:type="dxa"/>
              <w:right w:w="80" w:type="dxa"/>
            </w:tcMar>
            <w:vAlign w:val="center"/>
          </w:tcPr>
          <w:p w14:paraId="7A2217C3" w14:textId="77777777" w:rsidR="00025BF2" w:rsidRDefault="00000000">
            <w:pPr>
              <w:pStyle w:val="TableBody"/>
              <w:jc w:val="right"/>
            </w:pPr>
            <w:r>
              <w:t>72.7%</w:t>
            </w:r>
          </w:p>
        </w:tc>
      </w:tr>
      <w:tr w:rsidR="00025BF2" w14:paraId="10307FFA" w14:textId="77777777">
        <w:trPr>
          <w:jc w:val="center"/>
        </w:trPr>
        <w:tc>
          <w:tcPr>
            <w:tcW w:w="3545" w:type="dxa"/>
            <w:tcMar>
              <w:top w:w="80" w:type="dxa"/>
              <w:left w:w="80" w:type="dxa"/>
              <w:bottom w:w="80" w:type="dxa"/>
              <w:right w:w="80" w:type="dxa"/>
            </w:tcMar>
            <w:vAlign w:val="center"/>
          </w:tcPr>
          <w:p w14:paraId="7532EBFB" w14:textId="77777777" w:rsidR="00025BF2" w:rsidRDefault="00000000">
            <w:pPr>
              <w:pStyle w:val="TableBody"/>
            </w:pPr>
            <w:r>
              <w:t>Thick Crust + Farm House + avg topping</w:t>
            </w:r>
          </w:p>
        </w:tc>
        <w:tc>
          <w:tcPr>
            <w:tcW w:w="1699" w:type="dxa"/>
            <w:tcMar>
              <w:top w:w="80" w:type="dxa"/>
              <w:left w:w="80" w:type="dxa"/>
              <w:bottom w:w="80" w:type="dxa"/>
              <w:right w:w="80" w:type="dxa"/>
            </w:tcMar>
            <w:vAlign w:val="center"/>
          </w:tcPr>
          <w:p w14:paraId="3D93F3EB" w14:textId="77777777" w:rsidR="00025BF2" w:rsidRDefault="00000000">
            <w:pPr>
              <w:pStyle w:val="TableBody"/>
              <w:jc w:val="right"/>
            </w:pPr>
            <w:r>
              <w:t>Rs.548</w:t>
            </w:r>
          </w:p>
        </w:tc>
        <w:tc>
          <w:tcPr>
            <w:tcW w:w="1699" w:type="dxa"/>
            <w:tcMar>
              <w:top w:w="80" w:type="dxa"/>
              <w:left w:w="80" w:type="dxa"/>
              <w:bottom w:w="80" w:type="dxa"/>
              <w:right w:w="80" w:type="dxa"/>
            </w:tcMar>
            <w:vAlign w:val="center"/>
          </w:tcPr>
          <w:p w14:paraId="70016266" w14:textId="77777777" w:rsidR="00025BF2" w:rsidRDefault="00000000">
            <w:pPr>
              <w:pStyle w:val="TableBody"/>
              <w:jc w:val="right"/>
            </w:pPr>
            <w:r>
              <w:t>Rs.163</w:t>
            </w:r>
          </w:p>
        </w:tc>
        <w:tc>
          <w:tcPr>
            <w:tcW w:w="1699" w:type="dxa"/>
            <w:tcMar>
              <w:top w:w="80" w:type="dxa"/>
              <w:left w:w="80" w:type="dxa"/>
              <w:bottom w:w="80" w:type="dxa"/>
              <w:right w:w="80" w:type="dxa"/>
            </w:tcMar>
            <w:vAlign w:val="center"/>
          </w:tcPr>
          <w:p w14:paraId="0028CFB4" w14:textId="77777777" w:rsidR="00025BF2" w:rsidRDefault="00000000">
            <w:pPr>
              <w:pStyle w:val="TableBody"/>
              <w:jc w:val="right"/>
            </w:pPr>
            <w:r>
              <w:t>Rs.385</w:t>
            </w:r>
          </w:p>
        </w:tc>
        <w:tc>
          <w:tcPr>
            <w:tcW w:w="1699" w:type="dxa"/>
            <w:tcMar>
              <w:top w:w="80" w:type="dxa"/>
              <w:left w:w="80" w:type="dxa"/>
              <w:bottom w:w="80" w:type="dxa"/>
              <w:right w:w="80" w:type="dxa"/>
            </w:tcMar>
            <w:vAlign w:val="center"/>
          </w:tcPr>
          <w:p w14:paraId="38B4EE8E" w14:textId="77777777" w:rsidR="00025BF2" w:rsidRDefault="00000000">
            <w:pPr>
              <w:pStyle w:val="TableBody"/>
              <w:jc w:val="right"/>
            </w:pPr>
            <w:r>
              <w:t>70.3%</w:t>
            </w:r>
          </w:p>
        </w:tc>
      </w:tr>
      <w:tr w:rsidR="00025BF2" w14:paraId="138E9F96" w14:textId="77777777">
        <w:trPr>
          <w:jc w:val="center"/>
        </w:trPr>
        <w:tc>
          <w:tcPr>
            <w:tcW w:w="3545" w:type="dxa"/>
            <w:tcMar>
              <w:top w:w="80" w:type="dxa"/>
              <w:left w:w="80" w:type="dxa"/>
              <w:bottom w:w="80" w:type="dxa"/>
              <w:right w:w="80" w:type="dxa"/>
            </w:tcMar>
            <w:vAlign w:val="center"/>
          </w:tcPr>
          <w:p w14:paraId="2FAA5923" w14:textId="77777777" w:rsidR="00025BF2" w:rsidRDefault="00000000">
            <w:pPr>
              <w:pStyle w:val="TableBody"/>
            </w:pPr>
            <w:r>
              <w:t>Cheese Burst + BBQ Chicken + Extra Cheese</w:t>
            </w:r>
          </w:p>
        </w:tc>
        <w:tc>
          <w:tcPr>
            <w:tcW w:w="1699" w:type="dxa"/>
            <w:tcMar>
              <w:top w:w="80" w:type="dxa"/>
              <w:left w:w="80" w:type="dxa"/>
              <w:bottom w:w="80" w:type="dxa"/>
              <w:right w:w="80" w:type="dxa"/>
            </w:tcMar>
            <w:vAlign w:val="center"/>
          </w:tcPr>
          <w:p w14:paraId="352A59D9" w14:textId="77777777" w:rsidR="00025BF2" w:rsidRDefault="00000000">
            <w:pPr>
              <w:pStyle w:val="TableBody"/>
              <w:jc w:val="right"/>
            </w:pPr>
            <w:r>
              <w:t>Rs.677</w:t>
            </w:r>
          </w:p>
        </w:tc>
        <w:tc>
          <w:tcPr>
            <w:tcW w:w="1699" w:type="dxa"/>
            <w:tcMar>
              <w:top w:w="80" w:type="dxa"/>
              <w:left w:w="80" w:type="dxa"/>
              <w:bottom w:w="80" w:type="dxa"/>
              <w:right w:w="80" w:type="dxa"/>
            </w:tcMar>
            <w:vAlign w:val="center"/>
          </w:tcPr>
          <w:p w14:paraId="34C5B446" w14:textId="77777777" w:rsidR="00025BF2" w:rsidRDefault="00000000">
            <w:pPr>
              <w:pStyle w:val="TableBody"/>
              <w:jc w:val="right"/>
            </w:pPr>
            <w:r>
              <w:t>Rs.219</w:t>
            </w:r>
          </w:p>
        </w:tc>
        <w:tc>
          <w:tcPr>
            <w:tcW w:w="1699" w:type="dxa"/>
            <w:tcMar>
              <w:top w:w="80" w:type="dxa"/>
              <w:left w:w="80" w:type="dxa"/>
              <w:bottom w:w="80" w:type="dxa"/>
              <w:right w:w="80" w:type="dxa"/>
            </w:tcMar>
            <w:vAlign w:val="center"/>
          </w:tcPr>
          <w:p w14:paraId="1FA19E20" w14:textId="77777777" w:rsidR="00025BF2" w:rsidRDefault="00000000">
            <w:pPr>
              <w:pStyle w:val="TableBody"/>
              <w:jc w:val="right"/>
            </w:pPr>
            <w:r>
              <w:t>Rs.458</w:t>
            </w:r>
          </w:p>
        </w:tc>
        <w:tc>
          <w:tcPr>
            <w:tcW w:w="1699" w:type="dxa"/>
            <w:tcMar>
              <w:top w:w="80" w:type="dxa"/>
              <w:left w:w="80" w:type="dxa"/>
              <w:bottom w:w="80" w:type="dxa"/>
              <w:right w:w="80" w:type="dxa"/>
            </w:tcMar>
            <w:vAlign w:val="center"/>
          </w:tcPr>
          <w:p w14:paraId="163BEA0D" w14:textId="77777777" w:rsidR="00025BF2" w:rsidRDefault="00000000">
            <w:pPr>
              <w:pStyle w:val="TableBody"/>
              <w:jc w:val="right"/>
            </w:pPr>
            <w:r>
              <w:t>67.7%</w:t>
            </w:r>
          </w:p>
        </w:tc>
      </w:tr>
      <w:tr w:rsidR="00025BF2" w14:paraId="27DDFD5B" w14:textId="77777777">
        <w:trPr>
          <w:jc w:val="center"/>
        </w:trPr>
        <w:tc>
          <w:tcPr>
            <w:tcW w:w="3545" w:type="dxa"/>
            <w:tcMar>
              <w:top w:w="80" w:type="dxa"/>
              <w:left w:w="80" w:type="dxa"/>
              <w:bottom w:w="80" w:type="dxa"/>
              <w:right w:w="80" w:type="dxa"/>
            </w:tcMar>
            <w:vAlign w:val="center"/>
          </w:tcPr>
          <w:p w14:paraId="618CED12" w14:textId="77777777" w:rsidR="00025BF2" w:rsidRDefault="00000000">
            <w:pPr>
              <w:pStyle w:val="TableBody"/>
            </w:pPr>
            <w:r>
              <w:t>Average menu basket</w:t>
            </w:r>
          </w:p>
        </w:tc>
        <w:tc>
          <w:tcPr>
            <w:tcW w:w="1699" w:type="dxa"/>
            <w:tcMar>
              <w:top w:w="80" w:type="dxa"/>
              <w:left w:w="80" w:type="dxa"/>
              <w:bottom w:w="80" w:type="dxa"/>
              <w:right w:w="80" w:type="dxa"/>
            </w:tcMar>
            <w:vAlign w:val="center"/>
          </w:tcPr>
          <w:p w14:paraId="766FB27D" w14:textId="77777777" w:rsidR="00025BF2" w:rsidRDefault="00000000">
            <w:pPr>
              <w:pStyle w:val="TableBody"/>
              <w:jc w:val="right"/>
            </w:pPr>
            <w:r>
              <w:t>Rs.568.50</w:t>
            </w:r>
          </w:p>
        </w:tc>
        <w:tc>
          <w:tcPr>
            <w:tcW w:w="1699" w:type="dxa"/>
            <w:tcMar>
              <w:top w:w="80" w:type="dxa"/>
              <w:left w:w="80" w:type="dxa"/>
              <w:bottom w:w="80" w:type="dxa"/>
              <w:right w:w="80" w:type="dxa"/>
            </w:tcMar>
            <w:vAlign w:val="center"/>
          </w:tcPr>
          <w:p w14:paraId="361F5547" w14:textId="77777777" w:rsidR="00025BF2" w:rsidRDefault="00000000">
            <w:pPr>
              <w:pStyle w:val="TableBody"/>
              <w:jc w:val="right"/>
            </w:pPr>
            <w:r>
              <w:t>Rs.170</w:t>
            </w:r>
          </w:p>
        </w:tc>
        <w:tc>
          <w:tcPr>
            <w:tcW w:w="1699" w:type="dxa"/>
            <w:tcMar>
              <w:top w:w="80" w:type="dxa"/>
              <w:left w:w="80" w:type="dxa"/>
              <w:bottom w:w="80" w:type="dxa"/>
              <w:right w:w="80" w:type="dxa"/>
            </w:tcMar>
            <w:vAlign w:val="center"/>
          </w:tcPr>
          <w:p w14:paraId="6B1765F9" w14:textId="77777777" w:rsidR="00025BF2" w:rsidRDefault="00000000">
            <w:pPr>
              <w:pStyle w:val="TableBody"/>
              <w:jc w:val="right"/>
            </w:pPr>
            <w:r>
              <w:t>Rs.398.50</w:t>
            </w:r>
          </w:p>
        </w:tc>
        <w:tc>
          <w:tcPr>
            <w:tcW w:w="1699" w:type="dxa"/>
            <w:tcMar>
              <w:top w:w="80" w:type="dxa"/>
              <w:left w:w="80" w:type="dxa"/>
              <w:bottom w:w="80" w:type="dxa"/>
              <w:right w:w="80" w:type="dxa"/>
            </w:tcMar>
            <w:vAlign w:val="center"/>
          </w:tcPr>
          <w:p w14:paraId="7BAFF1D9" w14:textId="77777777" w:rsidR="00025BF2" w:rsidRDefault="00000000">
            <w:pPr>
              <w:pStyle w:val="TableBody"/>
              <w:jc w:val="right"/>
            </w:pPr>
            <w:r>
              <w:t>70.1%</w:t>
            </w:r>
          </w:p>
        </w:tc>
      </w:tr>
    </w:tbl>
    <w:p w14:paraId="0A4D58B7" w14:textId="77777777" w:rsidR="00025BF2" w:rsidRDefault="00025BF2">
      <w:pPr>
        <w:spacing w:after="40"/>
      </w:pPr>
    </w:p>
    <w:p w14:paraId="545110FD" w14:textId="77777777" w:rsidR="00025BF2" w:rsidRDefault="00000000">
      <w:pPr>
        <w:pStyle w:val="BodyText"/>
      </w:pPr>
      <w:r>
        <w:t>Category-level economics: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0"/>
        <w:gridCol w:w="1887"/>
        <w:gridCol w:w="1887"/>
        <w:gridCol w:w="1887"/>
        <w:gridCol w:w="1887"/>
      </w:tblGrid>
      <w:tr w:rsidR="00025BF2" w14:paraId="44AC6D05" w14:textId="77777777">
        <w:trPr>
          <w:tblHeader/>
          <w:jc w:val="center"/>
        </w:trPr>
        <w:tc>
          <w:tcPr>
            <w:tcW w:w="2790" w:type="dxa"/>
            <w:shd w:val="clear" w:color="auto" w:fill="E5E7EB"/>
            <w:tcMar>
              <w:top w:w="80" w:type="dxa"/>
              <w:left w:w="80" w:type="dxa"/>
              <w:bottom w:w="80" w:type="dxa"/>
              <w:right w:w="80" w:type="dxa"/>
            </w:tcMar>
            <w:vAlign w:val="center"/>
          </w:tcPr>
          <w:p w14:paraId="45058FB4" w14:textId="77777777" w:rsidR="00025BF2" w:rsidRDefault="00000000">
            <w:pPr>
              <w:pStyle w:val="TableHeader"/>
            </w:pPr>
            <w:r>
              <w:t>Category</w:t>
            </w:r>
          </w:p>
        </w:tc>
        <w:tc>
          <w:tcPr>
            <w:tcW w:w="1887" w:type="dxa"/>
            <w:shd w:val="clear" w:color="auto" w:fill="E5E7EB"/>
            <w:tcMar>
              <w:top w:w="80" w:type="dxa"/>
              <w:left w:w="80" w:type="dxa"/>
              <w:bottom w:w="80" w:type="dxa"/>
              <w:right w:w="80" w:type="dxa"/>
            </w:tcMar>
            <w:vAlign w:val="center"/>
          </w:tcPr>
          <w:p w14:paraId="0166C569" w14:textId="77777777" w:rsidR="00025BF2" w:rsidRDefault="00000000">
            <w:pPr>
              <w:pStyle w:val="TableHeader"/>
              <w:jc w:val="right"/>
            </w:pPr>
            <w:r>
              <w:t>Average Price</w:t>
            </w:r>
          </w:p>
        </w:tc>
        <w:tc>
          <w:tcPr>
            <w:tcW w:w="1887" w:type="dxa"/>
            <w:shd w:val="clear" w:color="auto" w:fill="E5E7EB"/>
            <w:tcMar>
              <w:top w:w="80" w:type="dxa"/>
              <w:left w:w="80" w:type="dxa"/>
              <w:bottom w:w="80" w:type="dxa"/>
              <w:right w:w="80" w:type="dxa"/>
            </w:tcMar>
            <w:vAlign w:val="center"/>
          </w:tcPr>
          <w:p w14:paraId="5EAFF887" w14:textId="77777777" w:rsidR="00025BF2" w:rsidRDefault="00000000">
            <w:pPr>
              <w:pStyle w:val="TableHeader"/>
              <w:jc w:val="right"/>
            </w:pPr>
            <w:r>
              <w:t>Estimated Food COGS</w:t>
            </w:r>
          </w:p>
        </w:tc>
        <w:tc>
          <w:tcPr>
            <w:tcW w:w="1887" w:type="dxa"/>
            <w:shd w:val="clear" w:color="auto" w:fill="E5E7EB"/>
            <w:tcMar>
              <w:top w:w="80" w:type="dxa"/>
              <w:left w:w="80" w:type="dxa"/>
              <w:bottom w:w="80" w:type="dxa"/>
              <w:right w:w="80" w:type="dxa"/>
            </w:tcMar>
            <w:vAlign w:val="center"/>
          </w:tcPr>
          <w:p w14:paraId="1FDE3367" w14:textId="77777777" w:rsidR="00025BF2" w:rsidRDefault="00000000">
            <w:pPr>
              <w:pStyle w:val="TableHeader"/>
              <w:jc w:val="right"/>
            </w:pPr>
            <w:r>
              <w:t>Gross Margin</w:t>
            </w:r>
          </w:p>
        </w:tc>
        <w:tc>
          <w:tcPr>
            <w:tcW w:w="1887" w:type="dxa"/>
            <w:shd w:val="clear" w:color="auto" w:fill="E5E7EB"/>
            <w:tcMar>
              <w:top w:w="80" w:type="dxa"/>
              <w:left w:w="80" w:type="dxa"/>
              <w:bottom w:w="80" w:type="dxa"/>
              <w:right w:w="80" w:type="dxa"/>
            </w:tcMar>
            <w:vAlign w:val="center"/>
          </w:tcPr>
          <w:p w14:paraId="2A66CBFD" w14:textId="77777777" w:rsidR="00025BF2" w:rsidRDefault="00000000">
            <w:pPr>
              <w:pStyle w:val="TableHeader"/>
              <w:jc w:val="right"/>
            </w:pPr>
            <w:r>
              <w:t>Gross Margin %</w:t>
            </w:r>
          </w:p>
        </w:tc>
      </w:tr>
      <w:tr w:rsidR="00025BF2" w14:paraId="67B5D3DA" w14:textId="77777777">
        <w:trPr>
          <w:jc w:val="center"/>
        </w:trPr>
        <w:tc>
          <w:tcPr>
            <w:tcW w:w="2790" w:type="dxa"/>
            <w:tcMar>
              <w:top w:w="80" w:type="dxa"/>
              <w:left w:w="80" w:type="dxa"/>
              <w:bottom w:w="80" w:type="dxa"/>
              <w:right w:w="80" w:type="dxa"/>
            </w:tcMar>
            <w:vAlign w:val="center"/>
          </w:tcPr>
          <w:p w14:paraId="25DF36EE" w14:textId="77777777" w:rsidR="00025BF2" w:rsidRDefault="00000000">
            <w:pPr>
              <w:pStyle w:val="TableBody"/>
            </w:pPr>
            <w:r>
              <w:t>Base</w:t>
            </w:r>
          </w:p>
        </w:tc>
        <w:tc>
          <w:tcPr>
            <w:tcW w:w="1887" w:type="dxa"/>
            <w:tcMar>
              <w:top w:w="80" w:type="dxa"/>
              <w:left w:w="80" w:type="dxa"/>
              <w:bottom w:w="80" w:type="dxa"/>
              <w:right w:w="80" w:type="dxa"/>
            </w:tcMar>
            <w:vAlign w:val="center"/>
          </w:tcPr>
          <w:p w14:paraId="7F4B0154" w14:textId="77777777" w:rsidR="00025BF2" w:rsidRDefault="00000000">
            <w:pPr>
              <w:pStyle w:val="TableBody"/>
              <w:jc w:val="right"/>
            </w:pPr>
            <w:r>
              <w:t>Rs.177.00</w:t>
            </w:r>
          </w:p>
        </w:tc>
        <w:tc>
          <w:tcPr>
            <w:tcW w:w="1887" w:type="dxa"/>
            <w:tcMar>
              <w:top w:w="80" w:type="dxa"/>
              <w:left w:w="80" w:type="dxa"/>
              <w:bottom w:w="80" w:type="dxa"/>
              <w:right w:w="80" w:type="dxa"/>
            </w:tcMar>
            <w:vAlign w:val="center"/>
          </w:tcPr>
          <w:p w14:paraId="7B7EEE8B" w14:textId="77777777" w:rsidR="00025BF2" w:rsidRDefault="00000000">
            <w:pPr>
              <w:pStyle w:val="TableBody"/>
              <w:jc w:val="right"/>
            </w:pPr>
            <w:r>
              <w:t>Rs.48.60</w:t>
            </w:r>
          </w:p>
        </w:tc>
        <w:tc>
          <w:tcPr>
            <w:tcW w:w="1887" w:type="dxa"/>
            <w:tcMar>
              <w:top w:w="80" w:type="dxa"/>
              <w:left w:w="80" w:type="dxa"/>
              <w:bottom w:w="80" w:type="dxa"/>
              <w:right w:w="80" w:type="dxa"/>
            </w:tcMar>
            <w:vAlign w:val="center"/>
          </w:tcPr>
          <w:p w14:paraId="4F925497" w14:textId="77777777" w:rsidR="00025BF2" w:rsidRDefault="00000000">
            <w:pPr>
              <w:pStyle w:val="TableBody"/>
              <w:jc w:val="right"/>
            </w:pPr>
            <w:r>
              <w:t>Rs.128.40</w:t>
            </w:r>
          </w:p>
        </w:tc>
        <w:tc>
          <w:tcPr>
            <w:tcW w:w="1887" w:type="dxa"/>
            <w:tcMar>
              <w:top w:w="80" w:type="dxa"/>
              <w:left w:w="80" w:type="dxa"/>
              <w:bottom w:w="80" w:type="dxa"/>
              <w:right w:w="80" w:type="dxa"/>
            </w:tcMar>
            <w:vAlign w:val="center"/>
          </w:tcPr>
          <w:p w14:paraId="3BC3F5B4" w14:textId="77777777" w:rsidR="00025BF2" w:rsidRDefault="00000000">
            <w:pPr>
              <w:pStyle w:val="TableBody"/>
              <w:jc w:val="right"/>
            </w:pPr>
            <w:r>
              <w:t>72.5%</w:t>
            </w:r>
          </w:p>
        </w:tc>
      </w:tr>
      <w:tr w:rsidR="00025BF2" w14:paraId="6843F14F" w14:textId="77777777">
        <w:trPr>
          <w:jc w:val="center"/>
        </w:trPr>
        <w:tc>
          <w:tcPr>
            <w:tcW w:w="2790" w:type="dxa"/>
            <w:tcMar>
              <w:top w:w="80" w:type="dxa"/>
              <w:left w:w="80" w:type="dxa"/>
              <w:bottom w:w="80" w:type="dxa"/>
              <w:right w:w="80" w:type="dxa"/>
            </w:tcMar>
            <w:vAlign w:val="center"/>
          </w:tcPr>
          <w:p w14:paraId="458D4DC1" w14:textId="77777777" w:rsidR="00025BF2" w:rsidRDefault="00000000">
            <w:pPr>
              <w:pStyle w:val="TableBody"/>
            </w:pPr>
            <w:r>
              <w:t>Pizza selection</w:t>
            </w:r>
          </w:p>
        </w:tc>
        <w:tc>
          <w:tcPr>
            <w:tcW w:w="1887" w:type="dxa"/>
            <w:tcMar>
              <w:top w:w="80" w:type="dxa"/>
              <w:left w:w="80" w:type="dxa"/>
              <w:bottom w:w="80" w:type="dxa"/>
              <w:right w:w="80" w:type="dxa"/>
            </w:tcMar>
            <w:vAlign w:val="center"/>
          </w:tcPr>
          <w:p w14:paraId="58ECACBE" w14:textId="77777777" w:rsidR="00025BF2" w:rsidRDefault="00000000">
            <w:pPr>
              <w:pStyle w:val="TableBody"/>
              <w:jc w:val="right"/>
            </w:pPr>
            <w:r>
              <w:t>Rs.341.50</w:t>
            </w:r>
          </w:p>
        </w:tc>
        <w:tc>
          <w:tcPr>
            <w:tcW w:w="1887" w:type="dxa"/>
            <w:tcMar>
              <w:top w:w="80" w:type="dxa"/>
              <w:left w:w="80" w:type="dxa"/>
              <w:bottom w:w="80" w:type="dxa"/>
              <w:right w:w="80" w:type="dxa"/>
            </w:tcMar>
            <w:vAlign w:val="center"/>
          </w:tcPr>
          <w:p w14:paraId="0AABE7BE" w14:textId="77777777" w:rsidR="00025BF2" w:rsidRDefault="00000000">
            <w:pPr>
              <w:pStyle w:val="TableBody"/>
              <w:jc w:val="right"/>
            </w:pPr>
            <w:r>
              <w:t>Rs.73.00</w:t>
            </w:r>
          </w:p>
        </w:tc>
        <w:tc>
          <w:tcPr>
            <w:tcW w:w="1887" w:type="dxa"/>
            <w:tcMar>
              <w:top w:w="80" w:type="dxa"/>
              <w:left w:w="80" w:type="dxa"/>
              <w:bottom w:w="80" w:type="dxa"/>
              <w:right w:w="80" w:type="dxa"/>
            </w:tcMar>
            <w:vAlign w:val="center"/>
          </w:tcPr>
          <w:p w14:paraId="7FE61B04" w14:textId="77777777" w:rsidR="00025BF2" w:rsidRDefault="00000000">
            <w:pPr>
              <w:pStyle w:val="TableBody"/>
              <w:jc w:val="right"/>
            </w:pPr>
            <w:r>
              <w:t>Rs.268.50</w:t>
            </w:r>
          </w:p>
        </w:tc>
        <w:tc>
          <w:tcPr>
            <w:tcW w:w="1887" w:type="dxa"/>
            <w:tcMar>
              <w:top w:w="80" w:type="dxa"/>
              <w:left w:w="80" w:type="dxa"/>
              <w:bottom w:w="80" w:type="dxa"/>
              <w:right w:w="80" w:type="dxa"/>
            </w:tcMar>
            <w:vAlign w:val="center"/>
          </w:tcPr>
          <w:p w14:paraId="39A77518" w14:textId="77777777" w:rsidR="00025BF2" w:rsidRDefault="00000000">
            <w:pPr>
              <w:pStyle w:val="TableBody"/>
              <w:jc w:val="right"/>
            </w:pPr>
            <w:r>
              <w:t>78.6%</w:t>
            </w:r>
          </w:p>
        </w:tc>
      </w:tr>
      <w:tr w:rsidR="00025BF2" w14:paraId="7DC35081" w14:textId="77777777">
        <w:trPr>
          <w:jc w:val="center"/>
        </w:trPr>
        <w:tc>
          <w:tcPr>
            <w:tcW w:w="2790" w:type="dxa"/>
            <w:tcMar>
              <w:top w:w="80" w:type="dxa"/>
              <w:left w:w="80" w:type="dxa"/>
              <w:bottom w:w="80" w:type="dxa"/>
              <w:right w:w="80" w:type="dxa"/>
            </w:tcMar>
            <w:vAlign w:val="center"/>
          </w:tcPr>
          <w:p w14:paraId="118D4A81" w14:textId="77777777" w:rsidR="00025BF2" w:rsidRDefault="00000000">
            <w:pPr>
              <w:pStyle w:val="TableBody"/>
            </w:pPr>
            <w:r>
              <w:t>Topping</w:t>
            </w:r>
          </w:p>
        </w:tc>
        <w:tc>
          <w:tcPr>
            <w:tcW w:w="1887" w:type="dxa"/>
            <w:tcMar>
              <w:top w:w="80" w:type="dxa"/>
              <w:left w:w="80" w:type="dxa"/>
              <w:bottom w:w="80" w:type="dxa"/>
              <w:right w:w="80" w:type="dxa"/>
            </w:tcMar>
            <w:vAlign w:val="center"/>
          </w:tcPr>
          <w:p w14:paraId="746FF26E" w14:textId="77777777" w:rsidR="00025BF2" w:rsidRDefault="00000000">
            <w:pPr>
              <w:pStyle w:val="TableBody"/>
              <w:jc w:val="right"/>
            </w:pPr>
            <w:r>
              <w:t>Rs.50.00</w:t>
            </w:r>
          </w:p>
        </w:tc>
        <w:tc>
          <w:tcPr>
            <w:tcW w:w="1887" w:type="dxa"/>
            <w:tcMar>
              <w:top w:w="80" w:type="dxa"/>
              <w:left w:w="80" w:type="dxa"/>
              <w:bottom w:w="80" w:type="dxa"/>
              <w:right w:w="80" w:type="dxa"/>
            </w:tcMar>
            <w:vAlign w:val="center"/>
          </w:tcPr>
          <w:p w14:paraId="05B44F50" w14:textId="77777777" w:rsidR="00025BF2" w:rsidRDefault="00000000">
            <w:pPr>
              <w:pStyle w:val="TableBody"/>
              <w:jc w:val="right"/>
            </w:pPr>
            <w:r>
              <w:t>Rs.10.00</w:t>
            </w:r>
          </w:p>
        </w:tc>
        <w:tc>
          <w:tcPr>
            <w:tcW w:w="1887" w:type="dxa"/>
            <w:tcMar>
              <w:top w:w="80" w:type="dxa"/>
              <w:left w:w="80" w:type="dxa"/>
              <w:bottom w:w="80" w:type="dxa"/>
              <w:right w:w="80" w:type="dxa"/>
            </w:tcMar>
            <w:vAlign w:val="center"/>
          </w:tcPr>
          <w:p w14:paraId="71537285" w14:textId="77777777" w:rsidR="00025BF2" w:rsidRDefault="00000000">
            <w:pPr>
              <w:pStyle w:val="TableBody"/>
              <w:jc w:val="right"/>
            </w:pPr>
            <w:r>
              <w:t>Rs.40.00</w:t>
            </w:r>
          </w:p>
        </w:tc>
        <w:tc>
          <w:tcPr>
            <w:tcW w:w="1887" w:type="dxa"/>
            <w:tcMar>
              <w:top w:w="80" w:type="dxa"/>
              <w:left w:w="80" w:type="dxa"/>
              <w:bottom w:w="80" w:type="dxa"/>
              <w:right w:w="80" w:type="dxa"/>
            </w:tcMar>
            <w:vAlign w:val="center"/>
          </w:tcPr>
          <w:p w14:paraId="295D5CF1" w14:textId="77777777" w:rsidR="00025BF2" w:rsidRDefault="00000000">
            <w:pPr>
              <w:pStyle w:val="TableBody"/>
              <w:jc w:val="right"/>
            </w:pPr>
            <w:r>
              <w:t>80.0%</w:t>
            </w:r>
          </w:p>
        </w:tc>
      </w:tr>
      <w:tr w:rsidR="00025BF2" w14:paraId="6C7184D3" w14:textId="77777777">
        <w:trPr>
          <w:jc w:val="center"/>
        </w:trPr>
        <w:tc>
          <w:tcPr>
            <w:tcW w:w="2790" w:type="dxa"/>
            <w:tcMar>
              <w:top w:w="80" w:type="dxa"/>
              <w:left w:w="80" w:type="dxa"/>
              <w:bottom w:w="80" w:type="dxa"/>
              <w:right w:w="80" w:type="dxa"/>
            </w:tcMar>
            <w:vAlign w:val="center"/>
          </w:tcPr>
          <w:p w14:paraId="48F46597" w14:textId="77777777" w:rsidR="00025BF2" w:rsidRDefault="00000000">
            <w:pPr>
              <w:pStyle w:val="TableBody"/>
            </w:pPr>
            <w:r>
              <w:t>Packaging per pizza</w:t>
            </w:r>
          </w:p>
        </w:tc>
        <w:tc>
          <w:tcPr>
            <w:tcW w:w="1887" w:type="dxa"/>
            <w:tcMar>
              <w:top w:w="80" w:type="dxa"/>
              <w:left w:w="80" w:type="dxa"/>
              <w:bottom w:w="80" w:type="dxa"/>
              <w:right w:w="80" w:type="dxa"/>
            </w:tcMar>
            <w:vAlign w:val="center"/>
          </w:tcPr>
          <w:p w14:paraId="62EA2E17" w14:textId="77777777" w:rsidR="00025BF2" w:rsidRDefault="00000000">
            <w:pPr>
              <w:pStyle w:val="TableBody"/>
              <w:jc w:val="right"/>
            </w:pPr>
            <w:r>
              <w:t>Rs.0 revenue</w:t>
            </w:r>
          </w:p>
        </w:tc>
        <w:tc>
          <w:tcPr>
            <w:tcW w:w="1887" w:type="dxa"/>
            <w:tcMar>
              <w:top w:w="80" w:type="dxa"/>
              <w:left w:w="80" w:type="dxa"/>
              <w:bottom w:w="80" w:type="dxa"/>
              <w:right w:w="80" w:type="dxa"/>
            </w:tcMar>
            <w:vAlign w:val="center"/>
          </w:tcPr>
          <w:p w14:paraId="4CF71932" w14:textId="77777777" w:rsidR="00025BF2" w:rsidRDefault="00000000">
            <w:pPr>
              <w:pStyle w:val="TableBody"/>
              <w:jc w:val="right"/>
            </w:pPr>
            <w:r>
              <w:t>Rs.18.00 cost</w:t>
            </w:r>
          </w:p>
        </w:tc>
        <w:tc>
          <w:tcPr>
            <w:tcW w:w="1887" w:type="dxa"/>
            <w:tcMar>
              <w:top w:w="80" w:type="dxa"/>
              <w:left w:w="80" w:type="dxa"/>
              <w:bottom w:w="80" w:type="dxa"/>
              <w:right w:w="80" w:type="dxa"/>
            </w:tcMar>
            <w:vAlign w:val="center"/>
          </w:tcPr>
          <w:p w14:paraId="3E8E8222" w14:textId="77777777" w:rsidR="00025BF2" w:rsidRDefault="00000000">
            <w:pPr>
              <w:pStyle w:val="TableBody"/>
              <w:jc w:val="right"/>
            </w:pPr>
            <w:r>
              <w:t>Negative</w:t>
            </w:r>
          </w:p>
        </w:tc>
        <w:tc>
          <w:tcPr>
            <w:tcW w:w="1887" w:type="dxa"/>
            <w:tcMar>
              <w:top w:w="80" w:type="dxa"/>
              <w:left w:w="80" w:type="dxa"/>
              <w:bottom w:w="80" w:type="dxa"/>
              <w:right w:w="80" w:type="dxa"/>
            </w:tcMar>
            <w:vAlign w:val="center"/>
          </w:tcPr>
          <w:p w14:paraId="7C232C90" w14:textId="77777777" w:rsidR="00025BF2" w:rsidRDefault="00000000">
            <w:pPr>
              <w:pStyle w:val="TableBody"/>
              <w:jc w:val="right"/>
            </w:pPr>
            <w:r>
              <w:t>Not a revenue item</w:t>
            </w:r>
          </w:p>
        </w:tc>
      </w:tr>
      <w:tr w:rsidR="00025BF2" w14:paraId="1B4B6752" w14:textId="77777777">
        <w:trPr>
          <w:jc w:val="center"/>
        </w:trPr>
        <w:tc>
          <w:tcPr>
            <w:tcW w:w="2790" w:type="dxa"/>
            <w:tcMar>
              <w:top w:w="80" w:type="dxa"/>
              <w:left w:w="80" w:type="dxa"/>
              <w:bottom w:w="80" w:type="dxa"/>
              <w:right w:w="80" w:type="dxa"/>
            </w:tcMar>
            <w:vAlign w:val="center"/>
          </w:tcPr>
          <w:p w14:paraId="5A017DE0" w14:textId="77777777" w:rsidR="00025BF2" w:rsidRDefault="00000000">
            <w:pPr>
              <w:pStyle w:val="TableBody"/>
            </w:pPr>
            <w:r>
              <w:t>Delivery incentive per order</w:t>
            </w:r>
          </w:p>
        </w:tc>
        <w:tc>
          <w:tcPr>
            <w:tcW w:w="1887" w:type="dxa"/>
            <w:tcMar>
              <w:top w:w="80" w:type="dxa"/>
              <w:left w:w="80" w:type="dxa"/>
              <w:bottom w:w="80" w:type="dxa"/>
              <w:right w:w="80" w:type="dxa"/>
            </w:tcMar>
            <w:vAlign w:val="center"/>
          </w:tcPr>
          <w:p w14:paraId="0646D185" w14:textId="77777777" w:rsidR="00025BF2" w:rsidRDefault="00000000">
            <w:pPr>
              <w:pStyle w:val="TableBody"/>
              <w:jc w:val="right"/>
            </w:pPr>
            <w:r>
              <w:t>Rs.0 revenue</w:t>
            </w:r>
          </w:p>
        </w:tc>
        <w:tc>
          <w:tcPr>
            <w:tcW w:w="1887" w:type="dxa"/>
            <w:tcMar>
              <w:top w:w="80" w:type="dxa"/>
              <w:left w:w="80" w:type="dxa"/>
              <w:bottom w:w="80" w:type="dxa"/>
              <w:right w:w="80" w:type="dxa"/>
            </w:tcMar>
            <w:vAlign w:val="center"/>
          </w:tcPr>
          <w:p w14:paraId="65E0984E" w14:textId="77777777" w:rsidR="00025BF2" w:rsidRDefault="00000000">
            <w:pPr>
              <w:pStyle w:val="TableBody"/>
              <w:jc w:val="right"/>
            </w:pPr>
            <w:r>
              <w:t>Rs.22.00 cost</w:t>
            </w:r>
          </w:p>
        </w:tc>
        <w:tc>
          <w:tcPr>
            <w:tcW w:w="1887" w:type="dxa"/>
            <w:tcMar>
              <w:top w:w="80" w:type="dxa"/>
              <w:left w:w="80" w:type="dxa"/>
              <w:bottom w:w="80" w:type="dxa"/>
              <w:right w:w="80" w:type="dxa"/>
            </w:tcMar>
            <w:vAlign w:val="center"/>
          </w:tcPr>
          <w:p w14:paraId="743FE2FE" w14:textId="77777777" w:rsidR="00025BF2" w:rsidRDefault="00000000">
            <w:pPr>
              <w:pStyle w:val="TableBody"/>
              <w:jc w:val="right"/>
            </w:pPr>
            <w:r>
              <w:t>Negative</w:t>
            </w:r>
          </w:p>
        </w:tc>
        <w:tc>
          <w:tcPr>
            <w:tcW w:w="1887" w:type="dxa"/>
            <w:tcMar>
              <w:top w:w="80" w:type="dxa"/>
              <w:left w:w="80" w:type="dxa"/>
              <w:bottom w:w="80" w:type="dxa"/>
              <w:right w:w="80" w:type="dxa"/>
            </w:tcMar>
            <w:vAlign w:val="center"/>
          </w:tcPr>
          <w:p w14:paraId="51F41160" w14:textId="77777777" w:rsidR="00025BF2" w:rsidRDefault="00000000">
            <w:pPr>
              <w:pStyle w:val="TableBody"/>
              <w:jc w:val="right"/>
            </w:pPr>
            <w:r>
              <w:t>Not a revenue item</w:t>
            </w:r>
          </w:p>
        </w:tc>
      </w:tr>
    </w:tbl>
    <w:p w14:paraId="36C7674B" w14:textId="77777777" w:rsidR="00025BF2" w:rsidRDefault="00025BF2">
      <w:pPr>
        <w:spacing w:after="40"/>
      </w:pPr>
    </w:p>
    <w:p w14:paraId="1AD26C0F" w14:textId="77777777" w:rsidR="00025BF2" w:rsidRDefault="00000000">
      <w:pPr>
        <w:pStyle w:val="Heading2"/>
      </w:pPr>
      <w:r>
        <w:t>Revenue Model at 60% Capacity</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84"/>
        <w:gridCol w:w="2086"/>
        <w:gridCol w:w="2086"/>
        <w:gridCol w:w="3084"/>
      </w:tblGrid>
      <w:tr w:rsidR="00025BF2" w14:paraId="2549B4E1" w14:textId="77777777">
        <w:trPr>
          <w:tblHeader/>
          <w:jc w:val="center"/>
        </w:trPr>
        <w:tc>
          <w:tcPr>
            <w:tcW w:w="3084" w:type="dxa"/>
            <w:shd w:val="clear" w:color="auto" w:fill="E5E7EB"/>
            <w:tcMar>
              <w:top w:w="80" w:type="dxa"/>
              <w:left w:w="80" w:type="dxa"/>
              <w:bottom w:w="80" w:type="dxa"/>
              <w:right w:w="80" w:type="dxa"/>
            </w:tcMar>
            <w:vAlign w:val="center"/>
          </w:tcPr>
          <w:p w14:paraId="15883DB0" w14:textId="77777777" w:rsidR="00025BF2" w:rsidRDefault="00000000">
            <w:pPr>
              <w:pStyle w:val="TableHeader"/>
            </w:pPr>
            <w:r>
              <w:t>Metric</w:t>
            </w:r>
          </w:p>
        </w:tc>
        <w:tc>
          <w:tcPr>
            <w:tcW w:w="2086" w:type="dxa"/>
            <w:shd w:val="clear" w:color="auto" w:fill="E5E7EB"/>
            <w:tcMar>
              <w:top w:w="80" w:type="dxa"/>
              <w:left w:w="80" w:type="dxa"/>
              <w:bottom w:w="80" w:type="dxa"/>
              <w:right w:w="80" w:type="dxa"/>
            </w:tcMar>
            <w:vAlign w:val="center"/>
          </w:tcPr>
          <w:p w14:paraId="26B3524B" w14:textId="77777777" w:rsidR="00025BF2" w:rsidRDefault="00000000">
            <w:pPr>
              <w:pStyle w:val="TableHeader"/>
              <w:jc w:val="right"/>
            </w:pPr>
            <w:r>
              <w:t>Weekday</w:t>
            </w:r>
          </w:p>
        </w:tc>
        <w:tc>
          <w:tcPr>
            <w:tcW w:w="2086" w:type="dxa"/>
            <w:shd w:val="clear" w:color="auto" w:fill="E5E7EB"/>
            <w:tcMar>
              <w:top w:w="80" w:type="dxa"/>
              <w:left w:w="80" w:type="dxa"/>
              <w:bottom w:w="80" w:type="dxa"/>
              <w:right w:w="80" w:type="dxa"/>
            </w:tcMar>
            <w:vAlign w:val="center"/>
          </w:tcPr>
          <w:p w14:paraId="4868DA6B" w14:textId="77777777" w:rsidR="00025BF2" w:rsidRDefault="00000000">
            <w:pPr>
              <w:pStyle w:val="TableHeader"/>
              <w:jc w:val="right"/>
            </w:pPr>
            <w:r>
              <w:t>Weekend/Holiday</w:t>
            </w:r>
          </w:p>
        </w:tc>
        <w:tc>
          <w:tcPr>
            <w:tcW w:w="3084" w:type="dxa"/>
            <w:shd w:val="clear" w:color="auto" w:fill="E5E7EB"/>
            <w:tcMar>
              <w:top w:w="80" w:type="dxa"/>
              <w:left w:w="80" w:type="dxa"/>
              <w:bottom w:w="80" w:type="dxa"/>
              <w:right w:w="80" w:type="dxa"/>
            </w:tcMar>
            <w:vAlign w:val="center"/>
          </w:tcPr>
          <w:p w14:paraId="7990062C" w14:textId="77777777" w:rsidR="00025BF2" w:rsidRDefault="00000000">
            <w:pPr>
              <w:pStyle w:val="TableHeader"/>
              <w:jc w:val="right"/>
            </w:pPr>
            <w:r>
              <w:t>Monthly Total</w:t>
            </w:r>
          </w:p>
        </w:tc>
      </w:tr>
      <w:tr w:rsidR="00025BF2" w14:paraId="208D500E" w14:textId="77777777">
        <w:trPr>
          <w:jc w:val="center"/>
        </w:trPr>
        <w:tc>
          <w:tcPr>
            <w:tcW w:w="3084" w:type="dxa"/>
            <w:tcMar>
              <w:top w:w="80" w:type="dxa"/>
              <w:left w:w="80" w:type="dxa"/>
              <w:bottom w:w="80" w:type="dxa"/>
              <w:right w:w="80" w:type="dxa"/>
            </w:tcMar>
            <w:vAlign w:val="center"/>
          </w:tcPr>
          <w:p w14:paraId="17ACEEFD" w14:textId="77777777" w:rsidR="00025BF2" w:rsidRDefault="00000000">
            <w:pPr>
              <w:pStyle w:val="TableBody"/>
            </w:pPr>
            <w:r>
              <w:t>Days</w:t>
            </w:r>
          </w:p>
        </w:tc>
        <w:tc>
          <w:tcPr>
            <w:tcW w:w="2086" w:type="dxa"/>
            <w:tcMar>
              <w:top w:w="80" w:type="dxa"/>
              <w:left w:w="80" w:type="dxa"/>
              <w:bottom w:w="80" w:type="dxa"/>
              <w:right w:w="80" w:type="dxa"/>
            </w:tcMar>
            <w:vAlign w:val="center"/>
          </w:tcPr>
          <w:p w14:paraId="60590BD1" w14:textId="77777777" w:rsidR="00025BF2" w:rsidRDefault="00000000">
            <w:pPr>
              <w:pStyle w:val="TableBody"/>
              <w:jc w:val="right"/>
            </w:pPr>
            <w:r>
              <w:t>22</w:t>
            </w:r>
          </w:p>
        </w:tc>
        <w:tc>
          <w:tcPr>
            <w:tcW w:w="2086" w:type="dxa"/>
            <w:tcMar>
              <w:top w:w="80" w:type="dxa"/>
              <w:left w:w="80" w:type="dxa"/>
              <w:bottom w:w="80" w:type="dxa"/>
              <w:right w:w="80" w:type="dxa"/>
            </w:tcMar>
            <w:vAlign w:val="center"/>
          </w:tcPr>
          <w:p w14:paraId="53273BB3" w14:textId="77777777" w:rsidR="00025BF2" w:rsidRDefault="00000000">
            <w:pPr>
              <w:pStyle w:val="TableBody"/>
              <w:jc w:val="right"/>
            </w:pPr>
            <w:r>
              <w:t>8</w:t>
            </w:r>
          </w:p>
        </w:tc>
        <w:tc>
          <w:tcPr>
            <w:tcW w:w="3084" w:type="dxa"/>
            <w:tcMar>
              <w:top w:w="80" w:type="dxa"/>
              <w:left w:w="80" w:type="dxa"/>
              <w:bottom w:w="80" w:type="dxa"/>
              <w:right w:w="80" w:type="dxa"/>
            </w:tcMar>
            <w:vAlign w:val="center"/>
          </w:tcPr>
          <w:p w14:paraId="232A15A6" w14:textId="77777777" w:rsidR="00025BF2" w:rsidRDefault="00000000">
            <w:pPr>
              <w:pStyle w:val="TableBody"/>
              <w:jc w:val="right"/>
            </w:pPr>
            <w:r>
              <w:t>30</w:t>
            </w:r>
          </w:p>
        </w:tc>
      </w:tr>
      <w:tr w:rsidR="00025BF2" w14:paraId="4C2FD41B" w14:textId="77777777">
        <w:trPr>
          <w:jc w:val="center"/>
        </w:trPr>
        <w:tc>
          <w:tcPr>
            <w:tcW w:w="3084" w:type="dxa"/>
            <w:tcMar>
              <w:top w:w="80" w:type="dxa"/>
              <w:left w:w="80" w:type="dxa"/>
              <w:bottom w:w="80" w:type="dxa"/>
              <w:right w:w="80" w:type="dxa"/>
            </w:tcMar>
            <w:vAlign w:val="center"/>
          </w:tcPr>
          <w:p w14:paraId="6844FF40" w14:textId="77777777" w:rsidR="00025BF2" w:rsidRDefault="00000000">
            <w:pPr>
              <w:pStyle w:val="TableBody"/>
            </w:pPr>
            <w:r>
              <w:t>Orders/day</w:t>
            </w:r>
          </w:p>
        </w:tc>
        <w:tc>
          <w:tcPr>
            <w:tcW w:w="2086" w:type="dxa"/>
            <w:tcMar>
              <w:top w:w="80" w:type="dxa"/>
              <w:left w:w="80" w:type="dxa"/>
              <w:bottom w:w="80" w:type="dxa"/>
              <w:right w:w="80" w:type="dxa"/>
            </w:tcMar>
            <w:vAlign w:val="center"/>
          </w:tcPr>
          <w:p w14:paraId="3A01361B" w14:textId="77777777" w:rsidR="00025BF2" w:rsidRDefault="00000000">
            <w:pPr>
              <w:pStyle w:val="TableBody"/>
              <w:jc w:val="right"/>
            </w:pPr>
            <w:r>
              <w:t>38</w:t>
            </w:r>
          </w:p>
        </w:tc>
        <w:tc>
          <w:tcPr>
            <w:tcW w:w="2086" w:type="dxa"/>
            <w:tcMar>
              <w:top w:w="80" w:type="dxa"/>
              <w:left w:w="80" w:type="dxa"/>
              <w:bottom w:w="80" w:type="dxa"/>
              <w:right w:w="80" w:type="dxa"/>
            </w:tcMar>
            <w:vAlign w:val="center"/>
          </w:tcPr>
          <w:p w14:paraId="5B858D50" w14:textId="77777777" w:rsidR="00025BF2" w:rsidRDefault="00000000">
            <w:pPr>
              <w:pStyle w:val="TableBody"/>
              <w:jc w:val="right"/>
            </w:pPr>
            <w:r>
              <w:t>68</w:t>
            </w:r>
          </w:p>
        </w:tc>
        <w:tc>
          <w:tcPr>
            <w:tcW w:w="3084" w:type="dxa"/>
            <w:tcMar>
              <w:top w:w="80" w:type="dxa"/>
              <w:left w:w="80" w:type="dxa"/>
              <w:bottom w:w="80" w:type="dxa"/>
              <w:right w:w="80" w:type="dxa"/>
            </w:tcMar>
            <w:vAlign w:val="center"/>
          </w:tcPr>
          <w:p w14:paraId="2D8B184C" w14:textId="77777777" w:rsidR="00025BF2" w:rsidRDefault="00000000">
            <w:pPr>
              <w:pStyle w:val="TableBody"/>
              <w:jc w:val="right"/>
            </w:pPr>
            <w:r>
              <w:t>1,380 orders/month</w:t>
            </w:r>
          </w:p>
        </w:tc>
      </w:tr>
      <w:tr w:rsidR="00025BF2" w14:paraId="4B6A571A" w14:textId="77777777">
        <w:trPr>
          <w:jc w:val="center"/>
        </w:trPr>
        <w:tc>
          <w:tcPr>
            <w:tcW w:w="3084" w:type="dxa"/>
            <w:tcMar>
              <w:top w:w="80" w:type="dxa"/>
              <w:left w:w="80" w:type="dxa"/>
              <w:bottom w:w="80" w:type="dxa"/>
              <w:right w:w="80" w:type="dxa"/>
            </w:tcMar>
            <w:vAlign w:val="center"/>
          </w:tcPr>
          <w:p w14:paraId="61E8E7FF" w14:textId="77777777" w:rsidR="00025BF2" w:rsidRDefault="00000000">
            <w:pPr>
              <w:pStyle w:val="TableBody"/>
            </w:pPr>
            <w:r>
              <w:t>AOV</w:t>
            </w:r>
          </w:p>
        </w:tc>
        <w:tc>
          <w:tcPr>
            <w:tcW w:w="2086" w:type="dxa"/>
            <w:tcMar>
              <w:top w:w="80" w:type="dxa"/>
              <w:left w:w="80" w:type="dxa"/>
              <w:bottom w:w="80" w:type="dxa"/>
              <w:right w:w="80" w:type="dxa"/>
            </w:tcMar>
            <w:vAlign w:val="center"/>
          </w:tcPr>
          <w:p w14:paraId="3F1919D2" w14:textId="77777777" w:rsidR="00025BF2" w:rsidRDefault="00000000">
            <w:pPr>
              <w:pStyle w:val="TableBody"/>
              <w:jc w:val="right"/>
            </w:pPr>
            <w:r>
              <w:t>Rs.792</w:t>
            </w:r>
          </w:p>
        </w:tc>
        <w:tc>
          <w:tcPr>
            <w:tcW w:w="2086" w:type="dxa"/>
            <w:tcMar>
              <w:top w:w="80" w:type="dxa"/>
              <w:left w:w="80" w:type="dxa"/>
              <w:bottom w:w="80" w:type="dxa"/>
              <w:right w:w="80" w:type="dxa"/>
            </w:tcMar>
            <w:vAlign w:val="center"/>
          </w:tcPr>
          <w:p w14:paraId="4100749E" w14:textId="77777777" w:rsidR="00025BF2" w:rsidRDefault="00000000">
            <w:pPr>
              <w:pStyle w:val="TableBody"/>
              <w:jc w:val="right"/>
            </w:pPr>
            <w:r>
              <w:t>Rs.940</w:t>
            </w:r>
          </w:p>
        </w:tc>
        <w:tc>
          <w:tcPr>
            <w:tcW w:w="3084" w:type="dxa"/>
            <w:tcMar>
              <w:top w:w="80" w:type="dxa"/>
              <w:left w:w="80" w:type="dxa"/>
              <w:bottom w:w="80" w:type="dxa"/>
              <w:right w:w="80" w:type="dxa"/>
            </w:tcMar>
            <w:vAlign w:val="center"/>
          </w:tcPr>
          <w:p w14:paraId="49869762" w14:textId="77777777" w:rsidR="00025BF2" w:rsidRDefault="00000000">
            <w:pPr>
              <w:pStyle w:val="TableBody"/>
              <w:jc w:val="right"/>
            </w:pPr>
            <w:r>
              <w:t>Rs.850.34 weighted average</w:t>
            </w:r>
          </w:p>
        </w:tc>
      </w:tr>
      <w:tr w:rsidR="00025BF2" w14:paraId="6F516845" w14:textId="77777777">
        <w:trPr>
          <w:jc w:val="center"/>
        </w:trPr>
        <w:tc>
          <w:tcPr>
            <w:tcW w:w="3084" w:type="dxa"/>
            <w:tcMar>
              <w:top w:w="80" w:type="dxa"/>
              <w:left w:w="80" w:type="dxa"/>
              <w:bottom w:w="80" w:type="dxa"/>
              <w:right w:w="80" w:type="dxa"/>
            </w:tcMar>
            <w:vAlign w:val="center"/>
          </w:tcPr>
          <w:p w14:paraId="499C6BBE" w14:textId="77777777" w:rsidR="00025BF2" w:rsidRDefault="00000000">
            <w:pPr>
              <w:pStyle w:val="TableBody"/>
            </w:pPr>
            <w:r>
              <w:t>Revenue/day</w:t>
            </w:r>
          </w:p>
        </w:tc>
        <w:tc>
          <w:tcPr>
            <w:tcW w:w="2086" w:type="dxa"/>
            <w:tcMar>
              <w:top w:w="80" w:type="dxa"/>
              <w:left w:w="80" w:type="dxa"/>
              <w:bottom w:w="80" w:type="dxa"/>
              <w:right w:w="80" w:type="dxa"/>
            </w:tcMar>
            <w:vAlign w:val="center"/>
          </w:tcPr>
          <w:p w14:paraId="10DE3610" w14:textId="77777777" w:rsidR="00025BF2" w:rsidRDefault="00000000">
            <w:pPr>
              <w:pStyle w:val="TableBody"/>
              <w:jc w:val="right"/>
            </w:pPr>
            <w:r>
              <w:t>Rs.30,096</w:t>
            </w:r>
          </w:p>
        </w:tc>
        <w:tc>
          <w:tcPr>
            <w:tcW w:w="2086" w:type="dxa"/>
            <w:tcMar>
              <w:top w:w="80" w:type="dxa"/>
              <w:left w:w="80" w:type="dxa"/>
              <w:bottom w:w="80" w:type="dxa"/>
              <w:right w:w="80" w:type="dxa"/>
            </w:tcMar>
            <w:vAlign w:val="center"/>
          </w:tcPr>
          <w:p w14:paraId="37CCB5B7" w14:textId="77777777" w:rsidR="00025BF2" w:rsidRDefault="00000000">
            <w:pPr>
              <w:pStyle w:val="TableBody"/>
              <w:jc w:val="right"/>
            </w:pPr>
            <w:r>
              <w:t>Rs.63,920</w:t>
            </w:r>
          </w:p>
        </w:tc>
        <w:tc>
          <w:tcPr>
            <w:tcW w:w="3084" w:type="dxa"/>
            <w:tcMar>
              <w:top w:w="80" w:type="dxa"/>
              <w:left w:w="80" w:type="dxa"/>
              <w:bottom w:w="80" w:type="dxa"/>
              <w:right w:w="80" w:type="dxa"/>
            </w:tcMar>
            <w:vAlign w:val="center"/>
          </w:tcPr>
          <w:p w14:paraId="43640645" w14:textId="77777777" w:rsidR="00025BF2" w:rsidRDefault="00000000">
            <w:pPr>
              <w:pStyle w:val="TableBody"/>
              <w:jc w:val="right"/>
            </w:pPr>
            <w:r>
              <w:t>-</w:t>
            </w:r>
          </w:p>
        </w:tc>
      </w:tr>
      <w:tr w:rsidR="00025BF2" w14:paraId="7453ED08" w14:textId="77777777">
        <w:trPr>
          <w:jc w:val="center"/>
        </w:trPr>
        <w:tc>
          <w:tcPr>
            <w:tcW w:w="3084" w:type="dxa"/>
            <w:tcMar>
              <w:top w:w="80" w:type="dxa"/>
              <w:left w:w="80" w:type="dxa"/>
              <w:bottom w:w="80" w:type="dxa"/>
              <w:right w:w="80" w:type="dxa"/>
            </w:tcMar>
            <w:vAlign w:val="center"/>
          </w:tcPr>
          <w:p w14:paraId="211A0BCA" w14:textId="77777777" w:rsidR="00025BF2" w:rsidRDefault="00000000">
            <w:pPr>
              <w:pStyle w:val="TableBody"/>
            </w:pPr>
            <w:r>
              <w:t>Monthly ex-GST revenue</w:t>
            </w:r>
          </w:p>
        </w:tc>
        <w:tc>
          <w:tcPr>
            <w:tcW w:w="2086" w:type="dxa"/>
            <w:tcMar>
              <w:top w:w="80" w:type="dxa"/>
              <w:left w:w="80" w:type="dxa"/>
              <w:bottom w:w="80" w:type="dxa"/>
              <w:right w:w="80" w:type="dxa"/>
            </w:tcMar>
            <w:vAlign w:val="center"/>
          </w:tcPr>
          <w:p w14:paraId="7F430D6F" w14:textId="77777777" w:rsidR="00025BF2" w:rsidRDefault="00000000">
            <w:pPr>
              <w:pStyle w:val="TableBody"/>
              <w:jc w:val="right"/>
            </w:pPr>
            <w:r>
              <w:t>Rs.6,62,112</w:t>
            </w:r>
          </w:p>
        </w:tc>
        <w:tc>
          <w:tcPr>
            <w:tcW w:w="2086" w:type="dxa"/>
            <w:tcMar>
              <w:top w:w="80" w:type="dxa"/>
              <w:left w:w="80" w:type="dxa"/>
              <w:bottom w:w="80" w:type="dxa"/>
              <w:right w:w="80" w:type="dxa"/>
            </w:tcMar>
            <w:vAlign w:val="center"/>
          </w:tcPr>
          <w:p w14:paraId="4A675F59" w14:textId="77777777" w:rsidR="00025BF2" w:rsidRDefault="00000000">
            <w:pPr>
              <w:pStyle w:val="TableBody"/>
              <w:jc w:val="right"/>
            </w:pPr>
            <w:r>
              <w:t>Rs.5,11,360</w:t>
            </w:r>
          </w:p>
        </w:tc>
        <w:tc>
          <w:tcPr>
            <w:tcW w:w="3084" w:type="dxa"/>
            <w:tcMar>
              <w:top w:w="80" w:type="dxa"/>
              <w:left w:w="80" w:type="dxa"/>
              <w:bottom w:w="80" w:type="dxa"/>
              <w:right w:w="80" w:type="dxa"/>
            </w:tcMar>
            <w:vAlign w:val="center"/>
          </w:tcPr>
          <w:p w14:paraId="7AC1B544" w14:textId="77777777" w:rsidR="00025BF2" w:rsidRDefault="00000000">
            <w:pPr>
              <w:pStyle w:val="TableBody"/>
              <w:jc w:val="right"/>
            </w:pPr>
            <w:r>
              <w:t>Rs.11,73,472</w:t>
            </w:r>
          </w:p>
        </w:tc>
      </w:tr>
    </w:tbl>
    <w:p w14:paraId="52B94B82" w14:textId="77777777" w:rsidR="00025BF2" w:rsidRDefault="00025BF2">
      <w:pPr>
        <w:spacing w:after="40"/>
      </w:pPr>
    </w:p>
    <w:p w14:paraId="2992A0F4" w14:textId="77777777" w:rsidR="00025BF2" w:rsidRDefault="00000000">
      <w:pPr>
        <w:pStyle w:val="BodyText"/>
      </w:pPr>
      <w:r>
        <w:t>GST treatment:</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990"/>
        <w:gridCol w:w="3349"/>
      </w:tblGrid>
      <w:tr w:rsidR="00025BF2" w14:paraId="37004AE2" w14:textId="77777777">
        <w:trPr>
          <w:tblHeader/>
          <w:jc w:val="center"/>
        </w:trPr>
        <w:tc>
          <w:tcPr>
            <w:tcW w:w="6990" w:type="dxa"/>
            <w:shd w:val="clear" w:color="auto" w:fill="E5E7EB"/>
            <w:tcMar>
              <w:top w:w="80" w:type="dxa"/>
              <w:left w:w="80" w:type="dxa"/>
              <w:bottom w:w="80" w:type="dxa"/>
              <w:right w:w="80" w:type="dxa"/>
            </w:tcMar>
            <w:vAlign w:val="center"/>
          </w:tcPr>
          <w:p w14:paraId="79358B9A" w14:textId="77777777" w:rsidR="00025BF2" w:rsidRDefault="00000000">
            <w:pPr>
              <w:pStyle w:val="TableHeader"/>
            </w:pPr>
            <w:r>
              <w:t>GST Item</w:t>
            </w:r>
          </w:p>
        </w:tc>
        <w:tc>
          <w:tcPr>
            <w:tcW w:w="3349" w:type="dxa"/>
            <w:shd w:val="clear" w:color="auto" w:fill="E5E7EB"/>
            <w:tcMar>
              <w:top w:w="80" w:type="dxa"/>
              <w:left w:w="80" w:type="dxa"/>
              <w:bottom w:w="80" w:type="dxa"/>
              <w:right w:w="80" w:type="dxa"/>
            </w:tcMar>
            <w:vAlign w:val="center"/>
          </w:tcPr>
          <w:p w14:paraId="1639806B" w14:textId="77777777" w:rsidR="00025BF2" w:rsidRDefault="00000000">
            <w:pPr>
              <w:pStyle w:val="TableHeader"/>
              <w:jc w:val="right"/>
            </w:pPr>
            <w:r>
              <w:t>Amount</w:t>
            </w:r>
          </w:p>
        </w:tc>
      </w:tr>
      <w:tr w:rsidR="00025BF2" w14:paraId="0183B8AE" w14:textId="77777777">
        <w:trPr>
          <w:jc w:val="center"/>
        </w:trPr>
        <w:tc>
          <w:tcPr>
            <w:tcW w:w="6990" w:type="dxa"/>
            <w:tcMar>
              <w:top w:w="80" w:type="dxa"/>
              <w:left w:w="80" w:type="dxa"/>
              <w:bottom w:w="80" w:type="dxa"/>
              <w:right w:w="80" w:type="dxa"/>
            </w:tcMar>
            <w:vAlign w:val="center"/>
          </w:tcPr>
          <w:p w14:paraId="21459AEB" w14:textId="77777777" w:rsidR="00025BF2" w:rsidRDefault="00000000">
            <w:pPr>
              <w:pStyle w:val="TableBody"/>
            </w:pPr>
            <w:r>
              <w:t>Ex-GST revenue</w:t>
            </w:r>
          </w:p>
        </w:tc>
        <w:tc>
          <w:tcPr>
            <w:tcW w:w="3349" w:type="dxa"/>
            <w:tcMar>
              <w:top w:w="80" w:type="dxa"/>
              <w:left w:w="80" w:type="dxa"/>
              <w:bottom w:w="80" w:type="dxa"/>
              <w:right w:w="80" w:type="dxa"/>
            </w:tcMar>
            <w:vAlign w:val="center"/>
          </w:tcPr>
          <w:p w14:paraId="0654E28C" w14:textId="77777777" w:rsidR="00025BF2" w:rsidRDefault="00000000">
            <w:pPr>
              <w:pStyle w:val="TableBody"/>
              <w:jc w:val="right"/>
            </w:pPr>
            <w:r>
              <w:t>Rs.11,73,472</w:t>
            </w:r>
          </w:p>
        </w:tc>
      </w:tr>
      <w:tr w:rsidR="00025BF2" w14:paraId="47D7E667" w14:textId="77777777">
        <w:trPr>
          <w:jc w:val="center"/>
        </w:trPr>
        <w:tc>
          <w:tcPr>
            <w:tcW w:w="6990" w:type="dxa"/>
            <w:tcMar>
              <w:top w:w="80" w:type="dxa"/>
              <w:left w:w="80" w:type="dxa"/>
              <w:bottom w:w="80" w:type="dxa"/>
              <w:right w:w="80" w:type="dxa"/>
            </w:tcMar>
            <w:vAlign w:val="center"/>
          </w:tcPr>
          <w:p w14:paraId="355097F2" w14:textId="77777777" w:rsidR="00025BF2" w:rsidRDefault="00000000">
            <w:pPr>
              <w:pStyle w:val="TableBody"/>
            </w:pPr>
            <w:r>
              <w:t>Output GST at 18% charged to customers</w:t>
            </w:r>
          </w:p>
        </w:tc>
        <w:tc>
          <w:tcPr>
            <w:tcW w:w="3349" w:type="dxa"/>
            <w:tcMar>
              <w:top w:w="80" w:type="dxa"/>
              <w:left w:w="80" w:type="dxa"/>
              <w:bottom w:w="80" w:type="dxa"/>
              <w:right w:w="80" w:type="dxa"/>
            </w:tcMar>
            <w:vAlign w:val="center"/>
          </w:tcPr>
          <w:p w14:paraId="6FE1E33F" w14:textId="77777777" w:rsidR="00025BF2" w:rsidRDefault="00000000">
            <w:pPr>
              <w:pStyle w:val="TableBody"/>
              <w:jc w:val="right"/>
            </w:pPr>
            <w:r>
              <w:t>Rs.2,11,225</w:t>
            </w:r>
          </w:p>
        </w:tc>
      </w:tr>
      <w:tr w:rsidR="00025BF2" w14:paraId="64E04E52" w14:textId="77777777">
        <w:trPr>
          <w:jc w:val="center"/>
        </w:trPr>
        <w:tc>
          <w:tcPr>
            <w:tcW w:w="6990" w:type="dxa"/>
            <w:tcMar>
              <w:top w:w="80" w:type="dxa"/>
              <w:left w:w="80" w:type="dxa"/>
              <w:bottom w:w="80" w:type="dxa"/>
              <w:right w:w="80" w:type="dxa"/>
            </w:tcMar>
            <w:vAlign w:val="center"/>
          </w:tcPr>
          <w:p w14:paraId="40AEDF0D" w14:textId="77777777" w:rsidR="00025BF2" w:rsidRDefault="00000000">
            <w:pPr>
              <w:pStyle w:val="TableBody"/>
            </w:pPr>
            <w:r>
              <w:lastRenderedPageBreak/>
              <w:t>Customer GMV including GST</w:t>
            </w:r>
          </w:p>
        </w:tc>
        <w:tc>
          <w:tcPr>
            <w:tcW w:w="3349" w:type="dxa"/>
            <w:tcMar>
              <w:top w:w="80" w:type="dxa"/>
              <w:left w:w="80" w:type="dxa"/>
              <w:bottom w:w="80" w:type="dxa"/>
              <w:right w:w="80" w:type="dxa"/>
            </w:tcMar>
            <w:vAlign w:val="center"/>
          </w:tcPr>
          <w:p w14:paraId="0FAFC334" w14:textId="77777777" w:rsidR="00025BF2" w:rsidRDefault="00000000">
            <w:pPr>
              <w:pStyle w:val="TableBody"/>
              <w:jc w:val="right"/>
            </w:pPr>
            <w:r>
              <w:t>Rs.13,84,697</w:t>
            </w:r>
          </w:p>
        </w:tc>
      </w:tr>
      <w:tr w:rsidR="00025BF2" w14:paraId="1FB4E361" w14:textId="77777777">
        <w:trPr>
          <w:jc w:val="center"/>
        </w:trPr>
        <w:tc>
          <w:tcPr>
            <w:tcW w:w="6990" w:type="dxa"/>
            <w:tcMar>
              <w:top w:w="80" w:type="dxa"/>
              <w:left w:w="80" w:type="dxa"/>
              <w:bottom w:w="80" w:type="dxa"/>
              <w:right w:w="80" w:type="dxa"/>
            </w:tcMar>
            <w:vAlign w:val="center"/>
          </w:tcPr>
          <w:p w14:paraId="0C2994FB" w14:textId="77777777" w:rsidR="00025BF2" w:rsidRDefault="00000000">
            <w:pPr>
              <w:pStyle w:val="TableBody"/>
            </w:pPr>
            <w:r>
              <w:t>Estimated input tax credit</w:t>
            </w:r>
          </w:p>
        </w:tc>
        <w:tc>
          <w:tcPr>
            <w:tcW w:w="3349" w:type="dxa"/>
            <w:tcMar>
              <w:top w:w="80" w:type="dxa"/>
              <w:left w:w="80" w:type="dxa"/>
              <w:bottom w:w="80" w:type="dxa"/>
              <w:right w:w="80" w:type="dxa"/>
            </w:tcMar>
            <w:vAlign w:val="center"/>
          </w:tcPr>
          <w:p w14:paraId="324517F5" w14:textId="77777777" w:rsidR="00025BF2" w:rsidRDefault="00000000">
            <w:pPr>
              <w:pStyle w:val="TableBody"/>
              <w:jc w:val="right"/>
            </w:pPr>
            <w:r>
              <w:t>Rs.20,000</w:t>
            </w:r>
          </w:p>
        </w:tc>
      </w:tr>
      <w:tr w:rsidR="00025BF2" w14:paraId="5B4F2FE8" w14:textId="77777777">
        <w:trPr>
          <w:jc w:val="center"/>
        </w:trPr>
        <w:tc>
          <w:tcPr>
            <w:tcW w:w="6990" w:type="dxa"/>
            <w:tcMar>
              <w:top w:w="80" w:type="dxa"/>
              <w:left w:w="80" w:type="dxa"/>
              <w:bottom w:w="80" w:type="dxa"/>
              <w:right w:w="80" w:type="dxa"/>
            </w:tcMar>
            <w:vAlign w:val="center"/>
          </w:tcPr>
          <w:p w14:paraId="7983BDC0" w14:textId="77777777" w:rsidR="00025BF2" w:rsidRDefault="00000000">
            <w:pPr>
              <w:pStyle w:val="TableBody"/>
            </w:pPr>
            <w:r>
              <w:t>Estimated net GST payable</w:t>
            </w:r>
          </w:p>
        </w:tc>
        <w:tc>
          <w:tcPr>
            <w:tcW w:w="3349" w:type="dxa"/>
            <w:tcMar>
              <w:top w:w="80" w:type="dxa"/>
              <w:left w:w="80" w:type="dxa"/>
              <w:bottom w:w="80" w:type="dxa"/>
              <w:right w:w="80" w:type="dxa"/>
            </w:tcMar>
            <w:vAlign w:val="center"/>
          </w:tcPr>
          <w:p w14:paraId="4E1373D2" w14:textId="77777777" w:rsidR="00025BF2" w:rsidRDefault="00000000">
            <w:pPr>
              <w:pStyle w:val="TableBody"/>
              <w:jc w:val="right"/>
            </w:pPr>
            <w:r>
              <w:t>Rs.1,91,225</w:t>
            </w:r>
          </w:p>
        </w:tc>
      </w:tr>
    </w:tbl>
    <w:p w14:paraId="07EDB159" w14:textId="77777777" w:rsidR="00025BF2" w:rsidRDefault="00025BF2">
      <w:pPr>
        <w:spacing w:after="40"/>
      </w:pPr>
    </w:p>
    <w:p w14:paraId="44B9638C" w14:textId="77777777" w:rsidR="00025BF2" w:rsidRDefault="00000000">
      <w:pPr>
        <w:pStyle w:val="BodyText"/>
      </w:pPr>
      <w:r>
        <w:t>GST is not revenue. It is collected from customers and remitted to the government after eligible input tax credit.</w:t>
      </w:r>
    </w:p>
    <w:p w14:paraId="172CBEE3" w14:textId="77777777" w:rsidR="00025BF2" w:rsidRDefault="00000000">
      <w:pPr>
        <w:pStyle w:val="Heading2"/>
      </w:pPr>
      <w:r>
        <w:t>Contribution Margin Analysis</w:t>
      </w:r>
    </w:p>
    <w:p w14:paraId="2AA3D9D1" w14:textId="77777777" w:rsidR="00025BF2" w:rsidRDefault="00000000">
      <w:pPr>
        <w:pStyle w:val="BodyText"/>
      </w:pPr>
      <w:r>
        <w:t>The refined model scales variable costs with the estimated number of pizzas per order.</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990"/>
        <w:gridCol w:w="3349"/>
      </w:tblGrid>
      <w:tr w:rsidR="00025BF2" w14:paraId="3C4BC4D0" w14:textId="77777777">
        <w:trPr>
          <w:tblHeader/>
          <w:jc w:val="center"/>
        </w:trPr>
        <w:tc>
          <w:tcPr>
            <w:tcW w:w="6990" w:type="dxa"/>
            <w:shd w:val="clear" w:color="auto" w:fill="E5E7EB"/>
            <w:tcMar>
              <w:top w:w="80" w:type="dxa"/>
              <w:left w:w="80" w:type="dxa"/>
              <w:bottom w:w="80" w:type="dxa"/>
              <w:right w:w="80" w:type="dxa"/>
            </w:tcMar>
            <w:vAlign w:val="center"/>
          </w:tcPr>
          <w:p w14:paraId="6AE7E81C" w14:textId="77777777" w:rsidR="00025BF2" w:rsidRDefault="00000000">
            <w:pPr>
              <w:pStyle w:val="TableHeader"/>
            </w:pPr>
            <w:r>
              <w:t>Line Item</w:t>
            </w:r>
          </w:p>
        </w:tc>
        <w:tc>
          <w:tcPr>
            <w:tcW w:w="3349" w:type="dxa"/>
            <w:shd w:val="clear" w:color="auto" w:fill="E5E7EB"/>
            <w:tcMar>
              <w:top w:w="80" w:type="dxa"/>
              <w:left w:w="80" w:type="dxa"/>
              <w:bottom w:w="80" w:type="dxa"/>
              <w:right w:w="80" w:type="dxa"/>
            </w:tcMar>
            <w:vAlign w:val="center"/>
          </w:tcPr>
          <w:p w14:paraId="5DC07B6C" w14:textId="77777777" w:rsidR="00025BF2" w:rsidRDefault="00000000">
            <w:pPr>
              <w:pStyle w:val="TableHeader"/>
              <w:jc w:val="right"/>
            </w:pPr>
            <w:r>
              <w:t>Per Order</w:t>
            </w:r>
          </w:p>
        </w:tc>
      </w:tr>
      <w:tr w:rsidR="00025BF2" w14:paraId="77CCEE70" w14:textId="77777777">
        <w:trPr>
          <w:jc w:val="center"/>
        </w:trPr>
        <w:tc>
          <w:tcPr>
            <w:tcW w:w="6990" w:type="dxa"/>
            <w:tcMar>
              <w:top w:w="80" w:type="dxa"/>
              <w:left w:w="80" w:type="dxa"/>
              <w:bottom w:w="80" w:type="dxa"/>
              <w:right w:w="80" w:type="dxa"/>
            </w:tcMar>
            <w:vAlign w:val="center"/>
          </w:tcPr>
          <w:p w14:paraId="41CA2C97" w14:textId="77777777" w:rsidR="00025BF2" w:rsidRDefault="00000000">
            <w:pPr>
              <w:pStyle w:val="TableBody"/>
            </w:pPr>
            <w:r>
              <w:t>Revenue, ex-GST</w:t>
            </w:r>
          </w:p>
        </w:tc>
        <w:tc>
          <w:tcPr>
            <w:tcW w:w="3349" w:type="dxa"/>
            <w:tcMar>
              <w:top w:w="80" w:type="dxa"/>
              <w:left w:w="80" w:type="dxa"/>
              <w:bottom w:w="80" w:type="dxa"/>
              <w:right w:w="80" w:type="dxa"/>
            </w:tcMar>
            <w:vAlign w:val="center"/>
          </w:tcPr>
          <w:p w14:paraId="041D6C35" w14:textId="77777777" w:rsidR="00025BF2" w:rsidRDefault="00000000">
            <w:pPr>
              <w:pStyle w:val="TableBody"/>
              <w:jc w:val="right"/>
            </w:pPr>
            <w:r>
              <w:t>Rs.850.34</w:t>
            </w:r>
          </w:p>
        </w:tc>
      </w:tr>
      <w:tr w:rsidR="00025BF2" w14:paraId="1670EC3B" w14:textId="77777777">
        <w:trPr>
          <w:jc w:val="center"/>
        </w:trPr>
        <w:tc>
          <w:tcPr>
            <w:tcW w:w="6990" w:type="dxa"/>
            <w:tcMar>
              <w:top w:w="80" w:type="dxa"/>
              <w:left w:w="80" w:type="dxa"/>
              <w:bottom w:w="80" w:type="dxa"/>
              <w:right w:w="80" w:type="dxa"/>
            </w:tcMar>
            <w:vAlign w:val="center"/>
          </w:tcPr>
          <w:p w14:paraId="0BE43FF1" w14:textId="77777777" w:rsidR="00025BF2" w:rsidRDefault="00000000">
            <w:pPr>
              <w:pStyle w:val="TableBody"/>
            </w:pPr>
            <w:r>
              <w:t>Ingredient COGS: 1.50 pizzas x Rs.131.60</w:t>
            </w:r>
          </w:p>
        </w:tc>
        <w:tc>
          <w:tcPr>
            <w:tcW w:w="3349" w:type="dxa"/>
            <w:tcMar>
              <w:top w:w="80" w:type="dxa"/>
              <w:left w:w="80" w:type="dxa"/>
              <w:bottom w:w="80" w:type="dxa"/>
              <w:right w:w="80" w:type="dxa"/>
            </w:tcMar>
            <w:vAlign w:val="center"/>
          </w:tcPr>
          <w:p w14:paraId="4E75C0C4" w14:textId="77777777" w:rsidR="00025BF2" w:rsidRDefault="00000000">
            <w:pPr>
              <w:pStyle w:val="TableBody"/>
              <w:jc w:val="right"/>
            </w:pPr>
            <w:r>
              <w:t>Rs.196.84</w:t>
            </w:r>
          </w:p>
        </w:tc>
      </w:tr>
      <w:tr w:rsidR="00025BF2" w14:paraId="1D0A1E25" w14:textId="77777777">
        <w:trPr>
          <w:jc w:val="center"/>
        </w:trPr>
        <w:tc>
          <w:tcPr>
            <w:tcW w:w="6990" w:type="dxa"/>
            <w:tcMar>
              <w:top w:w="80" w:type="dxa"/>
              <w:left w:w="80" w:type="dxa"/>
              <w:bottom w:w="80" w:type="dxa"/>
              <w:right w:w="80" w:type="dxa"/>
            </w:tcMar>
            <w:vAlign w:val="center"/>
          </w:tcPr>
          <w:p w14:paraId="052362C9" w14:textId="77777777" w:rsidR="00025BF2" w:rsidRDefault="00000000">
            <w:pPr>
              <w:pStyle w:val="TableBody"/>
            </w:pPr>
            <w:r>
              <w:t>Packaging: 1.50 pizzas x Rs.18</w:t>
            </w:r>
          </w:p>
        </w:tc>
        <w:tc>
          <w:tcPr>
            <w:tcW w:w="3349" w:type="dxa"/>
            <w:tcMar>
              <w:top w:w="80" w:type="dxa"/>
              <w:left w:w="80" w:type="dxa"/>
              <w:bottom w:w="80" w:type="dxa"/>
              <w:right w:w="80" w:type="dxa"/>
            </w:tcMar>
            <w:vAlign w:val="center"/>
          </w:tcPr>
          <w:p w14:paraId="39917A35" w14:textId="77777777" w:rsidR="00025BF2" w:rsidRDefault="00000000">
            <w:pPr>
              <w:pStyle w:val="TableBody"/>
              <w:jc w:val="right"/>
            </w:pPr>
            <w:r>
              <w:t>Rs.26.92</w:t>
            </w:r>
          </w:p>
        </w:tc>
      </w:tr>
      <w:tr w:rsidR="00025BF2" w14:paraId="170EEFE9" w14:textId="77777777">
        <w:trPr>
          <w:jc w:val="center"/>
        </w:trPr>
        <w:tc>
          <w:tcPr>
            <w:tcW w:w="6990" w:type="dxa"/>
            <w:tcMar>
              <w:top w:w="80" w:type="dxa"/>
              <w:left w:w="80" w:type="dxa"/>
              <w:bottom w:w="80" w:type="dxa"/>
              <w:right w:w="80" w:type="dxa"/>
            </w:tcMar>
            <w:vAlign w:val="center"/>
          </w:tcPr>
          <w:p w14:paraId="28333195" w14:textId="77777777" w:rsidR="00025BF2" w:rsidRDefault="00000000">
            <w:pPr>
              <w:pStyle w:val="TableBody"/>
            </w:pPr>
            <w:r>
              <w:t>Delivery variable incentive</w:t>
            </w:r>
          </w:p>
        </w:tc>
        <w:tc>
          <w:tcPr>
            <w:tcW w:w="3349" w:type="dxa"/>
            <w:tcMar>
              <w:top w:w="80" w:type="dxa"/>
              <w:left w:w="80" w:type="dxa"/>
              <w:bottom w:w="80" w:type="dxa"/>
              <w:right w:w="80" w:type="dxa"/>
            </w:tcMar>
            <w:vAlign w:val="center"/>
          </w:tcPr>
          <w:p w14:paraId="4F01E730" w14:textId="77777777" w:rsidR="00025BF2" w:rsidRDefault="00000000">
            <w:pPr>
              <w:pStyle w:val="TableBody"/>
              <w:jc w:val="right"/>
            </w:pPr>
            <w:r>
              <w:t>Rs.22.00</w:t>
            </w:r>
          </w:p>
        </w:tc>
      </w:tr>
      <w:tr w:rsidR="00025BF2" w14:paraId="320DE1C1" w14:textId="77777777">
        <w:trPr>
          <w:jc w:val="center"/>
        </w:trPr>
        <w:tc>
          <w:tcPr>
            <w:tcW w:w="6990" w:type="dxa"/>
            <w:tcMar>
              <w:top w:w="80" w:type="dxa"/>
              <w:left w:w="80" w:type="dxa"/>
              <w:bottom w:w="80" w:type="dxa"/>
              <w:right w:w="80" w:type="dxa"/>
            </w:tcMar>
            <w:vAlign w:val="center"/>
          </w:tcPr>
          <w:p w14:paraId="33167E75" w14:textId="77777777" w:rsidR="00025BF2" w:rsidRDefault="00000000">
            <w:pPr>
              <w:pStyle w:val="TableBody"/>
            </w:pPr>
            <w:r>
              <w:t>Blended payment/settlement fee: 1.8% of order value</w:t>
            </w:r>
          </w:p>
        </w:tc>
        <w:tc>
          <w:tcPr>
            <w:tcW w:w="3349" w:type="dxa"/>
            <w:tcMar>
              <w:top w:w="80" w:type="dxa"/>
              <w:left w:w="80" w:type="dxa"/>
              <w:bottom w:w="80" w:type="dxa"/>
              <w:right w:w="80" w:type="dxa"/>
            </w:tcMar>
            <w:vAlign w:val="center"/>
          </w:tcPr>
          <w:p w14:paraId="00FE2CEB" w14:textId="77777777" w:rsidR="00025BF2" w:rsidRDefault="00000000">
            <w:pPr>
              <w:pStyle w:val="TableBody"/>
              <w:jc w:val="right"/>
            </w:pPr>
            <w:r>
              <w:t>Rs.15.31</w:t>
            </w:r>
          </w:p>
        </w:tc>
      </w:tr>
      <w:tr w:rsidR="00025BF2" w14:paraId="3F1B343D" w14:textId="77777777">
        <w:trPr>
          <w:jc w:val="center"/>
        </w:trPr>
        <w:tc>
          <w:tcPr>
            <w:tcW w:w="6990" w:type="dxa"/>
            <w:tcMar>
              <w:top w:w="80" w:type="dxa"/>
              <w:left w:w="80" w:type="dxa"/>
              <w:bottom w:w="80" w:type="dxa"/>
              <w:right w:w="80" w:type="dxa"/>
            </w:tcMar>
            <w:vAlign w:val="center"/>
          </w:tcPr>
          <w:p w14:paraId="599A6D4C" w14:textId="77777777" w:rsidR="00025BF2" w:rsidRDefault="00000000">
            <w:pPr>
              <w:pStyle w:val="TableBody"/>
            </w:pPr>
            <w:r>
              <w:t>Total variable cost/order</w:t>
            </w:r>
          </w:p>
        </w:tc>
        <w:tc>
          <w:tcPr>
            <w:tcW w:w="3349" w:type="dxa"/>
            <w:tcMar>
              <w:top w:w="80" w:type="dxa"/>
              <w:left w:w="80" w:type="dxa"/>
              <w:bottom w:w="80" w:type="dxa"/>
              <w:right w:w="80" w:type="dxa"/>
            </w:tcMar>
            <w:vAlign w:val="center"/>
          </w:tcPr>
          <w:p w14:paraId="145FED31" w14:textId="77777777" w:rsidR="00025BF2" w:rsidRDefault="00000000">
            <w:pPr>
              <w:pStyle w:val="TableBody"/>
              <w:jc w:val="right"/>
            </w:pPr>
            <w:r>
              <w:t>Rs.261.07</w:t>
            </w:r>
          </w:p>
        </w:tc>
      </w:tr>
      <w:tr w:rsidR="00025BF2" w14:paraId="3F10242D" w14:textId="77777777">
        <w:trPr>
          <w:jc w:val="center"/>
        </w:trPr>
        <w:tc>
          <w:tcPr>
            <w:tcW w:w="6990" w:type="dxa"/>
            <w:tcMar>
              <w:top w:w="80" w:type="dxa"/>
              <w:left w:w="80" w:type="dxa"/>
              <w:bottom w:w="80" w:type="dxa"/>
              <w:right w:w="80" w:type="dxa"/>
            </w:tcMar>
            <w:vAlign w:val="center"/>
          </w:tcPr>
          <w:p w14:paraId="11AFCDEC" w14:textId="77777777" w:rsidR="00025BF2" w:rsidRDefault="00000000">
            <w:pPr>
              <w:pStyle w:val="TableBody"/>
            </w:pPr>
            <w:r>
              <w:t>Contribution margin/order</w:t>
            </w:r>
          </w:p>
        </w:tc>
        <w:tc>
          <w:tcPr>
            <w:tcW w:w="3349" w:type="dxa"/>
            <w:tcMar>
              <w:top w:w="80" w:type="dxa"/>
              <w:left w:w="80" w:type="dxa"/>
              <w:bottom w:w="80" w:type="dxa"/>
              <w:right w:w="80" w:type="dxa"/>
            </w:tcMar>
            <w:vAlign w:val="center"/>
          </w:tcPr>
          <w:p w14:paraId="207B8E55" w14:textId="77777777" w:rsidR="00025BF2" w:rsidRDefault="00000000">
            <w:pPr>
              <w:pStyle w:val="TableBody"/>
              <w:jc w:val="right"/>
            </w:pPr>
            <w:r>
              <w:t>Rs.589.27</w:t>
            </w:r>
          </w:p>
        </w:tc>
      </w:tr>
      <w:tr w:rsidR="00025BF2" w14:paraId="381A2414" w14:textId="77777777">
        <w:trPr>
          <w:jc w:val="center"/>
        </w:trPr>
        <w:tc>
          <w:tcPr>
            <w:tcW w:w="6990" w:type="dxa"/>
            <w:tcMar>
              <w:top w:w="80" w:type="dxa"/>
              <w:left w:w="80" w:type="dxa"/>
              <w:bottom w:w="80" w:type="dxa"/>
              <w:right w:w="80" w:type="dxa"/>
            </w:tcMar>
            <w:vAlign w:val="center"/>
          </w:tcPr>
          <w:p w14:paraId="6948AF42" w14:textId="77777777" w:rsidR="00025BF2" w:rsidRDefault="00000000">
            <w:pPr>
              <w:pStyle w:val="TableBody"/>
            </w:pPr>
            <w:r>
              <w:t>Contribution margin %</w:t>
            </w:r>
          </w:p>
        </w:tc>
        <w:tc>
          <w:tcPr>
            <w:tcW w:w="3349" w:type="dxa"/>
            <w:tcMar>
              <w:top w:w="80" w:type="dxa"/>
              <w:left w:w="80" w:type="dxa"/>
              <w:bottom w:w="80" w:type="dxa"/>
              <w:right w:w="80" w:type="dxa"/>
            </w:tcMar>
            <w:vAlign w:val="center"/>
          </w:tcPr>
          <w:p w14:paraId="247859CF" w14:textId="77777777" w:rsidR="00025BF2" w:rsidRDefault="00000000">
            <w:pPr>
              <w:pStyle w:val="TableBody"/>
              <w:jc w:val="right"/>
            </w:pPr>
            <w:r>
              <w:t>69.3%</w:t>
            </w:r>
          </w:p>
        </w:tc>
      </w:tr>
    </w:tbl>
    <w:p w14:paraId="5DE6F0D9" w14:textId="77777777" w:rsidR="00025BF2" w:rsidRDefault="00025BF2">
      <w:pPr>
        <w:spacing w:after="40"/>
      </w:pPr>
    </w:p>
    <w:p w14:paraId="7FB2B003" w14:textId="77777777" w:rsidR="00025BF2" w:rsidRDefault="00000000">
      <w:pPr>
        <w:pStyle w:val="BodyText"/>
      </w:pPr>
      <w:r>
        <w:t>Monthly operating view at 60% capacity:</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167"/>
        <w:gridCol w:w="4172"/>
      </w:tblGrid>
      <w:tr w:rsidR="00025BF2" w14:paraId="378EAF10" w14:textId="77777777">
        <w:trPr>
          <w:tblHeader/>
          <w:jc w:val="center"/>
        </w:trPr>
        <w:tc>
          <w:tcPr>
            <w:tcW w:w="6167" w:type="dxa"/>
            <w:shd w:val="clear" w:color="auto" w:fill="E5E7EB"/>
            <w:tcMar>
              <w:top w:w="80" w:type="dxa"/>
              <w:left w:w="80" w:type="dxa"/>
              <w:bottom w:w="80" w:type="dxa"/>
              <w:right w:w="80" w:type="dxa"/>
            </w:tcMar>
            <w:vAlign w:val="center"/>
          </w:tcPr>
          <w:p w14:paraId="0517549C" w14:textId="77777777" w:rsidR="00025BF2" w:rsidRDefault="00000000">
            <w:pPr>
              <w:pStyle w:val="TableHeader"/>
            </w:pPr>
            <w:r>
              <w:t>Metric</w:t>
            </w:r>
          </w:p>
        </w:tc>
        <w:tc>
          <w:tcPr>
            <w:tcW w:w="4172" w:type="dxa"/>
            <w:shd w:val="clear" w:color="auto" w:fill="E5E7EB"/>
            <w:tcMar>
              <w:top w:w="80" w:type="dxa"/>
              <w:left w:w="80" w:type="dxa"/>
              <w:bottom w:w="80" w:type="dxa"/>
              <w:right w:w="80" w:type="dxa"/>
            </w:tcMar>
            <w:vAlign w:val="center"/>
          </w:tcPr>
          <w:p w14:paraId="6B159F57" w14:textId="77777777" w:rsidR="00025BF2" w:rsidRDefault="00000000">
            <w:pPr>
              <w:pStyle w:val="TableHeader"/>
              <w:jc w:val="right"/>
            </w:pPr>
            <w:r>
              <w:t>Amount</w:t>
            </w:r>
          </w:p>
        </w:tc>
      </w:tr>
      <w:tr w:rsidR="00025BF2" w14:paraId="3DCA6714" w14:textId="77777777">
        <w:trPr>
          <w:jc w:val="center"/>
        </w:trPr>
        <w:tc>
          <w:tcPr>
            <w:tcW w:w="6167" w:type="dxa"/>
            <w:tcMar>
              <w:top w:w="80" w:type="dxa"/>
              <w:left w:w="80" w:type="dxa"/>
              <w:bottom w:w="80" w:type="dxa"/>
              <w:right w:w="80" w:type="dxa"/>
            </w:tcMar>
            <w:vAlign w:val="center"/>
          </w:tcPr>
          <w:p w14:paraId="77DEC65C" w14:textId="77777777" w:rsidR="00025BF2" w:rsidRDefault="00000000">
            <w:pPr>
              <w:pStyle w:val="TableBody"/>
            </w:pPr>
            <w:r>
              <w:t>Monthly ex-GST revenue</w:t>
            </w:r>
          </w:p>
        </w:tc>
        <w:tc>
          <w:tcPr>
            <w:tcW w:w="4172" w:type="dxa"/>
            <w:tcMar>
              <w:top w:w="80" w:type="dxa"/>
              <w:left w:w="80" w:type="dxa"/>
              <w:bottom w:w="80" w:type="dxa"/>
              <w:right w:w="80" w:type="dxa"/>
            </w:tcMar>
            <w:vAlign w:val="center"/>
          </w:tcPr>
          <w:p w14:paraId="386CB78D" w14:textId="77777777" w:rsidR="00025BF2" w:rsidRDefault="00000000">
            <w:pPr>
              <w:pStyle w:val="TableBody"/>
              <w:jc w:val="right"/>
            </w:pPr>
            <w:r>
              <w:t>Rs.11,73,472</w:t>
            </w:r>
          </w:p>
        </w:tc>
      </w:tr>
      <w:tr w:rsidR="00025BF2" w14:paraId="32EF615C" w14:textId="77777777">
        <w:trPr>
          <w:jc w:val="center"/>
        </w:trPr>
        <w:tc>
          <w:tcPr>
            <w:tcW w:w="6167" w:type="dxa"/>
            <w:tcMar>
              <w:top w:w="80" w:type="dxa"/>
              <w:left w:w="80" w:type="dxa"/>
              <w:bottom w:w="80" w:type="dxa"/>
              <w:right w:w="80" w:type="dxa"/>
            </w:tcMar>
            <w:vAlign w:val="center"/>
          </w:tcPr>
          <w:p w14:paraId="18E12F5A" w14:textId="77777777" w:rsidR="00025BF2" w:rsidRDefault="00000000">
            <w:pPr>
              <w:pStyle w:val="TableBody"/>
            </w:pPr>
            <w:r>
              <w:t>Monthly variable costs</w:t>
            </w:r>
          </w:p>
        </w:tc>
        <w:tc>
          <w:tcPr>
            <w:tcW w:w="4172" w:type="dxa"/>
            <w:tcMar>
              <w:top w:w="80" w:type="dxa"/>
              <w:left w:w="80" w:type="dxa"/>
              <w:bottom w:w="80" w:type="dxa"/>
              <w:right w:w="80" w:type="dxa"/>
            </w:tcMar>
            <w:vAlign w:val="center"/>
          </w:tcPr>
          <w:p w14:paraId="11E2554F" w14:textId="77777777" w:rsidR="00025BF2" w:rsidRDefault="00000000">
            <w:pPr>
              <w:pStyle w:val="TableBody"/>
              <w:jc w:val="right"/>
            </w:pPr>
            <w:r>
              <w:t>Rs.3,60,280</w:t>
            </w:r>
          </w:p>
        </w:tc>
      </w:tr>
      <w:tr w:rsidR="00025BF2" w14:paraId="229F70EB" w14:textId="77777777">
        <w:trPr>
          <w:jc w:val="center"/>
        </w:trPr>
        <w:tc>
          <w:tcPr>
            <w:tcW w:w="6167" w:type="dxa"/>
            <w:tcMar>
              <w:top w:w="80" w:type="dxa"/>
              <w:left w:w="80" w:type="dxa"/>
              <w:bottom w:w="80" w:type="dxa"/>
              <w:right w:w="80" w:type="dxa"/>
            </w:tcMar>
            <w:vAlign w:val="center"/>
          </w:tcPr>
          <w:p w14:paraId="2476DFF7" w14:textId="77777777" w:rsidR="00025BF2" w:rsidRDefault="00000000">
            <w:pPr>
              <w:pStyle w:val="TableBody"/>
            </w:pPr>
            <w:r>
              <w:t>Monthly contribution</w:t>
            </w:r>
          </w:p>
        </w:tc>
        <w:tc>
          <w:tcPr>
            <w:tcW w:w="4172" w:type="dxa"/>
            <w:tcMar>
              <w:top w:w="80" w:type="dxa"/>
              <w:left w:w="80" w:type="dxa"/>
              <w:bottom w:w="80" w:type="dxa"/>
              <w:right w:w="80" w:type="dxa"/>
            </w:tcMar>
            <w:vAlign w:val="center"/>
          </w:tcPr>
          <w:p w14:paraId="7F7ABC87" w14:textId="77777777" w:rsidR="00025BF2" w:rsidRDefault="00000000">
            <w:pPr>
              <w:pStyle w:val="TableBody"/>
              <w:jc w:val="right"/>
            </w:pPr>
            <w:r>
              <w:t>Rs.8,13,192</w:t>
            </w:r>
          </w:p>
        </w:tc>
      </w:tr>
      <w:tr w:rsidR="00025BF2" w14:paraId="2952254C" w14:textId="77777777">
        <w:trPr>
          <w:jc w:val="center"/>
        </w:trPr>
        <w:tc>
          <w:tcPr>
            <w:tcW w:w="6167" w:type="dxa"/>
            <w:tcMar>
              <w:top w:w="80" w:type="dxa"/>
              <w:left w:w="80" w:type="dxa"/>
              <w:bottom w:w="80" w:type="dxa"/>
              <w:right w:w="80" w:type="dxa"/>
            </w:tcMar>
            <w:vAlign w:val="center"/>
          </w:tcPr>
          <w:p w14:paraId="59BBB42C" w14:textId="77777777" w:rsidR="00025BF2" w:rsidRDefault="00000000">
            <w:pPr>
              <w:pStyle w:val="TableBody"/>
            </w:pPr>
            <w:r>
              <w:t>Monthly fixed costs</w:t>
            </w:r>
          </w:p>
        </w:tc>
        <w:tc>
          <w:tcPr>
            <w:tcW w:w="4172" w:type="dxa"/>
            <w:tcMar>
              <w:top w:w="80" w:type="dxa"/>
              <w:left w:w="80" w:type="dxa"/>
              <w:bottom w:w="80" w:type="dxa"/>
              <w:right w:w="80" w:type="dxa"/>
            </w:tcMar>
            <w:vAlign w:val="center"/>
          </w:tcPr>
          <w:p w14:paraId="10FBDCCC" w14:textId="77777777" w:rsidR="00025BF2" w:rsidRDefault="00000000">
            <w:pPr>
              <w:pStyle w:val="TableBody"/>
              <w:jc w:val="right"/>
            </w:pPr>
            <w:r>
              <w:t>Rs.2,02,910</w:t>
            </w:r>
          </w:p>
        </w:tc>
      </w:tr>
      <w:tr w:rsidR="00025BF2" w14:paraId="25440247" w14:textId="77777777">
        <w:trPr>
          <w:jc w:val="center"/>
        </w:trPr>
        <w:tc>
          <w:tcPr>
            <w:tcW w:w="6167" w:type="dxa"/>
            <w:tcMar>
              <w:top w:w="80" w:type="dxa"/>
              <w:left w:w="80" w:type="dxa"/>
              <w:bottom w:w="80" w:type="dxa"/>
              <w:right w:w="80" w:type="dxa"/>
            </w:tcMar>
            <w:vAlign w:val="center"/>
          </w:tcPr>
          <w:p w14:paraId="4F6DAE5F" w14:textId="77777777" w:rsidR="00025BF2" w:rsidRDefault="00000000">
            <w:pPr>
              <w:pStyle w:val="TableBody"/>
            </w:pPr>
            <w:r>
              <w:t>Estimated EBITDA</w:t>
            </w:r>
          </w:p>
        </w:tc>
        <w:tc>
          <w:tcPr>
            <w:tcW w:w="4172" w:type="dxa"/>
            <w:tcMar>
              <w:top w:w="80" w:type="dxa"/>
              <w:left w:w="80" w:type="dxa"/>
              <w:bottom w:w="80" w:type="dxa"/>
              <w:right w:w="80" w:type="dxa"/>
            </w:tcMar>
            <w:vAlign w:val="center"/>
          </w:tcPr>
          <w:p w14:paraId="3DC76394" w14:textId="77777777" w:rsidR="00025BF2" w:rsidRDefault="00000000">
            <w:pPr>
              <w:pStyle w:val="TableBody"/>
              <w:jc w:val="right"/>
            </w:pPr>
            <w:r>
              <w:t>Rs.6,10,282</w:t>
            </w:r>
          </w:p>
        </w:tc>
      </w:tr>
      <w:tr w:rsidR="00025BF2" w14:paraId="6EC6A68F" w14:textId="77777777">
        <w:trPr>
          <w:jc w:val="center"/>
        </w:trPr>
        <w:tc>
          <w:tcPr>
            <w:tcW w:w="6167" w:type="dxa"/>
            <w:tcMar>
              <w:top w:w="80" w:type="dxa"/>
              <w:left w:w="80" w:type="dxa"/>
              <w:bottom w:w="80" w:type="dxa"/>
              <w:right w:w="80" w:type="dxa"/>
            </w:tcMar>
            <w:vAlign w:val="center"/>
          </w:tcPr>
          <w:p w14:paraId="3D182BA5" w14:textId="77777777" w:rsidR="00025BF2" w:rsidRDefault="00000000">
            <w:pPr>
              <w:pStyle w:val="TableBody"/>
            </w:pPr>
            <w:r>
              <w:t>EBITDA margin</w:t>
            </w:r>
          </w:p>
        </w:tc>
        <w:tc>
          <w:tcPr>
            <w:tcW w:w="4172" w:type="dxa"/>
            <w:tcMar>
              <w:top w:w="80" w:type="dxa"/>
              <w:left w:w="80" w:type="dxa"/>
              <w:bottom w:w="80" w:type="dxa"/>
              <w:right w:w="80" w:type="dxa"/>
            </w:tcMar>
            <w:vAlign w:val="center"/>
          </w:tcPr>
          <w:p w14:paraId="634F2837" w14:textId="77777777" w:rsidR="00025BF2" w:rsidRDefault="00000000">
            <w:pPr>
              <w:pStyle w:val="TableBody"/>
              <w:jc w:val="right"/>
            </w:pPr>
            <w:r>
              <w:t>52.0%</w:t>
            </w:r>
          </w:p>
        </w:tc>
      </w:tr>
    </w:tbl>
    <w:p w14:paraId="55F0C152" w14:textId="77777777" w:rsidR="00025BF2" w:rsidRDefault="00025BF2">
      <w:pPr>
        <w:spacing w:after="40"/>
      </w:pPr>
    </w:p>
    <w:p w14:paraId="10354CEB" w14:textId="77777777" w:rsidR="00025BF2" w:rsidRDefault="00000000">
      <w:pPr>
        <w:pStyle w:val="Heading2"/>
      </w:pPr>
      <w:r>
        <w:t>Break-Even Analysis</w:t>
      </w:r>
    </w:p>
    <w:p w14:paraId="67D49CF3" w14:textId="77777777" w:rsidR="00025BF2" w:rsidRDefault="00000000">
      <w:pPr>
        <w:pStyle w:val="CodeBlock"/>
        <w:keepLines/>
      </w:pPr>
      <w:r>
        <w:t>Break-even orders/month = Fixed costs / Contribution margin per order</w:t>
      </w:r>
      <w:r>
        <w:br/>
        <w:t>Break-even orders/month = Rs.2,02,910 / Rs.589.27 = 344.34</w:t>
      </w:r>
      <w:r>
        <w:br/>
        <w:t>Break-even orders/day = 344.34 / 30 = 11.48</w:t>
      </w:r>
    </w:p>
    <w:p w14:paraId="6295FE5A" w14:textId="77777777" w:rsidR="00025BF2" w:rsidRDefault="00000000">
      <w:pPr>
        <w:pStyle w:val="BodyText"/>
      </w:pPr>
      <w:r>
        <w:t>Rounded operating break-even: 12 orders/day.</w:t>
      </w:r>
    </w:p>
    <w:p w14:paraId="2F4BA800" w14:textId="77777777" w:rsidR="00025BF2" w:rsidRDefault="00000000">
      <w:pPr>
        <w:pStyle w:val="BodyText"/>
      </w:pPr>
      <w:r>
        <w:t>At the 60% capacity plan of about 46 orders/day, SliceMatic operates at roughly 4.0x break-even. The model is therefore resilient as long as demand reaches even a modest fraction of planned launch volume.</w:t>
      </w:r>
    </w:p>
    <w:p w14:paraId="0478D1A9" w14:textId="77777777" w:rsidR="00025BF2" w:rsidRDefault="00000000">
      <w:pPr>
        <w:pStyle w:val="Heading2"/>
      </w:pPr>
      <w:r>
        <w:t>Delivery Radius Economics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5"/>
        <w:gridCol w:w="4726"/>
        <w:gridCol w:w="3348"/>
      </w:tblGrid>
      <w:tr w:rsidR="00025BF2" w14:paraId="208C7886" w14:textId="77777777">
        <w:trPr>
          <w:tblHeader/>
          <w:jc w:val="center"/>
        </w:trPr>
        <w:tc>
          <w:tcPr>
            <w:tcW w:w="2265" w:type="dxa"/>
            <w:shd w:val="clear" w:color="auto" w:fill="E5E7EB"/>
            <w:tcMar>
              <w:top w:w="80" w:type="dxa"/>
              <w:left w:w="80" w:type="dxa"/>
              <w:bottom w:w="80" w:type="dxa"/>
              <w:right w:w="80" w:type="dxa"/>
            </w:tcMar>
            <w:vAlign w:val="center"/>
          </w:tcPr>
          <w:p w14:paraId="2A0FE2B7" w14:textId="77777777" w:rsidR="00025BF2" w:rsidRDefault="00000000">
            <w:pPr>
              <w:pStyle w:val="TableHeader"/>
            </w:pPr>
            <w:r>
              <w:t>Radius</w:t>
            </w:r>
          </w:p>
        </w:tc>
        <w:tc>
          <w:tcPr>
            <w:tcW w:w="4726" w:type="dxa"/>
            <w:shd w:val="clear" w:color="auto" w:fill="E5E7EB"/>
            <w:tcMar>
              <w:top w:w="80" w:type="dxa"/>
              <w:left w:w="80" w:type="dxa"/>
              <w:bottom w:w="80" w:type="dxa"/>
              <w:right w:w="80" w:type="dxa"/>
            </w:tcMar>
            <w:vAlign w:val="center"/>
          </w:tcPr>
          <w:p w14:paraId="3E79414D" w14:textId="77777777" w:rsidR="00025BF2" w:rsidRDefault="00000000">
            <w:pPr>
              <w:pStyle w:val="TableHeader"/>
            </w:pPr>
            <w:r>
              <w:t>Economics</w:t>
            </w:r>
          </w:p>
        </w:tc>
        <w:tc>
          <w:tcPr>
            <w:tcW w:w="3348" w:type="dxa"/>
            <w:shd w:val="clear" w:color="auto" w:fill="E5E7EB"/>
            <w:tcMar>
              <w:top w:w="80" w:type="dxa"/>
              <w:left w:w="80" w:type="dxa"/>
              <w:bottom w:w="80" w:type="dxa"/>
              <w:right w:w="80" w:type="dxa"/>
            </w:tcMar>
            <w:vAlign w:val="center"/>
          </w:tcPr>
          <w:p w14:paraId="4CCAF100" w14:textId="77777777" w:rsidR="00025BF2" w:rsidRDefault="00000000">
            <w:pPr>
              <w:pStyle w:val="TableHeader"/>
            </w:pPr>
            <w:r>
              <w:t>Recommendation</w:t>
            </w:r>
          </w:p>
        </w:tc>
      </w:tr>
      <w:tr w:rsidR="00025BF2" w14:paraId="3AFB504F" w14:textId="77777777">
        <w:trPr>
          <w:jc w:val="center"/>
        </w:trPr>
        <w:tc>
          <w:tcPr>
            <w:tcW w:w="2265" w:type="dxa"/>
            <w:tcMar>
              <w:top w:w="80" w:type="dxa"/>
              <w:left w:w="80" w:type="dxa"/>
              <w:bottom w:w="80" w:type="dxa"/>
              <w:right w:w="80" w:type="dxa"/>
            </w:tcMar>
            <w:vAlign w:val="center"/>
          </w:tcPr>
          <w:p w14:paraId="47F87942" w14:textId="77777777" w:rsidR="00025BF2" w:rsidRDefault="00000000">
            <w:pPr>
              <w:pStyle w:val="TableBody"/>
            </w:pPr>
            <w:r>
              <w:t>0-2 km</w:t>
            </w:r>
          </w:p>
        </w:tc>
        <w:tc>
          <w:tcPr>
            <w:tcW w:w="4726" w:type="dxa"/>
            <w:tcMar>
              <w:top w:w="80" w:type="dxa"/>
              <w:left w:w="80" w:type="dxa"/>
              <w:bottom w:w="80" w:type="dxa"/>
              <w:right w:w="80" w:type="dxa"/>
            </w:tcMar>
            <w:vAlign w:val="center"/>
          </w:tcPr>
          <w:p w14:paraId="2250A4E2" w14:textId="77777777" w:rsidR="00025BF2" w:rsidRDefault="00000000">
            <w:pPr>
              <w:pStyle w:val="TableBody"/>
            </w:pPr>
            <w:r>
              <w:t>Fastest deliveries, low rider time, high SLA control</w:t>
            </w:r>
          </w:p>
        </w:tc>
        <w:tc>
          <w:tcPr>
            <w:tcW w:w="3348" w:type="dxa"/>
            <w:tcMar>
              <w:top w:w="80" w:type="dxa"/>
              <w:left w:w="80" w:type="dxa"/>
              <w:bottom w:w="80" w:type="dxa"/>
              <w:right w:w="80" w:type="dxa"/>
            </w:tcMar>
            <w:vAlign w:val="center"/>
          </w:tcPr>
          <w:p w14:paraId="0AD225A8" w14:textId="77777777" w:rsidR="00025BF2" w:rsidRDefault="00000000">
            <w:pPr>
              <w:pStyle w:val="TableBody"/>
            </w:pPr>
            <w:r>
              <w:t>Serve from day one</w:t>
            </w:r>
          </w:p>
        </w:tc>
      </w:tr>
      <w:tr w:rsidR="00025BF2" w14:paraId="1C7FB1EE" w14:textId="77777777">
        <w:trPr>
          <w:jc w:val="center"/>
        </w:trPr>
        <w:tc>
          <w:tcPr>
            <w:tcW w:w="2265" w:type="dxa"/>
            <w:tcMar>
              <w:top w:w="80" w:type="dxa"/>
              <w:left w:w="80" w:type="dxa"/>
              <w:bottom w:w="80" w:type="dxa"/>
              <w:right w:w="80" w:type="dxa"/>
            </w:tcMar>
            <w:vAlign w:val="center"/>
          </w:tcPr>
          <w:p w14:paraId="5644BBF7" w14:textId="77777777" w:rsidR="00025BF2" w:rsidRDefault="00000000">
            <w:pPr>
              <w:pStyle w:val="TableBody"/>
            </w:pPr>
            <w:r>
              <w:t>2-4 km</w:t>
            </w:r>
          </w:p>
        </w:tc>
        <w:tc>
          <w:tcPr>
            <w:tcW w:w="4726" w:type="dxa"/>
            <w:tcMar>
              <w:top w:w="80" w:type="dxa"/>
              <w:left w:w="80" w:type="dxa"/>
              <w:bottom w:w="80" w:type="dxa"/>
              <w:right w:w="80" w:type="dxa"/>
            </w:tcMar>
            <w:vAlign w:val="center"/>
          </w:tcPr>
          <w:p w14:paraId="25EBE7B2" w14:textId="77777777" w:rsidR="00025BF2" w:rsidRDefault="00000000">
            <w:pPr>
              <w:pStyle w:val="TableBody"/>
            </w:pPr>
            <w:r>
              <w:t>Best trade-off between addressable demand and delivery time</w:t>
            </w:r>
          </w:p>
        </w:tc>
        <w:tc>
          <w:tcPr>
            <w:tcW w:w="3348" w:type="dxa"/>
            <w:tcMar>
              <w:top w:w="80" w:type="dxa"/>
              <w:left w:w="80" w:type="dxa"/>
              <w:bottom w:w="80" w:type="dxa"/>
              <w:right w:w="80" w:type="dxa"/>
            </w:tcMar>
            <w:vAlign w:val="center"/>
          </w:tcPr>
          <w:p w14:paraId="66245FE5" w14:textId="77777777" w:rsidR="00025BF2" w:rsidRDefault="00000000">
            <w:pPr>
              <w:pStyle w:val="TableBody"/>
            </w:pPr>
            <w:r>
              <w:t>Primary launch radius</w:t>
            </w:r>
          </w:p>
        </w:tc>
      </w:tr>
      <w:tr w:rsidR="00025BF2" w14:paraId="21425A6B" w14:textId="77777777">
        <w:trPr>
          <w:jc w:val="center"/>
        </w:trPr>
        <w:tc>
          <w:tcPr>
            <w:tcW w:w="2265" w:type="dxa"/>
            <w:tcMar>
              <w:top w:w="80" w:type="dxa"/>
              <w:left w:w="80" w:type="dxa"/>
              <w:bottom w:w="80" w:type="dxa"/>
              <w:right w:w="80" w:type="dxa"/>
            </w:tcMar>
            <w:vAlign w:val="center"/>
          </w:tcPr>
          <w:p w14:paraId="69D9B3DA" w14:textId="77777777" w:rsidR="00025BF2" w:rsidRDefault="00000000">
            <w:pPr>
              <w:pStyle w:val="TableBody"/>
            </w:pPr>
            <w:r>
              <w:t>4-6 km</w:t>
            </w:r>
          </w:p>
        </w:tc>
        <w:tc>
          <w:tcPr>
            <w:tcW w:w="4726" w:type="dxa"/>
            <w:tcMar>
              <w:top w:w="80" w:type="dxa"/>
              <w:left w:w="80" w:type="dxa"/>
              <w:bottom w:w="80" w:type="dxa"/>
              <w:right w:w="80" w:type="dxa"/>
            </w:tcMar>
            <w:vAlign w:val="center"/>
          </w:tcPr>
          <w:p w14:paraId="5FD59B78" w14:textId="77777777" w:rsidR="00025BF2" w:rsidRDefault="00000000">
            <w:pPr>
              <w:pStyle w:val="TableBody"/>
            </w:pPr>
            <w:r>
              <w:t>More demand but weaker SLA and rider productivity</w:t>
            </w:r>
          </w:p>
        </w:tc>
        <w:tc>
          <w:tcPr>
            <w:tcW w:w="3348" w:type="dxa"/>
            <w:tcMar>
              <w:top w:w="80" w:type="dxa"/>
              <w:left w:w="80" w:type="dxa"/>
              <w:bottom w:w="80" w:type="dxa"/>
              <w:right w:w="80" w:type="dxa"/>
            </w:tcMar>
            <w:vAlign w:val="center"/>
          </w:tcPr>
          <w:p w14:paraId="20BA2C4D" w14:textId="77777777" w:rsidR="00025BF2" w:rsidRDefault="00000000">
            <w:pPr>
              <w:pStyle w:val="TableBody"/>
            </w:pPr>
            <w:r>
              <w:t>Add only after demand is stable</w:t>
            </w:r>
          </w:p>
        </w:tc>
      </w:tr>
      <w:tr w:rsidR="00025BF2" w14:paraId="00D4A4F2" w14:textId="77777777">
        <w:trPr>
          <w:jc w:val="center"/>
        </w:trPr>
        <w:tc>
          <w:tcPr>
            <w:tcW w:w="2265" w:type="dxa"/>
            <w:tcMar>
              <w:top w:w="80" w:type="dxa"/>
              <w:left w:w="80" w:type="dxa"/>
              <w:bottom w:w="80" w:type="dxa"/>
              <w:right w:w="80" w:type="dxa"/>
            </w:tcMar>
            <w:vAlign w:val="center"/>
          </w:tcPr>
          <w:p w14:paraId="0993898D" w14:textId="77777777" w:rsidR="00025BF2" w:rsidRDefault="00000000">
            <w:pPr>
              <w:pStyle w:val="TableBody"/>
            </w:pPr>
            <w:r>
              <w:t>Above 6 km</w:t>
            </w:r>
          </w:p>
        </w:tc>
        <w:tc>
          <w:tcPr>
            <w:tcW w:w="4726" w:type="dxa"/>
            <w:tcMar>
              <w:top w:w="80" w:type="dxa"/>
              <w:left w:w="80" w:type="dxa"/>
              <w:bottom w:w="80" w:type="dxa"/>
              <w:right w:w="80" w:type="dxa"/>
            </w:tcMar>
            <w:vAlign w:val="center"/>
          </w:tcPr>
          <w:p w14:paraId="7C108F0E" w14:textId="77777777" w:rsidR="00025BF2" w:rsidRDefault="00000000">
            <w:pPr>
              <w:pStyle w:val="TableBody"/>
            </w:pPr>
            <w:r>
              <w:t>Higher delivery time, cold-food risk, and rider cost</w:t>
            </w:r>
          </w:p>
        </w:tc>
        <w:tc>
          <w:tcPr>
            <w:tcW w:w="3348" w:type="dxa"/>
            <w:tcMar>
              <w:top w:w="80" w:type="dxa"/>
              <w:left w:w="80" w:type="dxa"/>
              <w:bottom w:w="80" w:type="dxa"/>
              <w:right w:w="80" w:type="dxa"/>
            </w:tcMar>
            <w:vAlign w:val="center"/>
          </w:tcPr>
          <w:p w14:paraId="224D0C11" w14:textId="77777777" w:rsidR="00025BF2" w:rsidRDefault="00000000">
            <w:pPr>
              <w:pStyle w:val="TableBody"/>
            </w:pPr>
            <w:r>
              <w:t>Avoid at launch</w:t>
            </w:r>
          </w:p>
        </w:tc>
      </w:tr>
    </w:tbl>
    <w:p w14:paraId="78C8974D" w14:textId="77777777" w:rsidR="00025BF2" w:rsidRDefault="00025BF2">
      <w:pPr>
        <w:spacing w:after="40"/>
      </w:pPr>
    </w:p>
    <w:p w14:paraId="42615870" w14:textId="77777777" w:rsidR="00025BF2" w:rsidRDefault="00000000">
      <w:pPr>
        <w:pStyle w:val="BodyText"/>
      </w:pPr>
      <w:r>
        <w:t>Recommended launch radius: 4 km. Expand to 5 km only when average order volume is at least 55 orders/day or when a third rider is added. The third rider adds about Rs.16,000/month fixed cost but protects delivery SLA and unlocks additional radius.</w:t>
      </w:r>
    </w:p>
    <w:p w14:paraId="2B8AA29F" w14:textId="77777777" w:rsidR="00025BF2" w:rsidRDefault="00000000">
      <w:pPr>
        <w:pStyle w:val="Heading1"/>
      </w:pPr>
      <w:r>
        <w:lastRenderedPageBreak/>
        <w:t>Scenario and Sensitivity Analysis</w:t>
      </w:r>
    </w:p>
    <w:p w14:paraId="008D70C0" w14:textId="77777777" w:rsidR="00025BF2" w:rsidRDefault="00000000">
      <w:pPr>
        <w:pStyle w:val="Heading2"/>
      </w:pPr>
      <w:r>
        <w:t>1. Break-even if rent rises to Rs.70,000/month</w:t>
      </w:r>
    </w:p>
    <w:p w14:paraId="4D2B3810" w14:textId="77777777" w:rsidR="00025BF2" w:rsidRDefault="00000000">
      <w:pPr>
        <w:pStyle w:val="BodyText"/>
      </w:pPr>
      <w:r>
        <w:t>Current fixed cost: Rs.2,02,910.</w:t>
      </w:r>
    </w:p>
    <w:p w14:paraId="0E128E24" w14:textId="77777777" w:rsidR="00025BF2" w:rsidRDefault="00000000">
      <w:pPr>
        <w:pStyle w:val="BodyText"/>
      </w:pPr>
      <w:r>
        <w:t>Rent increase: Rs.15,000.</w:t>
      </w:r>
    </w:p>
    <w:p w14:paraId="78E3AF3A" w14:textId="77777777" w:rsidR="00025BF2" w:rsidRDefault="00000000">
      <w:pPr>
        <w:pStyle w:val="BodyText"/>
      </w:pPr>
      <w:r>
        <w:t>New fixed cost: Rs.2,17,910.</w:t>
      </w:r>
    </w:p>
    <w:p w14:paraId="51C62E18" w14:textId="77777777" w:rsidR="00025BF2" w:rsidRDefault="00000000">
      <w:pPr>
        <w:pStyle w:val="CodeBlock"/>
        <w:keepLines/>
      </w:pPr>
      <w:r>
        <w:t>New break-even orders/month = Rs.2,17,910 / Rs.589.27 = 369.8</w:t>
      </w:r>
      <w:r>
        <w:br/>
        <w:t>New break-even orders/day = 12.3</w:t>
      </w:r>
    </w:p>
    <w:p w14:paraId="3AE32975" w14:textId="77777777" w:rsidR="00025BF2" w:rsidRDefault="00000000">
      <w:pPr>
        <w:pStyle w:val="BodyText"/>
      </w:pPr>
      <w:r>
        <w:t>The model remains viable at Rs.70,000 rent.</w:t>
      </w:r>
    </w:p>
    <w:p w14:paraId="37BA4612" w14:textId="77777777" w:rsidR="00025BF2" w:rsidRDefault="00000000">
      <w:pPr>
        <w:pStyle w:val="BodyText"/>
      </w:pPr>
      <w:r>
        <w:t>Mathematically, if "unviable" means unable to break even at the 60% capacity plan of 1,380 orders/month, rent could rise to roughly Rs.6.65L/month before EBITDA reaches zero. Commercially, that is not a sensible rent threshold. For a small QSR, rent above about 10% of ex-GST revenue is a warning signal. At this revenue plan, rent above roughly Rs.1.15L-Rs.1.25L/month should be treated as strategically risky even though the spreadsheet still shows profit.</w:t>
      </w:r>
    </w:p>
    <w:p w14:paraId="001EEED8" w14:textId="77777777" w:rsidR="00025BF2" w:rsidRDefault="00000000">
      <w:pPr>
        <w:pStyle w:val="Heading2"/>
      </w:pPr>
      <w:r>
        <w:t>2. Impact of 40% aggregator orders at 25% commission</w:t>
      </w:r>
    </w:p>
    <w:p w14:paraId="3DBD80D4" w14:textId="77777777" w:rsidR="00025BF2" w:rsidRDefault="00000000">
      <w:pPr>
        <w:pStyle w:val="BodyText"/>
      </w:pPr>
      <w:r>
        <w:t>Assumption: Aggregator commission is charged on ex-GST order value.</w:t>
      </w:r>
    </w:p>
    <w:p w14:paraId="2A040CE0" w14:textId="77777777" w:rsidR="00025BF2" w:rsidRDefault="00000000">
      <w:pPr>
        <w:pStyle w:val="CodeBlock"/>
        <w:keepLines/>
      </w:pPr>
      <w:r>
        <w:t>Weighted commission/order = 40% x 25% x Rs.850.34 = Rs.85.03</w:t>
      </w:r>
      <w:r>
        <w:br/>
        <w:t>New contribution margin/order = Rs.589.27 - Rs.85.03 = Rs.504.24</w:t>
      </w:r>
      <w:r>
        <w:br/>
        <w:t>New break-even orders/month = Rs.2,02,910 / Rs.504.24 = 402.4</w:t>
      </w:r>
      <w:r>
        <w:br/>
        <w:t>New break-even orders/day = 13.4</w:t>
      </w:r>
    </w:p>
    <w:p w14:paraId="786EB6A7" w14:textId="77777777" w:rsidR="00025BF2" w:rsidRDefault="00000000">
      <w:pPr>
        <w:pStyle w:val="BodyText"/>
      </w:pPr>
      <w:r>
        <w:t>Aggregator channels are useful for demand discovery but materially reduce margin. SliceMatic should avoid becoming aggregator-dependent unless the order volume is incremental, not cannibalized from direct orders.</w:t>
      </w:r>
    </w:p>
    <w:p w14:paraId="4A62173C" w14:textId="77777777" w:rsidR="00025BF2" w:rsidRDefault="00000000">
      <w:pPr>
        <w:pStyle w:val="Heading2"/>
      </w:pPr>
      <w:r>
        <w:t>3. When is a third rider financially justified?</w:t>
      </w:r>
    </w:p>
    <w:p w14:paraId="3022284C" w14:textId="77777777" w:rsidR="00025BF2" w:rsidRDefault="00000000">
      <w:pPr>
        <w:pStyle w:val="BodyText"/>
      </w:pPr>
      <w:r>
        <w:t>A third rider adds about Rs.16,000/month fixed cost.</w:t>
      </w:r>
    </w:p>
    <w:p w14:paraId="2970BABC" w14:textId="77777777" w:rsidR="00025BF2" w:rsidRDefault="00000000">
      <w:pPr>
        <w:pStyle w:val="CodeBlock"/>
        <w:keepLines/>
      </w:pPr>
      <w:r>
        <w:t>Orders needed to cover third rider = Rs.16,000 / Rs.589.27 = 27.2 orders/month</w:t>
      </w:r>
      <w:r>
        <w:br/>
        <w:t>Daily equivalent = 0.9 extra orders/day</w:t>
      </w:r>
    </w:p>
    <w:p w14:paraId="64B890F1" w14:textId="77777777" w:rsidR="00025BF2" w:rsidRDefault="00000000">
      <w:pPr>
        <w:pStyle w:val="BodyText"/>
      </w:pPr>
      <w:r>
        <w:t>Purely financially, one incremental order/day covers the rider. Operationally, the right trigger is stricter: hire the third rider when daily orders consistently exceed 55, when 4-6 km deliveries are accepted, or when the 30-minute SLA starts failing during peaks. At 55 orders/day, the extra nine orders/day versus the 46-order plan create about Rs.1.59L/month in contribution, far above the rider cost.</w:t>
      </w:r>
    </w:p>
    <w:p w14:paraId="179D54CE" w14:textId="77777777" w:rsidR="00025BF2" w:rsidRDefault="00000000">
      <w:pPr>
        <w:pStyle w:val="Heading2"/>
      </w:pPr>
      <w:r>
        <w:t>4. Impact of 10% discount on a 5-pizza order</w:t>
      </w:r>
    </w:p>
    <w:p w14:paraId="09CB21DB" w14:textId="77777777" w:rsidR="00025BF2" w:rsidRDefault="00000000">
      <w:pPr>
        <w:pStyle w:val="BodyText"/>
      </w:pPr>
      <w:r>
        <w:t>Using a representative high-value order:</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394"/>
        <w:gridCol w:w="2973"/>
        <w:gridCol w:w="2973"/>
      </w:tblGrid>
      <w:tr w:rsidR="00025BF2" w14:paraId="43DD44D7" w14:textId="77777777">
        <w:trPr>
          <w:tblHeader/>
          <w:jc w:val="center"/>
        </w:trPr>
        <w:tc>
          <w:tcPr>
            <w:tcW w:w="4394" w:type="dxa"/>
            <w:shd w:val="clear" w:color="auto" w:fill="E5E7EB"/>
            <w:tcMar>
              <w:top w:w="80" w:type="dxa"/>
              <w:left w:w="80" w:type="dxa"/>
              <w:bottom w:w="80" w:type="dxa"/>
              <w:right w:w="80" w:type="dxa"/>
            </w:tcMar>
            <w:vAlign w:val="center"/>
          </w:tcPr>
          <w:p w14:paraId="50DE78D1" w14:textId="77777777" w:rsidR="00025BF2" w:rsidRDefault="00000000">
            <w:pPr>
              <w:pStyle w:val="TableHeader"/>
            </w:pPr>
            <w:r>
              <w:t>Metric</w:t>
            </w:r>
          </w:p>
        </w:tc>
        <w:tc>
          <w:tcPr>
            <w:tcW w:w="2973" w:type="dxa"/>
            <w:shd w:val="clear" w:color="auto" w:fill="E5E7EB"/>
            <w:tcMar>
              <w:top w:w="80" w:type="dxa"/>
              <w:left w:w="80" w:type="dxa"/>
              <w:bottom w:w="80" w:type="dxa"/>
              <w:right w:w="80" w:type="dxa"/>
            </w:tcMar>
            <w:vAlign w:val="center"/>
          </w:tcPr>
          <w:p w14:paraId="01CDD4DA" w14:textId="77777777" w:rsidR="00025BF2" w:rsidRDefault="00000000">
            <w:pPr>
              <w:pStyle w:val="TableHeader"/>
              <w:jc w:val="right"/>
            </w:pPr>
            <w:r>
              <w:t>Without Discount</w:t>
            </w:r>
          </w:p>
        </w:tc>
        <w:tc>
          <w:tcPr>
            <w:tcW w:w="2973" w:type="dxa"/>
            <w:shd w:val="clear" w:color="auto" w:fill="E5E7EB"/>
            <w:tcMar>
              <w:top w:w="80" w:type="dxa"/>
              <w:left w:w="80" w:type="dxa"/>
              <w:bottom w:w="80" w:type="dxa"/>
              <w:right w:w="80" w:type="dxa"/>
            </w:tcMar>
            <w:vAlign w:val="center"/>
          </w:tcPr>
          <w:p w14:paraId="506B6A63" w14:textId="77777777" w:rsidR="00025BF2" w:rsidRDefault="00000000">
            <w:pPr>
              <w:pStyle w:val="TableHeader"/>
              <w:jc w:val="right"/>
            </w:pPr>
            <w:r>
              <w:t>With 10% Discount</w:t>
            </w:r>
          </w:p>
        </w:tc>
      </w:tr>
      <w:tr w:rsidR="00025BF2" w14:paraId="7FCDB7D9" w14:textId="77777777">
        <w:trPr>
          <w:jc w:val="center"/>
        </w:trPr>
        <w:tc>
          <w:tcPr>
            <w:tcW w:w="4394" w:type="dxa"/>
            <w:tcMar>
              <w:top w:w="80" w:type="dxa"/>
              <w:left w:w="80" w:type="dxa"/>
              <w:bottom w:w="80" w:type="dxa"/>
              <w:right w:w="80" w:type="dxa"/>
            </w:tcMar>
            <w:vAlign w:val="center"/>
          </w:tcPr>
          <w:p w14:paraId="1AA6B3AA" w14:textId="77777777" w:rsidR="00025BF2" w:rsidRDefault="00000000">
            <w:pPr>
              <w:pStyle w:val="TableBody"/>
            </w:pPr>
            <w:r>
              <w:t>Ex-GST revenue</w:t>
            </w:r>
          </w:p>
        </w:tc>
        <w:tc>
          <w:tcPr>
            <w:tcW w:w="2973" w:type="dxa"/>
            <w:tcMar>
              <w:top w:w="80" w:type="dxa"/>
              <w:left w:w="80" w:type="dxa"/>
              <w:bottom w:w="80" w:type="dxa"/>
              <w:right w:w="80" w:type="dxa"/>
            </w:tcMar>
            <w:vAlign w:val="center"/>
          </w:tcPr>
          <w:p w14:paraId="08474625" w14:textId="77777777" w:rsidR="00025BF2" w:rsidRDefault="00000000">
            <w:pPr>
              <w:pStyle w:val="TableBody"/>
              <w:jc w:val="right"/>
            </w:pPr>
            <w:r>
              <w:t>Rs.3,385.00</w:t>
            </w:r>
          </w:p>
        </w:tc>
        <w:tc>
          <w:tcPr>
            <w:tcW w:w="2973" w:type="dxa"/>
            <w:tcMar>
              <w:top w:w="80" w:type="dxa"/>
              <w:left w:w="80" w:type="dxa"/>
              <w:bottom w:w="80" w:type="dxa"/>
              <w:right w:w="80" w:type="dxa"/>
            </w:tcMar>
            <w:vAlign w:val="center"/>
          </w:tcPr>
          <w:p w14:paraId="315AB490" w14:textId="77777777" w:rsidR="00025BF2" w:rsidRDefault="00000000">
            <w:pPr>
              <w:pStyle w:val="TableBody"/>
              <w:jc w:val="right"/>
            </w:pPr>
            <w:r>
              <w:t>Rs.3,046.50</w:t>
            </w:r>
          </w:p>
        </w:tc>
      </w:tr>
      <w:tr w:rsidR="00025BF2" w14:paraId="1F09B110" w14:textId="77777777">
        <w:trPr>
          <w:jc w:val="center"/>
        </w:trPr>
        <w:tc>
          <w:tcPr>
            <w:tcW w:w="4394" w:type="dxa"/>
            <w:tcMar>
              <w:top w:w="80" w:type="dxa"/>
              <w:left w:w="80" w:type="dxa"/>
              <w:bottom w:w="80" w:type="dxa"/>
              <w:right w:w="80" w:type="dxa"/>
            </w:tcMar>
            <w:vAlign w:val="center"/>
          </w:tcPr>
          <w:p w14:paraId="1213013C" w14:textId="77777777" w:rsidR="00025BF2" w:rsidRDefault="00000000">
            <w:pPr>
              <w:pStyle w:val="TableBody"/>
            </w:pPr>
            <w:r>
              <w:t>Discount</w:t>
            </w:r>
          </w:p>
        </w:tc>
        <w:tc>
          <w:tcPr>
            <w:tcW w:w="2973" w:type="dxa"/>
            <w:tcMar>
              <w:top w:w="80" w:type="dxa"/>
              <w:left w:w="80" w:type="dxa"/>
              <w:bottom w:w="80" w:type="dxa"/>
              <w:right w:w="80" w:type="dxa"/>
            </w:tcMar>
            <w:vAlign w:val="center"/>
          </w:tcPr>
          <w:p w14:paraId="7E2328F2" w14:textId="77777777" w:rsidR="00025BF2" w:rsidRDefault="00000000">
            <w:pPr>
              <w:pStyle w:val="TableBody"/>
              <w:jc w:val="right"/>
            </w:pPr>
            <w:r>
              <w:t>Rs.0</w:t>
            </w:r>
          </w:p>
        </w:tc>
        <w:tc>
          <w:tcPr>
            <w:tcW w:w="2973" w:type="dxa"/>
            <w:tcMar>
              <w:top w:w="80" w:type="dxa"/>
              <w:left w:w="80" w:type="dxa"/>
              <w:bottom w:w="80" w:type="dxa"/>
              <w:right w:w="80" w:type="dxa"/>
            </w:tcMar>
            <w:vAlign w:val="center"/>
          </w:tcPr>
          <w:p w14:paraId="25E6B710" w14:textId="77777777" w:rsidR="00025BF2" w:rsidRDefault="00000000">
            <w:pPr>
              <w:pStyle w:val="TableBody"/>
              <w:jc w:val="right"/>
            </w:pPr>
            <w:r>
              <w:t>Rs.338.50</w:t>
            </w:r>
          </w:p>
        </w:tc>
      </w:tr>
      <w:tr w:rsidR="00025BF2" w14:paraId="615332CE" w14:textId="77777777">
        <w:trPr>
          <w:jc w:val="center"/>
        </w:trPr>
        <w:tc>
          <w:tcPr>
            <w:tcW w:w="4394" w:type="dxa"/>
            <w:tcMar>
              <w:top w:w="80" w:type="dxa"/>
              <w:left w:w="80" w:type="dxa"/>
              <w:bottom w:w="80" w:type="dxa"/>
              <w:right w:w="80" w:type="dxa"/>
            </w:tcMar>
            <w:vAlign w:val="center"/>
          </w:tcPr>
          <w:p w14:paraId="51DA7AE5" w14:textId="77777777" w:rsidR="00025BF2" w:rsidRDefault="00000000">
            <w:pPr>
              <w:pStyle w:val="TableBody"/>
            </w:pPr>
            <w:r>
              <w:t>Estimated variable cost</w:t>
            </w:r>
          </w:p>
        </w:tc>
        <w:tc>
          <w:tcPr>
            <w:tcW w:w="2973" w:type="dxa"/>
            <w:tcMar>
              <w:top w:w="80" w:type="dxa"/>
              <w:left w:w="80" w:type="dxa"/>
              <w:bottom w:w="80" w:type="dxa"/>
              <w:right w:w="80" w:type="dxa"/>
            </w:tcMar>
            <w:vAlign w:val="center"/>
          </w:tcPr>
          <w:p w14:paraId="45A972FD" w14:textId="77777777" w:rsidR="00025BF2" w:rsidRDefault="00000000">
            <w:pPr>
              <w:pStyle w:val="TableBody"/>
              <w:jc w:val="right"/>
            </w:pPr>
            <w:r>
              <w:t>Rs.1,067.93</w:t>
            </w:r>
          </w:p>
        </w:tc>
        <w:tc>
          <w:tcPr>
            <w:tcW w:w="2973" w:type="dxa"/>
            <w:tcMar>
              <w:top w:w="80" w:type="dxa"/>
              <w:left w:w="80" w:type="dxa"/>
              <w:bottom w:w="80" w:type="dxa"/>
              <w:right w:w="80" w:type="dxa"/>
            </w:tcMar>
            <w:vAlign w:val="center"/>
          </w:tcPr>
          <w:p w14:paraId="10AD3EE9" w14:textId="77777777" w:rsidR="00025BF2" w:rsidRDefault="00000000">
            <w:pPr>
              <w:pStyle w:val="TableBody"/>
              <w:jc w:val="right"/>
            </w:pPr>
            <w:r>
              <w:t>Rs.1,061.84</w:t>
            </w:r>
          </w:p>
        </w:tc>
      </w:tr>
      <w:tr w:rsidR="00025BF2" w14:paraId="17422955" w14:textId="77777777">
        <w:trPr>
          <w:jc w:val="center"/>
        </w:trPr>
        <w:tc>
          <w:tcPr>
            <w:tcW w:w="4394" w:type="dxa"/>
            <w:tcMar>
              <w:top w:w="80" w:type="dxa"/>
              <w:left w:w="80" w:type="dxa"/>
              <w:bottom w:w="80" w:type="dxa"/>
              <w:right w:w="80" w:type="dxa"/>
            </w:tcMar>
            <w:vAlign w:val="center"/>
          </w:tcPr>
          <w:p w14:paraId="4FD0F196" w14:textId="77777777" w:rsidR="00025BF2" w:rsidRDefault="00000000">
            <w:pPr>
              <w:pStyle w:val="TableBody"/>
            </w:pPr>
            <w:r>
              <w:t>Contribution margin</w:t>
            </w:r>
          </w:p>
        </w:tc>
        <w:tc>
          <w:tcPr>
            <w:tcW w:w="2973" w:type="dxa"/>
            <w:tcMar>
              <w:top w:w="80" w:type="dxa"/>
              <w:left w:w="80" w:type="dxa"/>
              <w:bottom w:w="80" w:type="dxa"/>
              <w:right w:w="80" w:type="dxa"/>
            </w:tcMar>
            <w:vAlign w:val="center"/>
          </w:tcPr>
          <w:p w14:paraId="1DD0DEC9" w14:textId="77777777" w:rsidR="00025BF2" w:rsidRDefault="00000000">
            <w:pPr>
              <w:pStyle w:val="TableBody"/>
              <w:jc w:val="right"/>
            </w:pPr>
            <w:r>
              <w:t>Rs.2,317.07</w:t>
            </w:r>
          </w:p>
        </w:tc>
        <w:tc>
          <w:tcPr>
            <w:tcW w:w="2973" w:type="dxa"/>
            <w:tcMar>
              <w:top w:w="80" w:type="dxa"/>
              <w:left w:w="80" w:type="dxa"/>
              <w:bottom w:w="80" w:type="dxa"/>
              <w:right w:w="80" w:type="dxa"/>
            </w:tcMar>
            <w:vAlign w:val="center"/>
          </w:tcPr>
          <w:p w14:paraId="70FF8FF2" w14:textId="77777777" w:rsidR="00025BF2" w:rsidRDefault="00000000">
            <w:pPr>
              <w:pStyle w:val="TableBody"/>
              <w:jc w:val="right"/>
            </w:pPr>
            <w:r>
              <w:t>Rs.1,984.66</w:t>
            </w:r>
          </w:p>
        </w:tc>
      </w:tr>
      <w:tr w:rsidR="00025BF2" w14:paraId="4401E493" w14:textId="77777777">
        <w:trPr>
          <w:jc w:val="center"/>
        </w:trPr>
        <w:tc>
          <w:tcPr>
            <w:tcW w:w="4394" w:type="dxa"/>
            <w:tcMar>
              <w:top w:w="80" w:type="dxa"/>
              <w:left w:w="80" w:type="dxa"/>
              <w:bottom w:w="80" w:type="dxa"/>
              <w:right w:w="80" w:type="dxa"/>
            </w:tcMar>
            <w:vAlign w:val="center"/>
          </w:tcPr>
          <w:p w14:paraId="60386371" w14:textId="77777777" w:rsidR="00025BF2" w:rsidRDefault="00000000">
            <w:pPr>
              <w:pStyle w:val="TableBody"/>
            </w:pPr>
            <w:r>
              <w:t>Contribution margin %</w:t>
            </w:r>
          </w:p>
        </w:tc>
        <w:tc>
          <w:tcPr>
            <w:tcW w:w="2973" w:type="dxa"/>
            <w:tcMar>
              <w:top w:w="80" w:type="dxa"/>
              <w:left w:w="80" w:type="dxa"/>
              <w:bottom w:w="80" w:type="dxa"/>
              <w:right w:w="80" w:type="dxa"/>
            </w:tcMar>
            <w:vAlign w:val="center"/>
          </w:tcPr>
          <w:p w14:paraId="6E4BBD6A" w14:textId="77777777" w:rsidR="00025BF2" w:rsidRDefault="00000000">
            <w:pPr>
              <w:pStyle w:val="TableBody"/>
              <w:jc w:val="right"/>
            </w:pPr>
            <w:r>
              <w:t>68.5%</w:t>
            </w:r>
          </w:p>
        </w:tc>
        <w:tc>
          <w:tcPr>
            <w:tcW w:w="2973" w:type="dxa"/>
            <w:tcMar>
              <w:top w:w="80" w:type="dxa"/>
              <w:left w:w="80" w:type="dxa"/>
              <w:bottom w:w="80" w:type="dxa"/>
              <w:right w:w="80" w:type="dxa"/>
            </w:tcMar>
            <w:vAlign w:val="center"/>
          </w:tcPr>
          <w:p w14:paraId="6AAE83C4" w14:textId="77777777" w:rsidR="00025BF2" w:rsidRDefault="00000000">
            <w:pPr>
              <w:pStyle w:val="TableBody"/>
              <w:jc w:val="right"/>
            </w:pPr>
            <w:r>
              <w:t>65.1%</w:t>
            </w:r>
          </w:p>
        </w:tc>
      </w:tr>
    </w:tbl>
    <w:p w14:paraId="17AAA43C" w14:textId="77777777" w:rsidR="00025BF2" w:rsidRDefault="00025BF2">
      <w:pPr>
        <w:spacing w:after="40"/>
      </w:pPr>
    </w:p>
    <w:p w14:paraId="086B5A8E" w14:textId="77777777" w:rsidR="00025BF2" w:rsidRDefault="00000000">
      <w:pPr>
        <w:pStyle w:val="BodyText"/>
      </w:pPr>
      <w:r>
        <w:t>The discount reduces contribution by about Rs.332.41 after the small payment-fee saving. It is still profitable because delivery cost is spread over five pizzas, but it becomes a margin leak if customers would have ordered five pizzas anyway. It is a value-driver only if it increases order size, converts group orders, or fills underutilized kitchen capacity.</w:t>
      </w:r>
    </w:p>
    <w:p w14:paraId="197DBB60" w14:textId="77777777" w:rsidR="00025BF2" w:rsidRDefault="00000000">
      <w:pPr>
        <w:pStyle w:val="Heading2"/>
      </w:pPr>
      <w:r>
        <w:t>5. COGS inflation of 12%</w:t>
      </w:r>
    </w:p>
    <w:p w14:paraId="078A17C9" w14:textId="77777777" w:rsidR="00025BF2" w:rsidRDefault="00000000">
      <w:pPr>
        <w:pStyle w:val="BodyText"/>
      </w:pPr>
      <w:r>
        <w:t>Assumption: ingredient cost, not delivery incentive or payment gateway fee, rises by 12%.</w:t>
      </w:r>
    </w:p>
    <w:p w14:paraId="57BF3F8D" w14:textId="77777777" w:rsidR="00025BF2" w:rsidRDefault="00000000">
      <w:pPr>
        <w:pStyle w:val="CodeBlock"/>
        <w:keepLines/>
      </w:pPr>
      <w:r>
        <w:t>Ingredient cost/order = Rs.196.84</w:t>
      </w:r>
      <w:r>
        <w:br/>
        <w:t>Inflation impact/order = Rs.23.62</w:t>
      </w:r>
      <w:r>
        <w:br/>
        <w:t>Monthly EBITDA loss at 1,380 orders = Rs.32,597</w:t>
      </w:r>
      <w:r>
        <w:br/>
        <w:t>New contribution/order = Rs.565.65</w:t>
      </w:r>
      <w:r>
        <w:br/>
        <w:t>Additional orders needed/month = 57.6</w:t>
      </w:r>
      <w:r>
        <w:br/>
        <w:t>Additional orders needed/day = 1.9</w:t>
      </w:r>
    </w:p>
    <w:p w14:paraId="5EF5F3A4" w14:textId="77777777" w:rsidR="00025BF2" w:rsidRDefault="00000000">
      <w:pPr>
        <w:pStyle w:val="BodyText"/>
      </w:pPr>
      <w:r>
        <w:t>SliceMatic needs about 2 extra orders/day to maintain the same EBITDA after a 12% ingredient inflation shock, assuming prices are unchanged.</w:t>
      </w:r>
    </w:p>
    <w:p w14:paraId="1C90B83E" w14:textId="77777777" w:rsidR="00025BF2" w:rsidRDefault="00000000">
      <w:pPr>
        <w:pStyle w:val="Heading2"/>
      </w:pPr>
      <w:r>
        <w:lastRenderedPageBreak/>
        <w:t>6. BI metrics that improve profitability</w:t>
      </w:r>
    </w:p>
    <w:p w14:paraId="76F8D7F2" w14:textId="77777777" w:rsidR="00025BF2" w:rsidRDefault="00000000">
      <w:pPr>
        <w:pStyle w:val="BodyText"/>
      </w:pPr>
      <w:r>
        <w:t>Three high-impact metrics from order data:</w:t>
      </w:r>
    </w:p>
    <w:p w14:paraId="43814C4F" w14:textId="77777777" w:rsidR="00025BF2" w:rsidRDefault="00000000">
      <w:pPr>
        <w:pStyle w:val="ListBullet"/>
        <w:spacing w:after="60"/>
      </w:pPr>
      <w:r>
        <w:t>Contribution margin by base, pizza, topping, and combo. This identifies high-margin upsell combinations and low-margin menu items.</w:t>
      </w:r>
    </w:p>
    <w:p w14:paraId="52595408" w14:textId="77777777" w:rsidR="00025BF2" w:rsidRDefault="00000000">
      <w:pPr>
        <w:pStyle w:val="ListBullet"/>
        <w:spacing w:after="60"/>
      </w:pPr>
      <w:r>
        <w:t>Demand heatmap by hour, weekday/weekend, and payment mode. This improves staff scheduling, prep planning, and rider allocation.</w:t>
      </w:r>
    </w:p>
    <w:p w14:paraId="47F98EDF" w14:textId="77777777" w:rsidR="00025BF2" w:rsidRDefault="00000000">
      <w:pPr>
        <w:pStyle w:val="ListBullet"/>
        <w:spacing w:after="60"/>
      </w:pPr>
      <w:r>
        <w:t>Discount usage versus quantity and AOV. This shows whether the quantity discount is increasing basket size or simply giving away margin.</w:t>
      </w:r>
    </w:p>
    <w:p w14:paraId="4BEAE44B" w14:textId="77777777" w:rsidR="00025BF2" w:rsidRDefault="00000000">
      <w:pPr>
        <w:pStyle w:val="BodyText"/>
      </w:pPr>
      <w:r>
        <w:t>Additional useful metrics include repeat customer rate by phone number, top-selling pizzas, topping attachment rate, average pizzas/order, payment-mode mix, and delivery-zone profitability once addresses are captured in the production release.</w:t>
      </w:r>
    </w:p>
    <w:p w14:paraId="0D44DE93" w14:textId="77777777" w:rsidR="00025BF2" w:rsidRDefault="00000000">
      <w:pPr>
        <w:pStyle w:val="Heading1"/>
      </w:pPr>
      <w:r>
        <w:t>Recommendations for MVP and Production Release</w:t>
      </w:r>
    </w:p>
    <w:p w14:paraId="261B7243" w14:textId="77777777" w:rsidR="00025BF2" w:rsidRDefault="00000000">
      <w:pPr>
        <w:pStyle w:val="ListBullet"/>
        <w:spacing w:after="60"/>
      </w:pPr>
      <w:r>
        <w:t>Keep the MVP pricing constants in one place: GST rate, discount rate, max quantity, and payment modes.</w:t>
      </w:r>
    </w:p>
    <w:p w14:paraId="05FB4B69" w14:textId="77777777" w:rsidR="00025BF2" w:rsidRDefault="00000000">
      <w:pPr>
        <w:pStyle w:val="ListBullet"/>
        <w:spacing w:after="60"/>
      </w:pPr>
      <w:r>
        <w:t>Build the menu loader defensively before building UI polish.</w:t>
      </w:r>
    </w:p>
    <w:p w14:paraId="1488B12C" w14:textId="77777777" w:rsidR="00025BF2" w:rsidRDefault="00000000">
      <w:pPr>
        <w:pStyle w:val="ListBullet"/>
        <w:spacing w:after="60"/>
      </w:pPr>
      <w:r>
        <w:t>Log every monetary field explicitly so analytics does not need to recompute historic orders after business rules change.</w:t>
      </w:r>
    </w:p>
    <w:p w14:paraId="5B019709" w14:textId="77777777" w:rsidR="00025BF2" w:rsidRDefault="00000000">
      <w:pPr>
        <w:pStyle w:val="ListBullet"/>
        <w:spacing w:after="60"/>
      </w:pPr>
      <w:r>
        <w:t xml:space="preserve">In the production release, model database tables as </w:t>
      </w:r>
      <w:r>
        <w:rPr>
          <w:rFonts w:ascii="Courier New" w:hAnsi="Courier New"/>
          <w:color w:val="1F2937"/>
          <w:sz w:val="17"/>
        </w:rPr>
        <w:t>menu_categories</w:t>
      </w:r>
      <w:r>
        <w:t xml:space="preserve">, </w:t>
      </w:r>
      <w:r>
        <w:rPr>
          <w:rFonts w:ascii="Courier New" w:hAnsi="Courier New"/>
          <w:color w:val="1F2937"/>
          <w:sz w:val="17"/>
        </w:rPr>
        <w:t>menu_items</w:t>
      </w:r>
      <w:r>
        <w:t xml:space="preserve">, </w:t>
      </w:r>
      <w:r>
        <w:rPr>
          <w:rFonts w:ascii="Courier New" w:hAnsi="Courier New"/>
          <w:color w:val="1F2937"/>
          <w:sz w:val="17"/>
        </w:rPr>
        <w:t>orders</w:t>
      </w:r>
      <w:r>
        <w:t xml:space="preserve">, </w:t>
      </w:r>
      <w:r>
        <w:rPr>
          <w:rFonts w:ascii="Courier New" w:hAnsi="Courier New"/>
          <w:color w:val="1F2937"/>
          <w:sz w:val="17"/>
        </w:rPr>
        <w:t>order_line_items</w:t>
      </w:r>
      <w:r>
        <w:t xml:space="preserve">, and optionally </w:t>
      </w:r>
      <w:r>
        <w:rPr>
          <w:rFonts w:ascii="Courier New" w:hAnsi="Courier New"/>
          <w:color w:val="1F2937"/>
          <w:sz w:val="17"/>
        </w:rPr>
        <w:t>customers</w:t>
      </w:r>
      <w:r>
        <w:t>.</w:t>
      </w:r>
    </w:p>
    <w:p w14:paraId="670C1AFF" w14:textId="77777777" w:rsidR="00025BF2" w:rsidRDefault="00000000">
      <w:pPr>
        <w:pStyle w:val="ListBullet"/>
        <w:spacing w:after="60"/>
      </w:pPr>
      <w:r>
        <w:t>Add address and delivery radius validation in the production release, because the MVP scope omits a delivery-critical field.</w:t>
      </w:r>
    </w:p>
    <w:p w14:paraId="56748399" w14:textId="77777777" w:rsidR="00025BF2" w:rsidRDefault="00000000">
      <w:pPr>
        <w:pStyle w:val="ListBullet"/>
        <w:spacing w:after="60"/>
      </w:pPr>
      <w:r>
        <w:t>Prefer an AI recommendation feature if the team wants the strongest business link: it directly uses order history to increase AOV and repeat purchase quality.</w:t>
      </w:r>
    </w:p>
    <w:p w14:paraId="4EE9720D" w14:textId="77777777" w:rsidR="00025BF2" w:rsidRDefault="00000000">
      <w:pPr>
        <w:pStyle w:val="Heading1"/>
      </w:pPr>
      <w:r>
        <w:t>Final Position</w:t>
      </w:r>
    </w:p>
    <w:p w14:paraId="6CC94505" w14:textId="77777777" w:rsidR="00025BF2" w:rsidRDefault="00000000">
      <w:pPr>
        <w:pStyle w:val="BodyText"/>
      </w:pPr>
      <w:r>
        <w:t>SliceMatic is economically attractive at the 60% capacity target, even under a more conservative contribution-margin model. The product should be built first as a robust, validated ordering workflow rather than as a visually decorative app. The major business risk is not whether the MVP can calculate a bill; it is whether the system captures clean enough data to support operational decisions, menu optimization, delivery radius control, and future customer personalization.</w:t>
      </w:r>
    </w:p>
    <w:sectPr w:rsidR="00025BF2" w:rsidSect="00034616">
      <w:pgSz w:w="11906" w:h="16838"/>
      <w:pgMar w:top="720" w:right="720" w:bottom="893"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0285" w14:textId="77777777" w:rsidR="00003CAE" w:rsidRDefault="00003CAE">
      <w:pPr>
        <w:spacing w:after="0" w:line="240" w:lineRule="auto"/>
      </w:pPr>
      <w:r>
        <w:separator/>
      </w:r>
    </w:p>
  </w:endnote>
  <w:endnote w:type="continuationSeparator" w:id="0">
    <w:p w14:paraId="413C6A97" w14:textId="77777777" w:rsidR="00003CAE" w:rsidRDefault="0000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60E3" w14:textId="77777777" w:rsidR="00025BF2" w:rsidRDefault="00000000">
    <w:pPr>
      <w:pStyle w:val="Footer"/>
      <w:tabs>
        <w:tab w:val="right" w:pos="10339"/>
      </w:tabs>
    </w:pPr>
    <w:proofErr w:type="spellStart"/>
    <w:r>
      <w:rPr>
        <w:sz w:val="16"/>
      </w:rPr>
      <w:t>SliceMatic</w:t>
    </w:r>
    <w:proofErr w:type="spellEnd"/>
    <w:r>
      <w:rPr>
        <w:sz w:val="16"/>
      </w:rPr>
      <w:t xml:space="preserve"> Ordering System - PRD and Business Economics</w:t>
    </w:r>
    <w:r>
      <w:tab/>
    </w:r>
    <w:r>
      <w:rPr>
        <w:sz w:val="16"/>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8DE0" w14:textId="77777777" w:rsidR="00003CAE" w:rsidRDefault="00003CAE">
      <w:pPr>
        <w:spacing w:after="0" w:line="240" w:lineRule="auto"/>
      </w:pPr>
      <w:r>
        <w:separator/>
      </w:r>
    </w:p>
  </w:footnote>
  <w:footnote w:type="continuationSeparator" w:id="0">
    <w:p w14:paraId="02381067" w14:textId="77777777" w:rsidR="00003CAE" w:rsidRDefault="0000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229029">
    <w:abstractNumId w:val="8"/>
  </w:num>
  <w:num w:numId="2" w16cid:durableId="1954172489">
    <w:abstractNumId w:val="6"/>
  </w:num>
  <w:num w:numId="3" w16cid:durableId="1694526442">
    <w:abstractNumId w:val="5"/>
  </w:num>
  <w:num w:numId="4" w16cid:durableId="530414202">
    <w:abstractNumId w:val="4"/>
  </w:num>
  <w:num w:numId="5" w16cid:durableId="455760871">
    <w:abstractNumId w:val="7"/>
  </w:num>
  <w:num w:numId="6" w16cid:durableId="1808353242">
    <w:abstractNumId w:val="3"/>
  </w:num>
  <w:num w:numId="7" w16cid:durableId="1398674480">
    <w:abstractNumId w:val="2"/>
  </w:num>
  <w:num w:numId="8" w16cid:durableId="711416364">
    <w:abstractNumId w:val="1"/>
  </w:num>
  <w:num w:numId="9" w16cid:durableId="109335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CAE"/>
    <w:rsid w:val="000056FD"/>
    <w:rsid w:val="00025BF2"/>
    <w:rsid w:val="00034616"/>
    <w:rsid w:val="0006063C"/>
    <w:rsid w:val="0015074B"/>
    <w:rsid w:val="0029639D"/>
    <w:rsid w:val="00326F90"/>
    <w:rsid w:val="00A7695E"/>
    <w:rsid w:val="00AA1D8D"/>
    <w:rsid w:val="00B47730"/>
    <w:rsid w:val="00CB0664"/>
    <w:rsid w:val="00F47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A7DF6"/>
  <w14:defaultImageDpi w14:val="300"/>
  <w15:docId w15:val="{1B2F4130-8D0B-44C3-8E3A-31438042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741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120" w:right="120"/>
    </w:pPr>
    <w:rPr>
      <w:rFonts w:ascii="Courier New" w:hAnsi="Courier New"/>
      <w:sz w:val="16"/>
    </w:rPr>
  </w:style>
  <w:style w:type="paragraph" w:customStyle="1" w:styleId="TableHeader">
    <w:name w:val="Table Header"/>
    <w:rPr>
      <w:rFonts w:ascii="Arial" w:hAnsi="Arial"/>
      <w:b/>
      <w:color w:val="111827"/>
      <w:sz w:val="16"/>
    </w:rPr>
  </w:style>
  <w:style w:type="paragraph" w:customStyle="1" w:styleId="TableBody">
    <w:name w:val="Table Body"/>
    <w:pPr>
      <w:spacing w:line="240" w:lineRule="auto"/>
    </w:pPr>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3872</Words>
  <Characters>22076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SliceMatic Ordering System - PRD and Business Economics</dc:title>
  <dc:subject>Business requirements, ordering workflow, and unit economics review</dc:subject>
  <dc:creator>SliceMatic Business Analysis</dc:creator>
  <cp:keywords/>
  <dc:description>generated by python-docx</dc:description>
  <cp:lastModifiedBy>santosh kumar</cp:lastModifiedBy>
  <cp:revision>3</cp:revision>
  <dcterms:created xsi:type="dcterms:W3CDTF">2026-06-22T17:47:00Z</dcterms:created>
  <dcterms:modified xsi:type="dcterms:W3CDTF">2026-06-22T17:48:00Z</dcterms:modified>
  <cp:category/>
</cp:coreProperties>
</file>