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ServiceNow Event-Driven Integration - One Page Roadmap</w:t>
      </w:r>
    </w:p>
    <w:p/>
    <w:p>
      <w:pPr>
        <w:pStyle w:val="Heading2"/>
      </w:pPr>
      <w:r>
        <w:t>Project Overview</w:t>
      </w:r>
    </w:p>
    <w:p>
      <w:r>
        <w:t>Integration of JIRA, GitHub, Ansible Automation Platform, and Azure Red Hat OpenShift with ServiceNow using event-driven architecture for automated ticket and change request creation.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1: Tool Analysis &amp; Process Review (3 Weeks)</w:t>
      </w:r>
    </w:p>
    <w:p/>
    <w:p>
      <w:pPr>
        <w:pStyle w:val="Heading3"/>
      </w:pPr>
      <w:r>
        <w:t>Objective</w:t>
      </w:r>
    </w:p>
    <w:p>
      <w:r>
        <w:t>Analyze existing processes and event management capabilities for each tool.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**JIRA**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• Review current issue management processes&lt;br&gt;• Analyze webhook configurations&lt;br&gt;• Document event types and triggers&lt;br&gt;• Map current alerting mechanisms</w:t>
            </w:r>
          </w:p>
        </w:tc>
        <w:tc>
          <w:tcPr>
            <w:tcW w:type="dxa" w:w="2160"/>
          </w:tcPr>
          <w:p>
            <w:r>
              <w:t>• JIRA Process Analysis Document&lt;br&gt;• Event Mapping Matrix&lt;br&gt;• Integration Requirements</w:t>
            </w:r>
          </w:p>
        </w:tc>
      </w:tr>
      <w:tr>
        <w:tc>
          <w:tcPr>
            <w:tcW w:type="dxa" w:w="2160"/>
          </w:tcPr>
          <w:p>
            <w:r>
              <w:t>**GitHub**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• Review repository workflows&lt;br&gt;• Analyze CI/CD pipeline events&lt;br&gt;• Document security alert processes&lt;br&gt;• Map deployment workflows</w:t>
            </w:r>
          </w:p>
        </w:tc>
        <w:tc>
          <w:tcPr>
            <w:tcW w:type="dxa" w:w="2160"/>
          </w:tcPr>
          <w:p>
            <w:r>
              <w:t>• GitHub Process Analysis Document&lt;br&gt;• Workflow Event Catalog&lt;br&gt;• Integration Requirements</w:t>
            </w:r>
          </w:p>
        </w:tc>
      </w:tr>
      <w:tr>
        <w:tc>
          <w:tcPr>
            <w:tcW w:type="dxa" w:w="2160"/>
          </w:tcPr>
          <w:p>
            <w:r>
              <w:t>**Ansible**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• Review automation job processes&lt;br&gt;• Analyze job execution workflows&lt;br&gt;• Document failure handling procedures&lt;br&gt;• Map notification mechanisms</w:t>
            </w:r>
          </w:p>
        </w:tc>
        <w:tc>
          <w:tcPr>
            <w:tcW w:type="dxa" w:w="2160"/>
          </w:tcPr>
          <w:p>
            <w:r>
              <w:t>• Ansible Process Analysis Document&lt;br&gt;• Job Event Catalog&lt;br&gt;• Integration Requirements</w:t>
            </w:r>
          </w:p>
        </w:tc>
      </w:tr>
      <w:tr>
        <w:tc>
          <w:tcPr>
            <w:tcW w:type="dxa" w:w="2160"/>
          </w:tcPr>
          <w:p>
            <w:r>
              <w:t>**OpenShift**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• Review cluster monitoring processes&lt;br&gt;• Analyze Prometheus alerting&lt;br&gt;• Document pod/deployment workflows&lt;br&gt;• Map incident response procedures</w:t>
            </w:r>
          </w:p>
        </w:tc>
        <w:tc>
          <w:tcPr>
            <w:tcW w:type="dxa" w:w="2160"/>
          </w:tcPr>
          <w:p>
            <w:r>
              <w:t>• OpenShift Process Analysis Document&lt;br&gt;• Alert Catalog&lt;br&gt;• Integration Requirements</w:t>
            </w:r>
          </w:p>
        </w:tc>
      </w:tr>
    </w:tbl>
    <w:p/>
    <w:p>
      <w:r/>
      <w:r>
        <w:rPr>
          <w:b/>
        </w:rPr>
        <w:t>Total Duration:</w:t>
      </w:r>
      <w:r>
        <w:t xml:space="preserve"> 12 business days (~3 weeks)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2: Architecture Design &amp; Approval (4 Weeks)</w:t>
      </w:r>
    </w:p>
    <w:p/>
    <w:p>
      <w:pPr>
        <w:pStyle w:val="Heading3"/>
      </w:pPr>
      <w:r>
        <w:t>Objective</w:t>
      </w:r>
    </w:p>
    <w:p>
      <w:r>
        <w:t>Design event-driven architecture and obtain stakeholder approval.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Activities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t>**Week 1**</w:t>
            </w:r>
          </w:p>
        </w:tc>
        <w:tc>
          <w:tcPr>
            <w:tcW w:type="dxa" w:w="2880"/>
          </w:tcPr>
          <w:p>
            <w:r>
              <w:t>• Design event hub architecture&lt;br&gt;• Create decision maps&lt;br&gt;• Document integration patterns&lt;br&gt;• Define event flow diagrams</w:t>
            </w:r>
          </w:p>
        </w:tc>
        <w:tc>
          <w:tcPr>
            <w:tcW w:type="dxa" w:w="2880"/>
          </w:tcPr>
          <w:p>
            <w:r>
              <w:t>• Architecture Design Document&lt;br&gt;• Decision Maps&lt;br&gt;• Event Flow Diagrams</w:t>
            </w:r>
          </w:p>
        </w:tc>
      </w:tr>
      <w:tr>
        <w:tc>
          <w:tcPr>
            <w:tcW w:type="dxa" w:w="2880"/>
          </w:tcPr>
          <w:p>
            <w:r>
              <w:t>**Week 2**</w:t>
            </w:r>
          </w:p>
        </w:tc>
        <w:tc>
          <w:tcPr>
            <w:tcW w:type="dxa" w:w="2880"/>
          </w:tcPr>
          <w:p>
            <w:r>
              <w:t>• Review with technical team&lt;br&gt;• Refine architecture based on feedback&lt;br&gt;• Create technology stack recommendations&lt;br&gt;• Document security considerations</w:t>
            </w:r>
          </w:p>
        </w:tc>
        <w:tc>
          <w:tcPr>
            <w:tcW w:type="dxa" w:w="2880"/>
          </w:tcPr>
          <w:p>
            <w:r>
              <w:t>• Revised Architecture Document&lt;br&gt;• Technology Stack Decision&lt;br&gt;• Security Architecture</w:t>
            </w:r>
          </w:p>
        </w:tc>
      </w:tr>
      <w:tr>
        <w:tc>
          <w:tcPr>
            <w:tcW w:type="dxa" w:w="2880"/>
          </w:tcPr>
          <w:p>
            <w:r>
              <w:t>**Week 3**</w:t>
            </w:r>
          </w:p>
        </w:tc>
        <w:tc>
          <w:tcPr>
            <w:tcW w:type="dxa" w:w="2880"/>
          </w:tcPr>
          <w:p>
            <w:r>
              <w:t>• Present to stakeholders&lt;br&gt;• Address questions and concerns&lt;br&gt;• Update architecture as needed&lt;br&gt;• Prepare approval documentation</w:t>
            </w:r>
          </w:p>
        </w:tc>
        <w:tc>
          <w:tcPr>
            <w:tcW w:type="dxa" w:w="2880"/>
          </w:tcPr>
          <w:p>
            <w:r>
              <w:t>• Stakeholder Presentation&lt;br&gt;• Updated Architecture&lt;br&gt;• Approval Package</w:t>
            </w:r>
          </w:p>
        </w:tc>
      </w:tr>
      <w:tr>
        <w:tc>
          <w:tcPr>
            <w:tcW w:type="dxa" w:w="2880"/>
          </w:tcPr>
          <w:p>
            <w:r>
              <w:t>**Week 4**</w:t>
            </w:r>
          </w:p>
        </w:tc>
        <w:tc>
          <w:tcPr>
            <w:tcW w:type="dxa" w:w="2880"/>
          </w:tcPr>
          <w:p>
            <w:r>
              <w:t>• Finalize architecture&lt;br&gt;• Obtain formal approvals&lt;br&gt;• Document approved design&lt;br&gt;• Prepare for implementation</w:t>
            </w:r>
          </w:p>
        </w:tc>
        <w:tc>
          <w:tcPr>
            <w:tcW w:type="dxa" w:w="2880"/>
          </w:tcPr>
          <w:p>
            <w:r>
              <w:t>• Approved Architecture Document&lt;br&gt;• Sign-off from stakeholders&lt;br&gt;• Implementation Readiness Checklist</w:t>
            </w:r>
          </w:p>
        </w:tc>
      </w:tr>
    </w:tbl>
    <w:p/>
    <w:p>
      <w:r/>
      <w:r>
        <w:rPr>
          <w:b/>
        </w:rPr>
        <w:t>Total Duration:</w:t>
      </w:r>
      <w:r>
        <w:t xml:space="preserve"> 4 weeks</w:t>
      </w:r>
    </w:p>
    <w:p/>
    <w:p>
      <w:r/>
      <w:r>
        <w:rPr>
          <w:b/>
        </w:rPr>
        <w:t>Key Decision Points:</w:t>
      </w:r>
      <w:r/>
    </w:p>
    <w:p>
      <w:pPr>
        <w:pStyle w:val="ListBullet"/>
      </w:pPr>
      <w:r>
        <w:t>Event management platform selection (Kafka/RabbitMQ/Event Hubs)</w:t>
      </w:r>
    </w:p>
    <w:p>
      <w:pPr>
        <w:pStyle w:val="ListBullet"/>
      </w:pPr>
      <w:r>
        <w:t>ServiceNow integration approach</w:t>
      </w:r>
    </w:p>
    <w:p>
      <w:pPr>
        <w:pStyle w:val="ListBullet"/>
      </w:pPr>
      <w:r>
        <w:t>Event processing architecture</w:t>
      </w:r>
    </w:p>
    <w:p>
      <w:pPr>
        <w:pStyle w:val="ListBullet"/>
      </w:pPr>
      <w:r>
        <w:t>Security and compliance requirements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Phase 3: Tool Integration (24 Weeks)</w:t>
      </w:r>
    </w:p>
    <w:p/>
    <w:p>
      <w:pPr>
        <w:pStyle w:val="Heading3"/>
      </w:pPr>
      <w:r>
        <w:t>Objective</w:t>
      </w:r>
    </w:p>
    <w:p>
      <w:r>
        <w:t>Integrate each tool with ServiceNow event-driven architecture.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Activities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**JIRA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• Configure JIRA webhooks&lt;br&gt;• Implement event ingestion&lt;br&gt;• Create ServiceNow mapping&lt;br&gt;• Test end-to-end flow&lt;br&gt;• Implement acknowledgment&lt;br&gt;• User acceptance testing</w:t>
            </w:r>
          </w:p>
        </w:tc>
        <w:tc>
          <w:tcPr>
            <w:tcW w:type="dxa" w:w="2160"/>
          </w:tcPr>
          <w:p>
            <w:r>
              <w:t>• JIRA Integration Complete&lt;br&gt;• Test Results&lt;br&gt;• Documentation&lt;br&gt;• UAT Sign-off</w:t>
            </w:r>
          </w:p>
        </w:tc>
      </w:tr>
      <w:tr>
        <w:tc>
          <w:tcPr>
            <w:tcW w:type="dxa" w:w="2160"/>
          </w:tcPr>
          <w:p>
            <w:r>
              <w:t>**GitHub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• Configure GitHub webhooks&lt;br&gt;• Implement HMAC verification&lt;br&gt;• Create event processing logic&lt;br&gt;• Map to ServiceNow tables&lt;br&gt;• Test workflows&lt;br&gt;• User acceptance testing</w:t>
            </w:r>
          </w:p>
        </w:tc>
        <w:tc>
          <w:tcPr>
            <w:tcW w:type="dxa" w:w="2160"/>
          </w:tcPr>
          <w:p>
            <w:r>
              <w:t>• GitHub Integration Complete&lt;br&gt;• Test Results&lt;br&gt;• Documentation&lt;br&gt;• UAT Sign-off</w:t>
            </w:r>
          </w:p>
        </w:tc>
      </w:tr>
      <w:tr>
        <w:tc>
          <w:tcPr>
            <w:tcW w:type="dxa" w:w="2160"/>
          </w:tcPr>
          <w:p>
            <w:r>
              <w:t>**Ansible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• Configure Ansible webhooks&lt;br&gt;• Implement job event processing&lt;br&gt;• Create deployment mappings&lt;br&gt;• Test automation flows&lt;br&gt;• Implement status updates&lt;br&gt;• User acceptance testing</w:t>
            </w:r>
          </w:p>
        </w:tc>
        <w:tc>
          <w:tcPr>
            <w:tcW w:type="dxa" w:w="2160"/>
          </w:tcPr>
          <w:p>
            <w:r>
              <w:t>• Ansible Integration Complete&lt;br&gt;• Test Results&lt;br&gt;• Documentation&lt;br&gt;• UAT Sign-off</w:t>
            </w:r>
          </w:p>
        </w:tc>
      </w:tr>
      <w:tr>
        <w:tc>
          <w:tcPr>
            <w:tcW w:type="dxa" w:w="2160"/>
          </w:tcPr>
          <w:p>
            <w:r>
              <w:t>**OpenShift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• Configure Prometheus Alertmanager&lt;br&gt;• Implement Kubernetes event processing&lt;br&gt;• Create pod/deployment mappings&lt;br&gt;• Test high-volume scenarios&lt;br&gt;• Implement filtering logic&lt;br&gt;• User acceptance testing</w:t>
            </w:r>
          </w:p>
        </w:tc>
        <w:tc>
          <w:tcPr>
            <w:tcW w:type="dxa" w:w="2160"/>
          </w:tcPr>
          <w:p>
            <w:r>
              <w:t>• OpenShift Integration Complete&lt;br&gt;• Test Results&lt;br&gt;• Documentation&lt;br&gt;• UAT Sign-off</w:t>
            </w:r>
          </w:p>
        </w:tc>
      </w:tr>
    </w:tbl>
    <w:p/>
    <w:p>
      <w:r/>
      <w:r>
        <w:rPr>
          <w:b/>
        </w:rPr>
        <w:t>Total Duration:</w:t>
      </w:r>
      <w:r>
        <w:t xml:space="preserve"> 24 weeks (~6 months)</w:t>
      </w:r>
    </w:p>
    <w:p/>
    <w:p>
      <w:r/>
      <w:r>
        <w:rPr>
          <w:b/>
        </w:rPr>
        <w:t>Integration Activities (per tool):</w:t>
      </w:r>
      <w:r/>
    </w:p>
    <w:p>
      <w:pPr>
        <w:pStyle w:val="ListBullet"/>
      </w:pPr>
      <w:r>
        <w:t>Week 1-2: Webhook configuration and event ingestion</w:t>
      </w:r>
    </w:p>
    <w:p>
      <w:pPr>
        <w:pStyle w:val="ListBullet"/>
      </w:pPr>
      <w:r>
        <w:t>Week 3-4: Event processing and ServiceNow mapping</w:t>
      </w:r>
    </w:p>
    <w:p>
      <w:pPr>
        <w:pStyle w:val="ListBullet"/>
      </w:pPr>
      <w:r>
        <w:t>Week 5: Testing and refinement</w:t>
      </w:r>
    </w:p>
    <w:p>
      <w:pPr>
        <w:pStyle w:val="ListBullet"/>
      </w:pPr>
      <w:r>
        <w:t>Week 6: User acceptance testing and documentation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Timeline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</w:t>
            </w:r>
          </w:p>
        </w:tc>
      </w:tr>
      <w:tr>
        <w:tc>
          <w:tcPr>
            <w:tcW w:type="dxa" w:w="2160"/>
          </w:tcPr>
          <w:p>
            <w:r>
              <w:t>**Phase 1: Tool Analysis**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**Phase 2: Architecture &amp; Approval**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Week 7</w:t>
            </w:r>
          </w:p>
        </w:tc>
      </w:tr>
      <w:tr>
        <w:tc>
          <w:tcPr>
            <w:tcW w:type="dxa" w:w="2160"/>
          </w:tcPr>
          <w:p>
            <w:r>
              <w:t>**Phase 3: JIRA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Week 8</w:t>
            </w:r>
          </w:p>
        </w:tc>
        <w:tc>
          <w:tcPr>
            <w:tcW w:type="dxa" w:w="2160"/>
          </w:tcPr>
          <w:p>
            <w:r>
              <w:t>Week 13</w:t>
            </w:r>
          </w:p>
        </w:tc>
      </w:tr>
      <w:tr>
        <w:tc>
          <w:tcPr>
            <w:tcW w:type="dxa" w:w="2160"/>
          </w:tcPr>
          <w:p>
            <w:r>
              <w:t>**Phase 3: GitHub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Week 14</w:t>
            </w:r>
          </w:p>
        </w:tc>
        <w:tc>
          <w:tcPr>
            <w:tcW w:type="dxa" w:w="2160"/>
          </w:tcPr>
          <w:p>
            <w:r>
              <w:t>Week 19</w:t>
            </w:r>
          </w:p>
        </w:tc>
      </w:tr>
      <w:tr>
        <w:tc>
          <w:tcPr>
            <w:tcW w:type="dxa" w:w="2160"/>
          </w:tcPr>
          <w:p>
            <w:r>
              <w:t>**Phase 3: Ansible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Week 20</w:t>
            </w:r>
          </w:p>
        </w:tc>
        <w:tc>
          <w:tcPr>
            <w:tcW w:type="dxa" w:w="2160"/>
          </w:tcPr>
          <w:p>
            <w:r>
              <w:t>Week 25</w:t>
            </w:r>
          </w:p>
        </w:tc>
      </w:tr>
      <w:tr>
        <w:tc>
          <w:tcPr>
            <w:tcW w:type="dxa" w:w="2160"/>
          </w:tcPr>
          <w:p>
            <w:r>
              <w:t>**Phase 3: OpenShift Integration**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  <w:tc>
          <w:tcPr>
            <w:tcW w:type="dxa" w:w="2160"/>
          </w:tcPr>
          <w:p>
            <w:r>
              <w:t>Week 26</w:t>
            </w:r>
          </w:p>
        </w:tc>
        <w:tc>
          <w:tcPr>
            <w:tcW w:type="dxa" w:w="2160"/>
          </w:tcPr>
          <w:p>
            <w:r>
              <w:t>Week 31</w:t>
            </w:r>
          </w:p>
        </w:tc>
      </w:tr>
    </w:tbl>
    <w:p/>
    <w:p>
      <w:r/>
      <w:r>
        <w:rPr>
          <w:b/>
        </w:rPr>
        <w:t>Total Project Duration:</w:t>
      </w:r>
      <w:r>
        <w:t xml:space="preserve"> 31 weeks (~7.75 months)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Key Milestones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Week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**M1: Analysis Complete**</w:t>
            </w:r>
          </w:p>
        </w:tc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All tool analyses completed and documented</w:t>
            </w:r>
          </w:p>
        </w:tc>
      </w:tr>
      <w:tr>
        <w:tc>
          <w:tcPr>
            <w:tcW w:type="dxa" w:w="2880"/>
          </w:tcPr>
          <w:p>
            <w:r>
              <w:t>**M2: Architecture Approved**</w:t>
            </w:r>
          </w:p>
        </w:tc>
        <w:tc>
          <w:tcPr>
            <w:tcW w:type="dxa" w:w="2880"/>
          </w:tcPr>
          <w:p>
            <w:r>
              <w:t>Week 7</w:t>
            </w:r>
          </w:p>
        </w:tc>
        <w:tc>
          <w:tcPr>
            <w:tcW w:type="dxa" w:w="2880"/>
          </w:tcPr>
          <w:p>
            <w:r>
              <w:t>Event hub architecture design approved by stakeholders</w:t>
            </w:r>
          </w:p>
        </w:tc>
      </w:tr>
      <w:tr>
        <w:tc>
          <w:tcPr>
            <w:tcW w:type="dxa" w:w="2880"/>
          </w:tcPr>
          <w:p>
            <w:r>
              <w:t>**M3: JIRA Live**</w:t>
            </w:r>
          </w:p>
        </w:tc>
        <w:tc>
          <w:tcPr>
            <w:tcW w:type="dxa" w:w="2880"/>
          </w:tcPr>
          <w:p>
            <w:r>
              <w:t>Week 13</w:t>
            </w:r>
          </w:p>
        </w:tc>
        <w:tc>
          <w:tcPr>
            <w:tcW w:type="dxa" w:w="2880"/>
          </w:tcPr>
          <w:p>
            <w:r>
              <w:t>JIRA integration deployed to production</w:t>
            </w:r>
          </w:p>
        </w:tc>
      </w:tr>
      <w:tr>
        <w:tc>
          <w:tcPr>
            <w:tcW w:type="dxa" w:w="2880"/>
          </w:tcPr>
          <w:p>
            <w:r>
              <w:t>**M4: GitHub Live**</w:t>
            </w:r>
          </w:p>
        </w:tc>
        <w:tc>
          <w:tcPr>
            <w:tcW w:type="dxa" w:w="2880"/>
          </w:tcPr>
          <w:p>
            <w:r>
              <w:t>Week 19</w:t>
            </w:r>
          </w:p>
        </w:tc>
        <w:tc>
          <w:tcPr>
            <w:tcW w:type="dxa" w:w="2880"/>
          </w:tcPr>
          <w:p>
            <w:r>
              <w:t>GitHub integration deployed to production</w:t>
            </w:r>
          </w:p>
        </w:tc>
      </w:tr>
      <w:tr>
        <w:tc>
          <w:tcPr>
            <w:tcW w:type="dxa" w:w="2880"/>
          </w:tcPr>
          <w:p>
            <w:r>
              <w:t>**M5: Ansible Live**</w:t>
            </w:r>
          </w:p>
        </w:tc>
        <w:tc>
          <w:tcPr>
            <w:tcW w:type="dxa" w:w="2880"/>
          </w:tcPr>
          <w:p>
            <w:r>
              <w:t>Week 25</w:t>
            </w:r>
          </w:p>
        </w:tc>
        <w:tc>
          <w:tcPr>
            <w:tcW w:type="dxa" w:w="2880"/>
          </w:tcPr>
          <w:p>
            <w:r>
              <w:t>Ansible integration deployed to production</w:t>
            </w:r>
          </w:p>
        </w:tc>
      </w:tr>
      <w:tr>
        <w:tc>
          <w:tcPr>
            <w:tcW w:type="dxa" w:w="2880"/>
          </w:tcPr>
          <w:p>
            <w:r>
              <w:t>**M6: OpenShift Live**</w:t>
            </w:r>
          </w:p>
        </w:tc>
        <w:tc>
          <w:tcPr>
            <w:tcW w:type="dxa" w:w="2880"/>
          </w:tcPr>
          <w:p>
            <w:r>
              <w:t>Week 31</w:t>
            </w:r>
          </w:p>
        </w:tc>
        <w:tc>
          <w:tcPr>
            <w:tcW w:type="dxa" w:w="2880"/>
          </w:tcPr>
          <w:p>
            <w:r>
              <w:t>OpenShift integration deployed to production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Resource Requirements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**Project Manager**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Project coordination, stakeholder management, timeline tracking</w:t>
            </w:r>
          </w:p>
        </w:tc>
      </w:tr>
      <w:tr>
        <w:tc>
          <w:tcPr>
            <w:tcW w:type="dxa" w:w="2880"/>
          </w:tcPr>
          <w:p>
            <w:r>
              <w:t>**Solution Architect**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Architecture design, technical decisions, approval process</w:t>
            </w:r>
          </w:p>
        </w:tc>
      </w:tr>
      <w:tr>
        <w:tc>
          <w:tcPr>
            <w:tcW w:type="dxa" w:w="2880"/>
          </w:tcPr>
          <w:p>
            <w:r>
              <w:t>**ServiceNow Developer**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ServiceNow integration, API development, record creation</w:t>
            </w:r>
          </w:p>
        </w:tc>
      </w:tr>
      <w:tr>
        <w:tc>
          <w:tcPr>
            <w:tcW w:type="dxa" w:w="2880"/>
          </w:tcPr>
          <w:p>
            <w:r>
              <w:t>**Backend Developer**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Event processing, tool integrations, webhook development</w:t>
            </w:r>
          </w:p>
        </w:tc>
      </w:tr>
      <w:tr>
        <w:tc>
          <w:tcPr>
            <w:tcW w:type="dxa" w:w="2880"/>
          </w:tcPr>
          <w:p>
            <w:r>
              <w:t>**DevOps Engineer**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Infrastructure setup, deployment, monitoring</w:t>
            </w:r>
          </w:p>
        </w:tc>
      </w:tr>
      <w:tr>
        <w:tc>
          <w:tcPr>
            <w:tcW w:type="dxa" w:w="2880"/>
          </w:tcPr>
          <w:p>
            <w:r>
              <w:t>**QA Engineer**</w:t>
            </w:r>
          </w:p>
        </w:tc>
        <w:tc>
          <w:tcPr>
            <w:tcW w:type="dxa" w:w="2880"/>
          </w:tcPr>
          <w:p>
            <w:r>
              <w:t>75%</w:t>
            </w:r>
          </w:p>
        </w:tc>
        <w:tc>
          <w:tcPr>
            <w:tcW w:type="dxa" w:w="2880"/>
          </w:tcPr>
          <w:p>
            <w:r>
              <w:t>Testing, test automation, UAT coordination</w:t>
            </w:r>
          </w:p>
        </w:tc>
      </w:tr>
      <w:tr>
        <w:tc>
          <w:tcPr>
            <w:tcW w:type="dxa" w:w="2880"/>
          </w:tcPr>
          <w:p>
            <w:r>
              <w:t>**Business Analyst**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Process analysis, requirements, UAT support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Success Criteria</w:t>
      </w:r>
    </w:p>
    <w:p/>
    <w:p>
      <w:pPr>
        <w:pStyle w:val="ListBullet"/>
      </w:pPr>
      <w:r>
        <w:t>✅ All 4 tools analyzed and processes documented</w:t>
      </w:r>
    </w:p>
    <w:p>
      <w:pPr>
        <w:pStyle w:val="ListBullet"/>
      </w:pPr>
      <w:r>
        <w:t>✅ Event hub architecture designed and approved</w:t>
      </w:r>
    </w:p>
    <w:p>
      <w:pPr>
        <w:pStyle w:val="ListBullet"/>
      </w:pPr>
      <w:r>
        <w:t>✅ All 4 tools integrated with ServiceNow</w:t>
      </w:r>
    </w:p>
    <w:p>
      <w:pPr>
        <w:pStyle w:val="ListBullet"/>
      </w:pPr>
      <w:r>
        <w:t>✅ Automated ticket creation operational for all tools</w:t>
      </w:r>
    </w:p>
    <w:p>
      <w:pPr>
        <w:pStyle w:val="ListBullet"/>
      </w:pPr>
      <w:r>
        <w:t>✅ Acknowledgment mechanism working for all integrations</w:t>
      </w:r>
    </w:p>
    <w:p>
      <w:pPr>
        <w:pStyle w:val="ListBullet"/>
      </w:pPr>
      <w:r>
        <w:t>✅ User acceptance testing passed for all integrations</w:t>
      </w:r>
    </w:p>
    <w:p>
      <w:pPr>
        <w:pStyle w:val="ListBullet"/>
      </w:pPr>
      <w:r>
        <w:t>✅ Production deployment completed for all tools</w:t>
      </w:r>
    </w:p>
    <w:p/>
    <w:p>
      <w:r>
        <w:t>________________________________________________________________________________</w:t>
      </w:r>
    </w:p>
    <w:p/>
    <w:p>
      <w:pPr>
        <w:pStyle w:val="Heading2"/>
      </w:pPr>
      <w:r>
        <w:t>Risks &amp; Mitigation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Architecture approval delays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Early stakeholder engagement, clear decision maps</w:t>
            </w:r>
          </w:p>
        </w:tc>
      </w:tr>
      <w:tr>
        <w:tc>
          <w:tcPr>
            <w:tcW w:type="dxa" w:w="2880"/>
          </w:tcPr>
          <w:p>
            <w:r>
              <w:t>Tool integration complexity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Phased approach, proof of concept for each tool</w:t>
            </w:r>
          </w:p>
        </w:tc>
      </w:tr>
      <w:tr>
        <w:tc>
          <w:tcPr>
            <w:tcW w:type="dxa" w:w="2880"/>
          </w:tcPr>
          <w:p>
            <w:r>
              <w:t>Resource availability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Early resource planning, backup resources identified</w:t>
            </w:r>
          </w:p>
        </w:tc>
      </w:tr>
      <w:tr>
        <w:tc>
          <w:tcPr>
            <w:tcW w:type="dxa" w:w="2880"/>
          </w:tcPr>
          <w:p>
            <w:r>
              <w:t>ServiceNow API limitations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Early API testing, workaround strategies prepared</w:t>
            </w:r>
          </w:p>
        </w:tc>
      </w:tr>
    </w:tbl>
    <w:p/>
    <w:p>
      <w:r>
        <w:t>________________________________________________________________________________</w:t>
      </w:r>
    </w:p>
    <w:p/>
    <w:p>
      <w:pPr>
        <w:pStyle w:val="Heading2"/>
      </w:pPr>
      <w:r>
        <w:t>Next Steps</w:t>
      </w:r>
    </w:p>
    <w:p/>
    <w:p>
      <w:pPr>
        <w:pStyle w:val="ListNumber"/>
      </w:pPr>
      <w:r>
        <w:t>**Immediate:** Begin Phase 1 - JIRA process analysis</w:t>
      </w:r>
    </w:p>
    <w:p>
      <w:pPr>
        <w:pStyle w:val="ListNumber"/>
      </w:pPr>
      <w:r>
        <w:t>**Week 1:** Schedule stakeholder meetings for architecture review</w:t>
      </w:r>
    </w:p>
    <w:p>
      <w:pPr>
        <w:pStyle w:val="ListNumber"/>
      </w:pPr>
      <w:r>
        <w:t>**Week 3:** Prepare architecture design documents</w:t>
      </w:r>
    </w:p>
    <w:p>
      <w:pPr>
        <w:pStyle w:val="ListNumber"/>
      </w:pPr>
      <w:r>
        <w:t>**Week 4:** Begin architecture approval process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Last Updated:</w:t>
      </w:r>
      <w:r>
        <w:t xml:space="preserve"> [Current Date]  </w:t>
      </w:r>
    </w:p>
    <w:p>
      <w:r/>
      <w:r>
        <w:rPr>
          <w:b/>
        </w:rPr>
        <w:t>Status:</w:t>
      </w:r>
      <w:r>
        <w:t xml:space="preserve"> Draft - Pending Approval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ONE_PAGE_ROADMAP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