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D54C" w14:textId="25E2ABEC" w:rsidR="00C41F8E" w:rsidRDefault="00711255">
      <w:pPr>
        <w:rPr>
          <w:b/>
          <w:bCs/>
          <w:sz w:val="40"/>
          <w:szCs w:val="40"/>
          <w:u w:val="single"/>
          <w:lang w:val="en-US"/>
        </w:rPr>
      </w:pPr>
      <w:r w:rsidRPr="00711255">
        <w:rPr>
          <w:b/>
          <w:bCs/>
          <w:sz w:val="40"/>
          <w:szCs w:val="40"/>
          <w:u w:val="single"/>
          <w:lang w:val="en-US"/>
        </w:rPr>
        <w:t>SQL</w:t>
      </w:r>
    </w:p>
    <w:p w14:paraId="03EA4352" w14:textId="04E07D12" w:rsidR="00711255" w:rsidRDefault="00711255">
      <w:pPr>
        <w:rPr>
          <w:b/>
          <w:bCs/>
          <w:lang w:val="en-US"/>
        </w:rPr>
      </w:pPr>
      <w:r w:rsidRPr="00711255">
        <w:rPr>
          <w:b/>
          <w:bCs/>
          <w:lang w:val="en-US"/>
        </w:rPr>
        <w:t>Clustered vs Non Clustered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255" w14:paraId="4F7EDFDA" w14:textId="77777777" w:rsidTr="00711255">
        <w:tc>
          <w:tcPr>
            <w:tcW w:w="4508" w:type="dxa"/>
          </w:tcPr>
          <w:p w14:paraId="3DF1A194" w14:textId="79BD4A94" w:rsidR="00711255" w:rsidRDefault="00711255" w:rsidP="00711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Clustered Index</w:t>
            </w:r>
          </w:p>
        </w:tc>
        <w:tc>
          <w:tcPr>
            <w:tcW w:w="4508" w:type="dxa"/>
          </w:tcPr>
          <w:p w14:paraId="79D084AD" w14:textId="2686F285" w:rsidR="00711255" w:rsidRDefault="00711255" w:rsidP="00711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 Clustered Index</w:t>
            </w:r>
          </w:p>
        </w:tc>
      </w:tr>
      <w:tr w:rsidR="00711255" w14:paraId="56B22F80" w14:textId="77777777" w:rsidTr="00711255">
        <w:tc>
          <w:tcPr>
            <w:tcW w:w="4508" w:type="dxa"/>
          </w:tcPr>
          <w:p w14:paraId="515E838A" w14:textId="2DF32EBC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It defines the physical sorting of data on disk.</w:t>
            </w:r>
          </w:p>
        </w:tc>
        <w:tc>
          <w:tcPr>
            <w:tcW w:w="4508" w:type="dxa"/>
          </w:tcPr>
          <w:p w14:paraId="31E91AB4" w14:textId="35D8285B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It defines the logical sorting of data.</w:t>
            </w:r>
          </w:p>
        </w:tc>
      </w:tr>
      <w:tr w:rsidR="00711255" w14:paraId="64ECD2F3" w14:textId="77777777" w:rsidTr="00711255">
        <w:tc>
          <w:tcPr>
            <w:tcW w:w="4508" w:type="dxa"/>
          </w:tcPr>
          <w:p w14:paraId="0CD51F9D" w14:textId="697169FE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There can be only 1 CI per table.</w:t>
            </w:r>
          </w:p>
        </w:tc>
        <w:tc>
          <w:tcPr>
            <w:tcW w:w="4508" w:type="dxa"/>
          </w:tcPr>
          <w:p w14:paraId="672A82E7" w14:textId="2C9BC811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There can be multiple NCI per table.</w:t>
            </w:r>
          </w:p>
        </w:tc>
      </w:tr>
      <w:tr w:rsidR="00711255" w14:paraId="09A10E38" w14:textId="77777777" w:rsidTr="00711255">
        <w:tc>
          <w:tcPr>
            <w:tcW w:w="4508" w:type="dxa"/>
          </w:tcPr>
          <w:p w14:paraId="6C6597DB" w14:textId="79E497BD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They are faster in fetching data.</w:t>
            </w:r>
          </w:p>
        </w:tc>
        <w:tc>
          <w:tcPr>
            <w:tcW w:w="4508" w:type="dxa"/>
          </w:tcPr>
          <w:p w14:paraId="107F95C3" w14:textId="5BA6EB1C" w:rsidR="00711255" w:rsidRDefault="00711255">
            <w:pPr>
              <w:rPr>
                <w:lang w:val="en-US"/>
              </w:rPr>
            </w:pPr>
            <w:r>
              <w:rPr>
                <w:lang w:val="en-US"/>
              </w:rPr>
              <w:t>They are slower.</w:t>
            </w:r>
          </w:p>
        </w:tc>
      </w:tr>
      <w:tr w:rsidR="00711255" w14:paraId="4610889E" w14:textId="77777777" w:rsidTr="00711255">
        <w:tc>
          <w:tcPr>
            <w:tcW w:w="4508" w:type="dxa"/>
          </w:tcPr>
          <w:p w14:paraId="02AB2C8D" w14:textId="2C3B131B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They do not require any additional memory.</w:t>
            </w:r>
          </w:p>
        </w:tc>
        <w:tc>
          <w:tcPr>
            <w:tcW w:w="4508" w:type="dxa"/>
          </w:tcPr>
          <w:p w14:paraId="7BD8C528" w14:textId="362F69F5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They require additional memory to store the index.</w:t>
            </w:r>
          </w:p>
        </w:tc>
      </w:tr>
      <w:tr w:rsidR="00711255" w14:paraId="60248D55" w14:textId="77777777" w:rsidTr="00711255">
        <w:tc>
          <w:tcPr>
            <w:tcW w:w="4508" w:type="dxa"/>
          </w:tcPr>
          <w:p w14:paraId="0355F456" w14:textId="7465A3F3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Size of CI is large</w:t>
            </w:r>
          </w:p>
        </w:tc>
        <w:tc>
          <w:tcPr>
            <w:tcW w:w="4508" w:type="dxa"/>
          </w:tcPr>
          <w:p w14:paraId="138B400A" w14:textId="3C075CE8" w:rsidR="00711255" w:rsidRDefault="0034453D">
            <w:pPr>
              <w:rPr>
                <w:lang w:val="en-US"/>
              </w:rPr>
            </w:pPr>
            <w:r>
              <w:rPr>
                <w:lang w:val="en-US"/>
              </w:rPr>
              <w:t>Small size</w:t>
            </w:r>
          </w:p>
        </w:tc>
      </w:tr>
      <w:tr w:rsidR="009B1719" w14:paraId="7FCE50B9" w14:textId="77777777" w:rsidTr="00711255">
        <w:tc>
          <w:tcPr>
            <w:tcW w:w="4508" w:type="dxa"/>
          </w:tcPr>
          <w:p w14:paraId="64F7A5DC" w14:textId="77C225D0" w:rsidR="009B1719" w:rsidRDefault="009B1719">
            <w:pPr>
              <w:rPr>
                <w:lang w:val="en-US"/>
              </w:rPr>
            </w:pPr>
            <w:r>
              <w:rPr>
                <w:lang w:val="en-US"/>
              </w:rPr>
              <w:t>Primary key automatically creates CI</w:t>
            </w:r>
          </w:p>
        </w:tc>
        <w:tc>
          <w:tcPr>
            <w:tcW w:w="4508" w:type="dxa"/>
          </w:tcPr>
          <w:p w14:paraId="0BA2CE3A" w14:textId="42E26F95" w:rsidR="009B1719" w:rsidRDefault="009B1719">
            <w:pPr>
              <w:rPr>
                <w:lang w:val="en-US"/>
              </w:rPr>
            </w:pPr>
            <w:r>
              <w:rPr>
                <w:lang w:val="en-US"/>
              </w:rPr>
              <w:t>We need to create this manually.</w:t>
            </w:r>
          </w:p>
        </w:tc>
      </w:tr>
    </w:tbl>
    <w:p w14:paraId="332AD11D" w14:textId="07BB9C60" w:rsidR="00711255" w:rsidRDefault="00711255">
      <w:pPr>
        <w:rPr>
          <w:lang w:val="en-US"/>
        </w:rPr>
      </w:pPr>
    </w:p>
    <w:p w14:paraId="436AB371" w14:textId="33BDE987" w:rsidR="003C26D8" w:rsidRDefault="003C26D8">
      <w:pPr>
        <w:rPr>
          <w:b/>
          <w:bCs/>
          <w:lang w:val="en-US"/>
        </w:rPr>
      </w:pPr>
      <w:r w:rsidRPr="003C26D8">
        <w:rPr>
          <w:b/>
          <w:bCs/>
          <w:lang w:val="en-US"/>
        </w:rPr>
        <w:t>Table Variable vs Temp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6D8" w14:paraId="23BDF71E" w14:textId="77777777" w:rsidTr="003C26D8">
        <w:tc>
          <w:tcPr>
            <w:tcW w:w="4508" w:type="dxa"/>
          </w:tcPr>
          <w:p w14:paraId="192DE393" w14:textId="290F4E5E" w:rsidR="003C26D8" w:rsidRDefault="003C26D8" w:rsidP="003C26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 Variable</w:t>
            </w:r>
          </w:p>
        </w:tc>
        <w:tc>
          <w:tcPr>
            <w:tcW w:w="4508" w:type="dxa"/>
          </w:tcPr>
          <w:p w14:paraId="10804404" w14:textId="104CC156" w:rsidR="003C26D8" w:rsidRDefault="003C26D8" w:rsidP="003C26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 Table</w:t>
            </w:r>
          </w:p>
        </w:tc>
      </w:tr>
      <w:tr w:rsidR="003C26D8" w14:paraId="35BA25B0" w14:textId="77777777" w:rsidTr="003C26D8">
        <w:tc>
          <w:tcPr>
            <w:tcW w:w="4508" w:type="dxa"/>
          </w:tcPr>
          <w:p w14:paraId="49BDED13" w14:textId="3579A8E0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is created in memory. However if the number of rows is large, it may be pushed to tempdb.</w:t>
            </w:r>
          </w:p>
        </w:tc>
        <w:tc>
          <w:tcPr>
            <w:tcW w:w="4508" w:type="dxa"/>
          </w:tcPr>
          <w:p w14:paraId="163CCE11" w14:textId="1B76FC69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TT is created on disk in tempdb.</w:t>
            </w:r>
          </w:p>
        </w:tc>
      </w:tr>
      <w:tr w:rsidR="003C26D8" w14:paraId="322A2B41" w14:textId="77777777" w:rsidTr="003C26D8">
        <w:tc>
          <w:tcPr>
            <w:tcW w:w="4508" w:type="dxa"/>
          </w:tcPr>
          <w:p w14:paraId="41449DAA" w14:textId="039A01DC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Lifetime of TV is limited to the batch of quer</w:t>
            </w:r>
            <w:r w:rsidR="00560A65">
              <w:rPr>
                <w:lang w:val="en-US"/>
              </w:rPr>
              <w:t>y execution. They do not exist outside that.</w:t>
            </w:r>
          </w:p>
        </w:tc>
        <w:tc>
          <w:tcPr>
            <w:tcW w:w="4508" w:type="dxa"/>
          </w:tcPr>
          <w:p w14:paraId="00615C9A" w14:textId="1FA8F973" w:rsidR="003C26D8" w:rsidRDefault="00560A65">
            <w:pPr>
              <w:rPr>
                <w:lang w:val="en-US"/>
              </w:rPr>
            </w:pPr>
            <w:r>
              <w:rPr>
                <w:lang w:val="en-US"/>
              </w:rPr>
              <w:t>They exist even outside the batch of execution.</w:t>
            </w:r>
          </w:p>
        </w:tc>
      </w:tr>
      <w:tr w:rsidR="003C26D8" w14:paraId="55DA5DC7" w14:textId="77777777" w:rsidTr="003C26D8">
        <w:tc>
          <w:tcPr>
            <w:tcW w:w="4508" w:type="dxa"/>
          </w:tcPr>
          <w:p w14:paraId="16CA3602" w14:textId="7C602782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usually don’t have indexes. They can have them by having a primary key or unique constraint.</w:t>
            </w:r>
          </w:p>
        </w:tc>
        <w:tc>
          <w:tcPr>
            <w:tcW w:w="4508" w:type="dxa"/>
          </w:tcPr>
          <w:p w14:paraId="6686A0F9" w14:textId="34AC442E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TT can have indexes</w:t>
            </w:r>
          </w:p>
        </w:tc>
      </w:tr>
      <w:tr w:rsidR="003C26D8" w14:paraId="33A183CE" w14:textId="77777777" w:rsidTr="003C26D8">
        <w:tc>
          <w:tcPr>
            <w:tcW w:w="4508" w:type="dxa"/>
          </w:tcPr>
          <w:p w14:paraId="354C75A8" w14:textId="1E9C6E1C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suitable for small to med size tables.</w:t>
            </w:r>
          </w:p>
        </w:tc>
        <w:tc>
          <w:tcPr>
            <w:tcW w:w="4508" w:type="dxa"/>
          </w:tcPr>
          <w:p w14:paraId="514A8A1E" w14:textId="324703C8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suitable for large tables.</w:t>
            </w:r>
          </w:p>
        </w:tc>
      </w:tr>
      <w:tr w:rsidR="003C26D8" w14:paraId="151131D4" w14:textId="77777777" w:rsidTr="003C26D8">
        <w:tc>
          <w:tcPr>
            <w:tcW w:w="4508" w:type="dxa"/>
          </w:tcPr>
          <w:p w14:paraId="564A46AF" w14:textId="04ED27E8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TV are faster as they are not involved in transaction, locking and logging.</w:t>
            </w:r>
          </w:p>
        </w:tc>
        <w:tc>
          <w:tcPr>
            <w:tcW w:w="4508" w:type="dxa"/>
          </w:tcPr>
          <w:p w14:paraId="7A868109" w14:textId="785E12F4" w:rsidR="003C26D8" w:rsidRDefault="007D4763">
            <w:pPr>
              <w:rPr>
                <w:lang w:val="en-US"/>
              </w:rPr>
            </w:pPr>
            <w:r>
              <w:rPr>
                <w:lang w:val="en-US"/>
              </w:rPr>
              <w:t>They are slower.</w:t>
            </w:r>
          </w:p>
        </w:tc>
      </w:tr>
      <w:tr w:rsidR="003C26D8" w14:paraId="6597D148" w14:textId="77777777" w:rsidTr="003C26D8">
        <w:tc>
          <w:tcPr>
            <w:tcW w:w="4508" w:type="dxa"/>
          </w:tcPr>
          <w:p w14:paraId="4FB159B9" w14:textId="653904C4" w:rsidR="003C26D8" w:rsidRDefault="00F203F5">
            <w:pPr>
              <w:rPr>
                <w:lang w:val="en-US"/>
              </w:rPr>
            </w:pPr>
            <w:r>
              <w:rPr>
                <w:lang w:val="en-US"/>
              </w:rPr>
              <w:t>TV are visible only in the routine in which they are created.</w:t>
            </w:r>
          </w:p>
        </w:tc>
        <w:tc>
          <w:tcPr>
            <w:tcW w:w="4508" w:type="dxa"/>
          </w:tcPr>
          <w:p w14:paraId="61CBE187" w14:textId="7D71EDA2" w:rsidR="003C26D8" w:rsidRDefault="00F203F5">
            <w:pPr>
              <w:rPr>
                <w:lang w:val="en-US"/>
              </w:rPr>
            </w:pPr>
            <w:r>
              <w:rPr>
                <w:lang w:val="en-US"/>
              </w:rPr>
              <w:t>TT are visible in child routine too.</w:t>
            </w:r>
          </w:p>
        </w:tc>
      </w:tr>
      <w:tr w:rsidR="00BF7C93" w14:paraId="59B35F40" w14:textId="77777777" w:rsidTr="003C26D8">
        <w:tc>
          <w:tcPr>
            <w:tcW w:w="4508" w:type="dxa"/>
          </w:tcPr>
          <w:p w14:paraId="389D5DDF" w14:textId="3D4B0EC2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do not allow schema modification.</w:t>
            </w:r>
          </w:p>
        </w:tc>
        <w:tc>
          <w:tcPr>
            <w:tcW w:w="4508" w:type="dxa"/>
          </w:tcPr>
          <w:p w14:paraId="0826F5E1" w14:textId="1E6EB7EE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allow.</w:t>
            </w:r>
          </w:p>
        </w:tc>
      </w:tr>
      <w:tr w:rsidR="00BF7C93" w14:paraId="0636A1B8" w14:textId="77777777" w:rsidTr="003C26D8">
        <w:tc>
          <w:tcPr>
            <w:tcW w:w="4508" w:type="dxa"/>
          </w:tcPr>
          <w:p w14:paraId="74AEAC0C" w14:textId="237C2E4F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can be passed as a parameter to a function or SP.</w:t>
            </w:r>
          </w:p>
        </w:tc>
        <w:tc>
          <w:tcPr>
            <w:tcW w:w="4508" w:type="dxa"/>
          </w:tcPr>
          <w:p w14:paraId="6C0B3D2C" w14:textId="11053178" w:rsidR="00BF7C93" w:rsidRDefault="00BF7C93">
            <w:pPr>
              <w:rPr>
                <w:lang w:val="en-US"/>
              </w:rPr>
            </w:pPr>
            <w:r>
              <w:rPr>
                <w:lang w:val="en-US"/>
              </w:rPr>
              <w:t>They cannot be passed.</w:t>
            </w:r>
          </w:p>
        </w:tc>
      </w:tr>
    </w:tbl>
    <w:p w14:paraId="17B4B038" w14:textId="283AB808" w:rsidR="003C26D8" w:rsidRDefault="003C26D8">
      <w:pPr>
        <w:rPr>
          <w:lang w:val="en-US"/>
        </w:rPr>
      </w:pPr>
    </w:p>
    <w:p w14:paraId="6FB2D023" w14:textId="465E58F3" w:rsidR="008E2A7D" w:rsidRDefault="008E2A7D">
      <w:pPr>
        <w:rPr>
          <w:b/>
          <w:bCs/>
          <w:lang w:val="en-US"/>
        </w:rPr>
      </w:pPr>
      <w:r w:rsidRPr="008E2A7D">
        <w:rPr>
          <w:b/>
          <w:bCs/>
          <w:lang w:val="en-US"/>
        </w:rPr>
        <w:t>Truncate vs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A7D" w14:paraId="734976C3" w14:textId="77777777" w:rsidTr="008E2A7D">
        <w:tc>
          <w:tcPr>
            <w:tcW w:w="4508" w:type="dxa"/>
          </w:tcPr>
          <w:p w14:paraId="146B984E" w14:textId="282DA1C2" w:rsidR="008E2A7D" w:rsidRDefault="008E2A7D" w:rsidP="008E2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7EBEA83F" w14:textId="75C615DC" w:rsidR="008E2A7D" w:rsidRDefault="008E2A7D" w:rsidP="008E2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Truncate</w:t>
            </w:r>
          </w:p>
        </w:tc>
      </w:tr>
      <w:tr w:rsidR="008E2A7D" w14:paraId="78F0BAA2" w14:textId="77777777" w:rsidTr="008E2A7D">
        <w:tc>
          <w:tcPr>
            <w:tcW w:w="4508" w:type="dxa"/>
          </w:tcPr>
          <w:p w14:paraId="645E1D09" w14:textId="25DA7056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a D</w:t>
            </w:r>
            <w:r w:rsidR="001B7A62">
              <w:rPr>
                <w:lang w:val="en-US"/>
              </w:rPr>
              <w:t>ML</w:t>
            </w:r>
          </w:p>
        </w:tc>
        <w:tc>
          <w:tcPr>
            <w:tcW w:w="4508" w:type="dxa"/>
          </w:tcPr>
          <w:p w14:paraId="098CC867" w14:textId="0F0144FA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a D</w:t>
            </w:r>
            <w:r w:rsidR="001B7A62">
              <w:rPr>
                <w:lang w:val="en-US"/>
              </w:rPr>
              <w:t>DL</w:t>
            </w:r>
          </w:p>
        </w:tc>
      </w:tr>
      <w:tr w:rsidR="008E2A7D" w14:paraId="7C75FDF1" w14:textId="77777777" w:rsidTr="008E2A7D">
        <w:tc>
          <w:tcPr>
            <w:tcW w:w="4508" w:type="dxa"/>
          </w:tcPr>
          <w:p w14:paraId="4634C0ED" w14:textId="0B863791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used to delete specific rows</w:t>
            </w:r>
          </w:p>
        </w:tc>
        <w:tc>
          <w:tcPr>
            <w:tcW w:w="4508" w:type="dxa"/>
          </w:tcPr>
          <w:p w14:paraId="70DA2979" w14:textId="2C3103AC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used to delete all rows from the table</w:t>
            </w:r>
          </w:p>
        </w:tc>
      </w:tr>
      <w:tr w:rsidR="008E2A7D" w14:paraId="3736BE55" w14:textId="77777777" w:rsidTr="008E2A7D">
        <w:tc>
          <w:tcPr>
            <w:tcW w:w="4508" w:type="dxa"/>
          </w:tcPr>
          <w:p w14:paraId="559BF179" w14:textId="517FA459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We can rollback data after running delete</w:t>
            </w:r>
          </w:p>
        </w:tc>
        <w:tc>
          <w:tcPr>
            <w:tcW w:w="4508" w:type="dxa"/>
          </w:tcPr>
          <w:p w14:paraId="5A8B9096" w14:textId="0807881E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We cannot rollback data after truncate</w:t>
            </w:r>
          </w:p>
        </w:tc>
      </w:tr>
      <w:tr w:rsidR="008E2A7D" w14:paraId="01208FA0" w14:textId="77777777" w:rsidTr="008E2A7D">
        <w:tc>
          <w:tcPr>
            <w:tcW w:w="4508" w:type="dxa"/>
          </w:tcPr>
          <w:p w14:paraId="4A3095AD" w14:textId="0DAA2004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slower</w:t>
            </w:r>
          </w:p>
        </w:tc>
        <w:tc>
          <w:tcPr>
            <w:tcW w:w="4508" w:type="dxa"/>
          </w:tcPr>
          <w:p w14:paraId="44EADCAC" w14:textId="1CA34198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It is faster</w:t>
            </w:r>
          </w:p>
        </w:tc>
      </w:tr>
      <w:tr w:rsidR="008E2A7D" w14:paraId="66F7A59B" w14:textId="77777777" w:rsidTr="008E2A7D">
        <w:tc>
          <w:tcPr>
            <w:tcW w:w="4508" w:type="dxa"/>
          </w:tcPr>
          <w:p w14:paraId="59329822" w14:textId="250644E7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In Delete, a tuple is locked before removing it</w:t>
            </w:r>
          </w:p>
        </w:tc>
        <w:tc>
          <w:tcPr>
            <w:tcW w:w="4508" w:type="dxa"/>
          </w:tcPr>
          <w:p w14:paraId="0503343C" w14:textId="45069C4D" w:rsidR="008E2A7D" w:rsidRDefault="00997AA1">
            <w:pPr>
              <w:rPr>
                <w:lang w:val="en-US"/>
              </w:rPr>
            </w:pPr>
            <w:r>
              <w:rPr>
                <w:lang w:val="en-US"/>
              </w:rPr>
              <w:t>In truncate, entire table is locked</w:t>
            </w:r>
          </w:p>
        </w:tc>
      </w:tr>
    </w:tbl>
    <w:p w14:paraId="2C87481B" w14:textId="77777777" w:rsidR="008E2A7D" w:rsidRPr="008E2A7D" w:rsidRDefault="008E2A7D">
      <w:pPr>
        <w:rPr>
          <w:lang w:val="en-US"/>
        </w:rPr>
      </w:pPr>
    </w:p>
    <w:sectPr w:rsidR="008E2A7D" w:rsidRPr="008E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55"/>
    <w:rsid w:val="001B7A62"/>
    <w:rsid w:val="0034453D"/>
    <w:rsid w:val="003C26D8"/>
    <w:rsid w:val="00560A65"/>
    <w:rsid w:val="00711255"/>
    <w:rsid w:val="007D4763"/>
    <w:rsid w:val="008E2A7D"/>
    <w:rsid w:val="00997AA1"/>
    <w:rsid w:val="009B1719"/>
    <w:rsid w:val="00BF7C93"/>
    <w:rsid w:val="00C41F8E"/>
    <w:rsid w:val="00F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919F"/>
  <w15:chartTrackingRefBased/>
  <w15:docId w15:val="{851E4C9A-7F6A-4F6B-AA57-3A3B3DA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Dahiya</dc:creator>
  <cp:keywords/>
  <dc:description/>
  <cp:lastModifiedBy>Anshul Dahiya</cp:lastModifiedBy>
  <cp:revision>12</cp:revision>
  <dcterms:created xsi:type="dcterms:W3CDTF">2020-09-02T14:43:00Z</dcterms:created>
  <dcterms:modified xsi:type="dcterms:W3CDTF">2020-09-16T16:09:00Z</dcterms:modified>
</cp:coreProperties>
</file>