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0E020" w14:textId="77777777" w:rsidR="007063D4" w:rsidRDefault="007063D4" w:rsidP="007063D4">
      <w:pPr>
        <w:spacing w:line="360" w:lineRule="auto"/>
        <w:jc w:val="both"/>
      </w:pPr>
      <w:r>
        <w:t>Оригинальность 81.36 % стр. 15 рис. 05 табл. 02 лит. 21</w:t>
      </w:r>
    </w:p>
    <w:p w14:paraId="36C2E6E5" w14:textId="77777777" w:rsidR="007063D4" w:rsidRDefault="007063D4" w:rsidP="007063D4">
      <w:pPr>
        <w:spacing w:line="360" w:lineRule="auto"/>
        <w:jc w:val="both"/>
      </w:pPr>
      <w:r>
        <w:t>Номер специальности 2.2.11.</w:t>
      </w:r>
    </w:p>
    <w:p w14:paraId="6E20ACAA" w14:textId="77777777" w:rsidR="007063D4" w:rsidRDefault="007063D4" w:rsidP="007063D4">
      <w:pPr>
        <w:spacing w:line="360" w:lineRule="auto"/>
        <w:jc w:val="both"/>
      </w:pPr>
    </w:p>
    <w:p w14:paraId="768CFA61" w14:textId="77777777" w:rsidR="007063D4" w:rsidRDefault="007063D4" w:rsidP="007063D4">
      <w:pPr>
        <w:spacing w:line="360" w:lineRule="auto"/>
        <w:jc w:val="both"/>
      </w:pPr>
      <w:r>
        <w:t>УДК 681.5.015:519.876.5.</w:t>
      </w:r>
    </w:p>
    <w:p w14:paraId="196E4890" w14:textId="77777777" w:rsidR="007063D4" w:rsidRDefault="007063D4" w:rsidP="007063D4">
      <w:pPr>
        <w:spacing w:line="360" w:lineRule="auto"/>
        <w:jc w:val="both"/>
      </w:pPr>
    </w:p>
    <w:p w14:paraId="36E27063" w14:textId="77777777" w:rsidR="007063D4" w:rsidRDefault="007063D4" w:rsidP="007063D4">
      <w:pPr>
        <w:spacing w:line="360" w:lineRule="auto"/>
        <w:rPr>
          <w:b/>
        </w:rPr>
      </w:pPr>
      <w:r>
        <w:rPr>
          <w:b/>
        </w:rPr>
        <w:t>НЕОПРЕДЕЛЕННОСТЬ В МОДЕЛИРОВАНИИ СИСТЕМЫ УПРАВЛЕНИЯ УРОВНЕМ НЕФТИ</w:t>
      </w:r>
    </w:p>
    <w:p w14:paraId="27FE6906" w14:textId="77777777" w:rsidR="007063D4" w:rsidRDefault="007063D4" w:rsidP="007063D4">
      <w:pPr>
        <w:spacing w:line="360" w:lineRule="auto"/>
        <w:jc w:val="both"/>
        <w:rPr>
          <w:b/>
        </w:rPr>
      </w:pPr>
      <w:r>
        <w:rPr>
          <w:b/>
        </w:rPr>
        <w:t xml:space="preserve">А. </w:t>
      </w:r>
      <w:proofErr w:type="spellStart"/>
      <w:r>
        <w:rPr>
          <w:b/>
        </w:rPr>
        <w:t>Мишра</w:t>
      </w:r>
      <w:proofErr w:type="spellEnd"/>
      <w:r>
        <w:tab/>
      </w:r>
      <w:r>
        <w:tab/>
      </w:r>
      <w:r>
        <w:tab/>
      </w:r>
      <w:r>
        <w:tab/>
      </w:r>
      <w:r>
        <w:rPr>
          <w:rFonts w:ascii="Noto Sans Symbols" w:eastAsia="Noto Sans Symbols" w:hAnsi="Noto Sans Symbols" w:cs="Noto Sans Symbols"/>
        </w:rPr>
        <w:t>🖂</w:t>
      </w:r>
      <w:r>
        <w:tab/>
      </w:r>
      <w:r>
        <w:tab/>
      </w:r>
      <w:r>
        <w:tab/>
        <w:t>mishra.a@edu.spbstu.ru</w:t>
      </w:r>
    </w:p>
    <w:p w14:paraId="660FC399" w14:textId="77777777" w:rsidR="007063D4" w:rsidRDefault="007063D4" w:rsidP="007063D4">
      <w:pPr>
        <w:spacing w:line="360" w:lineRule="auto"/>
        <w:jc w:val="both"/>
        <w:rPr>
          <w:b/>
        </w:rPr>
      </w:pPr>
      <w:bookmarkStart w:id="0" w:name="_gjdgxs"/>
      <w:bookmarkEnd w:id="0"/>
      <w:r>
        <w:rPr>
          <w:b/>
        </w:rPr>
        <w:t>В.В. Потехин</w:t>
      </w:r>
      <w:r>
        <w:tab/>
      </w:r>
      <w:r>
        <w:tab/>
      </w:r>
      <w:r>
        <w:tab/>
      </w:r>
      <w:r>
        <w:tab/>
      </w:r>
      <w:r>
        <w:tab/>
      </w:r>
      <w:r>
        <w:tab/>
      </w:r>
      <w:r>
        <w:tab/>
        <w:t>slava.potekhin@spbstu.ru</w:t>
      </w:r>
    </w:p>
    <w:p w14:paraId="05CFBC2C" w14:textId="77777777" w:rsidR="007063D4" w:rsidRDefault="007063D4" w:rsidP="007063D4">
      <w:pPr>
        <w:spacing w:line="360" w:lineRule="auto"/>
        <w:jc w:val="both"/>
      </w:pPr>
      <w:r>
        <w:rPr>
          <w:b/>
        </w:rPr>
        <w:t>Санкт Петербургский Политехнический Университет Петра Великого, Санкт-Петербург, Российская Федерация</w:t>
      </w:r>
    </w:p>
    <w:p w14:paraId="0D729391" w14:textId="77777777" w:rsidR="007063D4" w:rsidRDefault="007063D4" w:rsidP="007063D4">
      <w:pPr>
        <w:spacing w:line="360" w:lineRule="auto"/>
        <w:jc w:val="both"/>
      </w:pPr>
    </w:p>
    <w:p w14:paraId="7F93E243" w14:textId="77777777" w:rsidR="007063D4" w:rsidRDefault="007063D4" w:rsidP="007063D4">
      <w:pPr>
        <w:spacing w:line="360" w:lineRule="auto"/>
        <w:jc w:val="both"/>
        <w:rPr>
          <w:b/>
        </w:rPr>
      </w:pPr>
      <w:r>
        <w:rPr>
          <w:b/>
        </w:rPr>
        <w:t>Аннотация</w:t>
      </w:r>
    </w:p>
    <w:p w14:paraId="675C1435" w14:textId="77777777" w:rsidR="007063D4" w:rsidRPr="00351B41" w:rsidRDefault="007063D4" w:rsidP="007063D4">
      <w:pPr>
        <w:spacing w:line="360" w:lineRule="auto"/>
        <w:jc w:val="both"/>
        <w:rPr>
          <w:color w:val="000000" w:themeColor="text1"/>
        </w:rPr>
      </w:pPr>
      <w:r w:rsidRPr="00351B41">
        <w:rPr>
          <w:color w:val="000000" w:themeColor="text1"/>
        </w:rPr>
        <w:t>В настоящее время 90-95% промышленных автоматизированных систем управления основаны на применении ПИД регуляторов. Для того, чтобы проектировать и применять настройки ПИД регуляторов, соответствующие требованиям проектируемой системы управления, необходимо более точное ее моделирование в целом, и также моделирование объекта управления, исполнительного механизма и. т.п. В таком моделировании необходимо учитывать физическую сущность объекта управления, основываясь на законах физики таких, как закон сохранения массы, закон сохранения энергии и закон сохранения количества движения. В результате моделирования, определяется передаточная функция объекта управления и исполнительного механизма, необходимая для определения настроек ПИД регулятора для получения оптимальных качеств регулирования. Моделирование этих частей зависит от различных физических и технических параметров системы в целом и отдельных подсистем, которые могут быть получены путем измерения. Однако, в любом измерении содержится погрешность или неопределённость, которая может влиять на моделирование системы управления и, как следствие, на выбор настроек ПИД регулятора данной системы. В статье рассчитана неопределенность в моделировании системы управления уровнем нефти, путем определения максимально возможной погрешности в определения передаточной функции объекта управления.</w:t>
      </w:r>
    </w:p>
    <w:p w14:paraId="5280166F" w14:textId="77777777" w:rsidR="007063D4" w:rsidRDefault="007063D4" w:rsidP="007063D4">
      <w:pPr>
        <w:spacing w:line="360" w:lineRule="auto"/>
        <w:jc w:val="both"/>
        <w:rPr>
          <w:b/>
        </w:rPr>
      </w:pPr>
      <w:r>
        <w:rPr>
          <w:b/>
        </w:rPr>
        <w:t>Ключевые слова</w:t>
      </w:r>
    </w:p>
    <w:p w14:paraId="16E990B8" w14:textId="77777777" w:rsidR="007063D4" w:rsidRDefault="007063D4" w:rsidP="007063D4">
      <w:pPr>
        <w:spacing w:line="360" w:lineRule="auto"/>
        <w:jc w:val="both"/>
        <w:rPr>
          <w:i/>
        </w:rPr>
      </w:pPr>
      <w:r>
        <w:rPr>
          <w:i/>
        </w:rPr>
        <w:t>Управления, моделирование, передаточная функция, неопределенность, измерение</w:t>
      </w:r>
    </w:p>
    <w:p w14:paraId="1961A801" w14:textId="77777777" w:rsidR="007063D4" w:rsidRDefault="007063D4" w:rsidP="007063D4">
      <w:pPr>
        <w:spacing w:line="360" w:lineRule="auto"/>
      </w:pPr>
    </w:p>
    <w:p w14:paraId="5276FAF0" w14:textId="77777777" w:rsidR="007063D4" w:rsidRDefault="007063D4" w:rsidP="007063D4">
      <w:pPr>
        <w:spacing w:line="360" w:lineRule="auto"/>
      </w:pPr>
      <w:r>
        <w:t>Поступила 12.02.2025</w:t>
      </w:r>
    </w:p>
    <w:p w14:paraId="3985BB74" w14:textId="77777777" w:rsidR="007063D4" w:rsidRDefault="007063D4" w:rsidP="007063D4">
      <w:pPr>
        <w:spacing w:line="360" w:lineRule="auto"/>
      </w:pPr>
    </w:p>
    <w:p w14:paraId="5A752B0E" w14:textId="77777777" w:rsidR="007063D4" w:rsidRDefault="007063D4" w:rsidP="007063D4">
      <w:pPr>
        <w:spacing w:line="360" w:lineRule="auto"/>
        <w:ind w:firstLine="720"/>
        <w:jc w:val="both"/>
        <w:rPr>
          <w:b/>
        </w:rPr>
      </w:pPr>
      <w:r>
        <w:rPr>
          <w:b/>
        </w:rPr>
        <w:t xml:space="preserve">Введение. </w:t>
      </w:r>
      <w:r>
        <w:t xml:space="preserve">В настоящее время в промышленности роль автоматизации и </w:t>
      </w:r>
      <w:r w:rsidRPr="00351B41">
        <w:rPr>
          <w:color w:val="000000" w:themeColor="text1"/>
        </w:rPr>
        <w:t>АСУ ТП</w:t>
      </w:r>
      <w:r>
        <w:rPr>
          <w:color w:val="FF0000"/>
        </w:rPr>
        <w:t xml:space="preserve"> </w:t>
      </w:r>
      <w:r w:rsidRPr="00351B41">
        <w:rPr>
          <w:color w:val="000000" w:themeColor="text1"/>
        </w:rPr>
        <w:t>(автоматизированные системы управления технологическими процессами) неоспорима. [1]</w:t>
      </w:r>
      <w:r>
        <w:t xml:space="preserve"> Поддержание важных физических и химических параметров в диапазоне безопасной и оптимальной эксплуатации является необходимым условием безопасности и эффективности установки. АСУ ТП выполняют этот значительно важный аспект в промышленных установках. В настоящее время более 95% промышленных АСУ ТП, состоят из ПИД регуляторов. Начиная с 1980-х годов для улучшения качества регулирования применяются типовые ПИД регуляторы и их модификации. [2] Эти регуляторы являются очень эффективными для </w:t>
      </w:r>
      <w:r w:rsidRPr="00351B41">
        <w:rPr>
          <w:color w:val="000000" w:themeColor="text1"/>
        </w:rPr>
        <w:t>стабилизации физических параметров в реальном масштабе времени, таких как давление</w:t>
      </w:r>
      <w:r>
        <w:t>, температура, поток и т.п. Универсальная структура таких регуляторов позволяет добиться приемлемых результатов применительно к широкому классу промышленных объектов низкого порядка. [3] Начиная с 80-х годов прошлого века, начали появляться не только классические ПИД регуляторы, но и средства адаптивного изменения параметров ПИД регуляторов. [4]</w:t>
      </w:r>
    </w:p>
    <w:p w14:paraId="5C0190BA" w14:textId="77777777" w:rsidR="007063D4" w:rsidRDefault="007063D4" w:rsidP="007063D4">
      <w:pPr>
        <w:spacing w:line="360" w:lineRule="auto"/>
        <w:jc w:val="both"/>
      </w:pPr>
      <w:r>
        <w:t>Любая система управления состоит из следующих частей (Рис. 1);</w:t>
      </w:r>
    </w:p>
    <w:p w14:paraId="431A04D7" w14:textId="77777777" w:rsidR="007063D4" w:rsidRDefault="007063D4" w:rsidP="007063D4">
      <w:pPr>
        <w:numPr>
          <w:ilvl w:val="0"/>
          <w:numId w:val="5"/>
        </w:numPr>
        <w:spacing w:line="360" w:lineRule="auto"/>
        <w:jc w:val="both"/>
      </w:pPr>
      <w:r>
        <w:t>Объект управления - параметр, который должен быть поддержан внутри определенного диапазона;</w:t>
      </w:r>
    </w:p>
    <w:p w14:paraId="58387AB4" w14:textId="77777777" w:rsidR="007063D4" w:rsidRDefault="007063D4" w:rsidP="007063D4">
      <w:pPr>
        <w:numPr>
          <w:ilvl w:val="0"/>
          <w:numId w:val="5"/>
        </w:numPr>
        <w:spacing w:line="360" w:lineRule="auto"/>
        <w:jc w:val="both"/>
      </w:pPr>
      <w:r>
        <w:t>Исполнительный механизм - устройство, выполняющее управляющее воздействие;</w:t>
      </w:r>
    </w:p>
    <w:p w14:paraId="09C839FD" w14:textId="77777777" w:rsidR="007063D4" w:rsidRDefault="007063D4" w:rsidP="007063D4">
      <w:pPr>
        <w:numPr>
          <w:ilvl w:val="0"/>
          <w:numId w:val="5"/>
        </w:numPr>
        <w:spacing w:line="360" w:lineRule="auto"/>
        <w:jc w:val="both"/>
      </w:pPr>
      <w:r>
        <w:t>Устройство управления, определяющее управляющее воздействие, наблюдая разницу между реальным значением параметра объекта управления и желаемым значением на выходе системы;</w:t>
      </w:r>
    </w:p>
    <w:p w14:paraId="61655648" w14:textId="77777777" w:rsidR="007063D4" w:rsidRDefault="007063D4" w:rsidP="007063D4">
      <w:pPr>
        <w:numPr>
          <w:ilvl w:val="0"/>
          <w:numId w:val="5"/>
        </w:numPr>
        <w:spacing w:line="360" w:lineRule="auto"/>
        <w:jc w:val="both"/>
      </w:pPr>
      <w:r>
        <w:t>Измерительные устройства - датчики и преобразователи сигналов, служащие обратной связью для устройства управления.</w:t>
      </w:r>
    </w:p>
    <w:p w14:paraId="07ABEAEA" w14:textId="77777777" w:rsidR="007063D4" w:rsidRDefault="007063D4" w:rsidP="007063D4">
      <w:pPr>
        <w:spacing w:line="360" w:lineRule="auto"/>
        <w:jc w:val="both"/>
      </w:pPr>
    </w:p>
    <w:p w14:paraId="695FD5EB" w14:textId="77777777" w:rsidR="007063D4" w:rsidRDefault="007063D4" w:rsidP="007063D4">
      <w:pPr>
        <w:spacing w:before="280" w:after="280"/>
      </w:pPr>
      <w:r>
        <w:rPr>
          <w:noProof/>
        </w:rPr>
        <w:drawing>
          <wp:inline distT="0" distB="0" distL="0" distR="0" wp14:anchorId="19880926" wp14:editId="12D3BE37">
            <wp:extent cx="5881370" cy="2097405"/>
            <wp:effectExtent l="0" t="0" r="0" b="0"/>
            <wp:docPr id="1" name="image116.png" descr="C:\Users\anshu\OneDrive\Documents\PLC_HMI_Images\Grou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6.png" descr="C:\Users\anshu\OneDrive\Documents\PLC_HMI_Images\Group 1.jpg"/>
                    <pic:cNvPicPr>
                      <a:picLocks noChangeAspect="1" noChangeArrowheads="1"/>
                    </pic:cNvPicPr>
                  </pic:nvPicPr>
                  <pic:blipFill>
                    <a:blip r:embed="rId7"/>
                    <a:stretch>
                      <a:fillRect/>
                    </a:stretch>
                  </pic:blipFill>
                  <pic:spPr bwMode="auto">
                    <a:xfrm>
                      <a:off x="0" y="0"/>
                      <a:ext cx="5881370" cy="2097405"/>
                    </a:xfrm>
                    <a:prstGeom prst="rect">
                      <a:avLst/>
                    </a:prstGeom>
                  </pic:spPr>
                </pic:pic>
              </a:graphicData>
            </a:graphic>
          </wp:inline>
        </w:drawing>
      </w:r>
    </w:p>
    <w:p w14:paraId="1C9E7A14" w14:textId="77777777" w:rsidR="007063D4" w:rsidRDefault="007063D4" w:rsidP="007063D4">
      <w:pPr>
        <w:spacing w:line="360" w:lineRule="auto"/>
        <w:ind w:left="720" w:firstLine="720"/>
        <w:jc w:val="both"/>
      </w:pPr>
      <w:r>
        <w:rPr>
          <w:b/>
        </w:rPr>
        <w:t>Рис. 1.</w:t>
      </w:r>
      <w:r>
        <w:t xml:space="preserve"> Общая схема автоматизированной системы управления</w:t>
      </w:r>
    </w:p>
    <w:p w14:paraId="06BE25B7" w14:textId="77777777" w:rsidR="007063D4" w:rsidRDefault="007063D4" w:rsidP="007063D4">
      <w:pPr>
        <w:spacing w:line="360" w:lineRule="auto"/>
        <w:jc w:val="both"/>
      </w:pPr>
    </w:p>
    <w:p w14:paraId="47B985CB" w14:textId="77777777" w:rsidR="007063D4" w:rsidRDefault="007063D4" w:rsidP="007063D4">
      <w:pPr>
        <w:spacing w:line="360" w:lineRule="auto"/>
        <w:jc w:val="both"/>
      </w:pPr>
      <w:r>
        <w:t>Рассматриваемые в статье системы управления используют ПИД регуляторы для регулирования параметров потока, давления, температуры жидкостей или газов, в которых, как правило, используются клапаны в качестве исполнительного механизма. Для регулирования электрических параметров, таких как ток и напряжение, используются резисторы, конденсаторы и/или индукторы.</w:t>
      </w:r>
    </w:p>
    <w:p w14:paraId="334E8BF2" w14:textId="77777777" w:rsidR="007063D4" w:rsidRDefault="007063D4" w:rsidP="007063D4">
      <w:pPr>
        <w:spacing w:line="360" w:lineRule="auto"/>
        <w:jc w:val="both"/>
      </w:pPr>
      <w:r>
        <w:t xml:space="preserve">ПИД регуляторы состоят из своих пропорциональных, интегральных и дифференциальных частей. Управляющее действие определяется, используя обратную связь измерительных устройств. </w:t>
      </w:r>
    </w:p>
    <w:p w14:paraId="675B9C87" w14:textId="77777777" w:rsidR="007063D4" w:rsidRDefault="007063D4" w:rsidP="007063D4">
      <w:pPr>
        <w:numPr>
          <w:ilvl w:val="0"/>
          <w:numId w:val="6"/>
        </w:numPr>
        <w:spacing w:line="360" w:lineRule="auto"/>
        <w:jc w:val="both"/>
      </w:pPr>
      <w:r>
        <w:t xml:space="preserve">Через пропорциональную часть, разница между уставкой и выходным значением, т.е., сигнал ошибки, умножается на коэффициент пропорциональности </w:t>
      </w:r>
      <w:r>
        <w:pict w14:anchorId="3E625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3" o:spid="_x0000_s1246" type="#_x0000_t75" style="position:absolute;left:0;text-align:left;margin-left:0;margin-top:0;width:50pt;height:50pt;z-index:251715584;visibility:hidden;mso-position-horizontal-relative:text;mso-position-vertical-relative:text">
            <o:lock v:ext="edit" selection="t"/>
          </v:shape>
        </w:pict>
      </w:r>
      <w:r>
        <w:object w:dxaOrig="348" w:dyaOrig="384" w14:anchorId="23A894E8">
          <v:shape id="ole_rId3" o:spid="_x0000_i1135" type="#_x0000_t75" style="width:17.4pt;height:19.2pt;visibility:visible;mso-wrap-distance-right:0" o:ole="">
            <v:imagedata r:id="rId8" o:title=""/>
          </v:shape>
          <o:OLEObject Type="Embed" ProgID="Equation.DSMT4" ShapeID="ole_rId3" DrawAspect="Content" ObjectID="_1804430527" r:id="rId9"/>
        </w:object>
      </w:r>
      <w:r>
        <w:t xml:space="preserve">. Если сигнал ошибки обозначен </w:t>
      </w:r>
      <w:r>
        <w:pict w14:anchorId="5E61DAA5">
          <v:shape id="_x0000_tole_rId5" o:spid="_x0000_s1247" type="#_x0000_t75" style="position:absolute;left:0;text-align:left;margin-left:0;margin-top:0;width:50pt;height:50pt;z-index:251716608;visibility:hidden;mso-position-horizontal-relative:text;mso-position-vertical-relative:text">
            <o:lock v:ext="edit" selection="t"/>
          </v:shape>
        </w:pict>
      </w:r>
      <w:r>
        <w:object w:dxaOrig="420" w:dyaOrig="324" w14:anchorId="15654A5F">
          <v:shape id="ole_rId5" o:spid="_x0000_i1136" type="#_x0000_t75" style="width:21pt;height:16.2pt;visibility:visible;mso-wrap-distance-right:0" o:ole="">
            <v:imagedata r:id="rId10" o:title=""/>
          </v:shape>
          <o:OLEObject Type="Embed" ProgID="Equation.DSMT4" ShapeID="ole_rId5" DrawAspect="Content" ObjectID="_1804430528" r:id="rId11"/>
        </w:object>
      </w:r>
      <w:r>
        <w:t xml:space="preserve"> то на выходе пропорциональной части имеем </w:t>
      </w:r>
      <w:r>
        <w:pict w14:anchorId="6B0DDDC1">
          <v:shape id="_x0000_tole_rId7" o:spid="_x0000_s1248" type="#_x0000_t75" style="position:absolute;left:0;text-align:left;margin-left:0;margin-top:0;width:50pt;height:50pt;z-index:251717632;visibility:hidden;mso-position-horizontal-relative:text;mso-position-vertical-relative:text">
            <o:lock v:ext="edit" selection="t"/>
          </v:shape>
        </w:pict>
      </w:r>
      <w:r>
        <w:object w:dxaOrig="708" w:dyaOrig="384" w14:anchorId="69E2D9ED">
          <v:shape id="ole_rId7" o:spid="_x0000_i1137" type="#_x0000_t75" style="width:35.4pt;height:19.2pt;visibility:visible;mso-wrap-distance-right:0" o:ole="">
            <v:imagedata r:id="rId12" o:title=""/>
          </v:shape>
          <o:OLEObject Type="Embed" ProgID="Equation.DSMT4" ShapeID="ole_rId7" DrawAspect="Content" ObjectID="_1804430529" r:id="rId13"/>
        </w:object>
      </w:r>
      <w:r>
        <w:rPr>
          <w:noProof/>
        </w:rPr>
        <w:pict w14:anchorId="0E0131F2">
          <v:rect id="Rectangle 20" o:spid="_x0000_s1191" style="position:absolute;left:0;text-align:left;margin-left:0;margin-top:.05pt;width:50pt;height:50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p>
    <w:p w14:paraId="4090CA2C" w14:textId="77777777" w:rsidR="007063D4" w:rsidRDefault="007063D4" w:rsidP="007063D4">
      <w:pPr>
        <w:numPr>
          <w:ilvl w:val="0"/>
          <w:numId w:val="6"/>
        </w:numPr>
        <w:spacing w:line="360" w:lineRule="auto"/>
        <w:jc w:val="both"/>
      </w:pPr>
      <w:r>
        <w:t xml:space="preserve">Через интегральную часть сигнал ошибки интегрируется и умножается на коэффициент интегральности </w:t>
      </w:r>
      <w:r>
        <w:pict w14:anchorId="5EE5DC11">
          <v:shape id="_x0000_tole_rId9" o:spid="_x0000_s1249" type="#_x0000_t75" style="position:absolute;left:0;text-align:left;margin-left:0;margin-top:0;width:50pt;height:50pt;z-index:251718656;visibility:hidden;mso-position-horizontal-relative:text;mso-position-vertical-relative:text">
            <o:lock v:ext="edit" selection="t"/>
          </v:shape>
        </w:pict>
      </w:r>
      <w:r>
        <w:object w:dxaOrig="300" w:dyaOrig="360" w14:anchorId="3ECF5AE0">
          <v:shape id="ole_rId9" o:spid="_x0000_i1138" type="#_x0000_t75" style="width:15pt;height:18pt;visibility:visible;mso-wrap-distance-right:0" o:ole="">
            <v:imagedata r:id="rId14" o:title=""/>
          </v:shape>
          <o:OLEObject Type="Embed" ProgID="Equation.DSMT4" ShapeID="ole_rId9" DrawAspect="Content" ObjectID="_1804430530" r:id="rId15"/>
        </w:object>
      </w:r>
      <w:r>
        <w:t xml:space="preserve">. На выходе интегральной части имеем               </w:t>
      </w:r>
      <w:r>
        <w:pict w14:anchorId="33385922">
          <v:shape id="_x0000_tole_rId11" o:spid="_x0000_s1250" type="#_x0000_t75" style="position:absolute;left:0;text-align:left;margin-left:0;margin-top:0;width:50pt;height:50pt;z-index:251719680;visibility:hidden;mso-position-horizontal-relative:text;mso-position-vertical-relative:text">
            <o:lock v:ext="edit" selection="t"/>
          </v:shape>
        </w:pict>
      </w:r>
      <w:r>
        <w:object w:dxaOrig="1032" w:dyaOrig="744" w14:anchorId="33DE0DEE">
          <v:shape id="ole_rId11" o:spid="_x0000_i1139" type="#_x0000_t75" style="width:51.6pt;height:37.2pt;visibility:visible;mso-wrap-distance-right:0" o:ole="">
            <v:imagedata r:id="rId16" o:title=""/>
          </v:shape>
          <o:OLEObject Type="Embed" ProgID="Equation.DSMT4" ShapeID="ole_rId11" DrawAspect="Content" ObjectID="_1804430531" r:id="rId17"/>
        </w:object>
      </w:r>
      <w:r>
        <w:rPr>
          <w:noProof/>
        </w:rPr>
        <w:pict w14:anchorId="13C048D8">
          <v:rect id="Rectangle 33" o:spid="_x0000_s1192" style="position:absolute;left:0;text-align:left;margin-left:0;margin-top:.05pt;width:50pt;height:50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p>
    <w:p w14:paraId="0DA8DFBE" w14:textId="77777777" w:rsidR="007063D4" w:rsidRDefault="007063D4" w:rsidP="007063D4">
      <w:pPr>
        <w:numPr>
          <w:ilvl w:val="0"/>
          <w:numId w:val="6"/>
        </w:numPr>
        <w:spacing w:line="360" w:lineRule="auto"/>
        <w:ind w:left="360" w:firstLine="360"/>
        <w:jc w:val="both"/>
      </w:pPr>
      <w:r>
        <w:t xml:space="preserve"> Через дифференциальную часть сигнал ошибки пройдет производную и умножается на коэффициент дифференцирования </w:t>
      </w:r>
      <w:r>
        <w:pict w14:anchorId="52B731A0">
          <v:shape id="_x0000_tole_rId13" o:spid="_x0000_s1251" type="#_x0000_t75" style="position:absolute;left:0;text-align:left;margin-left:0;margin-top:0;width:50pt;height:50pt;z-index:251720704;visibility:hidden;mso-position-horizontal-relative:text;mso-position-vertical-relative:text">
            <o:lock v:ext="edit" selection="t"/>
          </v:shape>
        </w:pict>
      </w:r>
      <w:r>
        <w:object w:dxaOrig="348" w:dyaOrig="360" w14:anchorId="68C93308">
          <v:shape id="ole_rId13" o:spid="_x0000_i1140" type="#_x0000_t75" style="width:17.4pt;height:18pt;visibility:visible;mso-wrap-distance-right:0" o:ole="">
            <v:imagedata r:id="rId18" o:title=""/>
          </v:shape>
          <o:OLEObject Type="Embed" ProgID="Equation.DSMT4" ShapeID="ole_rId13" DrawAspect="Content" ObjectID="_1804430532" r:id="rId19"/>
        </w:object>
      </w:r>
      <w:r>
        <w:t xml:space="preserve">. На выходе дифференциальной части имеем </w:t>
      </w:r>
      <w:r>
        <w:pict w14:anchorId="58F7B8F1">
          <v:shape id="_x0000_tole_rId15" o:spid="_x0000_s1252" type="#_x0000_t75" style="position:absolute;left:0;text-align:left;margin-left:0;margin-top:0;width:50pt;height:50pt;z-index:251721728;visibility:hidden;mso-position-horizontal-relative:text;mso-position-vertical-relative:text">
            <o:lock v:ext="edit" selection="t"/>
          </v:shape>
        </w:pict>
      </w:r>
      <w:r>
        <w:object w:dxaOrig="1224" w:dyaOrig="372" w14:anchorId="09B7B65E">
          <v:shape id="ole_rId15" o:spid="_x0000_i1141" type="#_x0000_t75" style="width:61.2pt;height:18.6pt;visibility:visible;mso-wrap-distance-right:0" o:ole="">
            <v:imagedata r:id="rId20" o:title=""/>
          </v:shape>
          <o:OLEObject Type="Embed" ProgID="Equation.DSMT4" ShapeID="ole_rId15" DrawAspect="Content" ObjectID="_1804430533" r:id="rId21"/>
        </w:object>
      </w:r>
      <w:r>
        <w:rPr>
          <w:noProof/>
        </w:rPr>
        <w:pict w14:anchorId="327ECC05">
          <v:rect id="Rectangle 22" o:spid="_x0000_s1193" style="position:absolute;left:0;text-align:left;margin-left:0;margin-top:.05pt;width:50pt;height:50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p>
    <w:p w14:paraId="229C22C3" w14:textId="77777777" w:rsidR="007063D4" w:rsidRDefault="007063D4" w:rsidP="007063D4">
      <w:pPr>
        <w:spacing w:line="360" w:lineRule="auto"/>
        <w:jc w:val="both"/>
      </w:pPr>
      <w:r>
        <w:t>Безусловно значения пропорционального, интегрального и дифференциального коэффициента ПИД регулятора сильно влияют на качество регулирования. Для создания системы управления, необходимо предоставить и отобразить весь ее принцип работы и входящих в нее компонентов с помощью структурной схемы. [5]</w:t>
      </w:r>
    </w:p>
    <w:p w14:paraId="5AEE6928" w14:textId="77777777" w:rsidR="007063D4" w:rsidRDefault="007063D4" w:rsidP="007063D4">
      <w:pPr>
        <w:spacing w:line="360" w:lineRule="auto"/>
        <w:jc w:val="both"/>
      </w:pPr>
      <w:r>
        <w:t xml:space="preserve">В данной работе, обсуждается математическое моделирование </w:t>
      </w:r>
      <w:proofErr w:type="spellStart"/>
      <w:r>
        <w:t>систкмы</w:t>
      </w:r>
      <w:proofErr w:type="spellEnd"/>
      <w:r>
        <w:t xml:space="preserve"> управления уровнем рабочей жидкости (нефть), включая:</w:t>
      </w:r>
    </w:p>
    <w:p w14:paraId="074506F7" w14:textId="77777777" w:rsidR="007063D4" w:rsidRDefault="007063D4" w:rsidP="007063D4">
      <w:pPr>
        <w:numPr>
          <w:ilvl w:val="0"/>
          <w:numId w:val="7"/>
        </w:numPr>
        <w:spacing w:line="360" w:lineRule="auto"/>
        <w:jc w:val="both"/>
      </w:pPr>
      <w:r>
        <w:t>Объект управления - уровень рабочей жидкости (нефти)</w:t>
      </w:r>
    </w:p>
    <w:p w14:paraId="7E28E6A0" w14:textId="77777777" w:rsidR="007063D4" w:rsidRDefault="007063D4" w:rsidP="007063D4">
      <w:pPr>
        <w:numPr>
          <w:ilvl w:val="0"/>
          <w:numId w:val="7"/>
        </w:numPr>
        <w:spacing w:line="360" w:lineRule="auto"/>
        <w:jc w:val="both"/>
      </w:pPr>
      <w:r>
        <w:t>Исполнительный механизм - нефте-газовый сепаратор</w:t>
      </w:r>
    </w:p>
    <w:p w14:paraId="02249179" w14:textId="77777777" w:rsidR="007063D4" w:rsidRDefault="007063D4" w:rsidP="007063D4">
      <w:pPr>
        <w:numPr>
          <w:ilvl w:val="0"/>
          <w:numId w:val="7"/>
        </w:numPr>
        <w:spacing w:line="360" w:lineRule="auto"/>
        <w:jc w:val="both"/>
      </w:pPr>
      <w:r>
        <w:t>Устройство управления — ПИД регулятор</w:t>
      </w:r>
    </w:p>
    <w:p w14:paraId="4FED807C" w14:textId="77777777" w:rsidR="007063D4" w:rsidRDefault="007063D4" w:rsidP="007063D4">
      <w:pPr>
        <w:spacing w:line="360" w:lineRule="auto"/>
        <w:ind w:firstLine="360"/>
        <w:jc w:val="both"/>
      </w:pPr>
      <w:r>
        <w:t xml:space="preserve">Моделирование объекта управления и исполнительного механизма сильно зависит от технических и физических параметров таких, как сечение исполнительного механизма (сепаратора), площадь поверхности среды (т.е. хранилища, содержащего нефть), плотность рабочей жидкости (нефти) и номинальный уровень жидкости (максимально </w:t>
      </w:r>
      <w:r>
        <w:lastRenderedPageBreak/>
        <w:t>возможное значение уровня для данной системы). Все эти параметры определяются различными измерениями.</w:t>
      </w:r>
    </w:p>
    <w:p w14:paraId="6566F15C" w14:textId="77777777" w:rsidR="007063D4" w:rsidRDefault="007063D4" w:rsidP="007063D4">
      <w:pPr>
        <w:spacing w:line="360" w:lineRule="auto"/>
        <w:ind w:firstLine="360"/>
        <w:jc w:val="both"/>
      </w:pPr>
      <w:r>
        <w:t>Важно отметить, что все измеренные величины содержат погрешность из-за различных факторов, в том числе наличие системных ошибок при проведении измерений</w:t>
      </w:r>
      <w:r w:rsidRPr="00351B41">
        <w:rPr>
          <w:color w:val="000000" w:themeColor="text1"/>
        </w:rPr>
        <w:t>, влияние окружающей среды и т.д. Так как измеренные значение параметров могут содержать ряд погрешностей, очевидно, что возникнет неопределённость в моделировании объекта</w:t>
      </w:r>
      <w:r>
        <w:t xml:space="preserve"> управления, исполнительного механизма и других составляющих системы управления. </w:t>
      </w:r>
    </w:p>
    <w:p w14:paraId="39463EDF" w14:textId="77777777" w:rsidR="007063D4" w:rsidRDefault="007063D4" w:rsidP="007063D4">
      <w:pPr>
        <w:spacing w:line="360" w:lineRule="auto"/>
        <w:jc w:val="both"/>
      </w:pPr>
      <w:r w:rsidRPr="00351B41">
        <w:rPr>
          <w:color w:val="000000" w:themeColor="text1"/>
        </w:rPr>
        <w:t>Так как до настоящего времени не представлен механизм по исключению ошибок при проведении разнородных измерений параметров процесса</w:t>
      </w:r>
      <w:r>
        <w:t xml:space="preserve">, были приняты технологические стандарты, выделяющие максимально приемлемую погрешность в измерении таких параметров. Используя рекомендации приведенных стандартов, возможно заранее определить </w:t>
      </w:r>
      <w:r w:rsidRPr="00351B41">
        <w:rPr>
          <w:color w:val="000000" w:themeColor="text1"/>
        </w:rPr>
        <w:t>погрешность</w:t>
      </w:r>
      <w:r>
        <w:t xml:space="preserve"> создаваемой модели системы управления уровнем жидкости.</w:t>
      </w:r>
    </w:p>
    <w:p w14:paraId="56E6D2CB" w14:textId="77777777" w:rsidR="007063D4" w:rsidRDefault="007063D4" w:rsidP="007063D4">
      <w:pPr>
        <w:spacing w:line="360" w:lineRule="auto"/>
        <w:ind w:firstLine="720"/>
        <w:jc w:val="both"/>
        <w:rPr>
          <w:b/>
        </w:rPr>
      </w:pPr>
      <w:r>
        <w:rPr>
          <w:b/>
        </w:rPr>
        <w:t xml:space="preserve">Математическое моделирование регулирования уровня жидкости. </w:t>
      </w:r>
      <w:r>
        <w:t xml:space="preserve">Математические модели физических систем широко используются для различных научных расчетов и анализа. Как правило, реальные системы являются динамическими и их действия возможно смоделировать с помощью дифференциальных уравнении. </w:t>
      </w:r>
    </w:p>
    <w:p w14:paraId="70319128" w14:textId="77777777" w:rsidR="007063D4" w:rsidRDefault="007063D4" w:rsidP="007063D4">
      <w:pPr>
        <w:spacing w:line="360" w:lineRule="auto"/>
        <w:jc w:val="both"/>
      </w:pPr>
      <w:r>
        <w:tab/>
        <w:t>Для нелинейных систем, линеаризация проводится путем преобразования Лапласа, затем вычисляется передаточная функция этих систем. С помощью передаточных функций определяются временно-частотные характеристики системы, и также проводится оценка устойчивости системы.</w:t>
      </w:r>
    </w:p>
    <w:p w14:paraId="389A9C73" w14:textId="77777777" w:rsidR="007063D4" w:rsidRDefault="007063D4" w:rsidP="007063D4">
      <w:pPr>
        <w:spacing w:line="360" w:lineRule="auto"/>
        <w:jc w:val="both"/>
      </w:pPr>
      <w:r>
        <w:tab/>
        <w:t>Любая система работает согласно одним из трех законов физики: закон сохранения массы, закон сохранения количества движения и закон сохранения энергии. Рассматривая условия баланса системы и анализируя развитие и взаимодействие физических явлений можно определить математическую модель системы. [6]</w:t>
      </w:r>
    </w:p>
    <w:p w14:paraId="1E70B76E" w14:textId="77777777" w:rsidR="007063D4" w:rsidRDefault="007063D4" w:rsidP="007063D4">
      <w:pPr>
        <w:spacing w:line="360" w:lineRule="auto"/>
        <w:jc w:val="both"/>
      </w:pPr>
      <w:r>
        <w:tab/>
        <w:t>При управлении уровнем, пользуется закон сохранения массы т.е., изменение во времени массы среды (жидкости) вычисляют с помощью баланса между притоком и расходом (М</w:t>
      </w:r>
      <w:r>
        <w:rPr>
          <w:vertAlign w:val="subscript"/>
        </w:rPr>
        <w:t>е</w:t>
      </w:r>
      <w:r>
        <w:t>, М</w:t>
      </w:r>
      <w:r>
        <w:rPr>
          <w:vertAlign w:val="subscript"/>
        </w:rPr>
        <w:t>а</w:t>
      </w:r>
      <w:r>
        <w:t>) (Рис. 2). [7]</w:t>
      </w:r>
    </w:p>
    <w:p w14:paraId="6539ADA8" w14:textId="77777777" w:rsidR="007063D4" w:rsidRDefault="007063D4" w:rsidP="007063D4">
      <w:pPr>
        <w:spacing w:line="360" w:lineRule="auto"/>
        <w:jc w:val="center"/>
      </w:pPr>
    </w:p>
    <w:p w14:paraId="70C7F6CC" w14:textId="77777777" w:rsidR="007063D4" w:rsidRDefault="007063D4" w:rsidP="007063D4">
      <w:pPr>
        <w:rPr>
          <w:color w:val="000000"/>
        </w:rPr>
      </w:pPr>
    </w:p>
    <w:p w14:paraId="4253D81C" w14:textId="77777777" w:rsidR="007063D4" w:rsidRDefault="007063D4" w:rsidP="007063D4">
      <w:pPr>
        <w:rPr>
          <w:color w:val="000000"/>
        </w:rPr>
      </w:pPr>
      <w:r>
        <w:rPr>
          <w:noProof/>
        </w:rPr>
        <w:lastRenderedPageBreak/>
        <w:drawing>
          <wp:inline distT="0" distB="0" distL="0" distR="0" wp14:anchorId="6034FB6D" wp14:editId="6B9E6E52">
            <wp:extent cx="5940425" cy="4264025"/>
            <wp:effectExtent l="0" t="0" r="0" b="0"/>
            <wp:docPr id="5" name="Picture 61" descr="C:\Users\anshu\OneDrive\Documents\PLC_HMI_Images\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1" descr="C:\Users\anshu\OneDrive\Documents\PLC_HMI_Images\Block diagram.jpg"/>
                    <pic:cNvPicPr>
                      <a:picLocks noChangeAspect="1" noChangeArrowheads="1"/>
                    </pic:cNvPicPr>
                  </pic:nvPicPr>
                  <pic:blipFill>
                    <a:blip r:embed="rId22"/>
                    <a:stretch>
                      <a:fillRect/>
                    </a:stretch>
                  </pic:blipFill>
                  <pic:spPr bwMode="auto">
                    <a:xfrm>
                      <a:off x="0" y="0"/>
                      <a:ext cx="5940425" cy="4264025"/>
                    </a:xfrm>
                    <a:prstGeom prst="rect">
                      <a:avLst/>
                    </a:prstGeom>
                  </pic:spPr>
                </pic:pic>
              </a:graphicData>
            </a:graphic>
          </wp:inline>
        </w:drawing>
      </w:r>
    </w:p>
    <w:p w14:paraId="25968882" w14:textId="77777777" w:rsidR="007063D4" w:rsidRDefault="007063D4" w:rsidP="007063D4">
      <w:pPr>
        <w:spacing w:line="360" w:lineRule="auto"/>
        <w:jc w:val="center"/>
      </w:pPr>
    </w:p>
    <w:p w14:paraId="1AFFB101" w14:textId="77777777" w:rsidR="007063D4" w:rsidRDefault="007063D4" w:rsidP="007063D4">
      <w:pPr>
        <w:spacing w:line="360" w:lineRule="auto"/>
        <w:jc w:val="center"/>
      </w:pPr>
      <w:r>
        <w:rPr>
          <w:b/>
        </w:rPr>
        <w:t>Рис. 2.</w:t>
      </w:r>
      <w:r>
        <w:t xml:space="preserve"> Общая схема процесса управления уровнем жидкости</w:t>
      </w:r>
    </w:p>
    <w:p w14:paraId="5E363BAB" w14:textId="77777777" w:rsidR="007063D4" w:rsidRDefault="007063D4" w:rsidP="007063D4">
      <w:pPr>
        <w:spacing w:line="360" w:lineRule="auto"/>
        <w:jc w:val="center"/>
      </w:pPr>
    </w:p>
    <w:p w14:paraId="619BF3D3" w14:textId="77777777" w:rsidR="007063D4" w:rsidRDefault="007063D4" w:rsidP="007063D4">
      <w:pPr>
        <w:spacing w:line="360" w:lineRule="auto"/>
        <w:ind w:left="2160" w:firstLine="720"/>
        <w:jc w:val="center"/>
      </w:pPr>
      <w:r>
        <w:pict w14:anchorId="4565A6D2">
          <v:shape id="_x0000_tole_rId18" o:spid="_x0000_s1253" type="#_x0000_t75" style="position:absolute;left:0;text-align:left;margin-left:0;margin-top:0;width:50pt;height:50pt;z-index:251722752;visibility:hidden">
            <o:lock v:ext="edit" selection="t"/>
          </v:shape>
        </w:pict>
      </w:r>
      <w:r>
        <w:object w:dxaOrig="1836" w:dyaOrig="396" w14:anchorId="67DBDC4F">
          <v:shape id="ole_rId18" o:spid="_x0000_i1142" type="#_x0000_t75" style="width:91.8pt;height:19.8pt;visibility:visible;mso-wrap-distance-right:0" o:ole="">
            <v:imagedata r:id="rId23" o:title=""/>
          </v:shape>
          <o:OLEObject Type="Embed" ProgID="Equation.DSMT4" ShapeID="ole_rId18" DrawAspect="Content" ObjectID="_1804430534" r:id="rId24"/>
        </w:object>
      </w:r>
      <w:r>
        <w:rPr>
          <w:noProof/>
        </w:rPr>
        <w:pict w14:anchorId="67BD994F">
          <v:rect id="Rectangle 36" o:spid="_x0000_s1194" style="position:absolute;left:0;text-align:left;margin-left:0;margin-top:.05pt;width:50pt;height:50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t xml:space="preserve"> </w:t>
      </w:r>
      <w:r>
        <w:tab/>
        <w:t xml:space="preserve"> </w:t>
      </w:r>
      <w:r>
        <w:tab/>
      </w:r>
      <w:r>
        <w:tab/>
      </w:r>
      <w:r>
        <w:tab/>
      </w:r>
      <w:r>
        <w:tab/>
        <w:t>(1)</w:t>
      </w:r>
    </w:p>
    <w:p w14:paraId="36E5C44A" w14:textId="77777777" w:rsidR="007063D4" w:rsidRDefault="007063D4" w:rsidP="007063D4">
      <w:pPr>
        <w:spacing w:line="360" w:lineRule="auto"/>
        <w:jc w:val="both"/>
      </w:pPr>
      <w:r>
        <w:tab/>
        <w:t>Изменение массы жидкости описывается и зависит от изменения объёма (∆V) жидкости исходя из плотности ρ:</w:t>
      </w:r>
    </w:p>
    <w:p w14:paraId="27A80E2C" w14:textId="77777777" w:rsidR="007063D4" w:rsidRDefault="007063D4" w:rsidP="007063D4">
      <w:pPr>
        <w:spacing w:line="360" w:lineRule="auto"/>
        <w:ind w:left="2160" w:firstLine="720"/>
        <w:jc w:val="center"/>
      </w:pPr>
      <w:r>
        <w:pict w14:anchorId="6FAF4F6D">
          <v:shape id="_x0000_tole_rId20" o:spid="_x0000_s1254" type="#_x0000_t75" style="position:absolute;left:0;text-align:left;margin-left:0;margin-top:0;width:50pt;height:50pt;z-index:251723776;visibility:hidden">
            <o:lock v:ext="edit" selection="t"/>
          </v:shape>
        </w:pict>
      </w:r>
      <w:r>
        <w:object w:dxaOrig="1200" w:dyaOrig="636" w14:anchorId="789FAA52">
          <v:shape id="ole_rId20" o:spid="_x0000_i1143" type="#_x0000_t75" style="width:60pt;height:31.8pt;visibility:visible;mso-wrap-distance-right:0" o:ole="">
            <v:imagedata r:id="rId25" o:title=""/>
          </v:shape>
          <o:OLEObject Type="Embed" ProgID="Equation.DSMT4" ShapeID="ole_rId20" DrawAspect="Content" ObjectID="_1804430535" r:id="rId26"/>
        </w:object>
      </w:r>
      <w:r>
        <w:rPr>
          <w:noProof/>
        </w:rPr>
        <w:pict w14:anchorId="3386FFBC">
          <v:rect id="Rectangle 46" o:spid="_x0000_s1195" style="position:absolute;left:0;text-align:left;margin-left:0;margin-top:.05pt;width:50pt;height:50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t xml:space="preserve">     </w:t>
      </w:r>
      <w:r>
        <w:tab/>
      </w:r>
      <w:r>
        <w:tab/>
      </w:r>
      <w:r>
        <w:tab/>
      </w:r>
      <w:r>
        <w:tab/>
      </w:r>
      <w:r>
        <w:tab/>
        <w:t xml:space="preserve">   </w:t>
      </w:r>
      <w:r>
        <w:tab/>
        <w:t xml:space="preserve"> (2)</w:t>
      </w:r>
    </w:p>
    <w:p w14:paraId="753465CE" w14:textId="77777777" w:rsidR="007063D4" w:rsidRDefault="007063D4" w:rsidP="007063D4">
      <w:pPr>
        <w:spacing w:line="360" w:lineRule="auto"/>
        <w:ind w:left="2160" w:firstLine="720"/>
        <w:jc w:val="center"/>
      </w:pPr>
      <w:r>
        <w:pict w14:anchorId="5D0DA1F1">
          <v:shape id="_x0000_tole_rId22" o:spid="_x0000_s1255" type="#_x0000_t75" style="position:absolute;left:0;text-align:left;margin-left:0;margin-top:0;width:50pt;height:50pt;z-index:251724800;visibility:hidden">
            <o:lock v:ext="edit" selection="t"/>
          </v:shape>
        </w:pict>
      </w:r>
      <w:r>
        <w:object w:dxaOrig="1140" w:dyaOrig="360" w14:anchorId="20561403">
          <v:shape id="ole_rId22" o:spid="_x0000_i1144" type="#_x0000_t75" style="width:57pt;height:18pt;visibility:visible;mso-wrap-distance-right:0" o:ole="">
            <v:imagedata r:id="rId27" o:title=""/>
          </v:shape>
          <o:OLEObject Type="Embed" ProgID="Equation.DSMT4" ShapeID="ole_rId22" DrawAspect="Content" ObjectID="_1804430536" r:id="rId28"/>
        </w:object>
      </w:r>
      <w:r>
        <w:rPr>
          <w:i/>
        </w:rPr>
        <w:tab/>
        <w:t xml:space="preserve"> </w:t>
      </w:r>
      <w:r>
        <w:rPr>
          <w:i/>
        </w:rPr>
        <w:tab/>
      </w:r>
      <w:r>
        <w:rPr>
          <w:noProof/>
        </w:rPr>
        <w:pict w14:anchorId="6F0A81CD">
          <v:rect id="Rectangle 43" o:spid="_x0000_s1196" style="position:absolute;left:0;text-align:left;margin-left:0;margin-top:.05pt;width:50pt;height:50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r>
      <w:r>
        <w:tab/>
      </w:r>
      <w:r>
        <w:tab/>
        <w:t xml:space="preserve">   </w:t>
      </w:r>
      <w:r>
        <w:tab/>
        <w:t xml:space="preserve"> (3)</w:t>
      </w:r>
    </w:p>
    <w:p w14:paraId="76327609" w14:textId="77777777" w:rsidR="007063D4" w:rsidRDefault="007063D4" w:rsidP="007063D4">
      <w:pPr>
        <w:spacing w:line="360" w:lineRule="auto"/>
        <w:jc w:val="both"/>
      </w:pPr>
      <w:r>
        <w:t xml:space="preserve">где </w:t>
      </w:r>
      <w:proofErr w:type="spellStart"/>
      <w:r>
        <w:rPr>
          <w:i/>
        </w:rPr>
        <w:t>S</w:t>
      </w:r>
      <w:r>
        <w:rPr>
          <w:i/>
          <w:vertAlign w:val="subscript"/>
        </w:rPr>
        <w:t>п</w:t>
      </w:r>
      <w:proofErr w:type="spellEnd"/>
      <w:r>
        <w:rPr>
          <w:vertAlign w:val="subscript"/>
        </w:rPr>
        <w:t xml:space="preserve"> </w:t>
      </w:r>
      <w:r>
        <w:t>– площадь поверхности среды (</w:t>
      </w:r>
      <w:proofErr w:type="spellStart"/>
      <w:r>
        <w:t>ждкость</w:t>
      </w:r>
      <w:proofErr w:type="spellEnd"/>
      <w:r>
        <w:t xml:space="preserve">) в баке; </w:t>
      </w:r>
      <w:r>
        <w:rPr>
          <w:i/>
          <w:iCs/>
        </w:rPr>
        <w:t xml:space="preserve">Н </w:t>
      </w:r>
      <w:r>
        <w:t>– высота уровня среды.</w:t>
      </w:r>
    </w:p>
    <w:p w14:paraId="08E72E2F" w14:textId="77777777" w:rsidR="007063D4" w:rsidRDefault="007063D4" w:rsidP="007063D4">
      <w:pPr>
        <w:spacing w:line="360" w:lineRule="auto"/>
        <w:jc w:val="both"/>
      </w:pPr>
      <w:r>
        <w:tab/>
        <w:t>Для малых изменений уровня (</w:t>
      </w:r>
      <w:r>
        <w:rPr>
          <w:i/>
        </w:rPr>
        <w:t>∆Н</w:t>
      </w:r>
      <w:r>
        <w:t>) соответствующее изменение наполнения составляет:</w:t>
      </w:r>
    </w:p>
    <w:p w14:paraId="27E37EBE" w14:textId="77777777" w:rsidR="007063D4" w:rsidRDefault="007063D4" w:rsidP="007063D4">
      <w:pPr>
        <w:spacing w:line="360" w:lineRule="auto"/>
        <w:ind w:left="2160" w:firstLine="720"/>
        <w:jc w:val="center"/>
      </w:pPr>
      <w:r>
        <w:pict w14:anchorId="01227ADB">
          <v:shape id="_x0000_tole_rId24" o:spid="_x0000_s1256" type="#_x0000_t75" style="position:absolute;left:0;text-align:left;margin-left:0;margin-top:0;width:50pt;height:50pt;z-index:251725824;visibility:hidden">
            <o:lock v:ext="edit" selection="t"/>
          </v:shape>
        </w:pict>
      </w:r>
      <w:r>
        <w:object w:dxaOrig="2052" w:dyaOrig="360" w14:anchorId="214A7342">
          <v:shape id="ole_rId24" o:spid="_x0000_i1145" type="#_x0000_t75" style="width:102.6pt;height:18pt;visibility:visible;mso-wrap-distance-right:0" o:ole="">
            <v:imagedata r:id="rId29" o:title=""/>
          </v:shape>
          <o:OLEObject Type="Embed" ProgID="Equation.DSMT4" ShapeID="ole_rId24" DrawAspect="Content" ObjectID="_1804430537" r:id="rId30"/>
        </w:object>
      </w:r>
      <w:r>
        <w:rPr>
          <w:noProof/>
        </w:rPr>
        <w:pict w14:anchorId="22CFCDE5">
          <v:rect id="Rectangle 38" o:spid="_x0000_s1197" style="position:absolute;left:0;text-align:left;margin-left:0;margin-top:.05pt;width:50pt;height:50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r>
      <w:r>
        <w:tab/>
      </w:r>
      <w:r>
        <w:tab/>
        <w:t xml:space="preserve">   </w:t>
      </w:r>
      <w:r>
        <w:tab/>
        <w:t xml:space="preserve"> </w:t>
      </w:r>
      <w:r>
        <w:tab/>
        <w:t xml:space="preserve">  (4)</w:t>
      </w:r>
    </w:p>
    <w:p w14:paraId="5D82054E" w14:textId="77777777" w:rsidR="007063D4" w:rsidRDefault="007063D4" w:rsidP="007063D4">
      <w:pPr>
        <w:spacing w:line="360" w:lineRule="auto"/>
        <w:jc w:val="both"/>
      </w:pPr>
      <w:r>
        <w:tab/>
        <w:t>Учитывая выражения (1), (3) и (4) и получим:</w:t>
      </w:r>
    </w:p>
    <w:p w14:paraId="601269B6" w14:textId="77777777" w:rsidR="007063D4" w:rsidRDefault="007063D4" w:rsidP="007063D4">
      <w:pPr>
        <w:spacing w:line="360" w:lineRule="auto"/>
        <w:ind w:left="2160" w:firstLine="720"/>
        <w:jc w:val="center"/>
      </w:pPr>
      <w:r>
        <w:pict w14:anchorId="191A95B9">
          <v:shape id="_x0000_tole_rId26" o:spid="_x0000_s1257" type="#_x0000_t75" style="position:absolute;left:0;text-align:left;margin-left:0;margin-top:0;width:50pt;height:50pt;z-index:251726848;visibility:hidden">
            <o:lock v:ext="edit" selection="t"/>
          </v:shape>
        </w:pict>
      </w:r>
      <w:r>
        <w:object w:dxaOrig="2244" w:dyaOrig="360" w14:anchorId="40347F59">
          <v:shape id="ole_rId26" o:spid="_x0000_i1146" type="#_x0000_t75" style="width:112.2pt;height:18pt;visibility:visible;mso-wrap-distance-right:0" o:ole="">
            <v:imagedata r:id="rId31" o:title=""/>
          </v:shape>
          <o:OLEObject Type="Embed" ProgID="Equation.DSMT4" ShapeID="ole_rId26" DrawAspect="Content" ObjectID="_1804430538" r:id="rId32"/>
        </w:object>
      </w:r>
      <w:r>
        <w:rPr>
          <w:i/>
        </w:rPr>
        <w:tab/>
        <w:t xml:space="preserve"> </w:t>
      </w:r>
      <w:r>
        <w:rPr>
          <w:noProof/>
        </w:rPr>
        <w:pict w14:anchorId="2BEE9CC8">
          <v:rect id="Rectangle 26" o:spid="_x0000_s1198" style="position:absolute;left:0;text-align:left;margin-left:0;margin-top:.05pt;width:50pt;height:50pt;z-index:251666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 xml:space="preserve">    </w:t>
      </w:r>
      <w:r>
        <w:tab/>
      </w:r>
      <w:r>
        <w:tab/>
        <w:t xml:space="preserve">  </w:t>
      </w:r>
      <w:r>
        <w:tab/>
      </w:r>
      <w:r>
        <w:tab/>
        <w:t xml:space="preserve">  (5)</w:t>
      </w:r>
    </w:p>
    <w:p w14:paraId="3D6E45EE" w14:textId="77777777" w:rsidR="007063D4" w:rsidRDefault="007063D4" w:rsidP="007063D4">
      <w:pPr>
        <w:spacing w:line="360" w:lineRule="auto"/>
        <w:jc w:val="both"/>
      </w:pPr>
      <w:r>
        <w:tab/>
        <w:t>На выходе бака имеется регулирующий клапан, и величина стока зависит от положения уровня. При этом для свободного слива имеем:</w:t>
      </w:r>
    </w:p>
    <w:p w14:paraId="4A7D9AFF" w14:textId="77777777" w:rsidR="007063D4" w:rsidRDefault="007063D4" w:rsidP="007063D4">
      <w:pPr>
        <w:spacing w:line="360" w:lineRule="auto"/>
        <w:ind w:left="2160" w:firstLine="720"/>
        <w:jc w:val="center"/>
      </w:pPr>
      <w:r>
        <w:lastRenderedPageBreak/>
        <w:pict w14:anchorId="7C017A2F">
          <v:shape id="_x0000_tole_rId28" o:spid="_x0000_s1258" type="#_x0000_t75" style="position:absolute;left:0;text-align:left;margin-left:0;margin-top:0;width:50pt;height:50pt;z-index:251727872;visibility:hidden">
            <o:lock v:ext="edit" selection="t"/>
          </v:shape>
        </w:pict>
      </w:r>
      <w:r>
        <w:object w:dxaOrig="1836" w:dyaOrig="396" w14:anchorId="3906410A">
          <v:shape id="ole_rId28" o:spid="_x0000_i1147" type="#_x0000_t75" style="width:91.8pt;height:19.8pt;visibility:visible;mso-wrap-distance-right:0" o:ole="">
            <v:imagedata r:id="rId33" o:title=""/>
          </v:shape>
          <o:OLEObject Type="Embed" ProgID="Equation.DSMT4" ShapeID="ole_rId28" DrawAspect="Content" ObjectID="_1804430539" r:id="rId34"/>
        </w:object>
      </w:r>
      <w:r>
        <w:t xml:space="preserve"> </w:t>
      </w:r>
      <w:r>
        <w:rPr>
          <w:noProof/>
        </w:rPr>
        <w:pict w14:anchorId="5FB9573E">
          <v:rect id="Rectangle 5" o:spid="_x0000_s1199" style="position:absolute;left:0;text-align:left;margin-left:0;margin-top:.05pt;width:50pt;height:50pt;z-index:251667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r>
      <w:r>
        <w:tab/>
        <w:t xml:space="preserve">  </w:t>
      </w:r>
      <w:r>
        <w:tab/>
        <w:t xml:space="preserve">  </w:t>
      </w:r>
      <w:r>
        <w:tab/>
      </w:r>
      <w:r>
        <w:tab/>
        <w:t xml:space="preserve">  (6)</w:t>
      </w:r>
    </w:p>
    <w:p w14:paraId="4FAFF2D1" w14:textId="77777777" w:rsidR="007063D4" w:rsidRDefault="007063D4" w:rsidP="007063D4">
      <w:pPr>
        <w:spacing w:line="360" w:lineRule="auto"/>
        <w:jc w:val="both"/>
      </w:pPr>
      <w:r>
        <w:t xml:space="preserve">где α – коэффициент расхода клапана. Если </w:t>
      </w:r>
      <w:r>
        <w:rPr>
          <w:i/>
        </w:rPr>
        <w:t>М</w:t>
      </w:r>
      <w:r>
        <w:rPr>
          <w:i/>
          <w:vertAlign w:val="subscript"/>
        </w:rPr>
        <w:t xml:space="preserve">а </w:t>
      </w:r>
      <w:r>
        <w:rPr>
          <w:i/>
        </w:rPr>
        <w:t>= f (</w:t>
      </w:r>
      <w:proofErr w:type="spellStart"/>
      <w:r>
        <w:rPr>
          <w:i/>
        </w:rPr>
        <w:t>S</w:t>
      </w:r>
      <w:r>
        <w:rPr>
          <w:i/>
          <w:vertAlign w:val="subscript"/>
        </w:rPr>
        <w:t>к</w:t>
      </w:r>
      <w:proofErr w:type="spellEnd"/>
      <w:r>
        <w:rPr>
          <w:i/>
          <w:vertAlign w:val="subscript"/>
        </w:rPr>
        <w:t xml:space="preserve"> </w:t>
      </w:r>
      <w:r>
        <w:rPr>
          <w:i/>
        </w:rPr>
        <w:t xml:space="preserve">, H) </w:t>
      </w:r>
      <w:r>
        <w:t>, то после линеаризации получим:</w:t>
      </w:r>
    </w:p>
    <w:p w14:paraId="2C030F06" w14:textId="77777777" w:rsidR="007063D4" w:rsidRDefault="007063D4" w:rsidP="007063D4">
      <w:pPr>
        <w:spacing w:line="360" w:lineRule="auto"/>
        <w:ind w:left="2160" w:firstLine="720"/>
        <w:jc w:val="center"/>
      </w:pPr>
      <w:r>
        <w:pict w14:anchorId="6454D8FC">
          <v:shape id="_x0000_tole_rId30" o:spid="_x0000_s1259" type="#_x0000_t75" style="position:absolute;left:0;text-align:left;margin-left:0;margin-top:0;width:50pt;height:50pt;z-index:251728896;visibility:hidden">
            <o:lock v:ext="edit" selection="t"/>
          </v:shape>
        </w:pict>
      </w:r>
      <w:r>
        <w:object w:dxaOrig="3900" w:dyaOrig="684" w14:anchorId="3FF9EFF4">
          <v:shape id="ole_rId30" o:spid="_x0000_i1148" type="#_x0000_t75" style="width:195pt;height:34.2pt;visibility:visible;mso-wrap-distance-right:0" o:ole="">
            <v:imagedata r:id="rId35" o:title=""/>
          </v:shape>
          <o:OLEObject Type="Embed" ProgID="Equation.DSMT4" ShapeID="ole_rId30" DrawAspect="Content" ObjectID="_1804430540" r:id="rId36"/>
        </w:object>
      </w:r>
      <w:r>
        <w:rPr>
          <w:noProof/>
        </w:rPr>
        <w:pict w14:anchorId="2615383B">
          <v:rect id="Rectangle 15" o:spid="_x0000_s1200" style="position:absolute;left:0;text-align:left;margin-left:0;margin-top:.05pt;width:50pt;height:50pt;z-index:2516684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t xml:space="preserve">  </w:t>
      </w:r>
      <w:r>
        <w:tab/>
      </w:r>
      <w:r>
        <w:tab/>
        <w:t xml:space="preserve">  (7)</w:t>
      </w:r>
    </w:p>
    <w:p w14:paraId="0C641D85" w14:textId="77777777" w:rsidR="007063D4" w:rsidRDefault="007063D4" w:rsidP="007063D4">
      <w:pPr>
        <w:spacing w:line="360" w:lineRule="auto"/>
        <w:jc w:val="both"/>
      </w:pPr>
      <w:r>
        <w:tab/>
        <w:t>Уравнение (7) подставим в уравнение (5) и получим дифференциальное управление:</w:t>
      </w:r>
    </w:p>
    <w:p w14:paraId="77CD1D9A" w14:textId="77777777" w:rsidR="007063D4" w:rsidRDefault="007063D4" w:rsidP="007063D4">
      <w:pPr>
        <w:spacing w:line="360" w:lineRule="auto"/>
        <w:ind w:left="2160" w:firstLine="720"/>
        <w:jc w:val="center"/>
      </w:pPr>
      <w:r>
        <w:pict w14:anchorId="171AEC81">
          <v:shape id="_x0000_tole_rId32" o:spid="_x0000_s1260" type="#_x0000_t75" style="position:absolute;left:0;text-align:left;margin-left:0;margin-top:0;width:50pt;height:50pt;z-index:251729920;visibility:hidden">
            <o:lock v:ext="edit" selection="t"/>
          </v:shape>
        </w:pict>
      </w:r>
      <w:r>
        <w:object w:dxaOrig="4932" w:dyaOrig="684" w14:anchorId="72773CE1">
          <v:shape id="ole_rId32" o:spid="_x0000_i1149" type="#_x0000_t75" style="width:246.6pt;height:34.2pt;visibility:visible;mso-wrap-distance-right:0" o:ole="">
            <v:imagedata r:id="rId37" o:title=""/>
          </v:shape>
          <o:OLEObject Type="Embed" ProgID="Equation.DSMT4" ShapeID="ole_rId32" DrawAspect="Content" ObjectID="_1804430541" r:id="rId38"/>
        </w:object>
      </w:r>
      <w:r>
        <w:rPr>
          <w:noProof/>
        </w:rPr>
        <w:pict w14:anchorId="7EEFC5C2">
          <v:rect id="Rectangle 49" o:spid="_x0000_s1201" style="position:absolute;left:0;text-align:left;margin-left:0;margin-top:.05pt;width:50pt;height:50pt;z-index:2516695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t xml:space="preserve">  (8)</w:t>
      </w:r>
    </w:p>
    <w:p w14:paraId="12F5962F" w14:textId="77777777" w:rsidR="007063D4" w:rsidRDefault="007063D4" w:rsidP="007063D4">
      <w:pPr>
        <w:spacing w:line="360" w:lineRule="auto"/>
        <w:jc w:val="both"/>
      </w:pPr>
      <w:r>
        <w:tab/>
        <w:t>Полученное управление (8) является нелинейным, следовательно необходимо использовать преобразование Лапласа для линеаризации:</w:t>
      </w:r>
    </w:p>
    <w:p w14:paraId="728F38A7" w14:textId="77777777" w:rsidR="007063D4" w:rsidRDefault="007063D4" w:rsidP="007063D4">
      <w:pPr>
        <w:spacing w:line="360" w:lineRule="auto"/>
        <w:ind w:left="2160" w:firstLine="720"/>
        <w:jc w:val="center"/>
      </w:pPr>
      <w:r>
        <w:pict w14:anchorId="4F82ACD2">
          <v:shape id="_x0000_tole_rId34" o:spid="_x0000_s1261" type="#_x0000_t75" style="position:absolute;left:0;text-align:left;margin-left:0;margin-top:0;width:50pt;height:50pt;z-index:251730944;visibility:hidden">
            <o:lock v:ext="edit" selection="t"/>
          </v:shape>
        </w:pict>
      </w:r>
      <w:r>
        <w:object w:dxaOrig="4404" w:dyaOrig="684" w14:anchorId="63676A63">
          <v:shape id="ole_rId34" o:spid="_x0000_i1150" type="#_x0000_t75" style="width:220.2pt;height:34.2pt;visibility:visible;mso-wrap-distance-right:0" o:ole="">
            <v:imagedata r:id="rId39" o:title=""/>
          </v:shape>
          <o:OLEObject Type="Embed" ProgID="Equation.DSMT4" ShapeID="ole_rId34" DrawAspect="Content" ObjectID="_1804430542" r:id="rId40"/>
        </w:object>
      </w:r>
      <w:r>
        <w:rPr>
          <w:noProof/>
        </w:rPr>
        <w:pict w14:anchorId="632CCC2E">
          <v:rect id="Rectangle 40" o:spid="_x0000_s1202" style="position:absolute;left:0;text-align:left;margin-left:0;margin-top:.05pt;width:50pt;height:50pt;z-index:2516705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t xml:space="preserve">   </w:t>
      </w:r>
      <w:r>
        <w:tab/>
        <w:t xml:space="preserve">  (9)</w:t>
      </w:r>
    </w:p>
    <w:p w14:paraId="7B7D459E" w14:textId="77777777" w:rsidR="007063D4" w:rsidRDefault="007063D4" w:rsidP="007063D4">
      <w:pPr>
        <w:spacing w:line="360" w:lineRule="auto"/>
        <w:ind w:left="2160" w:firstLine="720"/>
        <w:jc w:val="center"/>
      </w:pPr>
      <w:r>
        <w:pict w14:anchorId="48A1DD06">
          <v:shape id="_x0000_tole_rId36" o:spid="_x0000_s1262" type="#_x0000_t75" style="position:absolute;left:0;text-align:left;margin-left:0;margin-top:0;width:50pt;height:50pt;z-index:251731968;visibility:hidden">
            <o:lock v:ext="edit" selection="t"/>
          </v:shape>
        </w:pict>
      </w:r>
      <w:r>
        <w:object w:dxaOrig="4992" w:dyaOrig="660" w14:anchorId="1169527A">
          <v:shape id="ole_rId36" o:spid="_x0000_i1151" type="#_x0000_t75" style="width:249.6pt;height:33pt;visibility:visible;mso-wrap-distance-right:0" o:ole="">
            <v:imagedata r:id="rId41" o:title=""/>
          </v:shape>
          <o:OLEObject Type="Embed" ProgID="Equation.DSMT4" ShapeID="ole_rId36" DrawAspect="Content" ObjectID="_1804430543" r:id="rId42"/>
        </w:object>
      </w:r>
      <w:r>
        <w:rPr>
          <w:i/>
        </w:rPr>
        <w:tab/>
        <w:t xml:space="preserve"> </w:t>
      </w:r>
      <w:r>
        <w:rPr>
          <w:noProof/>
        </w:rPr>
        <w:pict w14:anchorId="04A900A1">
          <v:rect id="Rectangle 42" o:spid="_x0000_s1203" style="position:absolute;left:0;text-align:left;margin-left:0;margin-top:.05pt;width:50pt;height:50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 xml:space="preserve">     </w:t>
      </w:r>
      <w:r>
        <w:tab/>
        <w:t xml:space="preserve">  (10)</w:t>
      </w:r>
    </w:p>
    <w:p w14:paraId="0FE4AE6B" w14:textId="77777777" w:rsidR="007063D4" w:rsidRDefault="007063D4" w:rsidP="007063D4">
      <w:pPr>
        <w:spacing w:line="360" w:lineRule="auto"/>
        <w:jc w:val="both"/>
      </w:pPr>
      <w:r>
        <w:tab/>
        <w:t>Далее получим две передаточные фикции из уравнении (10):</w:t>
      </w:r>
    </w:p>
    <w:p w14:paraId="530407A0" w14:textId="77777777" w:rsidR="007063D4" w:rsidRDefault="007063D4" w:rsidP="007063D4">
      <w:pPr>
        <w:spacing w:line="360" w:lineRule="auto"/>
        <w:ind w:left="2160" w:firstLine="720"/>
        <w:jc w:val="center"/>
      </w:pPr>
      <w:r>
        <w:pict w14:anchorId="6289E4F9">
          <v:shape id="_x0000_tole_rId38" o:spid="_x0000_s1263" type="#_x0000_t75" style="position:absolute;left:0;text-align:left;margin-left:0;margin-top:0;width:50pt;height:50pt;z-index:251732992;visibility:hidden">
            <o:lock v:ext="edit" selection="t"/>
          </v:shape>
        </w:pict>
      </w:r>
      <w:r>
        <w:object w:dxaOrig="3684" w:dyaOrig="396" w14:anchorId="108DC520">
          <v:shape id="ole_rId38" o:spid="_x0000_i1152" type="#_x0000_t75" style="width:184.2pt;height:19.8pt;visibility:visible;mso-wrap-distance-right:0" o:ole="">
            <v:imagedata r:id="rId43" o:title=""/>
          </v:shape>
          <o:OLEObject Type="Embed" ProgID="Equation.DSMT4" ShapeID="ole_rId38" DrawAspect="Content" ObjectID="_1804430544" r:id="rId44"/>
        </w:object>
      </w:r>
      <w:r>
        <w:t xml:space="preserve">   </w:t>
      </w:r>
      <w:r>
        <w:rPr>
          <w:noProof/>
        </w:rPr>
        <w:pict w14:anchorId="5F21FF0B">
          <v:rect id="Rectangle 8" o:spid="_x0000_s1204" style="position:absolute;left:0;text-align:left;margin-left:0;margin-top:.05pt;width:50pt;height:50pt;z-index:2516725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t xml:space="preserve"> </w:t>
      </w:r>
      <w:r>
        <w:tab/>
        <w:t xml:space="preserve"> </w:t>
      </w:r>
      <w:r>
        <w:tab/>
        <w:t xml:space="preserve">  (11)</w:t>
      </w:r>
    </w:p>
    <w:p w14:paraId="5CA56D46" w14:textId="77777777" w:rsidR="007063D4" w:rsidRDefault="007063D4" w:rsidP="007063D4">
      <w:pPr>
        <w:spacing w:line="360" w:lineRule="auto"/>
        <w:ind w:left="2160" w:firstLine="720"/>
      </w:pPr>
      <w:r>
        <w:pict w14:anchorId="364239FD">
          <v:shape id="_x0000_tole_rId40" o:spid="_x0000_s1264" type="#_x0000_t75" style="position:absolute;left:0;text-align:left;margin-left:0;margin-top:0;width:50pt;height:50pt;z-index:251734016;visibility:hidden">
            <o:lock v:ext="edit" selection="t"/>
          </v:shape>
        </w:pict>
      </w:r>
      <w:r>
        <w:object w:dxaOrig="3996" w:dyaOrig="804" w14:anchorId="29D015F2">
          <v:shape id="ole_rId40" o:spid="_x0000_i1153" type="#_x0000_t75" style="width:199.8pt;height:40.2pt;visibility:visible;mso-wrap-distance-right:0" o:ole="">
            <v:imagedata r:id="rId45" o:title=""/>
          </v:shape>
          <o:OLEObject Type="Embed" ProgID="Equation.DSMT4" ShapeID="ole_rId40" DrawAspect="Content" ObjectID="_1804430545" r:id="rId46"/>
        </w:object>
      </w:r>
      <w:r>
        <w:t xml:space="preserve"> </w:t>
      </w:r>
      <w:r>
        <w:rPr>
          <w:noProof/>
        </w:rPr>
        <w:pict w14:anchorId="25B77574">
          <v:rect id="Rectangle 34" o:spid="_x0000_s1205" style="position:absolute;left:0;text-align:left;margin-left:0;margin-top:.05pt;width:50pt;height:50pt;z-index:2516736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r>
      <w:r>
        <w:tab/>
        <w:t xml:space="preserve">    (12)</w:t>
      </w:r>
    </w:p>
    <w:p w14:paraId="515E02B3" w14:textId="77777777" w:rsidR="007063D4" w:rsidRDefault="007063D4" w:rsidP="007063D4">
      <w:pPr>
        <w:spacing w:line="360" w:lineRule="auto"/>
        <w:ind w:left="2880"/>
      </w:pPr>
      <w:r>
        <w:pict w14:anchorId="0A21B51E">
          <v:shape id="_x0000_tole_rId42" o:spid="_x0000_s1265" type="#_x0000_t75" style="position:absolute;left:0;text-align:left;margin-left:0;margin-top:0;width:50pt;height:50pt;z-index:251735040;visibility:hidden">
            <o:lock v:ext="edit" selection="t"/>
          </v:shape>
        </w:pict>
      </w:r>
      <w:r>
        <w:object w:dxaOrig="3804" w:dyaOrig="804" w14:anchorId="2EE6BD08">
          <v:shape id="ole_rId42" o:spid="_x0000_i1154" type="#_x0000_t75" style="width:190.2pt;height:40.2pt;visibility:visible;mso-wrap-distance-right:0" o:ole="">
            <v:imagedata r:id="rId47" o:title=""/>
          </v:shape>
          <o:OLEObject Type="Embed" ProgID="Equation.DSMT4" ShapeID="ole_rId42" DrawAspect="Content" ObjectID="_1804430546" r:id="rId48"/>
        </w:object>
      </w:r>
      <w:r>
        <w:rPr>
          <w:noProof/>
        </w:rPr>
        <w:pict w14:anchorId="4A2DE86F">
          <v:rect id="Rectangle 30" o:spid="_x0000_s1206" style="position:absolute;left:0;text-align:left;margin-left:0;margin-top:.05pt;width:50pt;height:50pt;z-index:2516746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r>
      <w:r>
        <w:tab/>
        <w:t xml:space="preserve">    (13)</w:t>
      </w:r>
    </w:p>
    <w:p w14:paraId="1E9A78ED" w14:textId="77777777" w:rsidR="007063D4" w:rsidRDefault="007063D4" w:rsidP="007063D4">
      <w:pPr>
        <w:spacing w:line="360" w:lineRule="auto"/>
        <w:jc w:val="both"/>
      </w:pPr>
      <w:r>
        <w:tab/>
        <w:t xml:space="preserve">Из получаемых передаточных функций можно вычислить соответствующие условные коэффициенты передачи </w:t>
      </w:r>
      <w:r>
        <w:rPr>
          <w:i/>
          <w:iCs/>
        </w:rPr>
        <w:t>К</w:t>
      </w:r>
      <w:r>
        <w:rPr>
          <w:i/>
          <w:iCs/>
          <w:vertAlign w:val="subscript"/>
        </w:rPr>
        <w:t>1;2</w:t>
      </w:r>
      <w:r>
        <w:t xml:space="preserve"> и постоянную времени </w:t>
      </w:r>
      <w:r>
        <w:rPr>
          <w:i/>
          <w:iCs/>
        </w:rPr>
        <w:t>Т</w:t>
      </w:r>
      <w:r>
        <w:t>, как приведено ниже:</w:t>
      </w:r>
    </w:p>
    <w:p w14:paraId="271DE528" w14:textId="77777777" w:rsidR="007063D4" w:rsidRDefault="007063D4" w:rsidP="007063D4">
      <w:pPr>
        <w:spacing w:line="360" w:lineRule="auto"/>
        <w:ind w:left="2160" w:firstLine="720"/>
        <w:jc w:val="center"/>
      </w:pPr>
      <w:r>
        <w:pict w14:anchorId="5E3ACE6D">
          <v:shape id="_x0000_tole_rId44" o:spid="_x0000_s1266" type="#_x0000_t75" style="position:absolute;left:0;text-align:left;margin-left:0;margin-top:0;width:50pt;height:50pt;z-index:251736064;visibility:hidden">
            <o:lock v:ext="edit" selection="t"/>
          </v:shape>
        </w:pict>
      </w:r>
      <w:r>
        <w:object w:dxaOrig="3180" w:dyaOrig="1536" w14:anchorId="64EEA6C2">
          <v:shape id="ole_rId44" o:spid="_x0000_i1155" type="#_x0000_t75" style="width:159pt;height:76.8pt;visibility:visible;mso-wrap-distance-right:0" o:ole="">
            <v:imagedata r:id="rId49" o:title=""/>
          </v:shape>
          <o:OLEObject Type="Embed" ProgID="Equation.DSMT4" ShapeID="ole_rId44" DrawAspect="Content" ObjectID="_1804430547" r:id="rId50"/>
        </w:object>
      </w:r>
      <w:r>
        <w:rPr>
          <w:noProof/>
        </w:rPr>
        <w:pict w14:anchorId="110E1F37">
          <v:rect id="Rectangle 9" o:spid="_x0000_s1207" style="position:absolute;left:0;text-align:left;margin-left:0;margin-top:.05pt;width:50pt;height:50pt;z-index:2516756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t xml:space="preserve"> </w:t>
      </w:r>
      <w:r>
        <w:tab/>
      </w:r>
      <w:r>
        <w:tab/>
        <w:t xml:space="preserve"> </w:t>
      </w:r>
      <w:r>
        <w:tab/>
        <w:t xml:space="preserve">  (14)</w:t>
      </w:r>
    </w:p>
    <w:p w14:paraId="40ECE6D4" w14:textId="77777777" w:rsidR="007063D4" w:rsidRDefault="007063D4" w:rsidP="007063D4">
      <w:pPr>
        <w:spacing w:line="360" w:lineRule="auto"/>
        <w:ind w:left="2880" w:firstLine="720"/>
        <w:jc w:val="center"/>
      </w:pPr>
      <w:r>
        <w:pict w14:anchorId="65D03EDF">
          <v:shape id="_x0000_tole_rId46" o:spid="_x0000_s1267" type="#_x0000_t75" style="position:absolute;left:0;text-align:left;margin-left:0;margin-top:0;width:50pt;height:50pt;z-index:251737088;visibility:hidden">
            <o:lock v:ext="edit" selection="t"/>
          </v:shape>
        </w:pict>
      </w:r>
      <w:r>
        <w:object w:dxaOrig="1500" w:dyaOrig="744" w14:anchorId="32804BED">
          <v:shape id="ole_rId46" o:spid="_x0000_i1156" type="#_x0000_t75" style="width:75pt;height:37.2pt;visibility:visible;mso-wrap-distance-right:0" o:ole="">
            <v:imagedata r:id="rId51" o:title=""/>
          </v:shape>
          <o:OLEObject Type="Embed" ProgID="Equation.DSMT4" ShapeID="ole_rId46" DrawAspect="Content" ObjectID="_1804430548" r:id="rId52"/>
        </w:object>
      </w:r>
      <w:r>
        <w:rPr>
          <w:noProof/>
        </w:rPr>
        <w:pict w14:anchorId="0108CC34">
          <v:rect id="Rectangle 10" o:spid="_x0000_s1208" style="position:absolute;left:0;text-align:left;margin-left:0;margin-top:.05pt;width:50pt;height:50pt;z-index:2516766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r>
      <w:r>
        <w:tab/>
      </w:r>
      <w:r>
        <w:tab/>
      </w:r>
      <w:r>
        <w:tab/>
        <w:t xml:space="preserve">  (15)</w:t>
      </w:r>
    </w:p>
    <w:p w14:paraId="5B602ECD" w14:textId="77777777" w:rsidR="007063D4" w:rsidRDefault="007063D4" w:rsidP="007063D4">
      <w:pPr>
        <w:spacing w:line="360" w:lineRule="auto"/>
        <w:ind w:left="2880" w:firstLine="720"/>
        <w:jc w:val="center"/>
      </w:pPr>
      <w:r>
        <w:pict w14:anchorId="498E9C8A">
          <v:shape id="_x0000_tole_rId48" o:spid="_x0000_s1268" type="#_x0000_t75" style="position:absolute;left:0;text-align:left;margin-left:0;margin-top:0;width:50pt;height:50pt;z-index:251738112;visibility:hidden">
            <o:lock v:ext="edit" selection="t"/>
          </v:shape>
        </w:pict>
      </w:r>
      <w:r>
        <w:object w:dxaOrig="1536" w:dyaOrig="744" w14:anchorId="7EED88B4">
          <v:shape id="ole_rId48" o:spid="_x0000_i1157" type="#_x0000_t75" style="width:76.8pt;height:37.2pt;visibility:visible;mso-wrap-distance-right:0" o:ole="">
            <v:imagedata r:id="rId53" o:title=""/>
          </v:shape>
          <o:OLEObject Type="Embed" ProgID="Equation.DSMT4" ShapeID="ole_rId48" DrawAspect="Content" ObjectID="_1804430549" r:id="rId54"/>
        </w:object>
      </w:r>
      <w:r>
        <w:rPr>
          <w:noProof/>
        </w:rPr>
        <w:pict w14:anchorId="7F183611">
          <v:rect id="Rectangle 12" o:spid="_x0000_s1209" style="position:absolute;left:0;text-align:left;margin-left:0;margin-top:.05pt;width:50pt;height:50pt;z-index:2516776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r>
      <w:r>
        <w:tab/>
      </w:r>
      <w:r>
        <w:tab/>
        <w:t xml:space="preserve">  </w:t>
      </w:r>
      <w:r>
        <w:tab/>
        <w:t xml:space="preserve">   (16)</w:t>
      </w:r>
    </w:p>
    <w:p w14:paraId="13F05BDF" w14:textId="77777777" w:rsidR="007063D4" w:rsidRDefault="007063D4" w:rsidP="007063D4">
      <w:pPr>
        <w:spacing w:line="360" w:lineRule="auto"/>
        <w:ind w:left="3600"/>
      </w:pPr>
      <w:r>
        <w:lastRenderedPageBreak/>
        <w:pict w14:anchorId="5EDF30F8">
          <v:shape id="_x0000_tole_rId50" o:spid="_x0000_s1269" type="#_x0000_t75" style="position:absolute;left:0;text-align:left;margin-left:0;margin-top:0;width:50pt;height:50pt;z-index:251739136;visibility:hidden">
            <o:lock v:ext="edit" selection="t"/>
          </v:shape>
        </w:pict>
      </w:r>
      <w:r>
        <w:object w:dxaOrig="1716" w:dyaOrig="636" w14:anchorId="79A257C6">
          <v:shape id="ole_rId50" o:spid="_x0000_i1158" type="#_x0000_t75" style="width:85.8pt;height:31.8pt;visibility:visible;mso-wrap-distance-right:0" o:ole="">
            <v:imagedata r:id="rId55" o:title=""/>
          </v:shape>
          <o:OLEObject Type="Embed" ProgID="Equation.DSMT4" ShapeID="ole_rId50" DrawAspect="Content" ObjectID="_1804430550" r:id="rId56"/>
        </w:object>
      </w:r>
      <w:r>
        <w:rPr>
          <w:noProof/>
        </w:rPr>
        <w:pict w14:anchorId="3366919B">
          <v:rect id="Rectangle 17" o:spid="_x0000_s1210" style="position:absolute;left:0;text-align:left;margin-left:0;margin-top:.05pt;width:50pt;height:50pt;z-index:2516787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r>
      <w:r>
        <w:tab/>
      </w:r>
      <w:r>
        <w:tab/>
      </w:r>
      <w:r>
        <w:tab/>
        <w:t xml:space="preserve">    (17)</w:t>
      </w:r>
    </w:p>
    <w:p w14:paraId="070134FC" w14:textId="77777777" w:rsidR="007063D4" w:rsidRDefault="007063D4" w:rsidP="007063D4">
      <w:pPr>
        <w:spacing w:line="360" w:lineRule="auto"/>
        <w:jc w:val="both"/>
      </w:pPr>
    </w:p>
    <w:p w14:paraId="545A5926" w14:textId="77777777" w:rsidR="007063D4" w:rsidRDefault="007063D4" w:rsidP="007063D4">
      <w:pPr>
        <w:spacing w:line="360" w:lineRule="auto"/>
        <w:ind w:left="2160" w:firstLine="720"/>
        <w:jc w:val="center"/>
      </w:pPr>
      <w:r>
        <w:pict w14:anchorId="00ECB64A">
          <v:shape id="_x0000_tole_rId52" o:spid="_x0000_s1270" type="#_x0000_t75" style="position:absolute;left:0;text-align:left;margin-left:0;margin-top:0;width:50pt;height:50pt;z-index:251740160;visibility:hidden">
            <o:lock v:ext="edit" selection="t"/>
          </v:shape>
        </w:pict>
      </w:r>
      <w:r>
        <w:object w:dxaOrig="3144" w:dyaOrig="1536" w14:anchorId="640E46D5">
          <v:shape id="ole_rId52" o:spid="_x0000_i1159" type="#_x0000_t75" style="width:157.2pt;height:76.8pt;visibility:visible;mso-wrap-distance-right:0" o:ole="">
            <v:imagedata r:id="rId57" o:title=""/>
          </v:shape>
          <o:OLEObject Type="Embed" ProgID="Equation.DSMT4" ShapeID="ole_rId52" DrawAspect="Content" ObjectID="_1804430551" r:id="rId58"/>
        </w:object>
      </w:r>
      <w:r>
        <w:rPr>
          <w:noProof/>
        </w:rPr>
        <w:pict w14:anchorId="1419D33B">
          <v:rect id="Rectangle 18" o:spid="_x0000_s1211" style="position:absolute;left:0;text-align:left;margin-left:0;margin-top:.05pt;width:50pt;height:50pt;z-index:2516797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r>
      <w:r>
        <w:tab/>
      </w:r>
      <w:r>
        <w:tab/>
        <w:t xml:space="preserve">   (18)</w:t>
      </w:r>
    </w:p>
    <w:p w14:paraId="291AEA16" w14:textId="77777777" w:rsidR="007063D4" w:rsidRDefault="007063D4" w:rsidP="007063D4">
      <w:pPr>
        <w:spacing w:line="360" w:lineRule="auto"/>
        <w:ind w:left="2880" w:firstLine="720"/>
        <w:jc w:val="center"/>
      </w:pPr>
      <w:r>
        <w:pict w14:anchorId="3DC94791">
          <v:shape id="_x0000_tole_rId54" o:spid="_x0000_s1271" type="#_x0000_t75" style="position:absolute;left:0;text-align:left;margin-left:0;margin-top:0;width:50pt;height:50pt;z-index:251741184;visibility:hidden">
            <o:lock v:ext="edit" selection="t"/>
          </v:shape>
        </w:pict>
      </w:r>
      <w:r>
        <w:object w:dxaOrig="960" w:dyaOrig="696" w14:anchorId="12C0359E">
          <v:shape id="ole_rId54" o:spid="_x0000_i1160" type="#_x0000_t75" style="width:48pt;height:34.8pt;visibility:visible;mso-wrap-distance-right:0" o:ole="">
            <v:imagedata r:id="rId59" o:title=""/>
          </v:shape>
          <o:OLEObject Type="Embed" ProgID="Equation.DSMT4" ShapeID="ole_rId54" DrawAspect="Content" ObjectID="_1804430552" r:id="rId60"/>
        </w:object>
      </w:r>
      <w:r>
        <w:rPr>
          <w:noProof/>
        </w:rPr>
        <w:pict w14:anchorId="6DCB4F71">
          <v:rect id="Rectangle 25" o:spid="_x0000_s1212" style="position:absolute;left:0;text-align:left;margin-left:0;margin-top:.05pt;width:50pt;height:50pt;z-index:2516807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r>
      <w:r>
        <w:tab/>
      </w:r>
      <w:r>
        <w:tab/>
      </w:r>
      <w:r>
        <w:tab/>
      </w:r>
      <w:r>
        <w:tab/>
        <w:t xml:space="preserve">   (19)</w:t>
      </w:r>
    </w:p>
    <w:p w14:paraId="08931B52" w14:textId="77777777" w:rsidR="007063D4" w:rsidRDefault="007063D4" w:rsidP="007063D4">
      <w:pPr>
        <w:spacing w:line="360" w:lineRule="auto"/>
        <w:ind w:left="2880" w:firstLine="720"/>
        <w:jc w:val="center"/>
      </w:pPr>
      <w:r>
        <w:pict w14:anchorId="2BB38868">
          <v:shape id="_x0000_tole_rId56" o:spid="_x0000_s1272" type="#_x0000_t75" style="position:absolute;left:0;text-align:left;margin-left:0;margin-top:0;width:50pt;height:50pt;z-index:251742208;visibility:hidden">
            <o:lock v:ext="edit" selection="t"/>
          </v:shape>
        </w:pict>
      </w:r>
      <w:r>
        <w:object w:dxaOrig="2004" w:dyaOrig="636" w14:anchorId="72D5B8E0">
          <v:shape id="ole_rId56" o:spid="_x0000_i1161" type="#_x0000_t75" style="width:100.2pt;height:31.8pt;visibility:visible;mso-wrap-distance-right:0" o:ole="">
            <v:imagedata r:id="rId61" o:title=""/>
          </v:shape>
          <o:OLEObject Type="Embed" ProgID="Equation.DSMT4" ShapeID="ole_rId56" DrawAspect="Content" ObjectID="_1804430553" r:id="rId62"/>
        </w:object>
      </w:r>
      <w:r>
        <w:rPr>
          <w:noProof/>
        </w:rPr>
        <w:pict w14:anchorId="2184B60E">
          <v:rect id="Rectangle 35" o:spid="_x0000_s1213" style="position:absolute;left:0;text-align:left;margin-left:0;margin-top:.05pt;width:50pt;height:50pt;z-index:2516817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r>
      <w:r>
        <w:tab/>
      </w:r>
      <w:r>
        <w:tab/>
      </w:r>
      <w:r>
        <w:tab/>
        <w:t xml:space="preserve">   (20)</w:t>
      </w:r>
    </w:p>
    <w:p w14:paraId="0E8BDDA7" w14:textId="77777777" w:rsidR="007063D4" w:rsidRDefault="007063D4" w:rsidP="007063D4">
      <w:pPr>
        <w:spacing w:line="360" w:lineRule="auto"/>
        <w:jc w:val="both"/>
      </w:pPr>
      <w:r>
        <w:tab/>
        <w:t xml:space="preserve">Таким образом, после ряда преобразований, рассматриваемую систему можно представить, как статическую, переходной процесс в которой протекает по апериодическому закону с постоянной времени </w:t>
      </w:r>
      <w:r>
        <w:rPr>
          <w:i/>
          <w:iCs/>
        </w:rPr>
        <w:t>Т</w:t>
      </w:r>
      <w:r>
        <w:t>:</w:t>
      </w:r>
    </w:p>
    <w:p w14:paraId="26C30060" w14:textId="77777777" w:rsidR="007063D4" w:rsidRDefault="007063D4" w:rsidP="007063D4">
      <w:pPr>
        <w:spacing w:line="360" w:lineRule="auto"/>
        <w:ind w:left="2160" w:firstLine="720"/>
        <w:jc w:val="both"/>
        <w:rPr>
          <w:i/>
        </w:rPr>
      </w:pPr>
      <w:r>
        <w:pict w14:anchorId="7B48FA5E">
          <v:shape id="_x0000_tole_rId58" o:spid="_x0000_s1273" type="#_x0000_t75" style="position:absolute;left:0;text-align:left;margin-left:0;margin-top:0;width:50pt;height:50pt;z-index:251743232;visibility:hidden">
            <o:lock v:ext="edit" selection="t"/>
          </v:shape>
        </w:pict>
      </w:r>
      <w:r>
        <w:object w:dxaOrig="3720" w:dyaOrig="396" w14:anchorId="0C225859">
          <v:shape id="ole_rId58" o:spid="_x0000_i1162" type="#_x0000_t75" style="width:186pt;height:19.8pt;visibility:visible;mso-wrap-distance-right:0" o:ole="">
            <v:imagedata r:id="rId63" o:title=""/>
          </v:shape>
          <o:OLEObject Type="Embed" ProgID="Equation.DSMT4" ShapeID="ole_rId58" DrawAspect="Content" ObjectID="_1804430554" r:id="rId64"/>
        </w:object>
      </w:r>
      <w:r>
        <w:rPr>
          <w:noProof/>
        </w:rPr>
        <w:pict w14:anchorId="39B9ECB3">
          <v:rect id="Rectangle 27" o:spid="_x0000_s1214" style="position:absolute;left:0;text-align:left;margin-left:0;margin-top:.05pt;width:50pt;height:50pt;z-index:2516828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rPr>
          <w:i/>
        </w:rPr>
        <w:tab/>
      </w:r>
    </w:p>
    <w:p w14:paraId="21F218E7" w14:textId="77777777" w:rsidR="007063D4" w:rsidRDefault="007063D4" w:rsidP="007063D4">
      <w:pPr>
        <w:spacing w:line="360" w:lineRule="auto"/>
        <w:ind w:left="2880" w:firstLine="720"/>
        <w:jc w:val="both"/>
        <w:rPr>
          <w:i/>
        </w:rPr>
      </w:pPr>
      <w:r>
        <w:pict w14:anchorId="2CBA4EF1">
          <v:shape id="_x0000_tole_rId60" o:spid="_x0000_s1274" type="#_x0000_t75" style="position:absolute;left:0;text-align:left;margin-left:0;margin-top:0;width:50pt;height:50pt;z-index:251744256;visibility:hidden">
            <o:lock v:ext="edit" selection="t"/>
          </v:shape>
        </w:pict>
      </w:r>
      <w:r>
        <w:object w:dxaOrig="2040" w:dyaOrig="636" w14:anchorId="1CA40243">
          <v:shape id="ole_rId60" o:spid="_x0000_i1163" type="#_x0000_t75" style="width:102pt;height:31.8pt;visibility:visible;mso-wrap-distance-right:0" o:ole="">
            <v:imagedata r:id="rId65" o:title=""/>
          </v:shape>
          <o:OLEObject Type="Embed" ProgID="Equation.DSMT4" ShapeID="ole_rId60" DrawAspect="Content" ObjectID="_1804430555" r:id="rId66"/>
        </w:object>
      </w:r>
      <w:r>
        <w:rPr>
          <w:noProof/>
        </w:rPr>
        <w:pict w14:anchorId="02734B12">
          <v:rect id="Rectangle 29" o:spid="_x0000_s1215" style="position:absolute;left:0;text-align:left;margin-left:0;margin-top:.05pt;width:50pt;height:50pt;z-index:2516838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rPr>
          <w:i/>
        </w:rPr>
        <w:tab/>
      </w:r>
    </w:p>
    <w:p w14:paraId="5FB207F8" w14:textId="77777777" w:rsidR="007063D4" w:rsidRDefault="007063D4" w:rsidP="007063D4">
      <w:pPr>
        <w:spacing w:line="360" w:lineRule="auto"/>
        <w:ind w:left="2880" w:firstLine="720"/>
        <w:jc w:val="both"/>
        <w:rPr>
          <w:i/>
        </w:rPr>
      </w:pPr>
      <w:r>
        <w:pict w14:anchorId="1C13AB03">
          <v:shape id="_x0000_tole_rId62" o:spid="_x0000_s1275" type="#_x0000_t75" style="position:absolute;left:0;text-align:left;margin-left:0;margin-top:0;width:50pt;height:50pt;z-index:251745280;visibility:hidden">
            <o:lock v:ext="edit" selection="t"/>
          </v:shape>
        </w:pict>
      </w:r>
      <w:r>
        <w:object w:dxaOrig="2004" w:dyaOrig="636" w14:anchorId="5AF77318">
          <v:shape id="ole_rId62" o:spid="_x0000_i1164" type="#_x0000_t75" style="width:100.2pt;height:31.8pt;visibility:visible;mso-wrap-distance-right:0" o:ole="">
            <v:imagedata r:id="rId67" o:title=""/>
          </v:shape>
          <o:OLEObject Type="Embed" ProgID="Equation.DSMT4" ShapeID="ole_rId62" DrawAspect="Content" ObjectID="_1804430556" r:id="rId68"/>
        </w:object>
      </w:r>
      <w:r>
        <w:rPr>
          <w:noProof/>
        </w:rPr>
        <w:pict w14:anchorId="399451C8">
          <v:rect id="Rectangle 47" o:spid="_x0000_s1216" style="position:absolute;left:0;text-align:left;margin-left:0;margin-top:.05pt;width:50pt;height:50pt;z-index:2516848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rPr>
          <w:i/>
        </w:rPr>
        <w:tab/>
      </w:r>
    </w:p>
    <w:p w14:paraId="4BE89BD2" w14:textId="77777777" w:rsidR="007063D4" w:rsidRDefault="007063D4" w:rsidP="007063D4">
      <w:pPr>
        <w:spacing w:line="360" w:lineRule="auto"/>
        <w:ind w:left="2880" w:firstLine="720"/>
        <w:jc w:val="both"/>
        <w:rPr>
          <w:i/>
        </w:rPr>
      </w:pPr>
      <w:r>
        <w:pict w14:anchorId="0A123F46">
          <v:shape id="_x0000_tole_rId64" o:spid="_x0000_s1276" type="#_x0000_t75" style="position:absolute;left:0;text-align:left;margin-left:0;margin-top:0;width:50pt;height:50pt;z-index:251746304;visibility:hidden">
            <o:lock v:ext="edit" selection="t"/>
          </v:shape>
        </w:pict>
      </w:r>
      <w:r>
        <w:object w:dxaOrig="1500" w:dyaOrig="744" w14:anchorId="620746BE">
          <v:shape id="ole_rId64" o:spid="_x0000_i1165" type="#_x0000_t75" style="width:75pt;height:37.2pt;visibility:visible;mso-wrap-distance-right:0" o:ole="">
            <v:imagedata r:id="rId69" o:title=""/>
          </v:shape>
          <o:OLEObject Type="Embed" ProgID="Equation.DSMT4" ShapeID="ole_rId64" DrawAspect="Content" ObjectID="_1804430557" r:id="rId70"/>
        </w:object>
      </w:r>
      <w:r>
        <w:rPr>
          <w:noProof/>
        </w:rPr>
        <w:pict w14:anchorId="79121D32">
          <v:rect id="Rectangle 23" o:spid="_x0000_s1217" style="position:absolute;left:0;text-align:left;margin-left:0;margin-top:.05pt;width:50pt;height:50pt;z-index:2516858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rPr>
          <w:i/>
        </w:rPr>
        <w:tab/>
      </w:r>
    </w:p>
    <w:p w14:paraId="35AEA241" w14:textId="77777777" w:rsidR="007063D4" w:rsidRDefault="007063D4" w:rsidP="007063D4">
      <w:pPr>
        <w:spacing w:line="360" w:lineRule="auto"/>
        <w:ind w:left="2880" w:firstLine="720"/>
        <w:jc w:val="both"/>
        <w:rPr>
          <w:i/>
        </w:rPr>
      </w:pPr>
      <w:r>
        <w:pict w14:anchorId="46F6ECEB">
          <v:shape id="_x0000_tole_rId66" o:spid="_x0000_s1277" type="#_x0000_t75" style="position:absolute;left:0;text-align:left;margin-left:0;margin-top:0;width:50pt;height:50pt;z-index:251747328;visibility:hidden">
            <o:lock v:ext="edit" selection="t"/>
          </v:shape>
        </w:pict>
      </w:r>
      <w:r>
        <w:object w:dxaOrig="960" w:dyaOrig="696" w14:anchorId="4C31DDDC">
          <v:shape id="ole_rId66" o:spid="_x0000_i1166" type="#_x0000_t75" style="width:48pt;height:34.8pt;visibility:visible;mso-wrap-distance-right:0" o:ole="">
            <v:imagedata r:id="rId71" o:title=""/>
          </v:shape>
          <o:OLEObject Type="Embed" ProgID="Equation.DSMT4" ShapeID="ole_rId66" DrawAspect="Content" ObjectID="_1804430558" r:id="rId72"/>
        </w:object>
      </w:r>
      <w:r>
        <w:rPr>
          <w:noProof/>
        </w:rPr>
        <w:pict w14:anchorId="09EBC0A0">
          <v:rect id="Rectangle 4" o:spid="_x0000_s1218" style="position:absolute;left:0;text-align:left;margin-left:0;margin-top:.05pt;width:50pt;height:50pt;z-index:2516869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rPr>
          <w:i/>
        </w:rPr>
        <w:tab/>
      </w:r>
    </w:p>
    <w:p w14:paraId="07935EB9" w14:textId="77777777" w:rsidR="007063D4" w:rsidRDefault="007063D4" w:rsidP="007063D4">
      <w:pPr>
        <w:spacing w:line="360" w:lineRule="auto"/>
        <w:ind w:left="2880" w:firstLine="720"/>
        <w:jc w:val="both"/>
      </w:pPr>
      <w:r>
        <w:pict w14:anchorId="34497804">
          <v:shape id="_x0000_tole_rId68" o:spid="_x0000_s1278" type="#_x0000_t75" style="position:absolute;left:0;text-align:left;margin-left:0;margin-top:0;width:50pt;height:50pt;z-index:251748352;visibility:hidden">
            <o:lock v:ext="edit" selection="t"/>
          </v:shape>
        </w:pict>
      </w:r>
      <w:r>
        <w:object w:dxaOrig="1404" w:dyaOrig="744" w14:anchorId="30191DE9">
          <v:shape id="ole_rId68" o:spid="_x0000_i1167" type="#_x0000_t75" style="width:70.2pt;height:37.2pt;visibility:visible;mso-wrap-distance-right:0" o:ole="">
            <v:imagedata r:id="rId73" o:title=""/>
          </v:shape>
          <o:OLEObject Type="Embed" ProgID="Equation.DSMT4" ShapeID="ole_rId68" DrawAspect="Content" ObjectID="_1804430559" r:id="rId74"/>
        </w:object>
      </w:r>
      <w:r>
        <w:rPr>
          <w:noProof/>
        </w:rPr>
        <w:pict w14:anchorId="018E0CA5">
          <v:rect id="Rectangle 52" o:spid="_x0000_s1219" style="position:absolute;left:0;text-align:left;margin-left:0;margin-top:.05pt;width:50pt;height:50pt;z-index:2516879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p>
    <w:p w14:paraId="3BA5A125" w14:textId="77777777" w:rsidR="007063D4" w:rsidRDefault="007063D4" w:rsidP="007063D4">
      <w:pPr>
        <w:spacing w:line="360" w:lineRule="auto"/>
        <w:jc w:val="both"/>
      </w:pPr>
      <w:r>
        <w:t xml:space="preserve">где </w:t>
      </w:r>
      <w:r>
        <w:rPr>
          <w:i/>
        </w:rPr>
        <w:t>К</w:t>
      </w:r>
      <w:r>
        <w:rPr>
          <w:i/>
          <w:vertAlign w:val="subscript"/>
        </w:rPr>
        <w:t>1</w:t>
      </w:r>
      <w:r>
        <w:t xml:space="preserve"> – условный коэффициент передачи в единице м.с.кг</w:t>
      </w:r>
      <w:r>
        <w:rPr>
          <w:vertAlign w:val="superscript"/>
        </w:rPr>
        <w:t>-1</w:t>
      </w:r>
      <w:r>
        <w:t xml:space="preserve">; </w:t>
      </w:r>
      <w:r>
        <w:rPr>
          <w:i/>
        </w:rPr>
        <w:t>К</w:t>
      </w:r>
      <w:r>
        <w:rPr>
          <w:i/>
          <w:vertAlign w:val="subscript"/>
        </w:rPr>
        <w:t>2</w:t>
      </w:r>
      <w:r>
        <w:rPr>
          <w:i/>
        </w:rPr>
        <w:t xml:space="preserve"> </w:t>
      </w:r>
      <w:r>
        <w:t>– условный коэффициент передачи в единице м</w:t>
      </w:r>
      <w:r>
        <w:rPr>
          <w:vertAlign w:val="superscript"/>
        </w:rPr>
        <w:t>-1</w:t>
      </w:r>
      <w:r>
        <w:t xml:space="preserve">; Т – постоянная времени c; </w:t>
      </w:r>
      <w:r>
        <w:rPr>
          <w:i/>
        </w:rPr>
        <w:t>Н</w:t>
      </w:r>
      <w:r>
        <w:t xml:space="preserve"> – номинальный уровень жидкости м; g – ускорение свободного падения  9.8 мс</w:t>
      </w:r>
      <w:r>
        <w:rPr>
          <w:vertAlign w:val="superscript"/>
        </w:rPr>
        <w:t>-2</w:t>
      </w:r>
      <w:r>
        <w:t>; ρ – плотность жидкости в ДП кгм</w:t>
      </w:r>
      <w:r>
        <w:rPr>
          <w:vertAlign w:val="superscript"/>
        </w:rPr>
        <w:t>-3</w:t>
      </w:r>
      <w:r>
        <w:t xml:space="preserve">; </w:t>
      </w:r>
      <w:proofErr w:type="spellStart"/>
      <w:r>
        <w:rPr>
          <w:i/>
        </w:rPr>
        <w:t>S</w:t>
      </w:r>
      <w:r>
        <w:rPr>
          <w:i/>
          <w:vertAlign w:val="subscript"/>
        </w:rPr>
        <w:t>к</w:t>
      </w:r>
      <w:proofErr w:type="spellEnd"/>
      <w:r>
        <w:t xml:space="preserve"> – сечение регулирующего клапана м</w:t>
      </w:r>
      <w:r>
        <w:rPr>
          <w:vertAlign w:val="superscript"/>
        </w:rPr>
        <w:t>2</w:t>
      </w:r>
      <w:r>
        <w:t xml:space="preserve">; </w:t>
      </w:r>
      <w:proofErr w:type="spellStart"/>
      <w:r>
        <w:rPr>
          <w:i/>
        </w:rPr>
        <w:t>S</w:t>
      </w:r>
      <w:r>
        <w:rPr>
          <w:i/>
          <w:vertAlign w:val="subscript"/>
        </w:rPr>
        <w:t>п</w:t>
      </w:r>
      <w:proofErr w:type="spellEnd"/>
      <w:r>
        <w:t xml:space="preserve"> – площадь поверхности жидкости м</w:t>
      </w:r>
      <w:r>
        <w:rPr>
          <w:vertAlign w:val="superscript"/>
        </w:rPr>
        <w:t>2</w:t>
      </w:r>
      <w:r>
        <w:t xml:space="preserve">; </w:t>
      </w:r>
      <w:r>
        <w:rPr>
          <w:i/>
        </w:rPr>
        <w:t>М</w:t>
      </w:r>
      <w:r>
        <w:rPr>
          <w:i/>
          <w:vertAlign w:val="subscript"/>
        </w:rPr>
        <w:t>е</w:t>
      </w:r>
      <w:r>
        <w:t xml:space="preserve"> – массовой расход на входе кг/с; </w:t>
      </w:r>
      <w:r>
        <w:rPr>
          <w:i/>
        </w:rPr>
        <w:t>α</w:t>
      </w:r>
      <w:r>
        <w:t xml:space="preserve"> – коэффициент расхода клапана.</w:t>
      </w:r>
    </w:p>
    <w:p w14:paraId="5C23DC49" w14:textId="77777777" w:rsidR="007063D4" w:rsidRDefault="007063D4" w:rsidP="007063D4">
      <w:pPr>
        <w:spacing w:line="360" w:lineRule="auto"/>
        <w:jc w:val="both"/>
      </w:pPr>
      <w:r>
        <w:tab/>
        <w:t>В исследуемой системе регулирования уровня жидкости управляющее воздействие измеряется значением сечения регулируемого клапана, т.е. подержание уровня обеспечивается за счет изменения сечения регулируемого клапана. Таким образом соответствующая передаточная функция объекта управления примет вид:</w:t>
      </w:r>
    </w:p>
    <w:p w14:paraId="66C6C02C" w14:textId="77777777" w:rsidR="007063D4" w:rsidRDefault="007063D4" w:rsidP="007063D4">
      <w:pPr>
        <w:spacing w:line="360" w:lineRule="auto"/>
        <w:ind w:left="2160"/>
        <w:jc w:val="center"/>
      </w:pPr>
      <w:r>
        <w:lastRenderedPageBreak/>
        <w:tab/>
      </w:r>
      <w:r>
        <w:pict w14:anchorId="4187CB97">
          <v:shape id="_x0000_tole_rId70" o:spid="_x0000_s1279" type="#_x0000_t75" style="position:absolute;left:0;text-align:left;margin-left:0;margin-top:0;width:50pt;height:50pt;z-index:251749376;visibility:hidden;mso-position-horizontal-relative:text;mso-position-vertical-relative:text">
            <o:lock v:ext="edit" selection="t"/>
          </v:shape>
        </w:pict>
      </w:r>
      <w:r>
        <w:object w:dxaOrig="2244" w:dyaOrig="696" w14:anchorId="4E9D3714">
          <v:shape id="ole_rId70" o:spid="_x0000_i1168" type="#_x0000_t75" style="width:112.2pt;height:34.8pt;visibility:visible;mso-wrap-distance-right:0" o:ole="">
            <v:imagedata r:id="rId75" o:title=""/>
          </v:shape>
          <o:OLEObject Type="Embed" ProgID="Equation.DSMT4" ShapeID="ole_rId70" DrawAspect="Content" ObjectID="_1804430560" r:id="rId76"/>
        </w:object>
      </w:r>
      <w:r>
        <w:rPr>
          <w:noProof/>
        </w:rPr>
        <w:pict w14:anchorId="119A3BCC">
          <v:rect id="Rectangle 54" o:spid="_x0000_s1220" style="position:absolute;left:0;text-align:left;margin-left:0;margin-top:.05pt;width:50pt;height:50pt;z-index:2516889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r>
      <w:r>
        <w:tab/>
      </w:r>
      <w:r>
        <w:tab/>
        <w:t xml:space="preserve">  </w:t>
      </w:r>
      <w:r>
        <w:tab/>
        <w:t xml:space="preserve"> (21)</w:t>
      </w:r>
    </w:p>
    <w:p w14:paraId="71C74826" w14:textId="77777777" w:rsidR="007063D4" w:rsidRDefault="007063D4" w:rsidP="007063D4">
      <w:pPr>
        <w:spacing w:line="360" w:lineRule="auto"/>
        <w:jc w:val="both"/>
      </w:pPr>
      <w:r>
        <w:t xml:space="preserve">и выражения условного коэффициента передачи </w:t>
      </w:r>
      <w:r>
        <w:rPr>
          <w:i/>
          <w:iCs/>
        </w:rPr>
        <w:t>К</w:t>
      </w:r>
      <w:r>
        <w:t xml:space="preserve"> и постоянной времени </w:t>
      </w:r>
      <w:r>
        <w:rPr>
          <w:i/>
          <w:iCs/>
        </w:rPr>
        <w:t>Т</w:t>
      </w:r>
      <w:r>
        <w:t xml:space="preserve"> запишем в виде:</w:t>
      </w:r>
    </w:p>
    <w:p w14:paraId="0527D6CA" w14:textId="77777777" w:rsidR="007063D4" w:rsidRDefault="007063D4" w:rsidP="007063D4">
      <w:pPr>
        <w:spacing w:line="360" w:lineRule="auto"/>
        <w:ind w:left="2880" w:firstLine="720"/>
        <w:jc w:val="both"/>
      </w:pPr>
      <w:r>
        <w:pict w14:anchorId="64F4BB2D">
          <v:shape id="_x0000_tole_rId72" o:spid="_x0000_s1280" type="#_x0000_t75" style="position:absolute;left:0;text-align:left;margin-left:0;margin-top:0;width:50pt;height:50pt;z-index:251750400;visibility:hidden">
            <o:lock v:ext="edit" selection="t"/>
          </v:shape>
        </w:pict>
      </w:r>
      <w:r>
        <w:object w:dxaOrig="1380" w:dyaOrig="636" w14:anchorId="0056E664">
          <v:shape id="ole_rId72" o:spid="_x0000_i1169" type="#_x0000_t75" style="width:69pt;height:31.8pt;visibility:visible;mso-wrap-distance-right:0" o:ole="">
            <v:imagedata r:id="rId77" o:title=""/>
          </v:shape>
          <o:OLEObject Type="Embed" ProgID="Equation.DSMT4" ShapeID="ole_rId72" DrawAspect="Content" ObjectID="_1804430561" r:id="rId78"/>
        </w:object>
      </w:r>
      <w:r>
        <w:rPr>
          <w:noProof/>
        </w:rPr>
        <w:pict w14:anchorId="1BBDA4C9">
          <v:rect id="Rectangle 44" o:spid="_x0000_s1221" style="position:absolute;left:0;text-align:left;margin-left:0;margin-top:.05pt;width:50pt;height:50pt;z-index:2516899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r>
      <w:r>
        <w:tab/>
      </w:r>
      <w:r>
        <w:tab/>
      </w:r>
      <w:r>
        <w:tab/>
      </w:r>
      <w:r>
        <w:tab/>
        <w:t xml:space="preserve"> (22)</w:t>
      </w:r>
    </w:p>
    <w:p w14:paraId="6467B5F5" w14:textId="77777777" w:rsidR="007063D4" w:rsidRDefault="007063D4" w:rsidP="007063D4">
      <w:pPr>
        <w:spacing w:line="360" w:lineRule="auto"/>
        <w:ind w:left="2880" w:firstLine="720"/>
        <w:jc w:val="both"/>
      </w:pPr>
      <w:r>
        <w:pict w14:anchorId="55677B06">
          <v:shape id="_x0000_tole_rId74" o:spid="_x0000_s1281" type="#_x0000_t75" style="position:absolute;left:0;text-align:left;margin-left:0;margin-top:0;width:50pt;height:50pt;z-index:251751424;visibility:hidden">
            <o:lock v:ext="edit" selection="t"/>
          </v:shape>
        </w:pict>
      </w:r>
      <w:r>
        <w:object w:dxaOrig="1764" w:dyaOrig="744" w14:anchorId="20D141ED">
          <v:shape id="ole_rId74" o:spid="_x0000_i1170" type="#_x0000_t75" style="width:88.2pt;height:37.2pt;visibility:visible;mso-wrap-distance-right:0" o:ole="">
            <v:imagedata r:id="rId79" o:title=""/>
          </v:shape>
          <o:OLEObject Type="Embed" ProgID="Equation.DSMT4" ShapeID="ole_rId74" DrawAspect="Content" ObjectID="_1804430562" r:id="rId80"/>
        </w:object>
      </w:r>
      <w:r>
        <w:rPr>
          <w:noProof/>
        </w:rPr>
        <w:pict w14:anchorId="7DE7845F">
          <v:rect id="Rectangle 21" o:spid="_x0000_s1222" style="position:absolute;left:0;text-align:left;margin-left:0;margin-top:.05pt;width:50pt;height:50pt;z-index:251691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r>
      <w:r>
        <w:tab/>
      </w:r>
      <w:r>
        <w:tab/>
        <w:t xml:space="preserve">   </w:t>
      </w:r>
      <w:r>
        <w:tab/>
        <w:t xml:space="preserve"> (23)</w:t>
      </w:r>
    </w:p>
    <w:p w14:paraId="79BC6924" w14:textId="77777777" w:rsidR="007063D4" w:rsidRDefault="007063D4" w:rsidP="007063D4">
      <w:pPr>
        <w:spacing w:line="360" w:lineRule="auto"/>
        <w:jc w:val="both"/>
      </w:pPr>
      <w:r>
        <w:t>Перед моделированием и созданием системы управления, важно иметь полное предоставление исполнительного механизма и объекта управления. [8]</w:t>
      </w:r>
    </w:p>
    <w:p w14:paraId="4C1A94EB" w14:textId="77777777" w:rsidR="007063D4" w:rsidRDefault="007063D4" w:rsidP="007063D4">
      <w:pPr>
        <w:spacing w:line="360" w:lineRule="auto"/>
        <w:jc w:val="both"/>
      </w:pPr>
      <w:r>
        <w:t>В данном исследовании будем использовать следующие значения физических параметров, см. Табл. 1.</w:t>
      </w:r>
    </w:p>
    <w:p w14:paraId="32CFEB8A" w14:textId="77777777" w:rsidR="007063D4" w:rsidRDefault="007063D4" w:rsidP="007063D4">
      <w:pPr>
        <w:spacing w:line="360" w:lineRule="auto"/>
        <w:jc w:val="both"/>
      </w:pPr>
    </w:p>
    <w:p w14:paraId="6D8BE3BF" w14:textId="77777777" w:rsidR="007063D4" w:rsidRDefault="007063D4" w:rsidP="007063D4">
      <w:pPr>
        <w:spacing w:line="360" w:lineRule="auto"/>
        <w:jc w:val="both"/>
        <w:rPr>
          <w:i/>
        </w:rPr>
      </w:pPr>
      <w:r>
        <w:tab/>
      </w:r>
      <w:r>
        <w:tab/>
      </w:r>
      <w:r>
        <w:tab/>
      </w:r>
      <w:r>
        <w:tab/>
      </w:r>
      <w:r>
        <w:tab/>
      </w:r>
      <w:r>
        <w:tab/>
      </w:r>
      <w:r>
        <w:tab/>
      </w:r>
      <w:r>
        <w:tab/>
      </w:r>
      <w:r>
        <w:tab/>
      </w:r>
      <w:r>
        <w:tab/>
        <w:t xml:space="preserve">         </w:t>
      </w:r>
      <w:r>
        <w:rPr>
          <w:i/>
        </w:rPr>
        <w:t xml:space="preserve">Таблица 1 </w:t>
      </w:r>
    </w:p>
    <w:p w14:paraId="2AAD15B1" w14:textId="77777777" w:rsidR="007063D4" w:rsidRDefault="007063D4" w:rsidP="007063D4">
      <w:pPr>
        <w:spacing w:line="360" w:lineRule="auto"/>
        <w:jc w:val="center"/>
        <w:rPr>
          <w:b/>
        </w:rPr>
      </w:pPr>
      <w:r>
        <w:rPr>
          <w:b/>
        </w:rPr>
        <w:t>Значение физических параметров для исследуемой системы управления</w:t>
      </w:r>
    </w:p>
    <w:tbl>
      <w:tblPr>
        <w:tblW w:w="8190" w:type="dxa"/>
        <w:jc w:val="center"/>
        <w:tblLayout w:type="fixed"/>
        <w:tblLook w:val="0400" w:firstRow="0" w:lastRow="0" w:firstColumn="0" w:lastColumn="0" w:noHBand="0" w:noVBand="1"/>
      </w:tblPr>
      <w:tblGrid>
        <w:gridCol w:w="5312"/>
        <w:gridCol w:w="2878"/>
      </w:tblGrid>
      <w:tr w:rsidR="007063D4" w14:paraId="5E5C4C01" w14:textId="77777777" w:rsidTr="00B37732">
        <w:trPr>
          <w:jc w:val="center"/>
        </w:trPr>
        <w:tc>
          <w:tcPr>
            <w:tcW w:w="5311" w:type="dxa"/>
            <w:tcBorders>
              <w:top w:val="single" w:sz="4" w:space="0" w:color="000000"/>
              <w:left w:val="single" w:sz="4" w:space="0" w:color="000000"/>
              <w:bottom w:val="single" w:sz="4" w:space="0" w:color="000000"/>
              <w:right w:val="single" w:sz="4" w:space="0" w:color="000000"/>
            </w:tcBorders>
          </w:tcPr>
          <w:p w14:paraId="4D25F227" w14:textId="77777777" w:rsidR="007063D4" w:rsidRDefault="007063D4" w:rsidP="00B37732">
            <w:pPr>
              <w:spacing w:line="360" w:lineRule="auto"/>
              <w:jc w:val="both"/>
            </w:pPr>
            <w:bookmarkStart w:id="1" w:name="_30j0zll"/>
            <w:bookmarkEnd w:id="1"/>
            <w:r>
              <w:t>Номинальный уровень Н</w:t>
            </w:r>
          </w:p>
        </w:tc>
        <w:tc>
          <w:tcPr>
            <w:tcW w:w="2878" w:type="dxa"/>
            <w:tcBorders>
              <w:top w:val="single" w:sz="4" w:space="0" w:color="000000"/>
              <w:left w:val="single" w:sz="4" w:space="0" w:color="000000"/>
              <w:bottom w:val="single" w:sz="4" w:space="0" w:color="000000"/>
              <w:right w:val="single" w:sz="4" w:space="0" w:color="000000"/>
            </w:tcBorders>
          </w:tcPr>
          <w:p w14:paraId="43C7AD9D" w14:textId="77777777" w:rsidR="007063D4" w:rsidRDefault="007063D4" w:rsidP="00B37732">
            <w:pPr>
              <w:spacing w:line="360" w:lineRule="auto"/>
              <w:jc w:val="both"/>
            </w:pPr>
            <w:r>
              <w:t>700 мм = 0.7м</w:t>
            </w:r>
          </w:p>
        </w:tc>
      </w:tr>
      <w:tr w:rsidR="007063D4" w14:paraId="0CF52E0C" w14:textId="77777777" w:rsidTr="00B37732">
        <w:trPr>
          <w:jc w:val="center"/>
        </w:trPr>
        <w:tc>
          <w:tcPr>
            <w:tcW w:w="5311" w:type="dxa"/>
            <w:tcBorders>
              <w:top w:val="single" w:sz="4" w:space="0" w:color="000000"/>
              <w:left w:val="single" w:sz="4" w:space="0" w:color="000000"/>
              <w:bottom w:val="single" w:sz="4" w:space="0" w:color="000000"/>
              <w:right w:val="single" w:sz="4" w:space="0" w:color="000000"/>
            </w:tcBorders>
          </w:tcPr>
          <w:p w14:paraId="15DCB8C1" w14:textId="77777777" w:rsidR="007063D4" w:rsidRDefault="007063D4" w:rsidP="00B37732">
            <w:pPr>
              <w:spacing w:line="360" w:lineRule="auto"/>
              <w:jc w:val="both"/>
            </w:pPr>
            <w:r>
              <w:t>Ускорение свободного падения g</w:t>
            </w:r>
          </w:p>
        </w:tc>
        <w:tc>
          <w:tcPr>
            <w:tcW w:w="2878" w:type="dxa"/>
            <w:tcBorders>
              <w:top w:val="single" w:sz="4" w:space="0" w:color="000000"/>
              <w:left w:val="single" w:sz="4" w:space="0" w:color="000000"/>
              <w:bottom w:val="single" w:sz="4" w:space="0" w:color="000000"/>
              <w:right w:val="single" w:sz="4" w:space="0" w:color="000000"/>
            </w:tcBorders>
          </w:tcPr>
          <w:p w14:paraId="4FA8774A" w14:textId="77777777" w:rsidR="007063D4" w:rsidRDefault="007063D4" w:rsidP="00B37732">
            <w:pPr>
              <w:spacing w:line="360" w:lineRule="auto"/>
              <w:jc w:val="both"/>
            </w:pPr>
            <w:r>
              <w:t>9,8 мс</w:t>
            </w:r>
            <w:r>
              <w:rPr>
                <w:vertAlign w:val="superscript"/>
              </w:rPr>
              <w:t>-2</w:t>
            </w:r>
          </w:p>
        </w:tc>
      </w:tr>
      <w:tr w:rsidR="007063D4" w14:paraId="3CD85480" w14:textId="77777777" w:rsidTr="00B37732">
        <w:trPr>
          <w:jc w:val="center"/>
        </w:trPr>
        <w:tc>
          <w:tcPr>
            <w:tcW w:w="5311" w:type="dxa"/>
            <w:tcBorders>
              <w:top w:val="single" w:sz="4" w:space="0" w:color="000000"/>
              <w:left w:val="single" w:sz="4" w:space="0" w:color="000000"/>
              <w:bottom w:val="single" w:sz="4" w:space="0" w:color="000000"/>
              <w:right w:val="single" w:sz="4" w:space="0" w:color="000000"/>
            </w:tcBorders>
          </w:tcPr>
          <w:p w14:paraId="34F445DF" w14:textId="77777777" w:rsidR="007063D4" w:rsidRDefault="007063D4" w:rsidP="00B37732">
            <w:pPr>
              <w:spacing w:line="360" w:lineRule="auto"/>
              <w:jc w:val="both"/>
            </w:pPr>
            <w:r>
              <w:t xml:space="preserve">Сечение регулирующего клапана </w:t>
            </w:r>
            <w:proofErr w:type="spellStart"/>
            <w:r>
              <w:t>S</w:t>
            </w:r>
            <w:r>
              <w:rPr>
                <w:vertAlign w:val="subscript"/>
              </w:rPr>
              <w:t>к</w:t>
            </w:r>
            <w:proofErr w:type="spellEnd"/>
          </w:p>
        </w:tc>
        <w:tc>
          <w:tcPr>
            <w:tcW w:w="2878" w:type="dxa"/>
            <w:tcBorders>
              <w:top w:val="single" w:sz="4" w:space="0" w:color="000000"/>
              <w:left w:val="single" w:sz="4" w:space="0" w:color="000000"/>
              <w:bottom w:val="single" w:sz="4" w:space="0" w:color="000000"/>
              <w:right w:val="single" w:sz="4" w:space="0" w:color="000000"/>
            </w:tcBorders>
          </w:tcPr>
          <w:p w14:paraId="1A2948BE" w14:textId="77777777" w:rsidR="007063D4" w:rsidRDefault="007063D4" w:rsidP="00B37732">
            <w:pPr>
              <w:spacing w:line="360" w:lineRule="auto"/>
              <w:jc w:val="both"/>
            </w:pPr>
            <w:r>
              <w:t>1,13 м</w:t>
            </w:r>
            <w:r>
              <w:rPr>
                <w:vertAlign w:val="superscript"/>
              </w:rPr>
              <w:t>2</w:t>
            </w:r>
          </w:p>
        </w:tc>
      </w:tr>
      <w:tr w:rsidR="007063D4" w14:paraId="2DEAE21A" w14:textId="77777777" w:rsidTr="00B37732">
        <w:trPr>
          <w:jc w:val="center"/>
        </w:trPr>
        <w:tc>
          <w:tcPr>
            <w:tcW w:w="5311" w:type="dxa"/>
            <w:tcBorders>
              <w:top w:val="single" w:sz="4" w:space="0" w:color="000000"/>
              <w:left w:val="single" w:sz="4" w:space="0" w:color="000000"/>
              <w:bottom w:val="single" w:sz="4" w:space="0" w:color="000000"/>
              <w:right w:val="single" w:sz="4" w:space="0" w:color="000000"/>
            </w:tcBorders>
          </w:tcPr>
          <w:p w14:paraId="522E842C" w14:textId="77777777" w:rsidR="007063D4" w:rsidRDefault="007063D4" w:rsidP="00B37732">
            <w:pPr>
              <w:spacing w:line="360" w:lineRule="auto"/>
              <w:jc w:val="both"/>
            </w:pPr>
            <w:r>
              <w:t xml:space="preserve">Площадь поверхности среды (воды) </w:t>
            </w:r>
            <w:proofErr w:type="spellStart"/>
            <w:r>
              <w:t>S</w:t>
            </w:r>
            <w:r>
              <w:rPr>
                <w:vertAlign w:val="subscript"/>
              </w:rPr>
              <w:t>п</w:t>
            </w:r>
            <w:proofErr w:type="spellEnd"/>
          </w:p>
        </w:tc>
        <w:tc>
          <w:tcPr>
            <w:tcW w:w="2878" w:type="dxa"/>
            <w:tcBorders>
              <w:top w:val="single" w:sz="4" w:space="0" w:color="000000"/>
              <w:left w:val="single" w:sz="4" w:space="0" w:color="000000"/>
              <w:bottom w:val="single" w:sz="4" w:space="0" w:color="000000"/>
              <w:right w:val="single" w:sz="4" w:space="0" w:color="000000"/>
            </w:tcBorders>
          </w:tcPr>
          <w:p w14:paraId="5D91655F" w14:textId="77777777" w:rsidR="007063D4" w:rsidRDefault="007063D4" w:rsidP="00B37732">
            <w:pPr>
              <w:spacing w:line="360" w:lineRule="auto"/>
              <w:jc w:val="both"/>
            </w:pPr>
            <w:r>
              <w:t>36 м</w:t>
            </w:r>
            <w:r>
              <w:rPr>
                <w:vertAlign w:val="superscript"/>
              </w:rPr>
              <w:t>2</w:t>
            </w:r>
          </w:p>
        </w:tc>
      </w:tr>
      <w:tr w:rsidR="007063D4" w14:paraId="481B48BF" w14:textId="77777777" w:rsidTr="00B37732">
        <w:trPr>
          <w:jc w:val="center"/>
        </w:trPr>
        <w:tc>
          <w:tcPr>
            <w:tcW w:w="5311" w:type="dxa"/>
            <w:tcBorders>
              <w:top w:val="single" w:sz="4" w:space="0" w:color="000000"/>
              <w:left w:val="single" w:sz="4" w:space="0" w:color="000000"/>
              <w:bottom w:val="single" w:sz="4" w:space="0" w:color="000000"/>
              <w:right w:val="single" w:sz="4" w:space="0" w:color="000000"/>
            </w:tcBorders>
          </w:tcPr>
          <w:p w14:paraId="26F0CB33" w14:textId="77777777" w:rsidR="007063D4" w:rsidRDefault="007063D4" w:rsidP="00B37732">
            <w:pPr>
              <w:spacing w:line="360" w:lineRule="auto"/>
              <w:jc w:val="both"/>
            </w:pPr>
            <w:r>
              <w:t>Коэффициент расхода клапана α</w:t>
            </w:r>
          </w:p>
        </w:tc>
        <w:tc>
          <w:tcPr>
            <w:tcW w:w="2878" w:type="dxa"/>
            <w:tcBorders>
              <w:top w:val="single" w:sz="4" w:space="0" w:color="000000"/>
              <w:left w:val="single" w:sz="4" w:space="0" w:color="000000"/>
              <w:bottom w:val="single" w:sz="4" w:space="0" w:color="000000"/>
              <w:right w:val="single" w:sz="4" w:space="0" w:color="000000"/>
            </w:tcBorders>
          </w:tcPr>
          <w:p w14:paraId="7EB02F80" w14:textId="77777777" w:rsidR="007063D4" w:rsidRDefault="007063D4" w:rsidP="00B37732">
            <w:pPr>
              <w:spacing w:line="360" w:lineRule="auto"/>
              <w:jc w:val="both"/>
            </w:pPr>
            <w:r>
              <w:t>1</w:t>
            </w:r>
          </w:p>
        </w:tc>
      </w:tr>
      <w:tr w:rsidR="007063D4" w14:paraId="45B20111" w14:textId="77777777" w:rsidTr="00B37732">
        <w:trPr>
          <w:trHeight w:val="443"/>
          <w:jc w:val="center"/>
        </w:trPr>
        <w:tc>
          <w:tcPr>
            <w:tcW w:w="5311" w:type="dxa"/>
            <w:tcBorders>
              <w:top w:val="single" w:sz="4" w:space="0" w:color="000000"/>
              <w:left w:val="single" w:sz="4" w:space="0" w:color="000000"/>
              <w:bottom w:val="single" w:sz="4" w:space="0" w:color="000000"/>
              <w:right w:val="single" w:sz="4" w:space="0" w:color="000000"/>
            </w:tcBorders>
          </w:tcPr>
          <w:p w14:paraId="59C29BFB" w14:textId="77777777" w:rsidR="007063D4" w:rsidRDefault="007063D4" w:rsidP="00B37732">
            <w:pPr>
              <w:spacing w:line="360" w:lineRule="auto"/>
              <w:jc w:val="both"/>
            </w:pPr>
            <w:r>
              <w:t>Рабочее давление P</w:t>
            </w:r>
          </w:p>
        </w:tc>
        <w:tc>
          <w:tcPr>
            <w:tcW w:w="2878" w:type="dxa"/>
            <w:tcBorders>
              <w:top w:val="single" w:sz="4" w:space="0" w:color="000000"/>
              <w:left w:val="single" w:sz="4" w:space="0" w:color="000000"/>
              <w:bottom w:val="single" w:sz="4" w:space="0" w:color="000000"/>
              <w:right w:val="single" w:sz="4" w:space="0" w:color="000000"/>
            </w:tcBorders>
          </w:tcPr>
          <w:p w14:paraId="19E6C8CC" w14:textId="77777777" w:rsidR="007063D4" w:rsidRDefault="007063D4" w:rsidP="00B37732">
            <w:pPr>
              <w:spacing w:line="360" w:lineRule="auto"/>
              <w:jc w:val="both"/>
            </w:pPr>
            <w:bookmarkStart w:id="2" w:name="_1fob9te"/>
            <w:bookmarkEnd w:id="2"/>
            <w:r>
              <w:t>1,6 МПа</w:t>
            </w:r>
          </w:p>
        </w:tc>
      </w:tr>
    </w:tbl>
    <w:p w14:paraId="58DFC38A" w14:textId="77777777" w:rsidR="007063D4" w:rsidRDefault="007063D4" w:rsidP="007063D4">
      <w:pPr>
        <w:spacing w:line="360" w:lineRule="auto"/>
        <w:jc w:val="both"/>
      </w:pPr>
    </w:p>
    <w:p w14:paraId="1B5D6139" w14:textId="77777777" w:rsidR="007063D4" w:rsidRDefault="007063D4" w:rsidP="007063D4">
      <w:pPr>
        <w:spacing w:line="360" w:lineRule="auto"/>
        <w:jc w:val="both"/>
      </w:pPr>
      <w:r>
        <w:t>Для исследуемой системы управления, рассматривая уравнения (22) и (23) и используя значения параметров из таблицы 1 можно записать передаточную функцию объекта управления, следующим образом:</w:t>
      </w:r>
    </w:p>
    <w:p w14:paraId="6867843F" w14:textId="77777777" w:rsidR="007063D4" w:rsidRDefault="007063D4" w:rsidP="007063D4">
      <w:pPr>
        <w:spacing w:line="360" w:lineRule="auto"/>
        <w:jc w:val="both"/>
      </w:pPr>
      <w:r>
        <w:t xml:space="preserve">Коэффициент передачи </w:t>
      </w:r>
      <w:r>
        <w:tab/>
      </w:r>
      <w:r>
        <w:pict w14:anchorId="35CE1FA2">
          <v:shape id="_x0000_tole_rId76" o:spid="_x0000_s1282" type="#_x0000_t75" style="position:absolute;left:0;text-align:left;margin-left:0;margin-top:0;width:50pt;height:50pt;z-index:251752448;visibility:hidden;mso-position-horizontal-relative:text;mso-position-vertical-relative:text">
            <o:lock v:ext="edit" selection="t"/>
          </v:shape>
        </w:pict>
      </w:r>
      <w:r>
        <w:object w:dxaOrig="2160" w:dyaOrig="696" w14:anchorId="16DAF266">
          <v:shape id="ole_rId76" o:spid="_x0000_i1171" type="#_x0000_t75" style="width:108pt;height:34.8pt;visibility:visible;mso-wrap-distance-right:0" o:ole="">
            <v:imagedata r:id="rId81" o:title=""/>
          </v:shape>
          <o:OLEObject Type="Embed" ProgID="Equation.DSMT4" ShapeID="ole_rId76" DrawAspect="Content" ObjectID="_1804430563" r:id="rId82"/>
        </w:object>
      </w:r>
      <w:r>
        <w:rPr>
          <w:noProof/>
        </w:rPr>
        <w:pict w14:anchorId="3FA04BB7">
          <v:rect id="Rectangle 2" o:spid="_x0000_s1223" style="position:absolute;left:0;text-align:left;margin-left:0;margin-top:.05pt;width:50pt;height:50pt;z-index:2516920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r>
      <w:r>
        <w:tab/>
      </w:r>
      <w:r>
        <w:tab/>
      </w:r>
      <w:r>
        <w:tab/>
        <w:t xml:space="preserve"> (24)</w:t>
      </w:r>
    </w:p>
    <w:p w14:paraId="66495C18" w14:textId="77777777" w:rsidR="007063D4" w:rsidRDefault="007063D4" w:rsidP="007063D4">
      <w:pPr>
        <w:spacing w:line="360" w:lineRule="auto"/>
        <w:jc w:val="both"/>
      </w:pPr>
      <w:r>
        <w:t xml:space="preserve">Постоянная времени </w:t>
      </w:r>
      <w:r>
        <w:tab/>
      </w:r>
      <w:r>
        <w:pict w14:anchorId="0385785C">
          <v:shape id="_x0000_tole_rId78" o:spid="_x0000_s1283" type="#_x0000_t75" style="position:absolute;left:0;text-align:left;margin-left:0;margin-top:0;width:50pt;height:50pt;z-index:251753472;visibility:hidden;mso-position-horizontal-relative:text;mso-position-vertical-relative:text">
            <o:lock v:ext="edit" selection="t"/>
          </v:shape>
        </w:pict>
      </w:r>
      <w:r>
        <w:object w:dxaOrig="2940" w:dyaOrig="744" w14:anchorId="6891F7FD">
          <v:shape id="ole_rId78" o:spid="_x0000_i1172" type="#_x0000_t75" style="width:147pt;height:37.2pt;visibility:visible;mso-wrap-distance-right:0" o:ole="">
            <v:imagedata r:id="rId83" o:title=""/>
          </v:shape>
          <o:OLEObject Type="Embed" ProgID="Equation.DSMT4" ShapeID="ole_rId78" DrawAspect="Content" ObjectID="_1804430564" r:id="rId84"/>
        </w:object>
      </w:r>
      <w:r>
        <w:rPr>
          <w:noProof/>
        </w:rPr>
        <w:pict w14:anchorId="326722D6">
          <v:rect id="Rectangle 19" o:spid="_x0000_s1224" style="position:absolute;left:0;text-align:left;margin-left:0;margin-top:.05pt;width:50pt;height:50pt;z-index:251693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r>
      <w:r>
        <w:tab/>
      </w:r>
      <w:r>
        <w:tab/>
        <w:t xml:space="preserve"> (25)</w:t>
      </w:r>
    </w:p>
    <w:p w14:paraId="275F048C" w14:textId="77777777" w:rsidR="007063D4" w:rsidRDefault="007063D4" w:rsidP="007063D4">
      <w:pPr>
        <w:spacing w:line="360" w:lineRule="auto"/>
        <w:jc w:val="both"/>
      </w:pPr>
      <w:r>
        <w:t xml:space="preserve">Передаточная функция </w:t>
      </w:r>
      <w:r>
        <w:tab/>
      </w:r>
      <w:r>
        <w:pict w14:anchorId="39B0352C">
          <v:shape id="_x0000_tole_rId80" o:spid="_x0000_s1284" type="#_x0000_t75" style="position:absolute;left:0;text-align:left;margin-left:0;margin-top:0;width:50pt;height:50pt;z-index:251754496;visibility:hidden;mso-position-horizontal-relative:text;mso-position-vertical-relative:text">
            <o:lock v:ext="edit" selection="t"/>
          </v:shape>
        </w:pict>
      </w:r>
      <w:r>
        <w:object w:dxaOrig="3456" w:dyaOrig="660" w14:anchorId="42E382F2">
          <v:shape id="ole_rId80" o:spid="_x0000_i1173" type="#_x0000_t75" style="width:172.8pt;height:33pt;visibility:visible;mso-wrap-distance-right:0" o:ole="">
            <v:imagedata r:id="rId85" o:title=""/>
          </v:shape>
          <o:OLEObject Type="Embed" ProgID="Equation.DSMT4" ShapeID="ole_rId80" DrawAspect="Content" ObjectID="_1804430565" r:id="rId86"/>
        </w:object>
      </w:r>
      <w:r>
        <w:rPr>
          <w:noProof/>
        </w:rPr>
        <w:pict w14:anchorId="37F4B320">
          <v:rect id="Rectangle 48" o:spid="_x0000_s1225" style="position:absolute;left:0;text-align:left;margin-left:0;margin-top:.05pt;width:50pt;height:50pt;z-index:2516940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r>
        <w:tab/>
      </w:r>
      <w:r>
        <w:tab/>
      </w:r>
      <w:r>
        <w:tab/>
        <w:t xml:space="preserve"> (26)</w:t>
      </w:r>
    </w:p>
    <w:p w14:paraId="033E440F" w14:textId="77777777" w:rsidR="007063D4" w:rsidRDefault="007063D4" w:rsidP="007063D4">
      <w:pPr>
        <w:spacing w:line="360" w:lineRule="auto"/>
      </w:pPr>
    </w:p>
    <w:p w14:paraId="06C594B9" w14:textId="77777777" w:rsidR="007063D4" w:rsidRDefault="007063D4" w:rsidP="007063D4">
      <w:pPr>
        <w:spacing w:line="360" w:lineRule="auto"/>
        <w:ind w:firstLine="720"/>
        <w:jc w:val="both"/>
      </w:pPr>
      <w:r>
        <w:rPr>
          <w:b/>
        </w:rPr>
        <w:t xml:space="preserve">Расчёт неопределённости в моделировании системы управления уровнем нефти на основе нефте-газового сепаратора. </w:t>
      </w:r>
      <w:r>
        <w:t xml:space="preserve">Для расчета неопределенности в </w:t>
      </w:r>
      <w:r>
        <w:lastRenderedPageBreak/>
        <w:t>моделировании системы управления уровня, в особенности моделирования самого объекта управления, необходимо рассмотреть максимально разрешённую погрешность измеренных значений, значимых для моделирования объекта управления по требованиям стандартов, см. Табл. 2.</w:t>
      </w:r>
    </w:p>
    <w:p w14:paraId="64E72332" w14:textId="77777777" w:rsidR="007063D4" w:rsidRDefault="007063D4" w:rsidP="007063D4">
      <w:pPr>
        <w:spacing w:line="360" w:lineRule="auto"/>
        <w:ind w:firstLine="720"/>
        <w:jc w:val="both"/>
      </w:pPr>
    </w:p>
    <w:p w14:paraId="123E2985" w14:textId="77777777" w:rsidR="007063D4" w:rsidRDefault="007063D4" w:rsidP="007063D4">
      <w:pPr>
        <w:spacing w:line="360" w:lineRule="auto"/>
        <w:jc w:val="both"/>
      </w:pPr>
      <w:r>
        <w:tab/>
      </w:r>
      <w:r>
        <w:tab/>
      </w:r>
      <w:r>
        <w:tab/>
      </w:r>
      <w:r>
        <w:tab/>
      </w:r>
      <w:r>
        <w:tab/>
      </w:r>
      <w:r>
        <w:tab/>
      </w:r>
      <w:r>
        <w:tab/>
      </w:r>
      <w:r>
        <w:tab/>
      </w:r>
      <w:r>
        <w:tab/>
      </w:r>
      <w:r>
        <w:tab/>
      </w:r>
      <w:r>
        <w:tab/>
        <w:t xml:space="preserve">     </w:t>
      </w:r>
      <w:r>
        <w:rPr>
          <w:i/>
        </w:rPr>
        <w:t>Таблица 2</w:t>
      </w:r>
    </w:p>
    <w:p w14:paraId="75CBA13D" w14:textId="77777777" w:rsidR="007063D4" w:rsidRDefault="007063D4" w:rsidP="007063D4">
      <w:pPr>
        <w:spacing w:line="360" w:lineRule="auto"/>
        <w:jc w:val="center"/>
      </w:pPr>
      <w:r>
        <w:rPr>
          <w:b/>
        </w:rPr>
        <w:t>Требования по максимальной погрешности в измерении различных параметров</w:t>
      </w:r>
    </w:p>
    <w:tbl>
      <w:tblPr>
        <w:tblW w:w="9345" w:type="dxa"/>
        <w:jc w:val="center"/>
        <w:tblLayout w:type="fixed"/>
        <w:tblLook w:val="0400" w:firstRow="0" w:lastRow="0" w:firstColumn="0" w:lastColumn="0" w:noHBand="0" w:noVBand="1"/>
      </w:tblPr>
      <w:tblGrid>
        <w:gridCol w:w="4672"/>
        <w:gridCol w:w="4673"/>
      </w:tblGrid>
      <w:tr w:rsidR="007063D4" w14:paraId="4E03ED03" w14:textId="77777777" w:rsidTr="00B37732">
        <w:trPr>
          <w:jc w:val="center"/>
        </w:trPr>
        <w:tc>
          <w:tcPr>
            <w:tcW w:w="4672" w:type="dxa"/>
            <w:tcBorders>
              <w:top w:val="single" w:sz="4" w:space="0" w:color="000000"/>
              <w:left w:val="single" w:sz="4" w:space="0" w:color="000000"/>
              <w:bottom w:val="single" w:sz="4" w:space="0" w:color="000000"/>
              <w:right w:val="single" w:sz="4" w:space="0" w:color="000000"/>
            </w:tcBorders>
          </w:tcPr>
          <w:p w14:paraId="1FF59DC5" w14:textId="77777777" w:rsidR="007063D4" w:rsidRDefault="007063D4" w:rsidP="00B37732">
            <w:pPr>
              <w:spacing w:line="360" w:lineRule="auto"/>
              <w:jc w:val="both"/>
              <w:rPr>
                <w:i/>
              </w:rPr>
            </w:pPr>
            <w:r>
              <w:rPr>
                <w:i/>
              </w:rPr>
              <w:t>Значение</w:t>
            </w:r>
          </w:p>
        </w:tc>
        <w:tc>
          <w:tcPr>
            <w:tcW w:w="4672" w:type="dxa"/>
            <w:tcBorders>
              <w:top w:val="single" w:sz="4" w:space="0" w:color="000000"/>
              <w:left w:val="single" w:sz="4" w:space="0" w:color="000000"/>
              <w:bottom w:val="single" w:sz="4" w:space="0" w:color="000000"/>
              <w:right w:val="single" w:sz="4" w:space="0" w:color="000000"/>
            </w:tcBorders>
          </w:tcPr>
          <w:p w14:paraId="2CB244BE" w14:textId="77777777" w:rsidR="007063D4" w:rsidRDefault="007063D4" w:rsidP="00B37732">
            <w:pPr>
              <w:spacing w:line="360" w:lineRule="auto"/>
              <w:jc w:val="both"/>
            </w:pPr>
            <w:r>
              <w:t>Максимальная погрешность</w:t>
            </w:r>
          </w:p>
        </w:tc>
      </w:tr>
      <w:tr w:rsidR="007063D4" w14:paraId="13ECEFF7" w14:textId="77777777" w:rsidTr="00B37732">
        <w:trPr>
          <w:jc w:val="center"/>
        </w:trPr>
        <w:tc>
          <w:tcPr>
            <w:tcW w:w="4672" w:type="dxa"/>
            <w:tcBorders>
              <w:top w:val="single" w:sz="4" w:space="0" w:color="000000"/>
              <w:left w:val="single" w:sz="4" w:space="0" w:color="000000"/>
              <w:bottom w:val="single" w:sz="4" w:space="0" w:color="000000"/>
              <w:right w:val="single" w:sz="4" w:space="0" w:color="000000"/>
            </w:tcBorders>
          </w:tcPr>
          <w:p w14:paraId="07A86A94" w14:textId="77777777" w:rsidR="007063D4" w:rsidRDefault="007063D4" w:rsidP="00B37732">
            <w:pPr>
              <w:spacing w:line="360" w:lineRule="auto"/>
              <w:jc w:val="both"/>
            </w:pPr>
            <w:r>
              <w:t>Номинальный уровень (Δ</w:t>
            </w:r>
            <w:r>
              <w:rPr>
                <w:vertAlign w:val="subscript"/>
              </w:rPr>
              <w:t>1</w:t>
            </w:r>
            <w:r>
              <w:t>)</w:t>
            </w:r>
          </w:p>
        </w:tc>
        <w:tc>
          <w:tcPr>
            <w:tcW w:w="4672" w:type="dxa"/>
            <w:tcBorders>
              <w:top w:val="single" w:sz="4" w:space="0" w:color="000000"/>
              <w:left w:val="single" w:sz="4" w:space="0" w:color="000000"/>
              <w:bottom w:val="single" w:sz="4" w:space="0" w:color="000000"/>
              <w:right w:val="single" w:sz="4" w:space="0" w:color="000000"/>
            </w:tcBorders>
          </w:tcPr>
          <w:p w14:paraId="630D651D" w14:textId="77777777" w:rsidR="007063D4" w:rsidRDefault="007063D4" w:rsidP="00B37732">
            <w:pPr>
              <w:spacing w:line="360" w:lineRule="auto"/>
              <w:jc w:val="both"/>
            </w:pPr>
            <w:r>
              <w:t>+/- 10мм</w:t>
            </w:r>
          </w:p>
        </w:tc>
      </w:tr>
      <w:tr w:rsidR="007063D4" w14:paraId="5DA54E8A" w14:textId="77777777" w:rsidTr="00B37732">
        <w:trPr>
          <w:jc w:val="center"/>
        </w:trPr>
        <w:tc>
          <w:tcPr>
            <w:tcW w:w="4672" w:type="dxa"/>
            <w:tcBorders>
              <w:top w:val="single" w:sz="4" w:space="0" w:color="000000"/>
              <w:left w:val="single" w:sz="4" w:space="0" w:color="000000"/>
              <w:bottom w:val="single" w:sz="4" w:space="0" w:color="000000"/>
              <w:right w:val="single" w:sz="4" w:space="0" w:color="000000"/>
            </w:tcBorders>
          </w:tcPr>
          <w:p w14:paraId="03BE95D3" w14:textId="77777777" w:rsidR="007063D4" w:rsidRDefault="007063D4" w:rsidP="00B37732">
            <w:pPr>
              <w:spacing w:line="360" w:lineRule="auto"/>
              <w:jc w:val="both"/>
            </w:pPr>
            <w:r>
              <w:t>Площадь сечения клапана (Δ</w:t>
            </w:r>
            <w:r>
              <w:rPr>
                <w:vertAlign w:val="subscript"/>
              </w:rPr>
              <w:t>2</w:t>
            </w:r>
            <w:r>
              <w:t>)</w:t>
            </w:r>
          </w:p>
        </w:tc>
        <w:tc>
          <w:tcPr>
            <w:tcW w:w="4672" w:type="dxa"/>
            <w:tcBorders>
              <w:top w:val="single" w:sz="4" w:space="0" w:color="000000"/>
              <w:left w:val="single" w:sz="4" w:space="0" w:color="000000"/>
              <w:bottom w:val="single" w:sz="4" w:space="0" w:color="000000"/>
              <w:right w:val="single" w:sz="4" w:space="0" w:color="000000"/>
            </w:tcBorders>
          </w:tcPr>
          <w:p w14:paraId="418670E1" w14:textId="77777777" w:rsidR="007063D4" w:rsidRDefault="007063D4" w:rsidP="00B37732">
            <w:pPr>
              <w:spacing w:line="360" w:lineRule="auto"/>
              <w:jc w:val="both"/>
            </w:pPr>
            <w:r>
              <w:t>0,5 % измеренной площади (В данном случае: 0,0565 м</w:t>
            </w:r>
            <w:r>
              <w:rPr>
                <w:vertAlign w:val="superscript"/>
              </w:rPr>
              <w:t>2</w:t>
            </w:r>
            <w:r>
              <w:t>)</w:t>
            </w:r>
          </w:p>
        </w:tc>
      </w:tr>
      <w:tr w:rsidR="007063D4" w14:paraId="7D315691" w14:textId="77777777" w:rsidTr="00B37732">
        <w:trPr>
          <w:jc w:val="center"/>
        </w:trPr>
        <w:tc>
          <w:tcPr>
            <w:tcW w:w="4672" w:type="dxa"/>
            <w:tcBorders>
              <w:top w:val="single" w:sz="4" w:space="0" w:color="000000"/>
              <w:left w:val="single" w:sz="4" w:space="0" w:color="000000"/>
              <w:bottom w:val="single" w:sz="4" w:space="0" w:color="000000"/>
              <w:right w:val="single" w:sz="4" w:space="0" w:color="000000"/>
            </w:tcBorders>
          </w:tcPr>
          <w:p w14:paraId="29C2E611" w14:textId="77777777" w:rsidR="007063D4" w:rsidRDefault="007063D4" w:rsidP="00B37732">
            <w:pPr>
              <w:spacing w:line="360" w:lineRule="auto"/>
              <w:jc w:val="both"/>
            </w:pPr>
            <w:r>
              <w:t>Площадь поверхности (Δ</w:t>
            </w:r>
            <w:r>
              <w:rPr>
                <w:vertAlign w:val="subscript"/>
              </w:rPr>
              <w:t>3</w:t>
            </w:r>
            <w:r>
              <w:t>)</w:t>
            </w:r>
          </w:p>
        </w:tc>
        <w:tc>
          <w:tcPr>
            <w:tcW w:w="4672" w:type="dxa"/>
            <w:tcBorders>
              <w:top w:val="single" w:sz="4" w:space="0" w:color="000000"/>
              <w:left w:val="single" w:sz="4" w:space="0" w:color="000000"/>
              <w:bottom w:val="single" w:sz="4" w:space="0" w:color="000000"/>
              <w:right w:val="single" w:sz="4" w:space="0" w:color="000000"/>
            </w:tcBorders>
          </w:tcPr>
          <w:p w14:paraId="3500DD2A" w14:textId="77777777" w:rsidR="007063D4" w:rsidRDefault="007063D4" w:rsidP="00B37732">
            <w:pPr>
              <w:spacing w:line="360" w:lineRule="auto"/>
              <w:jc w:val="both"/>
            </w:pPr>
            <w:r>
              <w:t>0,5 % измеренной площади (В данном случае: 1,8 м</w:t>
            </w:r>
            <w:r>
              <w:rPr>
                <w:vertAlign w:val="superscript"/>
              </w:rPr>
              <w:t>2</w:t>
            </w:r>
            <w:r>
              <w:t>)</w:t>
            </w:r>
          </w:p>
        </w:tc>
      </w:tr>
    </w:tbl>
    <w:p w14:paraId="68D2EF5C" w14:textId="77777777" w:rsidR="007063D4" w:rsidRDefault="007063D4" w:rsidP="007063D4">
      <w:pPr>
        <w:spacing w:line="360" w:lineRule="auto"/>
        <w:jc w:val="both"/>
      </w:pPr>
    </w:p>
    <w:p w14:paraId="7F3591D5" w14:textId="77777777" w:rsidR="007063D4" w:rsidRDefault="007063D4" w:rsidP="007063D4">
      <w:pPr>
        <w:spacing w:line="360" w:lineRule="auto"/>
        <w:ind w:firstLine="720"/>
        <w:jc w:val="both"/>
      </w:pPr>
      <w:r>
        <w:t>Неопределённость в моделировании может быть рассчитана, используя линеаризацию</w:t>
      </w:r>
      <w:r>
        <w:rPr>
          <w:i/>
        </w:rPr>
        <w:t xml:space="preserve"> </w:t>
      </w:r>
      <w:r>
        <w:t>или рандомизацию</w:t>
      </w:r>
      <w:r>
        <w:rPr>
          <w:i/>
        </w:rPr>
        <w:t xml:space="preserve">. </w:t>
      </w:r>
      <w:r>
        <w:t>В данной статье неопределённость вычисляется рандомизацией по методу Монте-Карло.</w:t>
      </w:r>
    </w:p>
    <w:p w14:paraId="45288A6B" w14:textId="77777777" w:rsidR="007063D4" w:rsidRDefault="007063D4" w:rsidP="007063D4">
      <w:pPr>
        <w:spacing w:line="360" w:lineRule="auto"/>
        <w:jc w:val="both"/>
      </w:pPr>
      <w:r>
        <w:rPr>
          <w:b/>
        </w:rPr>
        <w:t xml:space="preserve">Шаг 1: </w:t>
      </w:r>
      <w:r>
        <w:t xml:space="preserve">пусть есть функция </w:t>
      </w:r>
      <w:r>
        <w:pict w14:anchorId="418899CF">
          <v:shape id="_x0000_tole_rId82" o:spid="_x0000_s1285" type="#_x0000_t75" style="position:absolute;left:0;text-align:left;margin-left:0;margin-top:0;width:50pt;height:50pt;z-index:251755520;visibility:hidden;mso-position-horizontal-relative:text;mso-position-vertical-relative:text">
            <o:lock v:ext="edit" selection="t"/>
          </v:shape>
        </w:pict>
      </w:r>
      <w:r>
        <w:object w:dxaOrig="1920" w:dyaOrig="360" w14:anchorId="2D23562E">
          <v:shape id="ole_rId82" o:spid="_x0000_i1174" type="#_x0000_t75" style="width:96pt;height:18pt;visibility:visible;mso-wrap-distance-right:0" o:ole="">
            <v:imagedata r:id="rId87" o:title=""/>
          </v:shape>
          <o:OLEObject Type="Embed" ProgID="Equation.DSMT4" ShapeID="ole_rId82" DrawAspect="Content" ObjectID="_1804430566" r:id="rId88"/>
        </w:object>
      </w:r>
      <w:r>
        <w:rPr>
          <w:noProof/>
        </w:rPr>
        <w:pict w14:anchorId="3081631B">
          <v:rect id="Rectangle 16" o:spid="_x0000_s1226" style="position:absolute;left:0;text-align:left;margin-left:0;margin-top:.05pt;width:50pt;height:50pt;z-index:2516951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p>
    <w:p w14:paraId="3F531665" w14:textId="77777777" w:rsidR="007063D4" w:rsidRDefault="007063D4" w:rsidP="007063D4">
      <w:pPr>
        <w:spacing w:line="360" w:lineRule="auto"/>
        <w:jc w:val="both"/>
        <w:rPr>
          <w:i/>
        </w:rPr>
      </w:pPr>
      <w:r>
        <w:t xml:space="preserve">Если </w:t>
      </w:r>
      <w:r>
        <w:pict w14:anchorId="6EC3D288">
          <v:shape id="_x0000_tole_rId84" o:spid="_x0000_s1286" type="#_x0000_t75" style="position:absolute;left:0;text-align:left;margin-left:0;margin-top:0;width:50pt;height:50pt;z-index:251756544;visibility:hidden;mso-position-horizontal-relative:text;mso-position-vertical-relative:text">
            <o:lock v:ext="edit" selection="t"/>
          </v:shape>
        </w:pict>
      </w:r>
      <w:r>
        <w:object w:dxaOrig="1404" w:dyaOrig="360" w14:anchorId="3FADFB80">
          <v:shape id="ole_rId84" o:spid="_x0000_i1175" type="#_x0000_t75" style="width:70.2pt;height:18pt;visibility:visible;mso-wrap-distance-right:0" o:ole="">
            <v:imagedata r:id="rId89" o:title=""/>
          </v:shape>
          <o:OLEObject Type="Embed" ProgID="Equation.DSMT4" ShapeID="ole_rId84" DrawAspect="Content" ObjectID="_1804430567" r:id="rId90"/>
        </w:object>
      </w:r>
      <w:r>
        <w:t xml:space="preserve"> максимально возможная погрешность в измерении величин  </w:t>
      </w:r>
      <w:r>
        <w:pict w14:anchorId="69708F6F">
          <v:shape id="_x0000_tole_rId86" o:spid="_x0000_s1287" type="#_x0000_t75" style="position:absolute;left:0;text-align:left;margin-left:0;margin-top:0;width:50pt;height:50pt;z-index:251757568;visibility:hidden;mso-position-horizontal-relative:text;mso-position-vertical-relative:text">
            <o:lock v:ext="edit" selection="t"/>
          </v:shape>
        </w:pict>
      </w:r>
      <w:r>
        <w:object w:dxaOrig="1116" w:dyaOrig="360" w14:anchorId="109640B5">
          <v:shape id="ole_rId86" o:spid="_x0000_i1176" type="#_x0000_t75" style="width:55.8pt;height:18pt;visibility:visible;mso-wrap-distance-right:0" o:ole="">
            <v:imagedata r:id="rId91" o:title=""/>
          </v:shape>
          <o:OLEObject Type="Embed" ProgID="Equation.DSMT4" ShapeID="ole_rId86" DrawAspect="Content" ObjectID="_1804430568" r:id="rId92"/>
        </w:object>
      </w:r>
      <w:r>
        <w:t xml:space="preserve"> тогда эти точные значения этих величин должны находится в диапазоне </w:t>
      </w:r>
      <w:r>
        <w:pict w14:anchorId="1E3B820C">
          <v:shape id="_x0000_tole_rId88" o:spid="_x0000_s1288" type="#_x0000_t75" style="position:absolute;left:0;text-align:left;margin-left:0;margin-top:0;width:50pt;height:50pt;z-index:251758592;visibility:hidden;mso-position-horizontal-relative:text;mso-position-vertical-relative:text">
            <o:lock v:ext="edit" selection="t"/>
          </v:shape>
        </w:pict>
      </w:r>
      <w:r>
        <w:object w:dxaOrig="5160" w:dyaOrig="360" w14:anchorId="6F3D261C">
          <v:shape id="ole_rId88" o:spid="_x0000_i1177" type="#_x0000_t75" style="width:258pt;height:18pt;visibility:visible;mso-wrap-distance-right:0" o:ole="">
            <v:imagedata r:id="rId93" o:title=""/>
          </v:shape>
          <o:OLEObject Type="Embed" ProgID="Equation.DSMT4" ShapeID="ole_rId88" DrawAspect="Content" ObjectID="_1804430569" r:id="rId94"/>
        </w:object>
      </w:r>
      <w:r>
        <w:rPr>
          <w:noProof/>
        </w:rPr>
        <w:pict w14:anchorId="6BF8CF56">
          <v:rect id="Rectangle 53" o:spid="_x0000_s1227" style="position:absolute;left:0;text-align:left;margin-left:0;margin-top:.05pt;width:50pt;height:50pt;z-index:2516961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rPr>
          <w:noProof/>
        </w:rPr>
        <w:pict w14:anchorId="4337134C">
          <v:rect id="Rectangle 32" o:spid="_x0000_s1228" style="position:absolute;left:0;text-align:left;margin-left:0;margin-top:.05pt;width:50pt;height:50pt;z-index:2516971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rPr>
          <w:noProof/>
        </w:rPr>
        <w:pict w14:anchorId="32EC2A98">
          <v:rect id="Rectangle 50" o:spid="_x0000_s1229" style="position:absolute;left:0;text-align:left;margin-left:0;margin-top:.05pt;width:50pt;height:50pt;z-index:2516981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rPr>
          <w:i/>
        </w:rPr>
        <w:t xml:space="preserve"> </w:t>
      </w:r>
    </w:p>
    <w:p w14:paraId="718EED44" w14:textId="77777777" w:rsidR="007063D4" w:rsidRDefault="007063D4" w:rsidP="007063D4">
      <w:pPr>
        <w:spacing w:line="360" w:lineRule="auto"/>
        <w:jc w:val="both"/>
      </w:pPr>
      <w:r>
        <w:t xml:space="preserve">Далее генерируем </w:t>
      </w:r>
      <w:r>
        <w:rPr>
          <w:i/>
        </w:rPr>
        <w:t>N</w:t>
      </w:r>
      <w:r>
        <w:t xml:space="preserve"> случайных чисел в диапазоне </w:t>
      </w:r>
      <w:r>
        <w:pict w14:anchorId="292AD6D9">
          <v:shape id="_x0000_tole_rId90" o:spid="_x0000_s1289" type="#_x0000_t75" style="position:absolute;left:0;text-align:left;margin-left:0;margin-top:0;width:50pt;height:50pt;z-index:251759616;visibility:hidden;mso-position-horizontal-relative:text;mso-position-vertical-relative:text">
            <o:lock v:ext="edit" selection="t"/>
          </v:shape>
        </w:pict>
      </w:r>
      <w:r>
        <w:object w:dxaOrig="1560" w:dyaOrig="360" w14:anchorId="17EBEF85">
          <v:shape id="ole_rId90" o:spid="_x0000_i1178" type="#_x0000_t75" style="width:78pt;height:18pt;visibility:visible;mso-wrap-distance-right:0" o:ole="">
            <v:imagedata r:id="rId95" o:title=""/>
          </v:shape>
          <o:OLEObject Type="Embed" ProgID="Equation.DSMT4" ShapeID="ole_rId90" DrawAspect="Content" ObjectID="_1804430570" r:id="rId96"/>
        </w:object>
      </w:r>
      <w:r>
        <w:t xml:space="preserve"> для</w:t>
      </w:r>
      <w:r>
        <w:pict w14:anchorId="6B80FD33">
          <v:shape id="_x0000_tole_rId92" o:spid="_x0000_s1290" type="#_x0000_t75" style="position:absolute;left:0;text-align:left;margin-left:0;margin-top:0;width:50pt;height:50pt;z-index:251760640;visibility:hidden;mso-position-horizontal-relative:text;mso-position-vertical-relative:text">
            <o:lock v:ext="edit" selection="t"/>
          </v:shape>
        </w:pict>
      </w:r>
      <w:r>
        <w:object w:dxaOrig="240" w:dyaOrig="360" w14:anchorId="515071CB">
          <v:shape id="ole_rId92" o:spid="_x0000_i1179" type="#_x0000_t75" style="width:12pt;height:18pt;visibility:visible;mso-wrap-distance-right:0" o:ole="">
            <v:imagedata r:id="rId97" o:title=""/>
          </v:shape>
          <o:OLEObject Type="Embed" ProgID="Equation.DSMT4" ShapeID="ole_rId92" DrawAspect="Content" ObjectID="_1804430571" r:id="rId98"/>
        </w:object>
      </w:r>
      <w:r>
        <w:t xml:space="preserve"> в диапазоне </w:t>
      </w:r>
      <w:r>
        <w:pict w14:anchorId="4E7E7A79">
          <v:shape id="_x0000_tole_rId94" o:spid="_x0000_s1291" type="#_x0000_t75" style="position:absolute;left:0;text-align:left;margin-left:0;margin-top:0;width:50pt;height:50pt;z-index:251761664;visibility:hidden;mso-position-horizontal-relative:text;mso-position-vertical-relative:text">
            <o:lock v:ext="edit" selection="t"/>
          </v:shape>
        </w:pict>
      </w:r>
      <w:r>
        <w:object w:dxaOrig="1644" w:dyaOrig="360" w14:anchorId="162A6698">
          <v:shape id="ole_rId94" o:spid="_x0000_i1180" type="#_x0000_t75" style="width:82.2pt;height:18pt;visibility:visible;mso-wrap-distance-right:0" o:ole="">
            <v:imagedata r:id="rId99" o:title=""/>
          </v:shape>
          <o:OLEObject Type="Embed" ProgID="Equation.DSMT4" ShapeID="ole_rId94" DrawAspect="Content" ObjectID="_1804430572" r:id="rId100"/>
        </w:object>
      </w:r>
      <w:r>
        <w:t xml:space="preserve"> для </w:t>
      </w:r>
      <w:r>
        <w:pict w14:anchorId="652D51FD">
          <v:shape id="_x0000_tole_rId96" o:spid="_x0000_s1292" type="#_x0000_t75" style="position:absolute;left:0;text-align:left;margin-left:0;margin-top:0;width:50pt;height:50pt;z-index:251762688;visibility:hidden;mso-position-horizontal-relative:text;mso-position-vertical-relative:text">
            <o:lock v:ext="edit" selection="t"/>
          </v:shape>
        </w:pict>
      </w:r>
      <w:r>
        <w:object w:dxaOrig="276" w:dyaOrig="360" w14:anchorId="73AE93A2">
          <v:shape id="ole_rId96" o:spid="_x0000_i1181" type="#_x0000_t75" style="width:13.8pt;height:18pt;visibility:visible;mso-wrap-distance-right:0" o:ole="">
            <v:imagedata r:id="rId101" o:title=""/>
          </v:shape>
          <o:OLEObject Type="Embed" ProgID="Equation.DSMT4" ShapeID="ole_rId96" DrawAspect="Content" ObjectID="_1804430573" r:id="rId102"/>
        </w:object>
      </w:r>
      <w:r>
        <w:t xml:space="preserve"> и т.д., в равномерном распределении. Таким образом, для величины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получаем </w:t>
      </w:r>
      <w:r>
        <w:rPr>
          <w:i/>
          <w:iCs/>
        </w:rPr>
        <w:t>N</w:t>
      </w:r>
      <w:r>
        <w:t xml:space="preserve"> значений, </w:t>
      </w:r>
      <w:r>
        <w:pict w14:anchorId="16AF558B">
          <v:shape id="_x0000_tole_rId98" o:spid="_x0000_s1293" type="#_x0000_t75" style="position:absolute;left:0;text-align:left;margin-left:0;margin-top:0;width:50pt;height:50pt;z-index:251763712;visibility:hidden;mso-position-horizontal-relative:text;mso-position-vertical-relative:text">
            <o:lock v:ext="edit" selection="t"/>
          </v:shape>
        </w:pict>
      </w:r>
      <w:r>
        <w:object w:dxaOrig="1680" w:dyaOrig="360" w14:anchorId="0B629375">
          <v:shape id="ole_rId98" o:spid="_x0000_i1182" type="#_x0000_t75" style="width:84pt;height:18pt;visibility:visible;mso-wrap-distance-right:0" o:ole="">
            <v:imagedata r:id="rId103" o:title=""/>
          </v:shape>
          <o:OLEObject Type="Embed" ProgID="Equation.DSMT4" ShapeID="ole_rId98" DrawAspect="Content" ObjectID="_1804430574" r:id="rId104"/>
        </w:object>
      </w:r>
      <w:r>
        <w:t xml:space="preserve">, для </w:t>
      </w:r>
      <w:r>
        <w:pict w14:anchorId="5F7167EC">
          <v:shape id="_x0000_tole_rId100" o:spid="_x0000_s1294" type="#_x0000_t75" style="position:absolute;left:0;text-align:left;margin-left:0;margin-top:0;width:50pt;height:50pt;z-index:251764736;visibility:hidden;mso-position-horizontal-relative:text;mso-position-vertical-relative:text">
            <o:lock v:ext="edit" selection="t"/>
          </v:shape>
        </w:pict>
      </w:r>
      <w:r>
        <w:object w:dxaOrig="276" w:dyaOrig="360" w14:anchorId="5FBFAEAB">
          <v:shape id="ole_rId100" o:spid="_x0000_i1183" type="#_x0000_t75" style="width:13.8pt;height:18pt;visibility:visible;mso-wrap-distance-right:0" o:ole="">
            <v:imagedata r:id="rId105" o:title=""/>
          </v:shape>
          <o:OLEObject Type="Embed" ProgID="Equation.DSMT4" ShapeID="ole_rId100" DrawAspect="Content" ObjectID="_1804430575" r:id="rId106"/>
        </w:object>
      </w:r>
      <w:r>
        <w:t xml:space="preserve"> - </w:t>
      </w:r>
      <w:r>
        <w:pict w14:anchorId="1CACABF1">
          <v:shape id="_x0000_tole_rId102" o:spid="_x0000_s1295" type="#_x0000_t75" style="position:absolute;left:0;text-align:left;margin-left:0;margin-top:0;width:50pt;height:50pt;z-index:251765760;visibility:hidden;mso-position-horizontal-relative:text;mso-position-vertical-relative:text">
            <o:lock v:ext="edit" selection="t"/>
          </v:shape>
        </w:pict>
      </w:r>
      <w:r>
        <w:object w:dxaOrig="2028" w:dyaOrig="360" w14:anchorId="579CB4AE">
          <v:shape id="ole_rId102" o:spid="_x0000_i1184" type="#_x0000_t75" style="width:101.4pt;height:18pt;visibility:visible;mso-wrap-distance-right:0" o:ole="">
            <v:imagedata r:id="rId107" o:title=""/>
          </v:shape>
          <o:OLEObject Type="Embed" ProgID="Equation.DSMT4" ShapeID="ole_rId102" DrawAspect="Content" ObjectID="_1804430576" r:id="rId108"/>
        </w:object>
      </w:r>
      <w:r>
        <w:rPr>
          <w:noProof/>
        </w:rPr>
        <w:pict w14:anchorId="274D02E9">
          <v:rect id="Rectangle 28" o:spid="_x0000_s1230" style="position:absolute;left:0;text-align:left;margin-left:0;margin-top:.05pt;width:50pt;height:50pt;z-index:2516992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rPr>
          <w:noProof/>
        </w:rPr>
        <w:pict w14:anchorId="50756DA0">
          <v:rect id="Rectangle 3" o:spid="_x0000_s1231" style="position:absolute;left:0;text-align:left;margin-left:0;margin-top:.05pt;width:50pt;height:50pt;z-index:2517002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rPr>
          <w:noProof/>
        </w:rPr>
        <w:pict w14:anchorId="43FB69D1">
          <v:rect id="Rectangle 11" o:spid="_x0000_s1232" style="position:absolute;left:0;text-align:left;margin-left:0;margin-top:.05pt;width:50pt;height:50pt;z-index:2517012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rPr>
          <w:noProof/>
        </w:rPr>
        <w:pict w14:anchorId="1F1756D6">
          <v:rect id="Rectangle 51" o:spid="_x0000_s1233" style="position:absolute;left:0;text-align:left;margin-left:0;margin-top:.05pt;width:50pt;height:50pt;z-index:2517022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rPr>
          <w:noProof/>
        </w:rPr>
        <w:pict w14:anchorId="5D6B1666">
          <v:rect id="Rectangle 7" o:spid="_x0000_s1234" style="position:absolute;left:0;text-align:left;margin-left:0;margin-top:.05pt;width:50pt;height:50pt;z-index:2517032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rPr>
          <w:noProof/>
        </w:rPr>
        <w:pict w14:anchorId="70472BE8">
          <v:rect id="Rectangle 55" o:spid="_x0000_s1235" style="position:absolute;left:0;text-align:left;margin-left:0;margin-top:.05pt;width:50pt;height:50pt;z-index:2517043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rPr>
          <w:noProof/>
        </w:rPr>
        <w:pict w14:anchorId="756C4FD9">
          <v:rect id="Rectangle 31" o:spid="_x0000_s1236" style="position:absolute;left:0;text-align:left;margin-left:0;margin-top:.05pt;width:50pt;height:50pt;z-index:2517053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 и т.д.</w:t>
      </w:r>
    </w:p>
    <w:p w14:paraId="13313BF9" w14:textId="77777777" w:rsidR="007063D4" w:rsidRDefault="007063D4" w:rsidP="007063D4">
      <w:pPr>
        <w:spacing w:line="360" w:lineRule="auto"/>
        <w:jc w:val="both"/>
      </w:pPr>
      <w:r>
        <w:rPr>
          <w:b/>
        </w:rPr>
        <w:t xml:space="preserve">Шаг -2: </w:t>
      </w:r>
      <w:r>
        <w:t xml:space="preserve">для  полученных значений можно вычислить саму функцию, т.е., </w:t>
      </w:r>
    </w:p>
    <w:p w14:paraId="62D67315" w14:textId="77777777" w:rsidR="007063D4" w:rsidRDefault="007063D4" w:rsidP="007063D4">
      <w:pPr>
        <w:spacing w:line="360" w:lineRule="auto"/>
        <w:jc w:val="both"/>
      </w:pPr>
      <w:r>
        <w:pict w14:anchorId="57403FAD">
          <v:shape id="_x0000_tole_rId104" o:spid="_x0000_s1296" type="#_x0000_t75" style="position:absolute;left:0;text-align:left;margin-left:0;margin-top:0;width:50pt;height:50pt;z-index:251766784;visibility:hidden">
            <o:lock v:ext="edit" selection="t"/>
          </v:shape>
        </w:pict>
      </w:r>
      <w:r>
        <w:object w:dxaOrig="2040" w:dyaOrig="360" w14:anchorId="31CC59E5">
          <v:shape id="ole_rId104" o:spid="_x0000_i1185" type="#_x0000_t75" style="width:102pt;height:18pt;visibility:visible;mso-wrap-distance-right:0" o:ole="">
            <v:imagedata r:id="rId109" o:title=""/>
          </v:shape>
          <o:OLEObject Type="Embed" ProgID="Equation.DSMT4" ShapeID="ole_rId104" DrawAspect="Content" ObjectID="_1804430577" r:id="rId110"/>
        </w:object>
      </w:r>
      <w:r>
        <w:rPr>
          <w:noProof/>
        </w:rPr>
        <w:pict w14:anchorId="56D7B5D3">
          <v:rect id="Rectangle 41" o:spid="_x0000_s1237" style="position:absolute;left:0;text-align:left;margin-left:0;margin-top:.05pt;width:50pt;height:50pt;z-index:2517063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p>
    <w:p w14:paraId="5809CC3C" w14:textId="77777777" w:rsidR="007063D4" w:rsidRDefault="007063D4" w:rsidP="007063D4">
      <w:pPr>
        <w:spacing w:line="360" w:lineRule="auto"/>
        <w:jc w:val="both"/>
      </w:pPr>
      <w:r>
        <w:pict w14:anchorId="2C6741A9">
          <v:shape id="_x0000_tole_rId106" o:spid="_x0000_s1297" type="#_x0000_t75" style="position:absolute;left:0;text-align:left;margin-left:0;margin-top:0;width:50pt;height:50pt;z-index:251767808;visibility:hidden">
            <o:lock v:ext="edit" selection="t"/>
          </v:shape>
        </w:pict>
      </w:r>
      <w:r>
        <w:object w:dxaOrig="2148" w:dyaOrig="360" w14:anchorId="07A16223">
          <v:shape id="ole_rId106" o:spid="_x0000_i1186" type="#_x0000_t75" style="width:107.4pt;height:18pt;visibility:visible;mso-wrap-distance-right:0" o:ole="">
            <v:imagedata r:id="rId111" o:title=""/>
          </v:shape>
          <o:OLEObject Type="Embed" ProgID="Equation.DSMT4" ShapeID="ole_rId106" DrawAspect="Content" ObjectID="_1804430578" r:id="rId112"/>
        </w:object>
      </w:r>
      <w:r>
        <w:rPr>
          <w:noProof/>
        </w:rPr>
        <w:pict w14:anchorId="104EBA5A">
          <v:rect id="Rectangle 13" o:spid="_x0000_s1238" style="position:absolute;left:0;text-align:left;margin-left:0;margin-top:.05pt;width:50pt;height:50pt;z-index:2517073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p>
    <w:p w14:paraId="0AED1150" w14:textId="77777777" w:rsidR="007063D4" w:rsidRDefault="007063D4" w:rsidP="007063D4">
      <w:pPr>
        <w:spacing w:line="360" w:lineRule="auto"/>
        <w:jc w:val="both"/>
      </w:pPr>
      <w:r>
        <w:pict w14:anchorId="374FCCE3">
          <v:shape id="_x0000_tole_rId108" o:spid="_x0000_s1298" type="#_x0000_t75" style="position:absolute;left:0;text-align:left;margin-left:0;margin-top:0;width:50pt;height:50pt;z-index:251768832;visibility:hidden">
            <o:lock v:ext="edit" selection="t"/>
          </v:shape>
        </w:pict>
      </w:r>
      <w:r>
        <w:object w:dxaOrig="2280" w:dyaOrig="360" w14:anchorId="553E982E">
          <v:shape id="ole_rId108" o:spid="_x0000_i1187" type="#_x0000_t75" style="width:114pt;height:18pt;visibility:visible;mso-wrap-distance-right:0" o:ole="">
            <v:imagedata r:id="rId113" o:title=""/>
          </v:shape>
          <o:OLEObject Type="Embed" ProgID="Equation.DSMT4" ShapeID="ole_rId108" DrawAspect="Content" ObjectID="_1804430579" r:id="rId114"/>
        </w:object>
      </w:r>
      <w:r>
        <w:rPr>
          <w:noProof/>
        </w:rPr>
        <w:pict w14:anchorId="0B73F12B">
          <v:rect id="Rectangle 37" o:spid="_x0000_s1239" style="position:absolute;left:0;text-align:left;margin-left:0;margin-top:.05pt;width:50pt;height:50pt;z-index:2517084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p>
    <w:p w14:paraId="43BDD2AC" w14:textId="77777777" w:rsidR="007063D4" w:rsidRDefault="007063D4" w:rsidP="007063D4">
      <w:pPr>
        <w:spacing w:line="360" w:lineRule="auto"/>
        <w:jc w:val="both"/>
      </w:pPr>
      <w:r>
        <w:rPr>
          <w:b/>
        </w:rPr>
        <w:t>Шаг-3:</w:t>
      </w:r>
      <w:r>
        <w:t xml:space="preserve"> далее оцениваем неопределённость следующим образом:</w:t>
      </w:r>
      <w:r>
        <w:pict w14:anchorId="79F7A3C8">
          <v:shape id="_x0000_tole_rId110" o:spid="_x0000_s1299" type="#_x0000_t75" style="position:absolute;left:0;text-align:left;margin-left:0;margin-top:0;width:50pt;height:50pt;z-index:251769856;visibility:hidden;mso-position-horizontal-relative:text;mso-position-vertical-relative:text">
            <o:lock v:ext="edit" selection="t"/>
          </v:shape>
        </w:pict>
      </w:r>
      <w:r>
        <w:object w:dxaOrig="3348" w:dyaOrig="468" w14:anchorId="5D60F0C7">
          <v:shape id="ole_rId110" o:spid="_x0000_i1188" type="#_x0000_t75" style="width:167.4pt;height:23.4pt;visibility:visible;mso-wrap-distance-right:0" o:ole="">
            <v:imagedata r:id="rId115" o:title=""/>
          </v:shape>
          <o:OLEObject Type="Embed" ProgID="Equation.DSMT4" ShapeID="ole_rId110" DrawAspect="Content" ObjectID="_1804430580" r:id="rId116"/>
        </w:object>
      </w:r>
      <w:r>
        <w:rPr>
          <w:noProof/>
        </w:rPr>
        <w:pict w14:anchorId="2C533375">
          <v:rect id="Rectangle 45" o:spid="_x0000_s1240" style="position:absolute;left:0;text-align:left;margin-left:0;margin-top:.05pt;width:50pt;height:50pt;z-index:2517094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ab/>
      </w:r>
    </w:p>
    <w:p w14:paraId="6447FB8E" w14:textId="77777777" w:rsidR="007063D4" w:rsidRDefault="007063D4" w:rsidP="007063D4">
      <w:pPr>
        <w:spacing w:line="360" w:lineRule="auto"/>
        <w:jc w:val="both"/>
      </w:pPr>
      <w:r>
        <w:t xml:space="preserve">Рекомендуемое значение </w:t>
      </w:r>
      <w:r>
        <w:rPr>
          <w:i/>
          <w:iCs/>
        </w:rPr>
        <w:t>N</w:t>
      </w:r>
      <w:r>
        <w:t xml:space="preserve"> для точности вычислений можно принять 10</w:t>
      </w:r>
      <w:r>
        <w:rPr>
          <w:vertAlign w:val="superscript"/>
        </w:rPr>
        <w:t>6</w:t>
      </w:r>
      <w:r>
        <w:t xml:space="preserve">. Но на практике значение </w:t>
      </w:r>
      <w:r>
        <w:rPr>
          <w:i/>
          <w:iCs/>
        </w:rPr>
        <w:t>N</w:t>
      </w:r>
      <w:r>
        <w:t xml:space="preserve"> ≈ 10</w:t>
      </w:r>
      <w:r>
        <w:rPr>
          <w:vertAlign w:val="superscript"/>
        </w:rPr>
        <w:t>3</w:t>
      </w:r>
      <w:r>
        <w:t xml:space="preserve"> является необходимым и достаточным.</w:t>
      </w:r>
    </w:p>
    <w:p w14:paraId="388A6614" w14:textId="77777777" w:rsidR="007063D4" w:rsidRDefault="007063D4" w:rsidP="007063D4">
      <w:pPr>
        <w:spacing w:line="360" w:lineRule="auto"/>
        <w:jc w:val="both"/>
      </w:pPr>
      <w:r>
        <w:lastRenderedPageBreak/>
        <w:t>Вышеуказанные шаги расчёта неопределенности могут быть использованы для определения погрешности в моделировании объекта управления (</w:t>
      </w:r>
      <w:proofErr w:type="spellStart"/>
      <w:r>
        <w:t>уровеня</w:t>
      </w:r>
      <w:proofErr w:type="spellEnd"/>
      <w:r>
        <w:t xml:space="preserve"> нефти) в системе управления уровнем жидкости следующим образом.</w:t>
      </w:r>
    </w:p>
    <w:p w14:paraId="307AF1E5" w14:textId="77777777" w:rsidR="007063D4" w:rsidRDefault="007063D4" w:rsidP="007063D4">
      <w:pPr>
        <w:spacing w:line="360" w:lineRule="auto"/>
        <w:jc w:val="both"/>
      </w:pPr>
      <w:r>
        <w:t xml:space="preserve">В уравнении (24), для коэффициента передачи в передаточной функции </w:t>
      </w:r>
      <w:r>
        <w:pict w14:anchorId="0EE9D677">
          <v:shape id="_x0000_tole_rId112" o:spid="_x0000_s1300" type="#_x0000_t75" style="position:absolute;left:0;text-align:left;margin-left:0;margin-top:0;width:50pt;height:50pt;z-index:251770880;visibility:hidden;mso-position-horizontal-relative:text;mso-position-vertical-relative:text">
            <o:lock v:ext="edit" selection="t"/>
          </v:shape>
        </w:pict>
      </w:r>
      <w:r>
        <w:object w:dxaOrig="864" w:dyaOrig="696" w14:anchorId="6B01FADA">
          <v:shape id="ole_rId112" o:spid="_x0000_i1189" type="#_x0000_t75" style="width:43.2pt;height:34.8pt;visibility:visible;mso-wrap-distance-right:0" o:ole="">
            <v:imagedata r:id="rId117" o:title=""/>
          </v:shape>
          <o:OLEObject Type="Embed" ProgID="Equation.DSMT4" ShapeID="ole_rId112" DrawAspect="Content" ObjectID="_1804430581" r:id="rId118"/>
        </w:object>
      </w:r>
      <w:r>
        <w:t xml:space="preserve"> можно принять что </w:t>
      </w:r>
      <w:r>
        <w:pict w14:anchorId="3BD5473B">
          <v:shape id="_x0000_tole_rId114" o:spid="_x0000_s1301" type="#_x0000_t75" style="position:absolute;left:0;text-align:left;margin-left:0;margin-top:0;width:50pt;height:50pt;z-index:251771904;visibility:hidden;mso-position-horizontal-relative:text;mso-position-vertical-relative:text">
            <o:lock v:ext="edit" selection="t"/>
          </v:shape>
        </w:pict>
      </w:r>
      <w:r>
        <w:object w:dxaOrig="636" w:dyaOrig="336" w14:anchorId="46016100">
          <v:shape id="ole_rId114" o:spid="_x0000_i1190" type="#_x0000_t75" style="width:31.8pt;height:16.8pt;visibility:visible;mso-wrap-distance-right:0" o:ole="">
            <v:imagedata r:id="rId119" o:title=""/>
          </v:shape>
          <o:OLEObject Type="Embed" ProgID="Equation.DSMT4" ShapeID="ole_rId114" DrawAspect="Content" ObjectID="_1804430582" r:id="rId120"/>
        </w:object>
      </w:r>
      <w:r>
        <w:t xml:space="preserve"> и </w:t>
      </w:r>
      <w:r>
        <w:pict w14:anchorId="001A7E86">
          <v:shape id="_x0000_tole_rId116" o:spid="_x0000_s1302" type="#_x0000_t75" style="position:absolute;left:0;text-align:left;margin-left:0;margin-top:0;width:50pt;height:50pt;z-index:251772928;visibility:hidden;mso-position-horizontal-relative:text;mso-position-vertical-relative:text">
            <o:lock v:ext="edit" selection="t"/>
          </v:shape>
        </w:pict>
      </w:r>
      <w:r>
        <w:object w:dxaOrig="1500" w:dyaOrig="360" w14:anchorId="3DF314BE">
          <v:shape id="ole_rId116" o:spid="_x0000_i1191" type="#_x0000_t75" style="width:75pt;height:18pt;visibility:visible;mso-wrap-distance-right:0" o:ole="">
            <v:imagedata r:id="rId121" o:title=""/>
          </v:shape>
          <o:OLEObject Type="Embed" ProgID="Equation.DSMT4" ShapeID="ole_rId116" DrawAspect="Content" ObjectID="_1804430583" r:id="rId122"/>
        </w:object>
      </w:r>
      <w:r>
        <w:rPr>
          <w:noProof/>
        </w:rPr>
        <w:pict w14:anchorId="1374973A">
          <v:rect id="Rectangle 1" o:spid="_x0000_s1241" style="position:absolute;left:0;text-align:left;margin-left:0;margin-top:.05pt;width:50pt;height:50pt;z-index:2517104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rPr>
          <w:noProof/>
        </w:rPr>
        <w:pict w14:anchorId="7ADA368E">
          <v:rect id="Rectangle 14" o:spid="_x0000_s1242" style="position:absolute;left:0;text-align:left;margin-left:0;margin-top:.05pt;width:50pt;height:50pt;z-index:2517114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rPr>
          <w:noProof/>
        </w:rPr>
        <w:pict w14:anchorId="206BCD6C">
          <v:rect id="Rectangle 39" o:spid="_x0000_s1243" style="position:absolute;left:0;text-align:left;margin-left:0;margin-top:.05pt;width:50pt;height:50pt;z-index:2517125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 xml:space="preserve">. </w:t>
      </w:r>
    </w:p>
    <w:p w14:paraId="779EB5DB" w14:textId="77777777" w:rsidR="007063D4" w:rsidRDefault="007063D4" w:rsidP="007063D4">
      <w:pPr>
        <w:spacing w:line="360" w:lineRule="auto"/>
        <w:jc w:val="both"/>
      </w:pPr>
      <w:r>
        <w:t xml:space="preserve">В уравнении (25), для постоянной времени </w:t>
      </w:r>
      <w:r>
        <w:pict w14:anchorId="62B45A36">
          <v:shape id="_x0000_tole_rId118" o:spid="_x0000_s1303" type="#_x0000_t75" style="position:absolute;left:0;text-align:left;margin-left:0;margin-top:0;width:50pt;height:50pt;z-index:251773952;visibility:hidden;mso-position-horizontal-relative:text;mso-position-vertical-relative:text">
            <o:lock v:ext="edit" selection="t"/>
          </v:shape>
        </w:pict>
      </w:r>
      <w:r>
        <w:object w:dxaOrig="1536" w:dyaOrig="744" w14:anchorId="316F8B66">
          <v:shape id="ole_rId118" o:spid="_x0000_i1192" type="#_x0000_t75" style="width:76.8pt;height:37.2pt;visibility:visible;mso-wrap-distance-right:0" o:ole="">
            <v:imagedata r:id="rId123" o:title=""/>
          </v:shape>
          <o:OLEObject Type="Embed" ProgID="Equation.DSMT4" ShapeID="ole_rId118" DrawAspect="Content" ObjectID="_1804430584" r:id="rId124"/>
        </w:object>
      </w:r>
      <w:r>
        <w:t xml:space="preserve">, можно принять что </w:t>
      </w:r>
      <w:r>
        <w:pict w14:anchorId="3BF5A960">
          <v:shape id="_x0000_tole_rId120" o:spid="_x0000_s1304" type="#_x0000_t75" style="position:absolute;left:0;text-align:left;margin-left:0;margin-top:0;width:50pt;height:50pt;z-index:251774976;visibility:hidden;mso-position-horizontal-relative:text;mso-position-vertical-relative:text">
            <o:lock v:ext="edit" selection="t"/>
          </v:shape>
        </w:pict>
      </w:r>
      <w:r>
        <w:object w:dxaOrig="2916" w:dyaOrig="360" w14:anchorId="1F43A1BF">
          <v:shape id="ole_rId120" o:spid="_x0000_i1193" type="#_x0000_t75" style="width:145.8pt;height:18pt;visibility:visible;mso-wrap-distance-right:0" o:ole="">
            <v:imagedata r:id="rId125" o:title=""/>
          </v:shape>
          <o:OLEObject Type="Embed" ProgID="Equation.DSMT4" ShapeID="ole_rId120" DrawAspect="Content" ObjectID="_1804430585" r:id="rId126"/>
        </w:object>
      </w:r>
      <w:r>
        <w:rPr>
          <w:noProof/>
        </w:rPr>
        <w:pict w14:anchorId="5A6FA6F5">
          <v:rect id="Rectangle 6" o:spid="_x0000_s1244" style="position:absolute;left:0;text-align:left;margin-left:0;margin-top:.05pt;width:50pt;height:50pt;z-index:2517135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rPr>
          <w:noProof/>
        </w:rPr>
        <w:pict w14:anchorId="0864F21A">
          <v:rect id="Rectangle 24" o:spid="_x0000_s1245" style="position:absolute;left:0;text-align:left;margin-left:0;margin-top:.05pt;width:50pt;height:50pt;z-index:2517145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" filled="f" stroked="f" strokeweight="0"/>
        </w:pict>
      </w:r>
      <w:r>
        <w:t>.</w:t>
      </w:r>
    </w:p>
    <w:p w14:paraId="1EB38055" w14:textId="77777777" w:rsidR="007063D4" w:rsidRDefault="007063D4" w:rsidP="007063D4">
      <w:pPr>
        <w:spacing w:line="360" w:lineRule="auto"/>
        <w:jc w:val="both"/>
      </w:pPr>
      <w:r>
        <w:t>Применяя вышеуказанные выкладки, проведена генерация массивов и вычисление неопределенности используя язык программирования Python, в среде «</w:t>
      </w:r>
      <w:proofErr w:type="spellStart"/>
      <w:r>
        <w:t>Jupyter</w:t>
      </w:r>
      <w:proofErr w:type="spellEnd"/>
      <w:r>
        <w:t xml:space="preserve"> </w:t>
      </w:r>
      <w:proofErr w:type="spellStart"/>
      <w:r>
        <w:t>Notebook</w:t>
      </w:r>
      <w:proofErr w:type="spellEnd"/>
      <w:r>
        <w:t>». (Рис. 3-5)</w:t>
      </w:r>
    </w:p>
    <w:p w14:paraId="674EF466" w14:textId="77777777" w:rsidR="007063D4" w:rsidRDefault="007063D4" w:rsidP="007063D4">
      <w:pPr>
        <w:spacing w:line="360" w:lineRule="auto"/>
        <w:jc w:val="both"/>
      </w:pPr>
    </w:p>
    <w:p w14:paraId="5B02DDBF" w14:textId="77777777" w:rsidR="007063D4" w:rsidRDefault="007063D4" w:rsidP="007063D4">
      <w:pPr>
        <w:spacing w:line="360" w:lineRule="auto"/>
        <w:jc w:val="both"/>
      </w:pPr>
    </w:p>
    <w:p w14:paraId="1801C96C" w14:textId="77777777" w:rsidR="007063D4" w:rsidRDefault="007063D4" w:rsidP="007063D4">
      <w:pPr>
        <w:spacing w:line="360" w:lineRule="auto"/>
        <w:jc w:val="center"/>
        <w:rPr>
          <w:i/>
        </w:rPr>
      </w:pPr>
      <w:r>
        <w:rPr>
          <w:noProof/>
        </w:rPr>
        <w:drawing>
          <wp:inline distT="0" distB="0" distL="0" distR="0" wp14:anchorId="37FB24F1" wp14:editId="38C513C8">
            <wp:extent cx="5749925" cy="2263140"/>
            <wp:effectExtent l="0" t="0" r="0" b="0"/>
            <wp:docPr id="58" name="image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09.png"/>
                    <pic:cNvPicPr>
                      <a:picLocks noChangeAspect="1" noChangeArrowheads="1"/>
                    </pic:cNvPicPr>
                  </pic:nvPicPr>
                  <pic:blipFill>
                    <a:blip r:embed="rId127"/>
                    <a:stretch>
                      <a:fillRect/>
                    </a:stretch>
                  </pic:blipFill>
                  <pic:spPr bwMode="auto">
                    <a:xfrm>
                      <a:off x="0" y="0"/>
                      <a:ext cx="5749925" cy="2263140"/>
                    </a:xfrm>
                    <a:prstGeom prst="rect">
                      <a:avLst/>
                    </a:prstGeom>
                  </pic:spPr>
                </pic:pic>
              </a:graphicData>
            </a:graphic>
          </wp:inline>
        </w:drawing>
      </w:r>
    </w:p>
    <w:p w14:paraId="1798F054" w14:textId="77777777" w:rsidR="007063D4" w:rsidRDefault="007063D4" w:rsidP="007063D4">
      <w:pPr>
        <w:spacing w:line="360" w:lineRule="auto"/>
        <w:jc w:val="center"/>
      </w:pPr>
      <w:r>
        <w:rPr>
          <w:b/>
        </w:rPr>
        <w:t>Рис. 3.</w:t>
      </w:r>
      <w:r>
        <w:t xml:space="preserve"> Генерация массивов 1000 </w:t>
      </w:r>
      <w:proofErr w:type="spellStart"/>
      <w:r>
        <w:t>рандомных</w:t>
      </w:r>
      <w:proofErr w:type="spellEnd"/>
      <w:r>
        <w:t xml:space="preserve"> чисел используя Python для величин в передаточной </w:t>
      </w:r>
      <w:proofErr w:type="spellStart"/>
      <w:r>
        <w:t>функицц</w:t>
      </w:r>
      <w:proofErr w:type="spellEnd"/>
      <w:r>
        <w:t xml:space="preserve"> (26)</w:t>
      </w:r>
    </w:p>
    <w:p w14:paraId="614893EA" w14:textId="77777777" w:rsidR="007063D4" w:rsidRDefault="007063D4" w:rsidP="007063D4">
      <w:pPr>
        <w:spacing w:line="360" w:lineRule="auto"/>
        <w:jc w:val="both"/>
      </w:pPr>
      <w:r>
        <w:rPr>
          <w:noProof/>
        </w:rPr>
        <w:lastRenderedPageBreak/>
        <w:drawing>
          <wp:inline distT="0" distB="0" distL="0" distR="0" wp14:anchorId="7B94BE83" wp14:editId="145DA626">
            <wp:extent cx="6104255" cy="2842260"/>
            <wp:effectExtent l="0" t="0" r="0" b="0"/>
            <wp:docPr id="59" name="imag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11.png"/>
                    <pic:cNvPicPr>
                      <a:picLocks noChangeAspect="1" noChangeArrowheads="1"/>
                    </pic:cNvPicPr>
                  </pic:nvPicPr>
                  <pic:blipFill>
                    <a:blip r:embed="rId128"/>
                    <a:stretch>
                      <a:fillRect/>
                    </a:stretch>
                  </pic:blipFill>
                  <pic:spPr bwMode="auto">
                    <a:xfrm>
                      <a:off x="0" y="0"/>
                      <a:ext cx="6104255" cy="2842260"/>
                    </a:xfrm>
                    <a:prstGeom prst="rect">
                      <a:avLst/>
                    </a:prstGeom>
                  </pic:spPr>
                </pic:pic>
              </a:graphicData>
            </a:graphic>
          </wp:inline>
        </w:drawing>
      </w:r>
    </w:p>
    <w:p w14:paraId="385F6A33" w14:textId="77777777" w:rsidR="007063D4" w:rsidRDefault="007063D4" w:rsidP="007063D4">
      <w:pPr>
        <w:spacing w:line="360" w:lineRule="auto"/>
        <w:jc w:val="center"/>
      </w:pPr>
      <w:r>
        <w:rPr>
          <w:b/>
        </w:rPr>
        <w:t>Рис. 4.</w:t>
      </w:r>
      <w:r>
        <w:t xml:space="preserve"> Вычисление неопределённости в коэффициенте передачи (24)</w:t>
      </w:r>
    </w:p>
    <w:p w14:paraId="3F79F979" w14:textId="77777777" w:rsidR="007063D4" w:rsidRDefault="007063D4" w:rsidP="007063D4">
      <w:pPr>
        <w:spacing w:line="360" w:lineRule="auto"/>
        <w:jc w:val="both"/>
      </w:pPr>
    </w:p>
    <w:p w14:paraId="456473B8" w14:textId="77777777" w:rsidR="007063D4" w:rsidRDefault="007063D4" w:rsidP="007063D4">
      <w:pPr>
        <w:spacing w:line="360" w:lineRule="auto"/>
        <w:jc w:val="both"/>
      </w:pPr>
      <w:r>
        <w:t>Используя метод Монте-Карло, была вычислена неопределённость 0.088 [м</w:t>
      </w:r>
      <w:r>
        <w:rPr>
          <w:vertAlign w:val="superscript"/>
        </w:rPr>
        <w:t>-1</w:t>
      </w:r>
      <w:r>
        <w:t>] в коэффициенте усиления. (Рис. 4) и 1.252 секунды в постоянной времени. (Рис. 5)</w:t>
      </w:r>
    </w:p>
    <w:p w14:paraId="39B82EBD" w14:textId="77777777" w:rsidR="007063D4" w:rsidRDefault="007063D4" w:rsidP="007063D4">
      <w:pPr>
        <w:spacing w:line="360" w:lineRule="auto"/>
        <w:jc w:val="both"/>
      </w:pPr>
    </w:p>
    <w:p w14:paraId="69E5DAC8" w14:textId="77777777" w:rsidR="007063D4" w:rsidRDefault="007063D4" w:rsidP="007063D4">
      <w:pPr>
        <w:spacing w:line="360" w:lineRule="auto"/>
        <w:jc w:val="center"/>
      </w:pPr>
      <w:r>
        <w:rPr>
          <w:noProof/>
        </w:rPr>
        <w:drawing>
          <wp:inline distT="0" distB="0" distL="0" distR="0" wp14:anchorId="67BBAB56" wp14:editId="25A8F08A">
            <wp:extent cx="5967095" cy="3398520"/>
            <wp:effectExtent l="0" t="0" r="0" b="0"/>
            <wp:docPr id="60" name="image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10.png"/>
                    <pic:cNvPicPr>
                      <a:picLocks noChangeAspect="1" noChangeArrowheads="1"/>
                    </pic:cNvPicPr>
                  </pic:nvPicPr>
                  <pic:blipFill>
                    <a:blip r:embed="rId129"/>
                    <a:stretch>
                      <a:fillRect/>
                    </a:stretch>
                  </pic:blipFill>
                  <pic:spPr bwMode="auto">
                    <a:xfrm>
                      <a:off x="0" y="0"/>
                      <a:ext cx="5967095" cy="3398520"/>
                    </a:xfrm>
                    <a:prstGeom prst="rect">
                      <a:avLst/>
                    </a:prstGeom>
                  </pic:spPr>
                </pic:pic>
              </a:graphicData>
            </a:graphic>
          </wp:inline>
        </w:drawing>
      </w:r>
    </w:p>
    <w:p w14:paraId="3207077E" w14:textId="77777777" w:rsidR="007063D4" w:rsidRDefault="007063D4" w:rsidP="007063D4">
      <w:pPr>
        <w:spacing w:line="360" w:lineRule="auto"/>
        <w:jc w:val="center"/>
      </w:pPr>
      <w:r>
        <w:rPr>
          <w:b/>
        </w:rPr>
        <w:t>Рис. 5.</w:t>
      </w:r>
      <w:r>
        <w:t xml:space="preserve"> Вычисление неопределённости в определении постоянной времени передаточной функции объекта управления</w:t>
      </w:r>
    </w:p>
    <w:p w14:paraId="52B748A2" w14:textId="77777777" w:rsidR="007063D4" w:rsidRDefault="007063D4" w:rsidP="007063D4">
      <w:pPr>
        <w:spacing w:line="360" w:lineRule="auto"/>
        <w:jc w:val="both"/>
        <w:rPr>
          <w:i/>
        </w:rPr>
      </w:pPr>
    </w:p>
    <w:p w14:paraId="5C6A6337" w14:textId="77777777" w:rsidR="007063D4" w:rsidRDefault="007063D4" w:rsidP="007063D4">
      <w:pPr>
        <w:spacing w:line="360" w:lineRule="auto"/>
        <w:ind w:firstLine="720"/>
        <w:jc w:val="both"/>
        <w:rPr>
          <w:b/>
        </w:rPr>
      </w:pPr>
      <w:r>
        <w:rPr>
          <w:b/>
        </w:rPr>
        <w:t xml:space="preserve">Результаты. </w:t>
      </w:r>
      <w:r>
        <w:t xml:space="preserve">Как показано на Рис. 5, была вычислена неопределенность 1.252 секунд в определении постоянной времени (25) передаточной функции (26) объекта управления. </w:t>
      </w:r>
    </w:p>
    <w:p w14:paraId="786D1230" w14:textId="77777777" w:rsidR="007063D4" w:rsidRDefault="007063D4" w:rsidP="007063D4">
      <w:pPr>
        <w:spacing w:line="360" w:lineRule="auto"/>
        <w:jc w:val="both"/>
      </w:pPr>
      <w:r>
        <w:lastRenderedPageBreak/>
        <w:t xml:space="preserve">Можно заметить, что при вычислении коэффициента передачи </w:t>
      </w:r>
      <w:r>
        <w:rPr>
          <w:i/>
          <w:iCs/>
        </w:rPr>
        <w:t>К</w:t>
      </w:r>
      <w:r>
        <w:t xml:space="preserve"> и постоянной времени </w:t>
      </w:r>
      <w:r>
        <w:rPr>
          <w:i/>
          <w:iCs/>
        </w:rPr>
        <w:t>Т</w:t>
      </w:r>
      <w:r>
        <w:t xml:space="preserve"> возникает неопределенность 7.15%, и 10.39%, </w:t>
      </w:r>
      <w:proofErr w:type="spellStart"/>
      <w:r>
        <w:t>соотвтетственно</w:t>
      </w:r>
      <w:proofErr w:type="spellEnd"/>
      <w:r>
        <w:t xml:space="preserve">. </w:t>
      </w:r>
    </w:p>
    <w:p w14:paraId="0B5FBA25" w14:textId="77777777" w:rsidR="007063D4" w:rsidRDefault="007063D4" w:rsidP="007063D4">
      <w:pPr>
        <w:spacing w:line="360" w:lineRule="auto"/>
        <w:jc w:val="both"/>
      </w:pPr>
      <w:r>
        <w:t>В качестве возможные решения предложена технология искусственного интеллекта: из исследования по расчёту неопределенности в моделировании объекта управления (уровень рабочей жидкости – нефти) для системы управления уровнем жидкости, было получено, что возникает неопределенность 0.088 м</w:t>
      </w:r>
      <w:r>
        <w:rPr>
          <w:vertAlign w:val="superscript"/>
        </w:rPr>
        <w:t>-1</w:t>
      </w:r>
      <w:r>
        <w:t xml:space="preserve"> или 7.15%</w:t>
      </w:r>
      <w:r>
        <w:rPr>
          <w:b/>
        </w:rPr>
        <w:t xml:space="preserve"> </w:t>
      </w:r>
      <w:r>
        <w:t>в определении коэффициента передачи. Также, возникает неопределенность 1.252 сек или 10.39%</w:t>
      </w:r>
      <w:r>
        <w:rPr>
          <w:b/>
        </w:rPr>
        <w:t xml:space="preserve"> </w:t>
      </w:r>
      <w:r>
        <w:t>в определении постоянной времени.</w:t>
      </w:r>
    </w:p>
    <w:p w14:paraId="7274D6E9" w14:textId="77777777" w:rsidR="007063D4" w:rsidRDefault="007063D4" w:rsidP="007063D4">
      <w:pPr>
        <w:spacing w:line="360" w:lineRule="auto"/>
        <w:ind w:firstLine="720"/>
        <w:jc w:val="both"/>
      </w:pPr>
      <w:r>
        <w:t xml:space="preserve">Несмотря на то, что к настоящему времени существует большое число рекомендаций по настройке [9-10], расчёту [11] и оптимизации параметров ПИД регуляторов [12], универсальной методики их синтеза пока не представлено. Нередко после расчёта ПИД регулятора приходится уточнять его параметры и осуществлять их ручную подстройку. В ситуации, когда существенное влияние оказывают внешние факторы (изменения нагрузки, температуры окружающей среды и т.п.) или с течением времени меняются параметры самого объекта, типовые регуляторы не всегда обеспечивают заданное качество работы автоматической системы. В настоящее время большинство технологических процессов, встречающихся в промышленности, включают в себя, нестационарные объекты управления. Из-за </w:t>
      </w:r>
      <w:proofErr w:type="spellStart"/>
      <w:r>
        <w:t>нестационарности</w:t>
      </w:r>
      <w:proofErr w:type="spellEnd"/>
      <w:r>
        <w:t>, точность моделирования существенно влияет на качество отработки ПИД регуляторов. [13] Также, оптимизация систем и настроек ПИД регуляторов, зависит от требуемых качеств передаточных функций. [14] При возникновении ошибок из-за погрешностей в определении передаточных функций, цели оптимизаций качеств регулирования могут не достигаться.</w:t>
      </w:r>
    </w:p>
    <w:p w14:paraId="07658EB3" w14:textId="77777777" w:rsidR="007063D4" w:rsidRDefault="007063D4" w:rsidP="007063D4">
      <w:pPr>
        <w:spacing w:line="360" w:lineRule="auto"/>
        <w:jc w:val="both"/>
      </w:pPr>
      <w:r>
        <w:t>В таком случае, один из возможных вариантов является применением интеллектуальных систем управления – комбинация программно-аппаратного обеспечения вместе с общим информационным процессом, работающей в автоматическом или автоматизированном режимах со способностью синтезирования и достижения целей управления. [15]</w:t>
      </w:r>
    </w:p>
    <w:p w14:paraId="5E202BC9" w14:textId="77777777" w:rsidR="007063D4" w:rsidRDefault="007063D4" w:rsidP="007063D4">
      <w:pPr>
        <w:spacing w:line="360" w:lineRule="auto"/>
        <w:jc w:val="both"/>
      </w:pPr>
      <w:r>
        <w:t>В работах [16-18] рассмотрена возможность применения интеллектуального управления и проведено сравнение качества регулирования нечеткого управления и управления, использующего алгоритм глубокого обучения вместе ПИД регулятора. В работе [19] рассмотрена возможность использования нечеткой логики и нейронных сетей в ходе совершенствования систем управления технологическими процессами с помощью ПИД регуляторов. В обоих случаях, системы интеллектуального управления, обладали свои достижения по сравнению с типовыми ПИД регуляторами.</w:t>
      </w:r>
    </w:p>
    <w:p w14:paraId="133CB828" w14:textId="77777777" w:rsidR="007063D4" w:rsidRDefault="007063D4" w:rsidP="007063D4">
      <w:pPr>
        <w:spacing w:line="360" w:lineRule="auto"/>
        <w:ind w:firstLine="720"/>
        <w:jc w:val="both"/>
      </w:pPr>
      <w:r>
        <w:rPr>
          <w:b/>
        </w:rPr>
        <w:lastRenderedPageBreak/>
        <w:t xml:space="preserve">Выводы. </w:t>
      </w:r>
      <w:r>
        <w:t xml:space="preserve">Таким образом, можно </w:t>
      </w:r>
      <w:proofErr w:type="spellStart"/>
      <w:r>
        <w:t>подитожить</w:t>
      </w:r>
      <w:proofErr w:type="spellEnd"/>
      <w:r>
        <w:t xml:space="preserve"> что, так как использование традиционных ПИД регуляторов в промышленных системах управлениях сильно зависит от математического моделирования для определения пропорционального, интегрального и дифференциального коэффициентов регулятора, неопределенность в моделировании  проводит к применению достаточно грубых коэффициентов ПИД регулятора. Исходя из этого, использование переменных коэффициентов ПИД регуляторов, в зависимости от разницы между уставкой и реальным выходным значением или регуляторов, не сильно зависят от математического моделирования объекта управления, исполнительного механизма. Следовательно, интеллектуальные системы управления, могут быть более приемлемыми для систем управления промышленных объектов, проектирование которых осуществляется в перспективе.</w:t>
      </w:r>
    </w:p>
    <w:p w14:paraId="1B718CDB" w14:textId="77777777" w:rsidR="007063D4" w:rsidRDefault="007063D4" w:rsidP="007063D4">
      <w:pPr>
        <w:spacing w:line="360" w:lineRule="auto"/>
        <w:ind w:firstLine="720"/>
        <w:jc w:val="both"/>
      </w:pPr>
    </w:p>
    <w:p w14:paraId="6E357B7B" w14:textId="77777777" w:rsidR="007063D4" w:rsidRDefault="007063D4" w:rsidP="007063D4">
      <w:pPr>
        <w:spacing w:line="360" w:lineRule="auto"/>
        <w:ind w:firstLine="720"/>
        <w:jc w:val="both"/>
      </w:pPr>
    </w:p>
    <w:p w14:paraId="14CF1A4B" w14:textId="77777777" w:rsidR="007063D4" w:rsidRDefault="007063D4" w:rsidP="007063D4">
      <w:pPr>
        <w:spacing w:line="360" w:lineRule="auto"/>
        <w:ind w:firstLine="720"/>
        <w:jc w:val="both"/>
      </w:pPr>
    </w:p>
    <w:p w14:paraId="6830656B" w14:textId="77777777" w:rsidR="007063D4" w:rsidRDefault="007063D4" w:rsidP="007063D4">
      <w:pPr>
        <w:spacing w:line="360" w:lineRule="auto"/>
        <w:ind w:firstLine="720"/>
        <w:jc w:val="both"/>
      </w:pPr>
    </w:p>
    <w:p w14:paraId="23AFA03A" w14:textId="77777777" w:rsidR="007063D4" w:rsidRDefault="007063D4" w:rsidP="007063D4">
      <w:pPr>
        <w:spacing w:line="360" w:lineRule="auto"/>
        <w:ind w:firstLine="720"/>
        <w:jc w:val="both"/>
      </w:pPr>
    </w:p>
    <w:p w14:paraId="23A28932" w14:textId="77777777" w:rsidR="007063D4" w:rsidRDefault="007063D4" w:rsidP="007063D4">
      <w:pPr>
        <w:spacing w:line="360" w:lineRule="auto"/>
        <w:ind w:firstLine="720"/>
        <w:jc w:val="both"/>
      </w:pPr>
    </w:p>
    <w:p w14:paraId="2D75F884" w14:textId="77777777" w:rsidR="007063D4" w:rsidRDefault="007063D4" w:rsidP="007063D4">
      <w:pPr>
        <w:spacing w:line="360" w:lineRule="auto"/>
        <w:ind w:firstLine="720"/>
        <w:jc w:val="both"/>
      </w:pPr>
    </w:p>
    <w:p w14:paraId="21CBA005" w14:textId="77777777" w:rsidR="007063D4" w:rsidRDefault="007063D4" w:rsidP="007063D4">
      <w:pPr>
        <w:spacing w:line="360" w:lineRule="auto"/>
        <w:ind w:firstLine="720"/>
        <w:jc w:val="both"/>
      </w:pPr>
    </w:p>
    <w:p w14:paraId="1BC69EE9" w14:textId="77777777" w:rsidR="007063D4" w:rsidRDefault="007063D4" w:rsidP="007063D4">
      <w:pPr>
        <w:spacing w:line="360" w:lineRule="auto"/>
        <w:ind w:firstLine="720"/>
        <w:jc w:val="both"/>
      </w:pPr>
    </w:p>
    <w:p w14:paraId="2DCB01E0" w14:textId="77777777" w:rsidR="007063D4" w:rsidRDefault="007063D4" w:rsidP="007063D4">
      <w:pPr>
        <w:spacing w:line="360" w:lineRule="auto"/>
        <w:ind w:firstLine="720"/>
        <w:jc w:val="both"/>
      </w:pPr>
    </w:p>
    <w:p w14:paraId="6013AED0" w14:textId="77777777" w:rsidR="007063D4" w:rsidRDefault="007063D4" w:rsidP="007063D4">
      <w:pPr>
        <w:spacing w:line="360" w:lineRule="auto"/>
        <w:ind w:firstLine="720"/>
        <w:jc w:val="both"/>
      </w:pPr>
    </w:p>
    <w:p w14:paraId="6E26437E" w14:textId="77777777" w:rsidR="007063D4" w:rsidRDefault="007063D4" w:rsidP="007063D4">
      <w:pPr>
        <w:spacing w:line="360" w:lineRule="auto"/>
        <w:ind w:firstLine="720"/>
        <w:jc w:val="both"/>
      </w:pPr>
    </w:p>
    <w:p w14:paraId="4CF8221F" w14:textId="77777777" w:rsidR="007063D4" w:rsidRDefault="007063D4" w:rsidP="007063D4">
      <w:pPr>
        <w:spacing w:line="360" w:lineRule="auto"/>
        <w:ind w:firstLine="720"/>
        <w:jc w:val="both"/>
      </w:pPr>
    </w:p>
    <w:p w14:paraId="6641E816" w14:textId="77777777" w:rsidR="007063D4" w:rsidRDefault="007063D4" w:rsidP="007063D4">
      <w:pPr>
        <w:spacing w:line="360" w:lineRule="auto"/>
        <w:ind w:firstLine="720"/>
        <w:jc w:val="both"/>
      </w:pPr>
    </w:p>
    <w:p w14:paraId="09717241" w14:textId="77777777" w:rsidR="007063D4" w:rsidRDefault="007063D4" w:rsidP="007063D4">
      <w:pPr>
        <w:spacing w:line="360" w:lineRule="auto"/>
        <w:ind w:firstLine="720"/>
        <w:jc w:val="both"/>
      </w:pPr>
      <w:r>
        <w:t xml:space="preserve"> </w:t>
      </w:r>
    </w:p>
    <w:p w14:paraId="6038EE6B" w14:textId="77777777" w:rsidR="007063D4" w:rsidRDefault="007063D4" w:rsidP="007063D4">
      <w:pPr>
        <w:spacing w:line="360" w:lineRule="auto"/>
        <w:ind w:firstLine="720"/>
        <w:jc w:val="both"/>
      </w:pPr>
    </w:p>
    <w:p w14:paraId="031F71AA" w14:textId="77777777" w:rsidR="007063D4" w:rsidRDefault="007063D4" w:rsidP="007063D4">
      <w:pPr>
        <w:spacing w:line="360" w:lineRule="auto"/>
        <w:ind w:firstLine="720"/>
        <w:jc w:val="both"/>
      </w:pPr>
    </w:p>
    <w:p w14:paraId="685844B9" w14:textId="77777777" w:rsidR="007063D4" w:rsidRDefault="007063D4" w:rsidP="007063D4">
      <w:pPr>
        <w:spacing w:line="360" w:lineRule="auto"/>
        <w:ind w:firstLine="720"/>
        <w:jc w:val="both"/>
      </w:pPr>
    </w:p>
    <w:p w14:paraId="1D514F5E" w14:textId="77777777" w:rsidR="007063D4" w:rsidRDefault="007063D4" w:rsidP="007063D4">
      <w:pPr>
        <w:spacing w:line="360" w:lineRule="auto"/>
        <w:ind w:firstLine="720"/>
        <w:jc w:val="both"/>
      </w:pPr>
    </w:p>
    <w:p w14:paraId="535E91AE" w14:textId="77777777" w:rsidR="007063D4" w:rsidRDefault="007063D4" w:rsidP="007063D4">
      <w:pPr>
        <w:spacing w:line="360" w:lineRule="auto"/>
        <w:ind w:firstLine="720"/>
        <w:jc w:val="both"/>
      </w:pPr>
    </w:p>
    <w:p w14:paraId="6E079374" w14:textId="77777777" w:rsidR="007063D4" w:rsidRDefault="007063D4" w:rsidP="007063D4">
      <w:pPr>
        <w:spacing w:line="360" w:lineRule="auto"/>
        <w:ind w:firstLine="720"/>
        <w:jc w:val="both"/>
        <w:rPr>
          <w:b/>
        </w:rPr>
      </w:pPr>
    </w:p>
    <w:p w14:paraId="33B0C1C7" w14:textId="77777777" w:rsidR="007063D4" w:rsidRDefault="007063D4" w:rsidP="007063D4">
      <w:pPr>
        <w:spacing w:line="360" w:lineRule="auto"/>
        <w:jc w:val="both"/>
      </w:pPr>
    </w:p>
    <w:p w14:paraId="1F06B3DB" w14:textId="77777777" w:rsidR="007063D4" w:rsidRDefault="007063D4" w:rsidP="007063D4">
      <w:pPr>
        <w:spacing w:line="360" w:lineRule="auto"/>
        <w:jc w:val="both"/>
      </w:pPr>
    </w:p>
    <w:p w14:paraId="5F2E93C0" w14:textId="77777777" w:rsidR="007063D4" w:rsidRDefault="007063D4" w:rsidP="007063D4">
      <w:pPr>
        <w:spacing w:line="360" w:lineRule="auto"/>
        <w:ind w:right="36"/>
        <w:jc w:val="both"/>
        <w:rPr>
          <w:b/>
        </w:rPr>
      </w:pPr>
      <w:r>
        <w:rPr>
          <w:b/>
        </w:rPr>
        <w:t>ЛИТЕРАТУРА</w:t>
      </w:r>
    </w:p>
    <w:p w14:paraId="18E719A0" w14:textId="77777777" w:rsidR="007063D4" w:rsidRDefault="007063D4" w:rsidP="007063D4">
      <w:pPr>
        <w:spacing w:line="360" w:lineRule="auto"/>
        <w:jc w:val="both"/>
        <w:rPr>
          <w:color w:val="000000"/>
        </w:rPr>
      </w:pPr>
      <w:r>
        <w:lastRenderedPageBreak/>
        <w:t>[1]</w:t>
      </w:r>
      <w:r>
        <w:tab/>
        <w:t xml:space="preserve">Смирнов П. К., </w:t>
      </w:r>
      <w:proofErr w:type="spellStart"/>
      <w:r>
        <w:t>Мосичкин</w:t>
      </w:r>
      <w:proofErr w:type="spellEnd"/>
      <w:r>
        <w:t xml:space="preserve"> Д. Н., Потехин В. В. и др. Искусство робототехники: проектирование и управление манипуляторами. </w:t>
      </w:r>
      <w:r>
        <w:rPr>
          <w:i/>
        </w:rPr>
        <w:t xml:space="preserve">Морской вестник, </w:t>
      </w:r>
      <w:r>
        <w:t>2023, № 4, с. 107–109.</w:t>
      </w:r>
    </w:p>
    <w:p w14:paraId="74CEBFAD" w14:textId="77777777" w:rsidR="007063D4" w:rsidRDefault="007063D4" w:rsidP="007063D4">
      <w:pPr>
        <w:spacing w:line="360" w:lineRule="auto"/>
        <w:jc w:val="both"/>
        <w:rPr>
          <w:color w:val="000000"/>
        </w:rPr>
      </w:pPr>
      <w:r>
        <w:t>[2]</w:t>
      </w:r>
      <w:r>
        <w:tab/>
        <w:t>Воробьев В.Ю., Саблина Г.В. Расчет и оптимизация параметров ПИД регулирования методом Циглера-</w:t>
      </w:r>
      <w:proofErr w:type="spellStart"/>
      <w:r>
        <w:t>Никольса</w:t>
      </w:r>
      <w:proofErr w:type="spellEnd"/>
      <w:r>
        <w:t xml:space="preserve">. </w:t>
      </w:r>
      <w:r>
        <w:rPr>
          <w:i/>
        </w:rPr>
        <w:t xml:space="preserve">Автоматика и программная инженерия, </w:t>
      </w:r>
      <w:r>
        <w:t xml:space="preserve">2019, № 1, с. 9-14. </w:t>
      </w:r>
    </w:p>
    <w:p w14:paraId="3A9C44A9" w14:textId="77777777" w:rsidR="007063D4" w:rsidRDefault="007063D4" w:rsidP="007063D4">
      <w:pPr>
        <w:spacing w:line="360" w:lineRule="auto"/>
        <w:ind w:right="36"/>
        <w:jc w:val="both"/>
        <w:rPr>
          <w:color w:val="000000"/>
        </w:rPr>
      </w:pPr>
      <w:r>
        <w:t>[3]</w:t>
      </w:r>
      <w:r>
        <w:tab/>
        <w:t xml:space="preserve">Миллер Ю.В., Саблина Г.В. Расчёт параметров ПИД-регулятора. </w:t>
      </w:r>
      <w:r>
        <w:rPr>
          <w:i/>
        </w:rPr>
        <w:t xml:space="preserve">Автоматика и программная инженерия, </w:t>
      </w:r>
      <w:r>
        <w:t>2020, № 1, с. 148-153.</w:t>
      </w:r>
    </w:p>
    <w:p w14:paraId="1802E821" w14:textId="77777777" w:rsidR="007063D4" w:rsidRDefault="007063D4" w:rsidP="007063D4">
      <w:pPr>
        <w:spacing w:line="360" w:lineRule="auto"/>
        <w:ind w:right="36"/>
        <w:jc w:val="both"/>
      </w:pPr>
      <w:r>
        <w:rPr>
          <w:color w:val="000000"/>
        </w:rPr>
        <w:t xml:space="preserve">[4]       </w:t>
      </w:r>
      <w:r>
        <w:rPr>
          <w:color w:val="000000"/>
        </w:rPr>
        <w:tab/>
        <w:t xml:space="preserve">Горочный В.В. Система регулирования параметров дискретного ПИД регулирования.  </w:t>
      </w:r>
      <w:r>
        <w:rPr>
          <w:i/>
          <w:color w:val="000000"/>
        </w:rPr>
        <w:t xml:space="preserve">Academy, </w:t>
      </w:r>
      <w:r>
        <w:t>2019, № 4, с. 34–37.</w:t>
      </w:r>
    </w:p>
    <w:p w14:paraId="42900092" w14:textId="77777777" w:rsidR="007063D4" w:rsidRDefault="007063D4" w:rsidP="007063D4">
      <w:pPr>
        <w:spacing w:line="360" w:lineRule="auto"/>
        <w:ind w:right="36"/>
        <w:jc w:val="both"/>
        <w:rPr>
          <w:color w:val="000000"/>
        </w:rPr>
      </w:pPr>
      <w:r>
        <w:rPr>
          <w:color w:val="000000"/>
        </w:rPr>
        <w:t xml:space="preserve">[5]    </w:t>
      </w:r>
      <w:r>
        <w:rPr>
          <w:color w:val="000000"/>
        </w:rPr>
        <w:tab/>
        <w:t xml:space="preserve">Барсуков А. А. Система ПИД регулирования частоты электродвигателя.  </w:t>
      </w:r>
      <w:r>
        <w:rPr>
          <w:i/>
          <w:color w:val="000000"/>
        </w:rPr>
        <w:t>Наука сегодня: глобальные вызовы и механизмы развития: сб ст. Вологда.</w:t>
      </w:r>
      <w:r>
        <w:rPr>
          <w:color w:val="000000"/>
        </w:rPr>
        <w:t>, 2018, с. 15-17</w:t>
      </w:r>
    </w:p>
    <w:p w14:paraId="2972BEED" w14:textId="77777777" w:rsidR="007063D4" w:rsidRDefault="007063D4" w:rsidP="007063D4">
      <w:pPr>
        <w:spacing w:line="360" w:lineRule="auto"/>
        <w:ind w:right="36"/>
        <w:jc w:val="both"/>
        <w:rPr>
          <w:color w:val="000000"/>
        </w:rPr>
      </w:pPr>
      <w:r>
        <w:t>[6]</w:t>
      </w:r>
      <w:r>
        <w:tab/>
      </w:r>
      <w:r w:rsidRPr="00351B41">
        <w:t xml:space="preserve">Кристиан К. Т., Разработка и моделирование системы управления для устройства на базе ПТК ТПТС ВВЭР-1000. </w:t>
      </w:r>
      <w:r w:rsidRPr="00351B41">
        <w:rPr>
          <w:i/>
        </w:rPr>
        <w:t xml:space="preserve">Актуальные вопросы современной науки и инноватики: сб ст. Уфа, </w:t>
      </w:r>
      <w:r w:rsidRPr="00351B41">
        <w:t>2023, с. 7-23.</w:t>
      </w:r>
      <w:r>
        <w:t xml:space="preserve"> </w:t>
      </w:r>
    </w:p>
    <w:p w14:paraId="3213546D" w14:textId="77777777" w:rsidR="007063D4" w:rsidRDefault="007063D4" w:rsidP="007063D4">
      <w:pPr>
        <w:spacing w:line="360" w:lineRule="auto"/>
        <w:ind w:right="36"/>
        <w:jc w:val="both"/>
      </w:pPr>
      <w:bookmarkStart w:id="3" w:name="_3znysh7"/>
      <w:bookmarkEnd w:id="3"/>
      <w:r>
        <w:t>[7]</w:t>
      </w:r>
      <w:r>
        <w:tab/>
      </w:r>
      <w:proofErr w:type="spellStart"/>
      <w:r>
        <w:rPr>
          <w:color w:val="000000"/>
        </w:rPr>
        <w:t>Мьоу</w:t>
      </w:r>
      <w:proofErr w:type="spellEnd"/>
      <w:r>
        <w:rPr>
          <w:color w:val="000000"/>
        </w:rPr>
        <w:t xml:space="preserve"> Ян Н. Разработка и исследование модели системы управления ТКС13 на базе ПТК ТПТС ВВЭР-1000. </w:t>
      </w:r>
      <w:r>
        <w:rPr>
          <w:i/>
          <w:color w:val="000000"/>
        </w:rPr>
        <w:t xml:space="preserve">Меж. Школа </w:t>
      </w:r>
      <w:proofErr w:type="spellStart"/>
      <w:r>
        <w:rPr>
          <w:i/>
          <w:color w:val="000000"/>
        </w:rPr>
        <w:t>конф</w:t>
      </w:r>
      <w:proofErr w:type="spellEnd"/>
      <w:r>
        <w:rPr>
          <w:i/>
          <w:color w:val="000000"/>
        </w:rPr>
        <w:t>. Современные проблемы физики и технологии: сб ст. М.</w:t>
      </w:r>
      <w:r>
        <w:rPr>
          <w:color w:val="000000"/>
        </w:rPr>
        <w:t>, 2022, с. 82-84.</w:t>
      </w:r>
    </w:p>
    <w:p w14:paraId="2A9ABAA2" w14:textId="77777777" w:rsidR="007063D4" w:rsidRDefault="007063D4" w:rsidP="007063D4">
      <w:pPr>
        <w:spacing w:line="360" w:lineRule="auto"/>
        <w:jc w:val="both"/>
      </w:pPr>
      <w:r>
        <w:t>[8]</w:t>
      </w:r>
      <w:r>
        <w:tab/>
        <w:t xml:space="preserve">Потехин В. В., Смирнов П. К., Федоров П. Г. и др. Разработка и создание системы управления глубоководным гидравлическим манипулятором мгм-7 с прототипированием на основе полунатурной модели с электрическим приводом. Часть 1. </w:t>
      </w:r>
      <w:r>
        <w:rPr>
          <w:i/>
        </w:rPr>
        <w:t xml:space="preserve">Морской Вестник, </w:t>
      </w:r>
      <w:r>
        <w:t>2023, № 1, с. 95-96.</w:t>
      </w:r>
    </w:p>
    <w:p w14:paraId="0CF694F3" w14:textId="77777777" w:rsidR="007063D4" w:rsidRDefault="007063D4" w:rsidP="007063D4">
      <w:pPr>
        <w:spacing w:line="360" w:lineRule="auto"/>
        <w:jc w:val="both"/>
      </w:pPr>
      <w:bookmarkStart w:id="4" w:name="_2et92p0"/>
      <w:bookmarkEnd w:id="4"/>
      <w:r>
        <w:t>[9]</w:t>
      </w:r>
      <w:r>
        <w:tab/>
        <w:t xml:space="preserve">Востриков А.С., Французова Г.А. Синтез ПИД регуляторов для нелинейных нестационарных объектов. </w:t>
      </w:r>
      <w:r>
        <w:rPr>
          <w:i/>
        </w:rPr>
        <w:t xml:space="preserve">Автометрия, </w:t>
      </w:r>
      <w:r>
        <w:t xml:space="preserve">2015, № 5, с. 53-60. </w:t>
      </w:r>
    </w:p>
    <w:p w14:paraId="6ABCD550" w14:textId="77777777" w:rsidR="007063D4" w:rsidRDefault="007063D4" w:rsidP="007063D4">
      <w:pPr>
        <w:spacing w:line="360" w:lineRule="auto"/>
        <w:jc w:val="both"/>
      </w:pPr>
      <w:r>
        <w:t>[10]</w:t>
      </w:r>
      <w:r>
        <w:rPr>
          <w:color w:val="FF0000"/>
        </w:rPr>
        <w:tab/>
      </w:r>
      <w:r w:rsidRPr="00351B41">
        <w:rPr>
          <w:color w:val="000000" w:themeColor="text1"/>
        </w:rPr>
        <w:t xml:space="preserve">Денисенко В.В. ПИД-регуляторы: вопросы реализации. </w:t>
      </w:r>
      <w:r w:rsidRPr="00351B41">
        <w:rPr>
          <w:i/>
          <w:color w:val="000000" w:themeColor="text1"/>
        </w:rPr>
        <w:t xml:space="preserve">Современные технологии автоматизации, </w:t>
      </w:r>
      <w:r w:rsidRPr="00351B41">
        <w:rPr>
          <w:color w:val="000000" w:themeColor="text1"/>
        </w:rPr>
        <w:t>2007, № 4, с. 86-97</w:t>
      </w:r>
    </w:p>
    <w:p w14:paraId="69505040" w14:textId="77777777" w:rsidR="007063D4" w:rsidRDefault="007063D4" w:rsidP="007063D4">
      <w:pPr>
        <w:spacing w:line="360" w:lineRule="auto"/>
        <w:jc w:val="both"/>
      </w:pPr>
      <w:r>
        <w:t>[11]</w:t>
      </w:r>
      <w:r>
        <w:tab/>
        <w:t xml:space="preserve">Денисенко В. В. ПИД-регуляторы: принципы построения и модификации. </w:t>
      </w:r>
      <w:r>
        <w:rPr>
          <w:i/>
        </w:rPr>
        <w:t xml:space="preserve">Современные технологии автоматизации, </w:t>
      </w:r>
      <w:r>
        <w:t>2006, № 4, с. 66-74</w:t>
      </w:r>
    </w:p>
    <w:p w14:paraId="4923A08F" w14:textId="77777777" w:rsidR="007063D4" w:rsidRDefault="007063D4" w:rsidP="007063D4">
      <w:pPr>
        <w:spacing w:line="360" w:lineRule="auto"/>
        <w:jc w:val="both"/>
      </w:pPr>
      <w:r>
        <w:t>[12]</w:t>
      </w:r>
      <w:r>
        <w:tab/>
        <w:t xml:space="preserve">Воевода А. А., Жмудь В. А., </w:t>
      </w:r>
      <w:proofErr w:type="spellStart"/>
      <w:r>
        <w:t>Заворин</w:t>
      </w:r>
      <w:proofErr w:type="spellEnd"/>
      <w:r>
        <w:t xml:space="preserve"> А. Н. и др. Сравнительный анализ методов оптимизации регуляторов с использованием программных средств </w:t>
      </w:r>
      <w:proofErr w:type="spellStart"/>
      <w:r>
        <w:t>VisSim</w:t>
      </w:r>
      <w:proofErr w:type="spellEnd"/>
      <w:r>
        <w:t xml:space="preserve"> и MATLAB. </w:t>
      </w:r>
      <w:r>
        <w:rPr>
          <w:i/>
        </w:rPr>
        <w:t>Мехатроника, автоматизация, управление</w:t>
      </w:r>
      <w:r>
        <w:t>, № 9, с. 37–43.</w:t>
      </w:r>
    </w:p>
    <w:p w14:paraId="76D36AB5" w14:textId="77777777" w:rsidR="007063D4" w:rsidRDefault="007063D4" w:rsidP="007063D4">
      <w:pPr>
        <w:spacing w:line="360" w:lineRule="auto"/>
        <w:jc w:val="both"/>
      </w:pPr>
      <w:r>
        <w:t>[13]</w:t>
      </w:r>
      <w:r>
        <w:tab/>
        <w:t xml:space="preserve">Надеждин И. С., Горюнов А. Г., </w:t>
      </w:r>
      <w:proofErr w:type="spellStart"/>
      <w:r>
        <w:t>Манетени</w:t>
      </w:r>
      <w:proofErr w:type="spellEnd"/>
      <w:r>
        <w:t xml:space="preserve"> Ф. Системы управления нестационарным объектом на основе </w:t>
      </w:r>
      <w:proofErr w:type="spellStart"/>
      <w:r>
        <w:t>мрс</w:t>
      </w:r>
      <w:proofErr w:type="spellEnd"/>
      <w:r>
        <w:t xml:space="preserve">-регулятора и </w:t>
      </w:r>
      <w:proofErr w:type="spellStart"/>
      <w:r>
        <w:t>пид</w:t>
      </w:r>
      <w:proofErr w:type="spellEnd"/>
      <w:r>
        <w:t xml:space="preserve">-регулятора с нечеткой логикой. </w:t>
      </w:r>
      <w:r>
        <w:rPr>
          <w:i/>
        </w:rPr>
        <w:t xml:space="preserve">Управление большими системами: сб. трудов, </w:t>
      </w:r>
      <w:r>
        <w:t xml:space="preserve">2018, № 75, с. 50-75.   </w:t>
      </w:r>
    </w:p>
    <w:p w14:paraId="27B19D03" w14:textId="77777777" w:rsidR="007063D4" w:rsidRDefault="007063D4" w:rsidP="007063D4">
      <w:pPr>
        <w:spacing w:line="360" w:lineRule="auto"/>
        <w:jc w:val="both"/>
      </w:pPr>
      <w:r>
        <w:lastRenderedPageBreak/>
        <w:t>[14]</w:t>
      </w:r>
      <w:r>
        <w:tab/>
      </w:r>
      <w:r w:rsidRPr="00351B41">
        <w:t xml:space="preserve">Ефимов, С. В., </w:t>
      </w:r>
      <w:proofErr w:type="spellStart"/>
      <w:r w:rsidRPr="00351B41">
        <w:t>Курганкин</w:t>
      </w:r>
      <w:proofErr w:type="spellEnd"/>
      <w:r w:rsidRPr="00351B41">
        <w:t xml:space="preserve"> В. В., Замятин С. В. Проектирование передаточных функций с требуемыми прямыми показателями качества на базе преобразований Лапласа. </w:t>
      </w:r>
      <w:r w:rsidRPr="00351B41">
        <w:rPr>
          <w:i/>
        </w:rPr>
        <w:t>Автометрия</w:t>
      </w:r>
      <w:r w:rsidRPr="00351B41">
        <w:t>., 2014, Т. 50, № 4, с. 34-40.</w:t>
      </w:r>
      <w:r>
        <w:t xml:space="preserve"> </w:t>
      </w:r>
    </w:p>
    <w:p w14:paraId="63E14E49" w14:textId="77777777" w:rsidR="007063D4" w:rsidRDefault="007063D4" w:rsidP="007063D4">
      <w:pPr>
        <w:spacing w:line="360" w:lineRule="auto"/>
        <w:jc w:val="both"/>
        <w:rPr>
          <w:lang w:val="en-GB"/>
        </w:rPr>
      </w:pPr>
      <w:r>
        <w:t>[15]</w:t>
      </w:r>
      <w:r>
        <w:tab/>
      </w:r>
      <w:proofErr w:type="spellStart"/>
      <w:r>
        <w:t>Vassilyev</w:t>
      </w:r>
      <w:proofErr w:type="spellEnd"/>
      <w:r>
        <w:t xml:space="preserve"> S. N., </w:t>
      </w:r>
      <w:proofErr w:type="spellStart"/>
      <w:r>
        <w:t>Kelina</w:t>
      </w:r>
      <w:proofErr w:type="spellEnd"/>
      <w:r>
        <w:t xml:space="preserve"> A. </w:t>
      </w:r>
      <w:proofErr w:type="spellStart"/>
      <w:r>
        <w:t>Yu</w:t>
      </w:r>
      <w:proofErr w:type="spellEnd"/>
      <w:r>
        <w:t xml:space="preserve">., </w:t>
      </w:r>
      <w:proofErr w:type="spellStart"/>
      <w:r>
        <w:t>Kudinov</w:t>
      </w:r>
      <w:proofErr w:type="spellEnd"/>
      <w:r>
        <w:t xml:space="preserve"> Y. I., </w:t>
      </w:r>
      <w:proofErr w:type="spellStart"/>
      <w:r>
        <w:t>et</w:t>
      </w:r>
      <w:proofErr w:type="spellEnd"/>
      <w:r>
        <w:t xml:space="preserve"> </w:t>
      </w:r>
      <w:proofErr w:type="spellStart"/>
      <w:r>
        <w:t>al</w:t>
      </w:r>
      <w:proofErr w:type="spellEnd"/>
      <w:r>
        <w:t xml:space="preserve">. </w:t>
      </w:r>
      <w:r>
        <w:rPr>
          <w:lang w:val="en-GB"/>
        </w:rPr>
        <w:t xml:space="preserve">Intelligent control systems. </w:t>
      </w:r>
      <w:proofErr w:type="spellStart"/>
      <w:r>
        <w:rPr>
          <w:i/>
          <w:lang w:val="en-GB"/>
        </w:rPr>
        <w:t>XIIth</w:t>
      </w:r>
      <w:proofErr w:type="spellEnd"/>
      <w:r>
        <w:rPr>
          <w:i/>
          <w:lang w:val="en-GB"/>
        </w:rPr>
        <w:t xml:space="preserve"> International Symposium «Intelligent Systems», INTELS’16, </w:t>
      </w:r>
      <w:r>
        <w:rPr>
          <w:lang w:val="en-GB"/>
        </w:rPr>
        <w:t>2017, pp. 623-628.</w:t>
      </w:r>
    </w:p>
    <w:p w14:paraId="55852A53" w14:textId="77777777" w:rsidR="007063D4" w:rsidRDefault="007063D4" w:rsidP="007063D4">
      <w:pPr>
        <w:spacing w:line="360" w:lineRule="auto"/>
        <w:jc w:val="both"/>
        <w:rPr>
          <w:lang w:val="en-GB"/>
        </w:rPr>
      </w:pPr>
      <w:r>
        <w:rPr>
          <w:lang w:val="en-GB"/>
        </w:rPr>
        <w:t>[16]</w:t>
      </w:r>
      <w:r>
        <w:rPr>
          <w:lang w:val="en-GB"/>
        </w:rPr>
        <w:tab/>
      </w:r>
      <w:proofErr w:type="spellStart"/>
      <w:r>
        <w:rPr>
          <w:lang w:val="en-GB"/>
        </w:rPr>
        <w:t>Potekhin</w:t>
      </w:r>
      <w:proofErr w:type="spellEnd"/>
      <w:r>
        <w:rPr>
          <w:lang w:val="en-GB"/>
        </w:rPr>
        <w:t xml:space="preserve"> V. V., Bahrami A., Mishra A., Possibilities of Utilizing Artificial Intelligence for Controlling Technical Parameters of Primary and Secondary Cooling Circuits of Vver-1000(1200) Nuclear Reactors. </w:t>
      </w:r>
      <w:r>
        <w:rPr>
          <w:i/>
          <w:lang w:val="en-GB"/>
        </w:rPr>
        <w:t xml:space="preserve">Proceedings of the 35th DAAAM International Symposium, pp.0102-0111, B. </w:t>
      </w:r>
      <w:proofErr w:type="spellStart"/>
      <w:r>
        <w:rPr>
          <w:i/>
          <w:lang w:val="en-GB"/>
        </w:rPr>
        <w:t>Katalinic</w:t>
      </w:r>
      <w:proofErr w:type="spellEnd"/>
      <w:r>
        <w:rPr>
          <w:i/>
          <w:lang w:val="en-GB"/>
        </w:rPr>
        <w:t xml:space="preserve"> (Ed.), Published by DAAAM International,</w:t>
      </w:r>
      <w:r>
        <w:rPr>
          <w:lang w:val="en-GB"/>
        </w:rPr>
        <w:t xml:space="preserve"> 2024, vol. 35, No. 1, pp. 104-111. DOI: 10.2507/35th.daaam.proceedings.014</w:t>
      </w:r>
    </w:p>
    <w:p w14:paraId="70B589E4" w14:textId="77777777" w:rsidR="007063D4" w:rsidRDefault="007063D4" w:rsidP="007063D4">
      <w:pPr>
        <w:spacing w:line="360" w:lineRule="auto"/>
        <w:jc w:val="both"/>
      </w:pPr>
      <w:r>
        <w:rPr>
          <w:lang w:val="en-GB"/>
        </w:rPr>
        <w:t>[17]</w:t>
      </w:r>
      <w:r>
        <w:rPr>
          <w:lang w:val="en-GB"/>
        </w:rPr>
        <w:tab/>
      </w:r>
      <w:proofErr w:type="spellStart"/>
      <w:r>
        <w:rPr>
          <w:lang w:val="en-GB"/>
        </w:rPr>
        <w:t>Khortabi</w:t>
      </w:r>
      <w:proofErr w:type="spellEnd"/>
      <w:r>
        <w:rPr>
          <w:lang w:val="en-GB"/>
        </w:rPr>
        <w:t xml:space="preserve"> F. M., Khan M. A., </w:t>
      </w:r>
      <w:proofErr w:type="spellStart"/>
      <w:r>
        <w:rPr>
          <w:lang w:val="en-GB"/>
        </w:rPr>
        <w:t>Potekhin</w:t>
      </w:r>
      <w:proofErr w:type="spellEnd"/>
      <w:r>
        <w:rPr>
          <w:lang w:val="en-GB"/>
        </w:rPr>
        <w:t xml:space="preserve"> V. V. Comparative analysis of applying deep-learning on PID process. </w:t>
      </w:r>
      <w:proofErr w:type="spellStart"/>
      <w:r>
        <w:rPr>
          <w:i/>
        </w:rPr>
        <w:t>Automated</w:t>
      </w:r>
      <w:proofErr w:type="spellEnd"/>
      <w:r>
        <w:rPr>
          <w:i/>
        </w:rPr>
        <w:t xml:space="preserve"> Systems </w:t>
      </w:r>
      <w:proofErr w:type="spellStart"/>
      <w:r>
        <w:rPr>
          <w:i/>
        </w:rPr>
        <w:t>and</w:t>
      </w:r>
      <w:proofErr w:type="spellEnd"/>
      <w:r>
        <w:rPr>
          <w:i/>
        </w:rPr>
        <w:t xml:space="preserve"> Technologies AST’2017, </w:t>
      </w:r>
      <w:r>
        <w:t xml:space="preserve">2017, </w:t>
      </w:r>
      <w:proofErr w:type="spellStart"/>
      <w:r>
        <w:t>pp</w:t>
      </w:r>
      <w:proofErr w:type="spellEnd"/>
      <w:r>
        <w:t xml:space="preserve">. 27-34. </w:t>
      </w:r>
    </w:p>
    <w:p w14:paraId="7F77E490" w14:textId="77777777" w:rsidR="007063D4" w:rsidRDefault="007063D4" w:rsidP="007063D4">
      <w:pPr>
        <w:spacing w:line="360" w:lineRule="auto"/>
        <w:jc w:val="both"/>
        <w:rPr>
          <w:i/>
        </w:rPr>
      </w:pPr>
      <w:r>
        <w:t>[18]</w:t>
      </w:r>
      <w:r>
        <w:tab/>
        <w:t xml:space="preserve">Тимофеев К. Н., </w:t>
      </w:r>
      <w:proofErr w:type="spellStart"/>
      <w:r>
        <w:t>Сафаронов</w:t>
      </w:r>
      <w:proofErr w:type="spellEnd"/>
      <w:r>
        <w:t xml:space="preserve"> А. В. Сравнительный анализ классического ПИД-регулятора и регулятора на основе нечеткой логики. </w:t>
      </w:r>
      <w:r>
        <w:rPr>
          <w:i/>
        </w:rPr>
        <w:t xml:space="preserve">Наука. Технологии. Инновации: сб. ст., Новосибирск, </w:t>
      </w:r>
      <w:r>
        <w:t xml:space="preserve">2016, с. 304-306. </w:t>
      </w:r>
      <w:r>
        <w:rPr>
          <w:i/>
        </w:rPr>
        <w:t xml:space="preserve"> </w:t>
      </w:r>
    </w:p>
    <w:p w14:paraId="35886884" w14:textId="77777777" w:rsidR="007063D4" w:rsidRDefault="007063D4" w:rsidP="007063D4">
      <w:pPr>
        <w:spacing w:line="360" w:lineRule="auto"/>
        <w:jc w:val="both"/>
        <w:rPr>
          <w:i/>
        </w:rPr>
      </w:pPr>
      <w:r>
        <w:t>[19]</w:t>
      </w:r>
      <w:r>
        <w:tab/>
        <w:t xml:space="preserve">Желтухина Ю. А., </w:t>
      </w:r>
      <w:proofErr w:type="spellStart"/>
      <w:r>
        <w:t>Кускашов</w:t>
      </w:r>
      <w:proofErr w:type="spellEnd"/>
      <w:r>
        <w:t xml:space="preserve"> П. Н. Применение нечеткой логики и нейронных сетей в ПИД-регуляторах. </w:t>
      </w:r>
      <w:r>
        <w:rPr>
          <w:i/>
        </w:rPr>
        <w:t xml:space="preserve">Актуальные проблемы авиации и космонавтики: </w:t>
      </w:r>
      <w:proofErr w:type="spellStart"/>
      <w:r>
        <w:rPr>
          <w:i/>
        </w:rPr>
        <w:t>сб.ст</w:t>
      </w:r>
      <w:proofErr w:type="spellEnd"/>
      <w:r>
        <w:rPr>
          <w:i/>
        </w:rPr>
        <w:t xml:space="preserve">. Красноярск, </w:t>
      </w:r>
      <w:r>
        <w:t xml:space="preserve">2022, с. 19-21. </w:t>
      </w:r>
      <w:r>
        <w:rPr>
          <w:i/>
        </w:rPr>
        <w:t xml:space="preserve"> </w:t>
      </w:r>
    </w:p>
    <w:p w14:paraId="4D1E61B3" w14:textId="77777777" w:rsidR="007063D4" w:rsidRDefault="007063D4" w:rsidP="007063D4">
      <w:pPr>
        <w:spacing w:line="360" w:lineRule="auto"/>
        <w:ind w:right="36"/>
        <w:jc w:val="both"/>
        <w:rPr>
          <w:lang w:val="en-GB"/>
        </w:rPr>
      </w:pPr>
      <w:r>
        <w:t>[20]</w:t>
      </w:r>
      <w:r>
        <w:tab/>
      </w:r>
      <w:proofErr w:type="spellStart"/>
      <w:r>
        <w:t>Carobbi</w:t>
      </w:r>
      <w:proofErr w:type="spellEnd"/>
      <w:r>
        <w:t xml:space="preserve">, Carlo. </w:t>
      </w:r>
      <w:r>
        <w:rPr>
          <w:lang w:val="en-GB"/>
        </w:rPr>
        <w:t xml:space="preserve">The GUM Supplement 1 and the Uncertainty evaluations of </w:t>
      </w:r>
      <w:proofErr w:type="spellStart"/>
      <w:r>
        <w:rPr>
          <w:lang w:val="en-GB"/>
        </w:rPr>
        <w:t>eMc</w:t>
      </w:r>
      <w:proofErr w:type="spellEnd"/>
      <w:r>
        <w:rPr>
          <w:lang w:val="en-GB"/>
        </w:rPr>
        <w:t xml:space="preserve"> Measurements. IEEE EMC Society Newsletter. 2010.</w:t>
      </w:r>
    </w:p>
    <w:p w14:paraId="2196F063" w14:textId="61CDF70F" w:rsidR="007063D4" w:rsidRPr="00351B41" w:rsidRDefault="007063D4" w:rsidP="007063D4">
      <w:pPr>
        <w:spacing w:line="360" w:lineRule="auto"/>
        <w:jc w:val="both"/>
        <w:rPr>
          <w:color w:val="000000" w:themeColor="text1"/>
          <w:lang w:val="en-GB"/>
        </w:rPr>
      </w:pPr>
    </w:p>
    <w:p w14:paraId="3690D012" w14:textId="77777777" w:rsidR="007063D4" w:rsidRDefault="007063D4" w:rsidP="007063D4">
      <w:pPr>
        <w:spacing w:line="360" w:lineRule="auto"/>
        <w:jc w:val="both"/>
        <w:rPr>
          <w:color w:val="000000"/>
          <w:lang w:val="en-GB"/>
        </w:rPr>
      </w:pPr>
    </w:p>
    <w:p w14:paraId="6C8B0EAA" w14:textId="77777777" w:rsidR="007063D4" w:rsidRDefault="007063D4" w:rsidP="007063D4">
      <w:pPr>
        <w:spacing w:line="360" w:lineRule="auto"/>
        <w:jc w:val="both"/>
        <w:rPr>
          <w:color w:val="000000"/>
          <w:lang w:val="en-GB"/>
        </w:rPr>
      </w:pPr>
    </w:p>
    <w:p w14:paraId="2DBE7E94" w14:textId="77777777" w:rsidR="007063D4" w:rsidRDefault="007063D4" w:rsidP="007063D4">
      <w:pPr>
        <w:spacing w:line="360" w:lineRule="auto"/>
        <w:jc w:val="both"/>
        <w:rPr>
          <w:i/>
          <w:color w:val="000000"/>
        </w:rPr>
      </w:pPr>
      <w:proofErr w:type="spellStart"/>
      <w:r>
        <w:rPr>
          <w:b/>
          <w:color w:val="000000"/>
        </w:rPr>
        <w:t>Мишра</w:t>
      </w:r>
      <w:proofErr w:type="spellEnd"/>
      <w:r>
        <w:rPr>
          <w:b/>
          <w:color w:val="000000"/>
        </w:rPr>
        <w:t xml:space="preserve"> </w:t>
      </w:r>
      <w:proofErr w:type="spellStart"/>
      <w:r>
        <w:rPr>
          <w:b/>
          <w:color w:val="000000"/>
        </w:rPr>
        <w:t>Аншуман</w:t>
      </w:r>
      <w:proofErr w:type="spellEnd"/>
      <w:r>
        <w:rPr>
          <w:b/>
          <w:color w:val="000000"/>
        </w:rPr>
        <w:t xml:space="preserve"> </w:t>
      </w:r>
      <w:r>
        <w:rPr>
          <w:color w:val="000000"/>
        </w:rPr>
        <w:t xml:space="preserve">—аспирант 2-го курса, аспирант, Институт Компьютерных Наук и Кибербезопасности, Санкт-Петербургский Политехнический Университет Петра Великого (195251, г. Санкт-Петербург, </w:t>
      </w:r>
      <w:proofErr w:type="spellStart"/>
      <w:r>
        <w:rPr>
          <w:color w:val="000000"/>
        </w:rPr>
        <w:t>вн</w:t>
      </w:r>
      <w:proofErr w:type="spellEnd"/>
      <w:r>
        <w:rPr>
          <w:color w:val="000000"/>
        </w:rPr>
        <w:t xml:space="preserve">. тер. г. муниципальный округ Академическое, ул. Политехническая, д.29 литера Б); </w:t>
      </w:r>
      <w:r w:rsidRPr="00351B41">
        <w:rPr>
          <w:i/>
          <w:color w:val="000000" w:themeColor="text1"/>
        </w:rPr>
        <w:t>SPIN-код:</w:t>
      </w:r>
      <w:r>
        <w:rPr>
          <w:i/>
          <w:color w:val="FF0000"/>
        </w:rPr>
        <w:t xml:space="preserve"> </w:t>
      </w:r>
      <w:r>
        <w:rPr>
          <w:i/>
          <w:color w:val="000000"/>
        </w:rPr>
        <w:t>9450-9657</w:t>
      </w:r>
      <w:r>
        <w:rPr>
          <w:color w:val="000000"/>
        </w:rPr>
        <w:t xml:space="preserve">, </w:t>
      </w:r>
      <w:r>
        <w:rPr>
          <w:i/>
          <w:color w:val="000000"/>
        </w:rPr>
        <w:t>ORCID: 0000-0003-2293-6478</w:t>
      </w:r>
    </w:p>
    <w:p w14:paraId="000AC01F" w14:textId="77777777" w:rsidR="007063D4" w:rsidRDefault="007063D4" w:rsidP="007063D4">
      <w:pPr>
        <w:spacing w:line="360" w:lineRule="auto"/>
        <w:jc w:val="both"/>
        <w:rPr>
          <w:i/>
          <w:lang w:val="en-GB"/>
        </w:rPr>
      </w:pPr>
      <w:r>
        <w:rPr>
          <w:b/>
        </w:rPr>
        <w:t xml:space="preserve">Потехин Вячеслав Витальевич </w:t>
      </w:r>
      <w:r>
        <w:t xml:space="preserve">— к.т.н., доцент, Институт Компьютерных Наук и Кибербезопасности, Санкт-Петербургский Политехнический Университет Петра Великого (195251, г. Санкт-Петербург, </w:t>
      </w:r>
      <w:proofErr w:type="spellStart"/>
      <w:r>
        <w:t>вн</w:t>
      </w:r>
      <w:proofErr w:type="spellEnd"/>
      <w:r>
        <w:t>. тер. г. муниципальный округ Академическое, ул. Политехническая</w:t>
      </w:r>
      <w:r>
        <w:rPr>
          <w:lang w:val="en-GB"/>
        </w:rPr>
        <w:t xml:space="preserve">, </w:t>
      </w:r>
      <w:r>
        <w:t>д</w:t>
      </w:r>
      <w:r>
        <w:rPr>
          <w:lang w:val="en-GB"/>
        </w:rPr>
        <w:t xml:space="preserve">.29 </w:t>
      </w:r>
      <w:r>
        <w:t>литера</w:t>
      </w:r>
      <w:r>
        <w:rPr>
          <w:lang w:val="en-GB"/>
        </w:rPr>
        <w:t xml:space="preserve"> </w:t>
      </w:r>
      <w:r>
        <w:t>Б</w:t>
      </w:r>
      <w:r>
        <w:rPr>
          <w:lang w:val="en-GB"/>
        </w:rPr>
        <w:t xml:space="preserve">); </w:t>
      </w:r>
      <w:r w:rsidRPr="00351B41">
        <w:rPr>
          <w:i/>
          <w:color w:val="000000" w:themeColor="text1"/>
          <w:lang w:val="en-GB"/>
        </w:rPr>
        <w:t>SPIN-</w:t>
      </w:r>
      <w:r w:rsidRPr="00351B41">
        <w:rPr>
          <w:i/>
          <w:color w:val="000000" w:themeColor="text1"/>
        </w:rPr>
        <w:t>код</w:t>
      </w:r>
      <w:r w:rsidRPr="00351B41">
        <w:rPr>
          <w:i/>
          <w:color w:val="000000" w:themeColor="text1"/>
          <w:lang w:val="en-GB"/>
        </w:rPr>
        <w:t>:</w:t>
      </w:r>
      <w:r>
        <w:rPr>
          <w:i/>
          <w:color w:val="FF0000"/>
          <w:lang w:val="en-GB"/>
        </w:rPr>
        <w:t xml:space="preserve"> </w:t>
      </w:r>
      <w:r>
        <w:rPr>
          <w:i/>
          <w:color w:val="000000"/>
          <w:lang w:val="en-GB"/>
        </w:rPr>
        <w:t>8933-4308</w:t>
      </w:r>
      <w:r>
        <w:rPr>
          <w:color w:val="000000"/>
          <w:lang w:val="en-GB"/>
        </w:rPr>
        <w:t xml:space="preserve">, </w:t>
      </w:r>
      <w:r>
        <w:rPr>
          <w:i/>
          <w:lang w:val="en-GB"/>
        </w:rPr>
        <w:t>Scopus Author ID: 36978868600</w:t>
      </w:r>
      <w:r>
        <w:rPr>
          <w:lang w:val="en-GB"/>
        </w:rPr>
        <w:t xml:space="preserve">, </w:t>
      </w:r>
      <w:r>
        <w:rPr>
          <w:i/>
          <w:lang w:val="en-GB"/>
        </w:rPr>
        <w:t>ORCID: 0000-0001-9850-9558</w:t>
      </w:r>
      <w:r>
        <w:rPr>
          <w:lang w:val="en-GB"/>
        </w:rPr>
        <w:t xml:space="preserve">, </w:t>
      </w:r>
      <w:r>
        <w:rPr>
          <w:i/>
          <w:lang w:val="en-GB"/>
        </w:rPr>
        <w:t>Web of Science Researcher ID: L-7843-2017</w:t>
      </w:r>
    </w:p>
    <w:p w14:paraId="37791C43" w14:textId="77777777" w:rsidR="007063D4" w:rsidRDefault="007063D4" w:rsidP="007063D4">
      <w:pPr>
        <w:spacing w:line="360" w:lineRule="auto"/>
        <w:jc w:val="both"/>
        <w:rPr>
          <w:i/>
          <w:lang w:val="en-GB"/>
        </w:rPr>
      </w:pPr>
    </w:p>
    <w:p w14:paraId="3C3DF641" w14:textId="77777777" w:rsidR="007063D4" w:rsidRDefault="007063D4" w:rsidP="007063D4">
      <w:pPr>
        <w:spacing w:line="360" w:lineRule="auto"/>
        <w:jc w:val="both"/>
        <w:rPr>
          <w:i/>
          <w:lang w:val="en-GB"/>
        </w:rPr>
      </w:pPr>
    </w:p>
    <w:p w14:paraId="301D00C5" w14:textId="77777777" w:rsidR="007063D4" w:rsidRPr="00351B41" w:rsidRDefault="007063D4" w:rsidP="007063D4">
      <w:pPr>
        <w:spacing w:line="360" w:lineRule="auto"/>
        <w:jc w:val="both"/>
        <w:rPr>
          <w:b/>
          <w:color w:val="000000" w:themeColor="text1"/>
          <w:lang w:val="en-GB"/>
        </w:rPr>
      </w:pPr>
      <w:r w:rsidRPr="00351B41">
        <w:rPr>
          <w:b/>
          <w:color w:val="000000" w:themeColor="text1"/>
          <w:lang w:val="en-GB"/>
        </w:rPr>
        <w:t>UNCERTAINTIES IN MODELLING OF FUEL LEVEL CONTROL SYSTEMS</w:t>
      </w:r>
    </w:p>
    <w:p w14:paraId="63B34148" w14:textId="77777777" w:rsidR="007063D4" w:rsidRDefault="007063D4" w:rsidP="007063D4">
      <w:pPr>
        <w:spacing w:line="360" w:lineRule="auto"/>
        <w:jc w:val="both"/>
        <w:rPr>
          <w:lang w:val="en-GB"/>
        </w:rPr>
      </w:pPr>
      <w:r>
        <w:rPr>
          <w:b/>
          <w:lang w:val="en-GB"/>
        </w:rPr>
        <w:lastRenderedPageBreak/>
        <w:t>A. Mishra</w:t>
      </w:r>
      <w:r>
        <w:rPr>
          <w:lang w:val="en-GB"/>
        </w:rPr>
        <w:tab/>
      </w:r>
      <w:r>
        <w:rPr>
          <w:lang w:val="en-GB"/>
        </w:rPr>
        <w:tab/>
      </w:r>
      <w:r>
        <w:rPr>
          <w:lang w:val="en-GB"/>
        </w:rPr>
        <w:tab/>
      </w:r>
      <w:r>
        <w:rPr>
          <w:lang w:val="en-GB"/>
        </w:rPr>
        <w:tab/>
      </w:r>
      <w:r>
        <w:rPr>
          <w:rFonts w:ascii="Noto Sans Symbols" w:eastAsia="Noto Sans Symbols" w:hAnsi="Noto Sans Symbols" w:cs="Noto Sans Symbols"/>
        </w:rPr>
        <w:t>🖂</w:t>
      </w:r>
      <w:r>
        <w:rPr>
          <w:lang w:val="en-GB"/>
        </w:rPr>
        <w:tab/>
      </w:r>
      <w:r>
        <w:rPr>
          <w:lang w:val="en-GB"/>
        </w:rPr>
        <w:tab/>
      </w:r>
      <w:r>
        <w:rPr>
          <w:lang w:val="en-GB"/>
        </w:rPr>
        <w:tab/>
        <w:t>mishra.a@edu.spbstu.ru</w:t>
      </w:r>
    </w:p>
    <w:p w14:paraId="6EDC5E71" w14:textId="77777777" w:rsidR="007063D4" w:rsidRDefault="007063D4" w:rsidP="007063D4">
      <w:pPr>
        <w:spacing w:line="360" w:lineRule="auto"/>
        <w:jc w:val="both"/>
        <w:rPr>
          <w:lang w:val="en-GB"/>
        </w:rPr>
      </w:pPr>
      <w:r>
        <w:rPr>
          <w:b/>
          <w:lang w:val="en-GB"/>
        </w:rPr>
        <w:t xml:space="preserve">V.V. </w:t>
      </w:r>
      <w:proofErr w:type="spellStart"/>
      <w:r>
        <w:rPr>
          <w:b/>
          <w:lang w:val="en-GB"/>
        </w:rPr>
        <w:t>Potekhin</w:t>
      </w:r>
      <w:proofErr w:type="spellEnd"/>
      <w:r>
        <w:rPr>
          <w:lang w:val="en-GB"/>
        </w:rPr>
        <w:tab/>
      </w:r>
      <w:r>
        <w:rPr>
          <w:lang w:val="en-GB"/>
        </w:rPr>
        <w:tab/>
      </w:r>
      <w:r>
        <w:rPr>
          <w:lang w:val="en-GB"/>
        </w:rPr>
        <w:tab/>
      </w:r>
      <w:r>
        <w:rPr>
          <w:lang w:val="en-GB"/>
        </w:rPr>
        <w:tab/>
      </w:r>
      <w:r>
        <w:rPr>
          <w:lang w:val="en-GB"/>
        </w:rPr>
        <w:tab/>
      </w:r>
      <w:r>
        <w:rPr>
          <w:lang w:val="en-GB"/>
        </w:rPr>
        <w:tab/>
        <w:t>slava.potekhin@spbstu.ru</w:t>
      </w:r>
    </w:p>
    <w:p w14:paraId="171FF57C" w14:textId="77777777" w:rsidR="007063D4" w:rsidRDefault="007063D4" w:rsidP="007063D4">
      <w:pPr>
        <w:spacing w:line="360" w:lineRule="auto"/>
        <w:jc w:val="both"/>
        <w:rPr>
          <w:b/>
          <w:lang w:val="en-GB"/>
        </w:rPr>
      </w:pPr>
    </w:p>
    <w:p w14:paraId="40196732" w14:textId="77777777" w:rsidR="007063D4" w:rsidRPr="00351B41" w:rsidRDefault="007063D4" w:rsidP="007063D4">
      <w:pPr>
        <w:spacing w:line="360" w:lineRule="auto"/>
        <w:jc w:val="both"/>
        <w:rPr>
          <w:b/>
          <w:color w:val="000000" w:themeColor="text1"/>
          <w:lang w:val="en-GB"/>
        </w:rPr>
      </w:pPr>
      <w:r w:rsidRPr="00351B41">
        <w:rPr>
          <w:b/>
          <w:color w:val="000000" w:themeColor="text1"/>
        </w:rPr>
        <w:t>Место</w:t>
      </w:r>
      <w:r w:rsidRPr="00351B41">
        <w:rPr>
          <w:b/>
          <w:color w:val="000000" w:themeColor="text1"/>
          <w:lang w:val="en-GB"/>
        </w:rPr>
        <w:t xml:space="preserve"> </w:t>
      </w:r>
      <w:r w:rsidRPr="00351B41">
        <w:rPr>
          <w:b/>
          <w:color w:val="000000" w:themeColor="text1"/>
        </w:rPr>
        <w:t>работы</w:t>
      </w:r>
      <w:r w:rsidRPr="00351B41">
        <w:rPr>
          <w:b/>
          <w:color w:val="000000" w:themeColor="text1"/>
          <w:lang w:val="en-GB"/>
        </w:rPr>
        <w:t xml:space="preserve">, </w:t>
      </w:r>
      <w:r w:rsidRPr="00351B41">
        <w:rPr>
          <w:b/>
          <w:color w:val="000000" w:themeColor="text1"/>
        </w:rPr>
        <w:t>город</w:t>
      </w:r>
      <w:r w:rsidRPr="00351B41">
        <w:rPr>
          <w:b/>
          <w:color w:val="000000" w:themeColor="text1"/>
          <w:lang w:val="en-GB"/>
        </w:rPr>
        <w:t xml:space="preserve">, </w:t>
      </w:r>
      <w:r w:rsidRPr="00351B41">
        <w:rPr>
          <w:b/>
          <w:color w:val="000000" w:themeColor="text1"/>
        </w:rPr>
        <w:t>страна</w:t>
      </w:r>
    </w:p>
    <w:p w14:paraId="2998B824" w14:textId="77777777" w:rsidR="007063D4" w:rsidRDefault="007063D4" w:rsidP="007063D4">
      <w:pPr>
        <w:spacing w:line="360" w:lineRule="auto"/>
        <w:jc w:val="both"/>
        <w:rPr>
          <w:b/>
          <w:lang w:val="en-GB"/>
        </w:rPr>
      </w:pPr>
      <w:r>
        <w:rPr>
          <w:b/>
          <w:lang w:val="en-GB"/>
        </w:rPr>
        <w:t>Peter the Great Saint Petersburg State Polytechnic University, Saint Petersburg, Russian Federation</w:t>
      </w:r>
    </w:p>
    <w:p w14:paraId="62DD01C9" w14:textId="77777777" w:rsidR="007063D4" w:rsidRDefault="007063D4" w:rsidP="007063D4">
      <w:pPr>
        <w:spacing w:line="360" w:lineRule="auto"/>
        <w:rPr>
          <w:b/>
          <w:color w:val="FF0000"/>
          <w:lang w:val="en-GB"/>
        </w:rPr>
      </w:pPr>
    </w:p>
    <w:p w14:paraId="539A6B83" w14:textId="77777777" w:rsidR="007063D4" w:rsidRPr="00351B41" w:rsidRDefault="007063D4" w:rsidP="007063D4">
      <w:pPr>
        <w:spacing w:line="360" w:lineRule="auto"/>
        <w:rPr>
          <w:b/>
          <w:color w:val="000000" w:themeColor="text1"/>
          <w:lang w:val="en-GB"/>
        </w:rPr>
      </w:pPr>
      <w:r w:rsidRPr="00351B41">
        <w:rPr>
          <w:b/>
          <w:color w:val="000000" w:themeColor="text1"/>
          <w:lang w:val="en-GB"/>
        </w:rPr>
        <w:t>Abstract</w:t>
      </w:r>
    </w:p>
    <w:p w14:paraId="661B6537" w14:textId="77777777" w:rsidR="007063D4" w:rsidRDefault="007063D4" w:rsidP="007063D4">
      <w:pPr>
        <w:spacing w:line="360" w:lineRule="auto"/>
        <w:jc w:val="both"/>
        <w:rPr>
          <w:lang w:val="en-GB"/>
        </w:rPr>
      </w:pPr>
      <w:r>
        <w:rPr>
          <w:lang w:val="en-GB"/>
        </w:rPr>
        <w:t xml:space="preserve">At present, more than 95 % of automated industrial control systems are based on PID regulators. In order to choose a PID regulator with characteristics in accordance with the requirements of the control system of interest, the mathematical modelling of the system, i.e., the control object, the regulatory mechanism etc, is of particular importance. Such mathematical modelling is done on the basis of laws of physics like law of conservation of motion, mass or energy, depending on the nature of the control object. And on the basis of such mathematical modelling, the transfer functions of the control object and the actuating mechanism, necessary to determine the parameters of the PID regulator, can be obtained. Modelling of these parts of the control system depends upon the values of various parameters of the physical parts of the control system, which can be determined by measurement. However, any measurement contains some degree of uncertainty. This uncertainty can have an effect on the mathematical modelling and thereby in the choice of the characteristics of the PID regulator. In this article, the uncertainty in modelling of a liquid level control system to control the level of oil will be determined. </w:t>
      </w:r>
    </w:p>
    <w:p w14:paraId="4406ED03" w14:textId="77777777" w:rsidR="007063D4" w:rsidRDefault="007063D4" w:rsidP="007063D4">
      <w:pPr>
        <w:jc w:val="both"/>
        <w:rPr>
          <w:lang w:val="en-GB"/>
        </w:rPr>
      </w:pPr>
    </w:p>
    <w:p w14:paraId="58BF537F" w14:textId="77777777" w:rsidR="007063D4" w:rsidRPr="00351B41" w:rsidRDefault="007063D4" w:rsidP="007063D4">
      <w:pPr>
        <w:spacing w:line="360" w:lineRule="auto"/>
        <w:rPr>
          <w:b/>
          <w:color w:val="000000" w:themeColor="text1"/>
          <w:lang w:val="en-GB"/>
        </w:rPr>
      </w:pPr>
      <w:r w:rsidRPr="00351B41">
        <w:rPr>
          <w:b/>
          <w:color w:val="000000" w:themeColor="text1"/>
          <w:lang w:val="en-GB"/>
        </w:rPr>
        <w:t>Keywords</w:t>
      </w:r>
    </w:p>
    <w:p w14:paraId="3EF30CF3" w14:textId="77777777" w:rsidR="007063D4" w:rsidRDefault="007063D4" w:rsidP="007063D4">
      <w:pPr>
        <w:spacing w:line="360" w:lineRule="auto"/>
        <w:rPr>
          <w:lang w:val="en-GB"/>
        </w:rPr>
      </w:pPr>
      <w:r>
        <w:rPr>
          <w:i/>
          <w:lang w:val="en-GB"/>
        </w:rPr>
        <w:t>Control, modelling, transfer function, uncertainty, measurement</w:t>
      </w:r>
    </w:p>
    <w:p w14:paraId="0D4489A4" w14:textId="77777777" w:rsidR="007063D4" w:rsidRPr="00351B41" w:rsidRDefault="007063D4" w:rsidP="007063D4">
      <w:pPr>
        <w:spacing w:line="360" w:lineRule="auto"/>
        <w:rPr>
          <w:b/>
          <w:color w:val="000000" w:themeColor="text1"/>
          <w:lang w:val="en-GB"/>
        </w:rPr>
      </w:pPr>
      <w:r w:rsidRPr="00351B41">
        <w:rPr>
          <w:b/>
          <w:color w:val="000000" w:themeColor="text1"/>
          <w:lang w:val="en-GB"/>
        </w:rPr>
        <w:t>REFERENCES</w:t>
      </w:r>
    </w:p>
    <w:p w14:paraId="1961175F" w14:textId="77777777" w:rsidR="007063D4" w:rsidRDefault="007063D4" w:rsidP="007063D4">
      <w:pPr>
        <w:spacing w:line="360" w:lineRule="auto"/>
        <w:jc w:val="both"/>
        <w:rPr>
          <w:lang w:val="en-GB"/>
        </w:rPr>
      </w:pPr>
      <w:r>
        <w:rPr>
          <w:lang w:val="en-GB"/>
        </w:rPr>
        <w:t>[1]</w:t>
      </w:r>
      <w:r>
        <w:rPr>
          <w:lang w:val="en-GB"/>
        </w:rPr>
        <w:tab/>
        <w:t xml:space="preserve">P. K. Smirnov, D. N. </w:t>
      </w:r>
      <w:proofErr w:type="spellStart"/>
      <w:r>
        <w:rPr>
          <w:lang w:val="en-GB"/>
        </w:rPr>
        <w:t>Mosichkin</w:t>
      </w:r>
      <w:proofErr w:type="spellEnd"/>
      <w:r>
        <w:rPr>
          <w:lang w:val="en-GB"/>
        </w:rPr>
        <w:t xml:space="preserve">, V. V. </w:t>
      </w:r>
      <w:proofErr w:type="spellStart"/>
      <w:r>
        <w:rPr>
          <w:lang w:val="en-GB"/>
        </w:rPr>
        <w:t>Potekhin</w:t>
      </w:r>
      <w:proofErr w:type="spellEnd"/>
      <w:r>
        <w:rPr>
          <w:lang w:val="en-GB"/>
        </w:rPr>
        <w:t xml:space="preserve"> et al. The Art of Robotics: modelling and regulation of manipulators. </w:t>
      </w:r>
      <w:proofErr w:type="spellStart"/>
      <w:r>
        <w:rPr>
          <w:i/>
          <w:lang w:val="en-GB"/>
        </w:rPr>
        <w:t>Morskoy</w:t>
      </w:r>
      <w:proofErr w:type="spellEnd"/>
      <w:r>
        <w:rPr>
          <w:i/>
          <w:lang w:val="en-GB"/>
        </w:rPr>
        <w:t xml:space="preserve"> </w:t>
      </w:r>
      <w:proofErr w:type="spellStart"/>
      <w:r>
        <w:rPr>
          <w:i/>
          <w:lang w:val="en-GB"/>
        </w:rPr>
        <w:t>Vestnik</w:t>
      </w:r>
      <w:proofErr w:type="spellEnd"/>
      <w:r>
        <w:rPr>
          <w:i/>
          <w:lang w:val="en-GB"/>
        </w:rPr>
        <w:t xml:space="preserve"> (Marine Herald), </w:t>
      </w:r>
      <w:r>
        <w:rPr>
          <w:lang w:val="en-GB"/>
        </w:rPr>
        <w:t xml:space="preserve">2023, Vol. 4, pp. 107 - 109. </w:t>
      </w:r>
    </w:p>
    <w:p w14:paraId="3CCA533B" w14:textId="77777777" w:rsidR="007063D4" w:rsidRDefault="007063D4" w:rsidP="007063D4">
      <w:pPr>
        <w:spacing w:line="360" w:lineRule="auto"/>
        <w:jc w:val="both"/>
        <w:rPr>
          <w:color w:val="000000"/>
          <w:lang w:val="en-GB"/>
        </w:rPr>
      </w:pPr>
      <w:r>
        <w:rPr>
          <w:color w:val="000000"/>
          <w:lang w:val="en-GB"/>
        </w:rPr>
        <w:t>[2]</w:t>
      </w:r>
      <w:r>
        <w:rPr>
          <w:color w:val="000000"/>
          <w:lang w:val="en-GB"/>
        </w:rPr>
        <w:tab/>
        <w:t xml:space="preserve">V. Y. Vorobyev, G. V. Sablina. Calculation and optimization of PID regulation using Ziegler-Nichols’ method. </w:t>
      </w:r>
      <w:proofErr w:type="spellStart"/>
      <w:r>
        <w:rPr>
          <w:i/>
          <w:color w:val="000000"/>
          <w:lang w:val="en-GB"/>
        </w:rPr>
        <w:t>Avtomatika</w:t>
      </w:r>
      <w:proofErr w:type="spellEnd"/>
      <w:r>
        <w:rPr>
          <w:i/>
          <w:color w:val="000000"/>
          <w:lang w:val="en-GB"/>
        </w:rPr>
        <w:t xml:space="preserve"> </w:t>
      </w:r>
      <w:proofErr w:type="spellStart"/>
      <w:r>
        <w:rPr>
          <w:i/>
          <w:color w:val="000000"/>
          <w:lang w:val="en-GB"/>
        </w:rPr>
        <w:t>i</w:t>
      </w:r>
      <w:proofErr w:type="spellEnd"/>
      <w:r>
        <w:rPr>
          <w:i/>
          <w:color w:val="000000"/>
          <w:lang w:val="en-GB"/>
        </w:rPr>
        <w:t xml:space="preserve"> </w:t>
      </w:r>
      <w:proofErr w:type="spellStart"/>
      <w:r>
        <w:rPr>
          <w:i/>
          <w:color w:val="000000"/>
          <w:lang w:val="en-GB"/>
        </w:rPr>
        <w:t>programmnaya</w:t>
      </w:r>
      <w:proofErr w:type="spellEnd"/>
      <w:r>
        <w:rPr>
          <w:i/>
          <w:color w:val="000000"/>
          <w:lang w:val="en-GB"/>
        </w:rPr>
        <w:t xml:space="preserve"> </w:t>
      </w:r>
      <w:proofErr w:type="spellStart"/>
      <w:r>
        <w:rPr>
          <w:i/>
          <w:color w:val="000000"/>
          <w:lang w:val="en-GB"/>
        </w:rPr>
        <w:t>inzheneriya</w:t>
      </w:r>
      <w:proofErr w:type="spellEnd"/>
      <w:r>
        <w:rPr>
          <w:i/>
          <w:color w:val="000000"/>
          <w:lang w:val="en-GB"/>
        </w:rPr>
        <w:t xml:space="preserve"> (Automation and Programming Engineering), </w:t>
      </w:r>
      <w:r>
        <w:rPr>
          <w:color w:val="000000"/>
          <w:lang w:val="en-GB"/>
        </w:rPr>
        <w:t xml:space="preserve">2019, Vol. 1, pp. 9-14. </w:t>
      </w:r>
    </w:p>
    <w:p w14:paraId="38E7CF5B" w14:textId="77777777" w:rsidR="007063D4" w:rsidRDefault="007063D4" w:rsidP="007063D4">
      <w:pPr>
        <w:spacing w:line="360" w:lineRule="auto"/>
        <w:jc w:val="both"/>
        <w:rPr>
          <w:color w:val="000000"/>
          <w:lang w:val="en-GB"/>
        </w:rPr>
      </w:pPr>
      <w:r>
        <w:rPr>
          <w:color w:val="000000"/>
          <w:lang w:val="en-GB"/>
        </w:rPr>
        <w:t>[3]</w:t>
      </w:r>
      <w:r>
        <w:rPr>
          <w:color w:val="000000"/>
          <w:lang w:val="en-GB"/>
        </w:rPr>
        <w:tab/>
        <w:t xml:space="preserve">Y. V. Miller, G. V. Sablina. Calculation of parameters of PID regulators. </w:t>
      </w:r>
      <w:proofErr w:type="spellStart"/>
      <w:r>
        <w:rPr>
          <w:i/>
          <w:color w:val="000000"/>
          <w:lang w:val="en-GB"/>
        </w:rPr>
        <w:t>Avtomatika</w:t>
      </w:r>
      <w:proofErr w:type="spellEnd"/>
      <w:r>
        <w:rPr>
          <w:i/>
          <w:color w:val="000000"/>
          <w:lang w:val="en-GB"/>
        </w:rPr>
        <w:t xml:space="preserve"> </w:t>
      </w:r>
      <w:proofErr w:type="spellStart"/>
      <w:r>
        <w:rPr>
          <w:i/>
          <w:color w:val="000000"/>
          <w:lang w:val="en-GB"/>
        </w:rPr>
        <w:t>i</w:t>
      </w:r>
      <w:proofErr w:type="spellEnd"/>
      <w:r>
        <w:rPr>
          <w:i/>
          <w:color w:val="000000"/>
          <w:lang w:val="en-GB"/>
        </w:rPr>
        <w:t xml:space="preserve"> </w:t>
      </w:r>
      <w:proofErr w:type="spellStart"/>
      <w:r>
        <w:rPr>
          <w:i/>
          <w:color w:val="000000"/>
          <w:lang w:val="en-GB"/>
        </w:rPr>
        <w:t>programmnaya</w:t>
      </w:r>
      <w:proofErr w:type="spellEnd"/>
      <w:r>
        <w:rPr>
          <w:i/>
          <w:color w:val="000000"/>
          <w:lang w:val="en-GB"/>
        </w:rPr>
        <w:t xml:space="preserve"> </w:t>
      </w:r>
      <w:proofErr w:type="spellStart"/>
      <w:r>
        <w:rPr>
          <w:i/>
          <w:color w:val="000000"/>
          <w:lang w:val="en-GB"/>
        </w:rPr>
        <w:t>inzheneriya</w:t>
      </w:r>
      <w:proofErr w:type="spellEnd"/>
      <w:r>
        <w:rPr>
          <w:i/>
          <w:color w:val="000000"/>
          <w:lang w:val="en-GB"/>
        </w:rPr>
        <w:t xml:space="preserve"> (Automation and Programming Engineering), </w:t>
      </w:r>
      <w:r>
        <w:rPr>
          <w:color w:val="000000"/>
          <w:lang w:val="en-GB"/>
        </w:rPr>
        <w:t xml:space="preserve">2020, Vol. 1, pp. 148-153. </w:t>
      </w:r>
    </w:p>
    <w:p w14:paraId="300AB67E" w14:textId="77777777" w:rsidR="007063D4" w:rsidRDefault="007063D4" w:rsidP="007063D4">
      <w:pPr>
        <w:spacing w:line="360" w:lineRule="auto"/>
        <w:jc w:val="both"/>
        <w:rPr>
          <w:color w:val="000000"/>
          <w:lang w:val="en-GB"/>
        </w:rPr>
      </w:pPr>
      <w:r>
        <w:rPr>
          <w:color w:val="000000"/>
          <w:lang w:val="en-GB"/>
        </w:rPr>
        <w:t>[4]</w:t>
      </w:r>
      <w:r>
        <w:rPr>
          <w:color w:val="000000"/>
          <w:lang w:val="en-GB"/>
        </w:rPr>
        <w:tab/>
        <w:t xml:space="preserve">V. V. </w:t>
      </w:r>
      <w:proofErr w:type="spellStart"/>
      <w:r>
        <w:rPr>
          <w:color w:val="000000"/>
          <w:lang w:val="en-GB"/>
        </w:rPr>
        <w:t>Gorochny</w:t>
      </w:r>
      <w:proofErr w:type="spellEnd"/>
      <w:r>
        <w:rPr>
          <w:color w:val="000000"/>
          <w:lang w:val="en-GB"/>
        </w:rPr>
        <w:t xml:space="preserve">. Regulation system of discrete PID-regulation parameters. </w:t>
      </w:r>
      <w:r>
        <w:rPr>
          <w:i/>
          <w:color w:val="000000"/>
          <w:lang w:val="en-GB"/>
        </w:rPr>
        <w:t xml:space="preserve">Academy, </w:t>
      </w:r>
      <w:r>
        <w:rPr>
          <w:color w:val="000000"/>
          <w:lang w:val="en-GB"/>
        </w:rPr>
        <w:t xml:space="preserve">2019, Vol. 4, pp. 34-37. </w:t>
      </w:r>
    </w:p>
    <w:p w14:paraId="2607D0D9" w14:textId="77777777" w:rsidR="007063D4" w:rsidRDefault="007063D4" w:rsidP="007063D4">
      <w:pPr>
        <w:spacing w:line="360" w:lineRule="auto"/>
        <w:rPr>
          <w:color w:val="000000"/>
          <w:lang w:val="en-GB"/>
        </w:rPr>
      </w:pPr>
      <w:r>
        <w:rPr>
          <w:color w:val="000000"/>
          <w:lang w:val="en-GB"/>
        </w:rPr>
        <w:lastRenderedPageBreak/>
        <w:t>[5]</w:t>
      </w:r>
      <w:r>
        <w:rPr>
          <w:color w:val="000000"/>
          <w:lang w:val="en-GB"/>
        </w:rPr>
        <w:tab/>
        <w:t xml:space="preserve">A. A. Barsukov. PID control system for frequency of electric motors. </w:t>
      </w:r>
      <w:r>
        <w:rPr>
          <w:i/>
          <w:color w:val="000000"/>
          <w:lang w:val="en-GB"/>
        </w:rPr>
        <w:t xml:space="preserve">Science of Today: global challenges and development mechanisms, collection of papers: Vologda., </w:t>
      </w:r>
      <w:r>
        <w:rPr>
          <w:color w:val="000000"/>
          <w:lang w:val="en-GB"/>
        </w:rPr>
        <w:t xml:space="preserve">2018, pp. 15-17 </w:t>
      </w:r>
    </w:p>
    <w:p w14:paraId="14E3DCD7" w14:textId="77777777" w:rsidR="007063D4" w:rsidRDefault="007063D4" w:rsidP="007063D4">
      <w:pPr>
        <w:spacing w:line="360" w:lineRule="auto"/>
        <w:rPr>
          <w:color w:val="000000"/>
          <w:lang w:val="en-GB"/>
        </w:rPr>
      </w:pPr>
      <w:r>
        <w:rPr>
          <w:color w:val="000000"/>
          <w:lang w:val="en-GB"/>
        </w:rPr>
        <w:t>[6]</w:t>
      </w:r>
      <w:r>
        <w:rPr>
          <w:color w:val="000000"/>
          <w:lang w:val="en-GB"/>
        </w:rPr>
        <w:tab/>
      </w:r>
      <w:r>
        <w:rPr>
          <w:lang w:val="en-GB"/>
        </w:rPr>
        <w:t>C</w:t>
      </w:r>
      <w:r>
        <w:rPr>
          <w:color w:val="000000"/>
          <w:lang w:val="en-GB"/>
        </w:rPr>
        <w:t xml:space="preserve">. T. </w:t>
      </w:r>
      <w:r>
        <w:rPr>
          <w:lang w:val="en-GB"/>
        </w:rPr>
        <w:t>Christian</w:t>
      </w:r>
      <w:r>
        <w:rPr>
          <w:color w:val="000000"/>
          <w:lang w:val="en-GB"/>
        </w:rPr>
        <w:t xml:space="preserve">, Development and simulation of control systems on the basis of PTK TPTS VVER-1000. </w:t>
      </w:r>
      <w:proofErr w:type="spellStart"/>
      <w:r>
        <w:rPr>
          <w:i/>
          <w:color w:val="000000"/>
          <w:lang w:val="en-GB"/>
        </w:rPr>
        <w:t>Aktualnye</w:t>
      </w:r>
      <w:proofErr w:type="spellEnd"/>
      <w:r>
        <w:rPr>
          <w:i/>
          <w:color w:val="000000"/>
          <w:lang w:val="en-GB"/>
        </w:rPr>
        <w:t xml:space="preserve"> </w:t>
      </w:r>
      <w:proofErr w:type="spellStart"/>
      <w:r>
        <w:rPr>
          <w:i/>
          <w:color w:val="000000"/>
          <w:lang w:val="en-GB"/>
        </w:rPr>
        <w:t>voprocy</w:t>
      </w:r>
      <w:proofErr w:type="spellEnd"/>
      <w:r>
        <w:rPr>
          <w:i/>
          <w:color w:val="000000"/>
          <w:lang w:val="en-GB"/>
        </w:rPr>
        <w:t xml:space="preserve"> </w:t>
      </w:r>
      <w:proofErr w:type="spellStart"/>
      <w:r>
        <w:rPr>
          <w:i/>
          <w:color w:val="000000"/>
          <w:lang w:val="en-GB"/>
        </w:rPr>
        <w:t>sovremennoi</w:t>
      </w:r>
      <w:proofErr w:type="spellEnd"/>
      <w:r>
        <w:rPr>
          <w:i/>
          <w:color w:val="000000"/>
          <w:lang w:val="en-GB"/>
        </w:rPr>
        <w:t xml:space="preserve"> </w:t>
      </w:r>
      <w:proofErr w:type="spellStart"/>
      <w:r>
        <w:rPr>
          <w:i/>
          <w:color w:val="000000"/>
          <w:lang w:val="en-GB"/>
        </w:rPr>
        <w:t>naukini</w:t>
      </w:r>
      <w:proofErr w:type="spellEnd"/>
      <w:r>
        <w:rPr>
          <w:i/>
          <w:color w:val="000000"/>
          <w:lang w:val="en-GB"/>
        </w:rPr>
        <w:t xml:space="preserve"> </w:t>
      </w:r>
      <w:proofErr w:type="spellStart"/>
      <w:r>
        <w:rPr>
          <w:i/>
          <w:color w:val="000000"/>
          <w:lang w:val="en-GB"/>
        </w:rPr>
        <w:t>innovatiki</w:t>
      </w:r>
      <w:proofErr w:type="spellEnd"/>
      <w:r>
        <w:rPr>
          <w:i/>
          <w:color w:val="000000"/>
          <w:lang w:val="en-GB"/>
        </w:rPr>
        <w:t xml:space="preserve"> (Actual problems of modern science and innovation), Ufa, </w:t>
      </w:r>
      <w:r>
        <w:rPr>
          <w:color w:val="000000"/>
          <w:lang w:val="en-GB"/>
        </w:rPr>
        <w:t xml:space="preserve">2023, pp. 7-23. </w:t>
      </w:r>
    </w:p>
    <w:p w14:paraId="049BECF1" w14:textId="77777777" w:rsidR="007063D4" w:rsidRDefault="007063D4" w:rsidP="007063D4">
      <w:pPr>
        <w:spacing w:line="360" w:lineRule="auto"/>
        <w:rPr>
          <w:color w:val="000000"/>
          <w:lang w:val="en-GB"/>
        </w:rPr>
      </w:pPr>
      <w:r>
        <w:rPr>
          <w:color w:val="000000"/>
          <w:lang w:val="en-GB"/>
        </w:rPr>
        <w:t>[7]</w:t>
      </w:r>
      <w:r>
        <w:rPr>
          <w:color w:val="000000"/>
          <w:lang w:val="en-GB"/>
        </w:rPr>
        <w:tab/>
      </w:r>
      <w:proofErr w:type="spellStart"/>
      <w:r>
        <w:rPr>
          <w:color w:val="000000"/>
          <w:lang w:val="en-GB"/>
        </w:rPr>
        <w:t>Myoy</w:t>
      </w:r>
      <w:proofErr w:type="spellEnd"/>
      <w:r>
        <w:rPr>
          <w:color w:val="000000"/>
          <w:lang w:val="en-GB"/>
        </w:rPr>
        <w:t xml:space="preserve"> Yan N. Development and modelling of control system TKC13 of VVER-1000 type nuclear reactors. </w:t>
      </w:r>
      <w:proofErr w:type="spellStart"/>
      <w:r>
        <w:rPr>
          <w:i/>
          <w:color w:val="000000"/>
          <w:lang w:val="en-GB"/>
        </w:rPr>
        <w:t>Mezh</w:t>
      </w:r>
      <w:proofErr w:type="spellEnd"/>
      <w:r>
        <w:rPr>
          <w:i/>
          <w:color w:val="000000"/>
          <w:lang w:val="en-GB"/>
        </w:rPr>
        <w:t xml:space="preserve">. Schola conf. </w:t>
      </w:r>
      <w:proofErr w:type="spellStart"/>
      <w:r>
        <w:rPr>
          <w:i/>
          <w:color w:val="000000"/>
          <w:lang w:val="en-GB"/>
        </w:rPr>
        <w:t>Sovremennye</w:t>
      </w:r>
      <w:proofErr w:type="spellEnd"/>
      <w:r>
        <w:rPr>
          <w:i/>
          <w:color w:val="000000"/>
          <w:lang w:val="en-GB"/>
        </w:rPr>
        <w:t xml:space="preserve"> </w:t>
      </w:r>
      <w:proofErr w:type="spellStart"/>
      <w:r>
        <w:rPr>
          <w:i/>
          <w:color w:val="000000"/>
          <w:lang w:val="en-GB"/>
        </w:rPr>
        <w:t>problemy</w:t>
      </w:r>
      <w:proofErr w:type="spellEnd"/>
      <w:r>
        <w:rPr>
          <w:i/>
          <w:color w:val="000000"/>
          <w:lang w:val="en-GB"/>
        </w:rPr>
        <w:t xml:space="preserve"> </w:t>
      </w:r>
      <w:proofErr w:type="spellStart"/>
      <w:r>
        <w:rPr>
          <w:i/>
          <w:color w:val="000000"/>
          <w:lang w:val="en-GB"/>
        </w:rPr>
        <w:t>physiki</w:t>
      </w:r>
      <w:proofErr w:type="spellEnd"/>
      <w:r>
        <w:rPr>
          <w:i/>
          <w:color w:val="000000"/>
          <w:lang w:val="en-GB"/>
        </w:rPr>
        <w:t xml:space="preserve"> </w:t>
      </w:r>
      <w:proofErr w:type="spellStart"/>
      <w:r>
        <w:rPr>
          <w:i/>
          <w:color w:val="000000"/>
          <w:lang w:val="en-GB"/>
        </w:rPr>
        <w:t>i</w:t>
      </w:r>
      <w:proofErr w:type="spellEnd"/>
      <w:r>
        <w:rPr>
          <w:i/>
          <w:color w:val="000000"/>
          <w:lang w:val="en-GB"/>
        </w:rPr>
        <w:t xml:space="preserve"> </w:t>
      </w:r>
      <w:proofErr w:type="spellStart"/>
      <w:r>
        <w:rPr>
          <w:i/>
          <w:color w:val="000000"/>
          <w:lang w:val="en-GB"/>
        </w:rPr>
        <w:t>technologii</w:t>
      </w:r>
      <w:proofErr w:type="spellEnd"/>
      <w:r>
        <w:rPr>
          <w:i/>
          <w:color w:val="000000"/>
          <w:lang w:val="en-GB"/>
        </w:rPr>
        <w:t xml:space="preserve"> (International conference school of modern problems of physics and technologies). Moscow, </w:t>
      </w:r>
      <w:r>
        <w:rPr>
          <w:color w:val="000000"/>
          <w:lang w:val="en-GB"/>
        </w:rPr>
        <w:t xml:space="preserve">2022, pp. 82-84. </w:t>
      </w:r>
    </w:p>
    <w:p w14:paraId="6CDD7BF1" w14:textId="77777777" w:rsidR="007063D4" w:rsidRDefault="007063D4" w:rsidP="007063D4">
      <w:pPr>
        <w:spacing w:line="360" w:lineRule="auto"/>
        <w:rPr>
          <w:color w:val="000000"/>
          <w:lang w:val="en-GB"/>
        </w:rPr>
      </w:pPr>
      <w:r>
        <w:rPr>
          <w:color w:val="000000"/>
          <w:lang w:val="en-GB"/>
        </w:rPr>
        <w:t>[8]</w:t>
      </w:r>
      <w:r>
        <w:rPr>
          <w:color w:val="000000"/>
          <w:lang w:val="en-GB"/>
        </w:rPr>
        <w:tab/>
        <w:t xml:space="preserve">V. V. </w:t>
      </w:r>
      <w:proofErr w:type="spellStart"/>
      <w:r>
        <w:rPr>
          <w:color w:val="000000"/>
          <w:lang w:val="en-GB"/>
        </w:rPr>
        <w:t>Potekhin</w:t>
      </w:r>
      <w:proofErr w:type="spellEnd"/>
      <w:r>
        <w:rPr>
          <w:color w:val="000000"/>
          <w:lang w:val="en-GB"/>
        </w:rPr>
        <w:t xml:space="preserve">, P. K. Smirnov, P. G. Fyodorov. Development and creation of control systems for deep water hydraulic manipulators mgm-7 with prototyping on the basis of a semi-natural model with electric drive. Part 1. </w:t>
      </w:r>
      <w:proofErr w:type="spellStart"/>
      <w:r>
        <w:rPr>
          <w:i/>
          <w:color w:val="000000"/>
          <w:lang w:val="en-GB"/>
        </w:rPr>
        <w:t>Morskoy</w:t>
      </w:r>
      <w:proofErr w:type="spellEnd"/>
      <w:r>
        <w:rPr>
          <w:i/>
          <w:color w:val="000000"/>
          <w:lang w:val="en-GB"/>
        </w:rPr>
        <w:t xml:space="preserve"> </w:t>
      </w:r>
      <w:proofErr w:type="spellStart"/>
      <w:r>
        <w:rPr>
          <w:i/>
          <w:color w:val="000000"/>
          <w:lang w:val="en-GB"/>
        </w:rPr>
        <w:t>Vestnik</w:t>
      </w:r>
      <w:proofErr w:type="spellEnd"/>
      <w:r>
        <w:rPr>
          <w:i/>
          <w:color w:val="000000"/>
          <w:lang w:val="en-GB"/>
        </w:rPr>
        <w:t xml:space="preserve"> (Marine Herald), </w:t>
      </w:r>
      <w:r>
        <w:rPr>
          <w:color w:val="000000"/>
          <w:lang w:val="en-GB"/>
        </w:rPr>
        <w:t xml:space="preserve">2023, Vol. 1, pp. 95-96. </w:t>
      </w:r>
    </w:p>
    <w:p w14:paraId="07E8B4B4" w14:textId="77777777" w:rsidR="007063D4" w:rsidRDefault="007063D4" w:rsidP="007063D4">
      <w:pPr>
        <w:spacing w:line="360" w:lineRule="auto"/>
        <w:rPr>
          <w:color w:val="000000"/>
          <w:lang w:val="en-GB"/>
        </w:rPr>
      </w:pPr>
      <w:r>
        <w:rPr>
          <w:color w:val="000000"/>
          <w:lang w:val="en-GB"/>
        </w:rPr>
        <w:t>[9]</w:t>
      </w:r>
      <w:r>
        <w:rPr>
          <w:color w:val="000000"/>
          <w:lang w:val="en-GB"/>
        </w:rPr>
        <w:tab/>
        <w:t xml:space="preserve">A. S. </w:t>
      </w:r>
      <w:proofErr w:type="spellStart"/>
      <w:r>
        <w:rPr>
          <w:color w:val="000000"/>
          <w:lang w:val="en-GB"/>
        </w:rPr>
        <w:t>Vostrikov</w:t>
      </w:r>
      <w:proofErr w:type="spellEnd"/>
      <w:r>
        <w:rPr>
          <w:color w:val="000000"/>
          <w:lang w:val="en-GB"/>
        </w:rPr>
        <w:t xml:space="preserve">, G. A. </w:t>
      </w:r>
      <w:proofErr w:type="spellStart"/>
      <w:r>
        <w:rPr>
          <w:color w:val="000000"/>
          <w:lang w:val="en-GB"/>
        </w:rPr>
        <w:t>Frantsuzova</w:t>
      </w:r>
      <w:proofErr w:type="spellEnd"/>
      <w:r>
        <w:rPr>
          <w:color w:val="000000"/>
          <w:lang w:val="en-GB"/>
        </w:rPr>
        <w:t xml:space="preserve">. Synthesis of PID regulators for non-linear, non-stationary objects. </w:t>
      </w:r>
      <w:proofErr w:type="spellStart"/>
      <w:r>
        <w:rPr>
          <w:i/>
          <w:color w:val="000000"/>
          <w:lang w:val="en-GB"/>
        </w:rPr>
        <w:t>Avtometriya</w:t>
      </w:r>
      <w:proofErr w:type="spellEnd"/>
      <w:r>
        <w:rPr>
          <w:i/>
          <w:color w:val="000000"/>
          <w:lang w:val="en-GB"/>
        </w:rPr>
        <w:t xml:space="preserve">, </w:t>
      </w:r>
      <w:r>
        <w:rPr>
          <w:color w:val="000000"/>
          <w:lang w:val="en-GB"/>
        </w:rPr>
        <w:t xml:space="preserve">2015, Vol. 5, pp. 53-60. </w:t>
      </w:r>
    </w:p>
    <w:p w14:paraId="05692374" w14:textId="77777777" w:rsidR="007063D4" w:rsidRDefault="007063D4" w:rsidP="007063D4">
      <w:pPr>
        <w:spacing w:line="360" w:lineRule="auto"/>
        <w:rPr>
          <w:color w:val="000000"/>
          <w:lang w:val="en-GB"/>
        </w:rPr>
      </w:pPr>
      <w:r>
        <w:rPr>
          <w:color w:val="000000"/>
          <w:lang w:val="en-GB"/>
        </w:rPr>
        <w:t>[10]</w:t>
      </w:r>
      <w:r>
        <w:rPr>
          <w:color w:val="000000"/>
          <w:lang w:val="en-GB"/>
        </w:rPr>
        <w:tab/>
        <w:t xml:space="preserve">V.V. Denisenko. PID Regulators: questions of realization. </w:t>
      </w:r>
      <w:proofErr w:type="spellStart"/>
      <w:r>
        <w:rPr>
          <w:i/>
          <w:color w:val="000000"/>
          <w:lang w:val="en-GB"/>
        </w:rPr>
        <w:t>Sovremennye</w:t>
      </w:r>
      <w:proofErr w:type="spellEnd"/>
      <w:r>
        <w:rPr>
          <w:i/>
          <w:color w:val="000000"/>
          <w:lang w:val="en-GB"/>
        </w:rPr>
        <w:t xml:space="preserve"> </w:t>
      </w:r>
      <w:proofErr w:type="spellStart"/>
      <w:r>
        <w:rPr>
          <w:i/>
          <w:color w:val="000000"/>
          <w:lang w:val="en-GB"/>
        </w:rPr>
        <w:t>tekhnologii</w:t>
      </w:r>
      <w:proofErr w:type="spellEnd"/>
      <w:r>
        <w:rPr>
          <w:i/>
          <w:color w:val="000000"/>
          <w:lang w:val="en-GB"/>
        </w:rPr>
        <w:t xml:space="preserve"> </w:t>
      </w:r>
      <w:proofErr w:type="spellStart"/>
      <w:r>
        <w:rPr>
          <w:i/>
          <w:color w:val="000000"/>
          <w:lang w:val="en-GB"/>
        </w:rPr>
        <w:t>avtomatizatsii</w:t>
      </w:r>
      <w:proofErr w:type="spellEnd"/>
      <w:r>
        <w:rPr>
          <w:i/>
          <w:color w:val="000000"/>
          <w:lang w:val="en-GB"/>
        </w:rPr>
        <w:t xml:space="preserve"> (Modern technologies of automation), </w:t>
      </w:r>
      <w:r>
        <w:rPr>
          <w:color w:val="000000"/>
          <w:lang w:val="en-GB"/>
        </w:rPr>
        <w:t xml:space="preserve">2007, Vol. 4, pp. 86-97. </w:t>
      </w:r>
    </w:p>
    <w:p w14:paraId="2D81C640" w14:textId="77777777" w:rsidR="007063D4" w:rsidRDefault="007063D4" w:rsidP="007063D4">
      <w:pPr>
        <w:spacing w:line="360" w:lineRule="auto"/>
        <w:rPr>
          <w:color w:val="000000"/>
          <w:lang w:val="en-GB"/>
        </w:rPr>
      </w:pPr>
      <w:r>
        <w:rPr>
          <w:color w:val="000000"/>
          <w:lang w:val="en-GB"/>
        </w:rPr>
        <w:t>[11]</w:t>
      </w:r>
      <w:r>
        <w:rPr>
          <w:color w:val="000000"/>
          <w:lang w:val="en-GB"/>
        </w:rPr>
        <w:tab/>
        <w:t xml:space="preserve">V. V. Denisenko. PID Regulators: principles of construction and modification. </w:t>
      </w:r>
      <w:proofErr w:type="spellStart"/>
      <w:r>
        <w:rPr>
          <w:i/>
          <w:color w:val="000000"/>
          <w:lang w:val="en-GB"/>
        </w:rPr>
        <w:t>Sovremennye</w:t>
      </w:r>
      <w:proofErr w:type="spellEnd"/>
      <w:r>
        <w:rPr>
          <w:i/>
          <w:color w:val="000000"/>
          <w:lang w:val="en-GB"/>
        </w:rPr>
        <w:t xml:space="preserve"> </w:t>
      </w:r>
      <w:proofErr w:type="spellStart"/>
      <w:r>
        <w:rPr>
          <w:i/>
          <w:color w:val="000000"/>
          <w:lang w:val="en-GB"/>
        </w:rPr>
        <w:t>tekhnologii</w:t>
      </w:r>
      <w:proofErr w:type="spellEnd"/>
      <w:r>
        <w:rPr>
          <w:i/>
          <w:color w:val="000000"/>
          <w:lang w:val="en-GB"/>
        </w:rPr>
        <w:t xml:space="preserve"> </w:t>
      </w:r>
      <w:proofErr w:type="spellStart"/>
      <w:r>
        <w:rPr>
          <w:i/>
          <w:color w:val="000000"/>
          <w:lang w:val="en-GB"/>
        </w:rPr>
        <w:t>avtomatizatsii</w:t>
      </w:r>
      <w:proofErr w:type="spellEnd"/>
      <w:r>
        <w:rPr>
          <w:i/>
          <w:color w:val="000000"/>
          <w:lang w:val="en-GB"/>
        </w:rPr>
        <w:t xml:space="preserve"> (Modern technologies of automation), </w:t>
      </w:r>
      <w:r>
        <w:rPr>
          <w:color w:val="000000"/>
          <w:lang w:val="en-GB"/>
        </w:rPr>
        <w:t xml:space="preserve">2006, Vol. 4, pp. 66-74. </w:t>
      </w:r>
    </w:p>
    <w:p w14:paraId="669F4610" w14:textId="77777777" w:rsidR="007063D4" w:rsidRDefault="007063D4" w:rsidP="007063D4">
      <w:pPr>
        <w:spacing w:line="360" w:lineRule="auto"/>
        <w:rPr>
          <w:lang w:val="en-GB"/>
        </w:rPr>
      </w:pPr>
      <w:r>
        <w:rPr>
          <w:lang w:val="en-GB"/>
        </w:rPr>
        <w:t>[12]</w:t>
      </w:r>
      <w:r>
        <w:rPr>
          <w:lang w:val="en-GB"/>
        </w:rPr>
        <w:tab/>
        <w:t xml:space="preserve">A. A. </w:t>
      </w:r>
      <w:proofErr w:type="spellStart"/>
      <w:r>
        <w:rPr>
          <w:lang w:val="en-GB"/>
        </w:rPr>
        <w:t>Voyevoda</w:t>
      </w:r>
      <w:proofErr w:type="spellEnd"/>
      <w:r>
        <w:rPr>
          <w:lang w:val="en-GB"/>
        </w:rPr>
        <w:t xml:space="preserve">, V. A. </w:t>
      </w:r>
      <w:proofErr w:type="spellStart"/>
      <w:r>
        <w:rPr>
          <w:lang w:val="en-GB"/>
        </w:rPr>
        <w:t>Zhmyd</w:t>
      </w:r>
      <w:proofErr w:type="spellEnd"/>
      <w:r>
        <w:rPr>
          <w:lang w:val="en-GB"/>
        </w:rPr>
        <w:t xml:space="preserve">, A. N. </w:t>
      </w:r>
      <w:proofErr w:type="spellStart"/>
      <w:r>
        <w:rPr>
          <w:lang w:val="en-GB"/>
        </w:rPr>
        <w:t>Zavorin</w:t>
      </w:r>
      <w:proofErr w:type="spellEnd"/>
      <w:r>
        <w:rPr>
          <w:lang w:val="en-GB"/>
        </w:rPr>
        <w:t xml:space="preserve"> et al. Comparative analysis of optimization methods of regulators using applications </w:t>
      </w:r>
      <w:proofErr w:type="spellStart"/>
      <w:r>
        <w:rPr>
          <w:lang w:val="en-GB"/>
        </w:rPr>
        <w:t>VisSim</w:t>
      </w:r>
      <w:proofErr w:type="spellEnd"/>
      <w:r>
        <w:rPr>
          <w:lang w:val="en-GB"/>
        </w:rPr>
        <w:t xml:space="preserve"> and MATLAB. </w:t>
      </w:r>
      <w:proofErr w:type="spellStart"/>
      <w:r>
        <w:rPr>
          <w:i/>
          <w:lang w:val="en-GB"/>
        </w:rPr>
        <w:t>Mekhatronika</w:t>
      </w:r>
      <w:proofErr w:type="spellEnd"/>
      <w:r>
        <w:rPr>
          <w:i/>
          <w:lang w:val="en-GB"/>
        </w:rPr>
        <w:t xml:space="preserve">, </w:t>
      </w:r>
      <w:proofErr w:type="spellStart"/>
      <w:r>
        <w:rPr>
          <w:i/>
          <w:lang w:val="en-GB"/>
        </w:rPr>
        <w:t>avtomatizatsiya</w:t>
      </w:r>
      <w:proofErr w:type="spellEnd"/>
      <w:r>
        <w:rPr>
          <w:i/>
          <w:lang w:val="en-GB"/>
        </w:rPr>
        <w:t xml:space="preserve"> </w:t>
      </w:r>
      <w:proofErr w:type="spellStart"/>
      <w:r>
        <w:rPr>
          <w:i/>
          <w:lang w:val="en-GB"/>
        </w:rPr>
        <w:t>i</w:t>
      </w:r>
      <w:proofErr w:type="spellEnd"/>
      <w:r>
        <w:rPr>
          <w:i/>
          <w:lang w:val="en-GB"/>
        </w:rPr>
        <w:t xml:space="preserve"> </w:t>
      </w:r>
      <w:proofErr w:type="spellStart"/>
      <w:r>
        <w:rPr>
          <w:i/>
          <w:lang w:val="en-GB"/>
        </w:rPr>
        <w:t>upravleniye</w:t>
      </w:r>
      <w:proofErr w:type="spellEnd"/>
      <w:r>
        <w:rPr>
          <w:i/>
          <w:lang w:val="en-GB"/>
        </w:rPr>
        <w:t xml:space="preserve"> (Mechatronics, automation and control), </w:t>
      </w:r>
      <w:r>
        <w:rPr>
          <w:lang w:val="en-GB"/>
        </w:rPr>
        <w:t xml:space="preserve">Vol. 9, pp. 37-43. </w:t>
      </w:r>
    </w:p>
    <w:p w14:paraId="074FB23A" w14:textId="77777777" w:rsidR="007063D4" w:rsidRDefault="007063D4" w:rsidP="007063D4">
      <w:pPr>
        <w:spacing w:line="360" w:lineRule="auto"/>
        <w:rPr>
          <w:lang w:val="en-GB"/>
        </w:rPr>
      </w:pPr>
      <w:r>
        <w:rPr>
          <w:lang w:val="en-GB"/>
        </w:rPr>
        <w:t>[13]</w:t>
      </w:r>
      <w:r>
        <w:rPr>
          <w:lang w:val="en-GB"/>
        </w:rPr>
        <w:tab/>
        <w:t xml:space="preserve">I. S. Nadezhdin, A. G. Goryunov, F. </w:t>
      </w:r>
      <w:proofErr w:type="spellStart"/>
      <w:r>
        <w:rPr>
          <w:lang w:val="en-GB"/>
        </w:rPr>
        <w:t>Manetin</w:t>
      </w:r>
      <w:proofErr w:type="spellEnd"/>
      <w:r>
        <w:rPr>
          <w:lang w:val="en-GB"/>
        </w:rPr>
        <w:t xml:space="preserve">. Non-stationary object control system using MRS and PID regulators with fuzzy logic. </w:t>
      </w:r>
      <w:proofErr w:type="spellStart"/>
      <w:r>
        <w:rPr>
          <w:i/>
          <w:lang w:val="en-GB"/>
        </w:rPr>
        <w:t>Upravleniye</w:t>
      </w:r>
      <w:proofErr w:type="spellEnd"/>
      <w:r>
        <w:rPr>
          <w:i/>
          <w:lang w:val="en-GB"/>
        </w:rPr>
        <w:t xml:space="preserve"> </w:t>
      </w:r>
      <w:proofErr w:type="spellStart"/>
      <w:r>
        <w:rPr>
          <w:i/>
          <w:lang w:val="en-GB"/>
        </w:rPr>
        <w:t>bolshimi</w:t>
      </w:r>
      <w:proofErr w:type="spellEnd"/>
      <w:r>
        <w:rPr>
          <w:i/>
          <w:lang w:val="en-GB"/>
        </w:rPr>
        <w:t xml:space="preserve"> </w:t>
      </w:r>
      <w:proofErr w:type="spellStart"/>
      <w:r>
        <w:rPr>
          <w:i/>
          <w:lang w:val="en-GB"/>
        </w:rPr>
        <w:t>systemami</w:t>
      </w:r>
      <w:proofErr w:type="spellEnd"/>
      <w:r>
        <w:rPr>
          <w:i/>
          <w:lang w:val="en-GB"/>
        </w:rPr>
        <w:t xml:space="preserve"> (Control of large systems), </w:t>
      </w:r>
      <w:r>
        <w:rPr>
          <w:lang w:val="en-GB"/>
        </w:rPr>
        <w:t xml:space="preserve">2018, Vol. 75, pp. 50-75. </w:t>
      </w:r>
    </w:p>
    <w:p w14:paraId="17750974" w14:textId="77777777" w:rsidR="007063D4" w:rsidRDefault="007063D4" w:rsidP="007063D4">
      <w:pPr>
        <w:spacing w:line="360" w:lineRule="auto"/>
        <w:rPr>
          <w:lang w:val="en-GB"/>
        </w:rPr>
      </w:pPr>
      <w:r>
        <w:rPr>
          <w:lang w:val="en-GB"/>
        </w:rPr>
        <w:t>[14]</w:t>
      </w:r>
      <w:r>
        <w:rPr>
          <w:lang w:val="en-GB"/>
        </w:rPr>
        <w:tab/>
        <w:t xml:space="preserve">S. V. Efimov, V. V. </w:t>
      </w:r>
      <w:proofErr w:type="spellStart"/>
      <w:r>
        <w:rPr>
          <w:lang w:val="en-GB"/>
        </w:rPr>
        <w:t>Kurgankin</w:t>
      </w:r>
      <w:proofErr w:type="spellEnd"/>
      <w:r>
        <w:rPr>
          <w:lang w:val="en-GB"/>
        </w:rPr>
        <w:t xml:space="preserve">, S. V. Zamyatin Modelling transfer functions in accordance with primary quality indicators based on Laplace transform. </w:t>
      </w:r>
      <w:proofErr w:type="spellStart"/>
      <w:r>
        <w:rPr>
          <w:i/>
          <w:lang w:val="en-GB"/>
        </w:rPr>
        <w:t>Avtometriya</w:t>
      </w:r>
      <w:proofErr w:type="spellEnd"/>
      <w:r>
        <w:rPr>
          <w:i/>
          <w:lang w:val="en-GB"/>
        </w:rPr>
        <w:t xml:space="preserve">., </w:t>
      </w:r>
      <w:r>
        <w:rPr>
          <w:lang w:val="en-GB"/>
        </w:rPr>
        <w:t xml:space="preserve">2014, Vol. 4, pp. 34–40. </w:t>
      </w:r>
    </w:p>
    <w:p w14:paraId="7FF86B52" w14:textId="77777777" w:rsidR="007063D4" w:rsidRDefault="007063D4" w:rsidP="007063D4">
      <w:pPr>
        <w:spacing w:line="360" w:lineRule="auto"/>
        <w:jc w:val="both"/>
        <w:rPr>
          <w:lang w:val="en-GB"/>
        </w:rPr>
      </w:pPr>
      <w:r>
        <w:rPr>
          <w:lang w:val="en-GB"/>
        </w:rPr>
        <w:t>[15]</w:t>
      </w:r>
      <w:r>
        <w:rPr>
          <w:lang w:val="en-GB"/>
        </w:rPr>
        <w:tab/>
      </w:r>
      <w:proofErr w:type="spellStart"/>
      <w:r>
        <w:rPr>
          <w:lang w:val="en-GB"/>
        </w:rPr>
        <w:t>Vassilyev</w:t>
      </w:r>
      <w:proofErr w:type="spellEnd"/>
      <w:r>
        <w:rPr>
          <w:lang w:val="en-GB"/>
        </w:rPr>
        <w:t xml:space="preserve"> S. N., Kelina A. Yu., </w:t>
      </w:r>
      <w:proofErr w:type="spellStart"/>
      <w:r>
        <w:rPr>
          <w:lang w:val="en-GB"/>
        </w:rPr>
        <w:t>Kudinov</w:t>
      </w:r>
      <w:proofErr w:type="spellEnd"/>
      <w:r>
        <w:rPr>
          <w:lang w:val="en-GB"/>
        </w:rPr>
        <w:t xml:space="preserve"> Y. I., et al. Intelligent control systems. </w:t>
      </w:r>
      <w:proofErr w:type="spellStart"/>
      <w:r>
        <w:rPr>
          <w:i/>
          <w:lang w:val="en-GB"/>
        </w:rPr>
        <w:t>XIIth</w:t>
      </w:r>
      <w:proofErr w:type="spellEnd"/>
      <w:r>
        <w:rPr>
          <w:i/>
          <w:lang w:val="en-GB"/>
        </w:rPr>
        <w:t xml:space="preserve"> International Symposium «Intelligent Systems», INTELS’16, </w:t>
      </w:r>
      <w:r>
        <w:rPr>
          <w:lang w:val="en-GB"/>
        </w:rPr>
        <w:t>2017, pp. 623-628.</w:t>
      </w:r>
    </w:p>
    <w:p w14:paraId="783A343A" w14:textId="77777777" w:rsidR="007063D4" w:rsidRDefault="007063D4" w:rsidP="007063D4">
      <w:pPr>
        <w:spacing w:line="360" w:lineRule="auto"/>
        <w:jc w:val="both"/>
        <w:rPr>
          <w:lang w:val="en-GB"/>
        </w:rPr>
      </w:pPr>
      <w:r>
        <w:rPr>
          <w:lang w:val="en-GB"/>
        </w:rPr>
        <w:t>[16]</w:t>
      </w:r>
      <w:r>
        <w:rPr>
          <w:lang w:val="en-GB"/>
        </w:rPr>
        <w:tab/>
      </w:r>
      <w:proofErr w:type="spellStart"/>
      <w:r>
        <w:rPr>
          <w:lang w:val="en-GB"/>
        </w:rPr>
        <w:t>Potekhin</w:t>
      </w:r>
      <w:proofErr w:type="spellEnd"/>
      <w:r>
        <w:rPr>
          <w:lang w:val="en-GB"/>
        </w:rPr>
        <w:t xml:space="preserve"> V. V., Bahrami A., Mishra A., Possibilities of Utilizing Artificial Intelligence for Controlling Technical Parameters of Primary and Secondary Cooling Circuits of Vver-1000(1200) Nuclear Reactors. </w:t>
      </w:r>
      <w:r>
        <w:rPr>
          <w:i/>
          <w:lang w:val="en-GB"/>
        </w:rPr>
        <w:t xml:space="preserve">Proceedings of the 35th DAAAM International Symposium, pp.0102-0111, B. </w:t>
      </w:r>
      <w:proofErr w:type="spellStart"/>
      <w:r>
        <w:rPr>
          <w:i/>
          <w:lang w:val="en-GB"/>
        </w:rPr>
        <w:t>Katalinic</w:t>
      </w:r>
      <w:proofErr w:type="spellEnd"/>
      <w:r>
        <w:rPr>
          <w:i/>
          <w:lang w:val="en-GB"/>
        </w:rPr>
        <w:t xml:space="preserve"> (Ed.), Published by DAAAM International,</w:t>
      </w:r>
      <w:r>
        <w:rPr>
          <w:lang w:val="en-GB"/>
        </w:rPr>
        <w:t xml:space="preserve"> 2024, vol. 35, No. 1, pp. 104-111. DOI: 10.2507/35th.daaam.proceedings.014</w:t>
      </w:r>
    </w:p>
    <w:p w14:paraId="6BF2969E" w14:textId="77777777" w:rsidR="007063D4" w:rsidRDefault="007063D4" w:rsidP="007063D4">
      <w:pPr>
        <w:spacing w:line="360" w:lineRule="auto"/>
        <w:jc w:val="both"/>
        <w:rPr>
          <w:lang w:val="en-GB"/>
        </w:rPr>
      </w:pPr>
      <w:r>
        <w:rPr>
          <w:lang w:val="en-GB"/>
        </w:rPr>
        <w:lastRenderedPageBreak/>
        <w:t>[17]</w:t>
      </w:r>
      <w:r>
        <w:rPr>
          <w:lang w:val="en-GB"/>
        </w:rPr>
        <w:tab/>
      </w:r>
      <w:proofErr w:type="spellStart"/>
      <w:r>
        <w:rPr>
          <w:lang w:val="en-GB"/>
        </w:rPr>
        <w:t>Khortabi</w:t>
      </w:r>
      <w:proofErr w:type="spellEnd"/>
      <w:r>
        <w:rPr>
          <w:lang w:val="en-GB"/>
        </w:rPr>
        <w:t xml:space="preserve"> F. M., Khan M. A., </w:t>
      </w:r>
      <w:proofErr w:type="spellStart"/>
      <w:r>
        <w:rPr>
          <w:lang w:val="en-GB"/>
        </w:rPr>
        <w:t>Potekhin</w:t>
      </w:r>
      <w:proofErr w:type="spellEnd"/>
      <w:r>
        <w:rPr>
          <w:lang w:val="en-GB"/>
        </w:rPr>
        <w:t xml:space="preserve"> V. V. Comparative analysis of applying deep-learning on PID process. </w:t>
      </w:r>
      <w:r>
        <w:rPr>
          <w:i/>
          <w:lang w:val="en-GB"/>
        </w:rPr>
        <w:t xml:space="preserve">Automated Systems and Technologies AST’2017, </w:t>
      </w:r>
      <w:r>
        <w:rPr>
          <w:lang w:val="en-GB"/>
        </w:rPr>
        <w:t xml:space="preserve">2017, pp. 27-34. </w:t>
      </w:r>
    </w:p>
    <w:p w14:paraId="54892DD9" w14:textId="77777777" w:rsidR="007063D4" w:rsidRDefault="007063D4" w:rsidP="007063D4">
      <w:pPr>
        <w:spacing w:line="360" w:lineRule="auto"/>
        <w:jc w:val="both"/>
        <w:rPr>
          <w:lang w:val="en-GB"/>
        </w:rPr>
      </w:pPr>
      <w:r>
        <w:rPr>
          <w:lang w:val="en-GB"/>
        </w:rPr>
        <w:t>[18]</w:t>
      </w:r>
      <w:r>
        <w:rPr>
          <w:lang w:val="en-GB"/>
        </w:rPr>
        <w:tab/>
        <w:t xml:space="preserve">K. N. Timofeyev, A. V. </w:t>
      </w:r>
      <w:proofErr w:type="spellStart"/>
      <w:r>
        <w:rPr>
          <w:lang w:val="en-GB"/>
        </w:rPr>
        <w:t>Safaronov</w:t>
      </w:r>
      <w:proofErr w:type="spellEnd"/>
      <w:r>
        <w:rPr>
          <w:lang w:val="en-GB"/>
        </w:rPr>
        <w:t xml:space="preserve">. Comparative analysis of classic PID-regulators with fuzzy logic based regulators. </w:t>
      </w:r>
      <w:r>
        <w:rPr>
          <w:i/>
          <w:lang w:val="en-GB"/>
        </w:rPr>
        <w:t xml:space="preserve">Nauka. </w:t>
      </w:r>
      <w:proofErr w:type="spellStart"/>
      <w:r>
        <w:rPr>
          <w:i/>
          <w:lang w:val="en-GB"/>
        </w:rPr>
        <w:t>Tekhnologii</w:t>
      </w:r>
      <w:proofErr w:type="spellEnd"/>
      <w:r>
        <w:rPr>
          <w:i/>
          <w:lang w:val="en-GB"/>
        </w:rPr>
        <w:t xml:space="preserve">. </w:t>
      </w:r>
      <w:proofErr w:type="spellStart"/>
      <w:r>
        <w:rPr>
          <w:i/>
          <w:lang w:val="en-GB"/>
        </w:rPr>
        <w:t>Innovatsii</w:t>
      </w:r>
      <w:proofErr w:type="spellEnd"/>
      <w:r>
        <w:rPr>
          <w:i/>
          <w:lang w:val="en-GB"/>
        </w:rPr>
        <w:t xml:space="preserve"> (Science. Technologies. Innovations), </w:t>
      </w:r>
      <w:r>
        <w:rPr>
          <w:lang w:val="en-GB"/>
        </w:rPr>
        <w:t xml:space="preserve">Novosibirsk, 2016, pp. 304-306. </w:t>
      </w:r>
    </w:p>
    <w:p w14:paraId="2DB0C0D0" w14:textId="77777777" w:rsidR="007063D4" w:rsidRDefault="007063D4" w:rsidP="007063D4">
      <w:pPr>
        <w:spacing w:line="360" w:lineRule="auto"/>
        <w:jc w:val="both"/>
        <w:rPr>
          <w:lang w:val="en-GB"/>
        </w:rPr>
      </w:pPr>
      <w:r>
        <w:rPr>
          <w:lang w:val="en-GB"/>
        </w:rPr>
        <w:t>[19]</w:t>
      </w:r>
      <w:r>
        <w:rPr>
          <w:lang w:val="en-GB"/>
        </w:rPr>
        <w:tab/>
        <w:t xml:space="preserve">Y. A. </w:t>
      </w:r>
      <w:proofErr w:type="spellStart"/>
      <w:r>
        <w:rPr>
          <w:lang w:val="en-GB"/>
        </w:rPr>
        <w:t>Zheltukhina</w:t>
      </w:r>
      <w:proofErr w:type="spellEnd"/>
      <w:r>
        <w:rPr>
          <w:lang w:val="en-GB"/>
        </w:rPr>
        <w:t xml:space="preserve">, P. N. </w:t>
      </w:r>
      <w:proofErr w:type="spellStart"/>
      <w:r>
        <w:rPr>
          <w:lang w:val="en-GB"/>
        </w:rPr>
        <w:t>Kuskashov</w:t>
      </w:r>
      <w:proofErr w:type="spellEnd"/>
      <w:r>
        <w:rPr>
          <w:lang w:val="en-GB"/>
        </w:rPr>
        <w:t xml:space="preserve">. Utilizing fuzzy logic and neural networks in PID regulators. </w:t>
      </w:r>
      <w:proofErr w:type="spellStart"/>
      <w:r>
        <w:rPr>
          <w:i/>
          <w:lang w:val="en-GB"/>
        </w:rPr>
        <w:t>Aktualnye</w:t>
      </w:r>
      <w:proofErr w:type="spellEnd"/>
      <w:r>
        <w:rPr>
          <w:i/>
          <w:lang w:val="en-GB"/>
        </w:rPr>
        <w:t xml:space="preserve"> problem </w:t>
      </w:r>
      <w:proofErr w:type="spellStart"/>
      <w:r>
        <w:rPr>
          <w:i/>
          <w:lang w:val="en-GB"/>
        </w:rPr>
        <w:t>aviatsii</w:t>
      </w:r>
      <w:proofErr w:type="spellEnd"/>
      <w:r>
        <w:rPr>
          <w:i/>
          <w:lang w:val="en-GB"/>
        </w:rPr>
        <w:t xml:space="preserve"> </w:t>
      </w:r>
      <w:proofErr w:type="spellStart"/>
      <w:r>
        <w:rPr>
          <w:i/>
          <w:lang w:val="en-GB"/>
        </w:rPr>
        <w:t>i</w:t>
      </w:r>
      <w:proofErr w:type="spellEnd"/>
      <w:r>
        <w:rPr>
          <w:i/>
          <w:lang w:val="en-GB"/>
        </w:rPr>
        <w:t xml:space="preserve"> </w:t>
      </w:r>
      <w:proofErr w:type="spellStart"/>
      <w:r>
        <w:rPr>
          <w:i/>
          <w:lang w:val="en-GB"/>
        </w:rPr>
        <w:t>kosmonavtiki</w:t>
      </w:r>
      <w:proofErr w:type="spellEnd"/>
      <w:r>
        <w:rPr>
          <w:i/>
          <w:lang w:val="en-GB"/>
        </w:rPr>
        <w:t xml:space="preserve"> (Actual problems of aviation and cosmonautics), </w:t>
      </w:r>
      <w:r>
        <w:rPr>
          <w:lang w:val="en-GB"/>
        </w:rPr>
        <w:t xml:space="preserve">Krasnoyarsk, 2022, pp. 19-21. </w:t>
      </w:r>
    </w:p>
    <w:p w14:paraId="70E1C360" w14:textId="77777777" w:rsidR="007063D4" w:rsidRDefault="007063D4" w:rsidP="007063D4">
      <w:pPr>
        <w:spacing w:line="360" w:lineRule="auto"/>
        <w:ind w:right="36"/>
        <w:jc w:val="both"/>
        <w:rPr>
          <w:lang w:val="en-GB"/>
        </w:rPr>
      </w:pPr>
      <w:r>
        <w:rPr>
          <w:lang w:val="en-GB"/>
        </w:rPr>
        <w:t>[20]</w:t>
      </w:r>
      <w:r>
        <w:rPr>
          <w:lang w:val="en-GB"/>
        </w:rPr>
        <w:tab/>
      </w:r>
      <w:proofErr w:type="spellStart"/>
      <w:r>
        <w:rPr>
          <w:lang w:val="en-GB"/>
        </w:rPr>
        <w:t>Carobbi</w:t>
      </w:r>
      <w:proofErr w:type="spellEnd"/>
      <w:r>
        <w:rPr>
          <w:lang w:val="en-GB"/>
        </w:rPr>
        <w:t xml:space="preserve">, Carlo. The GUM Supplement 1 and the Uncertainty evaluations of </w:t>
      </w:r>
      <w:proofErr w:type="spellStart"/>
      <w:r>
        <w:rPr>
          <w:lang w:val="en-GB"/>
        </w:rPr>
        <w:t>eMc</w:t>
      </w:r>
      <w:proofErr w:type="spellEnd"/>
      <w:r>
        <w:rPr>
          <w:lang w:val="en-GB"/>
        </w:rPr>
        <w:t xml:space="preserve"> Measurements. IEEE EMC Society Newsletter. 2010.</w:t>
      </w:r>
    </w:p>
    <w:p w14:paraId="4F416AC5" w14:textId="77777777" w:rsidR="007063D4" w:rsidRPr="00351B41" w:rsidRDefault="007063D4" w:rsidP="007063D4">
      <w:pPr>
        <w:spacing w:line="360" w:lineRule="auto"/>
        <w:jc w:val="both"/>
        <w:rPr>
          <w:color w:val="000000" w:themeColor="text1"/>
          <w:lang w:val="en-GB"/>
        </w:rPr>
      </w:pPr>
    </w:p>
    <w:p w14:paraId="1BA9F903" w14:textId="77777777" w:rsidR="007063D4" w:rsidRDefault="007063D4" w:rsidP="007063D4">
      <w:pPr>
        <w:spacing w:line="360" w:lineRule="auto"/>
        <w:jc w:val="both"/>
        <w:rPr>
          <w:color w:val="FF0000"/>
          <w:lang w:val="en-GB"/>
        </w:rPr>
      </w:pPr>
    </w:p>
    <w:p w14:paraId="62C29BB7" w14:textId="77777777" w:rsidR="007063D4" w:rsidRDefault="007063D4" w:rsidP="007063D4">
      <w:pPr>
        <w:spacing w:line="360" w:lineRule="auto"/>
        <w:jc w:val="both"/>
        <w:rPr>
          <w:lang w:val="en-GB"/>
        </w:rPr>
      </w:pPr>
    </w:p>
    <w:p w14:paraId="5EDC9B16" w14:textId="77777777" w:rsidR="007063D4" w:rsidRDefault="007063D4" w:rsidP="007063D4">
      <w:pPr>
        <w:spacing w:line="360" w:lineRule="auto"/>
        <w:jc w:val="both"/>
        <w:rPr>
          <w:lang w:val="en-GB"/>
        </w:rPr>
      </w:pPr>
    </w:p>
    <w:p w14:paraId="50369281" w14:textId="77777777" w:rsidR="007063D4" w:rsidRPr="00351B41" w:rsidRDefault="007063D4" w:rsidP="007063D4">
      <w:pPr>
        <w:spacing w:line="360" w:lineRule="auto"/>
        <w:rPr>
          <w:b/>
          <w:color w:val="000000" w:themeColor="text1"/>
        </w:rPr>
      </w:pPr>
      <w:r w:rsidRPr="00351B41">
        <w:rPr>
          <w:b/>
          <w:color w:val="000000" w:themeColor="text1"/>
        </w:rPr>
        <w:t>Сведения об авторах на английском языке</w:t>
      </w:r>
    </w:p>
    <w:p w14:paraId="589F2DD6" w14:textId="77777777" w:rsidR="007063D4" w:rsidRDefault="007063D4" w:rsidP="007063D4">
      <w:pPr>
        <w:spacing w:line="360" w:lineRule="auto"/>
        <w:jc w:val="both"/>
        <w:rPr>
          <w:i/>
          <w:lang w:val="en-GB"/>
        </w:rPr>
      </w:pPr>
      <w:r>
        <w:rPr>
          <w:b/>
          <w:lang w:val="en-GB"/>
        </w:rPr>
        <w:t xml:space="preserve">Anshuman Mishra – </w:t>
      </w:r>
      <w:r>
        <w:rPr>
          <w:lang w:val="en-GB"/>
        </w:rPr>
        <w:t>Student of PhD second year, Institute of Computer Sciences and Cybersecurity, Peter the Great Saint Petersburg State Polytechnic University (</w:t>
      </w:r>
      <w:proofErr w:type="spellStart"/>
      <w:r>
        <w:rPr>
          <w:lang w:val="en-GB"/>
        </w:rPr>
        <w:t>Polytechnicheskaya</w:t>
      </w:r>
      <w:proofErr w:type="spellEnd"/>
      <w:r>
        <w:rPr>
          <w:lang w:val="en-GB"/>
        </w:rPr>
        <w:t xml:space="preserve"> street 29-B, </w:t>
      </w:r>
      <w:proofErr w:type="spellStart"/>
      <w:r>
        <w:rPr>
          <w:lang w:val="en-GB"/>
        </w:rPr>
        <w:t>Akademicheskoye</w:t>
      </w:r>
      <w:proofErr w:type="spellEnd"/>
      <w:r>
        <w:rPr>
          <w:lang w:val="en-GB"/>
        </w:rPr>
        <w:t xml:space="preserve"> municipal region, Saint Petersburg, 195251); </w:t>
      </w:r>
      <w:r>
        <w:rPr>
          <w:i/>
          <w:lang w:val="en-GB"/>
        </w:rPr>
        <w:t>SPIN-code:9450-9657, ORCID: 0000-0003-2293-6478</w:t>
      </w:r>
    </w:p>
    <w:p w14:paraId="6DAE55D0" w14:textId="77777777" w:rsidR="007063D4" w:rsidRDefault="007063D4" w:rsidP="007063D4">
      <w:pPr>
        <w:spacing w:line="360" w:lineRule="auto"/>
        <w:jc w:val="both"/>
        <w:rPr>
          <w:lang w:val="en-GB"/>
        </w:rPr>
      </w:pPr>
      <w:r>
        <w:rPr>
          <w:b/>
          <w:lang w:val="en-GB"/>
        </w:rPr>
        <w:t xml:space="preserve">Vyacheslav </w:t>
      </w:r>
      <w:proofErr w:type="spellStart"/>
      <w:r>
        <w:rPr>
          <w:b/>
          <w:lang w:val="en-GB"/>
        </w:rPr>
        <w:t>Vitalyevich</w:t>
      </w:r>
      <w:proofErr w:type="spellEnd"/>
      <w:r>
        <w:rPr>
          <w:b/>
          <w:lang w:val="en-GB"/>
        </w:rPr>
        <w:t xml:space="preserve"> </w:t>
      </w:r>
      <w:proofErr w:type="spellStart"/>
      <w:r>
        <w:rPr>
          <w:b/>
          <w:lang w:val="en-GB"/>
        </w:rPr>
        <w:t>Potekhin</w:t>
      </w:r>
      <w:proofErr w:type="spellEnd"/>
      <w:r>
        <w:rPr>
          <w:b/>
          <w:lang w:val="en-GB"/>
        </w:rPr>
        <w:t xml:space="preserve"> </w:t>
      </w:r>
      <w:r>
        <w:rPr>
          <w:lang w:val="en-GB"/>
        </w:rPr>
        <w:t>– PhD, Docent, Institute of Computer Sciences and Cybersecurity, Peter the Great Saint Petersburg State Polytechnic University (</w:t>
      </w:r>
      <w:proofErr w:type="spellStart"/>
      <w:r>
        <w:rPr>
          <w:lang w:val="en-GB"/>
        </w:rPr>
        <w:t>Polytechnicheskaya</w:t>
      </w:r>
      <w:proofErr w:type="spellEnd"/>
      <w:r>
        <w:rPr>
          <w:lang w:val="en-GB"/>
        </w:rPr>
        <w:t xml:space="preserve"> street 29-B, </w:t>
      </w:r>
      <w:proofErr w:type="spellStart"/>
      <w:r>
        <w:rPr>
          <w:lang w:val="en-GB"/>
        </w:rPr>
        <w:t>Akademicheskoye</w:t>
      </w:r>
      <w:proofErr w:type="spellEnd"/>
      <w:r>
        <w:rPr>
          <w:lang w:val="en-GB"/>
        </w:rPr>
        <w:t xml:space="preserve"> municipal region, Saint Petersburg, 195251); </w:t>
      </w:r>
      <w:r>
        <w:rPr>
          <w:i/>
          <w:lang w:val="en-GB"/>
        </w:rPr>
        <w:t>SPIN-code: 8933-4308, Scopus Author ID: 36978868600</w:t>
      </w:r>
      <w:r>
        <w:rPr>
          <w:lang w:val="en-GB"/>
        </w:rPr>
        <w:t xml:space="preserve">, </w:t>
      </w:r>
      <w:r>
        <w:rPr>
          <w:i/>
          <w:lang w:val="en-GB"/>
        </w:rPr>
        <w:t>ORCID: 0000-0001-9850-9558</w:t>
      </w:r>
      <w:r>
        <w:rPr>
          <w:lang w:val="en-GB"/>
        </w:rPr>
        <w:t xml:space="preserve">, </w:t>
      </w:r>
      <w:r>
        <w:rPr>
          <w:i/>
          <w:lang w:val="en-GB"/>
        </w:rPr>
        <w:t>Web of Science Researcher ID: L-7843-2017</w:t>
      </w:r>
    </w:p>
    <w:p w14:paraId="541EFC0E" w14:textId="77777777" w:rsidR="007063D4" w:rsidRDefault="007063D4" w:rsidP="007063D4">
      <w:pPr>
        <w:spacing w:line="360" w:lineRule="auto"/>
        <w:jc w:val="both"/>
        <w:rPr>
          <w:i/>
          <w:lang w:val="en-GB"/>
        </w:rPr>
      </w:pPr>
    </w:p>
    <w:p w14:paraId="43B889B7" w14:textId="77777777" w:rsidR="007063D4" w:rsidRDefault="007063D4" w:rsidP="007063D4">
      <w:pPr>
        <w:spacing w:line="360" w:lineRule="auto"/>
        <w:rPr>
          <w:b/>
          <w:color w:val="FF0000"/>
          <w:lang w:val="en-GB"/>
        </w:rPr>
      </w:pPr>
    </w:p>
    <w:p w14:paraId="725BD701" w14:textId="1834D880" w:rsidR="007E602B" w:rsidRPr="007063D4" w:rsidRDefault="007E602B" w:rsidP="007063D4">
      <w:pPr>
        <w:rPr>
          <w:lang w:val="en-GB"/>
        </w:rPr>
      </w:pPr>
    </w:p>
    <w:sectPr w:rsidR="007E602B" w:rsidRPr="007063D4" w:rsidSect="00501989">
      <w:headerReference w:type="default" r:id="rId130"/>
      <w:footerReference w:type="default" r:id="rId131"/>
      <w:pgSz w:w="11906" w:h="16838"/>
      <w:pgMar w:top="1134" w:right="850" w:bottom="1134" w:left="1701"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3D528" w14:textId="77777777" w:rsidR="00637C4E" w:rsidRDefault="00637C4E" w:rsidP="00501989">
      <w:r>
        <w:separator/>
      </w:r>
    </w:p>
  </w:endnote>
  <w:endnote w:type="continuationSeparator" w:id="0">
    <w:p w14:paraId="78FD5212" w14:textId="77777777" w:rsidR="00637C4E" w:rsidRDefault="00637C4E" w:rsidP="00501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default"/>
  </w:font>
  <w:font w:name="Calibri">
    <w:panose1 w:val="020F0502020204030204"/>
    <w:charset w:val="CC"/>
    <w:family w:val="swiss"/>
    <w:pitch w:val="variable"/>
    <w:sig w:usb0="E4002EFF" w:usb1="C200247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1537485"/>
      <w:docPartObj>
        <w:docPartGallery w:val="Page Numbers (Bottom of Page)"/>
        <w:docPartUnique/>
      </w:docPartObj>
    </w:sdtPr>
    <w:sdtEndPr>
      <w:rPr>
        <w:sz w:val="22"/>
      </w:rPr>
    </w:sdtEndPr>
    <w:sdtContent>
      <w:p w14:paraId="4392E36F" w14:textId="77777777" w:rsidR="00501989" w:rsidRPr="00501989" w:rsidRDefault="00501989" w:rsidP="00501989">
        <w:pPr>
          <w:pStyle w:val="Footer"/>
          <w:jc w:val="center"/>
          <w:rPr>
            <w:sz w:val="22"/>
          </w:rPr>
        </w:pPr>
        <w:r w:rsidRPr="00501989">
          <w:rPr>
            <w:sz w:val="22"/>
          </w:rPr>
          <w:fldChar w:fldCharType="begin"/>
        </w:r>
        <w:r w:rsidRPr="00501989">
          <w:rPr>
            <w:sz w:val="22"/>
          </w:rPr>
          <w:instrText>PAGE   \* MERGEFORMAT</w:instrText>
        </w:r>
        <w:r w:rsidRPr="00501989">
          <w:rPr>
            <w:sz w:val="22"/>
          </w:rPr>
          <w:fldChar w:fldCharType="separate"/>
        </w:r>
        <w:r w:rsidR="0076436B">
          <w:rPr>
            <w:noProof/>
            <w:sz w:val="22"/>
          </w:rPr>
          <w:t>1</w:t>
        </w:r>
        <w:r w:rsidRPr="00501989">
          <w:rPr>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B8080" w14:textId="77777777" w:rsidR="00637C4E" w:rsidRDefault="00637C4E" w:rsidP="00501989">
      <w:r>
        <w:separator/>
      </w:r>
    </w:p>
  </w:footnote>
  <w:footnote w:type="continuationSeparator" w:id="0">
    <w:p w14:paraId="28EB1CE3" w14:textId="77777777" w:rsidR="00637C4E" w:rsidRDefault="00637C4E" w:rsidP="00501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3B818" w14:textId="77777777" w:rsidR="00501989" w:rsidRPr="00501989" w:rsidRDefault="00501989">
    <w:pPr>
      <w:pStyle w:val="Header"/>
      <w:rPr>
        <w:b/>
      </w:rPr>
    </w:pPr>
    <w:r>
      <w:rPr>
        <w:b/>
      </w:rPr>
      <w:t>№018-2025П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523A"/>
    <w:multiLevelType w:val="multilevel"/>
    <w:tmpl w:val="9DB469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D8F29A4"/>
    <w:multiLevelType w:val="multilevel"/>
    <w:tmpl w:val="7DEC31B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21D93110"/>
    <w:multiLevelType w:val="multilevel"/>
    <w:tmpl w:val="FAE0E4B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15:restartNumberingAfterBreak="0">
    <w:nsid w:val="3BBE277B"/>
    <w:multiLevelType w:val="multilevel"/>
    <w:tmpl w:val="A4A4D12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15:restartNumberingAfterBreak="0">
    <w:nsid w:val="553D3D0F"/>
    <w:multiLevelType w:val="multilevel"/>
    <w:tmpl w:val="5BD0CE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6B06348"/>
    <w:multiLevelType w:val="multilevel"/>
    <w:tmpl w:val="2D3A54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0234E95"/>
    <w:multiLevelType w:val="multilevel"/>
    <w:tmpl w:val="F4EA5C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48708237">
    <w:abstractNumId w:val="4"/>
  </w:num>
  <w:num w:numId="2" w16cid:durableId="1562909790">
    <w:abstractNumId w:val="0"/>
  </w:num>
  <w:num w:numId="3" w16cid:durableId="784427631">
    <w:abstractNumId w:val="5"/>
  </w:num>
  <w:num w:numId="4" w16cid:durableId="1403604798">
    <w:abstractNumId w:val="6"/>
  </w:num>
  <w:num w:numId="5" w16cid:durableId="247007372">
    <w:abstractNumId w:val="2"/>
  </w:num>
  <w:num w:numId="6" w16cid:durableId="305286584">
    <w:abstractNumId w:val="3"/>
  </w:num>
  <w:num w:numId="7" w16cid:durableId="811361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CEA"/>
    <w:rsid w:val="000756D9"/>
    <w:rsid w:val="001532EB"/>
    <w:rsid w:val="00233A26"/>
    <w:rsid w:val="002529CE"/>
    <w:rsid w:val="00463E4D"/>
    <w:rsid w:val="00501989"/>
    <w:rsid w:val="00521EA5"/>
    <w:rsid w:val="005D7FD9"/>
    <w:rsid w:val="00615705"/>
    <w:rsid w:val="00637C4E"/>
    <w:rsid w:val="007063D4"/>
    <w:rsid w:val="0076436B"/>
    <w:rsid w:val="007E602B"/>
    <w:rsid w:val="008327D5"/>
    <w:rsid w:val="00D845D3"/>
    <w:rsid w:val="00FA3CE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305"/>
    <o:shapelayout v:ext="edit">
      <o:idmap v:ext="edit" data="1"/>
    </o:shapelayout>
  </w:shapeDefaults>
  <w:decimalSymbol w:val="."/>
  <w:listSeparator w:val=","/>
  <w14:docId w14:val="00241672"/>
  <w15:docId w15:val="{83594036-E56C-4DD0-AE46-5A3156FD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3C4"/>
    <w:rPr>
      <w:rFonts w:ascii="Times New Roman" w:eastAsia="Times New Roman" w:hAnsi="Times New Roman" w:cs="Times New Roman"/>
      <w:kern w:val="0"/>
      <w:sz w:val="24"/>
      <w:szCs w:val="24"/>
      <w:lang w:val="ru-RU"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Заголовок"/>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1">
    <w:name w:val="Указатель1"/>
    <w:basedOn w:val="Normal"/>
    <w:qFormat/>
    <w:pPr>
      <w:suppressLineNumbers/>
    </w:pPr>
    <w:rPr>
      <w:rFonts w:cs="Lucida Sans"/>
    </w:rPr>
  </w:style>
  <w:style w:type="table" w:styleId="TableGrid">
    <w:name w:val="Table Grid"/>
    <w:basedOn w:val="TableNormal"/>
    <w:uiPriority w:val="59"/>
    <w:rsid w:val="001A671C"/>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1989"/>
    <w:rPr>
      <w:rFonts w:ascii="Tahoma" w:hAnsi="Tahoma" w:cs="Tahoma"/>
      <w:sz w:val="16"/>
      <w:szCs w:val="16"/>
    </w:rPr>
  </w:style>
  <w:style w:type="character" w:customStyle="1" w:styleId="BalloonTextChar">
    <w:name w:val="Balloon Text Char"/>
    <w:basedOn w:val="DefaultParagraphFont"/>
    <w:link w:val="BalloonText"/>
    <w:uiPriority w:val="99"/>
    <w:semiHidden/>
    <w:rsid w:val="00501989"/>
    <w:rPr>
      <w:rFonts w:ascii="Tahoma" w:eastAsia="Times New Roman" w:hAnsi="Tahoma" w:cs="Tahoma"/>
      <w:kern w:val="0"/>
      <w:sz w:val="16"/>
      <w:szCs w:val="16"/>
      <w:lang w:val="ru-RU" w:eastAsia="ar-SA"/>
      <w14:ligatures w14:val="none"/>
    </w:rPr>
  </w:style>
  <w:style w:type="paragraph" w:styleId="Header">
    <w:name w:val="header"/>
    <w:basedOn w:val="Normal"/>
    <w:link w:val="HeaderChar"/>
    <w:uiPriority w:val="99"/>
    <w:unhideWhenUsed/>
    <w:rsid w:val="00501989"/>
    <w:pPr>
      <w:tabs>
        <w:tab w:val="center" w:pos="4677"/>
        <w:tab w:val="right" w:pos="9355"/>
      </w:tabs>
    </w:pPr>
  </w:style>
  <w:style w:type="character" w:customStyle="1" w:styleId="HeaderChar">
    <w:name w:val="Header Char"/>
    <w:basedOn w:val="DefaultParagraphFont"/>
    <w:link w:val="Header"/>
    <w:uiPriority w:val="99"/>
    <w:rsid w:val="00501989"/>
    <w:rPr>
      <w:rFonts w:ascii="Times New Roman" w:eastAsia="Times New Roman" w:hAnsi="Times New Roman" w:cs="Times New Roman"/>
      <w:kern w:val="0"/>
      <w:sz w:val="24"/>
      <w:szCs w:val="24"/>
      <w:lang w:val="ru-RU" w:eastAsia="ar-SA"/>
      <w14:ligatures w14:val="none"/>
    </w:rPr>
  </w:style>
  <w:style w:type="paragraph" w:styleId="Footer">
    <w:name w:val="footer"/>
    <w:basedOn w:val="Normal"/>
    <w:link w:val="FooterChar"/>
    <w:uiPriority w:val="99"/>
    <w:unhideWhenUsed/>
    <w:rsid w:val="00501989"/>
    <w:pPr>
      <w:tabs>
        <w:tab w:val="center" w:pos="4677"/>
        <w:tab w:val="right" w:pos="9355"/>
      </w:tabs>
    </w:pPr>
  </w:style>
  <w:style w:type="character" w:customStyle="1" w:styleId="FooterChar">
    <w:name w:val="Footer Char"/>
    <w:basedOn w:val="DefaultParagraphFont"/>
    <w:link w:val="Footer"/>
    <w:uiPriority w:val="99"/>
    <w:rsid w:val="00501989"/>
    <w:rPr>
      <w:rFonts w:ascii="Times New Roman" w:eastAsia="Times New Roman" w:hAnsi="Times New Roman" w:cs="Times New Roman"/>
      <w:kern w:val="0"/>
      <w:sz w:val="24"/>
      <w:szCs w:val="24"/>
      <w:lang w:val="ru-RU"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30.wmf"/><Relationship Id="rId84" Type="http://schemas.openxmlformats.org/officeDocument/2006/relationships/oleObject" Target="embeddings/oleObject38.bin"/><Relationship Id="rId16" Type="http://schemas.openxmlformats.org/officeDocument/2006/relationships/image" Target="media/image6.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8.wmf"/><Relationship Id="rId102" Type="http://schemas.openxmlformats.org/officeDocument/2006/relationships/oleObject" Target="embeddings/oleObject47.bin"/><Relationship Id="rId123" Type="http://schemas.openxmlformats.org/officeDocument/2006/relationships/image" Target="media/image60.wmf"/><Relationship Id="rId128" Type="http://schemas.openxmlformats.org/officeDocument/2006/relationships/image" Target="media/image63.png"/><Relationship Id="rId5" Type="http://schemas.openxmlformats.org/officeDocument/2006/relationships/footnotes" Target="footnotes.xml"/><Relationship Id="rId90" Type="http://schemas.openxmlformats.org/officeDocument/2006/relationships/oleObject" Target="embeddings/oleObject41.bin"/><Relationship Id="rId95" Type="http://schemas.openxmlformats.org/officeDocument/2006/relationships/image" Target="media/image46.wmf"/><Relationship Id="rId22" Type="http://schemas.openxmlformats.org/officeDocument/2006/relationships/image" Target="media/image9.jpeg"/><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5.bin"/><Relationship Id="rId80" Type="http://schemas.openxmlformats.org/officeDocument/2006/relationships/oleObject" Target="embeddings/oleObject36.bin"/><Relationship Id="rId85" Type="http://schemas.openxmlformats.org/officeDocument/2006/relationships/image" Target="media/image41.wmf"/><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image" Target="media/image15.wmf"/><Relationship Id="rId38" Type="http://schemas.openxmlformats.org/officeDocument/2006/relationships/oleObject" Target="embeddings/oleObject15.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4.png"/><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0.wmf"/><Relationship Id="rId28" Type="http://schemas.openxmlformats.org/officeDocument/2006/relationships/oleObject" Target="embeddings/oleObject10.bin"/><Relationship Id="rId49" Type="http://schemas.openxmlformats.org/officeDocument/2006/relationships/image" Target="media/image23.wmf"/><Relationship Id="rId114" Type="http://schemas.openxmlformats.org/officeDocument/2006/relationships/oleObject" Target="embeddings/oleObject53.bin"/><Relationship Id="rId119" Type="http://schemas.openxmlformats.org/officeDocument/2006/relationships/image" Target="media/image58.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39.bin"/><Relationship Id="rId130" Type="http://schemas.openxmlformats.org/officeDocument/2006/relationships/header" Target="header1.xml"/><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oleObject" Target="embeddings/oleObject34.bin"/><Relationship Id="rId97" Type="http://schemas.openxmlformats.org/officeDocument/2006/relationships/image" Target="media/image47.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1.wmf"/><Relationship Id="rId7" Type="http://schemas.openxmlformats.org/officeDocument/2006/relationships/image" Target="media/image1.png"/><Relationship Id="rId71" Type="http://schemas.openxmlformats.org/officeDocument/2006/relationships/image" Target="media/image34.wmf"/><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oleObject" Target="embeddings/oleObject29.bin"/><Relationship Id="rId87" Type="http://schemas.openxmlformats.org/officeDocument/2006/relationships/image" Target="media/image42.wmf"/><Relationship Id="rId110" Type="http://schemas.openxmlformats.org/officeDocument/2006/relationships/oleObject" Target="embeddings/oleObject51.bin"/><Relationship Id="rId115" Type="http://schemas.openxmlformats.org/officeDocument/2006/relationships/image" Target="media/image56.wmf"/><Relationship Id="rId131" Type="http://schemas.openxmlformats.org/officeDocument/2006/relationships/footer" Target="footer1.xml"/><Relationship Id="rId61" Type="http://schemas.openxmlformats.org/officeDocument/2006/relationships/image" Target="media/image29.wmf"/><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image" Target="media/image37.wmf"/><Relationship Id="rId100" Type="http://schemas.openxmlformats.org/officeDocument/2006/relationships/oleObject" Target="embeddings/oleObject46.bin"/><Relationship Id="rId105" Type="http://schemas.openxmlformats.org/officeDocument/2006/relationships/image" Target="media/image51.wmf"/><Relationship Id="rId126" Type="http://schemas.openxmlformats.org/officeDocument/2006/relationships/oleObject" Target="embeddings/oleObject59.bin"/><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image" Target="media/image45.wmf"/><Relationship Id="rId98" Type="http://schemas.openxmlformats.org/officeDocument/2006/relationships/oleObject" Target="embeddings/oleObject45.bin"/><Relationship Id="rId121" Type="http://schemas.openxmlformats.org/officeDocument/2006/relationships/image" Target="media/image59.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image" Target="media/image32.wmf"/><Relationship Id="rId116" Type="http://schemas.openxmlformats.org/officeDocument/2006/relationships/oleObject" Target="embeddings/oleObject54.bin"/><Relationship Id="rId20" Type="http://schemas.openxmlformats.org/officeDocument/2006/relationships/image" Target="media/image8.wmf"/><Relationship Id="rId41" Type="http://schemas.openxmlformats.org/officeDocument/2006/relationships/image" Target="media/image19.wmf"/><Relationship Id="rId62" Type="http://schemas.openxmlformats.org/officeDocument/2006/relationships/oleObject" Target="embeddings/oleObject27.bin"/><Relationship Id="rId83" Type="http://schemas.openxmlformats.org/officeDocument/2006/relationships/image" Target="media/image40.wmf"/><Relationship Id="rId88" Type="http://schemas.openxmlformats.org/officeDocument/2006/relationships/oleObject" Target="embeddings/oleObject40.bin"/><Relationship Id="rId111" Type="http://schemas.openxmlformats.org/officeDocument/2006/relationships/image" Target="media/image54.wmf"/><Relationship Id="rId132"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7.wmf"/><Relationship Id="rId106" Type="http://schemas.openxmlformats.org/officeDocument/2006/relationships/oleObject" Target="embeddings/oleObject49.bin"/><Relationship Id="rId127" Type="http://schemas.openxmlformats.org/officeDocument/2006/relationships/image" Target="media/image62.png"/><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image" Target="media/image35.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7.bin"/><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2.wmf"/><Relationship Id="rId68" Type="http://schemas.openxmlformats.org/officeDocument/2006/relationships/oleObject" Target="embeddings/oleObject30.bin"/><Relationship Id="rId89" Type="http://schemas.openxmlformats.org/officeDocument/2006/relationships/image" Target="media/image43.wmf"/><Relationship Id="rId112" Type="http://schemas.openxmlformats.org/officeDocument/2006/relationships/oleObject" Target="embeddings/oleObject52.bin"/><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558</TotalTime>
  <Pages>18</Pages>
  <Words>4333</Words>
  <Characters>24704</Characters>
  <Application>Microsoft Office Word</Application>
  <DocSecurity>0</DocSecurity>
  <Lines>205</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Mishra</dc:creator>
  <dc:description/>
  <cp:lastModifiedBy>Anshuman Mishra</cp:lastModifiedBy>
  <cp:revision>47</cp:revision>
  <dcterms:created xsi:type="dcterms:W3CDTF">2024-12-04T18:38:00Z</dcterms:created>
  <dcterms:modified xsi:type="dcterms:W3CDTF">2025-03-25T14:52:00Z</dcterms:modified>
  <dc:language>ru-RU</dc:language>
</cp:coreProperties>
</file>