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83EB" w14:textId="74A52F1C" w:rsidR="009359DA" w:rsidRDefault="009359DA" w:rsidP="00CF4ECC">
      <w:pPr>
        <w:pStyle w:val="Title"/>
      </w:pPr>
      <w:r>
        <w:t>Data Audit Report</w:t>
      </w:r>
    </w:p>
    <w:p w14:paraId="000D465A" w14:textId="77777777" w:rsidR="00CF4ECC" w:rsidRPr="00CF4ECC" w:rsidRDefault="00CF4ECC" w:rsidP="00CF4ECC"/>
    <w:p w14:paraId="2614F53B" w14:textId="69984C77" w:rsidR="009359DA" w:rsidRDefault="00CF4ECC" w:rsidP="00E62E72">
      <w:r>
        <w:t xml:space="preserve">A Data Audit report consists of - </w:t>
      </w:r>
    </w:p>
    <w:p w14:paraId="4FE82EE7" w14:textId="2141472C" w:rsidR="009359DA" w:rsidRDefault="009359DA" w:rsidP="009359DA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Catalog</w:t>
      </w:r>
      <w:proofErr w:type="spellEnd"/>
    </w:p>
    <w:p w14:paraId="1DB91C5B" w14:textId="3AB66EAF" w:rsidR="009359DA" w:rsidRDefault="009359DA" w:rsidP="009359DA">
      <w:pPr>
        <w:pStyle w:val="ListParagraph"/>
        <w:numPr>
          <w:ilvl w:val="0"/>
          <w:numId w:val="1"/>
        </w:numPr>
      </w:pPr>
      <w:r>
        <w:t xml:space="preserve"> </w:t>
      </w:r>
      <w:r w:rsidR="00CF4ECC">
        <w:t>Data Quality Scorecard</w:t>
      </w:r>
    </w:p>
    <w:p w14:paraId="1F7D4C31" w14:textId="42D496D2" w:rsidR="009359DA" w:rsidRDefault="009359DA" w:rsidP="009359DA"/>
    <w:p w14:paraId="70AAC017" w14:textId="132CAAAF" w:rsidR="00CF4ECC" w:rsidRPr="00CF4ECC" w:rsidRDefault="00CF4ECC" w:rsidP="009359DA">
      <w:pPr>
        <w:rPr>
          <w:b/>
          <w:bCs/>
        </w:rPr>
      </w:pPr>
      <w:r w:rsidRPr="00CF4ECC">
        <w:rPr>
          <w:b/>
          <w:bCs/>
        </w:rPr>
        <w:t xml:space="preserve">Data </w:t>
      </w:r>
      <w:proofErr w:type="spellStart"/>
      <w:r w:rsidRPr="00CF4ECC">
        <w:rPr>
          <w:b/>
          <w:bCs/>
        </w:rPr>
        <w:t>Catalog</w:t>
      </w:r>
      <w:proofErr w:type="spellEnd"/>
    </w:p>
    <w:p w14:paraId="3B4F617C" w14:textId="1F4B7F8D" w:rsidR="009359DA" w:rsidRDefault="009359DA" w:rsidP="009359DA">
      <w:r>
        <w:t xml:space="preserve">This </w:t>
      </w:r>
      <w:proofErr w:type="spellStart"/>
      <w:r>
        <w:t>catalog</w:t>
      </w:r>
      <w:proofErr w:type="spellEnd"/>
      <w:r>
        <w:t xml:space="preserve"> documents the current understanding of</w:t>
      </w:r>
      <w:r>
        <w:t xml:space="preserve"> </w:t>
      </w:r>
      <w:r>
        <w:t>the data source, communicates to stakeholders the sources to be used and some basic</w:t>
      </w:r>
      <w:r>
        <w:t xml:space="preserve"> </w:t>
      </w:r>
      <w:r>
        <w:t>facts about them, and helps identify potential mismatches, concerns, or clarify</w:t>
      </w:r>
      <w:r>
        <w:t xml:space="preserve"> </w:t>
      </w:r>
      <w:r>
        <w:t>misunderstandings.</w:t>
      </w:r>
    </w:p>
    <w:p w14:paraId="2E690BDB" w14:textId="22347F24" w:rsidR="009359DA" w:rsidRDefault="009359DA" w:rsidP="009359DA">
      <w:r>
        <w:t>A</w:t>
      </w:r>
      <w:r>
        <w:t>nother</w:t>
      </w:r>
      <w:r>
        <w:t xml:space="preserve"> simple method of identifying potential challenges is to clearly diagram the data</w:t>
      </w:r>
      <w:r>
        <w:t xml:space="preserve"> </w:t>
      </w:r>
      <w:r>
        <w:t>pipeline used to build the model, showing where all data is from and how it is</w:t>
      </w:r>
      <w:r>
        <w:t xml:space="preserve"> </w:t>
      </w:r>
      <w:r>
        <w:t>transformed.</w:t>
      </w:r>
    </w:p>
    <w:p w14:paraId="573AD0A9" w14:textId="0C117CA1" w:rsidR="009359DA" w:rsidRDefault="009359DA" w:rsidP="009359DA">
      <w:r>
        <w:t xml:space="preserve">Th common information a Data </w:t>
      </w:r>
      <w:proofErr w:type="spellStart"/>
      <w:r>
        <w:t>Catalog</w:t>
      </w:r>
      <w:proofErr w:type="spellEnd"/>
      <w:r>
        <w:t xml:space="preserve"> contains – </w:t>
      </w:r>
    </w:p>
    <w:p w14:paraId="012B2F17" w14:textId="77777777" w:rsidR="009359DA" w:rsidRDefault="009359DA" w:rsidP="009359DA">
      <w:pPr>
        <w:pStyle w:val="ListParagraph"/>
        <w:numPr>
          <w:ilvl w:val="0"/>
          <w:numId w:val="2"/>
        </w:numPr>
      </w:pPr>
      <w:r>
        <w:t>Major data cleaning operations performed</w:t>
      </w:r>
    </w:p>
    <w:p w14:paraId="2ECA4A4B" w14:textId="77777777" w:rsidR="009359DA" w:rsidRDefault="009359DA" w:rsidP="009359DA">
      <w:pPr>
        <w:pStyle w:val="ListParagraph"/>
        <w:numPr>
          <w:ilvl w:val="0"/>
          <w:numId w:val="2"/>
        </w:numPr>
      </w:pPr>
      <w:r>
        <w:t>Records dropped, either as an actual count or as a percentage</w:t>
      </w:r>
    </w:p>
    <w:p w14:paraId="6A2C3229" w14:textId="77777777" w:rsidR="009359DA" w:rsidRDefault="009359DA" w:rsidP="009359DA">
      <w:pPr>
        <w:pStyle w:val="ListParagraph"/>
        <w:numPr>
          <w:ilvl w:val="0"/>
          <w:numId w:val="2"/>
        </w:numPr>
      </w:pPr>
      <w:r>
        <w:t>Major issues found with the data, for example, “duplicate records found and</w:t>
      </w:r>
      <w:r>
        <w:t xml:space="preserve"> </w:t>
      </w:r>
      <w:r>
        <w:t>dropped”</w:t>
      </w:r>
    </w:p>
    <w:p w14:paraId="32D22F89" w14:textId="46845C85" w:rsidR="009359DA" w:rsidRDefault="009359DA" w:rsidP="009359DA">
      <w:pPr>
        <w:pStyle w:val="ListParagraph"/>
        <w:numPr>
          <w:ilvl w:val="0"/>
          <w:numId w:val="2"/>
        </w:numPr>
      </w:pPr>
      <w:r>
        <w:t>Assumptions made at the time, for example, “data was extracted for US only,</w:t>
      </w:r>
      <w:r>
        <w:t xml:space="preserve"> </w:t>
      </w:r>
      <w:r>
        <w:t>other countries are assumed to be similar”</w:t>
      </w:r>
    </w:p>
    <w:p w14:paraId="5EDE4756" w14:textId="64049816" w:rsidR="009359DA" w:rsidRDefault="009359DA" w:rsidP="009359DA">
      <w:r>
        <w:t xml:space="preserve">Example – </w:t>
      </w:r>
    </w:p>
    <w:tbl>
      <w:tblPr>
        <w:tblStyle w:val="GridTable4"/>
        <w:tblW w:w="8640" w:type="dxa"/>
        <w:tblLook w:val="04A0" w:firstRow="1" w:lastRow="0" w:firstColumn="1" w:lastColumn="0" w:noHBand="0" w:noVBand="1"/>
      </w:tblPr>
      <w:tblGrid>
        <w:gridCol w:w="1460"/>
        <w:gridCol w:w="1660"/>
        <w:gridCol w:w="1780"/>
        <w:gridCol w:w="1360"/>
        <w:gridCol w:w="2380"/>
      </w:tblGrid>
      <w:tr w:rsidR="00CF4ECC" w:rsidRPr="00DF07F4" w14:paraId="72C8C640" w14:textId="77777777" w:rsidTr="00CF4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vAlign w:val="center"/>
            <w:hideMark/>
          </w:tcPr>
          <w:p w14:paraId="3CBB8125" w14:textId="77777777" w:rsidR="00DF07F4" w:rsidRPr="00DF07F4" w:rsidRDefault="00DF07F4" w:rsidP="00CF4ECC">
            <w:pPr>
              <w:jc w:val="center"/>
              <w:rPr>
                <w:rFonts w:ascii="Calibri" w:eastAsia="Times New Roman" w:hAnsi="Calibri" w:cs="Calibri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lang w:eastAsia="en-IN" w:bidi="hi-IN"/>
              </w:rPr>
              <w:t>Source</w:t>
            </w:r>
          </w:p>
        </w:tc>
        <w:tc>
          <w:tcPr>
            <w:tcW w:w="1660" w:type="dxa"/>
            <w:noWrap/>
            <w:vAlign w:val="center"/>
            <w:hideMark/>
          </w:tcPr>
          <w:p w14:paraId="00564714" w14:textId="77777777" w:rsidR="00DF07F4" w:rsidRPr="00DF07F4" w:rsidRDefault="00DF07F4" w:rsidP="00CF4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lang w:eastAsia="en-IN" w:bidi="hi-IN"/>
              </w:rPr>
              <w:t>Contents</w:t>
            </w:r>
          </w:p>
        </w:tc>
        <w:tc>
          <w:tcPr>
            <w:tcW w:w="1780" w:type="dxa"/>
            <w:noWrap/>
            <w:vAlign w:val="center"/>
            <w:hideMark/>
          </w:tcPr>
          <w:p w14:paraId="08F18D8E" w14:textId="77777777" w:rsidR="00DF07F4" w:rsidRPr="00DF07F4" w:rsidRDefault="00DF07F4" w:rsidP="00CF4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lang w:eastAsia="en-IN" w:bidi="hi-IN"/>
              </w:rPr>
              <w:t>Duration</w:t>
            </w:r>
          </w:p>
        </w:tc>
        <w:tc>
          <w:tcPr>
            <w:tcW w:w="1360" w:type="dxa"/>
            <w:noWrap/>
            <w:vAlign w:val="center"/>
            <w:hideMark/>
          </w:tcPr>
          <w:p w14:paraId="35D03869" w14:textId="77777777" w:rsidR="00DF07F4" w:rsidRPr="00DF07F4" w:rsidRDefault="00DF07F4" w:rsidP="00CF4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lang w:eastAsia="en-IN" w:bidi="hi-IN"/>
              </w:rPr>
              <w:t>Quantity</w:t>
            </w:r>
          </w:p>
        </w:tc>
        <w:tc>
          <w:tcPr>
            <w:tcW w:w="2380" w:type="dxa"/>
            <w:noWrap/>
            <w:vAlign w:val="center"/>
            <w:hideMark/>
          </w:tcPr>
          <w:p w14:paraId="1010E25D" w14:textId="77777777" w:rsidR="00DF07F4" w:rsidRPr="00DF07F4" w:rsidRDefault="00DF07F4" w:rsidP="00CF4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lang w:eastAsia="en-IN" w:bidi="hi-IN"/>
              </w:rPr>
              <w:t>Comments</w:t>
            </w:r>
          </w:p>
        </w:tc>
      </w:tr>
      <w:tr w:rsidR="00DF07F4" w:rsidRPr="00DF07F4" w14:paraId="71FEB50F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hideMark/>
          </w:tcPr>
          <w:p w14:paraId="1B6A757F" w14:textId="77777777" w:rsidR="00DF07F4" w:rsidRPr="00DF07F4" w:rsidRDefault="00DF07F4" w:rsidP="00DF07F4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Data source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#1: data lake</w:t>
            </w:r>
          </w:p>
        </w:tc>
        <w:tc>
          <w:tcPr>
            <w:tcW w:w="1660" w:type="dxa"/>
            <w:hideMark/>
          </w:tcPr>
          <w:p w14:paraId="5E2A4082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Clickstream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data</w:t>
            </w:r>
          </w:p>
        </w:tc>
        <w:tc>
          <w:tcPr>
            <w:tcW w:w="1780" w:type="dxa"/>
            <w:noWrap/>
            <w:hideMark/>
          </w:tcPr>
          <w:p w14:paraId="15F99DFC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Jan 2018– Jan 2019</w:t>
            </w:r>
          </w:p>
        </w:tc>
        <w:tc>
          <w:tcPr>
            <w:tcW w:w="1360" w:type="dxa"/>
            <w:noWrap/>
            <w:hideMark/>
          </w:tcPr>
          <w:p w14:paraId="242E8F76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1.6M</w:t>
            </w:r>
          </w:p>
        </w:tc>
        <w:tc>
          <w:tcPr>
            <w:tcW w:w="2380" w:type="dxa"/>
            <w:hideMark/>
          </w:tcPr>
          <w:p w14:paraId="29425D36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User IP address only;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user name not known</w:t>
            </w:r>
          </w:p>
        </w:tc>
      </w:tr>
      <w:tr w:rsidR="00DF07F4" w:rsidRPr="00DF07F4" w14:paraId="4F66F14A" w14:textId="77777777" w:rsidTr="00F67A7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hideMark/>
          </w:tcPr>
          <w:p w14:paraId="5374F57D" w14:textId="77777777" w:rsidR="00DF07F4" w:rsidRPr="00DF07F4" w:rsidRDefault="00DF07F4" w:rsidP="00DF07F4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Data source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#2: data lake</w:t>
            </w:r>
          </w:p>
        </w:tc>
        <w:tc>
          <w:tcPr>
            <w:tcW w:w="1660" w:type="dxa"/>
            <w:noWrap/>
            <w:hideMark/>
          </w:tcPr>
          <w:p w14:paraId="48FA8BC2" w14:textId="77777777" w:rsidR="00DF07F4" w:rsidRPr="00DF07F4" w:rsidRDefault="00DF07F4" w:rsidP="00DF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Order history</w:t>
            </w:r>
          </w:p>
        </w:tc>
        <w:tc>
          <w:tcPr>
            <w:tcW w:w="1780" w:type="dxa"/>
            <w:hideMark/>
          </w:tcPr>
          <w:p w14:paraId="4ED07907" w14:textId="77777777" w:rsidR="00DF07F4" w:rsidRPr="00DF07F4" w:rsidRDefault="00DF07F4" w:rsidP="00DF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June 1 2016–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 Oct 3 2018</w:t>
            </w:r>
          </w:p>
        </w:tc>
        <w:tc>
          <w:tcPr>
            <w:tcW w:w="1360" w:type="dxa"/>
            <w:noWrap/>
            <w:hideMark/>
          </w:tcPr>
          <w:p w14:paraId="2EBFDC6F" w14:textId="77777777" w:rsidR="00DF07F4" w:rsidRPr="00DF07F4" w:rsidRDefault="00DF07F4" w:rsidP="00DF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55k orders</w:t>
            </w:r>
          </w:p>
        </w:tc>
        <w:tc>
          <w:tcPr>
            <w:tcW w:w="2380" w:type="dxa"/>
            <w:hideMark/>
          </w:tcPr>
          <w:p w14:paraId="11784E77" w14:textId="77777777" w:rsidR="00DF07F4" w:rsidRPr="00DF07F4" w:rsidRDefault="00DF07F4" w:rsidP="00DF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Format stored in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changed on Jan 1 2018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Final order only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(not change history)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Orders with errors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are deleted</w:t>
            </w:r>
          </w:p>
        </w:tc>
      </w:tr>
      <w:tr w:rsidR="00DF07F4" w:rsidRPr="00DF07F4" w14:paraId="2DF7DE2C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B43775B" w14:textId="77777777" w:rsidR="00DF07F4" w:rsidRPr="00DF07F4" w:rsidRDefault="00DF07F4" w:rsidP="00DF07F4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Sensor data</w:t>
            </w:r>
          </w:p>
        </w:tc>
        <w:tc>
          <w:tcPr>
            <w:tcW w:w="1660" w:type="dxa"/>
            <w:hideMark/>
          </w:tcPr>
          <w:p w14:paraId="26469EE0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Readings from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factory sensors.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Streaming data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is batched and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stored</w:t>
            </w:r>
          </w:p>
        </w:tc>
        <w:tc>
          <w:tcPr>
            <w:tcW w:w="1780" w:type="dxa"/>
            <w:hideMark/>
          </w:tcPr>
          <w:p w14:paraId="7E49AF6B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90 days history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retention only</w:t>
            </w:r>
          </w:p>
        </w:tc>
        <w:tc>
          <w:tcPr>
            <w:tcW w:w="1360" w:type="dxa"/>
            <w:hideMark/>
          </w:tcPr>
          <w:p w14:paraId="6BDB96FA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>50/sec; 5k/sec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 expected</w:t>
            </w:r>
          </w:p>
        </w:tc>
        <w:tc>
          <w:tcPr>
            <w:tcW w:w="2380" w:type="dxa"/>
            <w:hideMark/>
          </w:tcPr>
          <w:p w14:paraId="623BDF71" w14:textId="77777777" w:rsidR="00DF07F4" w:rsidRPr="00DF07F4" w:rsidRDefault="00DF07F4" w:rsidP="00D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Data cleaning unknown;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is perceived outlier data </w:t>
            </w:r>
            <w:r w:rsidRPr="00DF07F4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being dropped?</w:t>
            </w:r>
          </w:p>
        </w:tc>
      </w:tr>
    </w:tbl>
    <w:p w14:paraId="3FCC64F3" w14:textId="77777777" w:rsidR="009359DA" w:rsidRDefault="009359DA" w:rsidP="009359DA"/>
    <w:p w14:paraId="146DCEB5" w14:textId="77777777" w:rsidR="00CF4ECC" w:rsidRDefault="00CF4ECC">
      <w:r>
        <w:br w:type="page"/>
      </w:r>
    </w:p>
    <w:p w14:paraId="1DF70BC2" w14:textId="77777777" w:rsidR="00CF4ECC" w:rsidRDefault="00CF4ECC" w:rsidP="00E62E72"/>
    <w:p w14:paraId="4D8A011A" w14:textId="2121D345" w:rsidR="00CF4ECC" w:rsidRPr="00CF4ECC" w:rsidRDefault="00CF4ECC" w:rsidP="00E62E72">
      <w:pPr>
        <w:rPr>
          <w:b/>
          <w:bCs/>
        </w:rPr>
      </w:pPr>
      <w:r w:rsidRPr="00CF4ECC">
        <w:rPr>
          <w:b/>
          <w:bCs/>
        </w:rPr>
        <w:t>Data Quality Scorecard</w:t>
      </w:r>
    </w:p>
    <w:p w14:paraId="581F6981" w14:textId="298AD13E" w:rsidR="00E62E72" w:rsidRDefault="00E62E72" w:rsidP="00E62E72">
      <w:r>
        <w:t xml:space="preserve">The success of a </w:t>
      </w:r>
      <w:r>
        <w:t>Data</w:t>
      </w:r>
      <w:r>
        <w:t xml:space="preserve"> project depends on the signal inherent in and extracted from the</w:t>
      </w:r>
      <w:r>
        <w:t xml:space="preserve"> </w:t>
      </w:r>
      <w:r>
        <w:t xml:space="preserve">data. The Data Quality scorecard highlights areas that are frequently problematic in </w:t>
      </w:r>
      <w:r>
        <w:t xml:space="preserve">Data analysis and data science </w:t>
      </w:r>
      <w:r>
        <w:t>projects, and that can easily mislead the project—missing a signal that exists in the data</w:t>
      </w:r>
    </w:p>
    <w:p w14:paraId="35E54890" w14:textId="77777777" w:rsidR="00E62E72" w:rsidRDefault="00E62E72" w:rsidP="00E62E72">
      <w:r>
        <w:t>or believing a signal exists where there is none—if not identified and addressed.</w:t>
      </w:r>
    </w:p>
    <w:p w14:paraId="615E471E" w14:textId="77777777" w:rsidR="00E62E72" w:rsidRDefault="00E62E72" w:rsidP="00E62E72"/>
    <w:p w14:paraId="09C4EDB9" w14:textId="0DB3B933" w:rsidR="00472708" w:rsidRDefault="00CF4ECC" w:rsidP="00E62E72">
      <w:r>
        <w:t xml:space="preserve">Example - </w:t>
      </w:r>
    </w:p>
    <w:tbl>
      <w:tblPr>
        <w:tblStyle w:val="GridTable4"/>
        <w:tblW w:w="9776" w:type="dxa"/>
        <w:tblLook w:val="04A0" w:firstRow="1" w:lastRow="0" w:firstColumn="1" w:lastColumn="0" w:noHBand="0" w:noVBand="1"/>
      </w:tblPr>
      <w:tblGrid>
        <w:gridCol w:w="2122"/>
        <w:gridCol w:w="3260"/>
        <w:gridCol w:w="1417"/>
        <w:gridCol w:w="1559"/>
        <w:gridCol w:w="1418"/>
      </w:tblGrid>
      <w:tr w:rsidR="00472708" w:rsidRPr="009359DA" w14:paraId="1B79567D" w14:textId="77777777" w:rsidTr="0047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vAlign w:val="center"/>
            <w:hideMark/>
          </w:tcPr>
          <w:p w14:paraId="11640D7A" w14:textId="0BE2B64D" w:rsidR="009359DA" w:rsidRPr="009359DA" w:rsidRDefault="009359DA" w:rsidP="00472708">
            <w:pPr>
              <w:jc w:val="center"/>
              <w:rPr>
                <w:rFonts w:ascii="Calibri" w:eastAsia="Times New Roman" w:hAnsi="Calibri" w:cs="Calibri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lang w:eastAsia="en-IN" w:bidi="hi-IN"/>
              </w:rPr>
              <w:t>Category</w:t>
            </w:r>
          </w:p>
        </w:tc>
        <w:tc>
          <w:tcPr>
            <w:tcW w:w="3260" w:type="dxa"/>
            <w:noWrap/>
            <w:vAlign w:val="center"/>
            <w:hideMark/>
          </w:tcPr>
          <w:p w14:paraId="4665B1CD" w14:textId="77777777" w:rsidR="009359DA" w:rsidRPr="009359DA" w:rsidRDefault="009359DA" w:rsidP="00472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lang w:eastAsia="en-IN" w:bidi="hi-IN"/>
              </w:rPr>
              <w:t>Example</w:t>
            </w:r>
          </w:p>
        </w:tc>
        <w:tc>
          <w:tcPr>
            <w:tcW w:w="1417" w:type="dxa"/>
            <w:noWrap/>
            <w:vAlign w:val="center"/>
            <w:hideMark/>
          </w:tcPr>
          <w:p w14:paraId="4662CCF4" w14:textId="0E7DF83E" w:rsidR="009359DA" w:rsidRPr="009359DA" w:rsidRDefault="009359DA" w:rsidP="00472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lang w:eastAsia="en-IN" w:bidi="hi-IN"/>
              </w:rPr>
              <w:t>Issue for project? (Y/N)</w:t>
            </w:r>
          </w:p>
        </w:tc>
        <w:tc>
          <w:tcPr>
            <w:tcW w:w="1559" w:type="dxa"/>
            <w:noWrap/>
            <w:vAlign w:val="center"/>
            <w:hideMark/>
          </w:tcPr>
          <w:p w14:paraId="575D916B" w14:textId="11A9128E" w:rsidR="009359DA" w:rsidRPr="009359DA" w:rsidRDefault="009359DA" w:rsidP="00472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lang w:eastAsia="en-IN" w:bidi="hi-IN"/>
              </w:rPr>
              <w:t>Status (Red/ Yellow/ Green)</w:t>
            </w:r>
          </w:p>
        </w:tc>
        <w:tc>
          <w:tcPr>
            <w:tcW w:w="1418" w:type="dxa"/>
            <w:noWrap/>
            <w:vAlign w:val="center"/>
            <w:hideMark/>
          </w:tcPr>
          <w:p w14:paraId="3BA09B79" w14:textId="77777777" w:rsidR="009359DA" w:rsidRPr="009359DA" w:rsidRDefault="009359DA" w:rsidP="00472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lang w:eastAsia="en-IN" w:bidi="hi-IN"/>
              </w:rPr>
              <w:t>Comments: Applicability, Status, Mitigations</w:t>
            </w:r>
          </w:p>
        </w:tc>
      </w:tr>
      <w:tr w:rsidR="00472708" w:rsidRPr="009359DA" w14:paraId="54122E43" w14:textId="77777777" w:rsidTr="0047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18F7B19C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 data precision</w:t>
            </w:r>
          </w:p>
        </w:tc>
        <w:tc>
          <w:tcPr>
            <w:tcW w:w="3260" w:type="dxa"/>
            <w:hideMark/>
          </w:tcPr>
          <w:p w14:paraId="716569FD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Test &amp; production data have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same characteristics; outliers discarded for both model &amp; production</w:t>
            </w:r>
          </w:p>
        </w:tc>
        <w:tc>
          <w:tcPr>
            <w:tcW w:w="1417" w:type="dxa"/>
            <w:noWrap/>
            <w:hideMark/>
          </w:tcPr>
          <w:p w14:paraId="5A9FF137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44F5B0CF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208CC945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359DA" w:rsidRPr="009359DA" w14:paraId="04AA3C27" w14:textId="77777777" w:rsidTr="00472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14:paraId="5885A425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 data accuracy</w:t>
            </w:r>
          </w:p>
        </w:tc>
        <w:tc>
          <w:tcPr>
            <w:tcW w:w="3260" w:type="dxa"/>
            <w:noWrap/>
            <w:hideMark/>
          </w:tcPr>
          <w:p w14:paraId="19F6F72F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Sensor values estimated to be +- 5% of actual</w:t>
            </w:r>
          </w:p>
        </w:tc>
        <w:tc>
          <w:tcPr>
            <w:tcW w:w="1417" w:type="dxa"/>
            <w:noWrap/>
            <w:hideMark/>
          </w:tcPr>
          <w:p w14:paraId="32759473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63CCD977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44BF9454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472708" w:rsidRPr="009359DA" w14:paraId="22B12533" w14:textId="77777777" w:rsidTr="0047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1D24B49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volumes &amp;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 duration</w:t>
            </w:r>
          </w:p>
        </w:tc>
        <w:tc>
          <w:tcPr>
            <w:tcW w:w="3260" w:type="dxa"/>
            <w:hideMark/>
          </w:tcPr>
          <w:p w14:paraId="4B9EDBF4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Model data only available for 3 months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 (but business cycle is 1 year) 50% of source #3 data discarded</w:t>
            </w:r>
          </w:p>
        </w:tc>
        <w:tc>
          <w:tcPr>
            <w:tcW w:w="1417" w:type="dxa"/>
            <w:noWrap/>
            <w:hideMark/>
          </w:tcPr>
          <w:p w14:paraId="2868EE78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5C91285D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47C66F85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472708" w:rsidRPr="009359DA" w14:paraId="7D0DB1FF" w14:textId="77777777" w:rsidTr="0047270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0ECCDE1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Data sources &amp;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</w:r>
            <w:proofErr w:type="spellStart"/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preprocessing</w:t>
            </w:r>
            <w:proofErr w:type="spellEnd"/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validated</w:t>
            </w:r>
          </w:p>
        </w:tc>
        <w:tc>
          <w:tcPr>
            <w:tcW w:w="3260" w:type="dxa"/>
            <w:hideMark/>
          </w:tcPr>
          <w:p w14:paraId="17A2D4A2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Data source #1 now undergoing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additional quality checks Data extract #2 discovered to be flawed; re-training required</w:t>
            </w:r>
          </w:p>
        </w:tc>
        <w:tc>
          <w:tcPr>
            <w:tcW w:w="1417" w:type="dxa"/>
            <w:noWrap/>
            <w:hideMark/>
          </w:tcPr>
          <w:p w14:paraId="5CC3FE8D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6609594D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0FB3BAB0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472708" w:rsidRPr="009359DA" w14:paraId="100CEC12" w14:textId="77777777" w:rsidTr="0047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1728F75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Production vs model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data pipeline</w:t>
            </w:r>
          </w:p>
        </w:tc>
        <w:tc>
          <w:tcPr>
            <w:tcW w:w="3260" w:type="dxa"/>
            <w:hideMark/>
          </w:tcPr>
          <w:p w14:paraId="72F62CE1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Prod inferences will use separate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data source than model trained on</w:t>
            </w:r>
          </w:p>
        </w:tc>
        <w:tc>
          <w:tcPr>
            <w:tcW w:w="1417" w:type="dxa"/>
            <w:noWrap/>
            <w:hideMark/>
          </w:tcPr>
          <w:p w14:paraId="6924A879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3E602A29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0A3E3892" w14:textId="77777777" w:rsidR="009359DA" w:rsidRPr="009359DA" w:rsidRDefault="009359DA" w:rsidP="00935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472708" w:rsidRPr="009359DA" w14:paraId="47E5B424" w14:textId="77777777" w:rsidTr="0047270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AC91666" w14:textId="77777777" w:rsidR="009359DA" w:rsidRPr="009359DA" w:rsidRDefault="009359DA" w:rsidP="009359DA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change over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 xml:space="preserve"> time: processes considered</w:t>
            </w:r>
          </w:p>
        </w:tc>
        <w:tc>
          <w:tcPr>
            <w:tcW w:w="3260" w:type="dxa"/>
            <w:hideMark/>
          </w:tcPr>
          <w:p w14:paraId="6F6D392B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Upstream system changes logic </w:t>
            </w:r>
            <w:r w:rsidRPr="009359DA">
              <w:rPr>
                <w:rFonts w:ascii="Calibri" w:eastAsia="Times New Roman" w:hAnsi="Calibri" w:cs="Calibri"/>
                <w:color w:val="000000"/>
                <w:lang w:eastAsia="en-IN" w:bidi="hi-IN"/>
              </w:rPr>
              <w:br/>
              <w:t>&amp; meaning of its input to model</w:t>
            </w:r>
          </w:p>
        </w:tc>
        <w:tc>
          <w:tcPr>
            <w:tcW w:w="1417" w:type="dxa"/>
            <w:noWrap/>
            <w:hideMark/>
          </w:tcPr>
          <w:p w14:paraId="4C3718F6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noWrap/>
            <w:hideMark/>
          </w:tcPr>
          <w:p w14:paraId="78C57665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1418" w:type="dxa"/>
            <w:noWrap/>
            <w:hideMark/>
          </w:tcPr>
          <w:p w14:paraId="4A5C0983" w14:textId="77777777" w:rsidR="009359DA" w:rsidRPr="009359DA" w:rsidRDefault="009359DA" w:rsidP="00935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22DE13E3" w14:textId="64A3606D" w:rsidR="009234E8" w:rsidRDefault="009234E8" w:rsidP="00E62E72"/>
    <w:sectPr w:rsidR="00923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2875"/>
    <w:multiLevelType w:val="hybridMultilevel"/>
    <w:tmpl w:val="79A6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E15"/>
    <w:multiLevelType w:val="hybridMultilevel"/>
    <w:tmpl w:val="F7A87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2"/>
    <w:rsid w:val="000A0FF3"/>
    <w:rsid w:val="00472708"/>
    <w:rsid w:val="005B44E5"/>
    <w:rsid w:val="009234E8"/>
    <w:rsid w:val="009359DA"/>
    <w:rsid w:val="00CF4ECC"/>
    <w:rsid w:val="00DF07F4"/>
    <w:rsid w:val="00E62E72"/>
    <w:rsid w:val="00F6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737"/>
  <w15:chartTrackingRefBased/>
  <w15:docId w15:val="{75060CC6-EABF-47AA-A510-16486E5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DA"/>
    <w:pPr>
      <w:ind w:left="720"/>
      <w:contextualSpacing/>
    </w:pPr>
  </w:style>
  <w:style w:type="table" w:styleId="GridTable4">
    <w:name w:val="Grid Table 4"/>
    <w:basedOn w:val="TableNormal"/>
    <w:uiPriority w:val="49"/>
    <w:rsid w:val="004727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4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2</cp:revision>
  <dcterms:created xsi:type="dcterms:W3CDTF">2020-07-13T13:17:00Z</dcterms:created>
  <dcterms:modified xsi:type="dcterms:W3CDTF">2020-07-13T14:12:00Z</dcterms:modified>
</cp:coreProperties>
</file>