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B8AF" w14:textId="427FB1C4" w:rsidR="004250AA" w:rsidRPr="00465ADA" w:rsidRDefault="004250AA" w:rsidP="00B46FC9">
      <w:pPr>
        <w:spacing w:after="0"/>
        <w:jc w:val="center"/>
        <w:rPr>
          <w:rFonts w:cstheme="minorHAnsi"/>
          <w:b/>
          <w:bCs/>
          <w:sz w:val="44"/>
          <w:szCs w:val="44"/>
        </w:rPr>
      </w:pPr>
      <w:r w:rsidRPr="00465ADA">
        <w:rPr>
          <w:rFonts w:cstheme="minorHAnsi"/>
          <w:b/>
          <w:bCs/>
          <w:sz w:val="44"/>
          <w:szCs w:val="44"/>
        </w:rPr>
        <w:t>A</w:t>
      </w:r>
      <w:r w:rsidR="00B46FC9" w:rsidRPr="00465ADA">
        <w:rPr>
          <w:rFonts w:cstheme="minorHAnsi"/>
          <w:b/>
          <w:bCs/>
          <w:sz w:val="44"/>
          <w:szCs w:val="44"/>
        </w:rPr>
        <w:t>I</w:t>
      </w:r>
      <w:r w:rsidRPr="00465ADA">
        <w:rPr>
          <w:rFonts w:cstheme="minorHAnsi"/>
          <w:b/>
          <w:bCs/>
          <w:sz w:val="44"/>
          <w:szCs w:val="44"/>
        </w:rPr>
        <w:t xml:space="preserve"> Adoption &amp; Layoff Risk Analysis</w:t>
      </w:r>
    </w:p>
    <w:p w14:paraId="475FF5F6" w14:textId="03DD0F91" w:rsidR="00B46FC9" w:rsidRPr="00465ADA" w:rsidRDefault="00B46FC9" w:rsidP="00B46FC9">
      <w:pPr>
        <w:spacing w:after="0"/>
        <w:jc w:val="center"/>
        <w:rPr>
          <w:rFonts w:cstheme="minorHAnsi"/>
          <w:b/>
          <w:bCs/>
          <w:i/>
          <w:iCs/>
          <w:sz w:val="18"/>
          <w:szCs w:val="18"/>
        </w:rPr>
      </w:pPr>
      <w:r w:rsidRPr="00465ADA">
        <w:rPr>
          <w:rFonts w:cstheme="minorHAnsi"/>
          <w:b/>
          <w:bCs/>
          <w:i/>
          <w:iCs/>
          <w:sz w:val="18"/>
          <w:szCs w:val="18"/>
        </w:rPr>
        <w:t>Business Analytics &amp; Machine Learning Report</w:t>
      </w:r>
    </w:p>
    <w:p w14:paraId="0F392EF3" w14:textId="1FCAE1C4" w:rsidR="00B46FC9" w:rsidRDefault="004250AA" w:rsidP="00B46FC9">
      <w:pPr>
        <w:spacing w:after="0"/>
        <w:jc w:val="both"/>
        <w:rPr>
          <w:b/>
          <w:bCs/>
        </w:rPr>
      </w:pPr>
      <w:r>
        <w:rPr>
          <w:b/>
          <w:bCs/>
        </w:rPr>
        <w:br/>
      </w:r>
      <w:r w:rsidR="00B46FC9" w:rsidRPr="00B46FC9">
        <w:rPr>
          <w:b/>
          <w:bCs/>
          <w:sz w:val="28"/>
          <w:szCs w:val="28"/>
        </w:rPr>
        <w:t>1. Executive Summary</w:t>
      </w:r>
    </w:p>
    <w:p w14:paraId="59D8A5F6" w14:textId="77777777" w:rsidR="00B46FC9" w:rsidRDefault="00B46FC9" w:rsidP="00B46FC9">
      <w:pPr>
        <w:spacing w:after="0"/>
        <w:jc w:val="both"/>
        <w:rPr>
          <w:b/>
          <w:bCs/>
        </w:rPr>
      </w:pPr>
    </w:p>
    <w:p w14:paraId="4E7F5C2E" w14:textId="77777777" w:rsidR="00B46FC9" w:rsidRDefault="00B46FC9" w:rsidP="00B46FC9">
      <w:pPr>
        <w:spacing w:after="0"/>
        <w:jc w:val="both"/>
      </w:pPr>
      <w:r w:rsidRPr="00B46FC9">
        <w:t>Organizations are increasingly adopting AI and automation to improve productivity and change the way work is performed. At the same time, some jobs may become more exposed to automation, creating a need for better workforce planning, reskilling, and AI training.</w:t>
      </w:r>
    </w:p>
    <w:p w14:paraId="1DB76FFD" w14:textId="77777777" w:rsidR="00B46FC9" w:rsidRPr="00B46FC9" w:rsidRDefault="00B46FC9" w:rsidP="00B46FC9">
      <w:pPr>
        <w:spacing w:after="0"/>
        <w:jc w:val="both"/>
      </w:pPr>
    </w:p>
    <w:p w14:paraId="070038F1" w14:textId="77777777" w:rsidR="00B46FC9" w:rsidRDefault="00B46FC9" w:rsidP="00B46FC9">
      <w:pPr>
        <w:spacing w:after="0"/>
        <w:jc w:val="both"/>
      </w:pPr>
      <w:r w:rsidRPr="00B46FC9">
        <w:t xml:space="preserve">This project analyzes </w:t>
      </w:r>
      <w:r w:rsidRPr="00B46FC9">
        <w:rPr>
          <w:b/>
          <w:bCs/>
        </w:rPr>
        <w:t>20,000 employee records across 16 attributes</w:t>
      </w:r>
      <w:r w:rsidRPr="00B46FC9">
        <w:t xml:space="preserve"> to understand the factors associated with layoff risk and identify where organizations should focus workforce development efforts. The analysis combines Python, SQL, Machine Learning, and Power BI to move from raw data to business recommendations.</w:t>
      </w:r>
    </w:p>
    <w:p w14:paraId="16E1E84E" w14:textId="77777777" w:rsidR="00B46FC9" w:rsidRPr="00B46FC9" w:rsidRDefault="00B46FC9" w:rsidP="00B46FC9">
      <w:pPr>
        <w:spacing w:after="0"/>
        <w:jc w:val="both"/>
      </w:pPr>
    </w:p>
    <w:p w14:paraId="2E951C11" w14:textId="77777777" w:rsidR="00B46FC9" w:rsidRDefault="00B46FC9" w:rsidP="00B46FC9">
      <w:pPr>
        <w:spacing w:after="0"/>
        <w:jc w:val="both"/>
      </w:pPr>
      <w:r w:rsidRPr="00B46FC9">
        <w:t xml:space="preserve">The analysis found that </w:t>
      </w:r>
      <w:r w:rsidRPr="00B46FC9">
        <w:rPr>
          <w:b/>
          <w:bCs/>
        </w:rPr>
        <w:t>Manufacturing, Logistics, and Retail</w:t>
      </w:r>
      <w:r w:rsidRPr="00B46FC9">
        <w:t xml:space="preserve"> require greater workforce attention because they show higher proportions of employees at High layoff risk. Manufacturing also has the highest average layoff-risk score and the highest average routine-task exposure. </w:t>
      </w:r>
    </w:p>
    <w:p w14:paraId="6D3DEFBE" w14:textId="77777777" w:rsidR="00B46FC9" w:rsidRPr="00B46FC9" w:rsidRDefault="00B46FC9" w:rsidP="00B46FC9">
      <w:pPr>
        <w:spacing w:after="0"/>
        <w:jc w:val="both"/>
      </w:pPr>
    </w:p>
    <w:p w14:paraId="29627997" w14:textId="77777777" w:rsidR="00B46FC9" w:rsidRDefault="00B46FC9" w:rsidP="00B46FC9">
      <w:pPr>
        <w:spacing w:after="0"/>
        <w:jc w:val="both"/>
      </w:pPr>
      <w:r w:rsidRPr="00B46FC9">
        <w:t xml:space="preserve">At the job-role level, </w:t>
      </w:r>
      <w:r w:rsidRPr="00B46FC9">
        <w:rPr>
          <w:b/>
          <w:bCs/>
        </w:rPr>
        <w:t>Operators, Production Supervisors, Quality Engineers, Inventory Analysts, and Dispatchers</w:t>
      </w:r>
      <w:r w:rsidRPr="00B46FC9">
        <w:t xml:space="preserve"> have the highest concentration of High layoff risk employees. </w:t>
      </w:r>
    </w:p>
    <w:p w14:paraId="71699C3A" w14:textId="77777777" w:rsidR="00B46FC9" w:rsidRPr="00B46FC9" w:rsidRDefault="00B46FC9" w:rsidP="00B46FC9">
      <w:pPr>
        <w:spacing w:after="0"/>
        <w:jc w:val="both"/>
      </w:pPr>
    </w:p>
    <w:p w14:paraId="41DF5F49" w14:textId="77777777" w:rsidR="00B46FC9" w:rsidRDefault="00B46FC9" w:rsidP="00B46FC9">
      <w:pPr>
        <w:spacing w:after="0"/>
        <w:jc w:val="both"/>
      </w:pPr>
      <w:r w:rsidRPr="00B46FC9">
        <w:t xml:space="preserve">The analysis also identified </w:t>
      </w:r>
      <w:r w:rsidRPr="00B46FC9">
        <w:rPr>
          <w:b/>
          <w:bCs/>
        </w:rPr>
        <w:t>2,612 employees</w:t>
      </w:r>
      <w:r w:rsidRPr="00B46FC9">
        <w:t xml:space="preserve"> who have High layoff risk while receiving less AI training than the company average. This group represents an important opportunity for targeted training and reskilling. </w:t>
      </w:r>
    </w:p>
    <w:p w14:paraId="127896A1" w14:textId="77777777" w:rsidR="00B46FC9" w:rsidRPr="00B46FC9" w:rsidRDefault="00B46FC9" w:rsidP="00B46FC9">
      <w:pPr>
        <w:spacing w:after="0"/>
        <w:jc w:val="both"/>
      </w:pPr>
    </w:p>
    <w:p w14:paraId="31574DA9" w14:textId="77777777" w:rsidR="00B46FC9" w:rsidRDefault="00B46FC9" w:rsidP="00B46FC9">
      <w:pPr>
        <w:spacing w:after="0"/>
        <w:jc w:val="both"/>
      </w:pPr>
      <w:r w:rsidRPr="00B46FC9">
        <w:t xml:space="preserve">A Logistic Regression model was developed to classify employees into </w:t>
      </w:r>
      <w:r w:rsidRPr="00B46FC9">
        <w:rPr>
          <w:b/>
          <w:bCs/>
        </w:rPr>
        <w:t>High, Medium, and Low layoff-risk categories</w:t>
      </w:r>
      <w:r w:rsidRPr="00B46FC9">
        <w:t xml:space="preserve">. The final model achieved </w:t>
      </w:r>
      <w:r w:rsidRPr="00B46FC9">
        <w:rPr>
          <w:b/>
          <w:bCs/>
        </w:rPr>
        <w:t>93.07% accuracy</w:t>
      </w:r>
      <w:r w:rsidRPr="00B46FC9">
        <w:t xml:space="preserve">, with </w:t>
      </w:r>
      <w:r w:rsidRPr="00B46FC9">
        <w:rPr>
          <w:b/>
          <w:bCs/>
        </w:rPr>
        <w:t>95% High-risk precision, 96% High-risk recall, and 95% High-risk F1 score</w:t>
      </w:r>
      <w:r w:rsidRPr="00B46FC9">
        <w:t>.</w:t>
      </w:r>
    </w:p>
    <w:p w14:paraId="5FA3CA29" w14:textId="77777777" w:rsidR="00B46FC9" w:rsidRDefault="00B46FC9" w:rsidP="00B46FC9">
      <w:pPr>
        <w:spacing w:after="0"/>
        <w:jc w:val="both"/>
      </w:pPr>
    </w:p>
    <w:p w14:paraId="479BF424" w14:textId="77777777" w:rsidR="00B46FC9" w:rsidRDefault="00B46FC9" w:rsidP="00B46FC9">
      <w:pPr>
        <w:spacing w:after="0"/>
        <w:jc w:val="both"/>
      </w:pPr>
      <w:r w:rsidRPr="00B46FC9">
        <w:t>The overall business message is clear</w:t>
      </w:r>
      <w:r>
        <w:t xml:space="preserve">: </w:t>
      </w:r>
    </w:p>
    <w:p w14:paraId="6CDBD102" w14:textId="369685E8" w:rsidR="00B46FC9" w:rsidRDefault="00B46FC9" w:rsidP="00B46FC9">
      <w:pPr>
        <w:spacing w:after="0"/>
        <w:ind w:left="720"/>
        <w:jc w:val="both"/>
        <w:rPr>
          <w:b/>
          <w:bCs/>
        </w:rPr>
      </w:pPr>
      <w:r>
        <w:rPr>
          <w:b/>
          <w:bCs/>
        </w:rPr>
        <w:t>“</w:t>
      </w:r>
      <w:r w:rsidRPr="00B46FC9">
        <w:rPr>
          <w:b/>
          <w:bCs/>
        </w:rPr>
        <w:t>Workforce risk is more closely connected to the nature of work, particularly routine and automated tasks, than to AI adoption alone.</w:t>
      </w:r>
      <w:r>
        <w:rPr>
          <w:b/>
          <w:bCs/>
        </w:rPr>
        <w:t>”</w:t>
      </w:r>
    </w:p>
    <w:p w14:paraId="0E5BE5E4" w14:textId="77777777" w:rsidR="00B46FC9" w:rsidRDefault="00B46FC9" w:rsidP="00B46FC9">
      <w:pPr>
        <w:spacing w:after="0"/>
        <w:jc w:val="both"/>
        <w:rPr>
          <w:b/>
          <w:bCs/>
        </w:rPr>
      </w:pPr>
    </w:p>
    <w:p w14:paraId="6B505DBA" w14:textId="24785E1F" w:rsidR="00B46FC9" w:rsidRPr="00B46FC9" w:rsidRDefault="00B46FC9" w:rsidP="00B46FC9">
      <w:pPr>
        <w:spacing w:after="0"/>
        <w:jc w:val="both"/>
      </w:pPr>
      <w:r w:rsidRPr="00B46FC9">
        <w:t>The recommended response is to identify highly automatable work, redesign repetitive roles, increase AI training, and build future-ready skills.</w:t>
      </w:r>
    </w:p>
    <w:p w14:paraId="7EFD0141" w14:textId="77777777" w:rsidR="00B46FC9" w:rsidRPr="00B46FC9" w:rsidRDefault="00B46FC9" w:rsidP="00B46FC9">
      <w:pPr>
        <w:spacing w:after="0"/>
        <w:jc w:val="both"/>
      </w:pPr>
    </w:p>
    <w:p w14:paraId="783B2843" w14:textId="77777777" w:rsidR="00B46FC9" w:rsidRPr="00B46FC9" w:rsidRDefault="00B46FC9" w:rsidP="00B46FC9">
      <w:pPr>
        <w:spacing w:after="0"/>
        <w:jc w:val="both"/>
      </w:pPr>
    </w:p>
    <w:p w14:paraId="5847F834" w14:textId="25BE158B" w:rsidR="00A535A4" w:rsidRDefault="00B46FC9" w:rsidP="00B46FC9">
      <w:pPr>
        <w:spacing w:after="0"/>
        <w:jc w:val="both"/>
        <w:rPr>
          <w:b/>
          <w:bCs/>
          <w:sz w:val="28"/>
          <w:szCs w:val="28"/>
        </w:rPr>
      </w:pPr>
      <w:r w:rsidRPr="00B46FC9">
        <w:rPr>
          <w:b/>
          <w:bCs/>
          <w:sz w:val="28"/>
          <w:szCs w:val="28"/>
        </w:rPr>
        <w:t>2. Business Problem</w:t>
      </w:r>
    </w:p>
    <w:p w14:paraId="3B4171A4" w14:textId="77777777" w:rsidR="00B46FC9" w:rsidRDefault="00B46FC9" w:rsidP="00B46FC9">
      <w:pPr>
        <w:spacing w:after="0"/>
        <w:rPr>
          <w:b/>
          <w:bCs/>
          <w:sz w:val="28"/>
          <w:szCs w:val="28"/>
        </w:rPr>
      </w:pPr>
    </w:p>
    <w:p w14:paraId="49170020" w14:textId="77777777" w:rsidR="00B46FC9" w:rsidRPr="00B46FC9" w:rsidRDefault="00B46FC9" w:rsidP="00B46FC9">
      <w:r w:rsidRPr="00B46FC9">
        <w:t>The increasing use of AI and automation is changing how organizations perform work.</w:t>
      </w:r>
    </w:p>
    <w:p w14:paraId="5EDE1283" w14:textId="77777777" w:rsidR="00B46FC9" w:rsidRDefault="00B46FC9" w:rsidP="00B46FC9">
      <w:r w:rsidRPr="00B46FC9">
        <w:t>The key challenge for management is not simply to understand how much AI employees are using.</w:t>
      </w:r>
    </w:p>
    <w:p w14:paraId="126CBA72" w14:textId="39ADE2AE" w:rsidR="00B46FC9" w:rsidRPr="00B46FC9" w:rsidRDefault="00B46FC9" w:rsidP="00B46FC9">
      <w:r w:rsidRPr="00B46FC9">
        <w:t xml:space="preserve"> The more important question is:</w:t>
      </w:r>
    </w:p>
    <w:p w14:paraId="703973B0" w14:textId="4BA2A557" w:rsidR="00B46FC9" w:rsidRPr="00B46FC9" w:rsidRDefault="00B46FC9" w:rsidP="00465ADA">
      <w:r>
        <w:rPr>
          <w:b/>
          <w:bCs/>
        </w:rPr>
        <w:t>“</w:t>
      </w:r>
      <w:r w:rsidRPr="00B46FC9">
        <w:rPr>
          <w:b/>
          <w:bCs/>
        </w:rPr>
        <w:t>Which employees, job roles, and industries are more exposed to workforce risk, and where should the organization focus reskilling and training efforts?</w:t>
      </w:r>
      <w:r>
        <w:rPr>
          <w:b/>
          <w:bCs/>
        </w:rPr>
        <w:t>”</w:t>
      </w:r>
    </w:p>
    <w:p w14:paraId="671823B1" w14:textId="77777777" w:rsidR="00B46FC9" w:rsidRPr="00B46FC9" w:rsidRDefault="00B46FC9" w:rsidP="00B46FC9">
      <w:r w:rsidRPr="00B46FC9">
        <w:lastRenderedPageBreak/>
        <w:t>Without a structured analysis, organizations may struggle to identify which areas require immediate attention and which employees could benefit most from additional training.</w:t>
      </w:r>
    </w:p>
    <w:p w14:paraId="241E27C7" w14:textId="77777777" w:rsidR="00B46FC9" w:rsidRPr="00B46FC9" w:rsidRDefault="00B46FC9" w:rsidP="00B46FC9">
      <w:r w:rsidRPr="00B46FC9">
        <w:t>This project was developed to provide a data-driven view of workforce risk and help management make more informed decisions about:</w:t>
      </w:r>
    </w:p>
    <w:p w14:paraId="33E8B50A" w14:textId="77777777" w:rsidR="00B46FC9" w:rsidRPr="00B46FC9" w:rsidRDefault="00B46FC9" w:rsidP="00B46FC9">
      <w:pPr>
        <w:numPr>
          <w:ilvl w:val="0"/>
          <w:numId w:val="3"/>
        </w:numPr>
        <w:spacing w:after="0"/>
      </w:pPr>
      <w:r w:rsidRPr="00B46FC9">
        <w:t xml:space="preserve">Workforce planning </w:t>
      </w:r>
    </w:p>
    <w:p w14:paraId="01761FDF" w14:textId="77777777" w:rsidR="00B46FC9" w:rsidRPr="00B46FC9" w:rsidRDefault="00B46FC9" w:rsidP="00B46FC9">
      <w:pPr>
        <w:numPr>
          <w:ilvl w:val="0"/>
          <w:numId w:val="3"/>
        </w:numPr>
        <w:spacing w:after="0"/>
      </w:pPr>
      <w:r w:rsidRPr="00B46FC9">
        <w:t xml:space="preserve">Reskilling </w:t>
      </w:r>
    </w:p>
    <w:p w14:paraId="2BB15C52" w14:textId="77777777" w:rsidR="00B46FC9" w:rsidRPr="00B46FC9" w:rsidRDefault="00B46FC9" w:rsidP="00B46FC9">
      <w:pPr>
        <w:numPr>
          <w:ilvl w:val="0"/>
          <w:numId w:val="3"/>
        </w:numPr>
        <w:spacing w:after="0"/>
      </w:pPr>
      <w:r w:rsidRPr="00B46FC9">
        <w:t xml:space="preserve">AI training </w:t>
      </w:r>
    </w:p>
    <w:p w14:paraId="4E2F7302" w14:textId="77777777" w:rsidR="00B46FC9" w:rsidRPr="00B46FC9" w:rsidRDefault="00B46FC9" w:rsidP="00B46FC9">
      <w:pPr>
        <w:numPr>
          <w:ilvl w:val="0"/>
          <w:numId w:val="3"/>
        </w:numPr>
        <w:spacing w:after="0"/>
      </w:pPr>
      <w:r w:rsidRPr="00B46FC9">
        <w:t xml:space="preserve">Job redesign </w:t>
      </w:r>
    </w:p>
    <w:p w14:paraId="0D5BE211" w14:textId="77777777" w:rsidR="00B46FC9" w:rsidRPr="00B46FC9" w:rsidRDefault="00B46FC9" w:rsidP="00B46FC9">
      <w:pPr>
        <w:numPr>
          <w:ilvl w:val="0"/>
          <w:numId w:val="3"/>
        </w:numPr>
        <w:spacing w:after="0"/>
      </w:pPr>
      <w:r w:rsidRPr="00B46FC9">
        <w:t xml:space="preserve">Automation exposure </w:t>
      </w:r>
    </w:p>
    <w:p w14:paraId="18FC692A" w14:textId="77777777" w:rsidR="00B46FC9" w:rsidRPr="00B46FC9" w:rsidRDefault="00B46FC9" w:rsidP="00B46FC9">
      <w:pPr>
        <w:numPr>
          <w:ilvl w:val="0"/>
          <w:numId w:val="3"/>
        </w:numPr>
        <w:spacing w:after="0"/>
      </w:pPr>
      <w:r w:rsidRPr="00B46FC9">
        <w:t xml:space="preserve">Future workforce readiness </w:t>
      </w:r>
    </w:p>
    <w:p w14:paraId="2995C4DC" w14:textId="77777777" w:rsidR="00B46FC9" w:rsidRDefault="00B46FC9" w:rsidP="00B46FC9"/>
    <w:p w14:paraId="2924F85B" w14:textId="6A070EF8" w:rsidR="00B46FC9" w:rsidRDefault="00B46FC9" w:rsidP="00B46FC9">
      <w:pPr>
        <w:spacing w:after="0"/>
        <w:rPr>
          <w:b/>
          <w:bCs/>
          <w:sz w:val="28"/>
          <w:szCs w:val="28"/>
        </w:rPr>
      </w:pPr>
      <w:r w:rsidRPr="00B46FC9">
        <w:rPr>
          <w:b/>
          <w:bCs/>
          <w:sz w:val="28"/>
          <w:szCs w:val="28"/>
        </w:rPr>
        <w:t>3. Project Objectives</w:t>
      </w:r>
    </w:p>
    <w:p w14:paraId="31F4915C" w14:textId="77777777" w:rsidR="00B46FC9" w:rsidRDefault="00B46FC9" w:rsidP="00B46FC9">
      <w:pPr>
        <w:spacing w:after="0"/>
        <w:rPr>
          <w:b/>
          <w:bCs/>
          <w:sz w:val="28"/>
          <w:szCs w:val="28"/>
        </w:rPr>
      </w:pPr>
    </w:p>
    <w:p w14:paraId="007E127B" w14:textId="49953F28" w:rsidR="00B46FC9" w:rsidRPr="00B46FC9" w:rsidRDefault="00B46FC9" w:rsidP="00B46FC9">
      <w:r w:rsidRPr="00B46FC9">
        <w:t>The project was designed to:</w:t>
      </w:r>
    </w:p>
    <w:p w14:paraId="3C416647" w14:textId="77777777" w:rsidR="00B46FC9" w:rsidRPr="00B46FC9" w:rsidRDefault="00B46FC9" w:rsidP="00B46FC9">
      <w:pPr>
        <w:numPr>
          <w:ilvl w:val="0"/>
          <w:numId w:val="4"/>
        </w:numPr>
        <w:spacing w:after="0"/>
      </w:pPr>
      <w:r w:rsidRPr="00B46FC9">
        <w:t xml:space="preserve">Understand the distribution of layoff risk across the workforce. </w:t>
      </w:r>
    </w:p>
    <w:p w14:paraId="33FD75C1" w14:textId="77777777" w:rsidR="00B46FC9" w:rsidRPr="00B46FC9" w:rsidRDefault="00B46FC9" w:rsidP="00B46FC9">
      <w:pPr>
        <w:numPr>
          <w:ilvl w:val="0"/>
          <w:numId w:val="4"/>
        </w:numPr>
        <w:spacing w:after="0"/>
      </w:pPr>
      <w:r w:rsidRPr="00B46FC9">
        <w:t xml:space="preserve">Identify industries and job roles with higher workforce risk. </w:t>
      </w:r>
    </w:p>
    <w:p w14:paraId="1D9B3D4A" w14:textId="77777777" w:rsidR="00B46FC9" w:rsidRPr="00B46FC9" w:rsidRDefault="00B46FC9" w:rsidP="00B46FC9">
      <w:pPr>
        <w:numPr>
          <w:ilvl w:val="0"/>
          <w:numId w:val="4"/>
        </w:numPr>
        <w:spacing w:after="0"/>
      </w:pPr>
      <w:r w:rsidRPr="00B46FC9">
        <w:t xml:space="preserve">Analyze the relationship between AI adoption, automation, and layoff risk. </w:t>
      </w:r>
    </w:p>
    <w:p w14:paraId="678B00FE" w14:textId="77777777" w:rsidR="00B46FC9" w:rsidRPr="00B46FC9" w:rsidRDefault="00B46FC9" w:rsidP="00B46FC9">
      <w:pPr>
        <w:numPr>
          <w:ilvl w:val="0"/>
          <w:numId w:val="4"/>
        </w:numPr>
        <w:spacing w:after="0"/>
      </w:pPr>
      <w:r w:rsidRPr="00B46FC9">
        <w:t xml:space="preserve">Identify workforce groups that may require greater reskilling support. </w:t>
      </w:r>
    </w:p>
    <w:p w14:paraId="5AB20A8E" w14:textId="77777777" w:rsidR="00B46FC9" w:rsidRPr="00B46FC9" w:rsidRDefault="00B46FC9" w:rsidP="00B46FC9">
      <w:pPr>
        <w:numPr>
          <w:ilvl w:val="0"/>
          <w:numId w:val="4"/>
        </w:numPr>
        <w:spacing w:after="0"/>
      </w:pPr>
      <w:r w:rsidRPr="00B46FC9">
        <w:t xml:space="preserve">Identify the strongest factors associated with layoff-risk predictions. </w:t>
      </w:r>
    </w:p>
    <w:p w14:paraId="7B4BD435" w14:textId="77777777" w:rsidR="00B46FC9" w:rsidRPr="00B46FC9" w:rsidRDefault="00B46FC9" w:rsidP="00B46FC9">
      <w:pPr>
        <w:numPr>
          <w:ilvl w:val="0"/>
          <w:numId w:val="4"/>
        </w:numPr>
        <w:spacing w:after="0"/>
      </w:pPr>
      <w:r w:rsidRPr="00B46FC9">
        <w:t xml:space="preserve">Build a machine learning model to classify employees into High, Medium, and Low risk categories. </w:t>
      </w:r>
    </w:p>
    <w:p w14:paraId="2718E14D" w14:textId="77777777" w:rsidR="00B46FC9" w:rsidRPr="00B46FC9" w:rsidRDefault="00B46FC9" w:rsidP="00B46FC9">
      <w:pPr>
        <w:numPr>
          <w:ilvl w:val="0"/>
          <w:numId w:val="4"/>
        </w:numPr>
        <w:spacing w:after="0"/>
      </w:pPr>
      <w:r w:rsidRPr="00B46FC9">
        <w:t xml:space="preserve">Present the findings through an interactive Power BI dashboard. </w:t>
      </w:r>
    </w:p>
    <w:p w14:paraId="00881E1E" w14:textId="77777777" w:rsidR="00B46FC9" w:rsidRPr="00B46FC9" w:rsidRDefault="00B46FC9" w:rsidP="00B46FC9">
      <w:pPr>
        <w:numPr>
          <w:ilvl w:val="0"/>
          <w:numId w:val="4"/>
        </w:numPr>
        <w:spacing w:after="0"/>
      </w:pPr>
      <w:r w:rsidRPr="00B46FC9">
        <w:t>Convert the findings into practical workforce recommendations.</w:t>
      </w:r>
    </w:p>
    <w:p w14:paraId="76B7A975" w14:textId="5F4C7966" w:rsidR="00B46FC9" w:rsidRDefault="00B46FC9" w:rsidP="00B46FC9"/>
    <w:p w14:paraId="76020DD1" w14:textId="43DD5CEC" w:rsidR="00B46FC9" w:rsidRDefault="00B46FC9" w:rsidP="00B46FC9">
      <w:pPr>
        <w:spacing w:after="0"/>
        <w:rPr>
          <w:b/>
          <w:bCs/>
          <w:sz w:val="28"/>
          <w:szCs w:val="28"/>
        </w:rPr>
      </w:pPr>
      <w:r w:rsidRPr="00B46FC9">
        <w:rPr>
          <w:b/>
          <w:bCs/>
          <w:sz w:val="28"/>
          <w:szCs w:val="28"/>
        </w:rPr>
        <w:t>4. Business Questions</w:t>
      </w:r>
    </w:p>
    <w:p w14:paraId="5F9DB284" w14:textId="77777777" w:rsidR="00B46FC9" w:rsidRDefault="00B46FC9" w:rsidP="00B46FC9">
      <w:pPr>
        <w:rPr>
          <w:b/>
          <w:bCs/>
          <w:sz w:val="28"/>
          <w:szCs w:val="28"/>
        </w:rPr>
      </w:pPr>
    </w:p>
    <w:p w14:paraId="1734BCA1" w14:textId="77777777" w:rsidR="00B46FC9" w:rsidRPr="00B46FC9" w:rsidRDefault="00B46FC9" w:rsidP="00B46FC9">
      <w:pPr>
        <w:rPr>
          <w:b/>
          <w:bCs/>
        </w:rPr>
      </w:pPr>
      <w:r w:rsidRPr="00B46FC9">
        <w:rPr>
          <w:b/>
          <w:bCs/>
        </w:rPr>
        <w:t>Workforce Risk</w:t>
      </w:r>
    </w:p>
    <w:p w14:paraId="5D351A31" w14:textId="77777777" w:rsidR="00B46FC9" w:rsidRPr="00B46FC9" w:rsidRDefault="00B46FC9" w:rsidP="00B46FC9">
      <w:pPr>
        <w:numPr>
          <w:ilvl w:val="0"/>
          <w:numId w:val="5"/>
        </w:numPr>
        <w:spacing w:after="0"/>
      </w:pPr>
      <w:r w:rsidRPr="00B46FC9">
        <w:t xml:space="preserve">How many employees are included in the analysis? </w:t>
      </w:r>
    </w:p>
    <w:p w14:paraId="593AC25C" w14:textId="77777777" w:rsidR="00B46FC9" w:rsidRPr="00B46FC9" w:rsidRDefault="00B46FC9" w:rsidP="00B46FC9">
      <w:pPr>
        <w:numPr>
          <w:ilvl w:val="0"/>
          <w:numId w:val="5"/>
        </w:numPr>
        <w:spacing w:after="0"/>
      </w:pPr>
      <w:r w:rsidRPr="00B46FC9">
        <w:t xml:space="preserve">How is layoff risk distributed across the workforce? </w:t>
      </w:r>
    </w:p>
    <w:p w14:paraId="3E3F273A" w14:textId="77777777" w:rsidR="00B46FC9" w:rsidRPr="00B46FC9" w:rsidRDefault="00B46FC9" w:rsidP="00B46FC9">
      <w:pPr>
        <w:numPr>
          <w:ilvl w:val="0"/>
          <w:numId w:val="5"/>
        </w:numPr>
        <w:spacing w:after="0"/>
      </w:pPr>
      <w:r w:rsidRPr="00B46FC9">
        <w:t xml:space="preserve">Which industries have the highest layoff risk? </w:t>
      </w:r>
    </w:p>
    <w:p w14:paraId="17D0B3D0" w14:textId="77777777" w:rsidR="00B46FC9" w:rsidRPr="00B46FC9" w:rsidRDefault="00B46FC9" w:rsidP="00B46FC9">
      <w:pPr>
        <w:numPr>
          <w:ilvl w:val="0"/>
          <w:numId w:val="5"/>
        </w:numPr>
        <w:spacing w:after="0"/>
      </w:pPr>
      <w:r w:rsidRPr="00B46FC9">
        <w:t xml:space="preserve">Which job roles have the highest concentration of High-risk employees? </w:t>
      </w:r>
    </w:p>
    <w:p w14:paraId="3C8F00F0" w14:textId="77777777" w:rsidR="00B46FC9" w:rsidRPr="00B46FC9" w:rsidRDefault="00B46FC9" w:rsidP="00B46FC9">
      <w:pPr>
        <w:numPr>
          <w:ilvl w:val="0"/>
          <w:numId w:val="5"/>
        </w:numPr>
        <w:spacing w:after="0"/>
      </w:pPr>
      <w:r w:rsidRPr="00B46FC9">
        <w:t xml:space="preserve">Does job level show a meaningful difference in workforce risk? </w:t>
      </w:r>
    </w:p>
    <w:p w14:paraId="5523D0E0" w14:textId="77777777" w:rsidR="00B46FC9" w:rsidRPr="00B46FC9" w:rsidRDefault="00B46FC9" w:rsidP="00B46FC9">
      <w:pPr>
        <w:numPr>
          <w:ilvl w:val="0"/>
          <w:numId w:val="5"/>
        </w:numPr>
        <w:spacing w:after="0"/>
      </w:pPr>
      <w:r w:rsidRPr="00B46FC9">
        <w:t xml:space="preserve">Does education level show a relationship with layoff risk? </w:t>
      </w:r>
    </w:p>
    <w:p w14:paraId="5A110B79" w14:textId="77777777" w:rsidR="00B46FC9" w:rsidRPr="00B46FC9" w:rsidRDefault="00B46FC9" w:rsidP="00B46FC9">
      <w:pPr>
        <w:numPr>
          <w:ilvl w:val="0"/>
          <w:numId w:val="5"/>
        </w:numPr>
        <w:spacing w:after="0"/>
      </w:pPr>
      <w:r w:rsidRPr="00B46FC9">
        <w:t xml:space="preserve">Does company size have a meaningful impact on High layoff risk? </w:t>
      </w:r>
    </w:p>
    <w:p w14:paraId="5AF20296" w14:textId="77777777" w:rsidR="00B46FC9" w:rsidRPr="00B46FC9" w:rsidRDefault="00B46FC9" w:rsidP="00B46FC9">
      <w:pPr>
        <w:spacing w:before="240"/>
        <w:rPr>
          <w:b/>
          <w:bCs/>
        </w:rPr>
      </w:pPr>
      <w:r w:rsidRPr="00B46FC9">
        <w:rPr>
          <w:b/>
          <w:bCs/>
        </w:rPr>
        <w:t>AI Adoption and Automation</w:t>
      </w:r>
    </w:p>
    <w:p w14:paraId="115A2856" w14:textId="77777777" w:rsidR="00B46FC9" w:rsidRPr="00B46FC9" w:rsidRDefault="00B46FC9" w:rsidP="00B46FC9">
      <w:pPr>
        <w:numPr>
          <w:ilvl w:val="0"/>
          <w:numId w:val="6"/>
        </w:numPr>
        <w:spacing w:after="0"/>
      </w:pPr>
      <w:r w:rsidRPr="00B46FC9">
        <w:t xml:space="preserve">Which industries have higher AI adoption? </w:t>
      </w:r>
    </w:p>
    <w:p w14:paraId="4ACA17AD" w14:textId="77777777" w:rsidR="00B46FC9" w:rsidRPr="00B46FC9" w:rsidRDefault="00B46FC9" w:rsidP="00B46FC9">
      <w:pPr>
        <w:numPr>
          <w:ilvl w:val="0"/>
          <w:numId w:val="6"/>
        </w:numPr>
        <w:spacing w:after="0"/>
      </w:pPr>
      <w:r w:rsidRPr="00B46FC9">
        <w:t xml:space="preserve">Which industries have higher routine-task exposure? </w:t>
      </w:r>
    </w:p>
    <w:p w14:paraId="45FB16AC" w14:textId="77777777" w:rsidR="00B46FC9" w:rsidRPr="00B46FC9" w:rsidRDefault="00B46FC9" w:rsidP="00B46FC9">
      <w:pPr>
        <w:numPr>
          <w:ilvl w:val="0"/>
          <w:numId w:val="6"/>
        </w:numPr>
        <w:spacing w:after="0"/>
      </w:pPr>
      <w:r w:rsidRPr="00B46FC9">
        <w:t xml:space="preserve">Which job levels use more AI tools? </w:t>
      </w:r>
    </w:p>
    <w:p w14:paraId="4CA1A19F" w14:textId="77777777" w:rsidR="00B46FC9" w:rsidRPr="00B46FC9" w:rsidRDefault="00B46FC9" w:rsidP="00B46FC9">
      <w:pPr>
        <w:numPr>
          <w:ilvl w:val="0"/>
          <w:numId w:val="6"/>
        </w:numPr>
        <w:spacing w:after="0"/>
      </w:pPr>
      <w:r w:rsidRPr="00B46FC9">
        <w:t xml:space="preserve">Which company sizes provide more AI training? </w:t>
      </w:r>
    </w:p>
    <w:p w14:paraId="6FC22222" w14:textId="77777777" w:rsidR="00B46FC9" w:rsidRPr="00B46FC9" w:rsidRDefault="00B46FC9" w:rsidP="00B46FC9">
      <w:pPr>
        <w:numPr>
          <w:ilvl w:val="0"/>
          <w:numId w:val="6"/>
        </w:numPr>
        <w:spacing w:after="0"/>
      </w:pPr>
      <w:r w:rsidRPr="00B46FC9">
        <w:t xml:space="preserve">How does task automation relate to workforce risk? </w:t>
      </w:r>
    </w:p>
    <w:p w14:paraId="05A4563C" w14:textId="77777777" w:rsidR="00B46FC9" w:rsidRPr="00B46FC9" w:rsidRDefault="00B46FC9" w:rsidP="00B46FC9">
      <w:pPr>
        <w:numPr>
          <w:ilvl w:val="0"/>
          <w:numId w:val="6"/>
        </w:numPr>
        <w:spacing w:after="0"/>
      </w:pPr>
      <w:r w:rsidRPr="00B46FC9">
        <w:t xml:space="preserve">Where are the largest opportunities for AI training and reskilling? </w:t>
      </w:r>
    </w:p>
    <w:p w14:paraId="0C8CF439" w14:textId="77777777" w:rsidR="00B46FC9" w:rsidRPr="00B46FC9" w:rsidRDefault="00B46FC9" w:rsidP="00B46FC9">
      <w:pPr>
        <w:rPr>
          <w:b/>
          <w:bCs/>
        </w:rPr>
      </w:pPr>
      <w:r w:rsidRPr="00B46FC9">
        <w:rPr>
          <w:b/>
          <w:bCs/>
        </w:rPr>
        <w:lastRenderedPageBreak/>
        <w:t>Machine Learning</w:t>
      </w:r>
    </w:p>
    <w:p w14:paraId="1681D992" w14:textId="77777777" w:rsidR="00B46FC9" w:rsidRPr="00B46FC9" w:rsidRDefault="00B46FC9" w:rsidP="00B46FC9">
      <w:pPr>
        <w:numPr>
          <w:ilvl w:val="0"/>
          <w:numId w:val="7"/>
        </w:numPr>
        <w:spacing w:after="0"/>
      </w:pPr>
      <w:r w:rsidRPr="00B46FC9">
        <w:t xml:space="preserve">Which factors are most important when predicting layoff risk? </w:t>
      </w:r>
    </w:p>
    <w:p w14:paraId="0E84659F" w14:textId="77777777" w:rsidR="00B46FC9" w:rsidRPr="00B46FC9" w:rsidRDefault="00B46FC9" w:rsidP="00B46FC9">
      <w:pPr>
        <w:numPr>
          <w:ilvl w:val="0"/>
          <w:numId w:val="7"/>
        </w:numPr>
        <w:spacing w:after="0"/>
      </w:pPr>
      <w:r w:rsidRPr="00B46FC9">
        <w:t xml:space="preserve">Which factors are associated with higher or lower High-risk predictions? </w:t>
      </w:r>
    </w:p>
    <w:p w14:paraId="083B455B" w14:textId="77777777" w:rsidR="00B46FC9" w:rsidRPr="00B46FC9" w:rsidRDefault="00B46FC9" w:rsidP="00B46FC9">
      <w:pPr>
        <w:numPr>
          <w:ilvl w:val="0"/>
          <w:numId w:val="7"/>
        </w:numPr>
        <w:spacing w:after="0"/>
      </w:pPr>
      <w:r w:rsidRPr="00B46FC9">
        <w:t xml:space="preserve">How accurately can employee risk categories be predicted? </w:t>
      </w:r>
    </w:p>
    <w:p w14:paraId="64E05733" w14:textId="77777777" w:rsidR="00B46FC9" w:rsidRPr="00B46FC9" w:rsidRDefault="00B46FC9" w:rsidP="00B46FC9">
      <w:pPr>
        <w:numPr>
          <w:ilvl w:val="0"/>
          <w:numId w:val="7"/>
        </w:numPr>
        <w:spacing w:after="0"/>
      </w:pPr>
      <w:r w:rsidRPr="00B46FC9">
        <w:t>Where does the model make classification errors?</w:t>
      </w:r>
    </w:p>
    <w:p w14:paraId="1D70E20A" w14:textId="77777777" w:rsidR="00B46FC9" w:rsidRDefault="00B46FC9" w:rsidP="00B46FC9"/>
    <w:p w14:paraId="7DE88B9A" w14:textId="79C7DE7A" w:rsidR="00A93A9B" w:rsidRDefault="00A93A9B" w:rsidP="00A93A9B">
      <w:pPr>
        <w:spacing w:after="0"/>
        <w:rPr>
          <w:b/>
          <w:bCs/>
          <w:sz w:val="28"/>
          <w:szCs w:val="28"/>
        </w:rPr>
      </w:pPr>
      <w:r w:rsidRPr="00A93A9B">
        <w:rPr>
          <w:b/>
          <w:bCs/>
          <w:sz w:val="28"/>
          <w:szCs w:val="28"/>
        </w:rPr>
        <w:t>5. Dataset Overview</w:t>
      </w:r>
    </w:p>
    <w:p w14:paraId="001F243F" w14:textId="77777777" w:rsidR="00A93A9B" w:rsidRPr="00A93A9B" w:rsidRDefault="00A93A9B" w:rsidP="00A93A9B">
      <w:r w:rsidRPr="00A93A9B">
        <w:t>The dataset contains:</w:t>
      </w:r>
    </w:p>
    <w:tbl>
      <w:tblPr>
        <w:tblW w:w="3809"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1847"/>
        <w:gridCol w:w="1962"/>
      </w:tblGrid>
      <w:tr w:rsidR="00A93A9B" w:rsidRPr="00A93A9B" w14:paraId="7B77A94D" w14:textId="77777777" w:rsidTr="00A93A9B">
        <w:trPr>
          <w:trHeight w:val="30"/>
          <w:tblHeader/>
          <w:tblCellSpacing w:w="15" w:type="dxa"/>
        </w:trPr>
        <w:tc>
          <w:tcPr>
            <w:tcW w:w="0" w:type="auto"/>
            <w:tcBorders>
              <w:top w:val="single" w:sz="4" w:space="0" w:color="auto"/>
              <w:left w:val="single" w:sz="4" w:space="0" w:color="auto"/>
            </w:tcBorders>
            <w:vAlign w:val="center"/>
            <w:hideMark/>
          </w:tcPr>
          <w:p w14:paraId="45BE476C" w14:textId="77777777" w:rsidR="00A93A9B" w:rsidRPr="00A93A9B" w:rsidRDefault="00A93A9B" w:rsidP="00A93A9B">
            <w:pPr>
              <w:jc w:val="center"/>
              <w:rPr>
                <w:b/>
                <w:bCs/>
              </w:rPr>
            </w:pPr>
            <w:r w:rsidRPr="00A93A9B">
              <w:rPr>
                <w:b/>
                <w:bCs/>
              </w:rPr>
              <w:t>Dataset Attribute</w:t>
            </w:r>
          </w:p>
        </w:tc>
        <w:tc>
          <w:tcPr>
            <w:tcW w:w="0" w:type="auto"/>
            <w:tcBorders>
              <w:top w:val="single" w:sz="4" w:space="0" w:color="auto"/>
              <w:left w:val="single" w:sz="4" w:space="0" w:color="auto"/>
              <w:right w:val="single" w:sz="4" w:space="0" w:color="auto"/>
            </w:tcBorders>
            <w:vAlign w:val="center"/>
            <w:hideMark/>
          </w:tcPr>
          <w:p w14:paraId="2FC6DF77" w14:textId="77777777" w:rsidR="00A93A9B" w:rsidRPr="00A93A9B" w:rsidRDefault="00A93A9B" w:rsidP="00A93A9B">
            <w:pPr>
              <w:jc w:val="center"/>
              <w:rPr>
                <w:b/>
                <w:bCs/>
              </w:rPr>
            </w:pPr>
            <w:r w:rsidRPr="00A93A9B">
              <w:rPr>
                <w:b/>
                <w:bCs/>
              </w:rPr>
              <w:t>Details</w:t>
            </w:r>
          </w:p>
        </w:tc>
      </w:tr>
      <w:tr w:rsidR="00A93A9B" w:rsidRPr="00A93A9B" w14:paraId="5D99FE19" w14:textId="77777777" w:rsidTr="00A93A9B">
        <w:trPr>
          <w:trHeight w:val="30"/>
          <w:tblCellSpacing w:w="15" w:type="dxa"/>
        </w:trPr>
        <w:tc>
          <w:tcPr>
            <w:tcW w:w="0" w:type="auto"/>
            <w:tcBorders>
              <w:top w:val="single" w:sz="4" w:space="0" w:color="auto"/>
              <w:left w:val="single" w:sz="4" w:space="0" w:color="auto"/>
            </w:tcBorders>
            <w:vAlign w:val="center"/>
            <w:hideMark/>
          </w:tcPr>
          <w:p w14:paraId="38A6DD58" w14:textId="77777777" w:rsidR="00A93A9B" w:rsidRPr="00A93A9B" w:rsidRDefault="00A93A9B" w:rsidP="00A93A9B">
            <w:pPr>
              <w:jc w:val="center"/>
            </w:pPr>
            <w:r w:rsidRPr="00A93A9B">
              <w:t>Employee Records</w:t>
            </w:r>
          </w:p>
        </w:tc>
        <w:tc>
          <w:tcPr>
            <w:tcW w:w="0" w:type="auto"/>
            <w:tcBorders>
              <w:top w:val="single" w:sz="4" w:space="0" w:color="auto"/>
              <w:left w:val="single" w:sz="4" w:space="0" w:color="auto"/>
              <w:right w:val="single" w:sz="4" w:space="0" w:color="auto"/>
            </w:tcBorders>
            <w:vAlign w:val="center"/>
            <w:hideMark/>
          </w:tcPr>
          <w:p w14:paraId="748641DF" w14:textId="77777777" w:rsidR="00A93A9B" w:rsidRPr="00A93A9B" w:rsidRDefault="00A93A9B" w:rsidP="00A93A9B">
            <w:pPr>
              <w:jc w:val="center"/>
            </w:pPr>
            <w:r w:rsidRPr="00A93A9B">
              <w:t>20,000</w:t>
            </w:r>
          </w:p>
        </w:tc>
      </w:tr>
      <w:tr w:rsidR="00A93A9B" w:rsidRPr="00A93A9B" w14:paraId="1CB11174" w14:textId="77777777" w:rsidTr="00A93A9B">
        <w:trPr>
          <w:trHeight w:val="30"/>
          <w:tblCellSpacing w:w="15" w:type="dxa"/>
        </w:trPr>
        <w:tc>
          <w:tcPr>
            <w:tcW w:w="0" w:type="auto"/>
            <w:tcBorders>
              <w:top w:val="single" w:sz="4" w:space="0" w:color="auto"/>
              <w:left w:val="single" w:sz="4" w:space="0" w:color="auto"/>
            </w:tcBorders>
            <w:vAlign w:val="center"/>
            <w:hideMark/>
          </w:tcPr>
          <w:p w14:paraId="77B5E91C" w14:textId="77777777" w:rsidR="00A93A9B" w:rsidRPr="00A93A9B" w:rsidRDefault="00A93A9B" w:rsidP="00A93A9B">
            <w:pPr>
              <w:jc w:val="center"/>
            </w:pPr>
            <w:r w:rsidRPr="00A93A9B">
              <w:t>Features</w:t>
            </w:r>
          </w:p>
        </w:tc>
        <w:tc>
          <w:tcPr>
            <w:tcW w:w="0" w:type="auto"/>
            <w:tcBorders>
              <w:top w:val="single" w:sz="4" w:space="0" w:color="auto"/>
              <w:left w:val="single" w:sz="4" w:space="0" w:color="auto"/>
              <w:right w:val="single" w:sz="4" w:space="0" w:color="auto"/>
            </w:tcBorders>
            <w:vAlign w:val="center"/>
            <w:hideMark/>
          </w:tcPr>
          <w:p w14:paraId="18BCC3D2" w14:textId="77777777" w:rsidR="00A93A9B" w:rsidRPr="00A93A9B" w:rsidRDefault="00A93A9B" w:rsidP="00A93A9B">
            <w:pPr>
              <w:jc w:val="center"/>
            </w:pPr>
            <w:r w:rsidRPr="00A93A9B">
              <w:t>16</w:t>
            </w:r>
          </w:p>
        </w:tc>
      </w:tr>
      <w:tr w:rsidR="00A93A9B" w:rsidRPr="00A93A9B" w14:paraId="2DC4D12C" w14:textId="77777777" w:rsidTr="00A93A9B">
        <w:trPr>
          <w:trHeight w:val="30"/>
          <w:tblCellSpacing w:w="15" w:type="dxa"/>
        </w:trPr>
        <w:tc>
          <w:tcPr>
            <w:tcW w:w="0" w:type="auto"/>
            <w:tcBorders>
              <w:top w:val="single" w:sz="4" w:space="0" w:color="auto"/>
              <w:left w:val="single" w:sz="4" w:space="0" w:color="auto"/>
            </w:tcBorders>
            <w:vAlign w:val="center"/>
            <w:hideMark/>
          </w:tcPr>
          <w:p w14:paraId="4FF75187" w14:textId="77777777" w:rsidR="00A93A9B" w:rsidRPr="00A93A9B" w:rsidRDefault="00A93A9B" w:rsidP="00A93A9B">
            <w:pPr>
              <w:jc w:val="center"/>
            </w:pPr>
            <w:r w:rsidRPr="00A93A9B">
              <w:t>Target Variable</w:t>
            </w:r>
          </w:p>
        </w:tc>
        <w:tc>
          <w:tcPr>
            <w:tcW w:w="0" w:type="auto"/>
            <w:tcBorders>
              <w:top w:val="single" w:sz="4" w:space="0" w:color="auto"/>
              <w:left w:val="single" w:sz="4" w:space="0" w:color="auto"/>
              <w:right w:val="single" w:sz="4" w:space="0" w:color="auto"/>
            </w:tcBorders>
            <w:vAlign w:val="center"/>
            <w:hideMark/>
          </w:tcPr>
          <w:p w14:paraId="5DFF7F55" w14:textId="77777777" w:rsidR="00A93A9B" w:rsidRPr="00A93A9B" w:rsidRDefault="00A93A9B" w:rsidP="00A93A9B">
            <w:pPr>
              <w:jc w:val="center"/>
            </w:pPr>
            <w:r w:rsidRPr="00A93A9B">
              <w:t>Layoff Risk</w:t>
            </w:r>
          </w:p>
        </w:tc>
      </w:tr>
      <w:tr w:rsidR="00A93A9B" w:rsidRPr="00A93A9B" w14:paraId="2712ABD0" w14:textId="77777777" w:rsidTr="00A93A9B">
        <w:trPr>
          <w:trHeight w:val="65"/>
          <w:tblCellSpacing w:w="15" w:type="dxa"/>
        </w:trPr>
        <w:tc>
          <w:tcPr>
            <w:tcW w:w="0" w:type="auto"/>
            <w:tcBorders>
              <w:top w:val="single" w:sz="4" w:space="0" w:color="auto"/>
              <w:left w:val="single" w:sz="4" w:space="0" w:color="auto"/>
              <w:bottom w:val="single" w:sz="4" w:space="0" w:color="auto"/>
            </w:tcBorders>
            <w:vAlign w:val="center"/>
            <w:hideMark/>
          </w:tcPr>
          <w:p w14:paraId="72995109" w14:textId="77777777" w:rsidR="00A93A9B" w:rsidRPr="00A93A9B" w:rsidRDefault="00A93A9B" w:rsidP="00A93A9B">
            <w:pPr>
              <w:jc w:val="center"/>
            </w:pPr>
            <w:r w:rsidRPr="00A93A9B">
              <w:t>Risk Categories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6AE1E" w14:textId="77777777" w:rsidR="00A93A9B" w:rsidRPr="00A93A9B" w:rsidRDefault="00A93A9B" w:rsidP="00A93A9B">
            <w:pPr>
              <w:jc w:val="center"/>
            </w:pPr>
            <w:r w:rsidRPr="00A93A9B">
              <w:t>High, Medium, Low</w:t>
            </w:r>
          </w:p>
        </w:tc>
      </w:tr>
    </w:tbl>
    <w:p w14:paraId="7604D2D9" w14:textId="77777777" w:rsidR="00A93A9B" w:rsidRPr="00A93A9B" w:rsidRDefault="00A93A9B" w:rsidP="00A93A9B">
      <w:r w:rsidRPr="00A93A9B">
        <w:t>The variables cover employee characteristics, job characteristics, AI adoption, automation, and training.</w:t>
      </w:r>
    </w:p>
    <w:p w14:paraId="3219D674" w14:textId="77777777" w:rsidR="00A93A9B" w:rsidRPr="00A93A9B" w:rsidRDefault="00A93A9B" w:rsidP="00A93A9B">
      <w:r w:rsidRPr="00A93A9B">
        <w:t>Employee Characteristics</w:t>
      </w:r>
    </w:p>
    <w:p w14:paraId="2444F14A" w14:textId="77777777" w:rsidR="00A93A9B" w:rsidRPr="00A93A9B" w:rsidRDefault="00A93A9B" w:rsidP="00A93A9B">
      <w:pPr>
        <w:numPr>
          <w:ilvl w:val="0"/>
          <w:numId w:val="8"/>
        </w:numPr>
        <w:spacing w:after="0"/>
      </w:pPr>
      <w:r w:rsidRPr="00A93A9B">
        <w:t xml:space="preserve">Age </w:t>
      </w:r>
    </w:p>
    <w:p w14:paraId="03E972DC" w14:textId="77777777" w:rsidR="00A93A9B" w:rsidRPr="00A93A9B" w:rsidRDefault="00A93A9B" w:rsidP="00A93A9B">
      <w:pPr>
        <w:numPr>
          <w:ilvl w:val="0"/>
          <w:numId w:val="8"/>
        </w:numPr>
        <w:spacing w:after="0"/>
      </w:pPr>
      <w:r w:rsidRPr="00A93A9B">
        <w:t xml:space="preserve">Education Level </w:t>
      </w:r>
    </w:p>
    <w:p w14:paraId="2DE826A2" w14:textId="77777777" w:rsidR="00A93A9B" w:rsidRPr="00A93A9B" w:rsidRDefault="00A93A9B" w:rsidP="00A93A9B">
      <w:pPr>
        <w:numPr>
          <w:ilvl w:val="0"/>
          <w:numId w:val="8"/>
        </w:numPr>
        <w:spacing w:after="0"/>
      </w:pPr>
      <w:r w:rsidRPr="00A93A9B">
        <w:t xml:space="preserve">Years of Experience </w:t>
      </w:r>
    </w:p>
    <w:p w14:paraId="3E1EDDFB" w14:textId="77777777" w:rsidR="00A93A9B" w:rsidRPr="00A93A9B" w:rsidRDefault="00A93A9B" w:rsidP="00A93A9B">
      <w:pPr>
        <w:spacing w:before="240"/>
      </w:pPr>
      <w:r w:rsidRPr="00A93A9B">
        <w:t>Job Characteristics</w:t>
      </w:r>
    </w:p>
    <w:p w14:paraId="4136CAD0" w14:textId="77777777" w:rsidR="00A93A9B" w:rsidRPr="00A93A9B" w:rsidRDefault="00A93A9B" w:rsidP="00A93A9B">
      <w:pPr>
        <w:numPr>
          <w:ilvl w:val="0"/>
          <w:numId w:val="9"/>
        </w:numPr>
        <w:spacing w:after="0"/>
      </w:pPr>
      <w:r w:rsidRPr="00A93A9B">
        <w:t xml:space="preserve">Industry </w:t>
      </w:r>
    </w:p>
    <w:p w14:paraId="6E0F653A" w14:textId="77777777" w:rsidR="00A93A9B" w:rsidRPr="00A93A9B" w:rsidRDefault="00A93A9B" w:rsidP="00A93A9B">
      <w:pPr>
        <w:numPr>
          <w:ilvl w:val="0"/>
          <w:numId w:val="9"/>
        </w:numPr>
        <w:spacing w:after="0"/>
      </w:pPr>
      <w:r w:rsidRPr="00A93A9B">
        <w:t xml:space="preserve">Job Role </w:t>
      </w:r>
    </w:p>
    <w:p w14:paraId="5FAB4FD7" w14:textId="77777777" w:rsidR="00A93A9B" w:rsidRPr="00A93A9B" w:rsidRDefault="00A93A9B" w:rsidP="00A93A9B">
      <w:pPr>
        <w:numPr>
          <w:ilvl w:val="0"/>
          <w:numId w:val="9"/>
        </w:numPr>
        <w:spacing w:after="0"/>
      </w:pPr>
      <w:r w:rsidRPr="00A93A9B">
        <w:t xml:space="preserve">Company Size </w:t>
      </w:r>
    </w:p>
    <w:p w14:paraId="4A22C8FE" w14:textId="77777777" w:rsidR="00A93A9B" w:rsidRPr="00A93A9B" w:rsidRDefault="00A93A9B" w:rsidP="00A93A9B">
      <w:pPr>
        <w:numPr>
          <w:ilvl w:val="0"/>
          <w:numId w:val="9"/>
        </w:numPr>
        <w:spacing w:after="0"/>
      </w:pPr>
      <w:r w:rsidRPr="00A93A9B">
        <w:t xml:space="preserve">Job Level </w:t>
      </w:r>
    </w:p>
    <w:p w14:paraId="3385829A" w14:textId="77777777" w:rsidR="00A93A9B" w:rsidRPr="00A93A9B" w:rsidRDefault="00A93A9B" w:rsidP="00A93A9B">
      <w:pPr>
        <w:spacing w:before="240"/>
      </w:pPr>
      <w:r w:rsidRPr="00A93A9B">
        <w:t>Work and AI Characteristics</w:t>
      </w:r>
    </w:p>
    <w:p w14:paraId="23F02EFB" w14:textId="77777777" w:rsidR="00A93A9B" w:rsidRPr="00A93A9B" w:rsidRDefault="00A93A9B" w:rsidP="00A93A9B">
      <w:pPr>
        <w:numPr>
          <w:ilvl w:val="0"/>
          <w:numId w:val="10"/>
        </w:numPr>
        <w:spacing w:after="0"/>
      </w:pPr>
      <w:r w:rsidRPr="00A93A9B">
        <w:t xml:space="preserve">Routine Task Percentage </w:t>
      </w:r>
    </w:p>
    <w:p w14:paraId="50470F47" w14:textId="77777777" w:rsidR="00A93A9B" w:rsidRPr="00A93A9B" w:rsidRDefault="00A93A9B" w:rsidP="00A93A9B">
      <w:pPr>
        <w:numPr>
          <w:ilvl w:val="0"/>
          <w:numId w:val="10"/>
        </w:numPr>
        <w:spacing w:after="0"/>
      </w:pPr>
      <w:r w:rsidRPr="00A93A9B">
        <w:t xml:space="preserve">Creativity Requirement </w:t>
      </w:r>
    </w:p>
    <w:p w14:paraId="5121E431" w14:textId="77777777" w:rsidR="00A93A9B" w:rsidRPr="00A93A9B" w:rsidRDefault="00A93A9B" w:rsidP="00A93A9B">
      <w:pPr>
        <w:numPr>
          <w:ilvl w:val="0"/>
          <w:numId w:val="10"/>
        </w:numPr>
        <w:spacing w:after="0"/>
      </w:pPr>
      <w:r w:rsidRPr="00A93A9B">
        <w:t xml:space="preserve">Human Interaction Level </w:t>
      </w:r>
    </w:p>
    <w:p w14:paraId="1C3C1DFE" w14:textId="77777777" w:rsidR="00A93A9B" w:rsidRPr="00A93A9B" w:rsidRDefault="00A93A9B" w:rsidP="00A93A9B">
      <w:pPr>
        <w:numPr>
          <w:ilvl w:val="0"/>
          <w:numId w:val="10"/>
        </w:numPr>
        <w:spacing w:after="0"/>
      </w:pPr>
      <w:r w:rsidRPr="00A93A9B">
        <w:t xml:space="preserve">AI Adoption Level </w:t>
      </w:r>
    </w:p>
    <w:p w14:paraId="49576C38" w14:textId="77777777" w:rsidR="00A93A9B" w:rsidRPr="00A93A9B" w:rsidRDefault="00A93A9B" w:rsidP="00A93A9B">
      <w:pPr>
        <w:numPr>
          <w:ilvl w:val="0"/>
          <w:numId w:val="10"/>
        </w:numPr>
        <w:spacing w:after="0"/>
      </w:pPr>
      <w:r w:rsidRPr="00A93A9B">
        <w:t xml:space="preserve">Number of AI Tools Used </w:t>
      </w:r>
    </w:p>
    <w:p w14:paraId="39DF7D1B" w14:textId="77777777" w:rsidR="00A93A9B" w:rsidRPr="00A93A9B" w:rsidRDefault="00A93A9B" w:rsidP="00A93A9B">
      <w:pPr>
        <w:numPr>
          <w:ilvl w:val="0"/>
          <w:numId w:val="10"/>
        </w:numPr>
        <w:spacing w:after="0"/>
      </w:pPr>
      <w:r w:rsidRPr="00A93A9B">
        <w:t xml:space="preserve">AI Usage Hours per Week </w:t>
      </w:r>
    </w:p>
    <w:p w14:paraId="4DCF49B4" w14:textId="77777777" w:rsidR="00A93A9B" w:rsidRPr="00A93A9B" w:rsidRDefault="00A93A9B" w:rsidP="00A93A9B">
      <w:pPr>
        <w:numPr>
          <w:ilvl w:val="0"/>
          <w:numId w:val="10"/>
        </w:numPr>
        <w:spacing w:after="0"/>
      </w:pPr>
      <w:r w:rsidRPr="00A93A9B">
        <w:t xml:space="preserve">Tasks Automated Percentage </w:t>
      </w:r>
    </w:p>
    <w:p w14:paraId="244B5084" w14:textId="77777777" w:rsidR="00A93A9B" w:rsidRPr="00A93A9B" w:rsidRDefault="00A93A9B" w:rsidP="00A93A9B">
      <w:pPr>
        <w:numPr>
          <w:ilvl w:val="0"/>
          <w:numId w:val="10"/>
        </w:numPr>
        <w:spacing w:after="0"/>
      </w:pPr>
      <w:r w:rsidRPr="00A93A9B">
        <w:t xml:space="preserve">AI Training Hours </w:t>
      </w:r>
    </w:p>
    <w:p w14:paraId="785C8E6C" w14:textId="77777777" w:rsidR="00A93A9B" w:rsidRPr="00A93A9B" w:rsidRDefault="00A93A9B" w:rsidP="00A93A9B">
      <w:pPr>
        <w:spacing w:before="240"/>
      </w:pPr>
      <w:r w:rsidRPr="00A93A9B">
        <w:t>Target</w:t>
      </w:r>
    </w:p>
    <w:p w14:paraId="11D0C777" w14:textId="77777777" w:rsidR="00A93A9B" w:rsidRPr="00A93A9B" w:rsidRDefault="00A93A9B" w:rsidP="00A93A9B">
      <w:pPr>
        <w:numPr>
          <w:ilvl w:val="0"/>
          <w:numId w:val="11"/>
        </w:numPr>
      </w:pPr>
      <w:r w:rsidRPr="00A93A9B">
        <w:t xml:space="preserve">Layoff Risk </w:t>
      </w:r>
    </w:p>
    <w:p w14:paraId="4C284ACA" w14:textId="77777777" w:rsidR="00A93A9B" w:rsidRPr="00A93A9B" w:rsidRDefault="00A93A9B" w:rsidP="00A93A9B">
      <w:pPr>
        <w:rPr>
          <w:b/>
          <w:bCs/>
        </w:rPr>
      </w:pPr>
    </w:p>
    <w:p w14:paraId="2847D6DF" w14:textId="010E4383" w:rsidR="00A93A9B" w:rsidRDefault="00A93A9B" w:rsidP="00A93A9B">
      <w:pPr>
        <w:spacing w:after="0"/>
        <w:rPr>
          <w:b/>
          <w:bCs/>
          <w:sz w:val="28"/>
          <w:szCs w:val="28"/>
        </w:rPr>
      </w:pPr>
      <w:r w:rsidRPr="00A93A9B">
        <w:rPr>
          <w:b/>
          <w:bCs/>
          <w:sz w:val="28"/>
          <w:szCs w:val="28"/>
        </w:rPr>
        <w:lastRenderedPageBreak/>
        <w:t>6. Project Approach</w:t>
      </w:r>
    </w:p>
    <w:p w14:paraId="43504A49" w14:textId="77777777" w:rsidR="00A93A9B" w:rsidRPr="00A93A9B" w:rsidRDefault="00A93A9B" w:rsidP="00A93A9B">
      <w:pPr>
        <w:spacing w:before="240"/>
      </w:pPr>
      <w:r w:rsidRPr="00A93A9B">
        <w:t>The project followed an end-to-end analytical process:</w:t>
      </w:r>
    </w:p>
    <w:p w14:paraId="7A3EB2F3" w14:textId="77777777" w:rsidR="00A93A9B" w:rsidRPr="00A93A9B" w:rsidRDefault="00A93A9B" w:rsidP="00A93A9B">
      <w:pPr>
        <w:jc w:val="center"/>
      </w:pPr>
      <w:r w:rsidRPr="00A93A9B">
        <w:rPr>
          <w:b/>
          <w:bCs/>
        </w:rPr>
        <w:t>Python → SQL → Machine Learning → Power BI → Business Recommendations</w:t>
      </w:r>
    </w:p>
    <w:p w14:paraId="632233A2" w14:textId="65CDC46A" w:rsidR="00A93A9B" w:rsidRPr="00A93A9B" w:rsidRDefault="00A93A9B" w:rsidP="00A93A9B">
      <w:r w:rsidRPr="00A93A9B">
        <w:rPr>
          <w:b/>
          <w:bCs/>
        </w:rPr>
        <w:t>Python</w:t>
      </w:r>
      <w:r w:rsidR="00465ADA">
        <w:rPr>
          <w:b/>
          <w:bCs/>
        </w:rPr>
        <w:t xml:space="preserve">: </w:t>
      </w:r>
      <w:r w:rsidRPr="00A93A9B">
        <w:t>Python was used for data preparation, exploratory analysis, visualization, and machine learning.</w:t>
      </w:r>
    </w:p>
    <w:p w14:paraId="222EE610" w14:textId="16B942F9" w:rsidR="00A93A9B" w:rsidRPr="00A93A9B" w:rsidRDefault="00A93A9B" w:rsidP="00A93A9B">
      <w:r w:rsidRPr="00A93A9B">
        <w:rPr>
          <w:b/>
          <w:bCs/>
        </w:rPr>
        <w:t>SQL</w:t>
      </w:r>
      <w:r w:rsidR="00465ADA">
        <w:rPr>
          <w:b/>
          <w:bCs/>
        </w:rPr>
        <w:t xml:space="preserve">: </w:t>
      </w:r>
      <w:r w:rsidRPr="00A93A9B">
        <w:t>SQL was used to answer business questions, calculate workforce KPIs, compare industries and job roles, and identify reskilling opportunities.</w:t>
      </w:r>
    </w:p>
    <w:p w14:paraId="7C3CB658" w14:textId="77777777" w:rsidR="00A93A9B" w:rsidRPr="00A93A9B" w:rsidRDefault="00A93A9B" w:rsidP="00A93A9B">
      <w:r w:rsidRPr="00A93A9B">
        <w:t xml:space="preserve">The SQL analysis covered workforce size, industry distribution, company size, job level, risk categories, AI adoption, training, high-risk roles, and reskilling priority. </w:t>
      </w:r>
    </w:p>
    <w:p w14:paraId="0074AC14" w14:textId="57B17FDE" w:rsidR="00A93A9B" w:rsidRPr="00A93A9B" w:rsidRDefault="00A93A9B" w:rsidP="00A93A9B">
      <w:r w:rsidRPr="00A93A9B">
        <w:rPr>
          <w:b/>
          <w:bCs/>
        </w:rPr>
        <w:t>Machine Learning</w:t>
      </w:r>
      <w:r w:rsidR="00465ADA">
        <w:rPr>
          <w:b/>
          <w:bCs/>
        </w:rPr>
        <w:t xml:space="preserve">: </w:t>
      </w:r>
      <w:r w:rsidRPr="00A93A9B">
        <w:t>Machine learning was used to classify employees into High, Medium, and Low layoff-risk categories and identify the factors that contributed most strongly to the predictions.</w:t>
      </w:r>
    </w:p>
    <w:p w14:paraId="15F72B2D" w14:textId="4F57689C" w:rsidR="00A93A9B" w:rsidRPr="00A93A9B" w:rsidRDefault="00A93A9B" w:rsidP="00A93A9B">
      <w:r w:rsidRPr="00A93A9B">
        <w:rPr>
          <w:b/>
          <w:bCs/>
        </w:rPr>
        <w:t>Power BI</w:t>
      </w:r>
      <w:r w:rsidR="00465ADA">
        <w:rPr>
          <w:b/>
          <w:bCs/>
        </w:rPr>
        <w:t xml:space="preserve">: </w:t>
      </w:r>
      <w:r w:rsidRPr="00A93A9B">
        <w:t>Power BI was used to convert the analysis into an interactive five-page dashboard covering:</w:t>
      </w:r>
    </w:p>
    <w:p w14:paraId="46401069" w14:textId="77777777" w:rsidR="00A93A9B" w:rsidRPr="00A93A9B" w:rsidRDefault="00A93A9B" w:rsidP="00A93A9B">
      <w:pPr>
        <w:numPr>
          <w:ilvl w:val="0"/>
          <w:numId w:val="12"/>
        </w:numPr>
        <w:spacing w:after="0"/>
      </w:pPr>
      <w:r w:rsidRPr="00A93A9B">
        <w:t xml:space="preserve">Project Overview </w:t>
      </w:r>
    </w:p>
    <w:p w14:paraId="22C2710A" w14:textId="77777777" w:rsidR="00A93A9B" w:rsidRPr="00A93A9B" w:rsidRDefault="00A93A9B" w:rsidP="00A93A9B">
      <w:pPr>
        <w:numPr>
          <w:ilvl w:val="0"/>
          <w:numId w:val="12"/>
        </w:numPr>
        <w:spacing w:after="0"/>
      </w:pPr>
      <w:r w:rsidRPr="00A93A9B">
        <w:t xml:space="preserve">Executive Summary </w:t>
      </w:r>
    </w:p>
    <w:p w14:paraId="1877432F" w14:textId="77777777" w:rsidR="00A93A9B" w:rsidRPr="00A93A9B" w:rsidRDefault="00A93A9B" w:rsidP="00A93A9B">
      <w:pPr>
        <w:numPr>
          <w:ilvl w:val="0"/>
          <w:numId w:val="12"/>
        </w:numPr>
        <w:spacing w:after="0"/>
      </w:pPr>
      <w:r w:rsidRPr="00A93A9B">
        <w:t xml:space="preserve">Workforce Risk Analysis </w:t>
      </w:r>
    </w:p>
    <w:p w14:paraId="32591E8B" w14:textId="77777777" w:rsidR="00A93A9B" w:rsidRPr="00A93A9B" w:rsidRDefault="00A93A9B" w:rsidP="00A93A9B">
      <w:pPr>
        <w:numPr>
          <w:ilvl w:val="0"/>
          <w:numId w:val="12"/>
        </w:numPr>
        <w:spacing w:after="0"/>
      </w:pPr>
      <w:r w:rsidRPr="00A93A9B">
        <w:t xml:space="preserve">AI Adoption &amp; Automation </w:t>
      </w:r>
    </w:p>
    <w:p w14:paraId="1FF58461" w14:textId="77777777" w:rsidR="00A93A9B" w:rsidRPr="00A93A9B" w:rsidRDefault="00A93A9B" w:rsidP="00A93A9B">
      <w:pPr>
        <w:numPr>
          <w:ilvl w:val="0"/>
          <w:numId w:val="12"/>
        </w:numPr>
        <w:spacing w:after="0"/>
      </w:pPr>
      <w:r w:rsidRPr="00A93A9B">
        <w:t>ML Insights &amp; Strategic Recommendations</w:t>
      </w:r>
    </w:p>
    <w:p w14:paraId="2709F576" w14:textId="77777777" w:rsidR="00A93A9B" w:rsidRDefault="00A93A9B" w:rsidP="00A93A9B"/>
    <w:p w14:paraId="4EF5139E" w14:textId="477A2679" w:rsidR="002217B2" w:rsidRDefault="002217B2" w:rsidP="002217B2">
      <w:pPr>
        <w:spacing w:after="0"/>
        <w:rPr>
          <w:b/>
          <w:bCs/>
          <w:sz w:val="28"/>
          <w:szCs w:val="28"/>
        </w:rPr>
      </w:pPr>
      <w:r w:rsidRPr="002217B2">
        <w:rPr>
          <w:b/>
          <w:bCs/>
          <w:sz w:val="28"/>
          <w:szCs w:val="28"/>
        </w:rPr>
        <w:t>7. Workforce Risk Analysis</w:t>
      </w:r>
    </w:p>
    <w:p w14:paraId="0C83A617" w14:textId="77777777" w:rsidR="002217B2" w:rsidRDefault="002217B2" w:rsidP="002217B2">
      <w:pPr>
        <w:rPr>
          <w:b/>
          <w:bCs/>
          <w:sz w:val="28"/>
          <w:szCs w:val="28"/>
        </w:rPr>
      </w:pPr>
    </w:p>
    <w:p w14:paraId="2003A223" w14:textId="77777777" w:rsidR="002217B2" w:rsidRPr="002217B2" w:rsidRDefault="002217B2" w:rsidP="002217B2">
      <w:pPr>
        <w:rPr>
          <w:b/>
          <w:bCs/>
        </w:rPr>
      </w:pPr>
      <w:r w:rsidRPr="002217B2">
        <w:rPr>
          <w:b/>
          <w:bCs/>
        </w:rPr>
        <w:t>7.1 Overall Workforce Risk</w:t>
      </w:r>
    </w:p>
    <w:p w14:paraId="466FE54B" w14:textId="77777777" w:rsidR="002217B2" w:rsidRPr="002217B2" w:rsidRDefault="002217B2" w:rsidP="002217B2">
      <w:r w:rsidRPr="002217B2">
        <w:t xml:space="preserve">The analysis shows that the High, Medium, and Low risk groups have relatively similar overall representation, with High risk being the largest category. </w:t>
      </w:r>
    </w:p>
    <w:p w14:paraId="4DBC3A26" w14:textId="77777777" w:rsidR="002217B2" w:rsidRDefault="002217B2" w:rsidP="002217B2">
      <w:r w:rsidRPr="002217B2">
        <w:t xml:space="preserve">This means that workforce risk is not concentrated in only a small part of the workforce. Instead, organizations need to identify the </w:t>
      </w:r>
      <w:r w:rsidRPr="002217B2">
        <w:rPr>
          <w:b/>
          <w:bCs/>
        </w:rPr>
        <w:t>specific industries, roles, and employee groups</w:t>
      </w:r>
      <w:r w:rsidRPr="002217B2">
        <w:t xml:space="preserve"> where the risk is higher.</w:t>
      </w:r>
    </w:p>
    <w:p w14:paraId="1C59A38F" w14:textId="77777777" w:rsidR="002217B2" w:rsidRPr="002217B2" w:rsidRDefault="002217B2" w:rsidP="002217B2"/>
    <w:p w14:paraId="0B231543" w14:textId="77777777" w:rsidR="002217B2" w:rsidRPr="002217B2" w:rsidRDefault="002217B2" w:rsidP="002217B2">
      <w:pPr>
        <w:rPr>
          <w:b/>
          <w:bCs/>
        </w:rPr>
      </w:pPr>
      <w:r w:rsidRPr="002217B2">
        <w:rPr>
          <w:b/>
          <w:bCs/>
        </w:rPr>
        <w:t>7.2 Industry Risk</w:t>
      </w:r>
    </w:p>
    <w:p w14:paraId="5BF35706" w14:textId="77777777" w:rsidR="002217B2" w:rsidRPr="002217B2" w:rsidRDefault="002217B2" w:rsidP="002217B2">
      <w:r w:rsidRPr="002217B2">
        <w:t xml:space="preserve">Manufacturing has the highest average layoff-risk score at </w:t>
      </w:r>
      <w:r w:rsidRPr="002217B2">
        <w:rPr>
          <w:b/>
          <w:bCs/>
        </w:rPr>
        <w:t>2.29</w:t>
      </w:r>
      <w:r w:rsidRPr="002217B2">
        <w:t xml:space="preserve">, followed by Logistics at </w:t>
      </w:r>
      <w:r w:rsidRPr="002217B2">
        <w:rPr>
          <w:b/>
          <w:bCs/>
        </w:rPr>
        <w:t>2.17</w:t>
      </w:r>
      <w:r w:rsidRPr="002217B2">
        <w:t xml:space="preserve"> and Retail at </w:t>
      </w:r>
      <w:r w:rsidRPr="002217B2">
        <w:rPr>
          <w:b/>
          <w:bCs/>
        </w:rPr>
        <w:t>2.16</w:t>
      </w:r>
      <w:r w:rsidRPr="002217B2">
        <w:t xml:space="preserve">. Education has the lowest average score at </w:t>
      </w:r>
      <w:r w:rsidRPr="002217B2">
        <w:rPr>
          <w:b/>
          <w:bCs/>
        </w:rPr>
        <w:t>1.72</w:t>
      </w:r>
      <w:r w:rsidRPr="002217B2">
        <w:t xml:space="preserve">. </w:t>
      </w:r>
    </w:p>
    <w:p w14:paraId="215E570D" w14:textId="77777777" w:rsidR="002217B2" w:rsidRPr="002217B2" w:rsidRDefault="002217B2" w:rsidP="002217B2">
      <w:r w:rsidRPr="002217B2">
        <w:t xml:space="preserve">The workforce risk analysis also shows that </w:t>
      </w:r>
      <w:r w:rsidRPr="002217B2">
        <w:rPr>
          <w:b/>
          <w:bCs/>
        </w:rPr>
        <w:t>Manufacturing, Logistics, and Retail</w:t>
      </w:r>
      <w:r w:rsidRPr="002217B2">
        <w:t xml:space="preserve"> have the highest proportions of employees at High layoff risk. </w:t>
      </w:r>
    </w:p>
    <w:p w14:paraId="3B3E4758" w14:textId="77777777" w:rsidR="002217B2" w:rsidRPr="002217B2" w:rsidRDefault="002217B2" w:rsidP="002217B2">
      <w:pPr>
        <w:rPr>
          <w:b/>
          <w:bCs/>
        </w:rPr>
      </w:pPr>
      <w:r w:rsidRPr="002217B2">
        <w:rPr>
          <w:b/>
          <w:bCs/>
        </w:rPr>
        <w:t>Business Meaning</w:t>
      </w:r>
    </w:p>
    <w:p w14:paraId="5F43C898" w14:textId="77777777" w:rsidR="002217B2" w:rsidRPr="002217B2" w:rsidRDefault="002217B2" w:rsidP="002217B2">
      <w:r w:rsidRPr="002217B2">
        <w:t>These industries should receive greater attention when planning automation, workforce transition, and reskilling programs.</w:t>
      </w:r>
    </w:p>
    <w:p w14:paraId="368D0BDE" w14:textId="77777777" w:rsidR="002217B2" w:rsidRDefault="002217B2" w:rsidP="002217B2"/>
    <w:p w14:paraId="201EAB5C" w14:textId="77777777" w:rsidR="002217B2" w:rsidRPr="002217B2" w:rsidRDefault="002217B2" w:rsidP="002217B2">
      <w:pPr>
        <w:rPr>
          <w:b/>
          <w:bCs/>
        </w:rPr>
      </w:pPr>
      <w:r w:rsidRPr="002217B2">
        <w:rPr>
          <w:b/>
          <w:bCs/>
        </w:rPr>
        <w:t>7.3 Job Role Risk</w:t>
      </w:r>
    </w:p>
    <w:p w14:paraId="53A09E12" w14:textId="77777777" w:rsidR="002217B2" w:rsidRPr="002217B2" w:rsidRDefault="002217B2" w:rsidP="002217B2">
      <w:r w:rsidRPr="002217B2">
        <w:t>The highest High-risk job roles identified were:</w:t>
      </w:r>
    </w:p>
    <w:tbl>
      <w:tblPr>
        <w:tblW w:w="3217" w:type="dxa"/>
        <w:tblCellSpacing w:w="15" w:type="dxa"/>
        <w:tblCellMar>
          <w:top w:w="15" w:type="dxa"/>
          <w:left w:w="15" w:type="dxa"/>
          <w:bottom w:w="15" w:type="dxa"/>
          <w:right w:w="15" w:type="dxa"/>
        </w:tblCellMar>
        <w:tblLook w:val="04A0" w:firstRow="1" w:lastRow="0" w:firstColumn="1" w:lastColumn="0" w:noHBand="0" w:noVBand="1"/>
      </w:tblPr>
      <w:tblGrid>
        <w:gridCol w:w="2192"/>
        <w:gridCol w:w="1025"/>
      </w:tblGrid>
      <w:tr w:rsidR="002217B2" w:rsidRPr="002217B2" w14:paraId="18530CFA" w14:textId="77777777" w:rsidTr="00577DF2">
        <w:trPr>
          <w:trHeight w:val="325"/>
          <w:tblHeader/>
          <w:tblCellSpacing w:w="15" w:type="dxa"/>
        </w:trPr>
        <w:tc>
          <w:tcPr>
            <w:tcW w:w="2147" w:type="dxa"/>
            <w:tcBorders>
              <w:top w:val="single" w:sz="4" w:space="0" w:color="auto"/>
              <w:left w:val="single" w:sz="4" w:space="0" w:color="auto"/>
            </w:tcBorders>
            <w:vAlign w:val="center"/>
            <w:hideMark/>
          </w:tcPr>
          <w:p w14:paraId="53DCF47A" w14:textId="77777777" w:rsidR="002217B2" w:rsidRPr="002217B2" w:rsidRDefault="002217B2" w:rsidP="00577DF2">
            <w:pPr>
              <w:jc w:val="center"/>
              <w:rPr>
                <w:b/>
                <w:bCs/>
              </w:rPr>
            </w:pPr>
            <w:r w:rsidRPr="002217B2">
              <w:rPr>
                <w:b/>
                <w:bCs/>
              </w:rPr>
              <w:t>Job Role</w:t>
            </w:r>
          </w:p>
        </w:tc>
        <w:tc>
          <w:tcPr>
            <w:tcW w:w="980" w:type="dxa"/>
            <w:tcBorders>
              <w:top w:val="single" w:sz="4" w:space="0" w:color="auto"/>
              <w:left w:val="single" w:sz="4" w:space="0" w:color="auto"/>
              <w:right w:val="single" w:sz="4" w:space="0" w:color="auto"/>
            </w:tcBorders>
            <w:vAlign w:val="center"/>
            <w:hideMark/>
          </w:tcPr>
          <w:p w14:paraId="5E9BC14A" w14:textId="77777777" w:rsidR="002217B2" w:rsidRPr="002217B2" w:rsidRDefault="002217B2" w:rsidP="00577DF2">
            <w:pPr>
              <w:jc w:val="center"/>
              <w:rPr>
                <w:b/>
                <w:bCs/>
              </w:rPr>
            </w:pPr>
            <w:r w:rsidRPr="002217B2">
              <w:rPr>
                <w:b/>
                <w:bCs/>
              </w:rPr>
              <w:t>High Risk</w:t>
            </w:r>
          </w:p>
        </w:tc>
      </w:tr>
      <w:tr w:rsidR="002217B2" w:rsidRPr="002217B2" w14:paraId="0D04E630" w14:textId="77777777" w:rsidTr="00577DF2">
        <w:trPr>
          <w:trHeight w:val="355"/>
          <w:tblCellSpacing w:w="15" w:type="dxa"/>
        </w:trPr>
        <w:tc>
          <w:tcPr>
            <w:tcW w:w="2147" w:type="dxa"/>
            <w:tcBorders>
              <w:top w:val="single" w:sz="4" w:space="0" w:color="auto"/>
              <w:left w:val="single" w:sz="4" w:space="0" w:color="auto"/>
            </w:tcBorders>
            <w:vAlign w:val="center"/>
            <w:hideMark/>
          </w:tcPr>
          <w:p w14:paraId="4525852C" w14:textId="77777777" w:rsidR="002217B2" w:rsidRPr="002217B2" w:rsidRDefault="002217B2" w:rsidP="00577DF2">
            <w:pPr>
              <w:jc w:val="center"/>
            </w:pPr>
            <w:r w:rsidRPr="002217B2">
              <w:t>Operator</w:t>
            </w:r>
          </w:p>
        </w:tc>
        <w:tc>
          <w:tcPr>
            <w:tcW w:w="980" w:type="dxa"/>
            <w:tcBorders>
              <w:top w:val="single" w:sz="4" w:space="0" w:color="auto"/>
              <w:left w:val="single" w:sz="4" w:space="0" w:color="auto"/>
              <w:right w:val="single" w:sz="4" w:space="0" w:color="auto"/>
            </w:tcBorders>
            <w:vAlign w:val="center"/>
            <w:hideMark/>
          </w:tcPr>
          <w:p w14:paraId="4B72C539" w14:textId="77777777" w:rsidR="002217B2" w:rsidRPr="00577DF2" w:rsidRDefault="002217B2" w:rsidP="00577DF2">
            <w:pPr>
              <w:jc w:val="center"/>
            </w:pPr>
            <w:r w:rsidRPr="00577DF2">
              <w:t>50.23%</w:t>
            </w:r>
          </w:p>
        </w:tc>
      </w:tr>
      <w:tr w:rsidR="002217B2" w:rsidRPr="002217B2" w14:paraId="45632DC4" w14:textId="77777777" w:rsidTr="00577DF2">
        <w:trPr>
          <w:trHeight w:val="229"/>
          <w:tblCellSpacing w:w="15" w:type="dxa"/>
        </w:trPr>
        <w:tc>
          <w:tcPr>
            <w:tcW w:w="2147" w:type="dxa"/>
            <w:tcBorders>
              <w:top w:val="single" w:sz="4" w:space="0" w:color="auto"/>
              <w:left w:val="single" w:sz="4" w:space="0" w:color="auto"/>
            </w:tcBorders>
            <w:vAlign w:val="center"/>
            <w:hideMark/>
          </w:tcPr>
          <w:p w14:paraId="0FFF880C" w14:textId="77777777" w:rsidR="002217B2" w:rsidRPr="002217B2" w:rsidRDefault="002217B2" w:rsidP="00577DF2">
            <w:pPr>
              <w:jc w:val="center"/>
            </w:pPr>
            <w:r w:rsidRPr="002217B2">
              <w:t>Production Supervisor</w:t>
            </w:r>
          </w:p>
        </w:tc>
        <w:tc>
          <w:tcPr>
            <w:tcW w:w="980" w:type="dxa"/>
            <w:tcBorders>
              <w:top w:val="single" w:sz="4" w:space="0" w:color="auto"/>
              <w:left w:val="single" w:sz="4" w:space="0" w:color="auto"/>
              <w:right w:val="single" w:sz="4" w:space="0" w:color="auto"/>
            </w:tcBorders>
            <w:vAlign w:val="center"/>
            <w:hideMark/>
          </w:tcPr>
          <w:p w14:paraId="5912E835" w14:textId="77777777" w:rsidR="002217B2" w:rsidRPr="00577DF2" w:rsidRDefault="002217B2" w:rsidP="00577DF2">
            <w:pPr>
              <w:jc w:val="center"/>
            </w:pPr>
            <w:r w:rsidRPr="00577DF2">
              <w:t>48.26%</w:t>
            </w:r>
          </w:p>
        </w:tc>
      </w:tr>
      <w:tr w:rsidR="002217B2" w:rsidRPr="002217B2" w14:paraId="0AEEE342" w14:textId="77777777" w:rsidTr="00577DF2">
        <w:trPr>
          <w:trHeight w:val="229"/>
          <w:tblCellSpacing w:w="15" w:type="dxa"/>
        </w:trPr>
        <w:tc>
          <w:tcPr>
            <w:tcW w:w="2147" w:type="dxa"/>
            <w:tcBorders>
              <w:top w:val="single" w:sz="4" w:space="0" w:color="auto"/>
              <w:left w:val="single" w:sz="4" w:space="0" w:color="auto"/>
            </w:tcBorders>
            <w:vAlign w:val="center"/>
            <w:hideMark/>
          </w:tcPr>
          <w:p w14:paraId="08DFA35B" w14:textId="77777777" w:rsidR="002217B2" w:rsidRPr="002217B2" w:rsidRDefault="002217B2" w:rsidP="00577DF2">
            <w:pPr>
              <w:jc w:val="center"/>
            </w:pPr>
            <w:r w:rsidRPr="002217B2">
              <w:t>Quality Engineer</w:t>
            </w:r>
          </w:p>
        </w:tc>
        <w:tc>
          <w:tcPr>
            <w:tcW w:w="980" w:type="dxa"/>
            <w:tcBorders>
              <w:top w:val="single" w:sz="4" w:space="0" w:color="auto"/>
              <w:left w:val="single" w:sz="4" w:space="0" w:color="auto"/>
              <w:right w:val="single" w:sz="4" w:space="0" w:color="auto"/>
            </w:tcBorders>
            <w:vAlign w:val="center"/>
            <w:hideMark/>
          </w:tcPr>
          <w:p w14:paraId="068A83CC" w14:textId="77777777" w:rsidR="002217B2" w:rsidRPr="00577DF2" w:rsidRDefault="002217B2" w:rsidP="00577DF2">
            <w:pPr>
              <w:jc w:val="center"/>
            </w:pPr>
            <w:r w:rsidRPr="00577DF2">
              <w:t>46.03%</w:t>
            </w:r>
          </w:p>
        </w:tc>
      </w:tr>
      <w:tr w:rsidR="002217B2" w:rsidRPr="002217B2" w14:paraId="26569C94" w14:textId="77777777" w:rsidTr="00577DF2">
        <w:trPr>
          <w:trHeight w:val="229"/>
          <w:tblCellSpacing w:w="15" w:type="dxa"/>
        </w:trPr>
        <w:tc>
          <w:tcPr>
            <w:tcW w:w="2147" w:type="dxa"/>
            <w:tcBorders>
              <w:top w:val="single" w:sz="4" w:space="0" w:color="auto"/>
              <w:left w:val="single" w:sz="4" w:space="0" w:color="auto"/>
            </w:tcBorders>
            <w:vAlign w:val="center"/>
            <w:hideMark/>
          </w:tcPr>
          <w:p w14:paraId="09910CA8" w14:textId="77777777" w:rsidR="002217B2" w:rsidRPr="002217B2" w:rsidRDefault="002217B2" w:rsidP="00577DF2">
            <w:pPr>
              <w:jc w:val="center"/>
            </w:pPr>
            <w:r w:rsidRPr="002217B2">
              <w:t>Inventory Analyst</w:t>
            </w:r>
          </w:p>
        </w:tc>
        <w:tc>
          <w:tcPr>
            <w:tcW w:w="980" w:type="dxa"/>
            <w:tcBorders>
              <w:top w:val="single" w:sz="4" w:space="0" w:color="auto"/>
              <w:left w:val="single" w:sz="4" w:space="0" w:color="auto"/>
              <w:right w:val="single" w:sz="4" w:space="0" w:color="auto"/>
            </w:tcBorders>
            <w:vAlign w:val="center"/>
            <w:hideMark/>
          </w:tcPr>
          <w:p w14:paraId="1C9F4CEB" w14:textId="77777777" w:rsidR="002217B2" w:rsidRPr="00577DF2" w:rsidRDefault="002217B2" w:rsidP="00577DF2">
            <w:pPr>
              <w:jc w:val="center"/>
            </w:pPr>
            <w:r w:rsidRPr="00577DF2">
              <w:t>44.57%</w:t>
            </w:r>
          </w:p>
        </w:tc>
      </w:tr>
      <w:tr w:rsidR="002217B2" w:rsidRPr="002217B2" w14:paraId="3C8540A4" w14:textId="77777777" w:rsidTr="00577DF2">
        <w:trPr>
          <w:trHeight w:val="38"/>
          <w:tblCellSpacing w:w="15" w:type="dxa"/>
        </w:trPr>
        <w:tc>
          <w:tcPr>
            <w:tcW w:w="2147" w:type="dxa"/>
            <w:tcBorders>
              <w:top w:val="single" w:sz="4" w:space="0" w:color="auto"/>
              <w:left w:val="single" w:sz="4" w:space="0" w:color="auto"/>
              <w:bottom w:val="single" w:sz="4" w:space="0" w:color="auto"/>
            </w:tcBorders>
            <w:vAlign w:val="center"/>
            <w:hideMark/>
          </w:tcPr>
          <w:p w14:paraId="63C19EFF" w14:textId="77777777" w:rsidR="002217B2" w:rsidRPr="002217B2" w:rsidRDefault="002217B2" w:rsidP="00577DF2">
            <w:pPr>
              <w:jc w:val="center"/>
            </w:pPr>
            <w:r w:rsidRPr="002217B2">
              <w:t>Dispatcher</w:t>
            </w:r>
          </w:p>
        </w:tc>
        <w:tc>
          <w:tcPr>
            <w:tcW w:w="980" w:type="dxa"/>
            <w:tcBorders>
              <w:top w:val="single" w:sz="4" w:space="0" w:color="auto"/>
              <w:left w:val="single" w:sz="4" w:space="0" w:color="auto"/>
              <w:bottom w:val="single" w:sz="4" w:space="0" w:color="auto"/>
              <w:right w:val="single" w:sz="4" w:space="0" w:color="auto"/>
            </w:tcBorders>
            <w:vAlign w:val="center"/>
            <w:hideMark/>
          </w:tcPr>
          <w:p w14:paraId="15FD968C" w14:textId="77777777" w:rsidR="002217B2" w:rsidRPr="00577DF2" w:rsidRDefault="002217B2" w:rsidP="00577DF2">
            <w:pPr>
              <w:jc w:val="center"/>
            </w:pPr>
            <w:r w:rsidRPr="00577DF2">
              <w:t>42.13%</w:t>
            </w:r>
          </w:p>
        </w:tc>
      </w:tr>
    </w:tbl>
    <w:p w14:paraId="1665C526" w14:textId="3E1E044B" w:rsidR="002217B2" w:rsidRDefault="00577DF2" w:rsidP="002217B2">
      <w:r w:rsidRPr="00577DF2">
        <w:t>These roles represent the highest concentrations of High-risk employees in the analysis.</w:t>
      </w:r>
    </w:p>
    <w:p w14:paraId="7332BEE1" w14:textId="77777777" w:rsidR="00577DF2" w:rsidRPr="00577DF2" w:rsidRDefault="00577DF2" w:rsidP="00577DF2">
      <w:pPr>
        <w:rPr>
          <w:b/>
          <w:bCs/>
        </w:rPr>
      </w:pPr>
      <w:r w:rsidRPr="00577DF2">
        <w:rPr>
          <w:b/>
          <w:bCs/>
        </w:rPr>
        <w:t>Business Meaning</w:t>
      </w:r>
    </w:p>
    <w:p w14:paraId="7CD1A031" w14:textId="77777777" w:rsidR="00577DF2" w:rsidRPr="00577DF2" w:rsidRDefault="00577DF2" w:rsidP="00577DF2">
      <w:r w:rsidRPr="00577DF2">
        <w:t>These roles should be prioritized for closer workforce monitoring and skills assessment, particularly where work contains a high proportion of repetitive or automatable tasks.</w:t>
      </w:r>
    </w:p>
    <w:p w14:paraId="7BF42AED" w14:textId="77777777" w:rsidR="00577DF2" w:rsidRDefault="00577DF2" w:rsidP="00577DF2"/>
    <w:p w14:paraId="054A1197" w14:textId="3840169D" w:rsidR="00577DF2" w:rsidRDefault="00577DF2" w:rsidP="00577DF2">
      <w:pPr>
        <w:spacing w:after="0"/>
        <w:rPr>
          <w:b/>
          <w:bCs/>
          <w:sz w:val="28"/>
          <w:szCs w:val="28"/>
        </w:rPr>
      </w:pPr>
      <w:r w:rsidRPr="00577DF2">
        <w:rPr>
          <w:b/>
          <w:bCs/>
          <w:sz w:val="28"/>
          <w:szCs w:val="28"/>
        </w:rPr>
        <w:t>8. Workforce Characteristics and Risk</w:t>
      </w:r>
    </w:p>
    <w:p w14:paraId="3201EC3C" w14:textId="77777777" w:rsidR="00577DF2" w:rsidRDefault="00577DF2" w:rsidP="00577DF2">
      <w:pPr>
        <w:spacing w:after="0"/>
        <w:rPr>
          <w:b/>
          <w:bCs/>
          <w:sz w:val="28"/>
          <w:szCs w:val="28"/>
        </w:rPr>
      </w:pPr>
    </w:p>
    <w:p w14:paraId="29E478CE" w14:textId="77777777" w:rsidR="00465ADA" w:rsidRDefault="00577DF2" w:rsidP="00577DF2">
      <w:pPr>
        <w:rPr>
          <w:b/>
          <w:bCs/>
        </w:rPr>
      </w:pPr>
      <w:r w:rsidRPr="00577DF2">
        <w:rPr>
          <w:b/>
          <w:bCs/>
        </w:rPr>
        <w:t xml:space="preserve">8.1 Job </w:t>
      </w:r>
      <w:proofErr w:type="gramStart"/>
      <w:r w:rsidRPr="00577DF2">
        <w:rPr>
          <w:b/>
          <w:bCs/>
        </w:rPr>
        <w:t>Level</w:t>
      </w:r>
      <w:r w:rsidR="00465ADA">
        <w:rPr>
          <w:b/>
          <w:bCs/>
        </w:rPr>
        <w:t xml:space="preserve"> :</w:t>
      </w:r>
      <w:proofErr w:type="gramEnd"/>
      <w:r w:rsidR="00465ADA">
        <w:rPr>
          <w:b/>
          <w:bCs/>
        </w:rPr>
        <w:t xml:space="preserve"> </w:t>
      </w:r>
    </w:p>
    <w:p w14:paraId="7643ACCD" w14:textId="74F303C4" w:rsidR="00577DF2" w:rsidRPr="00577DF2" w:rsidRDefault="00577DF2" w:rsidP="00577DF2">
      <w:r w:rsidRPr="00577DF2">
        <w:t xml:space="preserve">Entry-level employees have the highest High-risk representation at </w:t>
      </w:r>
      <w:r w:rsidRPr="00577DF2">
        <w:rPr>
          <w:b/>
          <w:bCs/>
        </w:rPr>
        <w:t>44.51%</w:t>
      </w:r>
      <w:r w:rsidRPr="00577DF2">
        <w:t xml:space="preserve">, followed by Mid-level employees at </w:t>
      </w:r>
      <w:r w:rsidRPr="00577DF2">
        <w:rPr>
          <w:b/>
          <w:bCs/>
        </w:rPr>
        <w:t>30.67%</w:t>
      </w:r>
      <w:r w:rsidRPr="00577DF2">
        <w:t xml:space="preserve"> and Senior employees at </w:t>
      </w:r>
      <w:r w:rsidRPr="00577DF2">
        <w:rPr>
          <w:b/>
          <w:bCs/>
        </w:rPr>
        <w:t>11.47%</w:t>
      </w:r>
      <w:r w:rsidRPr="00577DF2">
        <w:t>.</w:t>
      </w:r>
    </w:p>
    <w:p w14:paraId="1D49223F" w14:textId="77777777" w:rsidR="00577DF2" w:rsidRPr="00577DF2" w:rsidRDefault="00577DF2" w:rsidP="00577DF2">
      <w:pPr>
        <w:rPr>
          <w:b/>
          <w:bCs/>
        </w:rPr>
      </w:pPr>
      <w:r w:rsidRPr="00577DF2">
        <w:rPr>
          <w:b/>
          <w:bCs/>
        </w:rPr>
        <w:t>Business Meaning</w:t>
      </w:r>
    </w:p>
    <w:p w14:paraId="19B38269" w14:textId="77777777" w:rsidR="00577DF2" w:rsidRPr="00577DF2" w:rsidRDefault="00577DF2" w:rsidP="00465ADA">
      <w:pPr>
        <w:spacing w:after="0"/>
      </w:pPr>
      <w:r w:rsidRPr="00577DF2">
        <w:t>Entry-level employees may require greater support in developing skills that can help them move toward less repetitive and higher-value responsibilities.</w:t>
      </w:r>
    </w:p>
    <w:p w14:paraId="717D943D" w14:textId="77777777" w:rsidR="00577DF2" w:rsidRDefault="00577DF2" w:rsidP="00465ADA">
      <w:pPr>
        <w:spacing w:after="0"/>
        <w:rPr>
          <w:sz w:val="28"/>
          <w:szCs w:val="28"/>
        </w:rPr>
      </w:pPr>
    </w:p>
    <w:p w14:paraId="3F40A4B0" w14:textId="77777777" w:rsidR="00577DF2" w:rsidRPr="00577DF2" w:rsidRDefault="00577DF2" w:rsidP="00577DF2">
      <w:pPr>
        <w:rPr>
          <w:b/>
          <w:bCs/>
        </w:rPr>
      </w:pPr>
      <w:r w:rsidRPr="00577DF2">
        <w:rPr>
          <w:b/>
          <w:bCs/>
        </w:rPr>
        <w:t>8.2 Education Level</w:t>
      </w:r>
    </w:p>
    <w:p w14:paraId="2DFAC2FD" w14:textId="77777777" w:rsidR="00577DF2" w:rsidRPr="00577DF2" w:rsidRDefault="00577DF2" w:rsidP="00577DF2">
      <w:r w:rsidRPr="00577DF2">
        <w:t xml:space="preserve">High School employees have the highest proportion of High layoff risk at </w:t>
      </w:r>
      <w:r w:rsidRPr="00577DF2">
        <w:rPr>
          <w:b/>
          <w:bCs/>
        </w:rPr>
        <w:t>45.56%</w:t>
      </w:r>
      <w:r w:rsidRPr="00577DF2">
        <w:t>.</w:t>
      </w:r>
    </w:p>
    <w:p w14:paraId="08172F97" w14:textId="77777777" w:rsidR="00577DF2" w:rsidRPr="00577DF2" w:rsidRDefault="00577DF2" w:rsidP="00577DF2">
      <w:r w:rsidRPr="00577DF2">
        <w:t>The percentage decreases across:</w:t>
      </w:r>
    </w:p>
    <w:p w14:paraId="7C8978DC" w14:textId="77777777" w:rsidR="00577DF2" w:rsidRPr="00577DF2" w:rsidRDefault="00577DF2" w:rsidP="00577DF2">
      <w:pPr>
        <w:numPr>
          <w:ilvl w:val="0"/>
          <w:numId w:val="13"/>
        </w:numPr>
        <w:spacing w:after="0"/>
      </w:pPr>
      <w:r w:rsidRPr="00577DF2">
        <w:t xml:space="preserve">Bachelor's — </w:t>
      </w:r>
      <w:r w:rsidRPr="00577DF2">
        <w:rPr>
          <w:b/>
          <w:bCs/>
        </w:rPr>
        <w:t>35.06%</w:t>
      </w:r>
      <w:r w:rsidRPr="00577DF2">
        <w:t xml:space="preserve"> </w:t>
      </w:r>
    </w:p>
    <w:p w14:paraId="40EE9B4A" w14:textId="77777777" w:rsidR="00577DF2" w:rsidRPr="00577DF2" w:rsidRDefault="00577DF2" w:rsidP="00577DF2">
      <w:pPr>
        <w:numPr>
          <w:ilvl w:val="0"/>
          <w:numId w:val="13"/>
        </w:numPr>
        <w:spacing w:after="0"/>
      </w:pPr>
      <w:r w:rsidRPr="00577DF2">
        <w:t xml:space="preserve">Master's — </w:t>
      </w:r>
      <w:r w:rsidRPr="00577DF2">
        <w:rPr>
          <w:b/>
          <w:bCs/>
        </w:rPr>
        <w:t>27.11%</w:t>
      </w:r>
      <w:r w:rsidRPr="00577DF2">
        <w:t xml:space="preserve"> </w:t>
      </w:r>
    </w:p>
    <w:p w14:paraId="1CC83A08" w14:textId="77777777" w:rsidR="00577DF2" w:rsidRPr="00577DF2" w:rsidRDefault="00577DF2" w:rsidP="00577DF2">
      <w:pPr>
        <w:numPr>
          <w:ilvl w:val="0"/>
          <w:numId w:val="13"/>
        </w:numPr>
        <w:spacing w:after="0"/>
      </w:pPr>
      <w:r w:rsidRPr="00577DF2">
        <w:t xml:space="preserve">PhD — </w:t>
      </w:r>
      <w:r w:rsidRPr="00577DF2">
        <w:rPr>
          <w:b/>
          <w:bCs/>
        </w:rPr>
        <w:t>20.11%</w:t>
      </w:r>
      <w:r w:rsidRPr="00577DF2">
        <w:t xml:space="preserve"> </w:t>
      </w:r>
    </w:p>
    <w:p w14:paraId="4866F7B5" w14:textId="77777777" w:rsidR="00577DF2" w:rsidRPr="00577DF2" w:rsidRDefault="00577DF2" w:rsidP="00577DF2">
      <w:pPr>
        <w:spacing w:before="240"/>
        <w:rPr>
          <w:b/>
          <w:bCs/>
        </w:rPr>
      </w:pPr>
      <w:r w:rsidRPr="00577DF2">
        <w:rPr>
          <w:b/>
          <w:bCs/>
        </w:rPr>
        <w:t>Business Meaning</w:t>
      </w:r>
    </w:p>
    <w:p w14:paraId="3139BA70" w14:textId="77777777" w:rsidR="00577DF2" w:rsidRPr="00577DF2" w:rsidRDefault="00577DF2" w:rsidP="00577DF2">
      <w:r w:rsidRPr="00577DF2">
        <w:t>The analysis shows an association between higher education levels and a lower proportion of High-risk employees. This supports the need for continuous skill development as job requirements change.</w:t>
      </w:r>
    </w:p>
    <w:p w14:paraId="2B3017E7" w14:textId="77777777" w:rsidR="00577DF2" w:rsidRPr="00577DF2" w:rsidRDefault="00577DF2" w:rsidP="00465ADA">
      <w:pPr>
        <w:spacing w:before="240"/>
        <w:rPr>
          <w:b/>
          <w:bCs/>
        </w:rPr>
      </w:pPr>
      <w:r w:rsidRPr="00577DF2">
        <w:rPr>
          <w:b/>
          <w:bCs/>
        </w:rPr>
        <w:t>8.3 Company Size</w:t>
      </w:r>
    </w:p>
    <w:p w14:paraId="6F11C604" w14:textId="77777777" w:rsidR="00577DF2" w:rsidRPr="00577DF2" w:rsidRDefault="00577DF2" w:rsidP="00577DF2">
      <w:r w:rsidRPr="00577DF2">
        <w:lastRenderedPageBreak/>
        <w:t xml:space="preserve">Medium-sized companies have the highest High-risk percentage at </w:t>
      </w:r>
      <w:r w:rsidRPr="00577DF2">
        <w:rPr>
          <w:b/>
          <w:bCs/>
        </w:rPr>
        <w:t>34.92%</w:t>
      </w:r>
      <w:r w:rsidRPr="00577DF2">
        <w:t xml:space="preserve">. However, the differences between company sizes are small, suggesting that company size has a limited impact on High layoff risk in this dataset. </w:t>
      </w:r>
    </w:p>
    <w:p w14:paraId="17E68423" w14:textId="77777777" w:rsidR="00577DF2" w:rsidRPr="00577DF2" w:rsidRDefault="00577DF2" w:rsidP="00577DF2">
      <w:pPr>
        <w:rPr>
          <w:b/>
          <w:bCs/>
        </w:rPr>
      </w:pPr>
      <w:r w:rsidRPr="00577DF2">
        <w:rPr>
          <w:b/>
          <w:bCs/>
        </w:rPr>
        <w:t>Business Meaning</w:t>
      </w:r>
    </w:p>
    <w:p w14:paraId="0167EFC9" w14:textId="77777777" w:rsidR="00577DF2" w:rsidRPr="00577DF2" w:rsidRDefault="00577DF2" w:rsidP="00577DF2">
      <w:r w:rsidRPr="00577DF2">
        <w:t>Company size should not be treated as a primary workforce-risk driver based on this analysis.</w:t>
      </w:r>
    </w:p>
    <w:p w14:paraId="30EA0D90" w14:textId="77777777" w:rsidR="00577DF2" w:rsidRDefault="00577DF2" w:rsidP="00577DF2">
      <w:pPr>
        <w:rPr>
          <w:sz w:val="28"/>
          <w:szCs w:val="28"/>
        </w:rPr>
      </w:pPr>
    </w:p>
    <w:p w14:paraId="1868A162" w14:textId="77777777" w:rsidR="00577DF2" w:rsidRPr="00577DF2" w:rsidRDefault="00577DF2" w:rsidP="00577DF2">
      <w:pPr>
        <w:rPr>
          <w:b/>
          <w:bCs/>
          <w:sz w:val="28"/>
          <w:szCs w:val="28"/>
        </w:rPr>
      </w:pPr>
      <w:r w:rsidRPr="00577DF2">
        <w:rPr>
          <w:b/>
          <w:bCs/>
          <w:sz w:val="28"/>
          <w:szCs w:val="28"/>
        </w:rPr>
        <w:t>9. AI Adoption and Automation</w:t>
      </w:r>
    </w:p>
    <w:p w14:paraId="0103F80F" w14:textId="77777777" w:rsidR="00577DF2" w:rsidRPr="00577DF2" w:rsidRDefault="00577DF2" w:rsidP="00577DF2">
      <w:r w:rsidRPr="00577DF2">
        <w:t>The analysis examined AI adoption, AI tools, task automation, and employee training.</w:t>
      </w:r>
    </w:p>
    <w:p w14:paraId="1050078E" w14:textId="77777777" w:rsidR="00577DF2" w:rsidRPr="00577DF2" w:rsidRDefault="00577DF2" w:rsidP="00577DF2">
      <w:pPr>
        <w:rPr>
          <w:b/>
          <w:bCs/>
        </w:rPr>
      </w:pPr>
      <w:r w:rsidRPr="00577DF2">
        <w:rPr>
          <w:b/>
          <w:bCs/>
        </w:rPr>
        <w:t>9.1 AI Adoption</w:t>
      </w:r>
    </w:p>
    <w:p w14:paraId="693E9D97" w14:textId="77777777" w:rsidR="00577DF2" w:rsidRPr="00577DF2" w:rsidRDefault="00577DF2" w:rsidP="00577DF2">
      <w:r w:rsidRPr="00577DF2">
        <w:t xml:space="preserve">IT has the highest number of employees with a High AI adoption level, followed by Manufacturing and Healthcare. </w:t>
      </w:r>
    </w:p>
    <w:p w14:paraId="22308861" w14:textId="77777777" w:rsidR="00577DF2" w:rsidRPr="00577DF2" w:rsidRDefault="00577DF2" w:rsidP="00577DF2">
      <w:pPr>
        <w:rPr>
          <w:b/>
          <w:bCs/>
        </w:rPr>
      </w:pPr>
      <w:r w:rsidRPr="00577DF2">
        <w:rPr>
          <w:b/>
          <w:bCs/>
        </w:rPr>
        <w:t>Business Meaning</w:t>
      </w:r>
    </w:p>
    <w:p w14:paraId="2723C7DD" w14:textId="68EF9C84" w:rsidR="00577DF2" w:rsidRDefault="00577DF2" w:rsidP="00577DF2">
      <w:r w:rsidRPr="00577DF2">
        <w:t>Higher AI adoption does not automatically mean higher workforce risk. The type of work being performed and the amount of automation are also important.</w:t>
      </w:r>
    </w:p>
    <w:p w14:paraId="7ECB78CC" w14:textId="77777777" w:rsidR="00577DF2" w:rsidRPr="00577DF2" w:rsidRDefault="00577DF2" w:rsidP="00577DF2"/>
    <w:p w14:paraId="22B73DCE" w14:textId="77777777" w:rsidR="00577DF2" w:rsidRPr="00577DF2" w:rsidRDefault="00577DF2" w:rsidP="00577DF2">
      <w:pPr>
        <w:rPr>
          <w:b/>
          <w:bCs/>
        </w:rPr>
      </w:pPr>
      <w:r w:rsidRPr="00577DF2">
        <w:rPr>
          <w:b/>
          <w:bCs/>
        </w:rPr>
        <w:t>9.2 AI Tools by Job Level</w:t>
      </w:r>
    </w:p>
    <w:p w14:paraId="6ACADD7A" w14:textId="77777777" w:rsidR="00577DF2" w:rsidRPr="00577DF2" w:rsidRDefault="00577DF2" w:rsidP="00577DF2">
      <w:r w:rsidRPr="00577DF2">
        <w:t xml:space="preserve">Entry-level employees use the highest average number of AI tools at </w:t>
      </w:r>
      <w:r w:rsidRPr="00577DF2">
        <w:rPr>
          <w:b/>
          <w:bCs/>
        </w:rPr>
        <w:t>2.47</w:t>
      </w:r>
      <w:r w:rsidRPr="00577DF2">
        <w:t xml:space="preserve">, followed by Mid-level employees at </w:t>
      </w:r>
      <w:r w:rsidRPr="00577DF2">
        <w:rPr>
          <w:b/>
          <w:bCs/>
        </w:rPr>
        <w:t>2.46</w:t>
      </w:r>
      <w:r w:rsidRPr="00577DF2">
        <w:t xml:space="preserve"> and Senior employees at </w:t>
      </w:r>
      <w:r w:rsidRPr="00577DF2">
        <w:rPr>
          <w:b/>
          <w:bCs/>
        </w:rPr>
        <w:t>2.44</w:t>
      </w:r>
      <w:r w:rsidRPr="00577DF2">
        <w:t xml:space="preserve">. </w:t>
      </w:r>
    </w:p>
    <w:p w14:paraId="039F82C4" w14:textId="77777777" w:rsidR="00577DF2" w:rsidRPr="00577DF2" w:rsidRDefault="00577DF2" w:rsidP="00577DF2">
      <w:pPr>
        <w:rPr>
          <w:b/>
          <w:bCs/>
        </w:rPr>
      </w:pPr>
      <w:r w:rsidRPr="00577DF2">
        <w:rPr>
          <w:b/>
          <w:bCs/>
        </w:rPr>
        <w:t>Business Meaning</w:t>
      </w:r>
    </w:p>
    <w:p w14:paraId="19684CFB" w14:textId="77777777" w:rsidR="00577DF2" w:rsidRPr="00577DF2" w:rsidRDefault="00577DF2" w:rsidP="00577DF2">
      <w:r w:rsidRPr="00577DF2">
        <w:t>AI tool usage is relatively close across job levels, so simply increasing tool adoption is not enough to assess workforce readiness.</w:t>
      </w:r>
    </w:p>
    <w:p w14:paraId="515E005D" w14:textId="5EE63939" w:rsidR="00577DF2" w:rsidRPr="00577DF2" w:rsidRDefault="00577DF2" w:rsidP="00577DF2"/>
    <w:p w14:paraId="1E40DF0E" w14:textId="77777777" w:rsidR="00577DF2" w:rsidRPr="00577DF2" w:rsidRDefault="00577DF2" w:rsidP="00577DF2">
      <w:pPr>
        <w:rPr>
          <w:b/>
          <w:bCs/>
        </w:rPr>
      </w:pPr>
      <w:r w:rsidRPr="00577DF2">
        <w:rPr>
          <w:b/>
          <w:bCs/>
        </w:rPr>
        <w:t>9.3 AI Training</w:t>
      </w:r>
    </w:p>
    <w:p w14:paraId="39B9EBCF" w14:textId="77777777" w:rsidR="00577DF2" w:rsidRPr="00577DF2" w:rsidRDefault="00577DF2" w:rsidP="00577DF2">
      <w:r w:rsidRPr="00577DF2">
        <w:t xml:space="preserve">Small companies provide the highest average AI training hours at </w:t>
      </w:r>
      <w:r w:rsidRPr="00577DF2">
        <w:rPr>
          <w:b/>
          <w:bCs/>
        </w:rPr>
        <w:t>12.80 hours</w:t>
      </w:r>
      <w:r w:rsidRPr="00577DF2">
        <w:t xml:space="preserve">, followed by </w:t>
      </w:r>
      <w:proofErr w:type="gramStart"/>
      <w:r w:rsidRPr="00577DF2">
        <w:t>Medium</w:t>
      </w:r>
      <w:proofErr w:type="gramEnd"/>
      <w:r w:rsidRPr="00577DF2">
        <w:t xml:space="preserve"> companies at </w:t>
      </w:r>
      <w:r w:rsidRPr="00577DF2">
        <w:rPr>
          <w:b/>
          <w:bCs/>
        </w:rPr>
        <w:t>12.70 hours</w:t>
      </w:r>
      <w:r w:rsidRPr="00577DF2">
        <w:t xml:space="preserve">, while </w:t>
      </w:r>
      <w:proofErr w:type="gramStart"/>
      <w:r w:rsidRPr="00577DF2">
        <w:t>Large</w:t>
      </w:r>
      <w:proofErr w:type="gramEnd"/>
      <w:r w:rsidRPr="00577DF2">
        <w:t xml:space="preserve"> companies provide </w:t>
      </w:r>
      <w:r w:rsidRPr="00577DF2">
        <w:rPr>
          <w:b/>
          <w:bCs/>
        </w:rPr>
        <w:t>12.26 hours</w:t>
      </w:r>
      <w:r w:rsidRPr="00577DF2">
        <w:t xml:space="preserve"> on average. </w:t>
      </w:r>
    </w:p>
    <w:p w14:paraId="2C98483B" w14:textId="77777777" w:rsidR="00577DF2" w:rsidRPr="00577DF2" w:rsidRDefault="00577DF2" w:rsidP="00577DF2">
      <w:pPr>
        <w:rPr>
          <w:b/>
          <w:bCs/>
        </w:rPr>
      </w:pPr>
      <w:r w:rsidRPr="00577DF2">
        <w:rPr>
          <w:b/>
          <w:bCs/>
        </w:rPr>
        <w:t>Business Meaning</w:t>
      </w:r>
    </w:p>
    <w:p w14:paraId="6917C5B7" w14:textId="77777777" w:rsidR="00577DF2" w:rsidRPr="00577DF2" w:rsidRDefault="00577DF2" w:rsidP="00577DF2">
      <w:r w:rsidRPr="00577DF2">
        <w:t>Training exposure should be monitored alongside workforce risk so that employees facing greater automation exposure are not left behind.</w:t>
      </w:r>
    </w:p>
    <w:p w14:paraId="7D893EC7" w14:textId="20E841F4" w:rsidR="00577DF2" w:rsidRDefault="00577DF2"/>
    <w:p w14:paraId="1F52C44D" w14:textId="38CD7B55" w:rsidR="00577DF2" w:rsidRPr="00577DF2" w:rsidRDefault="00577DF2" w:rsidP="00577DF2">
      <w:pPr>
        <w:spacing w:after="0"/>
        <w:rPr>
          <w:b/>
          <w:bCs/>
          <w:sz w:val="28"/>
          <w:szCs w:val="28"/>
        </w:rPr>
      </w:pPr>
      <w:r w:rsidRPr="00577DF2">
        <w:rPr>
          <w:b/>
          <w:bCs/>
          <w:sz w:val="28"/>
          <w:szCs w:val="28"/>
        </w:rPr>
        <w:t>10. Routine Work and Automation</w:t>
      </w:r>
    </w:p>
    <w:p w14:paraId="43C04A17" w14:textId="454174F8" w:rsidR="00577DF2" w:rsidRPr="00577DF2" w:rsidRDefault="00577DF2" w:rsidP="00577DF2">
      <w:pPr>
        <w:spacing w:before="240"/>
      </w:pPr>
      <w:r w:rsidRPr="00577DF2">
        <w:t xml:space="preserve">Manufacturing has the highest average routine-task percentage at </w:t>
      </w:r>
      <w:r w:rsidRPr="00577DF2">
        <w:rPr>
          <w:b/>
          <w:bCs/>
        </w:rPr>
        <w:t>52.76%</w:t>
      </w:r>
      <w:r w:rsidRPr="00577DF2">
        <w:t xml:space="preserve">, followed closely by Education at </w:t>
      </w:r>
      <w:r w:rsidRPr="00577DF2">
        <w:rPr>
          <w:b/>
          <w:bCs/>
        </w:rPr>
        <w:t>52.63%</w:t>
      </w:r>
      <w:r w:rsidRPr="00577DF2">
        <w:t xml:space="preserve"> and Finance at </w:t>
      </w:r>
      <w:r w:rsidRPr="00577DF2">
        <w:rPr>
          <w:b/>
          <w:bCs/>
        </w:rPr>
        <w:t>52.46%</w:t>
      </w:r>
      <w:r w:rsidRPr="00577DF2">
        <w:t xml:space="preserve">. </w:t>
      </w:r>
    </w:p>
    <w:p w14:paraId="42E72354" w14:textId="77777777" w:rsidR="00577DF2" w:rsidRPr="00577DF2" w:rsidRDefault="00577DF2" w:rsidP="00577DF2">
      <w:r w:rsidRPr="00577DF2">
        <w:t xml:space="preserve">The workforce analysis also showed that industries with higher routine-task exposure tend to have higher proportions of High-risk employees. </w:t>
      </w:r>
    </w:p>
    <w:p w14:paraId="38433897" w14:textId="77777777" w:rsidR="00577DF2" w:rsidRPr="00577DF2" w:rsidRDefault="00577DF2" w:rsidP="00577DF2">
      <w:pPr>
        <w:rPr>
          <w:b/>
          <w:bCs/>
        </w:rPr>
      </w:pPr>
      <w:r w:rsidRPr="00577DF2">
        <w:rPr>
          <w:b/>
          <w:bCs/>
        </w:rPr>
        <w:lastRenderedPageBreak/>
        <w:t>Business Meaning</w:t>
      </w:r>
    </w:p>
    <w:p w14:paraId="05DEC1FD" w14:textId="77777777" w:rsidR="00577DF2" w:rsidRPr="00577DF2" w:rsidRDefault="00577DF2" w:rsidP="00577DF2">
      <w:r w:rsidRPr="00577DF2">
        <w:t>The type of work being automated is more useful for workforce planning than looking at AI adoption alone.</w:t>
      </w:r>
    </w:p>
    <w:p w14:paraId="4DC4C52D" w14:textId="77777777" w:rsidR="00577DF2" w:rsidRPr="00577DF2" w:rsidRDefault="00577DF2" w:rsidP="00577DF2">
      <w:r w:rsidRPr="00577DF2">
        <w:t>Organizations should therefore ask:</w:t>
      </w:r>
    </w:p>
    <w:p w14:paraId="10CD2704" w14:textId="6B456157" w:rsidR="00577DF2" w:rsidRPr="00577DF2" w:rsidRDefault="00577DF2" w:rsidP="00577DF2">
      <w:r>
        <w:rPr>
          <w:b/>
          <w:bCs/>
        </w:rPr>
        <w:t xml:space="preserve">            “</w:t>
      </w:r>
      <w:r w:rsidRPr="00577DF2">
        <w:rPr>
          <w:b/>
          <w:bCs/>
        </w:rPr>
        <w:t>Which tasks are being automated, and what higher-value work can employees move into?</w:t>
      </w:r>
      <w:r>
        <w:rPr>
          <w:b/>
          <w:bCs/>
        </w:rPr>
        <w:t>”</w:t>
      </w:r>
    </w:p>
    <w:p w14:paraId="12DCE6BA" w14:textId="6A4EB7CB" w:rsidR="00577DF2" w:rsidRDefault="00577DF2" w:rsidP="00577DF2"/>
    <w:p w14:paraId="6989894A" w14:textId="77777777" w:rsidR="00577DF2" w:rsidRDefault="00577DF2" w:rsidP="00577DF2">
      <w:pPr>
        <w:spacing w:after="0"/>
        <w:rPr>
          <w:b/>
          <w:bCs/>
          <w:sz w:val="28"/>
          <w:szCs w:val="28"/>
        </w:rPr>
      </w:pPr>
      <w:r w:rsidRPr="00577DF2">
        <w:rPr>
          <w:b/>
          <w:bCs/>
          <w:sz w:val="28"/>
          <w:szCs w:val="28"/>
        </w:rPr>
        <w:t>11. Reskilling Priority</w:t>
      </w:r>
    </w:p>
    <w:p w14:paraId="2419ECA4" w14:textId="77777777" w:rsidR="00577DF2" w:rsidRDefault="00577DF2" w:rsidP="00577DF2">
      <w:pPr>
        <w:spacing w:after="0"/>
        <w:rPr>
          <w:b/>
          <w:bCs/>
          <w:sz w:val="28"/>
          <w:szCs w:val="28"/>
        </w:rPr>
      </w:pPr>
    </w:p>
    <w:p w14:paraId="67D0D462" w14:textId="77777777" w:rsidR="00577DF2" w:rsidRPr="00577DF2" w:rsidRDefault="00577DF2" w:rsidP="00577DF2">
      <w:pPr>
        <w:spacing w:after="0"/>
      </w:pPr>
      <w:r w:rsidRPr="00577DF2">
        <w:t>A reskilling priority analysis was created by combining:</w:t>
      </w:r>
    </w:p>
    <w:p w14:paraId="517098D4" w14:textId="77777777" w:rsidR="00577DF2" w:rsidRPr="00577DF2" w:rsidRDefault="00577DF2" w:rsidP="00577DF2">
      <w:pPr>
        <w:numPr>
          <w:ilvl w:val="0"/>
          <w:numId w:val="14"/>
        </w:numPr>
        <w:spacing w:after="0"/>
      </w:pPr>
      <w:r w:rsidRPr="00577DF2">
        <w:t xml:space="preserve">Layoff risk </w:t>
      </w:r>
    </w:p>
    <w:p w14:paraId="67A3E610" w14:textId="77777777" w:rsidR="00577DF2" w:rsidRPr="00577DF2" w:rsidRDefault="00577DF2" w:rsidP="00577DF2">
      <w:pPr>
        <w:numPr>
          <w:ilvl w:val="0"/>
          <w:numId w:val="14"/>
        </w:numPr>
        <w:spacing w:after="0"/>
      </w:pPr>
      <w:r w:rsidRPr="00577DF2">
        <w:t xml:space="preserve">Task automation </w:t>
      </w:r>
    </w:p>
    <w:p w14:paraId="15BDE6FB" w14:textId="77777777" w:rsidR="00577DF2" w:rsidRDefault="00577DF2" w:rsidP="00577DF2">
      <w:pPr>
        <w:numPr>
          <w:ilvl w:val="0"/>
          <w:numId w:val="14"/>
        </w:numPr>
        <w:spacing w:after="0"/>
      </w:pPr>
      <w:r w:rsidRPr="00577DF2">
        <w:t xml:space="preserve">AI training </w:t>
      </w:r>
    </w:p>
    <w:p w14:paraId="6A07AD03" w14:textId="77777777" w:rsidR="00577DF2" w:rsidRPr="00577DF2" w:rsidRDefault="00577DF2" w:rsidP="00577DF2">
      <w:pPr>
        <w:spacing w:after="0"/>
      </w:pPr>
    </w:p>
    <w:p w14:paraId="12AAB329" w14:textId="77777777" w:rsidR="00642ED1" w:rsidRDefault="00577DF2" w:rsidP="00577DF2">
      <w:pPr>
        <w:spacing w:after="0"/>
      </w:pPr>
      <w:r w:rsidRPr="00577DF2">
        <w:t>Manufacturing ranked as the highest reskilling priority, followed by Logistics and Finance.</w:t>
      </w:r>
    </w:p>
    <w:p w14:paraId="3152E5A1" w14:textId="38759A3C" w:rsidR="00577DF2" w:rsidRPr="00577DF2" w:rsidRDefault="00577DF2" w:rsidP="00577DF2">
      <w:pPr>
        <w:spacing w:after="0"/>
      </w:pPr>
      <w:r w:rsidRPr="00577DF2">
        <w:t xml:space="preserve"> </w:t>
      </w:r>
    </w:p>
    <w:p w14:paraId="79E31DA7" w14:textId="45A04943" w:rsidR="00642ED1" w:rsidRPr="00642ED1" w:rsidRDefault="00577DF2" w:rsidP="00642ED1">
      <w:pPr>
        <w:rPr>
          <w:b/>
          <w:bCs/>
        </w:rPr>
      </w:pPr>
      <w:r w:rsidRPr="00642ED1">
        <w:rPr>
          <w:b/>
          <w:bCs/>
        </w:rPr>
        <w:t>Business Meaning</w:t>
      </w:r>
    </w:p>
    <w:p w14:paraId="203AE5AC" w14:textId="7DAEEE2F" w:rsidR="00577DF2" w:rsidRDefault="00577DF2" w:rsidP="00577DF2">
      <w:pPr>
        <w:spacing w:after="0"/>
      </w:pPr>
      <w:r w:rsidRPr="00577DF2">
        <w:t>Reskilling resources should be concentrated where employees face higher workforce risk and greater automation exposure while having comparatively lower preparation through AI training.</w:t>
      </w:r>
    </w:p>
    <w:p w14:paraId="661FF589" w14:textId="77777777" w:rsidR="00496BB8" w:rsidRDefault="00496BB8" w:rsidP="00496BB8"/>
    <w:p w14:paraId="026E099E" w14:textId="77777777" w:rsidR="00496BB8" w:rsidRDefault="00496BB8" w:rsidP="00496BB8"/>
    <w:p w14:paraId="372B7105" w14:textId="18D5EE63" w:rsidR="00496BB8" w:rsidRDefault="00496BB8" w:rsidP="00496BB8">
      <w:pPr>
        <w:rPr>
          <w:b/>
          <w:bCs/>
          <w:sz w:val="28"/>
          <w:szCs w:val="28"/>
        </w:rPr>
      </w:pPr>
      <w:r w:rsidRPr="00496BB8">
        <w:rPr>
          <w:b/>
          <w:bCs/>
          <w:sz w:val="28"/>
          <w:szCs w:val="28"/>
        </w:rPr>
        <w:t>12. High-Risk Employees with Lower AI Training</w:t>
      </w:r>
    </w:p>
    <w:p w14:paraId="5EC4FDC3" w14:textId="77777777" w:rsidR="00496BB8" w:rsidRDefault="00496BB8" w:rsidP="00496BB8">
      <w:pPr>
        <w:rPr>
          <w:b/>
          <w:bCs/>
          <w:sz w:val="28"/>
          <w:szCs w:val="28"/>
        </w:rPr>
      </w:pPr>
    </w:p>
    <w:p w14:paraId="4B78D763" w14:textId="77777777" w:rsidR="00496BB8" w:rsidRPr="00496BB8" w:rsidRDefault="00496BB8" w:rsidP="00496BB8">
      <w:r w:rsidRPr="00496BB8">
        <w:t>The analysis identified:</w:t>
      </w:r>
    </w:p>
    <w:p w14:paraId="75EBCBA0" w14:textId="77777777" w:rsidR="00496BB8" w:rsidRPr="00496BB8" w:rsidRDefault="00496BB8" w:rsidP="00496BB8">
      <w:r w:rsidRPr="00496BB8">
        <w:rPr>
          <w:b/>
          <w:bCs/>
        </w:rPr>
        <w:t>2,612 employees</w:t>
      </w:r>
    </w:p>
    <w:p w14:paraId="71EFB115" w14:textId="77777777" w:rsidR="00496BB8" w:rsidRPr="00496BB8" w:rsidRDefault="00496BB8" w:rsidP="00496BB8">
      <w:r w:rsidRPr="00496BB8">
        <w:t>who are both:</w:t>
      </w:r>
    </w:p>
    <w:p w14:paraId="13696B7E" w14:textId="77777777" w:rsidR="00496BB8" w:rsidRPr="00496BB8" w:rsidRDefault="00496BB8" w:rsidP="00496BB8">
      <w:pPr>
        <w:numPr>
          <w:ilvl w:val="0"/>
          <w:numId w:val="15"/>
        </w:numPr>
        <w:spacing w:after="0"/>
      </w:pPr>
      <w:r w:rsidRPr="00496BB8">
        <w:t xml:space="preserve">High layoff risk </w:t>
      </w:r>
    </w:p>
    <w:p w14:paraId="4E4D73CD" w14:textId="77777777" w:rsidR="00496BB8" w:rsidRPr="00496BB8" w:rsidRDefault="00496BB8" w:rsidP="00496BB8">
      <w:pPr>
        <w:numPr>
          <w:ilvl w:val="0"/>
          <w:numId w:val="15"/>
        </w:numPr>
        <w:spacing w:after="0"/>
      </w:pPr>
      <w:r w:rsidRPr="00496BB8">
        <w:t xml:space="preserve">Below the company-average AI training level </w:t>
      </w:r>
    </w:p>
    <w:p w14:paraId="0C604DB4" w14:textId="77777777" w:rsidR="00496BB8" w:rsidRPr="00496BB8" w:rsidRDefault="00496BB8" w:rsidP="00496BB8">
      <w:pPr>
        <w:spacing w:before="240"/>
        <w:rPr>
          <w:b/>
          <w:bCs/>
        </w:rPr>
      </w:pPr>
      <w:r w:rsidRPr="00496BB8">
        <w:rPr>
          <w:b/>
          <w:bCs/>
        </w:rPr>
        <w:t>Business Meaning</w:t>
      </w:r>
    </w:p>
    <w:p w14:paraId="659197C7" w14:textId="77777777" w:rsidR="00496BB8" w:rsidRPr="00496BB8" w:rsidRDefault="00496BB8" w:rsidP="00496BB8">
      <w:r w:rsidRPr="00496BB8">
        <w:t>This group represents a clear opportunity for targeted workforce intervention.</w:t>
      </w:r>
    </w:p>
    <w:p w14:paraId="1D789FA3" w14:textId="77777777" w:rsidR="00496BB8" w:rsidRPr="00496BB8" w:rsidRDefault="00496BB8" w:rsidP="00496BB8">
      <w:r w:rsidRPr="00496BB8">
        <w:t>Rather than waiting for roles to become significantly affected by automation, organizations can prioritize these employees for:</w:t>
      </w:r>
    </w:p>
    <w:p w14:paraId="3790EABC" w14:textId="77777777" w:rsidR="00496BB8" w:rsidRPr="00496BB8" w:rsidRDefault="00496BB8" w:rsidP="00496BB8">
      <w:pPr>
        <w:numPr>
          <w:ilvl w:val="0"/>
          <w:numId w:val="16"/>
        </w:numPr>
        <w:spacing w:after="0"/>
      </w:pPr>
      <w:r w:rsidRPr="00496BB8">
        <w:t xml:space="preserve">AI training </w:t>
      </w:r>
    </w:p>
    <w:p w14:paraId="4D8A02D1" w14:textId="77777777" w:rsidR="00496BB8" w:rsidRPr="00496BB8" w:rsidRDefault="00496BB8" w:rsidP="00496BB8">
      <w:pPr>
        <w:numPr>
          <w:ilvl w:val="0"/>
          <w:numId w:val="16"/>
        </w:numPr>
        <w:spacing w:after="0"/>
      </w:pPr>
      <w:r w:rsidRPr="00496BB8">
        <w:t xml:space="preserve">Reskilling </w:t>
      </w:r>
    </w:p>
    <w:p w14:paraId="429AE192" w14:textId="77777777" w:rsidR="00496BB8" w:rsidRPr="00496BB8" w:rsidRDefault="00496BB8" w:rsidP="00496BB8">
      <w:pPr>
        <w:numPr>
          <w:ilvl w:val="0"/>
          <w:numId w:val="16"/>
        </w:numPr>
        <w:spacing w:after="0"/>
      </w:pPr>
      <w:r w:rsidRPr="00496BB8">
        <w:t xml:space="preserve">Job redesign </w:t>
      </w:r>
    </w:p>
    <w:p w14:paraId="4ACC691E" w14:textId="77777777" w:rsidR="00496BB8" w:rsidRPr="00496BB8" w:rsidRDefault="00496BB8" w:rsidP="00496BB8">
      <w:pPr>
        <w:numPr>
          <w:ilvl w:val="0"/>
          <w:numId w:val="16"/>
        </w:numPr>
        <w:spacing w:after="0"/>
      </w:pPr>
      <w:r w:rsidRPr="00496BB8">
        <w:t>Career transition support</w:t>
      </w:r>
    </w:p>
    <w:p w14:paraId="53B446B1" w14:textId="77777777" w:rsidR="00496BB8" w:rsidRDefault="00496BB8" w:rsidP="00496BB8"/>
    <w:p w14:paraId="0A5C7001" w14:textId="1EFF34E0" w:rsidR="00CA294D" w:rsidRDefault="00CA294D" w:rsidP="00CA294D">
      <w:pPr>
        <w:spacing w:after="0"/>
        <w:rPr>
          <w:b/>
          <w:bCs/>
          <w:sz w:val="28"/>
          <w:szCs w:val="28"/>
        </w:rPr>
      </w:pPr>
      <w:r w:rsidRPr="00CA294D">
        <w:rPr>
          <w:b/>
          <w:bCs/>
          <w:sz w:val="28"/>
          <w:szCs w:val="28"/>
        </w:rPr>
        <w:lastRenderedPageBreak/>
        <w:t>13. Machine Learning Objective</w:t>
      </w:r>
    </w:p>
    <w:p w14:paraId="427EB3F8" w14:textId="77777777" w:rsidR="00CA294D" w:rsidRDefault="00CA294D" w:rsidP="00350E70">
      <w:pPr>
        <w:spacing w:after="0"/>
        <w:rPr>
          <w:b/>
          <w:bCs/>
          <w:sz w:val="28"/>
          <w:szCs w:val="28"/>
        </w:rPr>
      </w:pPr>
    </w:p>
    <w:p w14:paraId="409C7DA9" w14:textId="77777777" w:rsidR="00CA294D" w:rsidRPr="00CA294D" w:rsidRDefault="00CA294D" w:rsidP="00CA294D">
      <w:r w:rsidRPr="00CA294D">
        <w:t>The machine learning stage was designed to answer:</w:t>
      </w:r>
    </w:p>
    <w:p w14:paraId="4E8D8214" w14:textId="2CB7FB72" w:rsidR="00CA294D" w:rsidRPr="00CA294D" w:rsidRDefault="00CA294D" w:rsidP="00CA294D">
      <w:r>
        <w:rPr>
          <w:b/>
          <w:bCs/>
        </w:rPr>
        <w:t>“</w:t>
      </w:r>
      <w:r w:rsidRPr="00CA294D">
        <w:rPr>
          <w:b/>
          <w:bCs/>
        </w:rPr>
        <w:t>Can employee characteristics, job characteristics, AI adoption, automation, and training information be used to classify employees into High, Medium, and Low layoff-risk categories?</w:t>
      </w:r>
      <w:r>
        <w:rPr>
          <w:b/>
          <w:bCs/>
        </w:rPr>
        <w:t>”</w:t>
      </w:r>
    </w:p>
    <w:p w14:paraId="6DB08964" w14:textId="0C70077B" w:rsidR="00CA294D" w:rsidRPr="00CA294D" w:rsidRDefault="00CA294D" w:rsidP="00CA294D">
      <w:r w:rsidRPr="00CA294D">
        <w:t>The target variable was:</w:t>
      </w:r>
      <w:r>
        <w:t xml:space="preserve"> </w:t>
      </w:r>
      <w:r w:rsidRPr="00CA294D">
        <w:rPr>
          <w:b/>
          <w:bCs/>
        </w:rPr>
        <w:t>Layoff Risk</w:t>
      </w:r>
    </w:p>
    <w:p w14:paraId="2893C43B" w14:textId="77777777" w:rsidR="00CA294D" w:rsidRPr="00CA294D" w:rsidRDefault="00CA294D" w:rsidP="00CA294D">
      <w:r w:rsidRPr="00CA294D">
        <w:t>with three classes:</w:t>
      </w:r>
    </w:p>
    <w:p w14:paraId="47DBCB7F" w14:textId="77777777" w:rsidR="00CA294D" w:rsidRPr="00CA294D" w:rsidRDefault="00CA294D" w:rsidP="00CA294D">
      <w:pPr>
        <w:numPr>
          <w:ilvl w:val="0"/>
          <w:numId w:val="17"/>
        </w:numPr>
        <w:spacing w:after="0"/>
      </w:pPr>
      <w:r w:rsidRPr="00CA294D">
        <w:t xml:space="preserve">High </w:t>
      </w:r>
    </w:p>
    <w:p w14:paraId="561AAC97" w14:textId="77777777" w:rsidR="00CA294D" w:rsidRPr="00CA294D" w:rsidRDefault="00CA294D" w:rsidP="00CA294D">
      <w:pPr>
        <w:numPr>
          <w:ilvl w:val="0"/>
          <w:numId w:val="17"/>
        </w:numPr>
        <w:spacing w:after="0"/>
      </w:pPr>
      <w:r w:rsidRPr="00CA294D">
        <w:t xml:space="preserve">Medium </w:t>
      </w:r>
    </w:p>
    <w:p w14:paraId="585BF472" w14:textId="77777777" w:rsidR="00CA294D" w:rsidRPr="00CA294D" w:rsidRDefault="00CA294D" w:rsidP="00CA294D">
      <w:pPr>
        <w:numPr>
          <w:ilvl w:val="0"/>
          <w:numId w:val="17"/>
        </w:numPr>
        <w:spacing w:after="0"/>
      </w:pPr>
      <w:r w:rsidRPr="00CA294D">
        <w:t xml:space="preserve">Low </w:t>
      </w:r>
    </w:p>
    <w:p w14:paraId="359D426E" w14:textId="77777777" w:rsidR="00CA294D" w:rsidRDefault="00CA294D" w:rsidP="00CA294D"/>
    <w:p w14:paraId="20753030" w14:textId="3C9A8A3C" w:rsidR="00350E70" w:rsidRDefault="00350E70" w:rsidP="00350E70">
      <w:pPr>
        <w:spacing w:after="0"/>
        <w:rPr>
          <w:b/>
          <w:bCs/>
          <w:sz w:val="28"/>
          <w:szCs w:val="28"/>
        </w:rPr>
      </w:pPr>
      <w:r w:rsidRPr="00350E70">
        <w:rPr>
          <w:b/>
          <w:bCs/>
          <w:sz w:val="28"/>
          <w:szCs w:val="28"/>
        </w:rPr>
        <w:t>14. Model Performance</w:t>
      </w:r>
    </w:p>
    <w:p w14:paraId="00895354" w14:textId="77777777" w:rsidR="00350E70" w:rsidRDefault="00350E70" w:rsidP="00350E70">
      <w:pPr>
        <w:spacing w:after="0"/>
        <w:rPr>
          <w:b/>
          <w:bCs/>
          <w:sz w:val="28"/>
          <w:szCs w:val="28"/>
        </w:rPr>
      </w:pPr>
    </w:p>
    <w:p w14:paraId="32FE9359" w14:textId="77777777" w:rsidR="00350E70" w:rsidRPr="00350E70" w:rsidRDefault="00350E70" w:rsidP="00350E70">
      <w:r w:rsidRPr="00350E70">
        <w:t>The final Logistic Regression model achieved:</w:t>
      </w:r>
    </w:p>
    <w:tbl>
      <w:tblPr>
        <w:tblW w:w="2023" w:type="dxa"/>
        <w:tblCellSpacing w:w="15" w:type="dxa"/>
        <w:tblCellMar>
          <w:top w:w="15" w:type="dxa"/>
          <w:left w:w="15" w:type="dxa"/>
          <w:bottom w:w="15" w:type="dxa"/>
          <w:right w:w="15" w:type="dxa"/>
        </w:tblCellMar>
        <w:tblLook w:val="04A0" w:firstRow="1" w:lastRow="0" w:firstColumn="1" w:lastColumn="0" w:noHBand="0" w:noVBand="1"/>
      </w:tblPr>
      <w:tblGrid>
        <w:gridCol w:w="1098"/>
        <w:gridCol w:w="925"/>
      </w:tblGrid>
      <w:tr w:rsidR="00350E70" w:rsidRPr="00350E70" w14:paraId="7E5C0D2F" w14:textId="77777777" w:rsidTr="00350E70">
        <w:trPr>
          <w:trHeight w:val="339"/>
          <w:tblHeader/>
          <w:tblCellSpacing w:w="15" w:type="dxa"/>
        </w:trPr>
        <w:tc>
          <w:tcPr>
            <w:tcW w:w="0" w:type="auto"/>
            <w:tcBorders>
              <w:top w:val="single" w:sz="4" w:space="0" w:color="auto"/>
              <w:left w:val="single" w:sz="4" w:space="0" w:color="auto"/>
            </w:tcBorders>
            <w:vAlign w:val="center"/>
            <w:hideMark/>
          </w:tcPr>
          <w:p w14:paraId="6B6780C4" w14:textId="77777777" w:rsidR="00350E70" w:rsidRPr="00350E70" w:rsidRDefault="00350E70" w:rsidP="00350E70">
            <w:pPr>
              <w:jc w:val="center"/>
              <w:rPr>
                <w:b/>
                <w:bCs/>
              </w:rPr>
            </w:pPr>
            <w:r w:rsidRPr="00350E70">
              <w:rPr>
                <w:b/>
                <w:bCs/>
              </w:rPr>
              <w:t>Metric</w:t>
            </w:r>
          </w:p>
        </w:tc>
        <w:tc>
          <w:tcPr>
            <w:tcW w:w="0" w:type="auto"/>
            <w:tcBorders>
              <w:top w:val="single" w:sz="4" w:space="0" w:color="auto"/>
              <w:left w:val="single" w:sz="4" w:space="0" w:color="auto"/>
              <w:right w:val="single" w:sz="4" w:space="0" w:color="auto"/>
            </w:tcBorders>
            <w:vAlign w:val="center"/>
            <w:hideMark/>
          </w:tcPr>
          <w:p w14:paraId="7CC3CB52" w14:textId="77777777" w:rsidR="00350E70" w:rsidRPr="00350E70" w:rsidRDefault="00350E70" w:rsidP="00350E70">
            <w:pPr>
              <w:jc w:val="center"/>
              <w:rPr>
                <w:b/>
                <w:bCs/>
              </w:rPr>
            </w:pPr>
            <w:r w:rsidRPr="00350E70">
              <w:rPr>
                <w:b/>
                <w:bCs/>
              </w:rPr>
              <w:t>Result</w:t>
            </w:r>
          </w:p>
        </w:tc>
      </w:tr>
      <w:tr w:rsidR="00350E70" w:rsidRPr="00350E70" w14:paraId="2D54ADAE" w14:textId="77777777" w:rsidTr="00350E70">
        <w:trPr>
          <w:trHeight w:val="339"/>
          <w:tblCellSpacing w:w="15" w:type="dxa"/>
        </w:trPr>
        <w:tc>
          <w:tcPr>
            <w:tcW w:w="0" w:type="auto"/>
            <w:tcBorders>
              <w:top w:val="single" w:sz="4" w:space="0" w:color="auto"/>
              <w:left w:val="single" w:sz="4" w:space="0" w:color="auto"/>
              <w:bottom w:val="single" w:sz="4" w:space="0" w:color="auto"/>
            </w:tcBorders>
            <w:vAlign w:val="center"/>
            <w:hideMark/>
          </w:tcPr>
          <w:p w14:paraId="2C72C2C8" w14:textId="77777777" w:rsidR="00350E70" w:rsidRPr="00350E70" w:rsidRDefault="00350E70" w:rsidP="00350E70">
            <w:pPr>
              <w:jc w:val="center"/>
              <w:rPr>
                <w:sz w:val="20"/>
                <w:szCs w:val="20"/>
              </w:rPr>
            </w:pPr>
            <w:r w:rsidRPr="00350E70">
              <w:rPr>
                <w:sz w:val="20"/>
                <w:szCs w:val="20"/>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72C20" w14:textId="77777777" w:rsidR="00350E70" w:rsidRPr="00350E70" w:rsidRDefault="00350E70" w:rsidP="00350E70">
            <w:pPr>
              <w:jc w:val="center"/>
              <w:rPr>
                <w:sz w:val="20"/>
                <w:szCs w:val="20"/>
              </w:rPr>
            </w:pPr>
            <w:r w:rsidRPr="00350E70">
              <w:rPr>
                <w:sz w:val="20"/>
                <w:szCs w:val="20"/>
              </w:rPr>
              <w:t>93.07%</w:t>
            </w:r>
          </w:p>
        </w:tc>
      </w:tr>
      <w:tr w:rsidR="00350E70" w:rsidRPr="00350E70" w14:paraId="19A56BFA" w14:textId="77777777" w:rsidTr="00350E70">
        <w:trPr>
          <w:trHeight w:val="339"/>
          <w:tblCellSpacing w:w="15" w:type="dxa"/>
        </w:trPr>
        <w:tc>
          <w:tcPr>
            <w:tcW w:w="0" w:type="auto"/>
            <w:tcBorders>
              <w:left w:val="single" w:sz="4" w:space="0" w:color="auto"/>
            </w:tcBorders>
            <w:vAlign w:val="center"/>
            <w:hideMark/>
          </w:tcPr>
          <w:p w14:paraId="2497AED3" w14:textId="77777777" w:rsidR="00350E70" w:rsidRPr="00350E70" w:rsidRDefault="00350E70" w:rsidP="00350E70">
            <w:pPr>
              <w:jc w:val="center"/>
              <w:rPr>
                <w:sz w:val="20"/>
                <w:szCs w:val="20"/>
              </w:rPr>
            </w:pPr>
            <w:r w:rsidRPr="00350E70">
              <w:rPr>
                <w:sz w:val="20"/>
                <w:szCs w:val="20"/>
              </w:rPr>
              <w:t>Precision</w:t>
            </w:r>
          </w:p>
        </w:tc>
        <w:tc>
          <w:tcPr>
            <w:tcW w:w="0" w:type="auto"/>
            <w:tcBorders>
              <w:left w:val="single" w:sz="4" w:space="0" w:color="auto"/>
              <w:right w:val="single" w:sz="4" w:space="0" w:color="auto"/>
            </w:tcBorders>
            <w:vAlign w:val="center"/>
            <w:hideMark/>
          </w:tcPr>
          <w:p w14:paraId="6A1A9A7C" w14:textId="77777777" w:rsidR="00350E70" w:rsidRPr="00350E70" w:rsidRDefault="00350E70" w:rsidP="00350E70">
            <w:pPr>
              <w:jc w:val="center"/>
              <w:rPr>
                <w:sz w:val="20"/>
                <w:szCs w:val="20"/>
              </w:rPr>
            </w:pPr>
            <w:r w:rsidRPr="00350E70">
              <w:rPr>
                <w:sz w:val="20"/>
                <w:szCs w:val="20"/>
              </w:rPr>
              <w:t>93.06%</w:t>
            </w:r>
          </w:p>
        </w:tc>
      </w:tr>
      <w:tr w:rsidR="00350E70" w:rsidRPr="00350E70" w14:paraId="7150D61E" w14:textId="77777777" w:rsidTr="00350E70">
        <w:trPr>
          <w:trHeight w:val="221"/>
          <w:tblCellSpacing w:w="15" w:type="dxa"/>
        </w:trPr>
        <w:tc>
          <w:tcPr>
            <w:tcW w:w="0" w:type="auto"/>
            <w:tcBorders>
              <w:top w:val="single" w:sz="4" w:space="0" w:color="auto"/>
              <w:left w:val="single" w:sz="4" w:space="0" w:color="auto"/>
            </w:tcBorders>
            <w:vAlign w:val="center"/>
            <w:hideMark/>
          </w:tcPr>
          <w:p w14:paraId="7A2C22FE" w14:textId="77777777" w:rsidR="00350E70" w:rsidRPr="00350E70" w:rsidRDefault="00350E70" w:rsidP="00350E70">
            <w:pPr>
              <w:jc w:val="center"/>
              <w:rPr>
                <w:sz w:val="20"/>
                <w:szCs w:val="20"/>
              </w:rPr>
            </w:pPr>
            <w:r w:rsidRPr="00350E70">
              <w:rPr>
                <w:sz w:val="20"/>
                <w:szCs w:val="20"/>
              </w:rPr>
              <w:t>Recall</w:t>
            </w:r>
          </w:p>
        </w:tc>
        <w:tc>
          <w:tcPr>
            <w:tcW w:w="0" w:type="auto"/>
            <w:tcBorders>
              <w:top w:val="single" w:sz="4" w:space="0" w:color="auto"/>
              <w:left w:val="single" w:sz="4" w:space="0" w:color="auto"/>
              <w:right w:val="single" w:sz="4" w:space="0" w:color="auto"/>
            </w:tcBorders>
            <w:vAlign w:val="center"/>
            <w:hideMark/>
          </w:tcPr>
          <w:p w14:paraId="0A476DED" w14:textId="77777777" w:rsidR="00350E70" w:rsidRPr="00350E70" w:rsidRDefault="00350E70" w:rsidP="00350E70">
            <w:pPr>
              <w:jc w:val="center"/>
              <w:rPr>
                <w:sz w:val="20"/>
                <w:szCs w:val="20"/>
              </w:rPr>
            </w:pPr>
            <w:r w:rsidRPr="00350E70">
              <w:rPr>
                <w:sz w:val="20"/>
                <w:szCs w:val="20"/>
              </w:rPr>
              <w:t>93.07%</w:t>
            </w:r>
          </w:p>
        </w:tc>
      </w:tr>
      <w:tr w:rsidR="00350E70" w:rsidRPr="00350E70" w14:paraId="70EC5579" w14:textId="77777777" w:rsidTr="00350E70">
        <w:trPr>
          <w:trHeight w:val="290"/>
          <w:tblCellSpacing w:w="15" w:type="dxa"/>
        </w:trPr>
        <w:tc>
          <w:tcPr>
            <w:tcW w:w="0" w:type="auto"/>
            <w:tcBorders>
              <w:top w:val="single" w:sz="4" w:space="0" w:color="auto"/>
              <w:left w:val="single" w:sz="4" w:space="0" w:color="auto"/>
              <w:bottom w:val="single" w:sz="4" w:space="0" w:color="auto"/>
            </w:tcBorders>
            <w:vAlign w:val="center"/>
            <w:hideMark/>
          </w:tcPr>
          <w:p w14:paraId="45331F81" w14:textId="77777777" w:rsidR="00350E70" w:rsidRPr="00350E70" w:rsidRDefault="00350E70" w:rsidP="00350E70">
            <w:pPr>
              <w:jc w:val="center"/>
              <w:rPr>
                <w:sz w:val="20"/>
                <w:szCs w:val="20"/>
              </w:rPr>
            </w:pPr>
            <w:r w:rsidRPr="00350E70">
              <w:rPr>
                <w:sz w:val="20"/>
                <w:szCs w:val="20"/>
              </w:rPr>
              <w:t>F1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C7333" w14:textId="77777777" w:rsidR="00350E70" w:rsidRPr="00350E70" w:rsidRDefault="00350E70" w:rsidP="00350E70">
            <w:pPr>
              <w:jc w:val="center"/>
              <w:rPr>
                <w:sz w:val="20"/>
                <w:szCs w:val="20"/>
              </w:rPr>
            </w:pPr>
            <w:r w:rsidRPr="00350E70">
              <w:rPr>
                <w:sz w:val="20"/>
                <w:szCs w:val="20"/>
              </w:rPr>
              <w:t>93.06%</w:t>
            </w:r>
          </w:p>
        </w:tc>
      </w:tr>
    </w:tbl>
    <w:p w14:paraId="0046E600" w14:textId="77777777" w:rsidR="00350E70" w:rsidRDefault="00350E70" w:rsidP="00350E70"/>
    <w:p w14:paraId="3597FD04" w14:textId="402255EB" w:rsidR="00350E70" w:rsidRPr="00350E70" w:rsidRDefault="00350E70" w:rsidP="00350E70">
      <w:r w:rsidRPr="00350E70">
        <w:t>For the High-risk category:</w:t>
      </w:r>
    </w:p>
    <w:tbl>
      <w:tblPr>
        <w:tblW w:w="2039" w:type="dxa"/>
        <w:tblCellSpacing w:w="15" w:type="dxa"/>
        <w:tblCellMar>
          <w:top w:w="15" w:type="dxa"/>
          <w:left w:w="15" w:type="dxa"/>
          <w:bottom w:w="15" w:type="dxa"/>
          <w:right w:w="15" w:type="dxa"/>
        </w:tblCellMar>
        <w:tblLook w:val="04A0" w:firstRow="1" w:lastRow="0" w:firstColumn="1" w:lastColumn="0" w:noHBand="0" w:noVBand="1"/>
      </w:tblPr>
      <w:tblGrid>
        <w:gridCol w:w="1130"/>
        <w:gridCol w:w="909"/>
      </w:tblGrid>
      <w:tr w:rsidR="00350E70" w:rsidRPr="00350E70" w14:paraId="0B3D0CAB" w14:textId="77777777" w:rsidTr="00350E70">
        <w:trPr>
          <w:trHeight w:val="396"/>
          <w:tblHeader/>
          <w:tblCellSpacing w:w="15" w:type="dxa"/>
        </w:trPr>
        <w:tc>
          <w:tcPr>
            <w:tcW w:w="0" w:type="auto"/>
            <w:tcBorders>
              <w:top w:val="single" w:sz="4" w:space="0" w:color="auto"/>
              <w:left w:val="single" w:sz="4" w:space="0" w:color="auto"/>
            </w:tcBorders>
            <w:vAlign w:val="center"/>
            <w:hideMark/>
          </w:tcPr>
          <w:p w14:paraId="22D25840" w14:textId="77777777" w:rsidR="00350E70" w:rsidRPr="00350E70" w:rsidRDefault="00350E70" w:rsidP="00350E70">
            <w:pPr>
              <w:jc w:val="center"/>
              <w:rPr>
                <w:b/>
                <w:bCs/>
              </w:rPr>
            </w:pPr>
            <w:r w:rsidRPr="00350E70">
              <w:rPr>
                <w:b/>
                <w:bCs/>
              </w:rPr>
              <w:t>Metric</w:t>
            </w:r>
          </w:p>
        </w:tc>
        <w:tc>
          <w:tcPr>
            <w:tcW w:w="0" w:type="auto"/>
            <w:tcBorders>
              <w:top w:val="single" w:sz="4" w:space="0" w:color="auto"/>
              <w:left w:val="single" w:sz="4" w:space="0" w:color="auto"/>
              <w:right w:val="single" w:sz="4" w:space="0" w:color="auto"/>
            </w:tcBorders>
            <w:vAlign w:val="center"/>
            <w:hideMark/>
          </w:tcPr>
          <w:p w14:paraId="7A9041E6" w14:textId="77777777" w:rsidR="00350E70" w:rsidRPr="00350E70" w:rsidRDefault="00350E70" w:rsidP="00350E70">
            <w:pPr>
              <w:jc w:val="center"/>
              <w:rPr>
                <w:b/>
                <w:bCs/>
              </w:rPr>
            </w:pPr>
            <w:r w:rsidRPr="00350E70">
              <w:rPr>
                <w:b/>
                <w:bCs/>
              </w:rPr>
              <w:t>Result</w:t>
            </w:r>
          </w:p>
        </w:tc>
      </w:tr>
      <w:tr w:rsidR="00350E70" w:rsidRPr="00350E70" w14:paraId="0490C763" w14:textId="77777777" w:rsidTr="00350E70">
        <w:trPr>
          <w:trHeight w:val="375"/>
          <w:tblCellSpacing w:w="15" w:type="dxa"/>
        </w:trPr>
        <w:tc>
          <w:tcPr>
            <w:tcW w:w="0" w:type="auto"/>
            <w:tcBorders>
              <w:top w:val="single" w:sz="4" w:space="0" w:color="auto"/>
              <w:left w:val="single" w:sz="4" w:space="0" w:color="auto"/>
            </w:tcBorders>
            <w:vAlign w:val="center"/>
            <w:hideMark/>
          </w:tcPr>
          <w:p w14:paraId="401BB631" w14:textId="77777777" w:rsidR="00350E70" w:rsidRPr="00350E70" w:rsidRDefault="00350E70" w:rsidP="00350E70">
            <w:pPr>
              <w:jc w:val="center"/>
              <w:rPr>
                <w:sz w:val="20"/>
                <w:szCs w:val="20"/>
              </w:rPr>
            </w:pPr>
            <w:r w:rsidRPr="00350E70">
              <w:rPr>
                <w:sz w:val="20"/>
                <w:szCs w:val="20"/>
              </w:rPr>
              <w:t>Precision</w:t>
            </w:r>
          </w:p>
        </w:tc>
        <w:tc>
          <w:tcPr>
            <w:tcW w:w="0" w:type="auto"/>
            <w:tcBorders>
              <w:top w:val="single" w:sz="4" w:space="0" w:color="auto"/>
              <w:left w:val="single" w:sz="4" w:space="0" w:color="auto"/>
              <w:right w:val="single" w:sz="4" w:space="0" w:color="auto"/>
            </w:tcBorders>
            <w:vAlign w:val="center"/>
            <w:hideMark/>
          </w:tcPr>
          <w:p w14:paraId="022946E1" w14:textId="77777777" w:rsidR="00350E70" w:rsidRPr="00350E70" w:rsidRDefault="00350E70" w:rsidP="00350E70">
            <w:pPr>
              <w:jc w:val="center"/>
              <w:rPr>
                <w:sz w:val="20"/>
                <w:szCs w:val="20"/>
              </w:rPr>
            </w:pPr>
            <w:r w:rsidRPr="00350E70">
              <w:rPr>
                <w:sz w:val="20"/>
                <w:szCs w:val="20"/>
              </w:rPr>
              <w:t>95%</w:t>
            </w:r>
          </w:p>
        </w:tc>
      </w:tr>
      <w:tr w:rsidR="00350E70" w:rsidRPr="00350E70" w14:paraId="2588FDB4" w14:textId="77777777" w:rsidTr="00350E70">
        <w:trPr>
          <w:trHeight w:val="368"/>
          <w:tblCellSpacing w:w="15" w:type="dxa"/>
        </w:trPr>
        <w:tc>
          <w:tcPr>
            <w:tcW w:w="0" w:type="auto"/>
            <w:tcBorders>
              <w:top w:val="single" w:sz="4" w:space="0" w:color="auto"/>
              <w:left w:val="single" w:sz="4" w:space="0" w:color="auto"/>
              <w:bottom w:val="single" w:sz="4" w:space="0" w:color="auto"/>
            </w:tcBorders>
            <w:vAlign w:val="center"/>
            <w:hideMark/>
          </w:tcPr>
          <w:p w14:paraId="413DC36F" w14:textId="77777777" w:rsidR="00350E70" w:rsidRPr="00350E70" w:rsidRDefault="00350E70" w:rsidP="00350E70">
            <w:pPr>
              <w:jc w:val="center"/>
              <w:rPr>
                <w:sz w:val="20"/>
                <w:szCs w:val="20"/>
              </w:rPr>
            </w:pPr>
            <w:r w:rsidRPr="00350E70">
              <w:rPr>
                <w:sz w:val="20"/>
                <w:szCs w:val="20"/>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97F5912" w14:textId="77777777" w:rsidR="00350E70" w:rsidRPr="00350E70" w:rsidRDefault="00350E70" w:rsidP="00350E70">
            <w:pPr>
              <w:jc w:val="center"/>
              <w:rPr>
                <w:sz w:val="20"/>
                <w:szCs w:val="20"/>
              </w:rPr>
            </w:pPr>
            <w:r w:rsidRPr="00350E70">
              <w:rPr>
                <w:sz w:val="20"/>
                <w:szCs w:val="20"/>
              </w:rPr>
              <w:t>96%</w:t>
            </w:r>
          </w:p>
        </w:tc>
      </w:tr>
      <w:tr w:rsidR="00350E70" w:rsidRPr="00350E70" w14:paraId="1DD54109" w14:textId="77777777" w:rsidTr="00350E70">
        <w:trPr>
          <w:trHeight w:val="375"/>
          <w:tblCellSpacing w:w="15" w:type="dxa"/>
        </w:trPr>
        <w:tc>
          <w:tcPr>
            <w:tcW w:w="0" w:type="auto"/>
            <w:tcBorders>
              <w:left w:val="single" w:sz="4" w:space="0" w:color="auto"/>
              <w:bottom w:val="single" w:sz="4" w:space="0" w:color="auto"/>
            </w:tcBorders>
            <w:vAlign w:val="center"/>
            <w:hideMark/>
          </w:tcPr>
          <w:p w14:paraId="1379A71A" w14:textId="77777777" w:rsidR="00350E70" w:rsidRPr="00350E70" w:rsidRDefault="00350E70" w:rsidP="00350E70">
            <w:pPr>
              <w:jc w:val="center"/>
              <w:rPr>
                <w:sz w:val="20"/>
                <w:szCs w:val="20"/>
              </w:rPr>
            </w:pPr>
            <w:r w:rsidRPr="00350E70">
              <w:rPr>
                <w:sz w:val="20"/>
                <w:szCs w:val="20"/>
              </w:rPr>
              <w:t>F1 Score</w:t>
            </w:r>
          </w:p>
        </w:tc>
        <w:tc>
          <w:tcPr>
            <w:tcW w:w="0" w:type="auto"/>
            <w:tcBorders>
              <w:left w:val="single" w:sz="4" w:space="0" w:color="auto"/>
              <w:bottom w:val="single" w:sz="4" w:space="0" w:color="auto"/>
              <w:right w:val="single" w:sz="4" w:space="0" w:color="auto"/>
            </w:tcBorders>
            <w:vAlign w:val="center"/>
            <w:hideMark/>
          </w:tcPr>
          <w:p w14:paraId="3D0C5993" w14:textId="77777777" w:rsidR="00350E70" w:rsidRPr="00350E70" w:rsidRDefault="00350E70" w:rsidP="00350E70">
            <w:pPr>
              <w:jc w:val="center"/>
              <w:rPr>
                <w:sz w:val="20"/>
                <w:szCs w:val="20"/>
              </w:rPr>
            </w:pPr>
            <w:r w:rsidRPr="00350E70">
              <w:rPr>
                <w:sz w:val="20"/>
                <w:szCs w:val="20"/>
              </w:rPr>
              <w:t>95%</w:t>
            </w:r>
          </w:p>
        </w:tc>
      </w:tr>
    </w:tbl>
    <w:p w14:paraId="7BCF2B18" w14:textId="77777777" w:rsidR="00350E70" w:rsidRDefault="00350E70" w:rsidP="00350E70">
      <w:pPr>
        <w:spacing w:after="0"/>
      </w:pPr>
    </w:p>
    <w:p w14:paraId="192CA793" w14:textId="3AF2485F" w:rsidR="00350E70" w:rsidRPr="00350E70" w:rsidRDefault="00350E70" w:rsidP="00350E70">
      <w:r w:rsidRPr="00350E70">
        <w:t xml:space="preserve">The model was evaluated on a test set of </w:t>
      </w:r>
      <w:r w:rsidRPr="00350E70">
        <w:rPr>
          <w:b/>
          <w:bCs/>
        </w:rPr>
        <w:t>4,000 employees</w:t>
      </w:r>
      <w:r w:rsidRPr="00350E70">
        <w:t>.</w:t>
      </w:r>
    </w:p>
    <w:p w14:paraId="612579CF" w14:textId="77777777" w:rsidR="00350E70" w:rsidRPr="00350E70" w:rsidRDefault="00350E70" w:rsidP="00350E70">
      <w:pPr>
        <w:rPr>
          <w:b/>
          <w:bCs/>
        </w:rPr>
      </w:pPr>
      <w:r w:rsidRPr="00350E70">
        <w:rPr>
          <w:b/>
          <w:bCs/>
        </w:rPr>
        <w:t>Business Meaning</w:t>
      </w:r>
    </w:p>
    <w:p w14:paraId="75BED802" w14:textId="77777777" w:rsidR="00350E70" w:rsidRPr="00350E70" w:rsidRDefault="00350E70" w:rsidP="00350E70">
      <w:r w:rsidRPr="00350E70">
        <w:t>The model provides a strong classification result and can be used as a workforce-risk screening tool.</w:t>
      </w:r>
    </w:p>
    <w:p w14:paraId="3571AE74" w14:textId="77777777" w:rsidR="00350E70" w:rsidRPr="00350E70" w:rsidRDefault="00350E70" w:rsidP="00350E70">
      <w:r w:rsidRPr="00350E70">
        <w:t>It should not, however, be treated as a final employment decision.</w:t>
      </w:r>
    </w:p>
    <w:p w14:paraId="6F181488" w14:textId="77777777" w:rsidR="00350E70" w:rsidRDefault="00350E70" w:rsidP="00350E70">
      <w:pPr>
        <w:rPr>
          <w:sz w:val="28"/>
          <w:szCs w:val="28"/>
        </w:rPr>
      </w:pPr>
    </w:p>
    <w:p w14:paraId="6B540120" w14:textId="57F6E19D" w:rsidR="00310C33" w:rsidRDefault="00310C33" w:rsidP="00310C33">
      <w:pPr>
        <w:spacing w:after="0"/>
        <w:rPr>
          <w:b/>
          <w:bCs/>
          <w:sz w:val="28"/>
          <w:szCs w:val="28"/>
        </w:rPr>
      </w:pPr>
      <w:r w:rsidRPr="00310C33">
        <w:rPr>
          <w:b/>
          <w:bCs/>
          <w:sz w:val="28"/>
          <w:szCs w:val="28"/>
        </w:rPr>
        <w:t>15. Model Prediction Performance</w:t>
      </w:r>
    </w:p>
    <w:p w14:paraId="76C7E2E6" w14:textId="77777777" w:rsidR="00310C33" w:rsidRDefault="00310C33" w:rsidP="00310C33">
      <w:pPr>
        <w:spacing w:after="0"/>
        <w:rPr>
          <w:b/>
          <w:bCs/>
          <w:sz w:val="28"/>
          <w:szCs w:val="28"/>
        </w:rPr>
      </w:pPr>
    </w:p>
    <w:p w14:paraId="12432941" w14:textId="77777777" w:rsidR="00310C33" w:rsidRPr="00310C33" w:rsidRDefault="00310C33" w:rsidP="00310C33">
      <w:r w:rsidRPr="00310C33">
        <w:t>The confusion matrix showed:</w:t>
      </w:r>
    </w:p>
    <w:p w14:paraId="35926DFE" w14:textId="77777777" w:rsidR="00310C33" w:rsidRPr="00310C33" w:rsidRDefault="00310C33" w:rsidP="00310C33">
      <w:pPr>
        <w:numPr>
          <w:ilvl w:val="0"/>
          <w:numId w:val="18"/>
        </w:numPr>
      </w:pPr>
      <w:r w:rsidRPr="00310C33">
        <w:rPr>
          <w:b/>
          <w:bCs/>
        </w:rPr>
        <w:t>1,302 High-risk employees</w:t>
      </w:r>
      <w:r w:rsidRPr="00310C33">
        <w:t xml:space="preserve"> correctly classified </w:t>
      </w:r>
    </w:p>
    <w:p w14:paraId="4D9278C6" w14:textId="77777777" w:rsidR="00310C33" w:rsidRPr="00310C33" w:rsidRDefault="00310C33" w:rsidP="00310C33">
      <w:pPr>
        <w:numPr>
          <w:ilvl w:val="0"/>
          <w:numId w:val="18"/>
        </w:numPr>
      </w:pPr>
      <w:r w:rsidRPr="00310C33">
        <w:rPr>
          <w:b/>
          <w:bCs/>
        </w:rPr>
        <w:t>1,247 Low-risk employees</w:t>
      </w:r>
      <w:r w:rsidRPr="00310C33">
        <w:t xml:space="preserve"> correctly classified </w:t>
      </w:r>
    </w:p>
    <w:p w14:paraId="0730130F" w14:textId="77777777" w:rsidR="00310C33" w:rsidRPr="00310C33" w:rsidRDefault="00310C33" w:rsidP="00310C33">
      <w:pPr>
        <w:numPr>
          <w:ilvl w:val="0"/>
          <w:numId w:val="18"/>
        </w:numPr>
      </w:pPr>
      <w:r w:rsidRPr="00310C33">
        <w:rPr>
          <w:b/>
          <w:bCs/>
        </w:rPr>
        <w:t>1,174 Medium-risk employees</w:t>
      </w:r>
      <w:r w:rsidRPr="00310C33">
        <w:t xml:space="preserve"> correctly classified </w:t>
      </w:r>
    </w:p>
    <w:p w14:paraId="5A57D2BB" w14:textId="77777777" w:rsidR="00310C33" w:rsidRPr="00310C33" w:rsidRDefault="00310C33" w:rsidP="00310C33">
      <w:r w:rsidRPr="00310C33">
        <w:t xml:space="preserve">The largest errors occurred between the </w:t>
      </w:r>
      <w:proofErr w:type="gramStart"/>
      <w:r w:rsidRPr="00310C33">
        <w:t>Medium</w:t>
      </w:r>
      <w:proofErr w:type="gramEnd"/>
      <w:r w:rsidRPr="00310C33">
        <w:t xml:space="preserve"> category and the High/Low categories.</w:t>
      </w:r>
    </w:p>
    <w:p w14:paraId="763C372F" w14:textId="77777777" w:rsidR="00310C33" w:rsidRPr="00310C33" w:rsidRDefault="00310C33" w:rsidP="00310C33">
      <w:pPr>
        <w:rPr>
          <w:b/>
          <w:bCs/>
        </w:rPr>
      </w:pPr>
      <w:r w:rsidRPr="00310C33">
        <w:rPr>
          <w:b/>
          <w:bCs/>
        </w:rPr>
        <w:t>Business Meaning</w:t>
      </w:r>
    </w:p>
    <w:p w14:paraId="7F1DEB73" w14:textId="77777777" w:rsidR="00310C33" w:rsidRPr="00310C33" w:rsidRDefault="00310C33" w:rsidP="00310C33">
      <w:r w:rsidRPr="00310C33">
        <w:t>The model performs strongly overall, while Medium-risk employees are comparatively harder to distinguish from the other risk groups.</w:t>
      </w:r>
    </w:p>
    <w:p w14:paraId="76365B54" w14:textId="77777777" w:rsidR="00310C33" w:rsidRDefault="00310C33" w:rsidP="00310C33"/>
    <w:p w14:paraId="61B61AE9" w14:textId="672D6DBB" w:rsidR="00310C33" w:rsidRDefault="00310C33" w:rsidP="00310C33">
      <w:pPr>
        <w:spacing w:after="0"/>
        <w:rPr>
          <w:b/>
          <w:bCs/>
          <w:sz w:val="28"/>
          <w:szCs w:val="28"/>
        </w:rPr>
      </w:pPr>
      <w:r w:rsidRPr="00310C33">
        <w:rPr>
          <w:b/>
          <w:bCs/>
          <w:sz w:val="28"/>
          <w:szCs w:val="28"/>
        </w:rPr>
        <w:t>16. ML Feature Importance</w:t>
      </w:r>
    </w:p>
    <w:p w14:paraId="2BF7ED2B" w14:textId="77777777" w:rsidR="00310C33" w:rsidRDefault="00310C33" w:rsidP="004B0DE9">
      <w:pPr>
        <w:spacing w:after="0"/>
        <w:rPr>
          <w:b/>
          <w:bCs/>
          <w:sz w:val="28"/>
          <w:szCs w:val="28"/>
        </w:rPr>
      </w:pPr>
    </w:p>
    <w:p w14:paraId="39EE5D70" w14:textId="77777777" w:rsidR="004B0DE9" w:rsidRPr="004B0DE9" w:rsidRDefault="004B0DE9" w:rsidP="004B0DE9">
      <w:r w:rsidRPr="004B0DE9">
        <w:t>The strongest model features were:</w:t>
      </w:r>
    </w:p>
    <w:tbl>
      <w:tblPr>
        <w:tblW w:w="3611" w:type="dxa"/>
        <w:tblCellSpacing w:w="15" w:type="dxa"/>
        <w:tblCellMar>
          <w:top w:w="15" w:type="dxa"/>
          <w:left w:w="15" w:type="dxa"/>
          <w:bottom w:w="15" w:type="dxa"/>
          <w:right w:w="15" w:type="dxa"/>
        </w:tblCellMar>
        <w:tblLook w:val="04A0" w:firstRow="1" w:lastRow="0" w:firstColumn="1" w:lastColumn="0" w:noHBand="0" w:noVBand="1"/>
      </w:tblPr>
      <w:tblGrid>
        <w:gridCol w:w="612"/>
        <w:gridCol w:w="30"/>
        <w:gridCol w:w="2969"/>
      </w:tblGrid>
      <w:tr w:rsidR="004B0DE9" w:rsidRPr="004B0DE9" w14:paraId="002978B6" w14:textId="77777777" w:rsidTr="004B0DE9">
        <w:trPr>
          <w:trHeight w:val="183"/>
          <w:tblHeader/>
          <w:tblCellSpacing w:w="15" w:type="dxa"/>
        </w:trPr>
        <w:tc>
          <w:tcPr>
            <w:tcW w:w="596" w:type="dxa"/>
            <w:gridSpan w:val="2"/>
            <w:tcBorders>
              <w:top w:val="single" w:sz="4" w:space="0" w:color="auto"/>
              <w:left w:val="single" w:sz="4" w:space="0" w:color="auto"/>
            </w:tcBorders>
            <w:vAlign w:val="center"/>
            <w:hideMark/>
          </w:tcPr>
          <w:p w14:paraId="08835B32" w14:textId="77777777" w:rsidR="004B0DE9" w:rsidRPr="004B0DE9" w:rsidRDefault="004B0DE9" w:rsidP="004B0DE9">
            <w:pPr>
              <w:rPr>
                <w:b/>
                <w:bCs/>
              </w:rPr>
            </w:pPr>
            <w:r w:rsidRPr="004B0DE9">
              <w:rPr>
                <w:b/>
                <w:bCs/>
              </w:rPr>
              <w:t>Rank</w:t>
            </w:r>
          </w:p>
        </w:tc>
        <w:tc>
          <w:tcPr>
            <w:tcW w:w="2924" w:type="dxa"/>
            <w:tcBorders>
              <w:top w:val="single" w:sz="4" w:space="0" w:color="auto"/>
              <w:left w:val="single" w:sz="4" w:space="0" w:color="auto"/>
              <w:right w:val="single" w:sz="4" w:space="0" w:color="auto"/>
            </w:tcBorders>
            <w:vAlign w:val="center"/>
            <w:hideMark/>
          </w:tcPr>
          <w:p w14:paraId="324E47E9" w14:textId="77777777" w:rsidR="004B0DE9" w:rsidRPr="004B0DE9" w:rsidRDefault="004B0DE9" w:rsidP="004B0DE9">
            <w:pPr>
              <w:rPr>
                <w:b/>
                <w:bCs/>
              </w:rPr>
            </w:pPr>
            <w:r w:rsidRPr="004B0DE9">
              <w:rPr>
                <w:b/>
                <w:bCs/>
              </w:rPr>
              <w:t>Feature</w:t>
            </w:r>
          </w:p>
        </w:tc>
      </w:tr>
      <w:tr w:rsidR="004B0DE9" w:rsidRPr="004B0DE9" w14:paraId="77AAB9C4" w14:textId="77777777" w:rsidTr="004B0DE9">
        <w:trPr>
          <w:trHeight w:val="183"/>
          <w:tblCellSpacing w:w="15" w:type="dxa"/>
        </w:trPr>
        <w:tc>
          <w:tcPr>
            <w:tcW w:w="0" w:type="auto"/>
            <w:tcBorders>
              <w:top w:val="single" w:sz="4" w:space="0" w:color="auto"/>
              <w:left w:val="single" w:sz="4" w:space="0" w:color="auto"/>
            </w:tcBorders>
            <w:vAlign w:val="center"/>
            <w:hideMark/>
          </w:tcPr>
          <w:p w14:paraId="52088108" w14:textId="77777777" w:rsidR="004B0DE9" w:rsidRPr="004B0DE9" w:rsidRDefault="004B0DE9" w:rsidP="004B0DE9">
            <w:r w:rsidRPr="004B0DE9">
              <w:t>1</w:t>
            </w:r>
          </w:p>
        </w:tc>
        <w:tc>
          <w:tcPr>
            <w:tcW w:w="0" w:type="auto"/>
            <w:gridSpan w:val="2"/>
            <w:tcBorders>
              <w:top w:val="single" w:sz="4" w:space="0" w:color="auto"/>
              <w:left w:val="single" w:sz="4" w:space="0" w:color="auto"/>
              <w:right w:val="single" w:sz="4" w:space="0" w:color="auto"/>
            </w:tcBorders>
            <w:vAlign w:val="center"/>
            <w:hideMark/>
          </w:tcPr>
          <w:p w14:paraId="2B4B027A" w14:textId="77777777" w:rsidR="004B0DE9" w:rsidRPr="004B0DE9" w:rsidRDefault="004B0DE9" w:rsidP="004B0DE9">
            <w:r w:rsidRPr="004B0DE9">
              <w:t>Routine Task Percentage</w:t>
            </w:r>
          </w:p>
        </w:tc>
      </w:tr>
      <w:tr w:rsidR="004B0DE9" w:rsidRPr="004B0DE9" w14:paraId="207DA347" w14:textId="77777777" w:rsidTr="004B0DE9">
        <w:trPr>
          <w:trHeight w:val="183"/>
          <w:tblCellSpacing w:w="15" w:type="dxa"/>
        </w:trPr>
        <w:tc>
          <w:tcPr>
            <w:tcW w:w="0" w:type="auto"/>
            <w:tcBorders>
              <w:top w:val="single" w:sz="4" w:space="0" w:color="auto"/>
              <w:left w:val="single" w:sz="4" w:space="0" w:color="auto"/>
            </w:tcBorders>
            <w:vAlign w:val="center"/>
            <w:hideMark/>
          </w:tcPr>
          <w:p w14:paraId="6BA57DED" w14:textId="77777777" w:rsidR="004B0DE9" w:rsidRPr="004B0DE9" w:rsidRDefault="004B0DE9" w:rsidP="004B0DE9">
            <w:r w:rsidRPr="004B0DE9">
              <w:t>2</w:t>
            </w:r>
          </w:p>
        </w:tc>
        <w:tc>
          <w:tcPr>
            <w:tcW w:w="0" w:type="auto"/>
            <w:gridSpan w:val="2"/>
            <w:tcBorders>
              <w:top w:val="single" w:sz="4" w:space="0" w:color="auto"/>
              <w:left w:val="single" w:sz="4" w:space="0" w:color="auto"/>
              <w:right w:val="single" w:sz="4" w:space="0" w:color="auto"/>
            </w:tcBorders>
            <w:vAlign w:val="center"/>
            <w:hideMark/>
          </w:tcPr>
          <w:p w14:paraId="46DCD253" w14:textId="77777777" w:rsidR="004B0DE9" w:rsidRPr="004B0DE9" w:rsidRDefault="004B0DE9" w:rsidP="004B0DE9">
            <w:r w:rsidRPr="004B0DE9">
              <w:t>Job Level</w:t>
            </w:r>
          </w:p>
        </w:tc>
      </w:tr>
      <w:tr w:rsidR="004B0DE9" w:rsidRPr="004B0DE9" w14:paraId="176978EE" w14:textId="77777777" w:rsidTr="004B0DE9">
        <w:trPr>
          <w:trHeight w:val="183"/>
          <w:tblCellSpacing w:w="15" w:type="dxa"/>
        </w:trPr>
        <w:tc>
          <w:tcPr>
            <w:tcW w:w="0" w:type="auto"/>
            <w:tcBorders>
              <w:top w:val="single" w:sz="4" w:space="0" w:color="auto"/>
              <w:left w:val="single" w:sz="4" w:space="0" w:color="auto"/>
            </w:tcBorders>
            <w:vAlign w:val="center"/>
            <w:hideMark/>
          </w:tcPr>
          <w:p w14:paraId="0EEDAE91" w14:textId="77777777" w:rsidR="004B0DE9" w:rsidRPr="004B0DE9" w:rsidRDefault="004B0DE9" w:rsidP="004B0DE9">
            <w:r w:rsidRPr="004B0DE9">
              <w:t>3</w:t>
            </w:r>
          </w:p>
        </w:tc>
        <w:tc>
          <w:tcPr>
            <w:tcW w:w="0" w:type="auto"/>
            <w:gridSpan w:val="2"/>
            <w:tcBorders>
              <w:top w:val="single" w:sz="4" w:space="0" w:color="auto"/>
              <w:left w:val="single" w:sz="4" w:space="0" w:color="auto"/>
              <w:right w:val="single" w:sz="4" w:space="0" w:color="auto"/>
            </w:tcBorders>
            <w:vAlign w:val="center"/>
            <w:hideMark/>
          </w:tcPr>
          <w:p w14:paraId="4F4EA700" w14:textId="77777777" w:rsidR="004B0DE9" w:rsidRPr="004B0DE9" w:rsidRDefault="004B0DE9" w:rsidP="004B0DE9">
            <w:r w:rsidRPr="004B0DE9">
              <w:t>Tasks Automated Percentage</w:t>
            </w:r>
          </w:p>
        </w:tc>
      </w:tr>
      <w:tr w:rsidR="004B0DE9" w:rsidRPr="004B0DE9" w14:paraId="3FD3FB8F" w14:textId="77777777" w:rsidTr="004B0DE9">
        <w:trPr>
          <w:trHeight w:val="183"/>
          <w:tblCellSpacing w:w="15" w:type="dxa"/>
        </w:trPr>
        <w:tc>
          <w:tcPr>
            <w:tcW w:w="0" w:type="auto"/>
            <w:tcBorders>
              <w:top w:val="single" w:sz="4" w:space="0" w:color="auto"/>
              <w:left w:val="single" w:sz="4" w:space="0" w:color="auto"/>
            </w:tcBorders>
            <w:vAlign w:val="center"/>
            <w:hideMark/>
          </w:tcPr>
          <w:p w14:paraId="4450F257" w14:textId="77777777" w:rsidR="004B0DE9" w:rsidRPr="004B0DE9" w:rsidRDefault="004B0DE9" w:rsidP="004B0DE9">
            <w:r w:rsidRPr="004B0DE9">
              <w:t>4</w:t>
            </w:r>
          </w:p>
        </w:tc>
        <w:tc>
          <w:tcPr>
            <w:tcW w:w="0" w:type="auto"/>
            <w:gridSpan w:val="2"/>
            <w:tcBorders>
              <w:top w:val="single" w:sz="4" w:space="0" w:color="auto"/>
              <w:left w:val="single" w:sz="4" w:space="0" w:color="auto"/>
              <w:right w:val="single" w:sz="4" w:space="0" w:color="auto"/>
            </w:tcBorders>
            <w:vAlign w:val="center"/>
            <w:hideMark/>
          </w:tcPr>
          <w:p w14:paraId="706DD010" w14:textId="77777777" w:rsidR="004B0DE9" w:rsidRPr="004B0DE9" w:rsidRDefault="004B0DE9" w:rsidP="004B0DE9">
            <w:r w:rsidRPr="004B0DE9">
              <w:t>Creativity Requirement</w:t>
            </w:r>
          </w:p>
        </w:tc>
      </w:tr>
      <w:tr w:rsidR="004B0DE9" w:rsidRPr="004B0DE9" w14:paraId="0525C294" w14:textId="77777777" w:rsidTr="004B0DE9">
        <w:trPr>
          <w:trHeight w:val="183"/>
          <w:tblCellSpacing w:w="15" w:type="dxa"/>
        </w:trPr>
        <w:tc>
          <w:tcPr>
            <w:tcW w:w="0" w:type="auto"/>
            <w:tcBorders>
              <w:top w:val="single" w:sz="4" w:space="0" w:color="auto"/>
              <w:left w:val="single" w:sz="4" w:space="0" w:color="auto"/>
            </w:tcBorders>
            <w:vAlign w:val="center"/>
            <w:hideMark/>
          </w:tcPr>
          <w:p w14:paraId="42667FA1" w14:textId="77777777" w:rsidR="004B0DE9" w:rsidRPr="004B0DE9" w:rsidRDefault="004B0DE9" w:rsidP="004B0DE9">
            <w:r w:rsidRPr="004B0DE9">
              <w:t>5</w:t>
            </w:r>
          </w:p>
        </w:tc>
        <w:tc>
          <w:tcPr>
            <w:tcW w:w="0" w:type="auto"/>
            <w:gridSpan w:val="2"/>
            <w:tcBorders>
              <w:top w:val="single" w:sz="4" w:space="0" w:color="auto"/>
              <w:left w:val="single" w:sz="4" w:space="0" w:color="auto"/>
              <w:right w:val="single" w:sz="4" w:space="0" w:color="auto"/>
            </w:tcBorders>
            <w:vAlign w:val="center"/>
            <w:hideMark/>
          </w:tcPr>
          <w:p w14:paraId="713B25CB" w14:textId="77777777" w:rsidR="004B0DE9" w:rsidRPr="004B0DE9" w:rsidRDefault="004B0DE9" w:rsidP="004B0DE9">
            <w:r w:rsidRPr="004B0DE9">
              <w:t>Education Level</w:t>
            </w:r>
          </w:p>
        </w:tc>
      </w:tr>
      <w:tr w:rsidR="004B0DE9" w:rsidRPr="004B0DE9" w14:paraId="6A2986DC" w14:textId="77777777" w:rsidTr="004B0DE9">
        <w:trPr>
          <w:trHeight w:val="183"/>
          <w:tblCellSpacing w:w="15" w:type="dxa"/>
        </w:trPr>
        <w:tc>
          <w:tcPr>
            <w:tcW w:w="0" w:type="auto"/>
            <w:tcBorders>
              <w:top w:val="single" w:sz="4" w:space="0" w:color="auto"/>
              <w:left w:val="single" w:sz="4" w:space="0" w:color="auto"/>
            </w:tcBorders>
            <w:vAlign w:val="center"/>
            <w:hideMark/>
          </w:tcPr>
          <w:p w14:paraId="14A6558D" w14:textId="77777777" w:rsidR="004B0DE9" w:rsidRPr="004B0DE9" w:rsidRDefault="004B0DE9" w:rsidP="004B0DE9">
            <w:r w:rsidRPr="004B0DE9">
              <w:t>6</w:t>
            </w:r>
          </w:p>
        </w:tc>
        <w:tc>
          <w:tcPr>
            <w:tcW w:w="0" w:type="auto"/>
            <w:gridSpan w:val="2"/>
            <w:tcBorders>
              <w:top w:val="single" w:sz="4" w:space="0" w:color="auto"/>
              <w:left w:val="single" w:sz="4" w:space="0" w:color="auto"/>
              <w:right w:val="single" w:sz="4" w:space="0" w:color="auto"/>
            </w:tcBorders>
            <w:vAlign w:val="center"/>
            <w:hideMark/>
          </w:tcPr>
          <w:p w14:paraId="4C2CB506" w14:textId="77777777" w:rsidR="004B0DE9" w:rsidRPr="004B0DE9" w:rsidRDefault="004B0DE9" w:rsidP="004B0DE9">
            <w:r w:rsidRPr="004B0DE9">
              <w:t>Human Interaction Level</w:t>
            </w:r>
          </w:p>
        </w:tc>
      </w:tr>
      <w:tr w:rsidR="004B0DE9" w:rsidRPr="004B0DE9" w14:paraId="6A281883" w14:textId="77777777" w:rsidTr="004B0DE9">
        <w:trPr>
          <w:trHeight w:val="183"/>
          <w:tblCellSpacing w:w="15" w:type="dxa"/>
        </w:trPr>
        <w:tc>
          <w:tcPr>
            <w:tcW w:w="0" w:type="auto"/>
            <w:tcBorders>
              <w:top w:val="single" w:sz="4" w:space="0" w:color="auto"/>
              <w:left w:val="single" w:sz="4" w:space="0" w:color="auto"/>
              <w:bottom w:val="single" w:sz="4" w:space="0" w:color="auto"/>
            </w:tcBorders>
            <w:vAlign w:val="center"/>
            <w:hideMark/>
          </w:tcPr>
          <w:p w14:paraId="5627A466" w14:textId="77777777" w:rsidR="004B0DE9" w:rsidRPr="004B0DE9" w:rsidRDefault="004B0DE9" w:rsidP="004B0DE9">
            <w:r w:rsidRPr="004B0DE9">
              <w:t>7</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9DACE45" w14:textId="77777777" w:rsidR="004B0DE9" w:rsidRPr="004B0DE9" w:rsidRDefault="004B0DE9" w:rsidP="004B0DE9">
            <w:r w:rsidRPr="004B0DE9">
              <w:t>Years of Experience</w:t>
            </w:r>
          </w:p>
        </w:tc>
      </w:tr>
      <w:tr w:rsidR="004B0DE9" w:rsidRPr="004B0DE9" w14:paraId="46A03DC8" w14:textId="77777777" w:rsidTr="004B0DE9">
        <w:trPr>
          <w:trHeight w:val="183"/>
          <w:tblCellSpacing w:w="15" w:type="dxa"/>
        </w:trPr>
        <w:tc>
          <w:tcPr>
            <w:tcW w:w="0" w:type="auto"/>
            <w:tcBorders>
              <w:left w:val="single" w:sz="4" w:space="0" w:color="auto"/>
              <w:bottom w:val="single" w:sz="4" w:space="0" w:color="auto"/>
            </w:tcBorders>
            <w:vAlign w:val="center"/>
            <w:hideMark/>
          </w:tcPr>
          <w:p w14:paraId="1F414590" w14:textId="77777777" w:rsidR="004B0DE9" w:rsidRPr="004B0DE9" w:rsidRDefault="004B0DE9" w:rsidP="004B0DE9">
            <w:r w:rsidRPr="004B0DE9">
              <w:t>8</w:t>
            </w:r>
          </w:p>
        </w:tc>
        <w:tc>
          <w:tcPr>
            <w:tcW w:w="0" w:type="auto"/>
            <w:gridSpan w:val="2"/>
            <w:tcBorders>
              <w:left w:val="single" w:sz="4" w:space="0" w:color="auto"/>
              <w:bottom w:val="single" w:sz="4" w:space="0" w:color="auto"/>
              <w:right w:val="single" w:sz="4" w:space="0" w:color="auto"/>
            </w:tcBorders>
            <w:vAlign w:val="center"/>
            <w:hideMark/>
          </w:tcPr>
          <w:p w14:paraId="26167556" w14:textId="77777777" w:rsidR="004B0DE9" w:rsidRPr="004B0DE9" w:rsidRDefault="004B0DE9" w:rsidP="004B0DE9">
            <w:r w:rsidRPr="004B0DE9">
              <w:t>AI Training Hours</w:t>
            </w:r>
          </w:p>
        </w:tc>
      </w:tr>
    </w:tbl>
    <w:p w14:paraId="3849E132" w14:textId="77777777" w:rsidR="004B0DE9" w:rsidRDefault="004B0DE9" w:rsidP="004B0DE9">
      <w:pPr>
        <w:spacing w:after="0"/>
        <w:rPr>
          <w:b/>
          <w:bCs/>
        </w:rPr>
      </w:pPr>
    </w:p>
    <w:p w14:paraId="190C24CD" w14:textId="59425D7B" w:rsidR="004B0DE9" w:rsidRPr="004B0DE9" w:rsidRDefault="004B0DE9" w:rsidP="004B0DE9">
      <w:r w:rsidRPr="004B0DE9">
        <w:rPr>
          <w:b/>
          <w:bCs/>
        </w:rPr>
        <w:t>Key Finding</w:t>
      </w:r>
      <w:r>
        <w:rPr>
          <w:b/>
          <w:bCs/>
        </w:rPr>
        <w:t xml:space="preserve">: </w:t>
      </w:r>
      <w:r w:rsidRPr="004B0DE9">
        <w:t>Routine Task Percentage is the strongest feature in the model.</w:t>
      </w:r>
    </w:p>
    <w:p w14:paraId="01EC9934" w14:textId="77777777" w:rsidR="004B0DE9" w:rsidRPr="004B0DE9" w:rsidRDefault="004B0DE9" w:rsidP="004B0DE9">
      <w:r w:rsidRPr="004B0DE9">
        <w:t>This supports the earlier SQL and Power BI analysis that repetitive and automatable work is an important area of workforce risk.</w:t>
      </w:r>
    </w:p>
    <w:p w14:paraId="2FFEDEE3" w14:textId="77777777" w:rsidR="00310C33" w:rsidRDefault="00310C33" w:rsidP="00310C33"/>
    <w:p w14:paraId="390A9575" w14:textId="77777777" w:rsidR="004B0DE9" w:rsidRPr="004B0DE9" w:rsidRDefault="004B0DE9" w:rsidP="004B0DE9">
      <w:pPr>
        <w:spacing w:after="0"/>
        <w:rPr>
          <w:b/>
          <w:bCs/>
          <w:sz w:val="28"/>
          <w:szCs w:val="28"/>
        </w:rPr>
      </w:pPr>
      <w:r w:rsidRPr="004B0DE9">
        <w:rPr>
          <w:b/>
          <w:bCs/>
          <w:sz w:val="28"/>
          <w:szCs w:val="28"/>
        </w:rPr>
        <w:t>17. Direction of ML Impact</w:t>
      </w:r>
    </w:p>
    <w:p w14:paraId="66148570" w14:textId="77777777" w:rsidR="004B0DE9" w:rsidRPr="004B0DE9" w:rsidRDefault="004B0DE9" w:rsidP="004B0DE9">
      <w:r w:rsidRPr="004B0DE9">
        <w:t>The model showed the following associations with High-risk predictions.</w:t>
      </w:r>
    </w:p>
    <w:p w14:paraId="3C501505" w14:textId="77777777" w:rsidR="004B0DE9" w:rsidRPr="004B0DE9" w:rsidRDefault="004B0DE9" w:rsidP="004B0DE9">
      <w:pPr>
        <w:rPr>
          <w:b/>
          <w:bCs/>
        </w:rPr>
      </w:pPr>
      <w:r w:rsidRPr="004B0DE9">
        <w:rPr>
          <w:b/>
          <w:bCs/>
        </w:rPr>
        <w:t>Higher High-Risk Association</w:t>
      </w:r>
    </w:p>
    <w:p w14:paraId="674339E7" w14:textId="77777777" w:rsidR="004B0DE9" w:rsidRPr="004B0DE9" w:rsidRDefault="004B0DE9" w:rsidP="004B0DE9">
      <w:pPr>
        <w:numPr>
          <w:ilvl w:val="0"/>
          <w:numId w:val="20"/>
        </w:numPr>
        <w:spacing w:after="0"/>
      </w:pPr>
      <w:r w:rsidRPr="004B0DE9">
        <w:t xml:space="preserve">Routine Task Percentage </w:t>
      </w:r>
    </w:p>
    <w:p w14:paraId="19115200" w14:textId="77777777" w:rsidR="004B0DE9" w:rsidRPr="004B0DE9" w:rsidRDefault="004B0DE9" w:rsidP="004B0DE9">
      <w:pPr>
        <w:numPr>
          <w:ilvl w:val="0"/>
          <w:numId w:val="20"/>
        </w:numPr>
        <w:spacing w:after="0"/>
      </w:pPr>
      <w:r w:rsidRPr="004B0DE9">
        <w:t xml:space="preserve">Tasks Automated Percentage </w:t>
      </w:r>
    </w:p>
    <w:p w14:paraId="48837FE0" w14:textId="77777777" w:rsidR="004B0DE9" w:rsidRPr="004B0DE9" w:rsidRDefault="004B0DE9" w:rsidP="004B0DE9">
      <w:pPr>
        <w:numPr>
          <w:ilvl w:val="0"/>
          <w:numId w:val="20"/>
        </w:numPr>
        <w:spacing w:after="0"/>
      </w:pPr>
      <w:r w:rsidRPr="004B0DE9">
        <w:lastRenderedPageBreak/>
        <w:t xml:space="preserve">Selected industry and job-role indicators </w:t>
      </w:r>
    </w:p>
    <w:p w14:paraId="77CD7EDA" w14:textId="77777777" w:rsidR="004B0DE9" w:rsidRPr="004B0DE9" w:rsidRDefault="004B0DE9" w:rsidP="004B0DE9">
      <w:pPr>
        <w:spacing w:before="240"/>
        <w:rPr>
          <w:b/>
          <w:bCs/>
        </w:rPr>
      </w:pPr>
      <w:r w:rsidRPr="004B0DE9">
        <w:rPr>
          <w:b/>
          <w:bCs/>
        </w:rPr>
        <w:t>Lower High-Risk Association</w:t>
      </w:r>
    </w:p>
    <w:p w14:paraId="2188602B" w14:textId="77777777" w:rsidR="004B0DE9" w:rsidRPr="004B0DE9" w:rsidRDefault="004B0DE9" w:rsidP="004B0DE9">
      <w:pPr>
        <w:numPr>
          <w:ilvl w:val="0"/>
          <w:numId w:val="21"/>
        </w:numPr>
        <w:spacing w:after="0"/>
      </w:pPr>
      <w:r w:rsidRPr="004B0DE9">
        <w:t xml:space="preserve">Job Level </w:t>
      </w:r>
    </w:p>
    <w:p w14:paraId="07DE058D" w14:textId="77777777" w:rsidR="004B0DE9" w:rsidRPr="004B0DE9" w:rsidRDefault="004B0DE9" w:rsidP="004B0DE9">
      <w:pPr>
        <w:numPr>
          <w:ilvl w:val="0"/>
          <w:numId w:val="21"/>
        </w:numPr>
        <w:spacing w:after="0"/>
      </w:pPr>
      <w:r w:rsidRPr="004B0DE9">
        <w:t xml:space="preserve">Creativity Requirement </w:t>
      </w:r>
    </w:p>
    <w:p w14:paraId="6B87A0FA" w14:textId="77777777" w:rsidR="004B0DE9" w:rsidRPr="004B0DE9" w:rsidRDefault="004B0DE9" w:rsidP="004B0DE9">
      <w:pPr>
        <w:numPr>
          <w:ilvl w:val="0"/>
          <w:numId w:val="21"/>
        </w:numPr>
        <w:spacing w:after="0"/>
      </w:pPr>
      <w:r w:rsidRPr="004B0DE9">
        <w:t xml:space="preserve">Education Level </w:t>
      </w:r>
    </w:p>
    <w:p w14:paraId="4D377DD9" w14:textId="77777777" w:rsidR="004B0DE9" w:rsidRPr="004B0DE9" w:rsidRDefault="004B0DE9" w:rsidP="004B0DE9">
      <w:pPr>
        <w:numPr>
          <w:ilvl w:val="0"/>
          <w:numId w:val="21"/>
        </w:numPr>
        <w:spacing w:after="0"/>
      </w:pPr>
      <w:r w:rsidRPr="004B0DE9">
        <w:t xml:space="preserve">Human Interaction Level </w:t>
      </w:r>
    </w:p>
    <w:p w14:paraId="64E3BE61" w14:textId="77777777" w:rsidR="004B0DE9" w:rsidRPr="004B0DE9" w:rsidRDefault="004B0DE9" w:rsidP="004B0DE9">
      <w:pPr>
        <w:numPr>
          <w:ilvl w:val="0"/>
          <w:numId w:val="21"/>
        </w:numPr>
        <w:spacing w:after="0"/>
      </w:pPr>
      <w:r w:rsidRPr="004B0DE9">
        <w:t xml:space="preserve">Years of Experience </w:t>
      </w:r>
    </w:p>
    <w:p w14:paraId="100B7332" w14:textId="77777777" w:rsidR="004B0DE9" w:rsidRPr="004B0DE9" w:rsidRDefault="004B0DE9" w:rsidP="004B0DE9">
      <w:pPr>
        <w:numPr>
          <w:ilvl w:val="0"/>
          <w:numId w:val="21"/>
        </w:numPr>
        <w:spacing w:after="0"/>
      </w:pPr>
      <w:r w:rsidRPr="004B0DE9">
        <w:t xml:space="preserve">AI Training Hours </w:t>
      </w:r>
    </w:p>
    <w:p w14:paraId="224F047B" w14:textId="77777777" w:rsidR="004B0DE9" w:rsidRPr="004B0DE9" w:rsidRDefault="004B0DE9" w:rsidP="004B0DE9">
      <w:pPr>
        <w:spacing w:before="240"/>
        <w:rPr>
          <w:b/>
          <w:bCs/>
        </w:rPr>
      </w:pPr>
      <w:r w:rsidRPr="004B0DE9">
        <w:rPr>
          <w:b/>
          <w:bCs/>
        </w:rPr>
        <w:t>Business Meaning</w:t>
      </w:r>
    </w:p>
    <w:p w14:paraId="4C6BA8D1" w14:textId="77777777" w:rsidR="004B0DE9" w:rsidRPr="004B0DE9" w:rsidRDefault="004B0DE9" w:rsidP="004B0DE9">
      <w:r w:rsidRPr="004B0DE9">
        <w:t>Employees whose work is more repetitive and automatable are more strongly associated with High-risk predictions, while employees with more experience, creativity, human interaction, higher job levels, and greater AI training are associated with lower High-risk predictions.</w:t>
      </w:r>
    </w:p>
    <w:p w14:paraId="5938345D" w14:textId="77777777" w:rsidR="004B0DE9" w:rsidRPr="004B0DE9" w:rsidRDefault="004B0DE9" w:rsidP="004B0DE9">
      <w:r w:rsidRPr="004B0DE9">
        <w:t xml:space="preserve">These are </w:t>
      </w:r>
      <w:r w:rsidRPr="004B0DE9">
        <w:rPr>
          <w:b/>
          <w:bCs/>
        </w:rPr>
        <w:t>model associations</w:t>
      </w:r>
      <w:r w:rsidRPr="004B0DE9">
        <w:t>, not proof that any individual factor directly causes layoffs.</w:t>
      </w:r>
    </w:p>
    <w:p w14:paraId="100C1DB3" w14:textId="77777777" w:rsidR="004B0DE9" w:rsidRDefault="004B0DE9" w:rsidP="004B0DE9"/>
    <w:p w14:paraId="48BFA8AD" w14:textId="77777777" w:rsidR="004B0DE9" w:rsidRPr="004B0DE9" w:rsidRDefault="004B0DE9" w:rsidP="004B0DE9">
      <w:pPr>
        <w:spacing w:after="0"/>
        <w:rPr>
          <w:b/>
          <w:bCs/>
          <w:sz w:val="28"/>
          <w:szCs w:val="28"/>
        </w:rPr>
      </w:pPr>
      <w:r w:rsidRPr="004B0DE9">
        <w:rPr>
          <w:b/>
          <w:bCs/>
          <w:sz w:val="28"/>
          <w:szCs w:val="28"/>
        </w:rPr>
        <w:t>18. Key Business Findings</w:t>
      </w:r>
    </w:p>
    <w:p w14:paraId="7BB6D0C8" w14:textId="69008271" w:rsidR="004B0DE9" w:rsidRPr="004B0DE9" w:rsidRDefault="004B0DE9" w:rsidP="004B0DE9">
      <w:pPr>
        <w:spacing w:before="240"/>
        <w:rPr>
          <w:b/>
          <w:bCs/>
        </w:rPr>
      </w:pPr>
      <w:r w:rsidRPr="004B0DE9">
        <w:rPr>
          <w:b/>
          <w:bCs/>
        </w:rPr>
        <w:t>Finding 1</w:t>
      </w:r>
      <w:r>
        <w:rPr>
          <w:b/>
          <w:bCs/>
        </w:rPr>
        <w:t xml:space="preserve">: </w:t>
      </w:r>
      <w:r w:rsidRPr="004B0DE9">
        <w:rPr>
          <w:b/>
          <w:bCs/>
        </w:rPr>
        <w:t>Routine work is the strongest risk factor</w:t>
      </w:r>
    </w:p>
    <w:p w14:paraId="2F7483FD" w14:textId="77777777" w:rsidR="004B0DE9" w:rsidRPr="004B0DE9" w:rsidRDefault="004B0DE9" w:rsidP="004B0DE9">
      <w:pPr>
        <w:pStyle w:val="ListParagraph"/>
        <w:numPr>
          <w:ilvl w:val="0"/>
          <w:numId w:val="22"/>
        </w:numPr>
      </w:pPr>
      <w:r w:rsidRPr="004B0DE9">
        <w:t>Routine Task Percentage is the most important feature identified by the machine learning model.</w:t>
      </w:r>
    </w:p>
    <w:p w14:paraId="23F85A27" w14:textId="43FA00E1" w:rsidR="004B0DE9" w:rsidRPr="004B0DE9" w:rsidRDefault="004B0DE9" w:rsidP="004B0DE9">
      <w:pPr>
        <w:rPr>
          <w:b/>
          <w:bCs/>
        </w:rPr>
      </w:pPr>
      <w:r w:rsidRPr="004B0DE9">
        <w:rPr>
          <w:b/>
          <w:bCs/>
        </w:rPr>
        <w:t>Finding 2</w:t>
      </w:r>
      <w:r>
        <w:rPr>
          <w:b/>
          <w:bCs/>
        </w:rPr>
        <w:t xml:space="preserve">: </w:t>
      </w:r>
      <w:r w:rsidRPr="004B0DE9">
        <w:rPr>
          <w:b/>
          <w:bCs/>
        </w:rPr>
        <w:t>Automation exposure matters</w:t>
      </w:r>
    </w:p>
    <w:p w14:paraId="09A74A76" w14:textId="77777777" w:rsidR="004B0DE9" w:rsidRPr="004B0DE9" w:rsidRDefault="004B0DE9" w:rsidP="004B0DE9">
      <w:pPr>
        <w:pStyle w:val="ListParagraph"/>
        <w:numPr>
          <w:ilvl w:val="0"/>
          <w:numId w:val="22"/>
        </w:numPr>
      </w:pPr>
      <w:r w:rsidRPr="004B0DE9">
        <w:t>Tasks Automated Percentage is also one of the strongest model features.</w:t>
      </w:r>
    </w:p>
    <w:p w14:paraId="71E03E7F" w14:textId="2D3777C1" w:rsidR="004B0DE9" w:rsidRPr="004B0DE9" w:rsidRDefault="004B0DE9" w:rsidP="004B0DE9">
      <w:pPr>
        <w:rPr>
          <w:b/>
          <w:bCs/>
        </w:rPr>
      </w:pPr>
      <w:r w:rsidRPr="004B0DE9">
        <w:rPr>
          <w:b/>
          <w:bCs/>
        </w:rPr>
        <w:t>Finding 3</w:t>
      </w:r>
      <w:r>
        <w:rPr>
          <w:b/>
          <w:bCs/>
        </w:rPr>
        <w:t xml:space="preserve">: </w:t>
      </w:r>
      <w:r w:rsidRPr="004B0DE9">
        <w:rPr>
          <w:b/>
          <w:bCs/>
        </w:rPr>
        <w:t>Manufacturing requires priority attention</w:t>
      </w:r>
    </w:p>
    <w:p w14:paraId="42CA7FBA" w14:textId="77777777" w:rsidR="004B0DE9" w:rsidRPr="004B0DE9" w:rsidRDefault="004B0DE9" w:rsidP="004B0DE9">
      <w:pPr>
        <w:pStyle w:val="ListParagraph"/>
        <w:numPr>
          <w:ilvl w:val="0"/>
          <w:numId w:val="22"/>
        </w:numPr>
      </w:pPr>
      <w:r w:rsidRPr="004B0DE9">
        <w:t xml:space="preserve">Manufacturing has the highest average layoff-risk score and ranks highest for reskilling priority. </w:t>
      </w:r>
    </w:p>
    <w:p w14:paraId="6D92EA7E" w14:textId="2B77C7C4" w:rsidR="004B0DE9" w:rsidRPr="004B0DE9" w:rsidRDefault="004B0DE9" w:rsidP="004B0DE9">
      <w:pPr>
        <w:rPr>
          <w:b/>
          <w:bCs/>
        </w:rPr>
      </w:pPr>
      <w:r w:rsidRPr="004B0DE9">
        <w:rPr>
          <w:b/>
          <w:bCs/>
        </w:rPr>
        <w:t>Finding 4</w:t>
      </w:r>
      <w:r>
        <w:rPr>
          <w:b/>
          <w:bCs/>
        </w:rPr>
        <w:t xml:space="preserve">: </w:t>
      </w:r>
      <w:r w:rsidRPr="004B0DE9">
        <w:rPr>
          <w:b/>
          <w:bCs/>
        </w:rPr>
        <w:t>Some job roles have concentrated risk</w:t>
      </w:r>
    </w:p>
    <w:p w14:paraId="383AE181" w14:textId="77777777" w:rsidR="004B0DE9" w:rsidRPr="004B0DE9" w:rsidRDefault="004B0DE9" w:rsidP="004B0DE9">
      <w:pPr>
        <w:pStyle w:val="ListParagraph"/>
        <w:numPr>
          <w:ilvl w:val="0"/>
          <w:numId w:val="22"/>
        </w:numPr>
      </w:pPr>
      <w:r w:rsidRPr="004B0DE9">
        <w:t xml:space="preserve">Operators, Production Supervisors, Quality Engineers, Inventory Analysts, and Dispatchers show the highest High-risk representation. </w:t>
      </w:r>
    </w:p>
    <w:p w14:paraId="45E9E3E9" w14:textId="6C058979" w:rsidR="004B0DE9" w:rsidRPr="004B0DE9" w:rsidRDefault="004B0DE9" w:rsidP="004B0DE9">
      <w:pPr>
        <w:rPr>
          <w:b/>
          <w:bCs/>
        </w:rPr>
      </w:pPr>
      <w:r w:rsidRPr="004B0DE9">
        <w:rPr>
          <w:b/>
          <w:bCs/>
        </w:rPr>
        <w:t>Finding 5</w:t>
      </w:r>
      <w:r>
        <w:rPr>
          <w:b/>
          <w:bCs/>
        </w:rPr>
        <w:t xml:space="preserve">: </w:t>
      </w:r>
      <w:r w:rsidRPr="004B0DE9">
        <w:rPr>
          <w:b/>
          <w:bCs/>
        </w:rPr>
        <w:t>Entry-level employees show higher risk</w:t>
      </w:r>
    </w:p>
    <w:p w14:paraId="38D93783" w14:textId="77777777" w:rsidR="004B0DE9" w:rsidRPr="004B0DE9" w:rsidRDefault="004B0DE9" w:rsidP="004B0DE9">
      <w:pPr>
        <w:pStyle w:val="ListParagraph"/>
        <w:numPr>
          <w:ilvl w:val="0"/>
          <w:numId w:val="22"/>
        </w:numPr>
      </w:pPr>
      <w:r w:rsidRPr="004B0DE9">
        <w:t>High-risk representation decreases from Entry to Mid to Senior job levels.</w:t>
      </w:r>
    </w:p>
    <w:p w14:paraId="00337C94" w14:textId="50190C9B" w:rsidR="004B0DE9" w:rsidRPr="004B0DE9" w:rsidRDefault="004B0DE9" w:rsidP="004B0DE9">
      <w:pPr>
        <w:rPr>
          <w:b/>
          <w:bCs/>
        </w:rPr>
      </w:pPr>
      <w:r w:rsidRPr="004B0DE9">
        <w:rPr>
          <w:b/>
          <w:bCs/>
        </w:rPr>
        <w:t>Finding 6</w:t>
      </w:r>
      <w:r>
        <w:rPr>
          <w:b/>
          <w:bCs/>
        </w:rPr>
        <w:t>:</w:t>
      </w:r>
      <w:r w:rsidRPr="004B0DE9">
        <w:rPr>
          <w:b/>
          <w:bCs/>
        </w:rPr>
        <w:t xml:space="preserve"> Training is an important workforce opportunity</w:t>
      </w:r>
    </w:p>
    <w:p w14:paraId="523EE107" w14:textId="77777777" w:rsidR="004B0DE9" w:rsidRPr="004B0DE9" w:rsidRDefault="004B0DE9" w:rsidP="004B0DE9">
      <w:pPr>
        <w:pStyle w:val="ListParagraph"/>
        <w:numPr>
          <w:ilvl w:val="0"/>
          <w:numId w:val="22"/>
        </w:numPr>
      </w:pPr>
      <w:r w:rsidRPr="004B0DE9">
        <w:t xml:space="preserve">2,612 High-risk employees are below the company average for AI training hours. </w:t>
      </w:r>
    </w:p>
    <w:p w14:paraId="514BAA47" w14:textId="296D2206" w:rsidR="004B0DE9" w:rsidRPr="004B0DE9" w:rsidRDefault="004B0DE9" w:rsidP="004B0DE9">
      <w:pPr>
        <w:rPr>
          <w:b/>
          <w:bCs/>
        </w:rPr>
      </w:pPr>
      <w:r w:rsidRPr="004B0DE9">
        <w:rPr>
          <w:b/>
          <w:bCs/>
        </w:rPr>
        <w:t>Finding 7</w:t>
      </w:r>
      <w:r>
        <w:rPr>
          <w:b/>
          <w:bCs/>
        </w:rPr>
        <w:t>:</w:t>
      </w:r>
      <w:r w:rsidRPr="004B0DE9">
        <w:rPr>
          <w:b/>
          <w:bCs/>
        </w:rPr>
        <w:t xml:space="preserve"> AI adoption alone does not explain workforce risk</w:t>
      </w:r>
    </w:p>
    <w:p w14:paraId="5ED03AC3" w14:textId="77777777" w:rsidR="004B0DE9" w:rsidRPr="004B0DE9" w:rsidRDefault="004B0DE9" w:rsidP="004B0DE9">
      <w:pPr>
        <w:pStyle w:val="ListParagraph"/>
        <w:numPr>
          <w:ilvl w:val="0"/>
          <w:numId w:val="22"/>
        </w:numPr>
      </w:pPr>
      <w:r w:rsidRPr="004B0DE9">
        <w:t>Industries can have similar AI adoption and training levels while showing different levels of layoff risk. Routine and automated work provide a stronger explanation of the risk pattern.</w:t>
      </w:r>
    </w:p>
    <w:p w14:paraId="2BF5C1AA" w14:textId="77777777" w:rsidR="004B0DE9" w:rsidRDefault="004B0DE9" w:rsidP="004B0DE9"/>
    <w:p w14:paraId="03DF57FD" w14:textId="77777777" w:rsidR="004B0DE9" w:rsidRPr="004B0DE9" w:rsidRDefault="004B0DE9" w:rsidP="004B0DE9">
      <w:pPr>
        <w:rPr>
          <w:b/>
          <w:bCs/>
          <w:sz w:val="28"/>
          <w:szCs w:val="28"/>
        </w:rPr>
      </w:pPr>
      <w:r w:rsidRPr="004B0DE9">
        <w:rPr>
          <w:b/>
          <w:bCs/>
          <w:sz w:val="28"/>
          <w:szCs w:val="28"/>
        </w:rPr>
        <w:t>19. Recommended Actions</w:t>
      </w:r>
    </w:p>
    <w:p w14:paraId="2A3F3CE2" w14:textId="77777777" w:rsidR="004B0DE9" w:rsidRPr="004B0DE9" w:rsidRDefault="004B0DE9" w:rsidP="004B0DE9">
      <w:pPr>
        <w:rPr>
          <w:b/>
          <w:bCs/>
        </w:rPr>
      </w:pPr>
      <w:r w:rsidRPr="004B0DE9">
        <w:rPr>
          <w:b/>
          <w:bCs/>
        </w:rPr>
        <w:t>19.1 Redesign Routine Work</w:t>
      </w:r>
    </w:p>
    <w:p w14:paraId="570F77E0" w14:textId="77777777" w:rsidR="004B0DE9" w:rsidRPr="004B0DE9" w:rsidRDefault="004B0DE9" w:rsidP="004B0DE9">
      <w:r w:rsidRPr="004B0DE9">
        <w:t>Identify roles with high routine-task exposure and redesign work by adding:</w:t>
      </w:r>
    </w:p>
    <w:p w14:paraId="0776BB0C" w14:textId="77777777" w:rsidR="004B0DE9" w:rsidRPr="004B0DE9" w:rsidRDefault="004B0DE9" w:rsidP="004B0DE9">
      <w:pPr>
        <w:numPr>
          <w:ilvl w:val="0"/>
          <w:numId w:val="23"/>
        </w:numPr>
        <w:spacing w:after="0"/>
      </w:pPr>
      <w:r w:rsidRPr="004B0DE9">
        <w:t xml:space="preserve">Creative responsibilities </w:t>
      </w:r>
    </w:p>
    <w:p w14:paraId="70F279B2" w14:textId="77777777" w:rsidR="004B0DE9" w:rsidRPr="004B0DE9" w:rsidRDefault="004B0DE9" w:rsidP="004B0DE9">
      <w:pPr>
        <w:numPr>
          <w:ilvl w:val="0"/>
          <w:numId w:val="23"/>
        </w:numPr>
        <w:spacing w:after="0"/>
      </w:pPr>
      <w:r w:rsidRPr="004B0DE9">
        <w:t xml:space="preserve">Analytical work </w:t>
      </w:r>
    </w:p>
    <w:p w14:paraId="2133A6AA" w14:textId="77777777" w:rsidR="004B0DE9" w:rsidRPr="004B0DE9" w:rsidRDefault="004B0DE9" w:rsidP="004B0DE9">
      <w:pPr>
        <w:numPr>
          <w:ilvl w:val="0"/>
          <w:numId w:val="23"/>
        </w:numPr>
        <w:spacing w:after="0"/>
      </w:pPr>
      <w:r w:rsidRPr="004B0DE9">
        <w:t xml:space="preserve">Problem solving </w:t>
      </w:r>
    </w:p>
    <w:p w14:paraId="558D8B1E" w14:textId="77777777" w:rsidR="004B0DE9" w:rsidRPr="004B0DE9" w:rsidRDefault="004B0DE9" w:rsidP="004B0DE9">
      <w:pPr>
        <w:numPr>
          <w:ilvl w:val="0"/>
          <w:numId w:val="23"/>
        </w:numPr>
        <w:spacing w:after="0"/>
      </w:pPr>
      <w:r w:rsidRPr="004B0DE9">
        <w:t xml:space="preserve">Decision-making </w:t>
      </w:r>
    </w:p>
    <w:p w14:paraId="321EE30E" w14:textId="77777777" w:rsidR="004B0DE9" w:rsidRPr="004B0DE9" w:rsidRDefault="004B0DE9" w:rsidP="004B0DE9">
      <w:pPr>
        <w:numPr>
          <w:ilvl w:val="0"/>
          <w:numId w:val="23"/>
        </w:numPr>
        <w:spacing w:after="0"/>
      </w:pPr>
      <w:r w:rsidRPr="004B0DE9">
        <w:t xml:space="preserve">Human interaction </w:t>
      </w:r>
    </w:p>
    <w:p w14:paraId="65F94BCD" w14:textId="77777777" w:rsidR="004B0DE9" w:rsidRPr="004B0DE9" w:rsidRDefault="004B0DE9" w:rsidP="004B0DE9">
      <w:r w:rsidRPr="004B0DE9">
        <w:t>The goal is to reduce dependence on repetitive tasks while increasing the value employees provide.</w:t>
      </w:r>
    </w:p>
    <w:p w14:paraId="081D68EA" w14:textId="77777777" w:rsidR="004B0DE9" w:rsidRPr="004B0DE9" w:rsidRDefault="004B0DE9" w:rsidP="004B0DE9">
      <w:pPr>
        <w:spacing w:before="240"/>
        <w:rPr>
          <w:b/>
          <w:bCs/>
        </w:rPr>
      </w:pPr>
      <w:r w:rsidRPr="004B0DE9">
        <w:rPr>
          <w:b/>
          <w:bCs/>
        </w:rPr>
        <w:t>19.2 Reskill Automation-Exposed Roles</w:t>
      </w:r>
    </w:p>
    <w:p w14:paraId="6B4E83B7" w14:textId="77777777" w:rsidR="004B0DE9" w:rsidRPr="004B0DE9" w:rsidRDefault="004B0DE9" w:rsidP="004B0DE9">
      <w:r w:rsidRPr="004B0DE9">
        <w:t>Prioritize employees working in highly automatable roles, particularly in areas with higher workforce risk.</w:t>
      </w:r>
    </w:p>
    <w:p w14:paraId="3E1FF1DA" w14:textId="77777777" w:rsidR="004B0DE9" w:rsidRPr="004B0DE9" w:rsidRDefault="004B0DE9" w:rsidP="004B0DE9">
      <w:r w:rsidRPr="004B0DE9">
        <w:t>The initial focus should include roles such as:</w:t>
      </w:r>
    </w:p>
    <w:p w14:paraId="6A8E0119" w14:textId="77777777" w:rsidR="004B0DE9" w:rsidRPr="004B0DE9" w:rsidRDefault="004B0DE9" w:rsidP="004B0DE9">
      <w:pPr>
        <w:numPr>
          <w:ilvl w:val="0"/>
          <w:numId w:val="24"/>
        </w:numPr>
        <w:spacing w:after="0"/>
      </w:pPr>
      <w:r w:rsidRPr="004B0DE9">
        <w:t xml:space="preserve">Operators </w:t>
      </w:r>
    </w:p>
    <w:p w14:paraId="64CD122B" w14:textId="77777777" w:rsidR="004B0DE9" w:rsidRPr="004B0DE9" w:rsidRDefault="004B0DE9" w:rsidP="004B0DE9">
      <w:pPr>
        <w:numPr>
          <w:ilvl w:val="0"/>
          <w:numId w:val="24"/>
        </w:numPr>
        <w:spacing w:after="0"/>
      </w:pPr>
      <w:r w:rsidRPr="004B0DE9">
        <w:t xml:space="preserve">Production Supervisors </w:t>
      </w:r>
    </w:p>
    <w:p w14:paraId="2A3EDFA7" w14:textId="77777777" w:rsidR="004B0DE9" w:rsidRPr="004B0DE9" w:rsidRDefault="004B0DE9" w:rsidP="004B0DE9">
      <w:pPr>
        <w:numPr>
          <w:ilvl w:val="0"/>
          <w:numId w:val="24"/>
        </w:numPr>
        <w:spacing w:after="0"/>
      </w:pPr>
      <w:r w:rsidRPr="004B0DE9">
        <w:t xml:space="preserve">Quality Engineers </w:t>
      </w:r>
    </w:p>
    <w:p w14:paraId="4916CFF3" w14:textId="77777777" w:rsidR="004B0DE9" w:rsidRPr="004B0DE9" w:rsidRDefault="004B0DE9" w:rsidP="004B0DE9">
      <w:pPr>
        <w:numPr>
          <w:ilvl w:val="0"/>
          <w:numId w:val="24"/>
        </w:numPr>
        <w:spacing w:after="0"/>
      </w:pPr>
      <w:r w:rsidRPr="004B0DE9">
        <w:t xml:space="preserve">Inventory Analysts </w:t>
      </w:r>
    </w:p>
    <w:p w14:paraId="0B3485A8" w14:textId="77777777" w:rsidR="004B0DE9" w:rsidRPr="004B0DE9" w:rsidRDefault="004B0DE9" w:rsidP="004B0DE9">
      <w:pPr>
        <w:numPr>
          <w:ilvl w:val="0"/>
          <w:numId w:val="24"/>
        </w:numPr>
        <w:spacing w:after="0"/>
      </w:pPr>
      <w:r w:rsidRPr="004B0DE9">
        <w:t xml:space="preserve">Dispatchers </w:t>
      </w:r>
    </w:p>
    <w:p w14:paraId="64B57837" w14:textId="77777777" w:rsidR="004B0DE9" w:rsidRPr="004B0DE9" w:rsidRDefault="004B0DE9" w:rsidP="004B0DE9">
      <w:pPr>
        <w:spacing w:before="240"/>
        <w:rPr>
          <w:b/>
          <w:bCs/>
        </w:rPr>
      </w:pPr>
      <w:r w:rsidRPr="004B0DE9">
        <w:rPr>
          <w:b/>
          <w:bCs/>
        </w:rPr>
        <w:t>19.3 Expand AI Training</w:t>
      </w:r>
    </w:p>
    <w:p w14:paraId="20D1C69A" w14:textId="77777777" w:rsidR="004B0DE9" w:rsidRPr="004B0DE9" w:rsidRDefault="004B0DE9" w:rsidP="004B0DE9">
      <w:r w:rsidRPr="004B0DE9">
        <w:t>Provide continuous AI training to employees, particularly those who are at High layoff risk but have lower-than-average training exposure.</w:t>
      </w:r>
    </w:p>
    <w:p w14:paraId="2ABCB5A6" w14:textId="77777777" w:rsidR="004B0DE9" w:rsidRPr="004B0DE9" w:rsidRDefault="004B0DE9" w:rsidP="004B0DE9">
      <w:r w:rsidRPr="004B0DE9">
        <w:t xml:space="preserve">The identified group of </w:t>
      </w:r>
      <w:r w:rsidRPr="004B0DE9">
        <w:rPr>
          <w:b/>
          <w:bCs/>
        </w:rPr>
        <w:t>2,612 employees</w:t>
      </w:r>
      <w:r w:rsidRPr="004B0DE9">
        <w:t xml:space="preserve"> provides a clear starting point for targeted training. </w:t>
      </w:r>
    </w:p>
    <w:p w14:paraId="7856F857" w14:textId="77777777" w:rsidR="004B0DE9" w:rsidRPr="004B0DE9" w:rsidRDefault="004B0DE9" w:rsidP="004B0DE9">
      <w:pPr>
        <w:spacing w:before="240" w:after="0"/>
        <w:rPr>
          <w:b/>
          <w:bCs/>
        </w:rPr>
      </w:pPr>
      <w:r w:rsidRPr="004B0DE9">
        <w:rPr>
          <w:b/>
          <w:bCs/>
        </w:rPr>
        <w:t>19.4 Build Future-Ready Skills</w:t>
      </w:r>
    </w:p>
    <w:p w14:paraId="6C3C2186" w14:textId="77777777" w:rsidR="004B0DE9" w:rsidRDefault="004B0DE9" w:rsidP="004B0DE9">
      <w:pPr>
        <w:spacing w:after="0"/>
      </w:pPr>
    </w:p>
    <w:p w14:paraId="3B821752" w14:textId="01065D76" w:rsidR="004B0DE9" w:rsidRPr="004B0DE9" w:rsidRDefault="004B0DE9" w:rsidP="004B0DE9">
      <w:r w:rsidRPr="004B0DE9">
        <w:t>Organizations should strengthen skills that complement AI-enabled work, including:</w:t>
      </w:r>
    </w:p>
    <w:p w14:paraId="08C5660E" w14:textId="77777777" w:rsidR="004B0DE9" w:rsidRPr="004B0DE9" w:rsidRDefault="004B0DE9" w:rsidP="004B0DE9">
      <w:pPr>
        <w:numPr>
          <w:ilvl w:val="0"/>
          <w:numId w:val="25"/>
        </w:numPr>
        <w:spacing w:after="0"/>
      </w:pPr>
      <w:r w:rsidRPr="004B0DE9">
        <w:t xml:space="preserve">Creativity </w:t>
      </w:r>
    </w:p>
    <w:p w14:paraId="17E8E295" w14:textId="77777777" w:rsidR="004B0DE9" w:rsidRPr="004B0DE9" w:rsidRDefault="004B0DE9" w:rsidP="004B0DE9">
      <w:pPr>
        <w:numPr>
          <w:ilvl w:val="0"/>
          <w:numId w:val="25"/>
        </w:numPr>
        <w:spacing w:after="0"/>
      </w:pPr>
      <w:r w:rsidRPr="004B0DE9">
        <w:t xml:space="preserve">Critical thinking </w:t>
      </w:r>
    </w:p>
    <w:p w14:paraId="5C492A25" w14:textId="77777777" w:rsidR="004B0DE9" w:rsidRPr="004B0DE9" w:rsidRDefault="004B0DE9" w:rsidP="004B0DE9">
      <w:pPr>
        <w:numPr>
          <w:ilvl w:val="0"/>
          <w:numId w:val="25"/>
        </w:numPr>
        <w:spacing w:after="0"/>
      </w:pPr>
      <w:r w:rsidRPr="004B0DE9">
        <w:t xml:space="preserve">Communication </w:t>
      </w:r>
    </w:p>
    <w:p w14:paraId="7DE2BA3C" w14:textId="77777777" w:rsidR="004B0DE9" w:rsidRPr="004B0DE9" w:rsidRDefault="004B0DE9" w:rsidP="004B0DE9">
      <w:pPr>
        <w:numPr>
          <w:ilvl w:val="0"/>
          <w:numId w:val="25"/>
        </w:numPr>
        <w:spacing w:after="0"/>
      </w:pPr>
      <w:r w:rsidRPr="004B0DE9">
        <w:t xml:space="preserve">Problem solving </w:t>
      </w:r>
    </w:p>
    <w:p w14:paraId="7E0F861B" w14:textId="77777777" w:rsidR="004B0DE9" w:rsidRPr="004B0DE9" w:rsidRDefault="004B0DE9" w:rsidP="004B0DE9">
      <w:pPr>
        <w:numPr>
          <w:ilvl w:val="0"/>
          <w:numId w:val="25"/>
        </w:numPr>
        <w:spacing w:after="0"/>
      </w:pPr>
      <w:r w:rsidRPr="004B0DE9">
        <w:t xml:space="preserve">Human interaction </w:t>
      </w:r>
    </w:p>
    <w:p w14:paraId="3498B2D2" w14:textId="77777777" w:rsidR="004B0DE9" w:rsidRPr="004B0DE9" w:rsidRDefault="004B0DE9" w:rsidP="004B0DE9">
      <w:r w:rsidRPr="004B0DE9">
        <w:t>These skills can help employees move from repetitive execution toward higher-value responsibilities.</w:t>
      </w:r>
    </w:p>
    <w:p w14:paraId="54E9281A" w14:textId="77777777" w:rsidR="004B0DE9" w:rsidRDefault="004B0DE9" w:rsidP="004B0DE9">
      <w:pPr>
        <w:rPr>
          <w:b/>
          <w:bCs/>
        </w:rPr>
      </w:pPr>
    </w:p>
    <w:p w14:paraId="550C7ED9" w14:textId="63D09B78" w:rsidR="004B0DE9" w:rsidRPr="004B0DE9" w:rsidRDefault="004B0DE9" w:rsidP="004B0DE9">
      <w:pPr>
        <w:rPr>
          <w:b/>
          <w:bCs/>
          <w:sz w:val="28"/>
          <w:szCs w:val="28"/>
        </w:rPr>
      </w:pPr>
      <w:r w:rsidRPr="004B0DE9">
        <w:rPr>
          <w:b/>
          <w:bCs/>
          <w:sz w:val="28"/>
          <w:szCs w:val="28"/>
        </w:rPr>
        <w:t>20. Management Priorities</w:t>
      </w:r>
    </w:p>
    <w:p w14:paraId="5B6B257E" w14:textId="77777777" w:rsidR="004B0DE9" w:rsidRPr="004B0DE9" w:rsidRDefault="004B0DE9" w:rsidP="004B0DE9">
      <w:r w:rsidRPr="004B0DE9">
        <w:t>Based on the analysis, management should prioritize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3863"/>
      </w:tblGrid>
      <w:tr w:rsidR="004B0DE9" w:rsidRPr="004B0DE9" w14:paraId="41F6C531" w14:textId="77777777" w:rsidTr="004B0DE9">
        <w:trPr>
          <w:tblHeader/>
          <w:tblCellSpacing w:w="15" w:type="dxa"/>
        </w:trPr>
        <w:tc>
          <w:tcPr>
            <w:tcW w:w="0" w:type="auto"/>
            <w:tcBorders>
              <w:top w:val="single" w:sz="4" w:space="0" w:color="auto"/>
              <w:left w:val="single" w:sz="4" w:space="0" w:color="auto"/>
              <w:right w:val="single" w:sz="4" w:space="0" w:color="auto"/>
            </w:tcBorders>
            <w:vAlign w:val="center"/>
            <w:hideMark/>
          </w:tcPr>
          <w:p w14:paraId="388A4ABC" w14:textId="77777777" w:rsidR="004B0DE9" w:rsidRPr="004B0DE9" w:rsidRDefault="004B0DE9" w:rsidP="004B0DE9">
            <w:pPr>
              <w:jc w:val="center"/>
              <w:rPr>
                <w:b/>
                <w:bCs/>
              </w:rPr>
            </w:pPr>
            <w:r w:rsidRPr="004B0DE9">
              <w:rPr>
                <w:b/>
                <w:bCs/>
              </w:rPr>
              <w:lastRenderedPageBreak/>
              <w:t>Priority</w:t>
            </w:r>
          </w:p>
        </w:tc>
        <w:tc>
          <w:tcPr>
            <w:tcW w:w="0" w:type="auto"/>
            <w:tcBorders>
              <w:top w:val="single" w:sz="4" w:space="0" w:color="auto"/>
              <w:right w:val="single" w:sz="4" w:space="0" w:color="auto"/>
            </w:tcBorders>
            <w:vAlign w:val="center"/>
            <w:hideMark/>
          </w:tcPr>
          <w:p w14:paraId="2C61E0B8" w14:textId="77777777" w:rsidR="004B0DE9" w:rsidRPr="004B0DE9" w:rsidRDefault="004B0DE9" w:rsidP="004B0DE9">
            <w:pPr>
              <w:jc w:val="center"/>
              <w:rPr>
                <w:b/>
                <w:bCs/>
              </w:rPr>
            </w:pPr>
            <w:r w:rsidRPr="004B0DE9">
              <w:rPr>
                <w:b/>
                <w:bCs/>
              </w:rPr>
              <w:t>Focus</w:t>
            </w:r>
          </w:p>
        </w:tc>
      </w:tr>
      <w:tr w:rsidR="004B0DE9" w:rsidRPr="004B0DE9" w14:paraId="0E559EBF" w14:textId="77777777" w:rsidTr="004B0DE9">
        <w:trPr>
          <w:tblCellSpacing w:w="15" w:type="dxa"/>
        </w:trPr>
        <w:tc>
          <w:tcPr>
            <w:tcW w:w="0" w:type="auto"/>
            <w:tcBorders>
              <w:top w:val="single" w:sz="4" w:space="0" w:color="auto"/>
              <w:left w:val="single" w:sz="4" w:space="0" w:color="auto"/>
              <w:right w:val="single" w:sz="4" w:space="0" w:color="auto"/>
            </w:tcBorders>
            <w:vAlign w:val="center"/>
            <w:hideMark/>
          </w:tcPr>
          <w:p w14:paraId="32F7B42E" w14:textId="77777777" w:rsidR="004B0DE9" w:rsidRPr="004B0DE9" w:rsidRDefault="004B0DE9" w:rsidP="004B0DE9">
            <w:pPr>
              <w:jc w:val="center"/>
            </w:pPr>
            <w:r w:rsidRPr="004B0DE9">
              <w:rPr>
                <w:b/>
                <w:bCs/>
              </w:rPr>
              <w:t>1</w:t>
            </w:r>
          </w:p>
        </w:tc>
        <w:tc>
          <w:tcPr>
            <w:tcW w:w="0" w:type="auto"/>
            <w:tcBorders>
              <w:top w:val="single" w:sz="4" w:space="0" w:color="auto"/>
              <w:right w:val="single" w:sz="4" w:space="0" w:color="auto"/>
            </w:tcBorders>
            <w:vAlign w:val="center"/>
            <w:hideMark/>
          </w:tcPr>
          <w:p w14:paraId="63C81835" w14:textId="77777777" w:rsidR="004B0DE9" w:rsidRPr="004B0DE9" w:rsidRDefault="004B0DE9" w:rsidP="004B0DE9">
            <w:pPr>
              <w:jc w:val="center"/>
            </w:pPr>
            <w:r w:rsidRPr="004B0DE9">
              <w:t>High-risk and highly automated roles</w:t>
            </w:r>
          </w:p>
        </w:tc>
      </w:tr>
      <w:tr w:rsidR="004B0DE9" w:rsidRPr="004B0DE9" w14:paraId="5A0B25E3" w14:textId="77777777" w:rsidTr="004B0DE9">
        <w:trPr>
          <w:tblCellSpacing w:w="15" w:type="dxa"/>
        </w:trPr>
        <w:tc>
          <w:tcPr>
            <w:tcW w:w="0" w:type="auto"/>
            <w:tcBorders>
              <w:top w:val="single" w:sz="4" w:space="0" w:color="auto"/>
              <w:left w:val="single" w:sz="4" w:space="0" w:color="auto"/>
              <w:right w:val="single" w:sz="4" w:space="0" w:color="auto"/>
            </w:tcBorders>
            <w:vAlign w:val="center"/>
            <w:hideMark/>
          </w:tcPr>
          <w:p w14:paraId="05B7B1AC" w14:textId="77777777" w:rsidR="004B0DE9" w:rsidRPr="004B0DE9" w:rsidRDefault="004B0DE9" w:rsidP="004B0DE9">
            <w:pPr>
              <w:jc w:val="center"/>
            </w:pPr>
            <w:r w:rsidRPr="004B0DE9">
              <w:rPr>
                <w:b/>
                <w:bCs/>
              </w:rPr>
              <w:t>2</w:t>
            </w:r>
          </w:p>
        </w:tc>
        <w:tc>
          <w:tcPr>
            <w:tcW w:w="0" w:type="auto"/>
            <w:tcBorders>
              <w:top w:val="single" w:sz="4" w:space="0" w:color="auto"/>
              <w:right w:val="single" w:sz="4" w:space="0" w:color="auto"/>
            </w:tcBorders>
            <w:vAlign w:val="center"/>
            <w:hideMark/>
          </w:tcPr>
          <w:p w14:paraId="7327D45F" w14:textId="77777777" w:rsidR="004B0DE9" w:rsidRPr="004B0DE9" w:rsidRDefault="004B0DE9" w:rsidP="004B0DE9">
            <w:pPr>
              <w:jc w:val="center"/>
            </w:pPr>
            <w:r w:rsidRPr="004B0DE9">
              <w:t>Manufacturing, Logistics, and Retail</w:t>
            </w:r>
          </w:p>
        </w:tc>
      </w:tr>
      <w:tr w:rsidR="004B0DE9" w:rsidRPr="004B0DE9" w14:paraId="1F57B87A" w14:textId="77777777" w:rsidTr="004B0DE9">
        <w:trPr>
          <w:tblCellSpacing w:w="15" w:type="dxa"/>
        </w:trPr>
        <w:tc>
          <w:tcPr>
            <w:tcW w:w="0" w:type="auto"/>
            <w:tcBorders>
              <w:top w:val="single" w:sz="4" w:space="0" w:color="auto"/>
              <w:left w:val="single" w:sz="4" w:space="0" w:color="auto"/>
              <w:right w:val="single" w:sz="4" w:space="0" w:color="auto"/>
            </w:tcBorders>
            <w:vAlign w:val="center"/>
            <w:hideMark/>
          </w:tcPr>
          <w:p w14:paraId="78B96C86" w14:textId="77777777" w:rsidR="004B0DE9" w:rsidRPr="004B0DE9" w:rsidRDefault="004B0DE9" w:rsidP="004B0DE9">
            <w:pPr>
              <w:jc w:val="center"/>
            </w:pPr>
            <w:r w:rsidRPr="004B0DE9">
              <w:rPr>
                <w:b/>
                <w:bCs/>
              </w:rPr>
              <w:t>3</w:t>
            </w:r>
          </w:p>
        </w:tc>
        <w:tc>
          <w:tcPr>
            <w:tcW w:w="0" w:type="auto"/>
            <w:tcBorders>
              <w:top w:val="single" w:sz="4" w:space="0" w:color="auto"/>
              <w:right w:val="single" w:sz="4" w:space="0" w:color="auto"/>
            </w:tcBorders>
            <w:vAlign w:val="center"/>
            <w:hideMark/>
          </w:tcPr>
          <w:p w14:paraId="7C854291" w14:textId="77777777" w:rsidR="004B0DE9" w:rsidRPr="004B0DE9" w:rsidRDefault="004B0DE9" w:rsidP="004B0DE9">
            <w:pPr>
              <w:jc w:val="center"/>
            </w:pPr>
            <w:r w:rsidRPr="004B0DE9">
              <w:t>High-risk employees with lower AI training</w:t>
            </w:r>
          </w:p>
        </w:tc>
      </w:tr>
      <w:tr w:rsidR="004B0DE9" w:rsidRPr="004B0DE9" w14:paraId="263BFF9F" w14:textId="77777777" w:rsidTr="004B0DE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4CE748" w14:textId="77777777" w:rsidR="004B0DE9" w:rsidRPr="004B0DE9" w:rsidRDefault="004B0DE9" w:rsidP="004B0DE9">
            <w:pPr>
              <w:jc w:val="center"/>
            </w:pPr>
            <w:r w:rsidRPr="004B0DE9">
              <w:rPr>
                <w:b/>
                <w:bCs/>
              </w:rPr>
              <w:t>4</w:t>
            </w:r>
          </w:p>
        </w:tc>
        <w:tc>
          <w:tcPr>
            <w:tcW w:w="0" w:type="auto"/>
            <w:tcBorders>
              <w:top w:val="single" w:sz="4" w:space="0" w:color="auto"/>
              <w:bottom w:val="single" w:sz="4" w:space="0" w:color="auto"/>
              <w:right w:val="single" w:sz="4" w:space="0" w:color="auto"/>
            </w:tcBorders>
            <w:vAlign w:val="center"/>
            <w:hideMark/>
          </w:tcPr>
          <w:p w14:paraId="38516928" w14:textId="77777777" w:rsidR="004B0DE9" w:rsidRPr="004B0DE9" w:rsidRDefault="004B0DE9" w:rsidP="004B0DE9">
            <w:pPr>
              <w:jc w:val="center"/>
            </w:pPr>
            <w:r w:rsidRPr="004B0DE9">
              <w:t>Job redesign for repetitive work</w:t>
            </w:r>
          </w:p>
        </w:tc>
      </w:tr>
      <w:tr w:rsidR="004B0DE9" w:rsidRPr="004B0DE9" w14:paraId="5DFAC8F8" w14:textId="77777777" w:rsidTr="004B0DE9">
        <w:trPr>
          <w:tblCellSpacing w:w="15" w:type="dxa"/>
        </w:trPr>
        <w:tc>
          <w:tcPr>
            <w:tcW w:w="0" w:type="auto"/>
            <w:tcBorders>
              <w:left w:val="single" w:sz="4" w:space="0" w:color="auto"/>
              <w:bottom w:val="single" w:sz="4" w:space="0" w:color="auto"/>
              <w:right w:val="single" w:sz="4" w:space="0" w:color="auto"/>
            </w:tcBorders>
            <w:vAlign w:val="center"/>
            <w:hideMark/>
          </w:tcPr>
          <w:p w14:paraId="66CA4A4E" w14:textId="77777777" w:rsidR="004B0DE9" w:rsidRPr="004B0DE9" w:rsidRDefault="004B0DE9" w:rsidP="004B0DE9">
            <w:pPr>
              <w:jc w:val="center"/>
            </w:pPr>
            <w:r w:rsidRPr="004B0DE9">
              <w:rPr>
                <w:b/>
                <w:bCs/>
              </w:rPr>
              <w:t>5</w:t>
            </w:r>
          </w:p>
        </w:tc>
        <w:tc>
          <w:tcPr>
            <w:tcW w:w="0" w:type="auto"/>
            <w:tcBorders>
              <w:bottom w:val="single" w:sz="4" w:space="0" w:color="auto"/>
              <w:right w:val="single" w:sz="4" w:space="0" w:color="auto"/>
            </w:tcBorders>
            <w:vAlign w:val="center"/>
            <w:hideMark/>
          </w:tcPr>
          <w:p w14:paraId="7991807A" w14:textId="77777777" w:rsidR="004B0DE9" w:rsidRPr="004B0DE9" w:rsidRDefault="004B0DE9" w:rsidP="004B0DE9">
            <w:pPr>
              <w:jc w:val="center"/>
            </w:pPr>
            <w:r w:rsidRPr="004B0DE9">
              <w:t>Continuous AI and future-skill training</w:t>
            </w:r>
          </w:p>
        </w:tc>
      </w:tr>
    </w:tbl>
    <w:p w14:paraId="63B16D9B" w14:textId="77777777" w:rsidR="004B0DE9" w:rsidRDefault="004B0DE9" w:rsidP="004B0DE9"/>
    <w:p w14:paraId="76DFFEE3" w14:textId="77777777" w:rsidR="004B0DE9" w:rsidRPr="004B0DE9" w:rsidRDefault="004B0DE9" w:rsidP="004B0DE9">
      <w:pPr>
        <w:rPr>
          <w:b/>
          <w:bCs/>
          <w:sz w:val="28"/>
          <w:szCs w:val="28"/>
        </w:rPr>
      </w:pPr>
      <w:r w:rsidRPr="004B0DE9">
        <w:rPr>
          <w:b/>
          <w:bCs/>
          <w:sz w:val="28"/>
          <w:szCs w:val="28"/>
        </w:rPr>
        <w:t>21. Limitations</w:t>
      </w:r>
    </w:p>
    <w:p w14:paraId="0A42419B" w14:textId="77777777" w:rsidR="004B0DE9" w:rsidRPr="004B0DE9" w:rsidRDefault="004B0DE9" w:rsidP="004B0DE9">
      <w:r w:rsidRPr="004B0DE9">
        <w:t>The analysis provides useful workforce-risk patterns, but several limitations should be considered.</w:t>
      </w:r>
    </w:p>
    <w:p w14:paraId="2ADB8398" w14:textId="77777777" w:rsidR="004B0DE9" w:rsidRPr="004B0DE9" w:rsidRDefault="004B0DE9" w:rsidP="004B0DE9">
      <w:pPr>
        <w:rPr>
          <w:b/>
          <w:bCs/>
        </w:rPr>
      </w:pPr>
      <w:r w:rsidRPr="004B0DE9">
        <w:rPr>
          <w:b/>
          <w:bCs/>
        </w:rPr>
        <w:t>1. Association does not mean causation</w:t>
      </w:r>
    </w:p>
    <w:p w14:paraId="42541F1B" w14:textId="77777777" w:rsidR="004B0DE9" w:rsidRPr="004B0DE9" w:rsidRDefault="004B0DE9" w:rsidP="004828DF">
      <w:pPr>
        <w:pStyle w:val="ListParagraph"/>
        <w:numPr>
          <w:ilvl w:val="0"/>
          <w:numId w:val="22"/>
        </w:numPr>
      </w:pPr>
      <w:r w:rsidRPr="004B0DE9">
        <w:t>The analysis identifies relationships between workforce characteristics and layoff risk. It does not prove that a particular factor directly causes layoffs.</w:t>
      </w:r>
    </w:p>
    <w:p w14:paraId="303A3430" w14:textId="77777777" w:rsidR="004B0DE9" w:rsidRPr="004B0DE9" w:rsidRDefault="004B0DE9" w:rsidP="004B0DE9">
      <w:pPr>
        <w:rPr>
          <w:b/>
          <w:bCs/>
        </w:rPr>
      </w:pPr>
      <w:r w:rsidRPr="004B0DE9">
        <w:rPr>
          <w:b/>
          <w:bCs/>
        </w:rPr>
        <w:t>2. Model predictions are not actual layoff decisions</w:t>
      </w:r>
    </w:p>
    <w:p w14:paraId="43F0E60F" w14:textId="77777777" w:rsidR="004B0DE9" w:rsidRPr="004B0DE9" w:rsidRDefault="004B0DE9" w:rsidP="004828DF">
      <w:pPr>
        <w:pStyle w:val="ListParagraph"/>
        <w:numPr>
          <w:ilvl w:val="0"/>
          <w:numId w:val="22"/>
        </w:numPr>
      </w:pPr>
      <w:r w:rsidRPr="004B0DE9">
        <w:t>A High-risk prediction should be treated as an early-warning signal for workforce planning, not as a decision to terminate an employee.</w:t>
      </w:r>
    </w:p>
    <w:p w14:paraId="0BB6B860" w14:textId="77777777" w:rsidR="004B0DE9" w:rsidRPr="004B0DE9" w:rsidRDefault="004B0DE9" w:rsidP="004B0DE9">
      <w:pPr>
        <w:rPr>
          <w:b/>
          <w:bCs/>
        </w:rPr>
      </w:pPr>
      <w:r w:rsidRPr="004B0DE9">
        <w:rPr>
          <w:b/>
          <w:bCs/>
        </w:rPr>
        <w:t>3. Results depend on the available data</w:t>
      </w:r>
    </w:p>
    <w:p w14:paraId="7BCBF611" w14:textId="77777777" w:rsidR="004B0DE9" w:rsidRPr="004B0DE9" w:rsidRDefault="004B0DE9" w:rsidP="004828DF">
      <w:pPr>
        <w:pStyle w:val="ListParagraph"/>
        <w:numPr>
          <w:ilvl w:val="0"/>
          <w:numId w:val="22"/>
        </w:numPr>
      </w:pPr>
      <w:r w:rsidRPr="004B0DE9">
        <w:t>The model can only consider the factors included in the dataset. Other business, economic, organizational, or individual factors may also affect workforce decisions.</w:t>
      </w:r>
    </w:p>
    <w:p w14:paraId="5AABD70C" w14:textId="77777777" w:rsidR="004B0DE9" w:rsidRPr="004B0DE9" w:rsidRDefault="004B0DE9" w:rsidP="004B0DE9">
      <w:pPr>
        <w:rPr>
          <w:b/>
          <w:bCs/>
        </w:rPr>
      </w:pPr>
      <w:r w:rsidRPr="004B0DE9">
        <w:rPr>
          <w:b/>
          <w:bCs/>
        </w:rPr>
        <w:t>4. Model performance should be monitored</w:t>
      </w:r>
    </w:p>
    <w:p w14:paraId="0D65BE5B" w14:textId="77777777" w:rsidR="004B0DE9" w:rsidRPr="004B0DE9" w:rsidRDefault="004B0DE9" w:rsidP="004828DF">
      <w:pPr>
        <w:pStyle w:val="ListParagraph"/>
        <w:numPr>
          <w:ilvl w:val="0"/>
          <w:numId w:val="22"/>
        </w:numPr>
      </w:pPr>
      <w:r w:rsidRPr="004B0DE9">
        <w:t>The model should be evaluated again when new workforce data becomes available or when AI adoption and job structures change significantly.</w:t>
      </w:r>
    </w:p>
    <w:p w14:paraId="6E4895CA" w14:textId="77777777" w:rsidR="004B0DE9" w:rsidRDefault="004B0DE9" w:rsidP="004B0DE9"/>
    <w:p w14:paraId="5EA2BBBF" w14:textId="77777777" w:rsidR="004828DF" w:rsidRPr="004828DF" w:rsidRDefault="004828DF" w:rsidP="004828DF">
      <w:pPr>
        <w:rPr>
          <w:b/>
          <w:bCs/>
          <w:sz w:val="28"/>
          <w:szCs w:val="28"/>
        </w:rPr>
      </w:pPr>
      <w:r w:rsidRPr="004828DF">
        <w:rPr>
          <w:b/>
          <w:bCs/>
          <w:sz w:val="28"/>
          <w:szCs w:val="28"/>
        </w:rPr>
        <w:t>22. Conclusion</w:t>
      </w:r>
    </w:p>
    <w:p w14:paraId="24097856" w14:textId="77777777" w:rsidR="004828DF" w:rsidRPr="004828DF" w:rsidRDefault="004828DF" w:rsidP="004828DF">
      <w:r w:rsidRPr="004828DF">
        <w:t>This project examined how employee characteristics, job characteristics, AI adoption, automation, and training are associated with layoff risk.</w:t>
      </w:r>
    </w:p>
    <w:p w14:paraId="1A5A4EF1" w14:textId="77777777" w:rsidR="004828DF" w:rsidRPr="004828DF" w:rsidRDefault="004828DF" w:rsidP="004828DF">
      <w:r w:rsidRPr="004828DF">
        <w:t xml:space="preserve">The analysis shows that </w:t>
      </w:r>
      <w:r w:rsidRPr="004828DF">
        <w:rPr>
          <w:b/>
          <w:bCs/>
        </w:rPr>
        <w:t>routine and automated work are the most important risk areas identified by the machine learning model</w:t>
      </w:r>
      <w:r w:rsidRPr="004828DF">
        <w:t xml:space="preserve">. Manufacturing, Logistics, and Retail require greater workforce attention, while roles such as Operators and Production Supervisors show particularly high High-risk exposure. </w:t>
      </w:r>
    </w:p>
    <w:p w14:paraId="159322E9" w14:textId="77777777" w:rsidR="004828DF" w:rsidRPr="004828DF" w:rsidRDefault="004828DF" w:rsidP="004828DF">
      <w:r w:rsidRPr="004828DF">
        <w:t xml:space="preserve">The analysis also identified </w:t>
      </w:r>
      <w:r w:rsidRPr="004828DF">
        <w:rPr>
          <w:b/>
          <w:bCs/>
        </w:rPr>
        <w:t>2,612 High-risk employees with below-average AI training</w:t>
      </w:r>
      <w:r w:rsidRPr="004828DF">
        <w:t xml:space="preserve">, creating a clear opportunity for targeted workforce development. </w:t>
      </w:r>
    </w:p>
    <w:p w14:paraId="48AEF054" w14:textId="77777777" w:rsidR="004828DF" w:rsidRPr="004828DF" w:rsidRDefault="004828DF" w:rsidP="004828DF">
      <w:r w:rsidRPr="004828DF">
        <w:t xml:space="preserve">The Logistic Regression model achieved </w:t>
      </w:r>
      <w:r w:rsidRPr="004828DF">
        <w:rPr>
          <w:b/>
          <w:bCs/>
        </w:rPr>
        <w:t>93.07% accuracy</w:t>
      </w:r>
      <w:r w:rsidRPr="004828DF">
        <w:t xml:space="preserve">, with </w:t>
      </w:r>
      <w:r w:rsidRPr="004828DF">
        <w:rPr>
          <w:b/>
          <w:bCs/>
        </w:rPr>
        <w:t>95% High-risk precision, 96% High-risk recall, and 95% High-risk F1 score</w:t>
      </w:r>
      <w:r w:rsidRPr="004828DF">
        <w:t xml:space="preserve">. The model also identified Routine Task Percentage, Job Level, </w:t>
      </w:r>
      <w:r w:rsidRPr="004828DF">
        <w:lastRenderedPageBreak/>
        <w:t>Tasks Automated Percentage, Creativity Requirement, Education Level, Human Interaction Level, Years of Experience, and AI Training Hours among the most important factors.</w:t>
      </w:r>
    </w:p>
    <w:p w14:paraId="7A469C61" w14:textId="77777777" w:rsidR="004828DF" w:rsidRPr="004828DF" w:rsidRDefault="004828DF" w:rsidP="004828DF">
      <w:r w:rsidRPr="004828DF">
        <w:t>The overall conclusion is:</w:t>
      </w:r>
    </w:p>
    <w:p w14:paraId="01EA3B97" w14:textId="0DDBEE79" w:rsidR="004828DF" w:rsidRPr="004828DF" w:rsidRDefault="004828DF" w:rsidP="004828DF">
      <w:r>
        <w:rPr>
          <w:b/>
          <w:bCs/>
        </w:rPr>
        <w:t>“</w:t>
      </w:r>
      <w:r w:rsidRPr="004828DF">
        <w:rPr>
          <w:b/>
          <w:bCs/>
        </w:rPr>
        <w:t>Organizations should not look at AI adoption alone when assessing workforce risk. They should focus on the type of work being automated, identify employees who need support, redesign repetitive work, and invest in skills that prepare employees for AI-enabled roles.</w:t>
      </w:r>
      <w:r>
        <w:rPr>
          <w:b/>
          <w:bCs/>
        </w:rPr>
        <w:t>”</w:t>
      </w:r>
    </w:p>
    <w:p w14:paraId="11FCB732" w14:textId="77777777" w:rsidR="004828DF" w:rsidRPr="004828DF" w:rsidRDefault="004828DF" w:rsidP="004828DF">
      <w:r w:rsidRPr="004828DF">
        <w:t>The recommended approach is:</w:t>
      </w:r>
    </w:p>
    <w:p w14:paraId="270CBA81" w14:textId="77777777" w:rsidR="004828DF" w:rsidRPr="004828DF" w:rsidRDefault="004828DF" w:rsidP="004828DF">
      <w:pPr>
        <w:ind w:left="1440" w:firstLine="720"/>
      </w:pPr>
      <w:r w:rsidRPr="004828DF">
        <w:rPr>
          <w:b/>
          <w:bCs/>
        </w:rPr>
        <w:t>Identify → Assess → Reskill → Redesign → Monitor</w:t>
      </w:r>
    </w:p>
    <w:p w14:paraId="79A52CAA" w14:textId="77777777" w:rsidR="004828DF" w:rsidRPr="004828DF" w:rsidRDefault="004828DF" w:rsidP="004828DF"/>
    <w:sectPr w:rsidR="004828DF" w:rsidRPr="004828DF" w:rsidSect="00B46F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13E8" w14:textId="77777777" w:rsidR="001603EA" w:rsidRDefault="001603EA" w:rsidP="00A93A9B">
      <w:pPr>
        <w:spacing w:after="0" w:line="240" w:lineRule="auto"/>
      </w:pPr>
      <w:r>
        <w:separator/>
      </w:r>
    </w:p>
  </w:endnote>
  <w:endnote w:type="continuationSeparator" w:id="0">
    <w:p w14:paraId="67568686" w14:textId="77777777" w:rsidR="001603EA" w:rsidRDefault="001603EA" w:rsidP="00A93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9292" w14:textId="77777777" w:rsidR="001603EA" w:rsidRDefault="001603EA" w:rsidP="00A93A9B">
      <w:pPr>
        <w:spacing w:after="0" w:line="240" w:lineRule="auto"/>
      </w:pPr>
      <w:r>
        <w:separator/>
      </w:r>
    </w:p>
  </w:footnote>
  <w:footnote w:type="continuationSeparator" w:id="0">
    <w:p w14:paraId="5A07D85D" w14:textId="77777777" w:rsidR="001603EA" w:rsidRDefault="001603EA" w:rsidP="00A93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FEC"/>
    <w:multiLevelType w:val="multilevel"/>
    <w:tmpl w:val="B48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64EA"/>
    <w:multiLevelType w:val="multilevel"/>
    <w:tmpl w:val="6B1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23FD"/>
    <w:multiLevelType w:val="multilevel"/>
    <w:tmpl w:val="D07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498C"/>
    <w:multiLevelType w:val="multilevel"/>
    <w:tmpl w:val="6DA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306BE"/>
    <w:multiLevelType w:val="hybridMultilevel"/>
    <w:tmpl w:val="971A3E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7053A0"/>
    <w:multiLevelType w:val="hybridMultilevel"/>
    <w:tmpl w:val="D5FCB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1A4D81"/>
    <w:multiLevelType w:val="multilevel"/>
    <w:tmpl w:val="0F8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194D"/>
    <w:multiLevelType w:val="multilevel"/>
    <w:tmpl w:val="9CB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2500B"/>
    <w:multiLevelType w:val="multilevel"/>
    <w:tmpl w:val="030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B5F02"/>
    <w:multiLevelType w:val="hybridMultilevel"/>
    <w:tmpl w:val="567654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A77224"/>
    <w:multiLevelType w:val="multilevel"/>
    <w:tmpl w:val="414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A39B9"/>
    <w:multiLevelType w:val="multilevel"/>
    <w:tmpl w:val="422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8045E"/>
    <w:multiLevelType w:val="multilevel"/>
    <w:tmpl w:val="95B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975A9"/>
    <w:multiLevelType w:val="multilevel"/>
    <w:tmpl w:val="3DB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A3C58"/>
    <w:multiLevelType w:val="multilevel"/>
    <w:tmpl w:val="934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6662F"/>
    <w:multiLevelType w:val="multilevel"/>
    <w:tmpl w:val="C4D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749B7"/>
    <w:multiLevelType w:val="multilevel"/>
    <w:tmpl w:val="789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95665"/>
    <w:multiLevelType w:val="multilevel"/>
    <w:tmpl w:val="4FE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44F5D"/>
    <w:multiLevelType w:val="multilevel"/>
    <w:tmpl w:val="DDF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67944"/>
    <w:multiLevelType w:val="multilevel"/>
    <w:tmpl w:val="FA2A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CD787D"/>
    <w:multiLevelType w:val="multilevel"/>
    <w:tmpl w:val="559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D07F3"/>
    <w:multiLevelType w:val="multilevel"/>
    <w:tmpl w:val="6C0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C359F"/>
    <w:multiLevelType w:val="multilevel"/>
    <w:tmpl w:val="9C7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F5592"/>
    <w:multiLevelType w:val="multilevel"/>
    <w:tmpl w:val="018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441D0"/>
    <w:multiLevelType w:val="hybridMultilevel"/>
    <w:tmpl w:val="58B216E4"/>
    <w:lvl w:ilvl="0" w:tplc="3F1A4FA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1465262">
    <w:abstractNumId w:val="5"/>
  </w:num>
  <w:num w:numId="2" w16cid:durableId="1880580720">
    <w:abstractNumId w:val="9"/>
  </w:num>
  <w:num w:numId="3" w16cid:durableId="575091330">
    <w:abstractNumId w:val="23"/>
  </w:num>
  <w:num w:numId="4" w16cid:durableId="283118755">
    <w:abstractNumId w:val="19"/>
  </w:num>
  <w:num w:numId="5" w16cid:durableId="1046832876">
    <w:abstractNumId w:val="6"/>
  </w:num>
  <w:num w:numId="6" w16cid:durableId="960381481">
    <w:abstractNumId w:val="8"/>
  </w:num>
  <w:num w:numId="7" w16cid:durableId="565192434">
    <w:abstractNumId w:val="21"/>
  </w:num>
  <w:num w:numId="8" w16cid:durableId="996498761">
    <w:abstractNumId w:val="1"/>
  </w:num>
  <w:num w:numId="9" w16cid:durableId="1542086789">
    <w:abstractNumId w:val="0"/>
  </w:num>
  <w:num w:numId="10" w16cid:durableId="1810512043">
    <w:abstractNumId w:val="3"/>
  </w:num>
  <w:num w:numId="11" w16cid:durableId="1808820410">
    <w:abstractNumId w:val="7"/>
  </w:num>
  <w:num w:numId="12" w16cid:durableId="2135129883">
    <w:abstractNumId w:val="20"/>
  </w:num>
  <w:num w:numId="13" w16cid:durableId="1447113425">
    <w:abstractNumId w:val="10"/>
  </w:num>
  <w:num w:numId="14" w16cid:durableId="1627547625">
    <w:abstractNumId w:val="18"/>
  </w:num>
  <w:num w:numId="15" w16cid:durableId="265583187">
    <w:abstractNumId w:val="12"/>
  </w:num>
  <w:num w:numId="16" w16cid:durableId="618488236">
    <w:abstractNumId w:val="2"/>
  </w:num>
  <w:num w:numId="17" w16cid:durableId="1774469811">
    <w:abstractNumId w:val="22"/>
  </w:num>
  <w:num w:numId="18" w16cid:durableId="1151210731">
    <w:abstractNumId w:val="13"/>
  </w:num>
  <w:num w:numId="19" w16cid:durableId="2118720343">
    <w:abstractNumId w:val="4"/>
  </w:num>
  <w:num w:numId="20" w16cid:durableId="1785424664">
    <w:abstractNumId w:val="15"/>
  </w:num>
  <w:num w:numId="21" w16cid:durableId="1556813038">
    <w:abstractNumId w:val="17"/>
  </w:num>
  <w:num w:numId="22" w16cid:durableId="1933734405">
    <w:abstractNumId w:val="24"/>
  </w:num>
  <w:num w:numId="23" w16cid:durableId="1162620431">
    <w:abstractNumId w:val="16"/>
  </w:num>
  <w:num w:numId="24" w16cid:durableId="1884756915">
    <w:abstractNumId w:val="11"/>
  </w:num>
  <w:num w:numId="25" w16cid:durableId="17240179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AA"/>
    <w:rsid w:val="000670F4"/>
    <w:rsid w:val="000711C3"/>
    <w:rsid w:val="001603EA"/>
    <w:rsid w:val="002217B2"/>
    <w:rsid w:val="00310C33"/>
    <w:rsid w:val="00350E70"/>
    <w:rsid w:val="004250AA"/>
    <w:rsid w:val="00465ADA"/>
    <w:rsid w:val="004828DF"/>
    <w:rsid w:val="00496BB8"/>
    <w:rsid w:val="004A3B65"/>
    <w:rsid w:val="004B0DE9"/>
    <w:rsid w:val="004C1471"/>
    <w:rsid w:val="004E51EA"/>
    <w:rsid w:val="00555A49"/>
    <w:rsid w:val="00577DF2"/>
    <w:rsid w:val="005D6057"/>
    <w:rsid w:val="00642ED1"/>
    <w:rsid w:val="00681125"/>
    <w:rsid w:val="00937D90"/>
    <w:rsid w:val="00A535A4"/>
    <w:rsid w:val="00A93A9B"/>
    <w:rsid w:val="00A97E48"/>
    <w:rsid w:val="00B315D3"/>
    <w:rsid w:val="00B46FC9"/>
    <w:rsid w:val="00C45502"/>
    <w:rsid w:val="00CA294D"/>
    <w:rsid w:val="00D74085"/>
    <w:rsid w:val="00E33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686D"/>
  <w15:chartTrackingRefBased/>
  <w15:docId w15:val="{D958C5F2-A5A9-43A9-8F63-77376548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0AA"/>
    <w:rPr>
      <w:rFonts w:eastAsiaTheme="majorEastAsia" w:cstheme="majorBidi"/>
      <w:color w:val="272727" w:themeColor="text1" w:themeTint="D8"/>
    </w:rPr>
  </w:style>
  <w:style w:type="paragraph" w:styleId="Title">
    <w:name w:val="Title"/>
    <w:basedOn w:val="Normal"/>
    <w:next w:val="Normal"/>
    <w:link w:val="TitleChar"/>
    <w:uiPriority w:val="10"/>
    <w:qFormat/>
    <w:rsid w:val="00425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0AA"/>
    <w:pPr>
      <w:spacing w:before="160"/>
      <w:jc w:val="center"/>
    </w:pPr>
    <w:rPr>
      <w:i/>
      <w:iCs/>
      <w:color w:val="404040" w:themeColor="text1" w:themeTint="BF"/>
    </w:rPr>
  </w:style>
  <w:style w:type="character" w:customStyle="1" w:styleId="QuoteChar">
    <w:name w:val="Quote Char"/>
    <w:basedOn w:val="DefaultParagraphFont"/>
    <w:link w:val="Quote"/>
    <w:uiPriority w:val="29"/>
    <w:rsid w:val="004250AA"/>
    <w:rPr>
      <w:i/>
      <w:iCs/>
      <w:color w:val="404040" w:themeColor="text1" w:themeTint="BF"/>
    </w:rPr>
  </w:style>
  <w:style w:type="paragraph" w:styleId="ListParagraph">
    <w:name w:val="List Paragraph"/>
    <w:basedOn w:val="Normal"/>
    <w:uiPriority w:val="34"/>
    <w:qFormat/>
    <w:rsid w:val="004250AA"/>
    <w:pPr>
      <w:ind w:left="720"/>
      <w:contextualSpacing/>
    </w:pPr>
  </w:style>
  <w:style w:type="character" w:styleId="IntenseEmphasis">
    <w:name w:val="Intense Emphasis"/>
    <w:basedOn w:val="DefaultParagraphFont"/>
    <w:uiPriority w:val="21"/>
    <w:qFormat/>
    <w:rsid w:val="004250AA"/>
    <w:rPr>
      <w:i/>
      <w:iCs/>
      <w:color w:val="2F5496" w:themeColor="accent1" w:themeShade="BF"/>
    </w:rPr>
  </w:style>
  <w:style w:type="paragraph" w:styleId="IntenseQuote">
    <w:name w:val="Intense Quote"/>
    <w:basedOn w:val="Normal"/>
    <w:next w:val="Normal"/>
    <w:link w:val="IntenseQuoteChar"/>
    <w:uiPriority w:val="30"/>
    <w:qFormat/>
    <w:rsid w:val="00425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0AA"/>
    <w:rPr>
      <w:i/>
      <w:iCs/>
      <w:color w:val="2F5496" w:themeColor="accent1" w:themeShade="BF"/>
    </w:rPr>
  </w:style>
  <w:style w:type="character" w:styleId="IntenseReference">
    <w:name w:val="Intense Reference"/>
    <w:basedOn w:val="DefaultParagraphFont"/>
    <w:uiPriority w:val="32"/>
    <w:qFormat/>
    <w:rsid w:val="004250AA"/>
    <w:rPr>
      <w:b/>
      <w:bCs/>
      <w:smallCaps/>
      <w:color w:val="2F5496" w:themeColor="accent1" w:themeShade="BF"/>
      <w:spacing w:val="5"/>
    </w:rPr>
  </w:style>
  <w:style w:type="paragraph" w:styleId="Header">
    <w:name w:val="header"/>
    <w:basedOn w:val="Normal"/>
    <w:link w:val="HeaderChar"/>
    <w:uiPriority w:val="99"/>
    <w:unhideWhenUsed/>
    <w:rsid w:val="00A93A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A9B"/>
  </w:style>
  <w:style w:type="paragraph" w:styleId="Footer">
    <w:name w:val="footer"/>
    <w:basedOn w:val="Normal"/>
    <w:link w:val="FooterChar"/>
    <w:uiPriority w:val="99"/>
    <w:unhideWhenUsed/>
    <w:rsid w:val="00A93A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FF37F-8CE8-4C59-A95F-7A6396160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Singh</dc:creator>
  <cp:keywords/>
  <dc:description/>
  <cp:lastModifiedBy>Anshu Singh</cp:lastModifiedBy>
  <cp:revision>22</cp:revision>
  <dcterms:created xsi:type="dcterms:W3CDTF">2026-07-13T17:19:00Z</dcterms:created>
  <dcterms:modified xsi:type="dcterms:W3CDTF">2026-08-11T15:32:00Z</dcterms:modified>
</cp:coreProperties>
</file>