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555"/>
        <w:tblW w:w="10003"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3287"/>
        <w:gridCol w:w="6716"/>
      </w:tblGrid>
      <w:tr w:rsidR="00C44CDD" w:rsidRPr="003A24E8" w14:paraId="479F4AA5" w14:textId="77777777" w:rsidTr="001B4EA4">
        <w:trPr>
          <w:trHeight w:val="3216"/>
        </w:trPr>
        <w:tc>
          <w:tcPr>
            <w:tcW w:w="10003" w:type="dxa"/>
            <w:gridSpan w:val="2"/>
            <w:tcBorders>
              <w:top w:val="double" w:sz="6" w:space="0" w:color="auto"/>
            </w:tcBorders>
          </w:tcPr>
          <w:p w14:paraId="61F2AE98" w14:textId="3C74247C" w:rsidR="00C44CDD" w:rsidRPr="003A24E8" w:rsidRDefault="00C44CDD" w:rsidP="00910043">
            <w:pPr>
              <w:pStyle w:val="Caption"/>
              <w:rPr>
                <w:lang w:val="en-GB"/>
              </w:rPr>
            </w:pPr>
            <w:r w:rsidRPr="003A24E8">
              <w:rPr>
                <w:noProof/>
              </w:rPr>
              <mc:AlternateContent>
                <mc:Choice Requires="wps">
                  <w:drawing>
                    <wp:anchor distT="0" distB="0" distL="114299" distR="114299" simplePos="0" relativeHeight="251658242" behindDoc="0" locked="0" layoutInCell="1" allowOverlap="1" wp14:anchorId="5F9B2F13" wp14:editId="2105E02D">
                      <wp:simplePos x="0" y="0"/>
                      <wp:positionH relativeFrom="column">
                        <wp:posOffset>2152649</wp:posOffset>
                      </wp:positionH>
                      <wp:positionV relativeFrom="paragraph">
                        <wp:posOffset>586740</wp:posOffset>
                      </wp:positionV>
                      <wp:extent cx="635" cy="566420"/>
                      <wp:effectExtent l="0" t="0" r="18415" b="508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66420"/>
                              </a:xfrm>
                              <a:prstGeom prst="line">
                                <a:avLst/>
                              </a:prstGeom>
                              <a:noFill/>
                              <a:ln w="6350" cap="flat" cmpd="sng" algn="ctr">
                                <a:solidFill>
                                  <a:srgbClr val="A5A5A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50C5854">
                    <v:line id="Straight Connector 15" style="position:absolute;z-index:25165824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a5a5a5" strokeweight=".5pt" from="169.5pt,46.2pt" to="169.55pt,90.8pt" w14:anchorId="72F0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v:stroke joinstyle="miter"/>
                      <o:lock v:ext="edit" shapetype="f"/>
                    </v:line>
                  </w:pict>
                </mc:Fallback>
              </mc:AlternateContent>
            </w:r>
            <w:r w:rsidRPr="003A24E8">
              <w:rPr>
                <w:noProof/>
              </w:rPr>
              <mc:AlternateContent>
                <mc:Choice Requires="wps">
                  <w:drawing>
                    <wp:anchor distT="0" distB="0" distL="114299" distR="114299" simplePos="0" relativeHeight="251658240" behindDoc="0" locked="0" layoutInCell="1" allowOverlap="1" wp14:anchorId="745BBAB5" wp14:editId="1381816E">
                      <wp:simplePos x="0" y="0"/>
                      <wp:positionH relativeFrom="column">
                        <wp:posOffset>634</wp:posOffset>
                      </wp:positionH>
                      <wp:positionV relativeFrom="paragraph">
                        <wp:posOffset>567690</wp:posOffset>
                      </wp:positionV>
                      <wp:extent cx="0" cy="268605"/>
                      <wp:effectExtent l="0" t="0" r="0" b="17145"/>
                      <wp:wrapNone/>
                      <wp:docPr id="916" name="Straight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8605"/>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90F1A0A">
                    <v:line id="Straight Connector 91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d9d9d9" strokeweight=".5pt" from=".05pt,44.7pt" to=".05pt,65.85pt" w14:anchorId="660CFD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v:stroke joinstyle="miter"/>
                      <o:lock v:ext="edit" shapetype="f"/>
                    </v:line>
                  </w:pict>
                </mc:Fallback>
              </mc:AlternateContent>
            </w:r>
          </w:p>
          <w:p w14:paraId="3620E991" w14:textId="77777777" w:rsidR="00C44CDD" w:rsidRPr="003A24E8" w:rsidRDefault="00C44CDD" w:rsidP="008708B2">
            <w:pPr>
              <w:rPr>
                <w:rFonts w:asciiTheme="minorHAnsi" w:hAnsiTheme="minorHAnsi"/>
                <w:sz w:val="16"/>
                <w:lang w:val="en-GB"/>
              </w:rPr>
            </w:pPr>
          </w:p>
          <w:p w14:paraId="27AD2C2E" w14:textId="77777777" w:rsidR="00C44CDD" w:rsidRPr="003A24E8" w:rsidRDefault="00C44CDD" w:rsidP="008708B2">
            <w:pPr>
              <w:rPr>
                <w:rFonts w:asciiTheme="minorHAnsi" w:hAnsiTheme="minorHAnsi"/>
                <w:noProof/>
                <w:lang w:val="en-GB"/>
              </w:rPr>
            </w:pPr>
          </w:p>
          <w:p w14:paraId="3984A5A5" w14:textId="1A106B02" w:rsidR="00C44CDD" w:rsidRPr="003A24E8" w:rsidRDefault="00C44CDD" w:rsidP="008708B2">
            <w:pPr>
              <w:rPr>
                <w:rFonts w:asciiTheme="minorHAnsi" w:hAnsiTheme="minorHAnsi"/>
                <w:noProof/>
                <w:lang w:val="en-GB"/>
              </w:rPr>
            </w:pPr>
            <w:r w:rsidRPr="003A24E8">
              <w:rPr>
                <w:rFonts w:asciiTheme="minorHAnsi" w:hAnsiTheme="minorHAnsi"/>
                <w:noProof/>
              </w:rPr>
              <w:drawing>
                <wp:anchor distT="0" distB="0" distL="114300" distR="114300" simplePos="0" relativeHeight="251658241" behindDoc="0" locked="0" layoutInCell="1" allowOverlap="1" wp14:anchorId="7C62E730" wp14:editId="1E3A2533">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24E8">
              <w:rPr>
                <w:rFonts w:asciiTheme="minorHAnsi" w:hAnsiTheme="minorHAnsi"/>
                <w:noProof/>
              </w:rPr>
              <w:drawing>
                <wp:anchor distT="0" distB="0" distL="114300" distR="114300" simplePos="0" relativeHeight="251658243" behindDoc="0" locked="0" layoutInCell="1" allowOverlap="1" wp14:anchorId="4CC0AE35" wp14:editId="36857349">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388FA" w14:textId="77777777" w:rsidR="00C44CDD" w:rsidRPr="003A24E8" w:rsidRDefault="00C44CDD" w:rsidP="008708B2">
            <w:pPr>
              <w:rPr>
                <w:rFonts w:asciiTheme="minorHAnsi" w:hAnsiTheme="minorHAnsi"/>
                <w:noProof/>
                <w:lang w:val="en-GB"/>
              </w:rPr>
            </w:pPr>
          </w:p>
          <w:p w14:paraId="3E3AB716" w14:textId="77777777" w:rsidR="00C44CDD" w:rsidRPr="003A24E8" w:rsidRDefault="00C44CDD" w:rsidP="008708B2">
            <w:pPr>
              <w:rPr>
                <w:rFonts w:asciiTheme="minorHAnsi" w:hAnsiTheme="minorHAnsi"/>
                <w:noProof/>
                <w:lang w:val="en-GB"/>
              </w:rPr>
            </w:pPr>
          </w:p>
          <w:p w14:paraId="6D8E9FC8" w14:textId="77777777" w:rsidR="00C44CDD" w:rsidRPr="003A24E8" w:rsidRDefault="00C44CDD" w:rsidP="008708B2">
            <w:pPr>
              <w:jc w:val="center"/>
              <w:rPr>
                <w:rFonts w:asciiTheme="minorHAnsi" w:hAnsiTheme="minorHAnsi"/>
                <w:noProof/>
                <w:lang w:val="en-GB"/>
              </w:rPr>
            </w:pPr>
          </w:p>
          <w:p w14:paraId="13949EDD" w14:textId="77777777" w:rsidR="00C44CDD" w:rsidRPr="003A24E8" w:rsidRDefault="00C44CDD" w:rsidP="008708B2">
            <w:pPr>
              <w:rPr>
                <w:rFonts w:asciiTheme="minorHAnsi" w:hAnsiTheme="minorHAnsi"/>
                <w:lang w:val="en-GB"/>
              </w:rPr>
            </w:pPr>
          </w:p>
        </w:tc>
      </w:tr>
      <w:tr w:rsidR="00C44CDD" w:rsidRPr="003A24E8" w14:paraId="78B19D81" w14:textId="77777777" w:rsidTr="31BF5C15">
        <w:trPr>
          <w:trHeight w:val="1191"/>
        </w:trPr>
        <w:tc>
          <w:tcPr>
            <w:tcW w:w="10003" w:type="dxa"/>
            <w:gridSpan w:val="2"/>
          </w:tcPr>
          <w:p w14:paraId="620F87F1" w14:textId="77777777" w:rsidR="00D11E05" w:rsidRPr="001B4EA4" w:rsidRDefault="003212D4" w:rsidP="00082005">
            <w:pPr>
              <w:pStyle w:val="Title"/>
              <w:spacing w:after="0"/>
              <w:jc w:val="center"/>
              <w:rPr>
                <w:rFonts w:asciiTheme="minorHAnsi" w:hAnsiTheme="minorHAnsi"/>
                <w:bCs/>
                <w:color w:val="CC0000"/>
                <w:sz w:val="28"/>
                <w:szCs w:val="28"/>
                <w:lang w:val="en-GB"/>
              </w:rPr>
            </w:pPr>
            <w:r w:rsidRPr="001B4EA4">
              <w:rPr>
                <w:rFonts w:asciiTheme="minorHAnsi" w:hAnsiTheme="minorHAnsi"/>
                <w:bCs/>
                <w:color w:val="CC0000"/>
                <w:sz w:val="28"/>
                <w:szCs w:val="28"/>
                <w:lang w:val="en-GB"/>
              </w:rPr>
              <w:t>DATAWAYS-</w:t>
            </w:r>
            <w:r w:rsidR="00883A37" w:rsidRPr="001B4EA4">
              <w:rPr>
                <w:rFonts w:asciiTheme="minorHAnsi" w:hAnsiTheme="minorHAnsi"/>
                <w:bCs/>
                <w:color w:val="CC0000"/>
                <w:sz w:val="28"/>
                <w:szCs w:val="28"/>
                <w:lang w:val="en-GB"/>
              </w:rPr>
              <w:t>COA</w:t>
            </w:r>
            <w:r w:rsidR="002221F3" w:rsidRPr="001B4EA4">
              <w:rPr>
                <w:rFonts w:asciiTheme="minorHAnsi" w:hAnsiTheme="minorHAnsi"/>
                <w:bCs/>
                <w:color w:val="CC0000"/>
                <w:sz w:val="28"/>
                <w:szCs w:val="28"/>
                <w:lang w:val="en-GB"/>
              </w:rPr>
              <w:t>-</w:t>
            </w:r>
          </w:p>
          <w:p w14:paraId="69874F82" w14:textId="4B338AD6" w:rsidR="00082005" w:rsidRPr="001B4EA4" w:rsidRDefault="00E14DE2" w:rsidP="00082005">
            <w:pPr>
              <w:pStyle w:val="paragraph"/>
              <w:spacing w:before="0" w:beforeAutospacing="0" w:after="0" w:afterAutospacing="0"/>
              <w:textAlignment w:val="baseline"/>
              <w:rPr>
                <w:rFonts w:asciiTheme="minorHAnsi" w:hAnsiTheme="minorHAnsi"/>
                <w:b/>
                <w:color w:val="CC0000"/>
                <w:sz w:val="28"/>
                <w:szCs w:val="28"/>
                <w:lang w:val="en-GB"/>
              </w:rPr>
            </w:pPr>
            <w:r w:rsidRPr="001B4EA4">
              <w:rPr>
                <w:rFonts w:asciiTheme="minorHAnsi" w:hAnsiTheme="minorHAnsi"/>
                <w:b/>
                <w:color w:val="CC0000"/>
                <w:sz w:val="28"/>
                <w:szCs w:val="28"/>
                <w:lang w:val="en-GB"/>
              </w:rPr>
              <w:t>ALL-</w:t>
            </w:r>
            <w:r w:rsidR="00866EC6" w:rsidRPr="001B4EA4">
              <w:rPr>
                <w:rFonts w:asciiTheme="minorHAnsi" w:hAnsiTheme="minorHAnsi"/>
                <w:b/>
                <w:color w:val="CC0000"/>
                <w:sz w:val="28"/>
                <w:szCs w:val="28"/>
                <w:lang w:val="en-GB"/>
              </w:rPr>
              <w:t>38</w:t>
            </w:r>
            <w:r w:rsidR="003212D4" w:rsidRPr="001B4EA4">
              <w:rPr>
                <w:rFonts w:asciiTheme="minorHAnsi" w:hAnsiTheme="minorHAnsi"/>
                <w:b/>
                <w:color w:val="CC0000"/>
                <w:sz w:val="28"/>
                <w:szCs w:val="28"/>
                <w:lang w:val="en-GB"/>
              </w:rPr>
              <w:t>-</w:t>
            </w:r>
            <w:r w:rsidR="006268C8" w:rsidRPr="001B4EA4">
              <w:rPr>
                <w:rFonts w:asciiTheme="minorHAnsi" w:hAnsiTheme="minorHAnsi"/>
                <w:b/>
                <w:color w:val="CC0000"/>
                <w:sz w:val="28"/>
                <w:szCs w:val="28"/>
                <w:lang w:val="en-GB"/>
              </w:rPr>
              <w:t>Cargo Flow Segmentation Back</w:t>
            </w:r>
            <w:r w:rsidR="007D0D87" w:rsidRPr="001B4EA4">
              <w:rPr>
                <w:rFonts w:asciiTheme="minorHAnsi" w:hAnsiTheme="minorHAnsi"/>
                <w:b/>
                <w:color w:val="CC0000"/>
                <w:sz w:val="28"/>
                <w:szCs w:val="28"/>
                <w:lang w:val="en-GB"/>
              </w:rPr>
              <w:t>-</w:t>
            </w:r>
            <w:r w:rsidR="006268C8" w:rsidRPr="001B4EA4">
              <w:rPr>
                <w:rFonts w:asciiTheme="minorHAnsi" w:hAnsiTheme="minorHAnsi"/>
                <w:b/>
                <w:color w:val="CC0000"/>
                <w:sz w:val="28"/>
                <w:szCs w:val="28"/>
                <w:lang w:val="en-GB"/>
              </w:rPr>
              <w:t>end Logic</w:t>
            </w:r>
            <w:r w:rsidR="00082005" w:rsidRPr="001B4EA4">
              <w:rPr>
                <w:rFonts w:asciiTheme="minorHAnsi" w:hAnsiTheme="minorHAnsi"/>
                <w:b/>
                <w:color w:val="CC0000"/>
                <w:sz w:val="28"/>
                <w:szCs w:val="28"/>
                <w:lang w:val="en-GB"/>
              </w:rPr>
              <w:t>-Main boundary (Long Leg) port definition (Part I) </w:t>
            </w:r>
          </w:p>
          <w:p w14:paraId="786BB2C3" w14:textId="447ECCA4" w:rsidR="00082005" w:rsidRPr="001B4EA4" w:rsidRDefault="00082005" w:rsidP="00082005">
            <w:pPr>
              <w:pStyle w:val="paragraph"/>
              <w:spacing w:before="0" w:beforeAutospacing="0" w:after="0" w:afterAutospacing="0"/>
              <w:textAlignment w:val="baseline"/>
              <w:rPr>
                <w:rFonts w:asciiTheme="minorHAnsi" w:hAnsiTheme="minorHAnsi"/>
                <w:b/>
                <w:color w:val="CC0000"/>
                <w:sz w:val="28"/>
                <w:szCs w:val="28"/>
                <w:lang w:val="en-GB"/>
              </w:rPr>
            </w:pPr>
            <w:r w:rsidRPr="001B4EA4">
              <w:rPr>
                <w:rFonts w:asciiTheme="minorHAnsi" w:hAnsiTheme="minorHAnsi"/>
                <w:b/>
                <w:color w:val="CC0000"/>
                <w:sz w:val="28"/>
                <w:szCs w:val="28"/>
                <w:lang w:val="en-GB"/>
              </w:rPr>
              <w:t>ALL-611: CF Segmentation Back End Logic - Main boundary (Long Leg) port definition (Part II) </w:t>
            </w:r>
          </w:p>
          <w:p w14:paraId="18476C07" w14:textId="04ACC9E8" w:rsidR="00082005" w:rsidRPr="001B4EA4" w:rsidRDefault="00082005" w:rsidP="00082005">
            <w:pPr>
              <w:pStyle w:val="paragraph"/>
              <w:spacing w:before="0" w:beforeAutospacing="0" w:after="0" w:afterAutospacing="0"/>
              <w:textAlignment w:val="baseline"/>
              <w:rPr>
                <w:rFonts w:asciiTheme="minorHAnsi" w:hAnsiTheme="minorHAnsi"/>
                <w:b/>
                <w:color w:val="CC0000"/>
                <w:sz w:val="28"/>
                <w:szCs w:val="28"/>
                <w:lang w:val="en-GB"/>
              </w:rPr>
            </w:pPr>
            <w:r w:rsidRPr="001B4EA4">
              <w:rPr>
                <w:rFonts w:asciiTheme="minorHAnsi" w:hAnsiTheme="minorHAnsi"/>
                <w:b/>
                <w:color w:val="CC0000"/>
                <w:sz w:val="28"/>
                <w:szCs w:val="28"/>
                <w:lang w:val="en-GB"/>
              </w:rPr>
              <w:t>ALL-612: Cargo Flow Segmentation Back End Logic - Sub-boundary port definition (Part I) </w:t>
            </w:r>
          </w:p>
          <w:p w14:paraId="5A8124C9" w14:textId="2DFB399C" w:rsidR="00082005" w:rsidRPr="001B4EA4" w:rsidRDefault="00082005" w:rsidP="00082005">
            <w:pPr>
              <w:pStyle w:val="paragraph"/>
              <w:spacing w:before="0" w:beforeAutospacing="0" w:after="0" w:afterAutospacing="0"/>
              <w:textAlignment w:val="baseline"/>
              <w:rPr>
                <w:rFonts w:asciiTheme="minorHAnsi" w:hAnsiTheme="minorHAnsi"/>
                <w:b/>
                <w:color w:val="CC0000"/>
                <w:sz w:val="28"/>
                <w:szCs w:val="28"/>
                <w:lang w:val="en-GB"/>
              </w:rPr>
            </w:pPr>
            <w:r w:rsidRPr="001B4EA4">
              <w:rPr>
                <w:rFonts w:asciiTheme="minorHAnsi" w:hAnsiTheme="minorHAnsi"/>
                <w:b/>
                <w:color w:val="CC0000"/>
                <w:sz w:val="28"/>
                <w:szCs w:val="28"/>
                <w:lang w:val="en-GB"/>
              </w:rPr>
              <w:t>ALL-613: CF Segmentation Back End Logic - Sub-boundary port definition (Part II) </w:t>
            </w:r>
          </w:p>
          <w:p w14:paraId="2047E66E" w14:textId="73D7BEA9" w:rsidR="00082005" w:rsidRPr="001B4EA4" w:rsidRDefault="00082005" w:rsidP="00082005">
            <w:pPr>
              <w:pStyle w:val="paragraph"/>
              <w:spacing w:before="0" w:beforeAutospacing="0" w:after="0" w:afterAutospacing="0"/>
              <w:textAlignment w:val="baseline"/>
              <w:rPr>
                <w:rFonts w:asciiTheme="minorHAnsi" w:hAnsiTheme="minorHAnsi"/>
                <w:b/>
                <w:color w:val="CC0000"/>
                <w:sz w:val="28"/>
                <w:szCs w:val="28"/>
                <w:lang w:val="en-GB"/>
              </w:rPr>
            </w:pPr>
            <w:r w:rsidRPr="001B4EA4">
              <w:rPr>
                <w:rFonts w:asciiTheme="minorHAnsi" w:hAnsiTheme="minorHAnsi"/>
                <w:b/>
                <w:color w:val="CC0000"/>
                <w:sz w:val="28"/>
                <w:szCs w:val="28"/>
                <w:lang w:val="en-GB"/>
              </w:rPr>
              <w:t>ALL-614: Cargo Flow Segmentation Back End Logic - Trigger Rule </w:t>
            </w:r>
          </w:p>
          <w:p w14:paraId="015FC143" w14:textId="77777777" w:rsidR="00082005" w:rsidRPr="001B4EA4" w:rsidRDefault="00082005" w:rsidP="00082005">
            <w:pPr>
              <w:pStyle w:val="paragraph"/>
              <w:spacing w:before="0" w:beforeAutospacing="0" w:after="0" w:afterAutospacing="0"/>
              <w:textAlignment w:val="baseline"/>
              <w:rPr>
                <w:rFonts w:asciiTheme="minorHAnsi" w:hAnsiTheme="minorHAnsi"/>
                <w:b/>
                <w:color w:val="CC0000"/>
                <w:sz w:val="28"/>
                <w:szCs w:val="28"/>
                <w:lang w:val="en-GB"/>
              </w:rPr>
            </w:pPr>
            <w:r w:rsidRPr="001B4EA4">
              <w:rPr>
                <w:rFonts w:asciiTheme="minorHAnsi" w:hAnsiTheme="minorHAnsi"/>
                <w:b/>
                <w:color w:val="CC0000"/>
                <w:sz w:val="28"/>
                <w:szCs w:val="28"/>
                <w:lang w:val="en-GB"/>
              </w:rPr>
              <w:t>ALL-615: Cargo Flow Segmentation Back End Logic - Boundary template version ID definition </w:t>
            </w:r>
          </w:p>
          <w:p w14:paraId="14CF886E" w14:textId="5185DCC3" w:rsidR="00C44CDD" w:rsidRPr="003A24E8" w:rsidRDefault="00C44CDD" w:rsidP="008708B2">
            <w:pPr>
              <w:pStyle w:val="Title"/>
              <w:jc w:val="center"/>
              <w:rPr>
                <w:rFonts w:asciiTheme="minorHAnsi" w:hAnsiTheme="minorHAnsi"/>
                <w:bCs/>
                <w:color w:val="CC0000"/>
                <w:sz w:val="32"/>
                <w:szCs w:val="32"/>
                <w:lang w:val="en-GB"/>
              </w:rPr>
            </w:pPr>
            <w:r>
              <w:rPr>
                <w:rFonts w:asciiTheme="minorHAnsi" w:hAnsiTheme="minorHAnsi"/>
                <w:bCs/>
                <w:color w:val="CC0000"/>
                <w:sz w:val="32"/>
                <w:szCs w:val="32"/>
                <w:lang w:val="en-GB"/>
              </w:rPr>
              <w:t>Functional</w:t>
            </w:r>
            <w:r w:rsidRPr="003A24E8">
              <w:rPr>
                <w:rFonts w:asciiTheme="minorHAnsi" w:hAnsiTheme="minorHAnsi"/>
                <w:bCs/>
                <w:color w:val="CC0000"/>
                <w:sz w:val="32"/>
                <w:szCs w:val="32"/>
                <w:lang w:val="en-GB"/>
              </w:rPr>
              <w:t xml:space="preserve"> Specification</w:t>
            </w:r>
          </w:p>
        </w:tc>
      </w:tr>
      <w:tr w:rsidR="00C44CDD" w:rsidRPr="003A24E8" w14:paraId="4EC2E351" w14:textId="77777777" w:rsidTr="31BF5C15">
        <w:trPr>
          <w:trHeight w:val="3970"/>
        </w:trPr>
        <w:tc>
          <w:tcPr>
            <w:tcW w:w="10003" w:type="dxa"/>
            <w:gridSpan w:val="2"/>
          </w:tcPr>
          <w:p w14:paraId="50F44AE2" w14:textId="1106E1A4" w:rsidR="00C44CDD" w:rsidRPr="005E2E5D" w:rsidRDefault="00C44CDD" w:rsidP="31BF5C15">
            <w:pPr>
              <w:pStyle w:val="TitreDoc"/>
              <w:framePr w:hSpace="0" w:wrap="auto" w:vAnchor="margin" w:hAnchor="text" w:yAlign="inline"/>
              <w:rPr>
                <w:lang w:val="en-US" w:eastAsia="en-US"/>
              </w:rPr>
            </w:pPr>
            <w:r w:rsidRPr="005F11E4">
              <w:rPr>
                <w:lang w:val="en-US"/>
              </w:rPr>
              <w:tab/>
            </w:r>
            <w:r w:rsidR="2DDED8B3" w:rsidRPr="005E2E5D">
              <w:rPr>
                <w:lang w:val="en-US"/>
              </w:rPr>
              <w:t xml:space="preserve">Department: </w:t>
            </w:r>
            <w:r w:rsidRPr="003A24E8">
              <w:fldChar w:fldCharType="begin"/>
            </w:r>
            <w:r w:rsidRPr="005E2E5D">
              <w:rPr>
                <w:lang w:val="en-US"/>
              </w:rPr>
              <w:instrText xml:space="preserve"> DOCPROPERTY  Department  \* MERGEFORMAT </w:instrText>
            </w:r>
            <w:r w:rsidRPr="003A24E8">
              <w:fldChar w:fldCharType="separate"/>
            </w:r>
            <w:r w:rsidR="4E30EB38" w:rsidRPr="005E2E5D">
              <w:rPr>
                <w:lang w:val="en-US"/>
              </w:rPr>
              <w:t xml:space="preserve">CMA CGM </w:t>
            </w:r>
            <w:r w:rsidRPr="003A24E8">
              <w:fldChar w:fldCharType="end"/>
            </w:r>
            <w:r w:rsidR="69261A0D" w:rsidRPr="005E2E5D">
              <w:rPr>
                <w:lang w:val="en-US"/>
              </w:rPr>
              <w:t>Commercial and Operational Allocation</w:t>
            </w:r>
          </w:p>
          <w:p w14:paraId="46E9A508" w14:textId="2470A49E" w:rsidR="00C44CDD" w:rsidRPr="005E2E5D" w:rsidRDefault="00C44CDD" w:rsidP="31BF5C15">
            <w:pPr>
              <w:pStyle w:val="TitreDoc"/>
              <w:framePr w:hSpace="0" w:wrap="auto" w:vAnchor="margin" w:hAnchor="text" w:yAlign="inline"/>
              <w:rPr>
                <w:i/>
                <w:iCs/>
                <w:color w:val="0000FF"/>
                <w:lang w:val="en-US" w:eastAsia="en-US"/>
              </w:rPr>
            </w:pPr>
            <w:r w:rsidRPr="005F11E4">
              <w:rPr>
                <w:lang w:val="en-US"/>
              </w:rPr>
              <w:tab/>
            </w:r>
            <w:r w:rsidR="2DDED8B3" w:rsidRPr="005E2E5D">
              <w:rPr>
                <w:lang w:val="en-US"/>
              </w:rPr>
              <w:t xml:space="preserve">Project: </w:t>
            </w:r>
            <w:r w:rsidR="1BF524FF" w:rsidRPr="31BF5C15">
              <w:rPr>
                <w:i/>
                <w:iCs/>
                <w:color w:val="0000FF"/>
                <w:lang w:val="en-US" w:eastAsia="en-US"/>
              </w:rPr>
              <w:t>DATAWAYS</w:t>
            </w:r>
          </w:p>
          <w:p w14:paraId="0C6CF116" w14:textId="0D0344DA" w:rsidR="00C44CDD" w:rsidRPr="005E2E5D" w:rsidRDefault="00C44CDD" w:rsidP="31BF5C15">
            <w:pPr>
              <w:pStyle w:val="TitreDoc"/>
              <w:framePr w:hSpace="0" w:wrap="auto" w:vAnchor="margin" w:hAnchor="text" w:yAlign="inline"/>
              <w:rPr>
                <w:i/>
                <w:iCs/>
                <w:color w:val="0000FF"/>
                <w:lang w:val="en-US" w:eastAsia="en-US"/>
              </w:rPr>
            </w:pPr>
            <w:r w:rsidRPr="005F11E4">
              <w:rPr>
                <w:lang w:val="en-US"/>
              </w:rPr>
              <w:tab/>
            </w:r>
            <w:r w:rsidR="1114974E" w:rsidRPr="005E2E5D">
              <w:rPr>
                <w:lang w:val="en-US"/>
              </w:rPr>
              <w:t xml:space="preserve">JIRA </w:t>
            </w:r>
            <w:r w:rsidR="60C85AB4" w:rsidRPr="005E2E5D">
              <w:rPr>
                <w:lang w:val="en-US"/>
              </w:rPr>
              <w:t>ID</w:t>
            </w:r>
            <w:r w:rsidR="2DDED8B3" w:rsidRPr="005E2E5D">
              <w:rPr>
                <w:lang w:val="en-US"/>
              </w:rPr>
              <w:t xml:space="preserve">: </w:t>
            </w:r>
            <w:r w:rsidR="5661A89F" w:rsidRPr="31BF5C15">
              <w:rPr>
                <w:i/>
                <w:iCs/>
                <w:color w:val="0000FF"/>
                <w:lang w:val="en-US" w:eastAsia="en-US"/>
              </w:rPr>
              <w:t>ALL-</w:t>
            </w:r>
            <w:r w:rsidR="0013186C">
              <w:rPr>
                <w:i/>
                <w:iCs/>
                <w:color w:val="0000FF"/>
                <w:lang w:val="en-US" w:eastAsia="en-US"/>
              </w:rPr>
              <w:t>38</w:t>
            </w:r>
          </w:p>
          <w:p w14:paraId="4A698FEA" w14:textId="00DF17DD" w:rsidR="00C44CDD" w:rsidRPr="003A24E8" w:rsidRDefault="00C44CDD" w:rsidP="00C96DDA">
            <w:pPr>
              <w:pStyle w:val="TitreDoc"/>
              <w:framePr w:hSpace="0" w:wrap="auto" w:vAnchor="margin" w:hAnchor="text" w:yAlign="inline"/>
            </w:pPr>
            <w:r w:rsidRPr="005F11E4">
              <w:rPr>
                <w:lang w:val="en-US"/>
              </w:rPr>
              <w:tab/>
            </w:r>
            <w:proofErr w:type="spellStart"/>
            <w:r w:rsidRPr="003A24E8">
              <w:t>Author</w:t>
            </w:r>
            <w:proofErr w:type="spellEnd"/>
            <w:r w:rsidRPr="003A24E8">
              <w:t>(s</w:t>
            </w:r>
            <w:proofErr w:type="gramStart"/>
            <w:r w:rsidRPr="003A24E8">
              <w:t>)</w:t>
            </w:r>
            <w:r>
              <w:t>:</w:t>
            </w:r>
            <w:proofErr w:type="gramEnd"/>
            <w:r>
              <w:t xml:space="preserve"> </w:t>
            </w:r>
            <w:r w:rsidRPr="003A24E8">
              <w:t xml:space="preserve"> </w:t>
            </w:r>
            <w:r w:rsidR="00240D51">
              <w:fldChar w:fldCharType="begin"/>
            </w:r>
            <w:r w:rsidR="00240D51">
              <w:instrText>AUTHOR   \* MERGEFORMAT</w:instrText>
            </w:r>
            <w:r w:rsidR="00240D51">
              <w:fldChar w:fldCharType="separate"/>
            </w:r>
            <w:r w:rsidR="008E6371">
              <w:rPr>
                <w:noProof/>
              </w:rPr>
              <w:t>Infosys</w:t>
            </w:r>
            <w:r w:rsidR="00240D51">
              <w:rPr>
                <w:noProof/>
              </w:rPr>
              <w:fldChar w:fldCharType="end"/>
            </w:r>
          </w:p>
        </w:tc>
      </w:tr>
      <w:tr w:rsidR="00C44CDD" w:rsidRPr="003A24E8" w14:paraId="77C2CDB6" w14:textId="77777777" w:rsidTr="31BF5C15">
        <w:trPr>
          <w:trHeight w:val="2040"/>
        </w:trPr>
        <w:tc>
          <w:tcPr>
            <w:tcW w:w="3287" w:type="dxa"/>
          </w:tcPr>
          <w:p w14:paraId="3E992346" w14:textId="39371A39" w:rsidR="00C44CDD" w:rsidRDefault="00C44CDD" w:rsidP="00896CC0">
            <w:pPr>
              <w:pStyle w:val="PagedeGardeRefDroite"/>
              <w:rPr>
                <w:rFonts w:asciiTheme="minorHAnsi" w:hAnsiTheme="minorHAnsi"/>
                <w:sz w:val="28"/>
                <w:lang w:val="en-GB"/>
              </w:rPr>
            </w:pPr>
            <w:r w:rsidRPr="003A24E8">
              <w:rPr>
                <w:rFonts w:asciiTheme="minorHAnsi" w:hAnsiTheme="minorHAnsi"/>
                <w:sz w:val="28"/>
                <w:lang w:val="en-GB"/>
              </w:rPr>
              <w:t>Doc Reference:</w:t>
            </w:r>
            <w:r w:rsidRPr="003A24E8">
              <w:rPr>
                <w:rFonts w:asciiTheme="minorHAnsi" w:hAnsiTheme="minorHAnsi"/>
                <w:sz w:val="28"/>
                <w:lang w:val="en-GB"/>
              </w:rPr>
              <w:br/>
            </w:r>
            <w:r w:rsidRPr="003A24E8">
              <w:rPr>
                <w:rFonts w:asciiTheme="minorHAnsi" w:hAnsiTheme="minorHAnsi"/>
                <w:sz w:val="28"/>
                <w:lang w:val="en-GB"/>
              </w:rPr>
              <w:tab/>
            </w:r>
          </w:p>
          <w:p w14:paraId="13EAF7A5" w14:textId="31A78521"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Date:</w:t>
            </w:r>
            <w:r w:rsidR="003212D4">
              <w:rPr>
                <w:rFonts w:asciiTheme="minorHAnsi" w:hAnsiTheme="minorHAnsi"/>
                <w:sz w:val="28"/>
                <w:lang w:val="en-GB"/>
              </w:rPr>
              <w:t xml:space="preserve">        </w:t>
            </w:r>
          </w:p>
          <w:p w14:paraId="382B25CC" w14:textId="77777777"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ab/>
              <w:t>Version:</w:t>
            </w:r>
            <w:r w:rsidRPr="003A24E8">
              <w:rPr>
                <w:rFonts w:asciiTheme="minorHAnsi" w:hAnsiTheme="minorHAnsi"/>
                <w:sz w:val="28"/>
                <w:lang w:val="en-GB"/>
              </w:rPr>
              <w:br/>
            </w:r>
            <w:r w:rsidRPr="003A24E8">
              <w:rPr>
                <w:rFonts w:asciiTheme="minorHAnsi" w:hAnsiTheme="minorHAnsi"/>
                <w:sz w:val="28"/>
                <w:lang w:val="en-GB"/>
              </w:rPr>
              <w:tab/>
              <w:t>Status:</w:t>
            </w:r>
          </w:p>
        </w:tc>
        <w:tc>
          <w:tcPr>
            <w:tcW w:w="6715" w:type="dxa"/>
          </w:tcPr>
          <w:p w14:paraId="1CCFAFC3" w14:textId="6696909F" w:rsidR="00896CC0" w:rsidRDefault="00C44CDD" w:rsidP="000B5EA6">
            <w:pPr>
              <w:pStyle w:val="PagedeGardeRefDroite"/>
              <w:jc w:val="left"/>
              <w:rPr>
                <w:rFonts w:asciiTheme="minorHAnsi" w:hAnsiTheme="minorHAnsi"/>
                <w:noProof/>
                <w:sz w:val="28"/>
                <w:lang w:val="en-GB"/>
              </w:rPr>
            </w:pPr>
            <w:r w:rsidRPr="003A24E8">
              <w:rPr>
                <w:rFonts w:asciiTheme="minorHAnsi" w:hAnsiTheme="minorHAnsi"/>
                <w:sz w:val="28"/>
                <w:lang w:val="en-GB"/>
              </w:rPr>
              <w:fldChar w:fldCharType="begin"/>
            </w:r>
            <w:r w:rsidRPr="003A24E8">
              <w:rPr>
                <w:rFonts w:asciiTheme="minorHAnsi" w:hAnsiTheme="minorHAnsi"/>
                <w:sz w:val="28"/>
                <w:lang w:val="en-GB"/>
              </w:rPr>
              <w:instrText xml:space="preserve"> DOCPROPERTY  Reference  \* MERGEFORMAT </w:instrText>
            </w:r>
            <w:r w:rsidRPr="003A24E8">
              <w:rPr>
                <w:rFonts w:asciiTheme="minorHAnsi" w:hAnsiTheme="minorHAnsi"/>
                <w:sz w:val="28"/>
                <w:lang w:val="en-GB"/>
              </w:rPr>
              <w:fldChar w:fldCharType="separate"/>
            </w:r>
            <w:r w:rsidR="003212D4">
              <w:rPr>
                <w:rFonts w:asciiTheme="minorHAnsi" w:hAnsiTheme="minorHAnsi"/>
                <w:sz w:val="28"/>
                <w:lang w:val="en-GB"/>
              </w:rPr>
              <w:t>DATAWAYS</w:t>
            </w:r>
            <w:r w:rsidR="00F95EDD">
              <w:rPr>
                <w:rFonts w:asciiTheme="minorHAnsi" w:hAnsiTheme="minorHAnsi"/>
                <w:sz w:val="28"/>
                <w:lang w:val="en-GB"/>
              </w:rPr>
              <w:t>-COA-LT-FND-</w:t>
            </w:r>
            <w:r w:rsidR="00E14DE2">
              <w:rPr>
                <w:rFonts w:asciiTheme="minorHAnsi" w:hAnsiTheme="minorHAnsi"/>
                <w:sz w:val="28"/>
                <w:lang w:val="en-GB"/>
              </w:rPr>
              <w:t>ALL-</w:t>
            </w:r>
            <w:r w:rsidR="0013186C">
              <w:rPr>
                <w:rFonts w:asciiTheme="minorHAnsi" w:hAnsiTheme="minorHAnsi"/>
                <w:sz w:val="28"/>
                <w:lang w:val="en-GB"/>
              </w:rPr>
              <w:t>38</w:t>
            </w:r>
            <w:r w:rsidR="008E6371">
              <w:rPr>
                <w:rFonts w:asciiTheme="minorHAnsi" w:hAnsiTheme="minorHAnsi"/>
                <w:sz w:val="28"/>
                <w:lang w:val="en-GB"/>
              </w:rPr>
              <w:t>-</w:t>
            </w:r>
            <w:r w:rsidRPr="003A24E8">
              <w:rPr>
                <w:rFonts w:asciiTheme="minorHAnsi" w:hAnsiTheme="minorHAnsi"/>
                <w:sz w:val="28"/>
                <w:lang w:val="en-GB"/>
              </w:rPr>
              <w:fldChar w:fldCharType="end"/>
            </w:r>
            <w:r w:rsidR="00754AA1">
              <w:rPr>
                <w:rFonts w:asciiTheme="minorHAnsi" w:hAnsiTheme="minorHAnsi"/>
                <w:sz w:val="28"/>
                <w:lang w:val="en-GB"/>
              </w:rPr>
              <w:t>C</w:t>
            </w:r>
            <w:r w:rsidR="0013186C">
              <w:rPr>
                <w:rFonts w:asciiTheme="minorHAnsi" w:hAnsiTheme="minorHAnsi"/>
                <w:sz w:val="28"/>
                <w:lang w:val="en-GB"/>
              </w:rPr>
              <w:t>F</w:t>
            </w:r>
            <w:r w:rsidR="00754AA1">
              <w:rPr>
                <w:rFonts w:asciiTheme="minorHAnsi" w:hAnsiTheme="minorHAnsi"/>
                <w:sz w:val="28"/>
                <w:lang w:val="en-GB"/>
              </w:rPr>
              <w:t xml:space="preserve">S </w:t>
            </w:r>
            <w:r w:rsidR="00A831B4">
              <w:rPr>
                <w:rFonts w:asciiTheme="minorHAnsi" w:hAnsiTheme="minorHAnsi"/>
                <w:sz w:val="28"/>
                <w:lang w:val="en-GB"/>
              </w:rPr>
              <w:t>Back-</w:t>
            </w:r>
            <w:r w:rsidR="001677BD">
              <w:rPr>
                <w:rFonts w:asciiTheme="minorHAnsi" w:hAnsiTheme="minorHAnsi"/>
                <w:sz w:val="28"/>
                <w:lang w:val="en-GB"/>
              </w:rPr>
              <w:t>e</w:t>
            </w:r>
            <w:r w:rsidR="00A831B4">
              <w:rPr>
                <w:rFonts w:asciiTheme="minorHAnsi" w:hAnsiTheme="minorHAnsi"/>
                <w:sz w:val="28"/>
                <w:lang w:val="en-GB"/>
              </w:rPr>
              <w:t>nd Logic</w:t>
            </w:r>
            <w:r w:rsidR="007B25F3">
              <w:rPr>
                <w:rFonts w:asciiTheme="minorHAnsi" w:hAnsiTheme="minorHAnsi"/>
                <w:sz w:val="28"/>
                <w:lang w:val="en-GB"/>
              </w:rPr>
              <w:t>:</w:t>
            </w:r>
            <w:r w:rsidR="00754AA1">
              <w:rPr>
                <w:rFonts w:asciiTheme="minorHAnsi" w:hAnsiTheme="minorHAnsi"/>
                <w:sz w:val="28"/>
                <w:lang w:val="en-GB"/>
              </w:rPr>
              <w:t xml:space="preserve"> </w:t>
            </w:r>
            <w:r w:rsidR="00A831B4">
              <w:rPr>
                <w:rFonts w:asciiTheme="minorHAnsi" w:hAnsiTheme="minorHAnsi"/>
                <w:sz w:val="28"/>
                <w:lang w:val="en-GB"/>
              </w:rPr>
              <w:t>Bound</w:t>
            </w:r>
            <w:r w:rsidR="0013186C">
              <w:rPr>
                <w:rFonts w:asciiTheme="minorHAnsi" w:hAnsiTheme="minorHAnsi"/>
                <w:sz w:val="28"/>
                <w:lang w:val="en-GB"/>
              </w:rPr>
              <w:t>ary Port</w:t>
            </w:r>
            <w:r w:rsidR="00A831B4">
              <w:rPr>
                <w:rFonts w:asciiTheme="minorHAnsi" w:hAnsiTheme="minorHAnsi"/>
                <w:sz w:val="28"/>
                <w:lang w:val="en-GB"/>
              </w:rPr>
              <w:t xml:space="preserve"> Determination</w:t>
            </w:r>
          </w:p>
          <w:p w14:paraId="6A55C711" w14:textId="63817B23" w:rsidR="00C44CDD" w:rsidRPr="00424259" w:rsidRDefault="00896CC0" w:rsidP="000B5EA6">
            <w:pPr>
              <w:pStyle w:val="PagedeGardeRefDroite"/>
              <w:jc w:val="left"/>
              <w:rPr>
                <w:rFonts w:asciiTheme="minorHAnsi" w:hAnsiTheme="minorHAnsi"/>
                <w:noProof/>
                <w:sz w:val="48"/>
                <w:szCs w:val="48"/>
                <w:lang w:val="en-GB"/>
              </w:rPr>
            </w:pPr>
            <w:r>
              <w:rPr>
                <w:rFonts w:asciiTheme="minorHAnsi" w:hAnsiTheme="minorHAnsi"/>
                <w:sz w:val="28"/>
                <w:lang w:val="en-GB"/>
              </w:rPr>
              <w:t>10</w:t>
            </w:r>
            <w:r w:rsidR="00C44CDD" w:rsidRPr="002D5CD2">
              <w:rPr>
                <w:rFonts w:asciiTheme="minorHAnsi" w:hAnsiTheme="minorHAnsi"/>
                <w:sz w:val="28"/>
                <w:lang w:val="en-GB"/>
              </w:rPr>
              <w:fldChar w:fldCharType="begin"/>
            </w:r>
            <w:r w:rsidR="00C44CDD" w:rsidRPr="002D5CD2">
              <w:rPr>
                <w:rFonts w:asciiTheme="minorHAnsi" w:hAnsiTheme="minorHAnsi"/>
                <w:sz w:val="28"/>
                <w:lang w:val="en-GB"/>
              </w:rPr>
              <w:instrText xml:space="preserve"> DOCPROPERTY  StatusDate  \* MERGEFORMAT </w:instrText>
            </w:r>
            <w:r w:rsidR="00C44CDD" w:rsidRPr="002D5CD2">
              <w:rPr>
                <w:rFonts w:asciiTheme="minorHAnsi" w:hAnsiTheme="minorHAnsi"/>
                <w:sz w:val="28"/>
                <w:lang w:val="en-GB"/>
              </w:rPr>
              <w:fldChar w:fldCharType="separate"/>
            </w:r>
            <w:r w:rsidR="008E6371" w:rsidRPr="002D5CD2">
              <w:rPr>
                <w:rFonts w:asciiTheme="minorHAnsi" w:hAnsiTheme="minorHAnsi"/>
                <w:sz w:val="28"/>
                <w:lang w:val="en-GB"/>
              </w:rPr>
              <w:t>-</w:t>
            </w:r>
            <w:r w:rsidR="006E7FE2">
              <w:rPr>
                <w:rFonts w:asciiTheme="minorHAnsi" w:hAnsiTheme="minorHAnsi"/>
                <w:sz w:val="28"/>
                <w:lang w:val="en-GB"/>
              </w:rPr>
              <w:t>Apr</w:t>
            </w:r>
            <w:r w:rsidR="008E6371" w:rsidRPr="002D5CD2">
              <w:rPr>
                <w:rFonts w:asciiTheme="minorHAnsi" w:hAnsiTheme="minorHAnsi"/>
                <w:sz w:val="28"/>
                <w:lang w:val="en-GB"/>
              </w:rPr>
              <w:t>-202</w:t>
            </w:r>
            <w:r w:rsidR="00C44CDD" w:rsidRPr="002D5CD2">
              <w:rPr>
                <w:rFonts w:asciiTheme="minorHAnsi" w:hAnsiTheme="minorHAnsi"/>
                <w:sz w:val="28"/>
                <w:lang w:val="en-GB"/>
              </w:rPr>
              <w:fldChar w:fldCharType="end"/>
            </w:r>
            <w:r w:rsidR="003212D4" w:rsidRPr="002D5CD2">
              <w:rPr>
                <w:rFonts w:asciiTheme="minorHAnsi" w:hAnsiTheme="minorHAnsi"/>
                <w:sz w:val="28"/>
                <w:lang w:val="en-GB"/>
              </w:rPr>
              <w:t>4</w:t>
            </w:r>
            <w:r w:rsidR="00C44CDD" w:rsidRPr="003A24E8">
              <w:rPr>
                <w:rFonts w:asciiTheme="minorHAnsi" w:hAnsiTheme="minorHAnsi"/>
                <w:sz w:val="28"/>
                <w:lang w:val="en-GB"/>
              </w:rPr>
              <w:br/>
            </w:r>
            <w:r w:rsidR="00754AA1">
              <w:rPr>
                <w:rFonts w:asciiTheme="minorHAnsi" w:hAnsiTheme="minorHAnsi"/>
                <w:sz w:val="28"/>
                <w:lang w:val="en-GB"/>
              </w:rPr>
              <w:t>1</w:t>
            </w:r>
            <w:r w:rsidR="001B4EA4">
              <w:rPr>
                <w:rFonts w:asciiTheme="minorHAnsi" w:hAnsiTheme="minorHAnsi"/>
                <w:sz w:val="28"/>
                <w:lang w:val="en-GB"/>
              </w:rPr>
              <w:t>.1</w:t>
            </w:r>
            <w:r w:rsidR="00C44CDD" w:rsidRPr="003A24E8">
              <w:rPr>
                <w:rFonts w:asciiTheme="minorHAnsi" w:hAnsiTheme="minorHAnsi"/>
                <w:sz w:val="28"/>
                <w:lang w:val="en-GB"/>
              </w:rPr>
              <w:br/>
            </w:r>
            <w:r w:rsidR="001B4EA4">
              <w:rPr>
                <w:rFonts w:asciiTheme="minorHAnsi" w:hAnsiTheme="minorHAnsi"/>
                <w:sz w:val="28"/>
                <w:lang w:val="en-GB"/>
              </w:rPr>
              <w:t>Approved</w:t>
            </w:r>
          </w:p>
        </w:tc>
      </w:tr>
      <w:tr w:rsidR="00C44CDD" w:rsidRPr="003A24E8" w14:paraId="3BB5E937" w14:textId="77777777" w:rsidTr="31BF5C15">
        <w:trPr>
          <w:trHeight w:val="960"/>
        </w:trPr>
        <w:tc>
          <w:tcPr>
            <w:tcW w:w="10003" w:type="dxa"/>
            <w:gridSpan w:val="2"/>
            <w:tcBorders>
              <w:bottom w:val="double" w:sz="6" w:space="0" w:color="auto"/>
            </w:tcBorders>
          </w:tcPr>
          <w:p w14:paraId="075AA699" w14:textId="1BB8FAD3" w:rsidR="00C44CDD" w:rsidRPr="003A24E8" w:rsidRDefault="00C44CDD" w:rsidP="008708B2">
            <w:pPr>
              <w:jc w:val="center"/>
              <w:rPr>
                <w:rStyle w:val="Classification"/>
                <w:rFonts w:asciiTheme="minorHAnsi" w:hAnsiTheme="minorHAnsi"/>
                <w:lang w:val="en-GB"/>
              </w:rPr>
            </w:pPr>
            <w:r w:rsidRPr="003A24E8">
              <w:rPr>
                <w:rStyle w:val="Classification"/>
                <w:rFonts w:asciiTheme="minorHAnsi" w:hAnsiTheme="minorHAnsi"/>
                <w:lang w:val="en-GB"/>
              </w:rPr>
              <w:lastRenderedPageBreak/>
              <w:t xml:space="preserve">Classification: </w:t>
            </w:r>
            <w:r w:rsidRPr="003A24E8">
              <w:rPr>
                <w:rFonts w:asciiTheme="minorHAnsi" w:hAnsiTheme="minorHAnsi"/>
                <w:b/>
                <w:noProof/>
                <w:color w:val="FF0000"/>
                <w:sz w:val="28"/>
                <w:szCs w:val="28"/>
                <w:lang w:val="en-GB"/>
              </w:rPr>
              <w:fldChar w:fldCharType="begin"/>
            </w:r>
            <w:r w:rsidRPr="003A24E8">
              <w:rPr>
                <w:rFonts w:asciiTheme="minorHAnsi" w:hAnsiTheme="minorHAnsi"/>
                <w:b/>
                <w:noProof/>
                <w:color w:val="FF0000"/>
                <w:sz w:val="28"/>
                <w:szCs w:val="28"/>
                <w:lang w:val="en-GB"/>
              </w:rPr>
              <w:instrText xml:space="preserve"> DOCPROPERTY  Classification  \* MERGEFORMAT </w:instrText>
            </w:r>
            <w:r w:rsidRPr="003A24E8">
              <w:rPr>
                <w:rFonts w:asciiTheme="minorHAnsi" w:hAnsiTheme="minorHAnsi"/>
                <w:b/>
                <w:noProof/>
                <w:color w:val="FF0000"/>
                <w:sz w:val="28"/>
                <w:szCs w:val="28"/>
                <w:lang w:val="en-GB"/>
              </w:rPr>
              <w:fldChar w:fldCharType="separate"/>
            </w:r>
            <w:r w:rsidR="008E6371" w:rsidRPr="008E6371">
              <w:rPr>
                <w:rFonts w:asciiTheme="minorHAnsi" w:hAnsiTheme="minorHAnsi"/>
                <w:b/>
                <w:bCs/>
                <w:noProof/>
                <w:color w:val="FF0000"/>
                <w:sz w:val="28"/>
                <w:szCs w:val="28"/>
                <w:lang w:val="en-GB"/>
              </w:rPr>
              <w:t>Internal</w:t>
            </w:r>
            <w:r w:rsidRPr="003A24E8">
              <w:rPr>
                <w:rFonts w:asciiTheme="minorHAnsi" w:hAnsiTheme="minorHAnsi"/>
                <w:b/>
                <w:noProof/>
                <w:color w:val="FF0000"/>
                <w:sz w:val="28"/>
                <w:szCs w:val="28"/>
                <w:lang w:val="en-GB"/>
              </w:rPr>
              <w:fldChar w:fldCharType="end"/>
            </w:r>
          </w:p>
        </w:tc>
      </w:tr>
    </w:tbl>
    <w:p w14:paraId="1B1F4A3C" w14:textId="77777777" w:rsidR="00EC43F4" w:rsidRPr="00BF4E3D" w:rsidRDefault="00FB216A" w:rsidP="00E16637">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br w:type="page"/>
      </w:r>
      <w:r w:rsidR="00EC43F4" w:rsidRPr="00BF4E3D">
        <w:rPr>
          <w:rFonts w:asciiTheme="minorHAnsi" w:hAnsiTheme="minorHAnsi" w:cstheme="minorHAnsi"/>
          <w:sz w:val="32"/>
          <w:szCs w:val="32"/>
          <w:lang w:val="en-GB"/>
        </w:rPr>
        <w:lastRenderedPageBreak/>
        <w:t>REVISIONS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8"/>
        <w:gridCol w:w="1253"/>
        <w:gridCol w:w="1643"/>
        <w:gridCol w:w="6029"/>
      </w:tblGrid>
      <w:tr w:rsidR="00A567BA" w:rsidRPr="00BF4E3D" w14:paraId="2119636A" w14:textId="77777777" w:rsidTr="005C6153">
        <w:trPr>
          <w:cantSplit/>
          <w:trHeight w:val="720"/>
        </w:trPr>
        <w:tc>
          <w:tcPr>
            <w:tcW w:w="998" w:type="dxa"/>
            <w:shd w:val="clear" w:color="auto" w:fill="C6D9F1"/>
            <w:vAlign w:val="center"/>
          </w:tcPr>
          <w:p w14:paraId="1A6F8EB4"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Ve</w:t>
            </w:r>
            <w:r w:rsidR="00E16637" w:rsidRPr="00BF4E3D">
              <w:rPr>
                <w:rFonts w:asciiTheme="minorHAnsi" w:hAnsiTheme="minorHAnsi" w:cstheme="minorHAnsi"/>
                <w:b/>
                <w:bCs/>
                <w:lang w:val="en-GB"/>
              </w:rPr>
              <w:t>r</w:t>
            </w:r>
            <w:r w:rsidRPr="00BF4E3D">
              <w:rPr>
                <w:rFonts w:asciiTheme="minorHAnsi" w:hAnsiTheme="minorHAnsi" w:cstheme="minorHAnsi"/>
                <w:b/>
                <w:bCs/>
                <w:lang w:val="en-GB"/>
              </w:rPr>
              <w:t>sion</w:t>
            </w:r>
          </w:p>
        </w:tc>
        <w:tc>
          <w:tcPr>
            <w:tcW w:w="1253" w:type="dxa"/>
            <w:shd w:val="clear" w:color="auto" w:fill="C6D9F1"/>
            <w:vAlign w:val="center"/>
          </w:tcPr>
          <w:p w14:paraId="44C25DFE"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Date</w:t>
            </w:r>
          </w:p>
        </w:tc>
        <w:tc>
          <w:tcPr>
            <w:tcW w:w="1643" w:type="dxa"/>
            <w:shd w:val="clear" w:color="auto" w:fill="C6D9F1"/>
            <w:vAlign w:val="center"/>
          </w:tcPr>
          <w:p w14:paraId="6F9CA180" w14:textId="1949F345"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Author</w:t>
            </w:r>
          </w:p>
        </w:tc>
        <w:tc>
          <w:tcPr>
            <w:tcW w:w="6029" w:type="dxa"/>
            <w:shd w:val="clear" w:color="auto" w:fill="C6D9F1"/>
            <w:vAlign w:val="center"/>
          </w:tcPr>
          <w:p w14:paraId="66ECAF99"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Subject</w:t>
            </w:r>
          </w:p>
        </w:tc>
      </w:tr>
      <w:tr w:rsidR="00261B64" w:rsidRPr="00BF4E3D" w14:paraId="719357D6" w14:textId="77777777" w:rsidTr="005C6153">
        <w:trPr>
          <w:cantSplit/>
          <w:trHeight w:val="337"/>
        </w:trPr>
        <w:tc>
          <w:tcPr>
            <w:tcW w:w="998" w:type="dxa"/>
            <w:vAlign w:val="center"/>
          </w:tcPr>
          <w:p w14:paraId="6607A363" w14:textId="35F901AC" w:rsidR="00261B64" w:rsidRPr="00BF4E3D" w:rsidRDefault="00C029D9" w:rsidP="00D93173">
            <w:pPr>
              <w:jc w:val="center"/>
              <w:rPr>
                <w:rFonts w:asciiTheme="minorHAnsi" w:hAnsiTheme="minorHAnsi" w:cstheme="minorHAnsi"/>
              </w:rPr>
            </w:pPr>
            <w:r w:rsidRPr="00BF4E3D">
              <w:rPr>
                <w:rFonts w:asciiTheme="minorHAnsi" w:hAnsiTheme="minorHAnsi" w:cstheme="minorHAnsi"/>
              </w:rPr>
              <w:t>0.1</w:t>
            </w:r>
          </w:p>
        </w:tc>
        <w:tc>
          <w:tcPr>
            <w:tcW w:w="1253" w:type="dxa"/>
            <w:vAlign w:val="center"/>
          </w:tcPr>
          <w:p w14:paraId="4E13EA8D" w14:textId="0E56FC91" w:rsidR="00261B64" w:rsidRPr="00BF4E3D" w:rsidRDefault="00C6091B" w:rsidP="00D22EDF">
            <w:pPr>
              <w:rPr>
                <w:rFonts w:asciiTheme="minorHAnsi" w:hAnsiTheme="minorHAnsi" w:cstheme="minorHAnsi"/>
              </w:rPr>
            </w:pPr>
            <w:r>
              <w:rPr>
                <w:rFonts w:asciiTheme="minorHAnsi" w:hAnsiTheme="minorHAnsi" w:cstheme="minorHAnsi"/>
              </w:rPr>
              <w:t>1</w:t>
            </w:r>
            <w:r w:rsidR="00896CC0">
              <w:rPr>
                <w:rFonts w:asciiTheme="minorHAnsi" w:hAnsiTheme="minorHAnsi" w:cstheme="minorHAnsi"/>
              </w:rPr>
              <w:t>0</w:t>
            </w:r>
            <w:r w:rsidR="00E56B11">
              <w:rPr>
                <w:rFonts w:asciiTheme="minorHAnsi" w:hAnsiTheme="minorHAnsi" w:cstheme="minorHAnsi"/>
              </w:rPr>
              <w:t>-</w:t>
            </w:r>
            <w:r w:rsidR="006E7FE2">
              <w:rPr>
                <w:rFonts w:asciiTheme="minorHAnsi" w:hAnsiTheme="minorHAnsi" w:cstheme="minorHAnsi"/>
              </w:rPr>
              <w:t>Apr</w:t>
            </w:r>
            <w:r w:rsidR="00E56B11">
              <w:rPr>
                <w:rFonts w:asciiTheme="minorHAnsi" w:hAnsiTheme="minorHAnsi" w:cstheme="minorHAnsi"/>
              </w:rPr>
              <w:t>-</w:t>
            </w:r>
            <w:r w:rsidR="005C6153" w:rsidRPr="00BF4E3D">
              <w:rPr>
                <w:rFonts w:asciiTheme="minorHAnsi" w:hAnsiTheme="minorHAnsi" w:cstheme="minorHAnsi"/>
              </w:rPr>
              <w:t>20</w:t>
            </w:r>
            <w:r w:rsidR="00AF4439" w:rsidRPr="00BF4E3D">
              <w:rPr>
                <w:rFonts w:asciiTheme="minorHAnsi" w:hAnsiTheme="minorHAnsi" w:cstheme="minorHAnsi"/>
              </w:rPr>
              <w:t>2</w:t>
            </w:r>
            <w:r w:rsidR="003212D4">
              <w:rPr>
                <w:rFonts w:asciiTheme="minorHAnsi" w:hAnsiTheme="minorHAnsi" w:cstheme="minorHAnsi"/>
              </w:rPr>
              <w:t>4</w:t>
            </w:r>
          </w:p>
        </w:tc>
        <w:tc>
          <w:tcPr>
            <w:tcW w:w="1643" w:type="dxa"/>
            <w:vAlign w:val="center"/>
          </w:tcPr>
          <w:p w14:paraId="6D19F80A" w14:textId="19102676" w:rsidR="00261B64" w:rsidRPr="00BF4E3D" w:rsidRDefault="003212D4" w:rsidP="00D93173">
            <w:pPr>
              <w:jc w:val="center"/>
              <w:rPr>
                <w:rFonts w:asciiTheme="minorHAnsi" w:hAnsiTheme="minorHAnsi" w:cstheme="minorHAnsi"/>
              </w:rPr>
            </w:pPr>
            <w:r>
              <w:rPr>
                <w:rFonts w:asciiTheme="minorHAnsi" w:hAnsiTheme="minorHAnsi" w:cstheme="minorHAnsi"/>
              </w:rPr>
              <w:t>Savli</w:t>
            </w:r>
          </w:p>
        </w:tc>
        <w:tc>
          <w:tcPr>
            <w:tcW w:w="6029" w:type="dxa"/>
            <w:vAlign w:val="center"/>
          </w:tcPr>
          <w:p w14:paraId="184D8927" w14:textId="210B1AF2" w:rsidR="00261B64" w:rsidRPr="00BF4E3D" w:rsidRDefault="00536101" w:rsidP="00261B64">
            <w:pPr>
              <w:jc w:val="center"/>
              <w:rPr>
                <w:rFonts w:asciiTheme="minorHAnsi" w:hAnsiTheme="minorHAnsi" w:cstheme="minorHAnsi"/>
              </w:rPr>
            </w:pPr>
            <w:r w:rsidRPr="00BF4E3D">
              <w:rPr>
                <w:rFonts w:asciiTheme="minorHAnsi" w:hAnsiTheme="minorHAnsi" w:cstheme="minorHAnsi"/>
              </w:rPr>
              <w:t>Document creation</w:t>
            </w:r>
          </w:p>
        </w:tc>
      </w:tr>
      <w:tr w:rsidR="0001403D" w:rsidRPr="00BF4E3D" w14:paraId="0EEED3DA" w14:textId="77777777" w:rsidTr="005C6153">
        <w:trPr>
          <w:cantSplit/>
          <w:trHeight w:val="337"/>
        </w:trPr>
        <w:tc>
          <w:tcPr>
            <w:tcW w:w="998" w:type="dxa"/>
            <w:vAlign w:val="center"/>
          </w:tcPr>
          <w:p w14:paraId="33C68E62" w14:textId="6F1D93BA" w:rsidR="0001403D" w:rsidRPr="00BF4E3D" w:rsidRDefault="00DE0F3F" w:rsidP="00D93173">
            <w:pPr>
              <w:jc w:val="center"/>
              <w:rPr>
                <w:rFonts w:asciiTheme="minorHAnsi" w:hAnsiTheme="minorHAnsi" w:cstheme="minorHAnsi"/>
              </w:rPr>
            </w:pPr>
            <w:r>
              <w:rPr>
                <w:rFonts w:asciiTheme="minorHAnsi" w:hAnsiTheme="minorHAnsi" w:cstheme="minorHAnsi"/>
              </w:rPr>
              <w:t>1.0</w:t>
            </w:r>
          </w:p>
        </w:tc>
        <w:tc>
          <w:tcPr>
            <w:tcW w:w="1253" w:type="dxa"/>
            <w:vAlign w:val="center"/>
          </w:tcPr>
          <w:p w14:paraId="63512090" w14:textId="4EE59EEC" w:rsidR="0001403D" w:rsidRDefault="00DE0F3F" w:rsidP="00D22EDF">
            <w:pPr>
              <w:rPr>
                <w:rFonts w:asciiTheme="minorHAnsi" w:hAnsiTheme="minorHAnsi" w:cstheme="minorHAnsi"/>
              </w:rPr>
            </w:pPr>
            <w:r>
              <w:rPr>
                <w:rFonts w:asciiTheme="minorHAnsi" w:hAnsiTheme="minorHAnsi" w:cstheme="minorHAnsi"/>
              </w:rPr>
              <w:t>11-Apr-2024</w:t>
            </w:r>
          </w:p>
        </w:tc>
        <w:tc>
          <w:tcPr>
            <w:tcW w:w="1643" w:type="dxa"/>
            <w:vAlign w:val="center"/>
          </w:tcPr>
          <w:p w14:paraId="3A5B21C9" w14:textId="325AFD50" w:rsidR="0001403D" w:rsidRDefault="00DE0F3F" w:rsidP="00D93173">
            <w:pPr>
              <w:jc w:val="center"/>
              <w:rPr>
                <w:rFonts w:asciiTheme="minorHAnsi" w:hAnsiTheme="minorHAnsi" w:cstheme="minorHAnsi"/>
              </w:rPr>
            </w:pPr>
            <w:r>
              <w:rPr>
                <w:rFonts w:asciiTheme="minorHAnsi" w:hAnsiTheme="minorHAnsi" w:cstheme="minorHAnsi"/>
              </w:rPr>
              <w:t>Savli</w:t>
            </w:r>
          </w:p>
        </w:tc>
        <w:tc>
          <w:tcPr>
            <w:tcW w:w="6029" w:type="dxa"/>
            <w:vAlign w:val="center"/>
          </w:tcPr>
          <w:p w14:paraId="552BDDF5" w14:textId="35E1860D" w:rsidR="0001403D" w:rsidRPr="00BF4E3D" w:rsidRDefault="00DE0F3F" w:rsidP="00261B64">
            <w:pPr>
              <w:jc w:val="center"/>
              <w:rPr>
                <w:rFonts w:asciiTheme="minorHAnsi" w:hAnsiTheme="minorHAnsi" w:cstheme="minorHAnsi"/>
              </w:rPr>
            </w:pPr>
            <w:r>
              <w:rPr>
                <w:rFonts w:asciiTheme="minorHAnsi" w:hAnsiTheme="minorHAnsi" w:cstheme="minorHAnsi"/>
              </w:rPr>
              <w:t>Document Approved</w:t>
            </w:r>
          </w:p>
        </w:tc>
      </w:tr>
      <w:tr w:rsidR="001B4EA4" w:rsidRPr="00BF4E3D" w14:paraId="56E1870E" w14:textId="77777777" w:rsidTr="005C6153">
        <w:trPr>
          <w:cantSplit/>
          <w:trHeight w:val="337"/>
        </w:trPr>
        <w:tc>
          <w:tcPr>
            <w:tcW w:w="998" w:type="dxa"/>
            <w:vAlign w:val="center"/>
          </w:tcPr>
          <w:p w14:paraId="24193905" w14:textId="26207088" w:rsidR="001B4EA4" w:rsidRDefault="001B4EA4" w:rsidP="00D93173">
            <w:pPr>
              <w:jc w:val="center"/>
              <w:rPr>
                <w:rFonts w:asciiTheme="minorHAnsi" w:hAnsiTheme="minorHAnsi" w:cstheme="minorHAnsi"/>
              </w:rPr>
            </w:pPr>
            <w:r>
              <w:rPr>
                <w:rFonts w:asciiTheme="minorHAnsi" w:hAnsiTheme="minorHAnsi" w:cstheme="minorHAnsi"/>
              </w:rPr>
              <w:t>1.1</w:t>
            </w:r>
          </w:p>
        </w:tc>
        <w:tc>
          <w:tcPr>
            <w:tcW w:w="1253" w:type="dxa"/>
            <w:vAlign w:val="center"/>
          </w:tcPr>
          <w:p w14:paraId="76AD37E0" w14:textId="11C30D2B" w:rsidR="001B4EA4" w:rsidRDefault="001B4EA4" w:rsidP="00D22EDF">
            <w:pPr>
              <w:rPr>
                <w:rFonts w:asciiTheme="minorHAnsi" w:hAnsiTheme="minorHAnsi" w:cstheme="minorHAnsi"/>
              </w:rPr>
            </w:pPr>
            <w:r>
              <w:rPr>
                <w:rFonts w:asciiTheme="minorHAnsi" w:hAnsiTheme="minorHAnsi" w:cstheme="minorHAnsi"/>
              </w:rPr>
              <w:t>19-Apr-2024</w:t>
            </w:r>
          </w:p>
        </w:tc>
        <w:tc>
          <w:tcPr>
            <w:tcW w:w="1643" w:type="dxa"/>
            <w:vAlign w:val="center"/>
          </w:tcPr>
          <w:p w14:paraId="6E457C04" w14:textId="5B252DA9" w:rsidR="001B4EA4" w:rsidRDefault="001B4EA4" w:rsidP="00D93173">
            <w:pPr>
              <w:jc w:val="center"/>
              <w:rPr>
                <w:rFonts w:asciiTheme="minorHAnsi" w:hAnsiTheme="minorHAnsi" w:cstheme="minorHAnsi"/>
              </w:rPr>
            </w:pPr>
            <w:r>
              <w:rPr>
                <w:rFonts w:asciiTheme="minorHAnsi" w:hAnsiTheme="minorHAnsi" w:cstheme="minorHAnsi"/>
              </w:rPr>
              <w:t>Savli</w:t>
            </w:r>
          </w:p>
        </w:tc>
        <w:tc>
          <w:tcPr>
            <w:tcW w:w="6029" w:type="dxa"/>
            <w:vAlign w:val="center"/>
          </w:tcPr>
          <w:p w14:paraId="7AB3982A" w14:textId="0578725B" w:rsidR="001B4EA4" w:rsidRDefault="001B4EA4" w:rsidP="00261B64">
            <w:pPr>
              <w:jc w:val="center"/>
              <w:rPr>
                <w:rFonts w:asciiTheme="minorHAnsi" w:hAnsiTheme="minorHAnsi" w:cstheme="minorHAnsi"/>
              </w:rPr>
            </w:pPr>
            <w:r>
              <w:rPr>
                <w:rFonts w:asciiTheme="minorHAnsi" w:hAnsiTheme="minorHAnsi" w:cstheme="minorHAnsi"/>
              </w:rPr>
              <w:t>US Split</w:t>
            </w:r>
          </w:p>
        </w:tc>
      </w:tr>
      <w:tr w:rsidR="00347090" w:rsidRPr="00BF4E3D" w14:paraId="0C81092B" w14:textId="77777777" w:rsidTr="005C6153">
        <w:trPr>
          <w:cantSplit/>
          <w:trHeight w:val="337"/>
        </w:trPr>
        <w:tc>
          <w:tcPr>
            <w:tcW w:w="998" w:type="dxa"/>
            <w:vAlign w:val="center"/>
          </w:tcPr>
          <w:p w14:paraId="58FD6047" w14:textId="51120E43" w:rsidR="00347090" w:rsidRDefault="00347090" w:rsidP="00D93173">
            <w:pPr>
              <w:jc w:val="center"/>
              <w:rPr>
                <w:rFonts w:asciiTheme="minorHAnsi" w:hAnsiTheme="minorHAnsi" w:cstheme="minorHAnsi"/>
              </w:rPr>
            </w:pPr>
            <w:r>
              <w:rPr>
                <w:rFonts w:asciiTheme="minorHAnsi" w:hAnsiTheme="minorHAnsi" w:cstheme="minorHAnsi"/>
              </w:rPr>
              <w:t>1.2</w:t>
            </w:r>
          </w:p>
        </w:tc>
        <w:tc>
          <w:tcPr>
            <w:tcW w:w="1253" w:type="dxa"/>
            <w:vAlign w:val="center"/>
          </w:tcPr>
          <w:p w14:paraId="0B636115" w14:textId="721A20CC" w:rsidR="00347090" w:rsidRDefault="00347090" w:rsidP="00D22EDF">
            <w:pPr>
              <w:rPr>
                <w:rFonts w:asciiTheme="minorHAnsi" w:hAnsiTheme="minorHAnsi" w:cstheme="minorHAnsi"/>
              </w:rPr>
            </w:pPr>
            <w:r>
              <w:rPr>
                <w:rFonts w:asciiTheme="minorHAnsi" w:hAnsiTheme="minorHAnsi" w:cstheme="minorHAnsi"/>
              </w:rPr>
              <w:t>29-May-2024</w:t>
            </w:r>
          </w:p>
        </w:tc>
        <w:tc>
          <w:tcPr>
            <w:tcW w:w="1643" w:type="dxa"/>
            <w:vAlign w:val="center"/>
          </w:tcPr>
          <w:p w14:paraId="7E901B92" w14:textId="6C96C086" w:rsidR="00347090" w:rsidRDefault="00347090" w:rsidP="00D93173">
            <w:pPr>
              <w:jc w:val="center"/>
              <w:rPr>
                <w:rFonts w:asciiTheme="minorHAnsi" w:hAnsiTheme="minorHAnsi" w:cstheme="minorHAnsi"/>
              </w:rPr>
            </w:pPr>
            <w:r>
              <w:rPr>
                <w:rFonts w:asciiTheme="minorHAnsi" w:hAnsiTheme="minorHAnsi" w:cstheme="minorHAnsi"/>
              </w:rPr>
              <w:t>Savli</w:t>
            </w:r>
          </w:p>
        </w:tc>
        <w:tc>
          <w:tcPr>
            <w:tcW w:w="6029" w:type="dxa"/>
            <w:vAlign w:val="center"/>
          </w:tcPr>
          <w:p w14:paraId="797EB209" w14:textId="1A295CA0" w:rsidR="00347090" w:rsidRDefault="003B6405" w:rsidP="00261B64">
            <w:pPr>
              <w:jc w:val="center"/>
              <w:rPr>
                <w:rFonts w:asciiTheme="minorHAnsi" w:hAnsiTheme="minorHAnsi" w:cstheme="minorHAnsi"/>
              </w:rPr>
            </w:pPr>
            <w:r>
              <w:rPr>
                <w:rFonts w:asciiTheme="minorHAnsi" w:hAnsiTheme="minorHAnsi" w:cstheme="minorHAnsi"/>
              </w:rPr>
              <w:t>Few points added in ALL-615 for versioning</w:t>
            </w:r>
          </w:p>
        </w:tc>
      </w:tr>
    </w:tbl>
    <w:p w14:paraId="0BCEF2F4" w14:textId="77777777" w:rsidR="00E16637" w:rsidRDefault="00E16637" w:rsidP="00E16637">
      <w:pPr>
        <w:pStyle w:val="H2"/>
        <w:jc w:val="center"/>
        <w:rPr>
          <w:rFonts w:asciiTheme="minorHAnsi" w:hAnsiTheme="minorHAnsi" w:cstheme="minorHAnsi"/>
          <w:sz w:val="32"/>
          <w:szCs w:val="32"/>
          <w:lang w:val="en-GB"/>
        </w:rPr>
      </w:pPr>
    </w:p>
    <w:p w14:paraId="45CF15BE" w14:textId="77777777" w:rsidR="007D254A" w:rsidRPr="007D254A" w:rsidRDefault="007D254A" w:rsidP="007D254A">
      <w:pPr>
        <w:spacing w:before="0" w:after="0"/>
        <w:jc w:val="center"/>
        <w:textAlignment w:val="baseline"/>
        <w:rPr>
          <w:rFonts w:ascii="Segoe UI" w:hAnsi="Segoe UI" w:cs="Segoe UI"/>
          <w:b/>
          <w:bCs/>
          <w:sz w:val="18"/>
          <w:szCs w:val="18"/>
        </w:rPr>
      </w:pPr>
      <w:r w:rsidRPr="007D254A">
        <w:rPr>
          <w:rFonts w:ascii="Calibri" w:hAnsi="Calibri" w:cs="Calibri"/>
          <w:b/>
          <w:bCs/>
          <w:smallCaps/>
          <w:sz w:val="32"/>
          <w:szCs w:val="32"/>
        </w:rPr>
        <w:t>REVIEWS</w:t>
      </w:r>
      <w:r w:rsidRPr="007D254A">
        <w:rPr>
          <w:rFonts w:ascii="Calibri" w:hAnsi="Calibri" w:cs="Calibri"/>
          <w:b/>
          <w:bCs/>
          <w:sz w:val="32"/>
          <w:szCs w:val="32"/>
        </w:rPr>
        <w:t> </w:t>
      </w:r>
    </w:p>
    <w:tbl>
      <w:tblPr>
        <w:tblW w:w="951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00DC194F" w:rsidRPr="007D254A" w14:paraId="29EE396A" w14:textId="77777777" w:rsidTr="00FD4111">
        <w:trPr>
          <w:trHeight w:val="720"/>
        </w:trPr>
        <w:tc>
          <w:tcPr>
            <w:tcW w:w="2031"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3481F403" w14:textId="77777777" w:rsidR="007D254A" w:rsidRPr="007D254A" w:rsidRDefault="007D254A" w:rsidP="007D254A">
            <w:pPr>
              <w:spacing w:before="0" w:after="0"/>
              <w:jc w:val="center"/>
              <w:textAlignment w:val="baseline"/>
              <w:rPr>
                <w:rFonts w:ascii="Times New Roman" w:hAnsi="Times New Roman"/>
                <w:sz w:val="24"/>
                <w:szCs w:val="24"/>
              </w:rPr>
            </w:pPr>
            <w:r w:rsidRPr="007D254A">
              <w:rPr>
                <w:rFonts w:ascii="Calibri" w:hAnsi="Calibri" w:cs="Calibri"/>
                <w:b/>
                <w:bCs/>
              </w:rPr>
              <w:t>Name</w:t>
            </w:r>
            <w:r w:rsidRPr="007D254A">
              <w:rPr>
                <w:rFonts w:ascii="Calibri" w:hAnsi="Calibri" w:cs="Calibri"/>
              </w:rPr>
              <w:t> </w:t>
            </w:r>
          </w:p>
        </w:tc>
        <w:tc>
          <w:tcPr>
            <w:tcW w:w="1753"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787AF6B2" w14:textId="77777777" w:rsidR="007D254A" w:rsidRPr="007D254A" w:rsidRDefault="007D254A" w:rsidP="007D254A">
            <w:pPr>
              <w:spacing w:before="0" w:after="0"/>
              <w:jc w:val="center"/>
              <w:textAlignment w:val="baseline"/>
              <w:rPr>
                <w:rFonts w:ascii="Times New Roman" w:hAnsi="Times New Roman"/>
                <w:sz w:val="24"/>
                <w:szCs w:val="24"/>
              </w:rPr>
            </w:pPr>
            <w:r w:rsidRPr="007D254A">
              <w:rPr>
                <w:rFonts w:ascii="Calibri" w:hAnsi="Calibri" w:cs="Calibri"/>
                <w:b/>
                <w:bCs/>
              </w:rPr>
              <w:t>Title</w:t>
            </w:r>
            <w:r w:rsidRPr="007D254A">
              <w:rPr>
                <w:rFonts w:ascii="Calibri" w:hAnsi="Calibri" w:cs="Calibri"/>
              </w:rPr>
              <w:t> </w:t>
            </w:r>
          </w:p>
        </w:tc>
        <w:tc>
          <w:tcPr>
            <w:tcW w:w="100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2057022D" w14:textId="77777777" w:rsidR="007D254A" w:rsidRPr="007D254A" w:rsidRDefault="007D254A" w:rsidP="007D254A">
            <w:pPr>
              <w:spacing w:before="0" w:after="0"/>
              <w:jc w:val="center"/>
              <w:textAlignment w:val="baseline"/>
              <w:rPr>
                <w:rFonts w:ascii="Times New Roman" w:hAnsi="Times New Roman"/>
                <w:sz w:val="24"/>
                <w:szCs w:val="24"/>
              </w:rPr>
            </w:pPr>
            <w:r w:rsidRPr="007D254A">
              <w:rPr>
                <w:rFonts w:ascii="Calibri" w:hAnsi="Calibri" w:cs="Calibri"/>
                <w:b/>
                <w:bCs/>
              </w:rPr>
              <w:t>Version</w:t>
            </w:r>
            <w:r w:rsidRPr="007D254A">
              <w:rPr>
                <w:rFonts w:ascii="Calibri" w:hAnsi="Calibri" w:cs="Calibri"/>
              </w:rPr>
              <w:t> </w:t>
            </w:r>
          </w:p>
        </w:tc>
        <w:tc>
          <w:tcPr>
            <w:tcW w:w="1244"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44FB4766" w14:textId="77777777" w:rsidR="007D254A" w:rsidRPr="007D254A" w:rsidRDefault="007D254A" w:rsidP="007D254A">
            <w:pPr>
              <w:spacing w:before="0" w:after="0"/>
              <w:jc w:val="center"/>
              <w:textAlignment w:val="baseline"/>
              <w:rPr>
                <w:rFonts w:ascii="Times New Roman" w:hAnsi="Times New Roman"/>
                <w:sz w:val="24"/>
                <w:szCs w:val="24"/>
              </w:rPr>
            </w:pPr>
            <w:r w:rsidRPr="007D254A">
              <w:rPr>
                <w:rFonts w:ascii="Calibri" w:hAnsi="Calibri" w:cs="Calibri"/>
                <w:b/>
                <w:bCs/>
              </w:rPr>
              <w:t>Date</w:t>
            </w:r>
            <w:r w:rsidRPr="007D254A">
              <w:rPr>
                <w:rFonts w:ascii="Calibri" w:hAnsi="Calibri" w:cs="Calibri"/>
              </w:rPr>
              <w:t> </w:t>
            </w:r>
          </w:p>
        </w:tc>
        <w:tc>
          <w:tcPr>
            <w:tcW w:w="193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76EEDFBB" w14:textId="77777777" w:rsidR="007D254A" w:rsidRPr="007D254A" w:rsidRDefault="007D254A" w:rsidP="007D254A">
            <w:pPr>
              <w:spacing w:before="0" w:after="0"/>
              <w:jc w:val="center"/>
              <w:textAlignment w:val="baseline"/>
              <w:rPr>
                <w:rFonts w:ascii="Times New Roman" w:hAnsi="Times New Roman"/>
                <w:sz w:val="24"/>
                <w:szCs w:val="24"/>
              </w:rPr>
            </w:pPr>
            <w:r w:rsidRPr="007D254A">
              <w:rPr>
                <w:rFonts w:ascii="Calibri" w:hAnsi="Calibri" w:cs="Calibri"/>
                <w:b/>
                <w:bCs/>
              </w:rPr>
              <w:t>Company</w:t>
            </w:r>
            <w:r w:rsidRPr="007D254A">
              <w:rPr>
                <w:rFonts w:ascii="Calibri" w:hAnsi="Calibri" w:cs="Calibri"/>
              </w:rPr>
              <w:t> </w:t>
            </w:r>
          </w:p>
        </w:tc>
        <w:tc>
          <w:tcPr>
            <w:tcW w:w="1550"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4509F44E" w14:textId="77777777" w:rsidR="007D254A" w:rsidRPr="007D254A" w:rsidRDefault="007D254A" w:rsidP="007D254A">
            <w:pPr>
              <w:spacing w:before="0" w:after="0"/>
              <w:jc w:val="center"/>
              <w:textAlignment w:val="baseline"/>
              <w:rPr>
                <w:rFonts w:ascii="Times New Roman" w:hAnsi="Times New Roman"/>
                <w:sz w:val="24"/>
                <w:szCs w:val="24"/>
              </w:rPr>
            </w:pPr>
            <w:r w:rsidRPr="007D254A">
              <w:rPr>
                <w:rFonts w:ascii="Calibri" w:hAnsi="Calibri" w:cs="Calibri"/>
                <w:b/>
                <w:bCs/>
              </w:rPr>
              <w:t>Signature</w:t>
            </w:r>
            <w:r w:rsidRPr="007D254A">
              <w:rPr>
                <w:rFonts w:ascii="Calibri" w:hAnsi="Calibri" w:cs="Calibri"/>
              </w:rPr>
              <w:t> </w:t>
            </w:r>
          </w:p>
        </w:tc>
      </w:tr>
      <w:tr w:rsidR="00FF3253" w:rsidRPr="007D254A" w14:paraId="11692C91" w14:textId="77777777" w:rsidTr="00FD4111">
        <w:trPr>
          <w:trHeight w:val="240"/>
        </w:trPr>
        <w:tc>
          <w:tcPr>
            <w:tcW w:w="2031" w:type="dxa"/>
            <w:tcBorders>
              <w:top w:val="single" w:sz="4" w:space="0" w:color="auto"/>
              <w:left w:val="single" w:sz="6" w:space="0" w:color="auto"/>
              <w:bottom w:val="single" w:sz="4" w:space="0" w:color="auto"/>
              <w:right w:val="single" w:sz="6" w:space="0" w:color="auto"/>
            </w:tcBorders>
            <w:shd w:val="clear" w:color="auto" w:fill="auto"/>
            <w:vAlign w:val="center"/>
          </w:tcPr>
          <w:p w14:paraId="331D729F" w14:textId="7D8FDA02" w:rsidR="00FF3253" w:rsidRPr="007D254A" w:rsidRDefault="00FF3253" w:rsidP="00FF3253">
            <w:pPr>
              <w:jc w:val="center"/>
              <w:rPr>
                <w:rFonts w:asciiTheme="minorHAnsi" w:hAnsiTheme="minorHAnsi" w:cstheme="minorHAnsi"/>
              </w:rPr>
            </w:pPr>
            <w:r>
              <w:rPr>
                <w:rStyle w:val="normaltextrun"/>
                <w:rFonts w:ascii="Calibri" w:hAnsi="Calibri" w:cs="Calibri"/>
              </w:rPr>
              <w:t>Prabhu SESHADRI</w:t>
            </w:r>
            <w:r>
              <w:rPr>
                <w:rStyle w:val="eop"/>
                <w:rFonts w:ascii="Calibri" w:hAnsi="Calibri" w:cs="Calibri"/>
              </w:rPr>
              <w:t> </w:t>
            </w:r>
          </w:p>
        </w:tc>
        <w:tc>
          <w:tcPr>
            <w:tcW w:w="1753" w:type="dxa"/>
            <w:tcBorders>
              <w:top w:val="single" w:sz="4" w:space="0" w:color="auto"/>
              <w:left w:val="single" w:sz="6" w:space="0" w:color="auto"/>
              <w:bottom w:val="single" w:sz="4" w:space="0" w:color="auto"/>
              <w:right w:val="single" w:sz="6" w:space="0" w:color="auto"/>
            </w:tcBorders>
            <w:shd w:val="clear" w:color="auto" w:fill="auto"/>
            <w:vAlign w:val="center"/>
          </w:tcPr>
          <w:p w14:paraId="0BC312CF" w14:textId="12AB703F" w:rsidR="00FF3253" w:rsidRPr="007D254A" w:rsidRDefault="00FF3253" w:rsidP="00FF3253">
            <w:pPr>
              <w:jc w:val="center"/>
              <w:rPr>
                <w:rFonts w:asciiTheme="minorHAnsi" w:hAnsiTheme="minorHAnsi" w:cstheme="minorHAnsi"/>
              </w:rPr>
            </w:pPr>
            <w:r>
              <w:rPr>
                <w:rStyle w:val="normaltextrun"/>
                <w:rFonts w:ascii="Calibri" w:hAnsi="Calibri" w:cs="Calibri"/>
              </w:rPr>
              <w:t>IT Domain Lead</w:t>
            </w:r>
            <w:r>
              <w:rPr>
                <w:rStyle w:val="eop"/>
                <w:rFonts w:ascii="Calibri" w:hAnsi="Calibri" w:cs="Calibri"/>
              </w:rPr>
              <w:t> </w:t>
            </w:r>
          </w:p>
        </w:tc>
        <w:tc>
          <w:tcPr>
            <w:tcW w:w="1002" w:type="dxa"/>
            <w:tcBorders>
              <w:top w:val="single" w:sz="4" w:space="0" w:color="auto"/>
              <w:left w:val="single" w:sz="6" w:space="0" w:color="auto"/>
              <w:bottom w:val="single" w:sz="4" w:space="0" w:color="auto"/>
              <w:right w:val="single" w:sz="6" w:space="0" w:color="auto"/>
            </w:tcBorders>
            <w:shd w:val="clear" w:color="auto" w:fill="auto"/>
            <w:vAlign w:val="center"/>
          </w:tcPr>
          <w:p w14:paraId="55B548E5" w14:textId="7575E708" w:rsidR="00FF3253" w:rsidRPr="007D254A" w:rsidRDefault="00DE0F3F" w:rsidP="00FF3253">
            <w:pPr>
              <w:jc w:val="center"/>
              <w:rPr>
                <w:rFonts w:asciiTheme="minorHAnsi" w:hAnsiTheme="minorHAnsi" w:cstheme="minorHAnsi"/>
              </w:rPr>
            </w:pPr>
            <w:r>
              <w:rPr>
                <w:rFonts w:asciiTheme="minorHAnsi" w:hAnsiTheme="minorHAnsi" w:cstheme="minorHAnsi"/>
              </w:rPr>
              <w:t>0.1</w:t>
            </w:r>
          </w:p>
        </w:tc>
        <w:tc>
          <w:tcPr>
            <w:tcW w:w="1244" w:type="dxa"/>
            <w:tcBorders>
              <w:top w:val="single" w:sz="4" w:space="0" w:color="auto"/>
              <w:left w:val="single" w:sz="6" w:space="0" w:color="auto"/>
              <w:bottom w:val="single" w:sz="4" w:space="0" w:color="auto"/>
              <w:right w:val="single" w:sz="6" w:space="0" w:color="auto"/>
            </w:tcBorders>
            <w:shd w:val="clear" w:color="auto" w:fill="auto"/>
          </w:tcPr>
          <w:p w14:paraId="26BA4DCA" w14:textId="63FD76EB" w:rsidR="00FF3253" w:rsidRPr="007D254A" w:rsidRDefault="00FB1B71" w:rsidP="00FF3253">
            <w:pPr>
              <w:jc w:val="center"/>
              <w:rPr>
                <w:rFonts w:asciiTheme="minorHAnsi" w:hAnsiTheme="minorHAnsi" w:cstheme="minorHAnsi"/>
              </w:rPr>
            </w:pPr>
            <w:r>
              <w:rPr>
                <w:rFonts w:asciiTheme="minorHAnsi" w:hAnsiTheme="minorHAnsi" w:cstheme="minorHAnsi"/>
              </w:rPr>
              <w:t>11-Apr-2024</w:t>
            </w:r>
          </w:p>
        </w:tc>
        <w:tc>
          <w:tcPr>
            <w:tcW w:w="1932" w:type="dxa"/>
            <w:tcBorders>
              <w:top w:val="single" w:sz="4" w:space="0" w:color="auto"/>
              <w:left w:val="single" w:sz="6" w:space="0" w:color="auto"/>
              <w:bottom w:val="single" w:sz="4" w:space="0" w:color="auto"/>
              <w:right w:val="single" w:sz="6" w:space="0" w:color="auto"/>
            </w:tcBorders>
            <w:shd w:val="clear" w:color="auto" w:fill="auto"/>
            <w:vAlign w:val="center"/>
          </w:tcPr>
          <w:p w14:paraId="5446F4A1" w14:textId="69645CB8" w:rsidR="00FF3253" w:rsidRPr="007D254A" w:rsidRDefault="00FF3253" w:rsidP="00FF3253">
            <w:pPr>
              <w:jc w:val="center"/>
              <w:rPr>
                <w:rFonts w:asciiTheme="minorHAnsi" w:hAnsiTheme="minorHAnsi" w:cstheme="minorHAnsi"/>
              </w:rPr>
            </w:pPr>
            <w:r>
              <w:rPr>
                <w:rStyle w:val="normaltextrun"/>
                <w:rFonts w:ascii="Calibri" w:hAnsi="Calibri" w:cs="Calibri"/>
                <w:lang w:val="en-GB"/>
              </w:rPr>
              <w:t>CMA CGM</w:t>
            </w:r>
            <w:r>
              <w:rPr>
                <w:rStyle w:val="eop"/>
                <w:rFonts w:ascii="Calibri" w:hAnsi="Calibri" w:cs="Calibri"/>
              </w:rPr>
              <w:t> </w:t>
            </w:r>
          </w:p>
        </w:tc>
        <w:tc>
          <w:tcPr>
            <w:tcW w:w="1550" w:type="dxa"/>
            <w:tcBorders>
              <w:top w:val="single" w:sz="4" w:space="0" w:color="auto"/>
              <w:left w:val="single" w:sz="6" w:space="0" w:color="auto"/>
              <w:bottom w:val="single" w:sz="4" w:space="0" w:color="auto"/>
              <w:right w:val="single" w:sz="6" w:space="0" w:color="auto"/>
            </w:tcBorders>
            <w:shd w:val="clear" w:color="auto" w:fill="auto"/>
            <w:vAlign w:val="center"/>
          </w:tcPr>
          <w:p w14:paraId="4123B1CF" w14:textId="55A2E1E3" w:rsidR="00FF3253" w:rsidRPr="007D254A" w:rsidRDefault="00FF3253" w:rsidP="00FF3253">
            <w:pPr>
              <w:jc w:val="center"/>
              <w:rPr>
                <w:rFonts w:asciiTheme="minorHAnsi" w:hAnsiTheme="minorHAnsi" w:cstheme="minorHAnsi"/>
              </w:rPr>
            </w:pPr>
            <w:r>
              <w:rPr>
                <w:rStyle w:val="normaltextrun"/>
                <w:rFonts w:ascii="Calibri" w:hAnsi="Calibri" w:cs="Calibri"/>
              </w:rPr>
              <w:t>Prabhu SESHADRI</w:t>
            </w:r>
            <w:r>
              <w:rPr>
                <w:rStyle w:val="eop"/>
                <w:rFonts w:ascii="Calibri" w:hAnsi="Calibri" w:cs="Calibri"/>
              </w:rPr>
              <w:t> </w:t>
            </w:r>
          </w:p>
        </w:tc>
      </w:tr>
      <w:tr w:rsidR="00FF3253" w:rsidRPr="007D254A" w14:paraId="702814B7" w14:textId="77777777" w:rsidTr="00FD4111">
        <w:trPr>
          <w:trHeight w:val="240"/>
        </w:trPr>
        <w:tc>
          <w:tcPr>
            <w:tcW w:w="2031" w:type="dxa"/>
            <w:tcBorders>
              <w:top w:val="single" w:sz="4" w:space="0" w:color="auto"/>
              <w:left w:val="single" w:sz="6" w:space="0" w:color="auto"/>
              <w:bottom w:val="single" w:sz="6" w:space="0" w:color="auto"/>
              <w:right w:val="single" w:sz="6" w:space="0" w:color="auto"/>
            </w:tcBorders>
            <w:shd w:val="clear" w:color="auto" w:fill="auto"/>
            <w:vAlign w:val="center"/>
          </w:tcPr>
          <w:p w14:paraId="686E6EA8" w14:textId="1D1B264D" w:rsidR="00FF3253" w:rsidRPr="007D254A" w:rsidRDefault="00FF3253" w:rsidP="00FF3253">
            <w:pPr>
              <w:jc w:val="center"/>
              <w:rPr>
                <w:rFonts w:asciiTheme="minorHAnsi" w:hAnsiTheme="minorHAnsi" w:cstheme="minorHAnsi"/>
              </w:rPr>
            </w:pPr>
            <w:r>
              <w:rPr>
                <w:rStyle w:val="normaltextrun"/>
                <w:rFonts w:ascii="Calibri" w:hAnsi="Calibri" w:cs="Calibri"/>
              </w:rPr>
              <w:t>HIENG Laurent</w:t>
            </w:r>
            <w:r>
              <w:rPr>
                <w:rStyle w:val="eop"/>
                <w:rFonts w:ascii="Calibri" w:hAnsi="Calibri" w:cs="Calibri"/>
              </w:rPr>
              <w:t> </w:t>
            </w:r>
          </w:p>
        </w:tc>
        <w:tc>
          <w:tcPr>
            <w:tcW w:w="1753" w:type="dxa"/>
            <w:tcBorders>
              <w:top w:val="single" w:sz="4" w:space="0" w:color="auto"/>
              <w:left w:val="single" w:sz="6" w:space="0" w:color="auto"/>
              <w:bottom w:val="single" w:sz="6" w:space="0" w:color="auto"/>
              <w:right w:val="single" w:sz="6" w:space="0" w:color="auto"/>
            </w:tcBorders>
            <w:shd w:val="clear" w:color="auto" w:fill="auto"/>
            <w:vAlign w:val="center"/>
          </w:tcPr>
          <w:p w14:paraId="6F980808" w14:textId="35992B4B" w:rsidR="00FF3253" w:rsidRPr="007D254A" w:rsidRDefault="00FF3253" w:rsidP="00FF3253">
            <w:pPr>
              <w:jc w:val="center"/>
              <w:rPr>
                <w:rFonts w:asciiTheme="minorHAnsi" w:hAnsiTheme="minorHAnsi" w:cstheme="minorHAnsi"/>
              </w:rPr>
            </w:pPr>
            <w:r>
              <w:rPr>
                <w:rStyle w:val="normaltextrun"/>
                <w:rFonts w:ascii="Calibri" w:hAnsi="Calibri" w:cs="Calibri"/>
              </w:rPr>
              <w:t>Product Owner</w:t>
            </w:r>
            <w:r>
              <w:rPr>
                <w:rStyle w:val="eop"/>
                <w:rFonts w:ascii="Calibri" w:hAnsi="Calibri" w:cs="Calibri"/>
              </w:rPr>
              <w:t> </w:t>
            </w:r>
          </w:p>
        </w:tc>
        <w:tc>
          <w:tcPr>
            <w:tcW w:w="1002" w:type="dxa"/>
            <w:tcBorders>
              <w:top w:val="single" w:sz="4" w:space="0" w:color="auto"/>
              <w:left w:val="single" w:sz="6" w:space="0" w:color="auto"/>
              <w:bottom w:val="single" w:sz="6" w:space="0" w:color="auto"/>
              <w:right w:val="single" w:sz="6" w:space="0" w:color="auto"/>
            </w:tcBorders>
            <w:shd w:val="clear" w:color="auto" w:fill="auto"/>
          </w:tcPr>
          <w:p w14:paraId="3679156A" w14:textId="1AAB1B54" w:rsidR="00FF3253" w:rsidRPr="007D254A" w:rsidRDefault="00FB1B71" w:rsidP="00FF3253">
            <w:pPr>
              <w:jc w:val="center"/>
              <w:rPr>
                <w:rFonts w:asciiTheme="minorHAnsi" w:hAnsiTheme="minorHAnsi" w:cstheme="minorHAnsi"/>
              </w:rPr>
            </w:pPr>
            <w:r>
              <w:rPr>
                <w:rFonts w:asciiTheme="minorHAnsi" w:hAnsiTheme="minorHAnsi" w:cstheme="minorHAnsi"/>
              </w:rPr>
              <w:t>0.1</w:t>
            </w:r>
          </w:p>
        </w:tc>
        <w:tc>
          <w:tcPr>
            <w:tcW w:w="1244" w:type="dxa"/>
            <w:tcBorders>
              <w:top w:val="single" w:sz="4" w:space="0" w:color="auto"/>
              <w:left w:val="single" w:sz="6" w:space="0" w:color="auto"/>
              <w:bottom w:val="single" w:sz="6" w:space="0" w:color="auto"/>
              <w:right w:val="single" w:sz="6" w:space="0" w:color="auto"/>
            </w:tcBorders>
            <w:shd w:val="clear" w:color="auto" w:fill="auto"/>
          </w:tcPr>
          <w:p w14:paraId="5E375CBF" w14:textId="0DC7F8CE" w:rsidR="00FF3253" w:rsidRPr="007D254A" w:rsidRDefault="00FB1B71" w:rsidP="00FF3253">
            <w:pPr>
              <w:jc w:val="center"/>
              <w:rPr>
                <w:rFonts w:asciiTheme="minorHAnsi" w:hAnsiTheme="minorHAnsi" w:cstheme="minorHAnsi"/>
              </w:rPr>
            </w:pPr>
            <w:r>
              <w:rPr>
                <w:rFonts w:asciiTheme="minorHAnsi" w:hAnsiTheme="minorHAnsi" w:cstheme="minorHAnsi"/>
              </w:rPr>
              <w:t>11-Apr-2024</w:t>
            </w:r>
          </w:p>
        </w:tc>
        <w:tc>
          <w:tcPr>
            <w:tcW w:w="1932" w:type="dxa"/>
            <w:tcBorders>
              <w:top w:val="single" w:sz="4" w:space="0" w:color="auto"/>
              <w:left w:val="single" w:sz="6" w:space="0" w:color="auto"/>
              <w:bottom w:val="single" w:sz="6" w:space="0" w:color="auto"/>
              <w:right w:val="single" w:sz="6" w:space="0" w:color="auto"/>
            </w:tcBorders>
            <w:shd w:val="clear" w:color="auto" w:fill="auto"/>
            <w:vAlign w:val="center"/>
          </w:tcPr>
          <w:p w14:paraId="0CEDF20B" w14:textId="70C066E5" w:rsidR="00FF3253" w:rsidRPr="007D254A" w:rsidRDefault="00FF3253" w:rsidP="00FF3253">
            <w:pPr>
              <w:jc w:val="center"/>
              <w:rPr>
                <w:rFonts w:asciiTheme="minorHAnsi" w:hAnsiTheme="minorHAnsi" w:cstheme="minorHAnsi"/>
              </w:rPr>
            </w:pPr>
            <w:r>
              <w:rPr>
                <w:rStyle w:val="normaltextrun"/>
                <w:rFonts w:ascii="Calibri" w:hAnsi="Calibri" w:cs="Calibri"/>
                <w:lang w:val="en-GB"/>
              </w:rPr>
              <w:t>CMA CGM</w:t>
            </w:r>
            <w:r>
              <w:rPr>
                <w:rStyle w:val="eop"/>
                <w:rFonts w:ascii="Calibri" w:hAnsi="Calibri" w:cs="Calibri"/>
              </w:rPr>
              <w:t> </w:t>
            </w:r>
          </w:p>
        </w:tc>
        <w:tc>
          <w:tcPr>
            <w:tcW w:w="1550" w:type="dxa"/>
            <w:tcBorders>
              <w:top w:val="single" w:sz="4" w:space="0" w:color="auto"/>
              <w:left w:val="single" w:sz="6" w:space="0" w:color="auto"/>
              <w:bottom w:val="single" w:sz="6" w:space="0" w:color="auto"/>
              <w:right w:val="single" w:sz="6" w:space="0" w:color="auto"/>
            </w:tcBorders>
            <w:shd w:val="clear" w:color="auto" w:fill="auto"/>
            <w:vAlign w:val="center"/>
          </w:tcPr>
          <w:p w14:paraId="1F6B3DA1" w14:textId="64C09682" w:rsidR="00FF3253" w:rsidRPr="007D254A" w:rsidRDefault="00FF3253" w:rsidP="00FF3253">
            <w:pPr>
              <w:jc w:val="center"/>
              <w:rPr>
                <w:rFonts w:asciiTheme="minorHAnsi" w:hAnsiTheme="minorHAnsi" w:cstheme="minorHAnsi"/>
              </w:rPr>
            </w:pPr>
            <w:r>
              <w:rPr>
                <w:rStyle w:val="normaltextrun"/>
                <w:rFonts w:ascii="Calibri" w:hAnsi="Calibri" w:cs="Calibri"/>
              </w:rPr>
              <w:t>HIENG Laurent</w:t>
            </w:r>
            <w:r>
              <w:rPr>
                <w:rStyle w:val="eop"/>
                <w:rFonts w:ascii="Calibri" w:hAnsi="Calibri" w:cs="Calibri"/>
              </w:rPr>
              <w:t> </w:t>
            </w:r>
          </w:p>
        </w:tc>
      </w:tr>
    </w:tbl>
    <w:p w14:paraId="71FCAFC1" w14:textId="77777777" w:rsidR="00CE6A8C" w:rsidRPr="00BF4E3D" w:rsidRDefault="00CE6A8C" w:rsidP="00E16637">
      <w:pPr>
        <w:pStyle w:val="H2"/>
        <w:jc w:val="center"/>
        <w:rPr>
          <w:rFonts w:asciiTheme="minorHAnsi" w:hAnsiTheme="minorHAnsi" w:cstheme="minorHAnsi"/>
          <w:sz w:val="32"/>
          <w:szCs w:val="32"/>
          <w:lang w:val="en-GB"/>
        </w:rPr>
      </w:pPr>
    </w:p>
    <w:p w14:paraId="1D4B3144" w14:textId="77777777" w:rsidR="0028334D" w:rsidRPr="00BF4E3D" w:rsidRDefault="0028334D" w:rsidP="0028334D">
      <w:pPr>
        <w:pStyle w:val="H2"/>
        <w:jc w:val="center"/>
        <w:rPr>
          <w:rStyle w:val="BookTitle1"/>
          <w:rFonts w:asciiTheme="minorHAnsi" w:hAnsiTheme="minorHAnsi" w:cstheme="minorHAnsi"/>
          <w:b/>
          <w:bCs/>
          <w:sz w:val="32"/>
          <w:szCs w:val="32"/>
        </w:rPr>
      </w:pPr>
      <w:r w:rsidRPr="00BF4E3D">
        <w:rPr>
          <w:rFonts w:asciiTheme="minorHAnsi" w:hAnsiTheme="minorHAnsi" w:cstheme="minorHAnsi"/>
          <w:smallCaps/>
          <w:sz w:val="32"/>
          <w:szCs w:val="32"/>
          <w:lang w:val="en-GB"/>
        </w:rPr>
        <w:t>APPROVALS</w:t>
      </w:r>
    </w:p>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842"/>
        <w:gridCol w:w="1031"/>
        <w:gridCol w:w="1300"/>
        <w:gridCol w:w="2000"/>
        <w:gridCol w:w="1600"/>
      </w:tblGrid>
      <w:tr w:rsidR="0028334D" w:rsidRPr="00BF4E3D" w14:paraId="2881370B" w14:textId="77777777" w:rsidTr="7F63DBC0">
        <w:trPr>
          <w:cantSplit/>
          <w:trHeight w:val="720"/>
        </w:trPr>
        <w:tc>
          <w:tcPr>
            <w:tcW w:w="2127" w:type="dxa"/>
            <w:shd w:val="clear" w:color="auto" w:fill="C6D9F1"/>
            <w:vAlign w:val="center"/>
          </w:tcPr>
          <w:p w14:paraId="68ADC123"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Name</w:t>
            </w:r>
          </w:p>
        </w:tc>
        <w:tc>
          <w:tcPr>
            <w:tcW w:w="1842" w:type="dxa"/>
            <w:shd w:val="clear" w:color="auto" w:fill="C6D9F1"/>
            <w:vAlign w:val="center"/>
          </w:tcPr>
          <w:p w14:paraId="6CD747D5"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Title</w:t>
            </w:r>
          </w:p>
        </w:tc>
        <w:tc>
          <w:tcPr>
            <w:tcW w:w="1031" w:type="dxa"/>
            <w:shd w:val="clear" w:color="auto" w:fill="C6D9F1"/>
            <w:vAlign w:val="center"/>
          </w:tcPr>
          <w:p w14:paraId="19EBBAB4"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Version</w:t>
            </w:r>
          </w:p>
        </w:tc>
        <w:tc>
          <w:tcPr>
            <w:tcW w:w="1300" w:type="dxa"/>
            <w:shd w:val="clear" w:color="auto" w:fill="C6D9F1"/>
            <w:vAlign w:val="center"/>
          </w:tcPr>
          <w:p w14:paraId="03665CD7"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Date</w:t>
            </w:r>
          </w:p>
        </w:tc>
        <w:tc>
          <w:tcPr>
            <w:tcW w:w="2000" w:type="dxa"/>
            <w:shd w:val="clear" w:color="auto" w:fill="C6D9F1"/>
            <w:vAlign w:val="center"/>
          </w:tcPr>
          <w:p w14:paraId="09046898"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Company</w:t>
            </w:r>
          </w:p>
        </w:tc>
        <w:tc>
          <w:tcPr>
            <w:tcW w:w="1600" w:type="dxa"/>
            <w:shd w:val="clear" w:color="auto" w:fill="C6D9F1"/>
            <w:vAlign w:val="center"/>
          </w:tcPr>
          <w:p w14:paraId="092D4373"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Signature</w:t>
            </w:r>
          </w:p>
        </w:tc>
      </w:tr>
      <w:tr w:rsidR="00D240AC" w:rsidRPr="00BF4E3D" w14:paraId="79DF47FF" w14:textId="77777777" w:rsidTr="7F63DBC0">
        <w:trPr>
          <w:cantSplit/>
          <w:trHeight w:val="250"/>
        </w:trPr>
        <w:tc>
          <w:tcPr>
            <w:tcW w:w="2127" w:type="dxa"/>
            <w:vAlign w:val="center"/>
          </w:tcPr>
          <w:p w14:paraId="5B758315" w14:textId="4387532A" w:rsidR="00D240AC" w:rsidRPr="00AE2761" w:rsidRDefault="00D240AC" w:rsidP="00D240AC">
            <w:pPr>
              <w:spacing w:after="0"/>
              <w:jc w:val="center"/>
              <w:rPr>
                <w:rFonts w:asciiTheme="minorHAnsi" w:hAnsiTheme="minorHAnsi" w:cstheme="minorBidi"/>
              </w:rPr>
            </w:pPr>
            <w:r>
              <w:rPr>
                <w:rStyle w:val="normaltextrun"/>
                <w:rFonts w:ascii="Calibri" w:hAnsi="Calibri" w:cs="Calibri"/>
              </w:rPr>
              <w:t>HOELLARD Damien</w:t>
            </w:r>
            <w:r>
              <w:rPr>
                <w:rStyle w:val="eop"/>
                <w:rFonts w:ascii="Calibri" w:hAnsi="Calibri" w:cs="Calibri"/>
              </w:rPr>
              <w:t> </w:t>
            </w:r>
          </w:p>
        </w:tc>
        <w:tc>
          <w:tcPr>
            <w:tcW w:w="1842" w:type="dxa"/>
            <w:vAlign w:val="center"/>
          </w:tcPr>
          <w:p w14:paraId="46329425" w14:textId="213881B5" w:rsidR="00D240AC" w:rsidRPr="003248C2" w:rsidRDefault="00D240AC" w:rsidP="00D240AC">
            <w:pPr>
              <w:jc w:val="center"/>
              <w:rPr>
                <w:rFonts w:asciiTheme="minorHAnsi" w:hAnsiTheme="minorHAnsi" w:cstheme="minorBidi"/>
                <w:lang w:val="en-GB"/>
              </w:rPr>
            </w:pPr>
            <w:r>
              <w:rPr>
                <w:rStyle w:val="normaltextrun"/>
                <w:rFonts w:ascii="Calibri" w:hAnsi="Calibri" w:cs="Calibri"/>
                <w:lang w:val="en-GB"/>
              </w:rPr>
              <w:t>Lead Product Owner </w:t>
            </w:r>
            <w:r>
              <w:rPr>
                <w:rStyle w:val="eop"/>
                <w:rFonts w:ascii="Calibri" w:hAnsi="Calibri" w:cs="Calibri"/>
              </w:rPr>
              <w:t> </w:t>
            </w:r>
          </w:p>
        </w:tc>
        <w:tc>
          <w:tcPr>
            <w:tcW w:w="1031" w:type="dxa"/>
            <w:vAlign w:val="center"/>
          </w:tcPr>
          <w:p w14:paraId="1D6A2F47" w14:textId="25A1319C" w:rsidR="00D240AC" w:rsidRPr="003248C2" w:rsidRDefault="00FB1B71" w:rsidP="00D240AC">
            <w:pPr>
              <w:jc w:val="center"/>
              <w:rPr>
                <w:rFonts w:asciiTheme="minorHAnsi" w:hAnsiTheme="minorHAnsi" w:cstheme="minorBidi"/>
                <w:lang w:val="en-GB"/>
              </w:rPr>
            </w:pPr>
            <w:r>
              <w:rPr>
                <w:rFonts w:asciiTheme="minorHAnsi" w:hAnsiTheme="minorHAnsi" w:cstheme="minorBidi"/>
                <w:lang w:val="en-GB"/>
              </w:rPr>
              <w:t>1.0</w:t>
            </w:r>
          </w:p>
        </w:tc>
        <w:tc>
          <w:tcPr>
            <w:tcW w:w="1300" w:type="dxa"/>
            <w:vAlign w:val="center"/>
          </w:tcPr>
          <w:p w14:paraId="0DA4767C" w14:textId="33F90304" w:rsidR="00D240AC" w:rsidRPr="003248C2" w:rsidRDefault="00FB1B71" w:rsidP="00D240AC">
            <w:pPr>
              <w:jc w:val="center"/>
              <w:rPr>
                <w:rFonts w:asciiTheme="minorHAnsi" w:hAnsiTheme="minorHAnsi" w:cstheme="minorBidi"/>
                <w:lang w:val="en-GB"/>
              </w:rPr>
            </w:pPr>
            <w:r>
              <w:rPr>
                <w:rFonts w:asciiTheme="minorHAnsi" w:hAnsiTheme="minorHAnsi" w:cstheme="minorHAnsi"/>
              </w:rPr>
              <w:t>11-Apr-2024</w:t>
            </w:r>
          </w:p>
        </w:tc>
        <w:tc>
          <w:tcPr>
            <w:tcW w:w="2000" w:type="dxa"/>
            <w:vAlign w:val="center"/>
          </w:tcPr>
          <w:p w14:paraId="796235A8" w14:textId="67426D61" w:rsidR="00D240AC" w:rsidRPr="003248C2" w:rsidRDefault="00D240AC" w:rsidP="00D240AC">
            <w:pPr>
              <w:jc w:val="center"/>
              <w:rPr>
                <w:rFonts w:asciiTheme="minorHAnsi" w:hAnsiTheme="minorHAnsi" w:cstheme="minorBidi"/>
                <w:lang w:val="en-GB"/>
              </w:rPr>
            </w:pPr>
            <w:r>
              <w:rPr>
                <w:rStyle w:val="normaltextrun"/>
                <w:rFonts w:ascii="Calibri" w:hAnsi="Calibri" w:cs="Calibri"/>
                <w:lang w:val="en-GB"/>
              </w:rPr>
              <w:t>CMA CGM</w:t>
            </w:r>
            <w:r>
              <w:rPr>
                <w:rStyle w:val="eop"/>
                <w:rFonts w:ascii="Calibri" w:hAnsi="Calibri" w:cs="Calibri"/>
              </w:rPr>
              <w:t> </w:t>
            </w:r>
          </w:p>
        </w:tc>
        <w:tc>
          <w:tcPr>
            <w:tcW w:w="1600" w:type="dxa"/>
            <w:vAlign w:val="center"/>
          </w:tcPr>
          <w:p w14:paraId="47B15A3A" w14:textId="4CBD04B2" w:rsidR="00D240AC" w:rsidRPr="00BF4E3D" w:rsidRDefault="00D240AC" w:rsidP="00D240AC">
            <w:pPr>
              <w:jc w:val="center"/>
              <w:rPr>
                <w:rFonts w:asciiTheme="minorHAnsi" w:hAnsiTheme="minorHAnsi" w:cstheme="minorHAnsi"/>
                <w:lang w:val="en-GB"/>
              </w:rPr>
            </w:pPr>
            <w:r>
              <w:rPr>
                <w:rStyle w:val="normaltextrun"/>
                <w:rFonts w:ascii="Calibri" w:hAnsi="Calibri" w:cs="Calibri"/>
              </w:rPr>
              <w:t>HOELLARD Damien</w:t>
            </w:r>
            <w:r>
              <w:rPr>
                <w:rStyle w:val="eop"/>
                <w:rFonts w:ascii="Calibri" w:hAnsi="Calibri" w:cs="Calibri"/>
              </w:rPr>
              <w:t> </w:t>
            </w:r>
          </w:p>
        </w:tc>
      </w:tr>
    </w:tbl>
    <w:p w14:paraId="0E549852" w14:textId="77777777" w:rsidR="0028334D" w:rsidRDefault="0028334D" w:rsidP="0028334D">
      <w:pPr>
        <w:rPr>
          <w:rFonts w:asciiTheme="minorHAnsi" w:hAnsiTheme="minorHAnsi" w:cstheme="minorHAnsi"/>
          <w:sz w:val="28"/>
          <w:szCs w:val="28"/>
          <w:lang w:val="en-GB"/>
        </w:rPr>
      </w:pPr>
    </w:p>
    <w:p w14:paraId="1E0DD372" w14:textId="77777777" w:rsidR="003107B0" w:rsidRPr="00E2505B" w:rsidRDefault="003107B0" w:rsidP="0028334D">
      <w:pPr>
        <w:rPr>
          <w:rFonts w:asciiTheme="minorHAnsi" w:hAnsiTheme="minorHAnsi" w:cstheme="minorHAnsi"/>
          <w:sz w:val="28"/>
          <w:szCs w:val="28"/>
          <w:lang w:val="en-GB"/>
        </w:rPr>
      </w:pPr>
    </w:p>
    <w:p w14:paraId="5E643E1B" w14:textId="77777777" w:rsidR="0093786B" w:rsidRPr="00BF4E3D" w:rsidRDefault="00E709C0" w:rsidP="00E16637">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t>DISTRIBUTION LIST</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004C3CBA" w:rsidRPr="00BF4E3D" w14:paraId="66C80E1C" w14:textId="77777777" w:rsidTr="3E2D5D61">
        <w:trPr>
          <w:cantSplit/>
          <w:trHeight w:val="720"/>
        </w:trPr>
        <w:tc>
          <w:tcPr>
            <w:tcW w:w="2835" w:type="dxa"/>
            <w:shd w:val="clear" w:color="auto" w:fill="C6D9F1"/>
            <w:vAlign w:val="center"/>
          </w:tcPr>
          <w:p w14:paraId="46AF741D"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Name</w:t>
            </w:r>
          </w:p>
        </w:tc>
        <w:tc>
          <w:tcPr>
            <w:tcW w:w="2410" w:type="dxa"/>
            <w:shd w:val="clear" w:color="auto" w:fill="C6D9F1"/>
            <w:vAlign w:val="center"/>
          </w:tcPr>
          <w:p w14:paraId="5406625D"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Title</w:t>
            </w:r>
          </w:p>
        </w:tc>
        <w:tc>
          <w:tcPr>
            <w:tcW w:w="2126" w:type="dxa"/>
            <w:shd w:val="clear" w:color="auto" w:fill="C6D9F1"/>
            <w:vAlign w:val="center"/>
          </w:tcPr>
          <w:p w14:paraId="13F85DDC"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Company</w:t>
            </w:r>
          </w:p>
        </w:tc>
        <w:tc>
          <w:tcPr>
            <w:tcW w:w="1276" w:type="dxa"/>
            <w:shd w:val="clear" w:color="auto" w:fill="C6D9F1"/>
            <w:vAlign w:val="center"/>
          </w:tcPr>
          <w:p w14:paraId="3A356CC1"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To</w:t>
            </w:r>
          </w:p>
        </w:tc>
        <w:tc>
          <w:tcPr>
            <w:tcW w:w="1276" w:type="dxa"/>
            <w:shd w:val="clear" w:color="auto" w:fill="C6D9F1"/>
            <w:vAlign w:val="center"/>
          </w:tcPr>
          <w:p w14:paraId="2E9A0BEB"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Cc</w:t>
            </w:r>
          </w:p>
        </w:tc>
      </w:tr>
      <w:tr w:rsidR="00E2505B" w:rsidRPr="00BF4E3D" w14:paraId="40517932" w14:textId="77777777" w:rsidTr="3E2D5D61">
        <w:trPr>
          <w:cantSplit/>
          <w:trHeight w:val="337"/>
        </w:trPr>
        <w:tc>
          <w:tcPr>
            <w:tcW w:w="2835" w:type="dxa"/>
            <w:vAlign w:val="center"/>
          </w:tcPr>
          <w:p w14:paraId="1339C08E" w14:textId="6525B767" w:rsidR="00E2505B" w:rsidRDefault="00E2505B" w:rsidP="00E2505B">
            <w:pPr>
              <w:spacing w:line="259" w:lineRule="auto"/>
              <w:jc w:val="center"/>
              <w:rPr>
                <w:rFonts w:asciiTheme="minorHAnsi" w:hAnsiTheme="minorHAnsi" w:cstheme="minorBidi"/>
              </w:rPr>
            </w:pPr>
            <w:r>
              <w:rPr>
                <w:rStyle w:val="normaltextrun"/>
                <w:rFonts w:ascii="Calibri" w:hAnsi="Calibri" w:cs="Calibri"/>
              </w:rPr>
              <w:t>HOELLARD Damien</w:t>
            </w:r>
            <w:r>
              <w:rPr>
                <w:rStyle w:val="eop"/>
                <w:rFonts w:ascii="Calibri" w:hAnsi="Calibri" w:cs="Calibri"/>
              </w:rPr>
              <w:t> </w:t>
            </w:r>
          </w:p>
        </w:tc>
        <w:tc>
          <w:tcPr>
            <w:tcW w:w="2410" w:type="dxa"/>
            <w:vAlign w:val="center"/>
          </w:tcPr>
          <w:p w14:paraId="7EA37C09" w14:textId="743B3A84" w:rsidR="00E2505B" w:rsidRDefault="00E2505B" w:rsidP="00E2505B">
            <w:pPr>
              <w:spacing w:line="259" w:lineRule="auto"/>
              <w:jc w:val="center"/>
              <w:rPr>
                <w:rFonts w:asciiTheme="minorHAnsi" w:hAnsiTheme="minorHAnsi" w:cstheme="minorBidi"/>
              </w:rPr>
            </w:pPr>
            <w:r>
              <w:rPr>
                <w:rStyle w:val="normaltextrun"/>
                <w:rFonts w:ascii="Calibri" w:hAnsi="Calibri" w:cs="Calibri"/>
              </w:rPr>
              <w:t>Lead Product Owner </w:t>
            </w:r>
            <w:r>
              <w:rPr>
                <w:rStyle w:val="eop"/>
                <w:rFonts w:ascii="Calibri" w:hAnsi="Calibri" w:cs="Calibri"/>
              </w:rPr>
              <w:t> </w:t>
            </w:r>
          </w:p>
        </w:tc>
        <w:tc>
          <w:tcPr>
            <w:tcW w:w="2126" w:type="dxa"/>
            <w:vAlign w:val="center"/>
          </w:tcPr>
          <w:p w14:paraId="2CE8F6FB" w14:textId="12AB2890"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0057B675" w14:textId="69E26C40"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c>
          <w:tcPr>
            <w:tcW w:w="1276" w:type="dxa"/>
            <w:vAlign w:val="center"/>
          </w:tcPr>
          <w:p w14:paraId="3FFF4D9E" w14:textId="2C2EC71A"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 </w:t>
            </w:r>
            <w:r>
              <w:rPr>
                <w:rStyle w:val="eop"/>
                <w:rFonts w:ascii="Calibri" w:hAnsi="Calibri" w:cs="Calibri"/>
              </w:rPr>
              <w:t> </w:t>
            </w:r>
          </w:p>
        </w:tc>
      </w:tr>
      <w:tr w:rsidR="00E2505B" w:rsidRPr="00BF4E3D" w14:paraId="02BEBDB9" w14:textId="77777777" w:rsidTr="3E2D5D61">
        <w:trPr>
          <w:cantSplit/>
          <w:trHeight w:val="250"/>
        </w:trPr>
        <w:tc>
          <w:tcPr>
            <w:tcW w:w="2835" w:type="dxa"/>
            <w:vAlign w:val="center"/>
          </w:tcPr>
          <w:p w14:paraId="119205B6" w14:textId="1A89399B" w:rsidR="00E2505B" w:rsidRDefault="00E2505B" w:rsidP="00E2505B">
            <w:pPr>
              <w:spacing w:line="259" w:lineRule="auto"/>
              <w:jc w:val="center"/>
              <w:rPr>
                <w:rFonts w:asciiTheme="minorHAnsi" w:hAnsiTheme="minorHAnsi" w:cstheme="minorBidi"/>
              </w:rPr>
            </w:pPr>
            <w:r>
              <w:rPr>
                <w:rStyle w:val="normaltextrun"/>
                <w:rFonts w:ascii="Calibri" w:hAnsi="Calibri" w:cs="Calibri"/>
              </w:rPr>
              <w:t>HIENG Laurent</w:t>
            </w:r>
            <w:r>
              <w:rPr>
                <w:rStyle w:val="eop"/>
                <w:rFonts w:ascii="Calibri" w:hAnsi="Calibri" w:cs="Calibri"/>
              </w:rPr>
              <w:t> </w:t>
            </w:r>
          </w:p>
        </w:tc>
        <w:tc>
          <w:tcPr>
            <w:tcW w:w="2410" w:type="dxa"/>
            <w:vAlign w:val="center"/>
          </w:tcPr>
          <w:p w14:paraId="7E54CA62" w14:textId="7A411348"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Product Owner</w:t>
            </w:r>
            <w:r>
              <w:rPr>
                <w:rStyle w:val="eop"/>
                <w:rFonts w:ascii="Calibri" w:hAnsi="Calibri" w:cs="Calibri"/>
              </w:rPr>
              <w:t> </w:t>
            </w:r>
          </w:p>
        </w:tc>
        <w:tc>
          <w:tcPr>
            <w:tcW w:w="2126" w:type="dxa"/>
            <w:vAlign w:val="center"/>
          </w:tcPr>
          <w:p w14:paraId="51055CBD" w14:textId="2D3C2661"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55C39DBE" w14:textId="476D66EF"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c>
          <w:tcPr>
            <w:tcW w:w="1276" w:type="dxa"/>
            <w:vAlign w:val="center"/>
          </w:tcPr>
          <w:p w14:paraId="4C876F1E" w14:textId="28826096"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 </w:t>
            </w:r>
            <w:r>
              <w:rPr>
                <w:rStyle w:val="eop"/>
                <w:rFonts w:ascii="Calibri" w:hAnsi="Calibri" w:cs="Calibri"/>
              </w:rPr>
              <w:t> </w:t>
            </w:r>
          </w:p>
        </w:tc>
      </w:tr>
      <w:tr w:rsidR="00E2505B" w:rsidRPr="00BF4E3D" w14:paraId="776B1AE9" w14:textId="77777777" w:rsidTr="3E2D5D61">
        <w:trPr>
          <w:cantSplit/>
          <w:trHeight w:val="250"/>
        </w:trPr>
        <w:tc>
          <w:tcPr>
            <w:tcW w:w="2835" w:type="dxa"/>
            <w:vAlign w:val="center"/>
          </w:tcPr>
          <w:p w14:paraId="4EA6B74C" w14:textId="627C8B61"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Prabhu SESHADRI</w:t>
            </w:r>
            <w:r>
              <w:rPr>
                <w:rStyle w:val="eop"/>
                <w:rFonts w:ascii="Calibri" w:hAnsi="Calibri" w:cs="Calibri"/>
              </w:rPr>
              <w:t> </w:t>
            </w:r>
          </w:p>
        </w:tc>
        <w:tc>
          <w:tcPr>
            <w:tcW w:w="2410" w:type="dxa"/>
            <w:vAlign w:val="center"/>
          </w:tcPr>
          <w:p w14:paraId="7464CF33" w14:textId="03A38255" w:rsidR="00E2505B" w:rsidRDefault="00E2505B" w:rsidP="00E2505B">
            <w:pPr>
              <w:spacing w:line="259" w:lineRule="auto"/>
              <w:jc w:val="center"/>
              <w:rPr>
                <w:rFonts w:asciiTheme="minorHAnsi" w:hAnsiTheme="minorHAnsi" w:cstheme="minorBidi"/>
              </w:rPr>
            </w:pPr>
            <w:r>
              <w:rPr>
                <w:rStyle w:val="normaltextrun"/>
                <w:rFonts w:ascii="Calibri" w:hAnsi="Calibri" w:cs="Calibri"/>
              </w:rPr>
              <w:t>IT Domain Lead</w:t>
            </w:r>
            <w:r>
              <w:rPr>
                <w:rStyle w:val="eop"/>
                <w:rFonts w:ascii="Calibri" w:hAnsi="Calibri" w:cs="Calibri"/>
              </w:rPr>
              <w:t> </w:t>
            </w:r>
          </w:p>
        </w:tc>
        <w:tc>
          <w:tcPr>
            <w:tcW w:w="2126" w:type="dxa"/>
            <w:vAlign w:val="center"/>
          </w:tcPr>
          <w:p w14:paraId="5A6485F5" w14:textId="4BCEA5A9"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5D73EFEE" w14:textId="51990224"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 </w:t>
            </w:r>
            <w:r>
              <w:rPr>
                <w:rStyle w:val="eop"/>
                <w:rFonts w:ascii="Calibri" w:hAnsi="Calibri" w:cs="Calibri"/>
              </w:rPr>
              <w:t> </w:t>
            </w:r>
          </w:p>
        </w:tc>
        <w:tc>
          <w:tcPr>
            <w:tcW w:w="1276" w:type="dxa"/>
            <w:vAlign w:val="center"/>
          </w:tcPr>
          <w:p w14:paraId="43C854D4" w14:textId="2E97FEE7"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2B115516" w14:textId="77777777" w:rsidTr="3E2D5D61">
        <w:trPr>
          <w:cantSplit/>
          <w:trHeight w:val="250"/>
        </w:trPr>
        <w:tc>
          <w:tcPr>
            <w:tcW w:w="2835" w:type="dxa"/>
            <w:vAlign w:val="center"/>
          </w:tcPr>
          <w:p w14:paraId="22DD6F4B" w14:textId="52D22576" w:rsidR="00E2505B" w:rsidRDefault="00E2505B" w:rsidP="00E2505B">
            <w:pPr>
              <w:spacing w:line="259" w:lineRule="auto"/>
              <w:jc w:val="center"/>
              <w:rPr>
                <w:rFonts w:asciiTheme="minorHAnsi" w:hAnsiTheme="minorHAnsi" w:cstheme="minorBidi"/>
              </w:rPr>
            </w:pPr>
            <w:r>
              <w:rPr>
                <w:rStyle w:val="normaltextrun"/>
                <w:rFonts w:ascii="Calibri" w:hAnsi="Calibri" w:cs="Calibri"/>
              </w:rPr>
              <w:t>Veronique JOUSSELLIN  </w:t>
            </w:r>
            <w:r>
              <w:rPr>
                <w:rStyle w:val="eop"/>
                <w:rFonts w:ascii="Calibri" w:hAnsi="Calibri" w:cs="Calibri"/>
              </w:rPr>
              <w:t> </w:t>
            </w:r>
          </w:p>
        </w:tc>
        <w:tc>
          <w:tcPr>
            <w:tcW w:w="2410" w:type="dxa"/>
            <w:vAlign w:val="center"/>
          </w:tcPr>
          <w:p w14:paraId="2C796A1C" w14:textId="45CD9A45" w:rsidR="00E2505B" w:rsidRDefault="00E2505B" w:rsidP="00E2505B">
            <w:pPr>
              <w:spacing w:line="259" w:lineRule="auto"/>
              <w:jc w:val="center"/>
              <w:rPr>
                <w:rFonts w:asciiTheme="minorHAnsi" w:hAnsiTheme="minorHAnsi" w:cstheme="minorBidi"/>
              </w:rPr>
            </w:pPr>
            <w:r>
              <w:rPr>
                <w:rStyle w:val="normaltextrun"/>
                <w:rFonts w:ascii="Calibri" w:hAnsi="Calibri" w:cs="Calibri"/>
              </w:rPr>
              <w:t>IT Domain Owner</w:t>
            </w:r>
            <w:r>
              <w:rPr>
                <w:rStyle w:val="eop"/>
                <w:rFonts w:ascii="Calibri" w:hAnsi="Calibri" w:cs="Calibri"/>
              </w:rPr>
              <w:t> </w:t>
            </w:r>
          </w:p>
        </w:tc>
        <w:tc>
          <w:tcPr>
            <w:tcW w:w="2126" w:type="dxa"/>
            <w:vAlign w:val="center"/>
          </w:tcPr>
          <w:p w14:paraId="3F642595" w14:textId="623AF732"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00028965" w14:textId="68335E84"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 </w:t>
            </w:r>
            <w:r>
              <w:rPr>
                <w:rStyle w:val="eop"/>
                <w:rFonts w:ascii="Calibri" w:hAnsi="Calibri" w:cs="Calibri"/>
              </w:rPr>
              <w:t> </w:t>
            </w:r>
          </w:p>
        </w:tc>
        <w:tc>
          <w:tcPr>
            <w:tcW w:w="1276" w:type="dxa"/>
            <w:vAlign w:val="center"/>
          </w:tcPr>
          <w:p w14:paraId="7C5D8702" w14:textId="2FDCA36F"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rsidDel="00CA5558" w14:paraId="1B4BA36D" w14:textId="1008D4CB" w:rsidTr="3E2D5D61">
        <w:trPr>
          <w:cantSplit/>
          <w:trHeight w:val="250"/>
        </w:trPr>
        <w:tc>
          <w:tcPr>
            <w:tcW w:w="2835" w:type="dxa"/>
            <w:vAlign w:val="center"/>
          </w:tcPr>
          <w:p w14:paraId="57C66F46" w14:textId="668B548E" w:rsidR="00E2505B" w:rsidRDefault="00E2505B" w:rsidP="00E2505B">
            <w:pPr>
              <w:spacing w:line="259" w:lineRule="auto"/>
              <w:jc w:val="center"/>
              <w:rPr>
                <w:rFonts w:asciiTheme="minorHAnsi" w:hAnsiTheme="minorHAnsi" w:cstheme="minorBidi"/>
              </w:rPr>
            </w:pPr>
            <w:r>
              <w:rPr>
                <w:rStyle w:val="normaltextrun"/>
                <w:rFonts w:ascii="Calibri" w:hAnsi="Calibri" w:cs="Calibri"/>
              </w:rPr>
              <w:t>Julien D’ELIA </w:t>
            </w:r>
            <w:r>
              <w:rPr>
                <w:rStyle w:val="eop"/>
                <w:rFonts w:ascii="Calibri" w:hAnsi="Calibri" w:cs="Calibri"/>
              </w:rPr>
              <w:t> </w:t>
            </w:r>
          </w:p>
        </w:tc>
        <w:tc>
          <w:tcPr>
            <w:tcW w:w="2410" w:type="dxa"/>
            <w:vAlign w:val="center"/>
          </w:tcPr>
          <w:p w14:paraId="19C634DE" w14:textId="15FFBF2F" w:rsidR="00E2505B" w:rsidRDefault="00E2505B" w:rsidP="00E2505B">
            <w:pPr>
              <w:spacing w:line="259" w:lineRule="auto"/>
              <w:jc w:val="center"/>
              <w:rPr>
                <w:rFonts w:asciiTheme="minorHAnsi" w:hAnsiTheme="minorHAnsi" w:cstheme="minorBidi"/>
              </w:rPr>
            </w:pPr>
            <w:r>
              <w:rPr>
                <w:rStyle w:val="normaltextrun"/>
                <w:rFonts w:ascii="Calibri" w:hAnsi="Calibri" w:cs="Calibri"/>
              </w:rPr>
              <w:t>Enterprise Architect </w:t>
            </w:r>
            <w:r>
              <w:rPr>
                <w:rStyle w:val="eop"/>
                <w:rFonts w:ascii="Calibri" w:hAnsi="Calibri" w:cs="Calibri"/>
              </w:rPr>
              <w:t> </w:t>
            </w:r>
          </w:p>
        </w:tc>
        <w:tc>
          <w:tcPr>
            <w:tcW w:w="2126" w:type="dxa"/>
            <w:vAlign w:val="center"/>
          </w:tcPr>
          <w:p w14:paraId="5C808B22" w14:textId="772C6610" w:rsidR="00E2505B" w:rsidRPr="00982DCE" w:rsidDel="00CA5558" w:rsidRDefault="00E2505B" w:rsidP="00E2505B">
            <w:pPr>
              <w:jc w:val="center"/>
              <w:rPr>
                <w:rFonts w:asciiTheme="minorHAnsi" w:hAnsiTheme="minorHAnsi" w:cstheme="minorBid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4A6671F1" w14:textId="7D546D45" w:rsidR="00E2505B" w:rsidRPr="00982DCE" w:rsidDel="00CA5558" w:rsidRDefault="00E2505B" w:rsidP="00E2505B">
            <w:pPr>
              <w:jc w:val="center"/>
              <w:rPr>
                <w:rFonts w:asciiTheme="minorHAnsi" w:hAnsiTheme="minorHAnsi" w:cstheme="minorBidi"/>
                <w:lang w:val="en-GB"/>
              </w:rPr>
            </w:pPr>
            <w:r>
              <w:rPr>
                <w:rStyle w:val="eop"/>
                <w:rFonts w:ascii="Calibri" w:hAnsi="Calibri" w:cs="Calibri"/>
              </w:rPr>
              <w:t> </w:t>
            </w:r>
          </w:p>
        </w:tc>
        <w:tc>
          <w:tcPr>
            <w:tcW w:w="1276" w:type="dxa"/>
            <w:vAlign w:val="center"/>
          </w:tcPr>
          <w:p w14:paraId="572E0391" w14:textId="75083DCC" w:rsidR="00E2505B" w:rsidRPr="00982DCE" w:rsidDel="00CA5558" w:rsidRDefault="00E2505B" w:rsidP="00E2505B">
            <w:pPr>
              <w:jc w:val="center"/>
              <w:rPr>
                <w:rFonts w:asciiTheme="minorHAnsi" w:hAnsiTheme="minorHAnsi" w:cstheme="minorBidi"/>
                <w:lang w:val="en-GB"/>
              </w:rPr>
            </w:pPr>
            <w:r>
              <w:rPr>
                <w:rStyle w:val="normaltextrun"/>
                <w:rFonts w:ascii="Calibri" w:hAnsi="Calibri" w:cs="Calibri"/>
                <w:lang w:val="en-GB"/>
              </w:rPr>
              <w:t>X</w:t>
            </w:r>
            <w:r>
              <w:rPr>
                <w:rStyle w:val="eop"/>
                <w:rFonts w:ascii="Calibri" w:hAnsi="Calibri" w:cs="Calibri"/>
              </w:rPr>
              <w:t> </w:t>
            </w:r>
          </w:p>
        </w:tc>
      </w:tr>
      <w:tr w:rsidR="00E2505B" w:rsidRPr="00BF4E3D" w14:paraId="1B44132F" w14:textId="77777777" w:rsidTr="3E2D5D61">
        <w:trPr>
          <w:cantSplit/>
          <w:trHeight w:val="250"/>
        </w:trPr>
        <w:tc>
          <w:tcPr>
            <w:tcW w:w="2835" w:type="dxa"/>
            <w:vAlign w:val="center"/>
          </w:tcPr>
          <w:p w14:paraId="202675CE" w14:textId="6C7BA4D8" w:rsidR="00E2505B" w:rsidRDefault="00E2505B" w:rsidP="00E2505B">
            <w:pPr>
              <w:spacing w:line="259" w:lineRule="auto"/>
              <w:jc w:val="center"/>
              <w:rPr>
                <w:rFonts w:asciiTheme="minorHAnsi" w:hAnsiTheme="minorHAnsi" w:cstheme="minorBidi"/>
              </w:rPr>
            </w:pPr>
            <w:r>
              <w:rPr>
                <w:rStyle w:val="normaltextrun"/>
                <w:rFonts w:ascii="Calibri" w:hAnsi="Calibri" w:cs="Calibri"/>
              </w:rPr>
              <w:t>Youssef ATIK</w:t>
            </w:r>
            <w:r>
              <w:rPr>
                <w:rStyle w:val="eop"/>
                <w:rFonts w:ascii="Calibri" w:hAnsi="Calibri" w:cs="Calibri"/>
              </w:rPr>
              <w:t> </w:t>
            </w:r>
          </w:p>
        </w:tc>
        <w:tc>
          <w:tcPr>
            <w:tcW w:w="2410" w:type="dxa"/>
            <w:vAlign w:val="center"/>
          </w:tcPr>
          <w:p w14:paraId="63FD7957" w14:textId="0725292A" w:rsidR="00E2505B" w:rsidRDefault="00E2505B" w:rsidP="00E2505B">
            <w:pPr>
              <w:spacing w:line="259" w:lineRule="auto"/>
              <w:jc w:val="center"/>
              <w:rPr>
                <w:rFonts w:asciiTheme="minorHAnsi" w:hAnsiTheme="minorHAnsi" w:cstheme="minorBidi"/>
              </w:rPr>
            </w:pPr>
            <w:r>
              <w:rPr>
                <w:rStyle w:val="normaltextrun"/>
                <w:rFonts w:ascii="Calibri" w:hAnsi="Calibri" w:cs="Calibri"/>
              </w:rPr>
              <w:t>Solution Architect </w:t>
            </w:r>
            <w:r>
              <w:rPr>
                <w:rStyle w:val="eop"/>
                <w:rFonts w:ascii="Calibri" w:hAnsi="Calibri" w:cs="Calibri"/>
              </w:rPr>
              <w:t> </w:t>
            </w:r>
          </w:p>
        </w:tc>
        <w:tc>
          <w:tcPr>
            <w:tcW w:w="2126" w:type="dxa"/>
            <w:vAlign w:val="center"/>
          </w:tcPr>
          <w:p w14:paraId="7E9F4B02" w14:textId="657791FE"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400D9A9D" w14:textId="3728AAF8"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64F161DC" w14:textId="12CA38AC"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07408351" w14:textId="77777777" w:rsidTr="3E2D5D61">
        <w:trPr>
          <w:cantSplit/>
          <w:trHeight w:val="250"/>
        </w:trPr>
        <w:tc>
          <w:tcPr>
            <w:tcW w:w="2835" w:type="dxa"/>
            <w:vAlign w:val="center"/>
          </w:tcPr>
          <w:p w14:paraId="40BD19A4" w14:textId="03E34929" w:rsidR="00E2505B" w:rsidRDefault="00E2505B" w:rsidP="00E2505B">
            <w:pPr>
              <w:spacing w:line="259" w:lineRule="auto"/>
              <w:jc w:val="center"/>
              <w:rPr>
                <w:rFonts w:asciiTheme="minorHAnsi" w:hAnsiTheme="minorHAnsi" w:cstheme="minorBidi"/>
              </w:rPr>
            </w:pPr>
            <w:r>
              <w:rPr>
                <w:rStyle w:val="normaltextrun"/>
                <w:rFonts w:ascii="Calibri" w:hAnsi="Calibri" w:cs="Calibri"/>
              </w:rPr>
              <w:t>Rudy MACARONUS</w:t>
            </w:r>
            <w:r>
              <w:rPr>
                <w:rStyle w:val="eop"/>
                <w:rFonts w:ascii="Calibri" w:hAnsi="Calibri" w:cs="Calibri"/>
              </w:rPr>
              <w:t> </w:t>
            </w:r>
          </w:p>
        </w:tc>
        <w:tc>
          <w:tcPr>
            <w:tcW w:w="2410" w:type="dxa"/>
            <w:vAlign w:val="center"/>
          </w:tcPr>
          <w:p w14:paraId="354BBEEF" w14:textId="101D4303" w:rsidR="00E2505B" w:rsidRDefault="00E2505B" w:rsidP="00E2505B">
            <w:pPr>
              <w:spacing w:line="259" w:lineRule="auto"/>
              <w:jc w:val="center"/>
              <w:rPr>
                <w:rFonts w:asciiTheme="minorHAnsi" w:hAnsiTheme="minorHAnsi" w:cstheme="minorBidi"/>
              </w:rPr>
            </w:pPr>
            <w:r>
              <w:rPr>
                <w:rStyle w:val="normaltextrun"/>
                <w:rFonts w:ascii="Calibri" w:hAnsi="Calibri" w:cs="Calibri"/>
              </w:rPr>
              <w:t>Chief Architect</w:t>
            </w:r>
            <w:r>
              <w:rPr>
                <w:rStyle w:val="eop"/>
                <w:rFonts w:ascii="Calibri" w:hAnsi="Calibri" w:cs="Calibri"/>
              </w:rPr>
              <w:t> </w:t>
            </w:r>
          </w:p>
        </w:tc>
        <w:tc>
          <w:tcPr>
            <w:tcW w:w="2126" w:type="dxa"/>
            <w:vAlign w:val="center"/>
          </w:tcPr>
          <w:p w14:paraId="7154F8E4" w14:textId="22512617"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63DD3877" w14:textId="1E2EFFD2"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38CC0DF7" w14:textId="33A36E9F"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70A969E9" w14:textId="77777777" w:rsidTr="3E2D5D61">
        <w:trPr>
          <w:cantSplit/>
          <w:trHeight w:val="250"/>
        </w:trPr>
        <w:tc>
          <w:tcPr>
            <w:tcW w:w="2835" w:type="dxa"/>
            <w:vAlign w:val="center"/>
          </w:tcPr>
          <w:p w14:paraId="27301D9D" w14:textId="2A6AADA2" w:rsidR="00E2505B" w:rsidRDefault="00E2505B" w:rsidP="00E2505B">
            <w:pPr>
              <w:spacing w:line="259" w:lineRule="auto"/>
              <w:jc w:val="center"/>
              <w:rPr>
                <w:rFonts w:asciiTheme="minorHAnsi" w:hAnsiTheme="minorHAnsi" w:cstheme="minorBidi"/>
              </w:rPr>
            </w:pPr>
            <w:r>
              <w:rPr>
                <w:rStyle w:val="normaltextrun"/>
                <w:rFonts w:ascii="Calibri" w:hAnsi="Calibri" w:cs="Calibri"/>
              </w:rPr>
              <w:t>Victor BONY</w:t>
            </w:r>
            <w:r>
              <w:rPr>
                <w:rStyle w:val="eop"/>
                <w:rFonts w:ascii="Calibri" w:hAnsi="Calibri" w:cs="Calibri"/>
              </w:rPr>
              <w:t> </w:t>
            </w:r>
          </w:p>
        </w:tc>
        <w:tc>
          <w:tcPr>
            <w:tcW w:w="2410" w:type="dxa"/>
            <w:vAlign w:val="center"/>
          </w:tcPr>
          <w:p w14:paraId="41A90F4F" w14:textId="1B2700C3"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Project Manager</w:t>
            </w:r>
            <w:r>
              <w:rPr>
                <w:rStyle w:val="eop"/>
                <w:rFonts w:ascii="Calibri" w:hAnsi="Calibri" w:cs="Calibri"/>
              </w:rPr>
              <w:t> </w:t>
            </w:r>
          </w:p>
        </w:tc>
        <w:tc>
          <w:tcPr>
            <w:tcW w:w="2126" w:type="dxa"/>
            <w:vAlign w:val="center"/>
          </w:tcPr>
          <w:p w14:paraId="0E33F435" w14:textId="516A7508"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CMA CGM</w:t>
            </w:r>
            <w:r>
              <w:rPr>
                <w:rStyle w:val="eop"/>
                <w:rFonts w:ascii="Calibri" w:hAnsi="Calibri" w:cs="Calibri"/>
              </w:rPr>
              <w:t> </w:t>
            </w:r>
          </w:p>
        </w:tc>
        <w:tc>
          <w:tcPr>
            <w:tcW w:w="1276" w:type="dxa"/>
            <w:vAlign w:val="center"/>
          </w:tcPr>
          <w:p w14:paraId="7A2C43C8" w14:textId="7C18A7BE"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0F314825" w14:textId="5BB462F9"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56071BE1" w14:textId="77777777" w:rsidTr="3E2D5D61">
        <w:trPr>
          <w:cantSplit/>
          <w:trHeight w:val="250"/>
        </w:trPr>
        <w:tc>
          <w:tcPr>
            <w:tcW w:w="2835" w:type="dxa"/>
            <w:vAlign w:val="center"/>
          </w:tcPr>
          <w:p w14:paraId="4E1E05F1" w14:textId="3B123790" w:rsidR="00E2505B" w:rsidRDefault="00E2505B" w:rsidP="00E2505B">
            <w:pPr>
              <w:spacing w:line="259" w:lineRule="auto"/>
              <w:jc w:val="center"/>
              <w:rPr>
                <w:rFonts w:asciiTheme="minorHAnsi" w:hAnsiTheme="minorHAnsi" w:cstheme="minorBidi"/>
              </w:rPr>
            </w:pPr>
            <w:r>
              <w:rPr>
                <w:rStyle w:val="normaltextrun"/>
                <w:rFonts w:ascii="Calibri" w:hAnsi="Calibri" w:cs="Calibri"/>
              </w:rPr>
              <w:lastRenderedPageBreak/>
              <w:t>Ganesh IYER </w:t>
            </w:r>
            <w:r>
              <w:rPr>
                <w:rStyle w:val="eop"/>
                <w:rFonts w:ascii="Calibri" w:hAnsi="Calibri" w:cs="Calibri"/>
              </w:rPr>
              <w:t> </w:t>
            </w:r>
          </w:p>
        </w:tc>
        <w:tc>
          <w:tcPr>
            <w:tcW w:w="2410" w:type="dxa"/>
            <w:vAlign w:val="center"/>
          </w:tcPr>
          <w:p w14:paraId="39B2C31F" w14:textId="71605CDC"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Proxy Product Owner </w:t>
            </w:r>
            <w:r>
              <w:rPr>
                <w:rStyle w:val="eop"/>
                <w:rFonts w:ascii="Calibri" w:hAnsi="Calibri" w:cs="Calibri"/>
              </w:rPr>
              <w:t> </w:t>
            </w:r>
          </w:p>
        </w:tc>
        <w:tc>
          <w:tcPr>
            <w:tcW w:w="2126" w:type="dxa"/>
            <w:vAlign w:val="center"/>
          </w:tcPr>
          <w:p w14:paraId="460CDD2D" w14:textId="1A7C4D8D"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Infosys </w:t>
            </w:r>
            <w:r>
              <w:rPr>
                <w:rStyle w:val="eop"/>
                <w:rFonts w:ascii="Calibri" w:hAnsi="Calibri" w:cs="Calibri"/>
              </w:rPr>
              <w:t> </w:t>
            </w:r>
          </w:p>
        </w:tc>
        <w:tc>
          <w:tcPr>
            <w:tcW w:w="1276" w:type="dxa"/>
            <w:vAlign w:val="center"/>
          </w:tcPr>
          <w:p w14:paraId="768DF018" w14:textId="2DB7C8D4"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3E40C660" w14:textId="65AE5286"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4DE3BFFB" w14:textId="77777777" w:rsidTr="3E2D5D61">
        <w:trPr>
          <w:cantSplit/>
          <w:trHeight w:val="250"/>
        </w:trPr>
        <w:tc>
          <w:tcPr>
            <w:tcW w:w="2835" w:type="dxa"/>
            <w:vAlign w:val="center"/>
          </w:tcPr>
          <w:p w14:paraId="260F21D6" w14:textId="102F93DA" w:rsidR="00E2505B" w:rsidRDefault="00E2505B" w:rsidP="00E2505B">
            <w:pPr>
              <w:spacing w:line="259" w:lineRule="auto"/>
              <w:jc w:val="center"/>
              <w:rPr>
                <w:rFonts w:asciiTheme="minorHAnsi" w:hAnsiTheme="minorHAnsi" w:cstheme="minorBidi"/>
              </w:rPr>
            </w:pPr>
            <w:r>
              <w:rPr>
                <w:rStyle w:val="normaltextrun"/>
                <w:rFonts w:ascii="Calibri" w:hAnsi="Calibri" w:cs="Calibri"/>
              </w:rPr>
              <w:t>Ellina GALCHENKO</w:t>
            </w:r>
            <w:r>
              <w:rPr>
                <w:rStyle w:val="eop"/>
                <w:rFonts w:ascii="Calibri" w:hAnsi="Calibri" w:cs="Calibri"/>
              </w:rPr>
              <w:t> </w:t>
            </w:r>
          </w:p>
        </w:tc>
        <w:tc>
          <w:tcPr>
            <w:tcW w:w="2410" w:type="dxa"/>
            <w:vAlign w:val="center"/>
          </w:tcPr>
          <w:p w14:paraId="1139E7CD" w14:textId="3BA7846E"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Product SME </w:t>
            </w:r>
            <w:r>
              <w:rPr>
                <w:rStyle w:val="eop"/>
                <w:rFonts w:ascii="Calibri" w:hAnsi="Calibri" w:cs="Calibri"/>
              </w:rPr>
              <w:t> </w:t>
            </w:r>
          </w:p>
        </w:tc>
        <w:tc>
          <w:tcPr>
            <w:tcW w:w="2126" w:type="dxa"/>
            <w:vAlign w:val="center"/>
          </w:tcPr>
          <w:p w14:paraId="3F5C4D8B" w14:textId="4B6F718B"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Infosys </w:t>
            </w:r>
            <w:r>
              <w:rPr>
                <w:rStyle w:val="eop"/>
                <w:rFonts w:ascii="Calibri" w:hAnsi="Calibri" w:cs="Calibri"/>
              </w:rPr>
              <w:t> </w:t>
            </w:r>
          </w:p>
        </w:tc>
        <w:tc>
          <w:tcPr>
            <w:tcW w:w="1276" w:type="dxa"/>
            <w:vAlign w:val="center"/>
          </w:tcPr>
          <w:p w14:paraId="5317B1E6" w14:textId="0D63D0EB"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4F10ADAE" w14:textId="7CD241E8"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6DA79F87" w14:textId="77777777" w:rsidTr="3E2D5D61">
        <w:trPr>
          <w:cantSplit/>
          <w:trHeight w:val="250"/>
        </w:trPr>
        <w:tc>
          <w:tcPr>
            <w:tcW w:w="2835" w:type="dxa"/>
            <w:vAlign w:val="center"/>
          </w:tcPr>
          <w:p w14:paraId="785E71F2" w14:textId="49D2242E" w:rsidR="00E2505B" w:rsidRDefault="00E2505B" w:rsidP="00E2505B">
            <w:pPr>
              <w:spacing w:line="259" w:lineRule="auto"/>
              <w:jc w:val="center"/>
              <w:rPr>
                <w:rFonts w:asciiTheme="minorHAnsi" w:hAnsiTheme="minorHAnsi" w:cstheme="minorBidi"/>
              </w:rPr>
            </w:pPr>
            <w:r>
              <w:rPr>
                <w:rStyle w:val="normaltextrun"/>
                <w:rFonts w:ascii="Calibri" w:hAnsi="Calibri" w:cs="Calibri"/>
              </w:rPr>
              <w:t>Irfan KHAN </w:t>
            </w:r>
            <w:r>
              <w:rPr>
                <w:rStyle w:val="eop"/>
                <w:rFonts w:ascii="Calibri" w:hAnsi="Calibri" w:cs="Calibri"/>
              </w:rPr>
              <w:t> </w:t>
            </w:r>
          </w:p>
        </w:tc>
        <w:tc>
          <w:tcPr>
            <w:tcW w:w="2410" w:type="dxa"/>
            <w:vAlign w:val="center"/>
          </w:tcPr>
          <w:p w14:paraId="24F9A684" w14:textId="55CC6020"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Product SME </w:t>
            </w:r>
            <w:r>
              <w:rPr>
                <w:rStyle w:val="eop"/>
                <w:rFonts w:ascii="Calibri" w:hAnsi="Calibri" w:cs="Calibri"/>
              </w:rPr>
              <w:t> </w:t>
            </w:r>
          </w:p>
        </w:tc>
        <w:tc>
          <w:tcPr>
            <w:tcW w:w="2126" w:type="dxa"/>
            <w:vAlign w:val="center"/>
          </w:tcPr>
          <w:p w14:paraId="518594FA" w14:textId="733CAB48"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Infosys</w:t>
            </w:r>
            <w:r>
              <w:rPr>
                <w:rStyle w:val="eop"/>
                <w:rFonts w:ascii="Calibri" w:hAnsi="Calibri" w:cs="Calibri"/>
              </w:rPr>
              <w:t> </w:t>
            </w:r>
          </w:p>
        </w:tc>
        <w:tc>
          <w:tcPr>
            <w:tcW w:w="1276" w:type="dxa"/>
            <w:vAlign w:val="center"/>
          </w:tcPr>
          <w:p w14:paraId="0CB10E85" w14:textId="7983E695"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7F86B3AB" w14:textId="192C23F9"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5460FF25" w14:textId="77777777" w:rsidTr="3E2D5D61">
        <w:trPr>
          <w:cantSplit/>
          <w:trHeight w:val="250"/>
        </w:trPr>
        <w:tc>
          <w:tcPr>
            <w:tcW w:w="2835" w:type="dxa"/>
            <w:vAlign w:val="center"/>
          </w:tcPr>
          <w:p w14:paraId="629364C5" w14:textId="6109C073" w:rsidR="00E2505B" w:rsidRDefault="00E2505B" w:rsidP="00E2505B">
            <w:pPr>
              <w:spacing w:line="259" w:lineRule="auto"/>
              <w:jc w:val="center"/>
              <w:rPr>
                <w:rFonts w:asciiTheme="minorHAnsi" w:hAnsiTheme="minorHAnsi" w:cstheme="minorBidi"/>
              </w:rPr>
            </w:pPr>
            <w:r>
              <w:rPr>
                <w:rStyle w:val="normaltextrun"/>
                <w:rFonts w:ascii="Calibri" w:hAnsi="Calibri" w:cs="Calibri"/>
              </w:rPr>
              <w:t>Savli TAPRE</w:t>
            </w:r>
            <w:r>
              <w:rPr>
                <w:rStyle w:val="eop"/>
                <w:rFonts w:ascii="Calibri" w:hAnsi="Calibri" w:cs="Calibri"/>
              </w:rPr>
              <w:t> </w:t>
            </w:r>
          </w:p>
        </w:tc>
        <w:tc>
          <w:tcPr>
            <w:tcW w:w="2410" w:type="dxa"/>
            <w:vAlign w:val="center"/>
          </w:tcPr>
          <w:p w14:paraId="1C368E25" w14:textId="118929B3" w:rsidR="00E2505B" w:rsidRDefault="00E2505B" w:rsidP="00E2505B">
            <w:pPr>
              <w:spacing w:line="259" w:lineRule="auto"/>
              <w:jc w:val="center"/>
              <w:rPr>
                <w:rFonts w:asciiTheme="minorHAnsi" w:hAnsiTheme="minorHAnsi" w:cstheme="minorBidi"/>
              </w:rPr>
            </w:pPr>
            <w:r>
              <w:rPr>
                <w:rStyle w:val="normaltextrun"/>
                <w:rFonts w:ascii="Calibri" w:hAnsi="Calibri" w:cs="Calibri"/>
              </w:rPr>
              <w:t>Product SME </w:t>
            </w:r>
            <w:r>
              <w:rPr>
                <w:rStyle w:val="eop"/>
                <w:rFonts w:ascii="Calibri" w:hAnsi="Calibri" w:cs="Calibri"/>
              </w:rPr>
              <w:t> </w:t>
            </w:r>
          </w:p>
        </w:tc>
        <w:tc>
          <w:tcPr>
            <w:tcW w:w="2126" w:type="dxa"/>
            <w:vAlign w:val="center"/>
          </w:tcPr>
          <w:p w14:paraId="72EDF9AB" w14:textId="77A90AC3"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Infosys</w:t>
            </w:r>
            <w:r>
              <w:rPr>
                <w:rStyle w:val="eop"/>
                <w:rFonts w:ascii="Calibri" w:hAnsi="Calibri" w:cs="Calibri"/>
              </w:rPr>
              <w:t> </w:t>
            </w:r>
          </w:p>
        </w:tc>
        <w:tc>
          <w:tcPr>
            <w:tcW w:w="1276" w:type="dxa"/>
            <w:vAlign w:val="center"/>
          </w:tcPr>
          <w:p w14:paraId="2E901B3E" w14:textId="2B0ED187"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6971F8C1" w14:textId="0B7C1F66"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13273B2B" w14:textId="77777777" w:rsidTr="3E2D5D61">
        <w:trPr>
          <w:cantSplit/>
          <w:trHeight w:val="250"/>
        </w:trPr>
        <w:tc>
          <w:tcPr>
            <w:tcW w:w="2835" w:type="dxa"/>
            <w:vAlign w:val="center"/>
          </w:tcPr>
          <w:p w14:paraId="0BBBCE4F" w14:textId="66B1778E" w:rsidR="00E2505B" w:rsidRDefault="00E2505B" w:rsidP="00E2505B">
            <w:pPr>
              <w:spacing w:line="259" w:lineRule="auto"/>
              <w:jc w:val="center"/>
              <w:rPr>
                <w:rFonts w:asciiTheme="minorHAnsi" w:hAnsiTheme="minorHAnsi" w:cstheme="minorBidi"/>
              </w:rPr>
            </w:pPr>
            <w:r>
              <w:rPr>
                <w:rStyle w:val="normaltextrun"/>
                <w:rFonts w:ascii="Calibri" w:hAnsi="Calibri" w:cs="Calibri"/>
              </w:rPr>
              <w:t>Aishwarya RAJAN </w:t>
            </w:r>
            <w:r>
              <w:rPr>
                <w:rStyle w:val="eop"/>
                <w:rFonts w:ascii="Calibri" w:hAnsi="Calibri" w:cs="Calibri"/>
              </w:rPr>
              <w:t> </w:t>
            </w:r>
          </w:p>
        </w:tc>
        <w:tc>
          <w:tcPr>
            <w:tcW w:w="2410" w:type="dxa"/>
            <w:vAlign w:val="center"/>
          </w:tcPr>
          <w:p w14:paraId="2D01596D" w14:textId="7A43A91B" w:rsidR="00E2505B" w:rsidRDefault="00E2505B" w:rsidP="00E2505B">
            <w:pPr>
              <w:spacing w:line="259" w:lineRule="auto"/>
              <w:jc w:val="center"/>
              <w:rPr>
                <w:rFonts w:asciiTheme="minorHAnsi" w:hAnsiTheme="minorHAnsi" w:cstheme="minorBidi"/>
              </w:rPr>
            </w:pPr>
            <w:r>
              <w:rPr>
                <w:rStyle w:val="normaltextrun"/>
                <w:rFonts w:ascii="Calibri" w:hAnsi="Calibri" w:cs="Calibri"/>
              </w:rPr>
              <w:t>UX Lead </w:t>
            </w:r>
            <w:r>
              <w:rPr>
                <w:rStyle w:val="eop"/>
                <w:rFonts w:ascii="Calibri" w:hAnsi="Calibri" w:cs="Calibri"/>
              </w:rPr>
              <w:t> </w:t>
            </w:r>
          </w:p>
        </w:tc>
        <w:tc>
          <w:tcPr>
            <w:tcW w:w="2126" w:type="dxa"/>
            <w:vAlign w:val="center"/>
          </w:tcPr>
          <w:p w14:paraId="18D1E351" w14:textId="01BD53E9"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Infosys</w:t>
            </w:r>
            <w:r>
              <w:rPr>
                <w:rStyle w:val="eop"/>
                <w:rFonts w:ascii="Calibri" w:hAnsi="Calibri" w:cs="Calibri"/>
              </w:rPr>
              <w:t> </w:t>
            </w:r>
          </w:p>
        </w:tc>
        <w:tc>
          <w:tcPr>
            <w:tcW w:w="1276" w:type="dxa"/>
            <w:vAlign w:val="center"/>
          </w:tcPr>
          <w:p w14:paraId="470A6B6C" w14:textId="5748C0D9"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75C7F5A2" w14:textId="36F2B873"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563FFD1A" w14:textId="77777777" w:rsidTr="3E2D5D61">
        <w:trPr>
          <w:cantSplit/>
          <w:trHeight w:val="250"/>
        </w:trPr>
        <w:tc>
          <w:tcPr>
            <w:tcW w:w="2835" w:type="dxa"/>
            <w:vAlign w:val="center"/>
          </w:tcPr>
          <w:p w14:paraId="2D2EF389" w14:textId="0A0DBE69" w:rsidR="00E2505B" w:rsidRDefault="00E2505B" w:rsidP="00E2505B">
            <w:pPr>
              <w:spacing w:line="259" w:lineRule="auto"/>
              <w:jc w:val="center"/>
              <w:rPr>
                <w:rFonts w:asciiTheme="minorHAnsi" w:hAnsiTheme="minorHAnsi" w:cstheme="minorBidi"/>
              </w:rPr>
            </w:pPr>
            <w:proofErr w:type="spellStart"/>
            <w:r>
              <w:rPr>
                <w:rStyle w:val="normaltextrun"/>
                <w:rFonts w:ascii="Calibri" w:hAnsi="Calibri" w:cs="Calibri"/>
              </w:rPr>
              <w:t>Tameshwar</w:t>
            </w:r>
            <w:proofErr w:type="spellEnd"/>
            <w:r>
              <w:rPr>
                <w:rStyle w:val="normaltextrun"/>
                <w:rFonts w:ascii="Calibri" w:hAnsi="Calibri" w:cs="Calibri"/>
              </w:rPr>
              <w:t xml:space="preserve"> SAHU </w:t>
            </w:r>
            <w:r>
              <w:rPr>
                <w:rStyle w:val="eop"/>
                <w:rFonts w:ascii="Calibri" w:hAnsi="Calibri" w:cs="Calibri"/>
              </w:rPr>
              <w:t> </w:t>
            </w:r>
          </w:p>
        </w:tc>
        <w:tc>
          <w:tcPr>
            <w:tcW w:w="2410" w:type="dxa"/>
            <w:vAlign w:val="center"/>
          </w:tcPr>
          <w:p w14:paraId="2DC7A0B6" w14:textId="7A75F5BF" w:rsidR="00E2505B" w:rsidRDefault="00E2505B" w:rsidP="00E2505B">
            <w:pPr>
              <w:spacing w:line="259" w:lineRule="auto"/>
              <w:jc w:val="center"/>
              <w:rPr>
                <w:rFonts w:asciiTheme="minorHAnsi" w:hAnsiTheme="minorHAnsi" w:cstheme="minorBidi"/>
              </w:rPr>
            </w:pPr>
            <w:r>
              <w:rPr>
                <w:rStyle w:val="normaltextrun"/>
                <w:rFonts w:ascii="Calibri" w:hAnsi="Calibri" w:cs="Calibri"/>
              </w:rPr>
              <w:t>Solution Architect </w:t>
            </w:r>
            <w:r>
              <w:rPr>
                <w:rStyle w:val="eop"/>
                <w:rFonts w:ascii="Calibri" w:hAnsi="Calibri" w:cs="Calibri"/>
              </w:rPr>
              <w:t> </w:t>
            </w:r>
          </w:p>
        </w:tc>
        <w:tc>
          <w:tcPr>
            <w:tcW w:w="2126" w:type="dxa"/>
            <w:vAlign w:val="center"/>
          </w:tcPr>
          <w:p w14:paraId="03BB64B4" w14:textId="2F1B2A04" w:rsidR="00E2505B" w:rsidRPr="008E7716" w:rsidRDefault="00E2505B" w:rsidP="00E2505B">
            <w:pPr>
              <w:jc w:val="center"/>
              <w:rPr>
                <w:rFonts w:asciiTheme="minorHAnsi" w:hAnsiTheme="minorHAnsi" w:cstheme="minorHAnsi"/>
                <w:lang w:val="en-GB"/>
              </w:rPr>
            </w:pPr>
            <w:r>
              <w:rPr>
                <w:rStyle w:val="normaltextrun"/>
                <w:rFonts w:ascii="Calibri" w:hAnsi="Calibri" w:cs="Calibri"/>
                <w:lang w:val="en-GB"/>
              </w:rPr>
              <w:t>Infosys</w:t>
            </w:r>
            <w:r>
              <w:rPr>
                <w:rStyle w:val="eop"/>
                <w:rFonts w:ascii="Calibri" w:hAnsi="Calibri" w:cs="Calibri"/>
              </w:rPr>
              <w:t> </w:t>
            </w:r>
          </w:p>
        </w:tc>
        <w:tc>
          <w:tcPr>
            <w:tcW w:w="1276" w:type="dxa"/>
            <w:vAlign w:val="center"/>
          </w:tcPr>
          <w:p w14:paraId="4713024A" w14:textId="402794D9"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3F4BB3DD" w14:textId="3AB6291B"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E2505B" w:rsidRPr="00BF4E3D" w14:paraId="43BEBA0D" w14:textId="77777777" w:rsidTr="3E2D5D61">
        <w:trPr>
          <w:cantSplit/>
          <w:trHeight w:val="250"/>
        </w:trPr>
        <w:tc>
          <w:tcPr>
            <w:tcW w:w="2835" w:type="dxa"/>
            <w:vAlign w:val="center"/>
          </w:tcPr>
          <w:p w14:paraId="5DA4EA36" w14:textId="1B843728" w:rsidR="00E2505B" w:rsidRDefault="00E2505B" w:rsidP="00E2505B">
            <w:pPr>
              <w:spacing w:line="259" w:lineRule="auto"/>
              <w:jc w:val="center"/>
              <w:rPr>
                <w:rFonts w:asciiTheme="minorHAnsi" w:hAnsiTheme="minorHAnsi" w:cstheme="minorBidi"/>
              </w:rPr>
            </w:pPr>
            <w:r>
              <w:rPr>
                <w:rStyle w:val="normaltextrun"/>
                <w:rFonts w:ascii="Calibri" w:hAnsi="Calibri" w:cs="Calibri"/>
              </w:rPr>
              <w:t>Tapas SARKAR </w:t>
            </w:r>
            <w:r>
              <w:rPr>
                <w:rStyle w:val="eop"/>
                <w:rFonts w:ascii="Calibri" w:hAnsi="Calibri" w:cs="Calibri"/>
              </w:rPr>
              <w:t> </w:t>
            </w:r>
          </w:p>
        </w:tc>
        <w:tc>
          <w:tcPr>
            <w:tcW w:w="2410" w:type="dxa"/>
            <w:vAlign w:val="center"/>
          </w:tcPr>
          <w:p w14:paraId="09288227" w14:textId="78E4696E" w:rsidR="00E2505B" w:rsidRDefault="00E2505B" w:rsidP="00E2505B">
            <w:pPr>
              <w:spacing w:line="259" w:lineRule="auto"/>
              <w:jc w:val="center"/>
              <w:rPr>
                <w:rFonts w:asciiTheme="minorHAnsi" w:hAnsiTheme="minorHAnsi" w:cstheme="minorBidi"/>
              </w:rPr>
            </w:pPr>
            <w:r>
              <w:rPr>
                <w:rStyle w:val="normaltextrun"/>
                <w:rFonts w:ascii="Calibri" w:hAnsi="Calibri" w:cs="Calibri"/>
              </w:rPr>
              <w:t>Solution Architect </w:t>
            </w:r>
            <w:r>
              <w:rPr>
                <w:rStyle w:val="eop"/>
                <w:rFonts w:ascii="Calibri" w:hAnsi="Calibri" w:cs="Calibri"/>
              </w:rPr>
              <w:t> </w:t>
            </w:r>
          </w:p>
        </w:tc>
        <w:tc>
          <w:tcPr>
            <w:tcW w:w="2126" w:type="dxa"/>
            <w:vAlign w:val="center"/>
          </w:tcPr>
          <w:p w14:paraId="434BE0F8" w14:textId="3586029D" w:rsidR="00E2505B" w:rsidRPr="008E7716" w:rsidRDefault="00E2505B" w:rsidP="00E2505B">
            <w:pPr>
              <w:jc w:val="center"/>
              <w:rPr>
                <w:rFonts w:asciiTheme="minorHAnsi" w:hAnsiTheme="minorHAnsi" w:cstheme="minorHAnsi"/>
                <w:lang w:val="en-GB"/>
              </w:rPr>
            </w:pPr>
            <w:r>
              <w:rPr>
                <w:rStyle w:val="normaltextrun"/>
                <w:rFonts w:ascii="Calibri" w:hAnsi="Calibri" w:cs="Calibri"/>
                <w:lang w:val="en-GB"/>
              </w:rPr>
              <w:t>Infosys</w:t>
            </w:r>
            <w:r>
              <w:rPr>
                <w:rStyle w:val="eop"/>
                <w:rFonts w:ascii="Calibri" w:hAnsi="Calibri" w:cs="Calibri"/>
              </w:rPr>
              <w:t> </w:t>
            </w:r>
          </w:p>
        </w:tc>
        <w:tc>
          <w:tcPr>
            <w:tcW w:w="1276" w:type="dxa"/>
            <w:vAlign w:val="center"/>
          </w:tcPr>
          <w:p w14:paraId="5102594B" w14:textId="711F1720" w:rsidR="00E2505B" w:rsidRPr="00982DCE" w:rsidRDefault="00E2505B" w:rsidP="00E2505B">
            <w:pPr>
              <w:jc w:val="center"/>
              <w:rPr>
                <w:rFonts w:asciiTheme="minorHAnsi" w:hAnsiTheme="minorHAnsi" w:cstheme="minorHAnsi"/>
                <w:lang w:val="en-GB"/>
              </w:rPr>
            </w:pPr>
            <w:r>
              <w:rPr>
                <w:rStyle w:val="eop"/>
                <w:rFonts w:ascii="Calibri" w:hAnsi="Calibri" w:cs="Calibri"/>
              </w:rPr>
              <w:t> </w:t>
            </w:r>
          </w:p>
        </w:tc>
        <w:tc>
          <w:tcPr>
            <w:tcW w:w="1276" w:type="dxa"/>
            <w:vAlign w:val="center"/>
          </w:tcPr>
          <w:p w14:paraId="62286BDC" w14:textId="01775838" w:rsidR="00E2505B" w:rsidRPr="00982DCE" w:rsidRDefault="00E2505B" w:rsidP="00E2505B">
            <w:pPr>
              <w:jc w:val="center"/>
              <w:rPr>
                <w:rFonts w:asciiTheme="minorHAnsi" w:hAnsiTheme="minorHAnsi" w:cstheme="minorHAnsi"/>
                <w:lang w:val="en-GB"/>
              </w:rPr>
            </w:pPr>
            <w:r>
              <w:rPr>
                <w:rStyle w:val="normaltextrun"/>
                <w:rFonts w:ascii="Calibri" w:hAnsi="Calibri" w:cs="Calibri"/>
                <w:lang w:val="en-GB"/>
              </w:rPr>
              <w:t>X</w:t>
            </w:r>
            <w:r>
              <w:rPr>
                <w:rStyle w:val="eop"/>
                <w:rFonts w:ascii="Calibri" w:hAnsi="Calibri" w:cs="Calibri"/>
              </w:rPr>
              <w:t> </w:t>
            </w:r>
          </w:p>
        </w:tc>
      </w:tr>
      <w:tr w:rsidR="00CE13EA" w:rsidRPr="00BF4E3D" w14:paraId="1B050BF4" w14:textId="77777777" w:rsidTr="3E2D5D61">
        <w:trPr>
          <w:cantSplit/>
          <w:trHeight w:val="250"/>
        </w:trPr>
        <w:tc>
          <w:tcPr>
            <w:tcW w:w="2835" w:type="dxa"/>
            <w:vAlign w:val="center"/>
          </w:tcPr>
          <w:p w14:paraId="7DC5D2A5" w14:textId="18CEB5FF" w:rsidR="31BF5C15" w:rsidRDefault="00CD00BE" w:rsidP="31BF5C15">
            <w:pPr>
              <w:spacing w:line="259" w:lineRule="auto"/>
              <w:jc w:val="center"/>
              <w:rPr>
                <w:rFonts w:asciiTheme="minorHAnsi" w:hAnsiTheme="minorHAnsi" w:cstheme="minorBidi"/>
              </w:rPr>
            </w:pPr>
            <w:r>
              <w:rPr>
                <w:rFonts w:asciiTheme="minorHAnsi" w:hAnsiTheme="minorHAnsi" w:cstheme="minorBidi"/>
              </w:rPr>
              <w:t xml:space="preserve">Bhuvanesh </w:t>
            </w:r>
            <w:proofErr w:type="spellStart"/>
            <w:r>
              <w:rPr>
                <w:rFonts w:asciiTheme="minorHAnsi" w:hAnsiTheme="minorHAnsi" w:cstheme="minorBidi"/>
              </w:rPr>
              <w:t>Sankarbabu</w:t>
            </w:r>
            <w:proofErr w:type="spellEnd"/>
          </w:p>
        </w:tc>
        <w:tc>
          <w:tcPr>
            <w:tcW w:w="2410" w:type="dxa"/>
            <w:vAlign w:val="center"/>
          </w:tcPr>
          <w:p w14:paraId="4B77A8D8" w14:textId="4013D87F" w:rsidR="31BF5C15" w:rsidRDefault="31BF5C15" w:rsidP="31BF5C15">
            <w:pPr>
              <w:spacing w:line="259" w:lineRule="auto"/>
              <w:jc w:val="center"/>
              <w:rPr>
                <w:rFonts w:asciiTheme="minorHAnsi" w:hAnsiTheme="minorHAnsi" w:cstheme="minorBidi"/>
              </w:rPr>
            </w:pPr>
            <w:r w:rsidRPr="31BF5C15">
              <w:rPr>
                <w:rFonts w:asciiTheme="minorHAnsi" w:hAnsiTheme="minorHAnsi" w:cstheme="minorBidi"/>
              </w:rPr>
              <w:t>Scrum Master</w:t>
            </w:r>
          </w:p>
        </w:tc>
        <w:tc>
          <w:tcPr>
            <w:tcW w:w="2126" w:type="dxa"/>
            <w:vAlign w:val="center"/>
          </w:tcPr>
          <w:p w14:paraId="4BE6C5FE" w14:textId="273A0F7E" w:rsidR="00CE13EA" w:rsidRPr="008E7716" w:rsidRDefault="00CE13EA" w:rsidP="00CE13EA">
            <w:pPr>
              <w:jc w:val="center"/>
              <w:rPr>
                <w:rFonts w:asciiTheme="minorHAnsi" w:hAnsiTheme="minorHAnsi" w:cstheme="minorHAnsi"/>
                <w:lang w:val="en-GB"/>
              </w:rPr>
            </w:pPr>
            <w:r w:rsidRPr="008E7716">
              <w:rPr>
                <w:rFonts w:asciiTheme="minorHAnsi" w:hAnsiTheme="minorHAnsi" w:cstheme="minorHAnsi"/>
                <w:lang w:val="en-GB"/>
              </w:rPr>
              <w:t>Infosys</w:t>
            </w:r>
          </w:p>
        </w:tc>
        <w:tc>
          <w:tcPr>
            <w:tcW w:w="1276" w:type="dxa"/>
            <w:vAlign w:val="center"/>
          </w:tcPr>
          <w:p w14:paraId="6F4676D7" w14:textId="77777777" w:rsidR="00CE13EA" w:rsidRPr="00982DCE" w:rsidRDefault="00CE13EA" w:rsidP="00CE13EA">
            <w:pPr>
              <w:jc w:val="center"/>
              <w:rPr>
                <w:rFonts w:asciiTheme="minorHAnsi" w:hAnsiTheme="minorHAnsi" w:cstheme="minorHAnsi"/>
                <w:lang w:val="en-GB"/>
              </w:rPr>
            </w:pPr>
          </w:p>
        </w:tc>
        <w:tc>
          <w:tcPr>
            <w:tcW w:w="1276" w:type="dxa"/>
            <w:vAlign w:val="center"/>
          </w:tcPr>
          <w:p w14:paraId="7D4A0093" w14:textId="503A2293" w:rsidR="00CE13EA" w:rsidRPr="00982DCE" w:rsidRDefault="00CE13EA" w:rsidP="00CE13EA">
            <w:pPr>
              <w:jc w:val="center"/>
              <w:rPr>
                <w:rFonts w:asciiTheme="minorHAnsi" w:hAnsiTheme="minorHAnsi" w:cstheme="minorHAnsi"/>
                <w:lang w:val="en-GB"/>
              </w:rPr>
            </w:pPr>
            <w:r w:rsidRPr="00982DCE">
              <w:rPr>
                <w:rFonts w:asciiTheme="minorHAnsi" w:hAnsiTheme="minorHAnsi" w:cstheme="minorHAnsi"/>
                <w:lang w:val="en-GB"/>
              </w:rPr>
              <w:t>X</w:t>
            </w:r>
          </w:p>
        </w:tc>
      </w:tr>
      <w:tr w:rsidR="00CE13EA" w:rsidRPr="00BF4E3D" w14:paraId="0BF9B952" w14:textId="77777777" w:rsidTr="3E2D5D61">
        <w:trPr>
          <w:cantSplit/>
          <w:trHeight w:val="250"/>
        </w:trPr>
        <w:tc>
          <w:tcPr>
            <w:tcW w:w="2835" w:type="dxa"/>
            <w:vAlign w:val="center"/>
          </w:tcPr>
          <w:p w14:paraId="00B074EA" w14:textId="02843B1E" w:rsidR="31BF5C15" w:rsidRDefault="31BF5C15" w:rsidP="31BF5C15">
            <w:pPr>
              <w:spacing w:line="259" w:lineRule="auto"/>
              <w:jc w:val="center"/>
              <w:rPr>
                <w:rFonts w:asciiTheme="minorHAnsi" w:hAnsiTheme="minorHAnsi" w:cstheme="minorBidi"/>
              </w:rPr>
            </w:pPr>
            <w:proofErr w:type="spellStart"/>
            <w:r w:rsidRPr="31BF5C15">
              <w:rPr>
                <w:rFonts w:asciiTheme="minorHAnsi" w:hAnsiTheme="minorHAnsi" w:cstheme="minorBidi"/>
              </w:rPr>
              <w:t>Sinchu</w:t>
            </w:r>
            <w:proofErr w:type="spellEnd"/>
            <w:r w:rsidRPr="31BF5C15">
              <w:rPr>
                <w:rFonts w:asciiTheme="minorHAnsi" w:hAnsiTheme="minorHAnsi" w:cstheme="minorBidi"/>
              </w:rPr>
              <w:t xml:space="preserve"> PANICKER</w:t>
            </w:r>
          </w:p>
        </w:tc>
        <w:tc>
          <w:tcPr>
            <w:tcW w:w="2410" w:type="dxa"/>
            <w:vAlign w:val="center"/>
          </w:tcPr>
          <w:p w14:paraId="0EB30F83" w14:textId="7FBB3758" w:rsidR="31BF5C15" w:rsidRDefault="31BF5C15" w:rsidP="31BF5C15">
            <w:pPr>
              <w:spacing w:line="259" w:lineRule="auto"/>
              <w:jc w:val="center"/>
              <w:rPr>
                <w:rFonts w:asciiTheme="minorHAnsi" w:hAnsiTheme="minorHAnsi" w:cstheme="minorBidi"/>
              </w:rPr>
            </w:pPr>
            <w:r w:rsidRPr="31BF5C15">
              <w:rPr>
                <w:rFonts w:asciiTheme="minorHAnsi" w:hAnsiTheme="minorHAnsi" w:cstheme="minorBidi"/>
              </w:rPr>
              <w:t>PMO</w:t>
            </w:r>
          </w:p>
        </w:tc>
        <w:tc>
          <w:tcPr>
            <w:tcW w:w="2126" w:type="dxa"/>
            <w:vAlign w:val="center"/>
          </w:tcPr>
          <w:p w14:paraId="07054B85" w14:textId="064027C1" w:rsidR="00CE13EA" w:rsidRPr="008E7716" w:rsidRDefault="00CE13EA" w:rsidP="00CE13EA">
            <w:pPr>
              <w:jc w:val="center"/>
              <w:rPr>
                <w:rFonts w:asciiTheme="minorHAnsi" w:hAnsiTheme="minorHAnsi" w:cstheme="minorHAnsi"/>
                <w:lang w:val="en-GB"/>
              </w:rPr>
            </w:pPr>
            <w:r w:rsidRPr="008E7716">
              <w:rPr>
                <w:rFonts w:asciiTheme="minorHAnsi" w:hAnsiTheme="minorHAnsi" w:cstheme="minorHAnsi"/>
                <w:lang w:val="en-GB"/>
              </w:rPr>
              <w:t>Infosys</w:t>
            </w:r>
          </w:p>
        </w:tc>
        <w:tc>
          <w:tcPr>
            <w:tcW w:w="1276" w:type="dxa"/>
            <w:vAlign w:val="center"/>
          </w:tcPr>
          <w:p w14:paraId="712EDB52" w14:textId="77777777" w:rsidR="00CE13EA" w:rsidRPr="00982DCE" w:rsidRDefault="00CE13EA" w:rsidP="00CE13EA">
            <w:pPr>
              <w:jc w:val="center"/>
              <w:rPr>
                <w:rFonts w:asciiTheme="minorHAnsi" w:hAnsiTheme="minorHAnsi" w:cstheme="minorHAnsi"/>
                <w:lang w:val="en-GB"/>
              </w:rPr>
            </w:pPr>
          </w:p>
        </w:tc>
        <w:tc>
          <w:tcPr>
            <w:tcW w:w="1276" w:type="dxa"/>
            <w:vAlign w:val="center"/>
          </w:tcPr>
          <w:p w14:paraId="2DA0C6DC" w14:textId="614D4F05" w:rsidR="00CE13EA" w:rsidRPr="00982DCE" w:rsidRDefault="00CE13EA" w:rsidP="00CE13EA">
            <w:pPr>
              <w:jc w:val="center"/>
              <w:rPr>
                <w:rFonts w:asciiTheme="minorHAnsi" w:hAnsiTheme="minorHAnsi" w:cstheme="minorHAnsi"/>
                <w:lang w:val="en-GB"/>
              </w:rPr>
            </w:pPr>
            <w:r w:rsidRPr="00982DCE">
              <w:rPr>
                <w:rFonts w:asciiTheme="minorHAnsi" w:hAnsiTheme="minorHAnsi" w:cstheme="minorHAnsi"/>
                <w:lang w:val="en-GB"/>
              </w:rPr>
              <w:t>X</w:t>
            </w:r>
          </w:p>
        </w:tc>
      </w:tr>
    </w:tbl>
    <w:p w14:paraId="4BD77D17" w14:textId="25EC81F7" w:rsidR="3E2D5D61" w:rsidRDefault="3E2D5D61"/>
    <w:p w14:paraId="62F44AF0" w14:textId="033D2807" w:rsidR="00BB2560" w:rsidRPr="00BF4E3D" w:rsidRDefault="00BB2560" w:rsidP="00E16637">
      <w:pPr>
        <w:pStyle w:val="H2"/>
        <w:jc w:val="center"/>
        <w:rPr>
          <w:rFonts w:asciiTheme="minorHAnsi" w:hAnsiTheme="minorHAnsi" w:cstheme="minorHAnsi"/>
          <w:sz w:val="32"/>
          <w:szCs w:val="32"/>
          <w:lang w:val="en-GB"/>
        </w:rPr>
      </w:pPr>
    </w:p>
    <w:p w14:paraId="73BFDAD5" w14:textId="7018D9DB" w:rsidR="00A205AE" w:rsidRPr="00BF4E3D" w:rsidRDefault="00A205AE" w:rsidP="001504CA">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t>CONTENTS</w:t>
      </w:r>
    </w:p>
    <w:p w14:paraId="31F3D2E2" w14:textId="0F753B81" w:rsidR="0011768D" w:rsidRDefault="00523680">
      <w:pPr>
        <w:pStyle w:val="TOC1"/>
        <w:tabs>
          <w:tab w:val="left" w:pos="442"/>
        </w:tabs>
        <w:rPr>
          <w:rFonts w:asciiTheme="minorHAnsi" w:eastAsiaTheme="minorEastAsia" w:hAnsiTheme="minorHAnsi" w:cstheme="minorBidi"/>
          <w:b w:val="0"/>
          <w:noProof/>
          <w:kern w:val="2"/>
          <w:sz w:val="22"/>
          <w:szCs w:val="22"/>
          <w14:ligatures w14:val="standardContextual"/>
        </w:rPr>
      </w:pPr>
      <w:r w:rsidRPr="00BF4E3D">
        <w:rPr>
          <w:rFonts w:asciiTheme="minorHAnsi" w:hAnsiTheme="minorHAnsi" w:cstheme="minorHAnsi"/>
          <w:lang w:val="en-GB"/>
        </w:rPr>
        <w:fldChar w:fldCharType="begin"/>
      </w:r>
      <w:r w:rsidRPr="00BF4E3D">
        <w:rPr>
          <w:rFonts w:asciiTheme="minorHAnsi" w:hAnsiTheme="minorHAnsi" w:cstheme="minorHAnsi"/>
          <w:lang w:val="en-GB"/>
        </w:rPr>
        <w:instrText xml:space="preserve"> TOC \o "1-3" \h \z \u </w:instrText>
      </w:r>
      <w:r w:rsidRPr="00BF4E3D">
        <w:rPr>
          <w:rFonts w:asciiTheme="minorHAnsi" w:hAnsiTheme="minorHAnsi" w:cstheme="minorHAnsi"/>
          <w:lang w:val="en-GB"/>
        </w:rPr>
        <w:fldChar w:fldCharType="separate"/>
      </w:r>
      <w:hyperlink w:anchor="_Toc158125220" w:history="1">
        <w:r w:rsidR="0011768D" w:rsidRPr="00B77D21">
          <w:rPr>
            <w:rStyle w:val="Hyperlink"/>
            <w:noProof/>
          </w:rPr>
          <w:t>1</w:t>
        </w:r>
        <w:r w:rsidR="0011768D">
          <w:rPr>
            <w:rFonts w:asciiTheme="minorHAnsi" w:eastAsiaTheme="minorEastAsia" w:hAnsiTheme="minorHAnsi" w:cstheme="minorBidi"/>
            <w:b w:val="0"/>
            <w:noProof/>
            <w:kern w:val="2"/>
            <w:sz w:val="22"/>
            <w:szCs w:val="22"/>
            <w14:ligatures w14:val="standardContextual"/>
          </w:rPr>
          <w:tab/>
        </w:r>
        <w:r w:rsidR="0011768D" w:rsidRPr="00B77D21">
          <w:rPr>
            <w:rStyle w:val="Hyperlink"/>
            <w:rFonts w:cstheme="minorHAnsi"/>
            <w:noProof/>
          </w:rPr>
          <w:t>-  Requirements</w:t>
        </w:r>
        <w:r w:rsidR="0011768D">
          <w:rPr>
            <w:noProof/>
            <w:webHidden/>
          </w:rPr>
          <w:tab/>
        </w:r>
        <w:r w:rsidR="0011768D">
          <w:rPr>
            <w:noProof/>
            <w:webHidden/>
          </w:rPr>
          <w:fldChar w:fldCharType="begin"/>
        </w:r>
        <w:r w:rsidR="0011768D">
          <w:rPr>
            <w:noProof/>
            <w:webHidden/>
          </w:rPr>
          <w:instrText xml:space="preserve"> PAGEREF _Toc158125220 \h </w:instrText>
        </w:r>
        <w:r w:rsidR="0011768D">
          <w:rPr>
            <w:noProof/>
            <w:webHidden/>
          </w:rPr>
        </w:r>
        <w:r w:rsidR="0011768D">
          <w:rPr>
            <w:noProof/>
            <w:webHidden/>
          </w:rPr>
          <w:fldChar w:fldCharType="separate"/>
        </w:r>
        <w:r w:rsidR="009D4EE4">
          <w:rPr>
            <w:noProof/>
            <w:webHidden/>
          </w:rPr>
          <w:t>5</w:t>
        </w:r>
        <w:r w:rsidR="0011768D">
          <w:rPr>
            <w:noProof/>
            <w:webHidden/>
          </w:rPr>
          <w:fldChar w:fldCharType="end"/>
        </w:r>
      </w:hyperlink>
    </w:p>
    <w:p w14:paraId="71EDEDBF" w14:textId="584DE4CC"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1" w:history="1">
        <w:r w:rsidR="0011768D" w:rsidRPr="00B77D21">
          <w:rPr>
            <w:rStyle w:val="Hyperlink"/>
            <w:noProof/>
            <w:lang w:val="en-GB"/>
          </w:rPr>
          <w:t>1.1</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lang w:val="en-GB"/>
          </w:rPr>
          <w:t>Document references</w:t>
        </w:r>
        <w:r w:rsidR="0011768D">
          <w:rPr>
            <w:noProof/>
            <w:webHidden/>
          </w:rPr>
          <w:tab/>
        </w:r>
        <w:r w:rsidR="0011768D">
          <w:rPr>
            <w:noProof/>
            <w:webHidden/>
          </w:rPr>
          <w:fldChar w:fldCharType="begin"/>
        </w:r>
        <w:r w:rsidR="0011768D">
          <w:rPr>
            <w:noProof/>
            <w:webHidden/>
          </w:rPr>
          <w:instrText xml:space="preserve"> PAGEREF _Toc158125221 \h </w:instrText>
        </w:r>
        <w:r w:rsidR="0011768D">
          <w:rPr>
            <w:noProof/>
            <w:webHidden/>
          </w:rPr>
        </w:r>
        <w:r w:rsidR="0011768D">
          <w:rPr>
            <w:noProof/>
            <w:webHidden/>
          </w:rPr>
          <w:fldChar w:fldCharType="separate"/>
        </w:r>
        <w:r w:rsidR="009D4EE4">
          <w:rPr>
            <w:noProof/>
            <w:webHidden/>
          </w:rPr>
          <w:t>5</w:t>
        </w:r>
        <w:r w:rsidR="0011768D">
          <w:rPr>
            <w:noProof/>
            <w:webHidden/>
          </w:rPr>
          <w:fldChar w:fldCharType="end"/>
        </w:r>
      </w:hyperlink>
    </w:p>
    <w:p w14:paraId="4FC69F13" w14:textId="1D05F300"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2" w:history="1">
        <w:r w:rsidR="0011768D" w:rsidRPr="00B77D21">
          <w:rPr>
            <w:rStyle w:val="Hyperlink"/>
            <w:noProof/>
            <w:lang w:val="en-GB"/>
          </w:rPr>
          <w:t>1.2</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lang w:val="en-GB"/>
          </w:rPr>
          <w:t>New or Modified Objects</w:t>
        </w:r>
        <w:r w:rsidR="0011768D">
          <w:rPr>
            <w:noProof/>
            <w:webHidden/>
          </w:rPr>
          <w:tab/>
        </w:r>
        <w:r w:rsidR="0011768D">
          <w:rPr>
            <w:noProof/>
            <w:webHidden/>
          </w:rPr>
          <w:fldChar w:fldCharType="begin"/>
        </w:r>
        <w:r w:rsidR="0011768D">
          <w:rPr>
            <w:noProof/>
            <w:webHidden/>
          </w:rPr>
          <w:instrText xml:space="preserve"> PAGEREF _Toc158125222 \h </w:instrText>
        </w:r>
        <w:r w:rsidR="0011768D">
          <w:rPr>
            <w:noProof/>
            <w:webHidden/>
          </w:rPr>
        </w:r>
        <w:r w:rsidR="0011768D">
          <w:rPr>
            <w:noProof/>
            <w:webHidden/>
          </w:rPr>
          <w:fldChar w:fldCharType="separate"/>
        </w:r>
        <w:r w:rsidR="009D4EE4">
          <w:rPr>
            <w:noProof/>
            <w:webHidden/>
          </w:rPr>
          <w:t>5</w:t>
        </w:r>
        <w:r w:rsidR="0011768D">
          <w:rPr>
            <w:noProof/>
            <w:webHidden/>
          </w:rPr>
          <w:fldChar w:fldCharType="end"/>
        </w:r>
      </w:hyperlink>
    </w:p>
    <w:p w14:paraId="11D186AE" w14:textId="4C102645"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3" w:history="1">
        <w:r w:rsidR="0011768D" w:rsidRPr="00B77D21">
          <w:rPr>
            <w:rStyle w:val="Hyperlink"/>
            <w:noProof/>
            <w:lang w:val="en-GB"/>
          </w:rPr>
          <w:t>1.3</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lang w:val="en-GB"/>
          </w:rPr>
          <w:t>Acronyms &amp; Glossary</w:t>
        </w:r>
        <w:r w:rsidR="0011768D">
          <w:rPr>
            <w:noProof/>
            <w:webHidden/>
          </w:rPr>
          <w:tab/>
        </w:r>
        <w:r w:rsidR="0011768D">
          <w:rPr>
            <w:noProof/>
            <w:webHidden/>
          </w:rPr>
          <w:fldChar w:fldCharType="begin"/>
        </w:r>
        <w:r w:rsidR="0011768D">
          <w:rPr>
            <w:noProof/>
            <w:webHidden/>
          </w:rPr>
          <w:instrText xml:space="preserve"> PAGEREF _Toc158125223 \h </w:instrText>
        </w:r>
        <w:r w:rsidR="0011768D">
          <w:rPr>
            <w:noProof/>
            <w:webHidden/>
          </w:rPr>
        </w:r>
        <w:r w:rsidR="0011768D">
          <w:rPr>
            <w:noProof/>
            <w:webHidden/>
          </w:rPr>
          <w:fldChar w:fldCharType="separate"/>
        </w:r>
        <w:r w:rsidR="009D4EE4">
          <w:rPr>
            <w:noProof/>
            <w:webHidden/>
          </w:rPr>
          <w:t>6</w:t>
        </w:r>
        <w:r w:rsidR="0011768D">
          <w:rPr>
            <w:noProof/>
            <w:webHidden/>
          </w:rPr>
          <w:fldChar w:fldCharType="end"/>
        </w:r>
      </w:hyperlink>
    </w:p>
    <w:p w14:paraId="2E286E78" w14:textId="1C095008" w:rsidR="0011768D" w:rsidRDefault="00240D51">
      <w:pPr>
        <w:pStyle w:val="TOC1"/>
        <w:tabs>
          <w:tab w:val="left" w:pos="442"/>
        </w:tabs>
        <w:rPr>
          <w:rFonts w:asciiTheme="minorHAnsi" w:eastAsiaTheme="minorEastAsia" w:hAnsiTheme="minorHAnsi" w:cstheme="minorBidi"/>
          <w:b w:val="0"/>
          <w:noProof/>
          <w:kern w:val="2"/>
          <w:sz w:val="22"/>
          <w:szCs w:val="22"/>
          <w14:ligatures w14:val="standardContextual"/>
        </w:rPr>
      </w:pPr>
      <w:hyperlink w:anchor="_Toc158125224" w:history="1">
        <w:r w:rsidR="0011768D" w:rsidRPr="00B77D21">
          <w:rPr>
            <w:rStyle w:val="Hyperlink"/>
            <w:noProof/>
          </w:rPr>
          <w:t>2</w:t>
        </w:r>
        <w:r w:rsidR="0011768D">
          <w:rPr>
            <w:rFonts w:asciiTheme="minorHAnsi" w:eastAsiaTheme="minorEastAsia" w:hAnsiTheme="minorHAnsi" w:cstheme="minorBidi"/>
            <w:b w:val="0"/>
            <w:noProof/>
            <w:kern w:val="2"/>
            <w:sz w:val="22"/>
            <w:szCs w:val="22"/>
            <w14:ligatures w14:val="standardContextual"/>
          </w:rPr>
          <w:tab/>
        </w:r>
        <w:r w:rsidR="0011768D" w:rsidRPr="00B77D21">
          <w:rPr>
            <w:rStyle w:val="Hyperlink"/>
            <w:rFonts w:cstheme="minorHAnsi"/>
            <w:noProof/>
          </w:rPr>
          <w:t>- Detailed Design</w:t>
        </w:r>
        <w:r w:rsidR="0011768D">
          <w:rPr>
            <w:noProof/>
            <w:webHidden/>
          </w:rPr>
          <w:tab/>
        </w:r>
        <w:r w:rsidR="0011768D">
          <w:rPr>
            <w:noProof/>
            <w:webHidden/>
          </w:rPr>
          <w:fldChar w:fldCharType="begin"/>
        </w:r>
        <w:r w:rsidR="0011768D">
          <w:rPr>
            <w:noProof/>
            <w:webHidden/>
          </w:rPr>
          <w:instrText xml:space="preserve"> PAGEREF _Toc158125224 \h </w:instrText>
        </w:r>
        <w:r w:rsidR="0011768D">
          <w:rPr>
            <w:noProof/>
            <w:webHidden/>
          </w:rPr>
        </w:r>
        <w:r w:rsidR="0011768D">
          <w:rPr>
            <w:noProof/>
            <w:webHidden/>
          </w:rPr>
          <w:fldChar w:fldCharType="separate"/>
        </w:r>
        <w:r w:rsidR="009D4EE4">
          <w:rPr>
            <w:noProof/>
            <w:webHidden/>
          </w:rPr>
          <w:t>8</w:t>
        </w:r>
        <w:r w:rsidR="0011768D">
          <w:rPr>
            <w:noProof/>
            <w:webHidden/>
          </w:rPr>
          <w:fldChar w:fldCharType="end"/>
        </w:r>
      </w:hyperlink>
    </w:p>
    <w:p w14:paraId="6022C057" w14:textId="0D7A0DD2"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5" w:history="1">
        <w:r w:rsidR="0011768D" w:rsidRPr="00B77D21">
          <w:rPr>
            <w:rStyle w:val="Hyperlink"/>
            <w:noProof/>
            <w:lang w:val="en-GB"/>
          </w:rPr>
          <w:t>2.1</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lang w:val="en-GB"/>
          </w:rPr>
          <w:t>Business Context and Scope</w:t>
        </w:r>
        <w:r w:rsidR="0011768D">
          <w:rPr>
            <w:noProof/>
            <w:webHidden/>
          </w:rPr>
          <w:tab/>
        </w:r>
        <w:r w:rsidR="0011768D">
          <w:rPr>
            <w:noProof/>
            <w:webHidden/>
          </w:rPr>
          <w:fldChar w:fldCharType="begin"/>
        </w:r>
        <w:r w:rsidR="0011768D">
          <w:rPr>
            <w:noProof/>
            <w:webHidden/>
          </w:rPr>
          <w:instrText xml:space="preserve"> PAGEREF _Toc158125225 \h </w:instrText>
        </w:r>
        <w:r w:rsidR="0011768D">
          <w:rPr>
            <w:noProof/>
            <w:webHidden/>
          </w:rPr>
        </w:r>
        <w:r w:rsidR="0011768D">
          <w:rPr>
            <w:noProof/>
            <w:webHidden/>
          </w:rPr>
          <w:fldChar w:fldCharType="separate"/>
        </w:r>
        <w:r w:rsidR="009D4EE4">
          <w:rPr>
            <w:noProof/>
            <w:webHidden/>
          </w:rPr>
          <w:t>8</w:t>
        </w:r>
        <w:r w:rsidR="0011768D">
          <w:rPr>
            <w:noProof/>
            <w:webHidden/>
          </w:rPr>
          <w:fldChar w:fldCharType="end"/>
        </w:r>
      </w:hyperlink>
    </w:p>
    <w:p w14:paraId="3039C623" w14:textId="6D8D834C"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6" w:history="1">
        <w:r w:rsidR="0011768D" w:rsidRPr="00B77D21">
          <w:rPr>
            <w:rStyle w:val="Hyperlink"/>
            <w:noProof/>
            <w:lang w:val="en-GB"/>
          </w:rPr>
          <w:t>2.2</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lang w:val="en-GB"/>
          </w:rPr>
          <w:t>Business Constraints or Assumptions</w:t>
        </w:r>
        <w:r w:rsidR="0011768D">
          <w:rPr>
            <w:noProof/>
            <w:webHidden/>
          </w:rPr>
          <w:tab/>
        </w:r>
        <w:r w:rsidR="0011768D">
          <w:rPr>
            <w:noProof/>
            <w:webHidden/>
          </w:rPr>
          <w:fldChar w:fldCharType="begin"/>
        </w:r>
        <w:r w:rsidR="0011768D">
          <w:rPr>
            <w:noProof/>
            <w:webHidden/>
          </w:rPr>
          <w:instrText xml:space="preserve"> PAGEREF _Toc158125226 \h </w:instrText>
        </w:r>
        <w:r w:rsidR="0011768D">
          <w:rPr>
            <w:noProof/>
            <w:webHidden/>
          </w:rPr>
        </w:r>
        <w:r w:rsidR="0011768D">
          <w:rPr>
            <w:noProof/>
            <w:webHidden/>
          </w:rPr>
          <w:fldChar w:fldCharType="separate"/>
        </w:r>
        <w:r w:rsidR="009D4EE4">
          <w:rPr>
            <w:noProof/>
            <w:webHidden/>
          </w:rPr>
          <w:t>8</w:t>
        </w:r>
        <w:r w:rsidR="0011768D">
          <w:rPr>
            <w:noProof/>
            <w:webHidden/>
          </w:rPr>
          <w:fldChar w:fldCharType="end"/>
        </w:r>
      </w:hyperlink>
    </w:p>
    <w:p w14:paraId="33730236" w14:textId="2EA2080B"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7" w:history="1">
        <w:r w:rsidR="0011768D" w:rsidRPr="00B77D21">
          <w:rPr>
            <w:rStyle w:val="Hyperlink"/>
            <w:noProof/>
          </w:rPr>
          <w:t>2.3</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rPr>
          <w:t>Functional Solution Risk</w:t>
        </w:r>
        <w:r w:rsidR="0011768D">
          <w:rPr>
            <w:noProof/>
            <w:webHidden/>
          </w:rPr>
          <w:tab/>
        </w:r>
        <w:r w:rsidR="0011768D">
          <w:rPr>
            <w:noProof/>
            <w:webHidden/>
          </w:rPr>
          <w:fldChar w:fldCharType="begin"/>
        </w:r>
        <w:r w:rsidR="0011768D">
          <w:rPr>
            <w:noProof/>
            <w:webHidden/>
          </w:rPr>
          <w:instrText xml:space="preserve"> PAGEREF _Toc158125227 \h </w:instrText>
        </w:r>
        <w:r w:rsidR="0011768D">
          <w:rPr>
            <w:noProof/>
            <w:webHidden/>
          </w:rPr>
        </w:r>
        <w:r w:rsidR="0011768D">
          <w:rPr>
            <w:noProof/>
            <w:webHidden/>
          </w:rPr>
          <w:fldChar w:fldCharType="separate"/>
        </w:r>
        <w:r w:rsidR="009D4EE4">
          <w:rPr>
            <w:noProof/>
            <w:webHidden/>
          </w:rPr>
          <w:t>8</w:t>
        </w:r>
        <w:r w:rsidR="0011768D">
          <w:rPr>
            <w:noProof/>
            <w:webHidden/>
          </w:rPr>
          <w:fldChar w:fldCharType="end"/>
        </w:r>
      </w:hyperlink>
    </w:p>
    <w:p w14:paraId="5E288EC2" w14:textId="1B8D7EEE"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8" w:history="1">
        <w:r w:rsidR="0011768D" w:rsidRPr="00B77D21">
          <w:rPr>
            <w:rStyle w:val="Hyperlink"/>
            <w:noProof/>
            <w:lang w:val="en-GB"/>
          </w:rPr>
          <w:t>2.4</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rPr>
          <w:t>Requirement</w:t>
        </w:r>
        <w:r w:rsidR="0011768D" w:rsidRPr="00B77D21">
          <w:rPr>
            <w:rStyle w:val="Hyperlink"/>
            <w:rFonts w:cstheme="minorHAnsi"/>
            <w:noProof/>
            <w:lang w:val="en-GB"/>
          </w:rPr>
          <w:t xml:space="preserve"> Details</w:t>
        </w:r>
        <w:r w:rsidR="0011768D">
          <w:rPr>
            <w:noProof/>
            <w:webHidden/>
          </w:rPr>
          <w:tab/>
        </w:r>
        <w:r w:rsidR="0011768D">
          <w:rPr>
            <w:noProof/>
            <w:webHidden/>
          </w:rPr>
          <w:fldChar w:fldCharType="begin"/>
        </w:r>
        <w:r w:rsidR="0011768D">
          <w:rPr>
            <w:noProof/>
            <w:webHidden/>
          </w:rPr>
          <w:instrText xml:space="preserve"> PAGEREF _Toc158125228 \h </w:instrText>
        </w:r>
        <w:r w:rsidR="0011768D">
          <w:rPr>
            <w:noProof/>
            <w:webHidden/>
          </w:rPr>
        </w:r>
        <w:r w:rsidR="0011768D">
          <w:rPr>
            <w:noProof/>
            <w:webHidden/>
          </w:rPr>
          <w:fldChar w:fldCharType="separate"/>
        </w:r>
        <w:r w:rsidR="009D4EE4">
          <w:rPr>
            <w:noProof/>
            <w:webHidden/>
          </w:rPr>
          <w:t>8</w:t>
        </w:r>
        <w:r w:rsidR="0011768D">
          <w:rPr>
            <w:noProof/>
            <w:webHidden/>
          </w:rPr>
          <w:fldChar w:fldCharType="end"/>
        </w:r>
      </w:hyperlink>
    </w:p>
    <w:p w14:paraId="54F98AB5" w14:textId="7D10E66B" w:rsidR="0011768D" w:rsidRP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29" w:history="1">
        <w:r w:rsidR="0011768D" w:rsidRPr="0011768D">
          <w:rPr>
            <w:rStyle w:val="Hyperlink"/>
            <w:noProof/>
          </w:rPr>
          <w:t>2.5</w:t>
        </w:r>
        <w:r w:rsidR="0011768D" w:rsidRPr="0011768D">
          <w:rPr>
            <w:rFonts w:asciiTheme="minorHAnsi" w:eastAsiaTheme="minorEastAsia" w:hAnsiTheme="minorHAnsi" w:cstheme="minorBidi"/>
            <w:i w:val="0"/>
            <w:noProof/>
            <w:kern w:val="2"/>
            <w:sz w:val="22"/>
            <w:szCs w:val="22"/>
            <w14:ligatures w14:val="standardContextual"/>
          </w:rPr>
          <w:tab/>
        </w:r>
        <w:r w:rsidR="0011768D" w:rsidRPr="0011768D">
          <w:rPr>
            <w:rStyle w:val="Hyperlink"/>
            <w:rFonts w:cstheme="minorHAnsi"/>
            <w:noProof/>
          </w:rPr>
          <w:t>Process Flow and Domain Entities</w:t>
        </w:r>
        <w:r w:rsidR="0011768D" w:rsidRPr="0011768D">
          <w:rPr>
            <w:noProof/>
            <w:webHidden/>
          </w:rPr>
          <w:tab/>
        </w:r>
        <w:r w:rsidR="0011768D" w:rsidRPr="0011768D">
          <w:rPr>
            <w:noProof/>
            <w:webHidden/>
          </w:rPr>
          <w:fldChar w:fldCharType="begin"/>
        </w:r>
        <w:r w:rsidR="0011768D" w:rsidRPr="0011768D">
          <w:rPr>
            <w:noProof/>
            <w:webHidden/>
          </w:rPr>
          <w:instrText xml:space="preserve"> PAGEREF _Toc158125229 \h </w:instrText>
        </w:r>
        <w:r w:rsidR="0011768D" w:rsidRPr="0011768D">
          <w:rPr>
            <w:noProof/>
            <w:webHidden/>
          </w:rPr>
        </w:r>
        <w:r w:rsidR="0011768D" w:rsidRPr="0011768D">
          <w:rPr>
            <w:noProof/>
            <w:webHidden/>
          </w:rPr>
          <w:fldChar w:fldCharType="separate"/>
        </w:r>
        <w:r w:rsidR="009D4EE4">
          <w:rPr>
            <w:noProof/>
            <w:webHidden/>
          </w:rPr>
          <w:t>9</w:t>
        </w:r>
        <w:r w:rsidR="0011768D" w:rsidRPr="0011768D">
          <w:rPr>
            <w:noProof/>
            <w:webHidden/>
          </w:rPr>
          <w:fldChar w:fldCharType="end"/>
        </w:r>
      </w:hyperlink>
    </w:p>
    <w:p w14:paraId="044B209E" w14:textId="05028E42"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30" w:history="1">
        <w:r w:rsidR="0011768D" w:rsidRPr="0011768D">
          <w:rPr>
            <w:rStyle w:val="Hyperlink"/>
            <w:noProof/>
            <w:lang w:val="en-GB"/>
          </w:rPr>
          <w:t>2.6</w:t>
        </w:r>
        <w:r w:rsidR="0011768D" w:rsidRPr="0011768D">
          <w:rPr>
            <w:rFonts w:asciiTheme="minorHAnsi" w:eastAsiaTheme="minorEastAsia" w:hAnsiTheme="minorHAnsi" w:cstheme="minorBidi"/>
            <w:i w:val="0"/>
            <w:noProof/>
            <w:kern w:val="2"/>
            <w:sz w:val="22"/>
            <w:szCs w:val="22"/>
            <w14:ligatures w14:val="standardContextual"/>
          </w:rPr>
          <w:tab/>
        </w:r>
        <w:r w:rsidR="0011768D" w:rsidRPr="0011768D">
          <w:rPr>
            <w:rStyle w:val="Hyperlink"/>
            <w:rFonts w:cstheme="minorHAnsi"/>
            <w:noProof/>
          </w:rPr>
          <w:t>UI</w:t>
        </w:r>
        <w:r w:rsidR="0011768D" w:rsidRPr="0011768D">
          <w:rPr>
            <w:rStyle w:val="Hyperlink"/>
            <w:rFonts w:cstheme="minorHAnsi"/>
            <w:noProof/>
            <w:lang w:val="en-GB"/>
          </w:rPr>
          <w:t xml:space="preserve"> / UX Design</w:t>
        </w:r>
        <w:r w:rsidR="0011768D" w:rsidRPr="0011768D">
          <w:rPr>
            <w:noProof/>
            <w:webHidden/>
          </w:rPr>
          <w:tab/>
        </w:r>
        <w:r w:rsidR="0011768D" w:rsidRPr="0011768D">
          <w:rPr>
            <w:noProof/>
            <w:webHidden/>
          </w:rPr>
          <w:fldChar w:fldCharType="begin"/>
        </w:r>
        <w:r w:rsidR="0011768D" w:rsidRPr="0011768D">
          <w:rPr>
            <w:noProof/>
            <w:webHidden/>
          </w:rPr>
          <w:instrText xml:space="preserve"> PAGEREF _Toc158125230 \h </w:instrText>
        </w:r>
        <w:r w:rsidR="0011768D" w:rsidRPr="0011768D">
          <w:rPr>
            <w:noProof/>
            <w:webHidden/>
          </w:rPr>
        </w:r>
        <w:r w:rsidR="0011768D" w:rsidRPr="0011768D">
          <w:rPr>
            <w:noProof/>
            <w:webHidden/>
          </w:rPr>
          <w:fldChar w:fldCharType="separate"/>
        </w:r>
        <w:r w:rsidR="009D4EE4">
          <w:rPr>
            <w:noProof/>
            <w:webHidden/>
          </w:rPr>
          <w:t>10</w:t>
        </w:r>
        <w:r w:rsidR="0011768D" w:rsidRPr="0011768D">
          <w:rPr>
            <w:noProof/>
            <w:webHidden/>
          </w:rPr>
          <w:fldChar w:fldCharType="end"/>
        </w:r>
      </w:hyperlink>
    </w:p>
    <w:p w14:paraId="512EFF3A" w14:textId="61AD6345"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31" w:history="1">
        <w:r w:rsidR="0011768D" w:rsidRPr="00B77D21">
          <w:rPr>
            <w:rStyle w:val="Hyperlink"/>
            <w:noProof/>
            <w:lang w:val="en-GB"/>
          </w:rPr>
          <w:t>2.7</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lang w:val="en-GB"/>
          </w:rPr>
          <w:t>Validation and Rules</w:t>
        </w:r>
        <w:r w:rsidR="0011768D">
          <w:rPr>
            <w:noProof/>
            <w:webHidden/>
          </w:rPr>
          <w:tab/>
        </w:r>
        <w:r w:rsidR="0011768D">
          <w:rPr>
            <w:noProof/>
            <w:webHidden/>
          </w:rPr>
          <w:fldChar w:fldCharType="begin"/>
        </w:r>
        <w:r w:rsidR="0011768D">
          <w:rPr>
            <w:noProof/>
            <w:webHidden/>
          </w:rPr>
          <w:instrText xml:space="preserve"> PAGEREF _Toc158125231 \h </w:instrText>
        </w:r>
        <w:r w:rsidR="0011768D">
          <w:rPr>
            <w:noProof/>
            <w:webHidden/>
          </w:rPr>
        </w:r>
        <w:r w:rsidR="0011768D">
          <w:rPr>
            <w:noProof/>
            <w:webHidden/>
          </w:rPr>
          <w:fldChar w:fldCharType="separate"/>
        </w:r>
        <w:r w:rsidR="009D4EE4">
          <w:rPr>
            <w:noProof/>
            <w:webHidden/>
          </w:rPr>
          <w:t>10</w:t>
        </w:r>
        <w:r w:rsidR="0011768D">
          <w:rPr>
            <w:noProof/>
            <w:webHidden/>
          </w:rPr>
          <w:fldChar w:fldCharType="end"/>
        </w:r>
      </w:hyperlink>
    </w:p>
    <w:p w14:paraId="130225E5" w14:textId="7BC8799A"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32" w:history="1">
        <w:r w:rsidR="0011768D" w:rsidRPr="00B77D21">
          <w:rPr>
            <w:rStyle w:val="Hyperlink"/>
            <w:noProof/>
            <w:lang w:val="en-GB"/>
          </w:rPr>
          <w:t>2.8</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rPr>
          <w:t>Setups</w:t>
        </w:r>
        <w:r w:rsidR="0011768D" w:rsidRPr="00B77D21">
          <w:rPr>
            <w:rStyle w:val="Hyperlink"/>
            <w:rFonts w:cstheme="minorHAnsi"/>
            <w:noProof/>
            <w:lang w:val="en-GB"/>
          </w:rPr>
          <w:t xml:space="preserve"> and configurations</w:t>
        </w:r>
        <w:r w:rsidR="0011768D">
          <w:rPr>
            <w:noProof/>
            <w:webHidden/>
          </w:rPr>
          <w:tab/>
        </w:r>
        <w:r w:rsidR="0011768D">
          <w:rPr>
            <w:noProof/>
            <w:webHidden/>
          </w:rPr>
          <w:fldChar w:fldCharType="begin"/>
        </w:r>
        <w:r w:rsidR="0011768D">
          <w:rPr>
            <w:noProof/>
            <w:webHidden/>
          </w:rPr>
          <w:instrText xml:space="preserve"> PAGEREF _Toc158125232 \h </w:instrText>
        </w:r>
        <w:r w:rsidR="0011768D">
          <w:rPr>
            <w:noProof/>
            <w:webHidden/>
          </w:rPr>
        </w:r>
        <w:r w:rsidR="0011768D">
          <w:rPr>
            <w:noProof/>
            <w:webHidden/>
          </w:rPr>
          <w:fldChar w:fldCharType="separate"/>
        </w:r>
        <w:r w:rsidR="009D4EE4">
          <w:rPr>
            <w:noProof/>
            <w:webHidden/>
          </w:rPr>
          <w:t>11</w:t>
        </w:r>
        <w:r w:rsidR="0011768D">
          <w:rPr>
            <w:noProof/>
            <w:webHidden/>
          </w:rPr>
          <w:fldChar w:fldCharType="end"/>
        </w:r>
      </w:hyperlink>
    </w:p>
    <w:p w14:paraId="54748327" w14:textId="4FE3386C"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33" w:history="1">
        <w:r w:rsidR="0011768D" w:rsidRPr="00B77D21">
          <w:rPr>
            <w:rStyle w:val="Hyperlink"/>
            <w:noProof/>
            <w:lang w:val="en-GB"/>
          </w:rPr>
          <w:t>2.9</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rPr>
          <w:t>Processing</w:t>
        </w:r>
        <w:r w:rsidR="0011768D" w:rsidRPr="00B77D21">
          <w:rPr>
            <w:rStyle w:val="Hyperlink"/>
            <w:rFonts w:cstheme="minorHAnsi"/>
            <w:noProof/>
            <w:lang w:val="en-GB"/>
          </w:rPr>
          <w:t xml:space="preserve"> definition</w:t>
        </w:r>
        <w:r w:rsidR="0011768D">
          <w:rPr>
            <w:noProof/>
            <w:webHidden/>
          </w:rPr>
          <w:tab/>
        </w:r>
        <w:r w:rsidR="0011768D">
          <w:rPr>
            <w:noProof/>
            <w:webHidden/>
          </w:rPr>
          <w:fldChar w:fldCharType="begin"/>
        </w:r>
        <w:r w:rsidR="0011768D">
          <w:rPr>
            <w:noProof/>
            <w:webHidden/>
          </w:rPr>
          <w:instrText xml:space="preserve"> PAGEREF _Toc158125233 \h </w:instrText>
        </w:r>
        <w:r w:rsidR="0011768D">
          <w:rPr>
            <w:noProof/>
            <w:webHidden/>
          </w:rPr>
        </w:r>
        <w:r w:rsidR="0011768D">
          <w:rPr>
            <w:noProof/>
            <w:webHidden/>
          </w:rPr>
          <w:fldChar w:fldCharType="separate"/>
        </w:r>
        <w:r w:rsidR="009D4EE4">
          <w:rPr>
            <w:noProof/>
            <w:webHidden/>
          </w:rPr>
          <w:t>11</w:t>
        </w:r>
        <w:r w:rsidR="0011768D">
          <w:rPr>
            <w:noProof/>
            <w:webHidden/>
          </w:rPr>
          <w:fldChar w:fldCharType="end"/>
        </w:r>
      </w:hyperlink>
    </w:p>
    <w:p w14:paraId="14D85B84" w14:textId="535DE4C0" w:rsidR="0011768D" w:rsidRDefault="00240D51">
      <w:pPr>
        <w:pStyle w:val="TOC3"/>
        <w:tabs>
          <w:tab w:val="left" w:pos="1100"/>
        </w:tabs>
        <w:rPr>
          <w:rFonts w:asciiTheme="minorHAnsi" w:eastAsiaTheme="minorEastAsia" w:hAnsiTheme="minorHAnsi" w:cstheme="minorBidi"/>
          <w:i w:val="0"/>
          <w:noProof/>
          <w:kern w:val="2"/>
          <w:sz w:val="22"/>
          <w:szCs w:val="22"/>
          <w14:ligatures w14:val="standardContextual"/>
        </w:rPr>
      </w:pPr>
      <w:hyperlink w:anchor="_Toc158125234" w:history="1">
        <w:r w:rsidR="0011768D" w:rsidRPr="00B77D21">
          <w:rPr>
            <w:rStyle w:val="Hyperlink"/>
            <w:noProof/>
            <w:lang w:val="en-GB"/>
          </w:rPr>
          <w:t>2.10</w:t>
        </w:r>
        <w:r w:rsidR="0011768D">
          <w:rPr>
            <w:rFonts w:asciiTheme="minorHAnsi" w:eastAsiaTheme="minorEastAsia" w:hAnsiTheme="minorHAnsi" w:cstheme="minorBidi"/>
            <w:i w:val="0"/>
            <w:noProof/>
            <w:kern w:val="2"/>
            <w:sz w:val="22"/>
            <w:szCs w:val="22"/>
            <w14:ligatures w14:val="standardContextual"/>
          </w:rPr>
          <w:tab/>
        </w:r>
        <w:r w:rsidR="0011768D" w:rsidRPr="00B77D21">
          <w:rPr>
            <w:rStyle w:val="Hyperlink"/>
            <w:rFonts w:cstheme="minorHAnsi"/>
            <w:noProof/>
          </w:rPr>
          <w:t>Functional</w:t>
        </w:r>
        <w:r w:rsidR="0011768D" w:rsidRPr="00B77D21">
          <w:rPr>
            <w:rStyle w:val="Hyperlink"/>
            <w:rFonts w:cstheme="minorHAnsi"/>
            <w:noProof/>
            <w:lang w:val="en-GB"/>
          </w:rPr>
          <w:t xml:space="preserve"> Test Cases</w:t>
        </w:r>
        <w:r w:rsidR="0011768D">
          <w:rPr>
            <w:noProof/>
            <w:webHidden/>
          </w:rPr>
          <w:tab/>
        </w:r>
        <w:r w:rsidR="0011768D">
          <w:rPr>
            <w:noProof/>
            <w:webHidden/>
          </w:rPr>
          <w:fldChar w:fldCharType="begin"/>
        </w:r>
        <w:r w:rsidR="0011768D">
          <w:rPr>
            <w:noProof/>
            <w:webHidden/>
          </w:rPr>
          <w:instrText xml:space="preserve"> PAGEREF _Toc158125234 \h </w:instrText>
        </w:r>
        <w:r w:rsidR="0011768D">
          <w:rPr>
            <w:noProof/>
            <w:webHidden/>
          </w:rPr>
        </w:r>
        <w:r w:rsidR="0011768D">
          <w:rPr>
            <w:noProof/>
            <w:webHidden/>
          </w:rPr>
          <w:fldChar w:fldCharType="separate"/>
        </w:r>
        <w:r w:rsidR="009D4EE4">
          <w:rPr>
            <w:noProof/>
            <w:webHidden/>
          </w:rPr>
          <w:t>16</w:t>
        </w:r>
        <w:r w:rsidR="0011768D">
          <w:rPr>
            <w:noProof/>
            <w:webHidden/>
          </w:rPr>
          <w:fldChar w:fldCharType="end"/>
        </w:r>
      </w:hyperlink>
    </w:p>
    <w:p w14:paraId="4B3BA374" w14:textId="3974DBA2" w:rsidR="0011768D" w:rsidRDefault="00240D51">
      <w:pPr>
        <w:pStyle w:val="TOC1"/>
        <w:tabs>
          <w:tab w:val="left" w:pos="442"/>
        </w:tabs>
        <w:rPr>
          <w:rFonts w:asciiTheme="minorHAnsi" w:eastAsiaTheme="minorEastAsia" w:hAnsiTheme="minorHAnsi" w:cstheme="minorBidi"/>
          <w:b w:val="0"/>
          <w:noProof/>
          <w:kern w:val="2"/>
          <w:sz w:val="22"/>
          <w:szCs w:val="22"/>
          <w14:ligatures w14:val="standardContextual"/>
        </w:rPr>
      </w:pPr>
      <w:hyperlink w:anchor="_Toc158125235" w:history="1">
        <w:r w:rsidR="0011768D" w:rsidRPr="00B77D21">
          <w:rPr>
            <w:rStyle w:val="Hyperlink"/>
            <w:noProof/>
          </w:rPr>
          <w:t>3</w:t>
        </w:r>
        <w:r w:rsidR="0011768D">
          <w:rPr>
            <w:rFonts w:asciiTheme="minorHAnsi" w:eastAsiaTheme="minorEastAsia" w:hAnsiTheme="minorHAnsi" w:cstheme="minorBidi"/>
            <w:b w:val="0"/>
            <w:noProof/>
            <w:kern w:val="2"/>
            <w:sz w:val="22"/>
            <w:szCs w:val="22"/>
            <w14:ligatures w14:val="standardContextual"/>
          </w:rPr>
          <w:tab/>
        </w:r>
        <w:r w:rsidR="0011768D" w:rsidRPr="00B77D21">
          <w:rPr>
            <w:rStyle w:val="Hyperlink"/>
            <w:rFonts w:cstheme="minorHAnsi"/>
            <w:noProof/>
          </w:rPr>
          <w:t>- Technical Details (Optional)</w:t>
        </w:r>
        <w:r w:rsidR="0011768D">
          <w:rPr>
            <w:noProof/>
            <w:webHidden/>
          </w:rPr>
          <w:tab/>
        </w:r>
        <w:r w:rsidR="0011768D">
          <w:rPr>
            <w:noProof/>
            <w:webHidden/>
          </w:rPr>
          <w:fldChar w:fldCharType="begin"/>
        </w:r>
        <w:r w:rsidR="0011768D">
          <w:rPr>
            <w:noProof/>
            <w:webHidden/>
          </w:rPr>
          <w:instrText xml:space="preserve"> PAGEREF _Toc158125235 \h </w:instrText>
        </w:r>
        <w:r w:rsidR="0011768D">
          <w:rPr>
            <w:noProof/>
            <w:webHidden/>
          </w:rPr>
        </w:r>
        <w:r w:rsidR="0011768D">
          <w:rPr>
            <w:noProof/>
            <w:webHidden/>
          </w:rPr>
          <w:fldChar w:fldCharType="separate"/>
        </w:r>
        <w:r w:rsidR="009D4EE4">
          <w:rPr>
            <w:noProof/>
            <w:webHidden/>
          </w:rPr>
          <w:t>19</w:t>
        </w:r>
        <w:r w:rsidR="0011768D">
          <w:rPr>
            <w:noProof/>
            <w:webHidden/>
          </w:rPr>
          <w:fldChar w:fldCharType="end"/>
        </w:r>
      </w:hyperlink>
    </w:p>
    <w:p w14:paraId="418E92B1" w14:textId="49FA8470" w:rsidR="005456FF" w:rsidRPr="00BF4E3D" w:rsidRDefault="00523680" w:rsidP="005456FF">
      <w:pPr>
        <w:rPr>
          <w:rFonts w:asciiTheme="minorHAnsi" w:hAnsiTheme="minorHAnsi" w:cstheme="minorHAnsi"/>
          <w:lang w:val="en-GB"/>
        </w:rPr>
      </w:pPr>
      <w:r w:rsidRPr="00BF4E3D">
        <w:rPr>
          <w:rFonts w:asciiTheme="minorHAnsi" w:hAnsiTheme="minorHAnsi" w:cstheme="minorHAnsi"/>
          <w:lang w:val="en-GB"/>
        </w:rPr>
        <w:fldChar w:fldCharType="end"/>
      </w:r>
    </w:p>
    <w:p w14:paraId="159E6293" w14:textId="69B25F25" w:rsidR="00F71E06" w:rsidRPr="00BF4E3D" w:rsidRDefault="00EF1B30" w:rsidP="00EF1B30">
      <w:pPr>
        <w:tabs>
          <w:tab w:val="left" w:pos="7676"/>
        </w:tabs>
        <w:rPr>
          <w:rFonts w:asciiTheme="minorHAnsi" w:hAnsiTheme="minorHAnsi" w:cstheme="minorHAnsi"/>
          <w:lang w:val="en-GB"/>
        </w:rPr>
      </w:pPr>
      <w:r>
        <w:rPr>
          <w:rFonts w:asciiTheme="minorHAnsi" w:hAnsiTheme="minorHAnsi" w:cstheme="minorHAnsi"/>
          <w:lang w:val="en-GB"/>
        </w:rPr>
        <w:tab/>
      </w:r>
    </w:p>
    <w:p w14:paraId="1BD6E22E" w14:textId="77777777" w:rsidR="006F1A7F" w:rsidRDefault="006F1A7F" w:rsidP="006F1A7F">
      <w:pPr>
        <w:pStyle w:val="Heading1"/>
        <w:numPr>
          <w:ilvl w:val="0"/>
          <w:numId w:val="0"/>
        </w:numPr>
        <w:ind w:left="432"/>
        <w:rPr>
          <w:rFonts w:asciiTheme="minorHAnsi" w:hAnsiTheme="minorHAnsi" w:cstheme="minorBidi"/>
        </w:rPr>
      </w:pPr>
      <w:bookmarkStart w:id="0" w:name="_Toc177544653"/>
    </w:p>
    <w:p w14:paraId="1C6879D3" w14:textId="3F7F907D" w:rsidR="00FF4BFF" w:rsidRPr="005F0C3D" w:rsidRDefault="004D2C73" w:rsidP="00787BF8">
      <w:pPr>
        <w:pStyle w:val="Heading1"/>
        <w:numPr>
          <w:ilvl w:val="0"/>
          <w:numId w:val="4"/>
        </w:numPr>
        <w:rPr>
          <w:rFonts w:asciiTheme="minorHAnsi" w:hAnsiTheme="minorHAnsi" w:cstheme="minorBidi"/>
        </w:rPr>
      </w:pPr>
      <w:r w:rsidRPr="006F1A7F">
        <w:br w:type="page"/>
      </w:r>
      <w:bookmarkStart w:id="1" w:name="_Toc158125220"/>
      <w:bookmarkEnd w:id="0"/>
      <w:r w:rsidR="306FBD09" w:rsidRPr="34C7EB6F">
        <w:rPr>
          <w:rFonts w:asciiTheme="minorHAnsi" w:hAnsiTheme="minorHAnsi" w:cstheme="minorBidi"/>
        </w:rPr>
        <w:lastRenderedPageBreak/>
        <w:t xml:space="preserve">- </w:t>
      </w:r>
      <w:r w:rsidR="306FBD09" w:rsidRPr="005F0C3D">
        <w:rPr>
          <w:rFonts w:asciiTheme="minorHAnsi" w:hAnsiTheme="minorHAnsi" w:cstheme="minorBidi"/>
        </w:rPr>
        <w:t>Requirements</w:t>
      </w:r>
      <w:bookmarkEnd w:id="1"/>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4"/>
        <w:gridCol w:w="6261"/>
      </w:tblGrid>
      <w:tr w:rsidR="00477B0C" w:rsidRPr="005F0C3D" w14:paraId="56173B7C" w14:textId="503037B3" w:rsidTr="00477B0C">
        <w:trPr>
          <w:trHeight w:val="562"/>
        </w:trPr>
        <w:tc>
          <w:tcPr>
            <w:tcW w:w="2464" w:type="dxa"/>
            <w:shd w:val="clear" w:color="auto" w:fill="C6D9F1"/>
            <w:vAlign w:val="center"/>
          </w:tcPr>
          <w:p w14:paraId="6F1642C8" w14:textId="2208AD91" w:rsidR="00477B0C" w:rsidRPr="005F0C3D" w:rsidRDefault="00477B0C" w:rsidP="007F62E3">
            <w:pPr>
              <w:jc w:val="center"/>
              <w:rPr>
                <w:rFonts w:asciiTheme="minorHAnsi" w:hAnsiTheme="minorHAnsi" w:cstheme="minorHAnsi"/>
                <w:b/>
                <w:lang w:val="en-GB"/>
              </w:rPr>
            </w:pPr>
            <w:r w:rsidRPr="005F0C3D">
              <w:rPr>
                <w:rFonts w:asciiTheme="minorHAnsi" w:hAnsiTheme="minorHAnsi" w:cstheme="minorHAnsi"/>
                <w:b/>
                <w:lang w:val="en-GB"/>
              </w:rPr>
              <w:t>Requireme</w:t>
            </w:r>
            <w:r w:rsidR="005A6371" w:rsidRPr="005F0C3D">
              <w:rPr>
                <w:rFonts w:asciiTheme="minorHAnsi" w:hAnsiTheme="minorHAnsi" w:cstheme="minorHAnsi"/>
                <w:b/>
                <w:lang w:val="en-GB"/>
              </w:rPr>
              <w:t>nt</w:t>
            </w:r>
            <w:r w:rsidRPr="005F0C3D">
              <w:rPr>
                <w:rFonts w:asciiTheme="minorHAnsi" w:hAnsiTheme="minorHAnsi" w:cstheme="minorHAnsi"/>
                <w:b/>
                <w:lang w:val="en-GB"/>
              </w:rPr>
              <w:t xml:space="preserve"> ID</w:t>
            </w:r>
          </w:p>
        </w:tc>
        <w:tc>
          <w:tcPr>
            <w:tcW w:w="6261" w:type="dxa"/>
            <w:shd w:val="clear" w:color="auto" w:fill="C6D9F1"/>
            <w:vAlign w:val="center"/>
          </w:tcPr>
          <w:p w14:paraId="440CD629" w14:textId="3767C01D" w:rsidR="00477B0C" w:rsidRPr="005F0C3D" w:rsidRDefault="00477B0C" w:rsidP="007F62E3">
            <w:pPr>
              <w:jc w:val="center"/>
              <w:rPr>
                <w:rFonts w:asciiTheme="minorHAnsi" w:hAnsiTheme="minorHAnsi" w:cstheme="minorHAnsi"/>
                <w:b/>
                <w:lang w:val="en-GB"/>
              </w:rPr>
            </w:pPr>
            <w:r w:rsidRPr="005F0C3D">
              <w:rPr>
                <w:rFonts w:asciiTheme="minorHAnsi" w:hAnsiTheme="minorHAnsi" w:cstheme="minorHAnsi"/>
                <w:b/>
                <w:lang w:val="en-GB"/>
              </w:rPr>
              <w:t>User Story/Requirement Description</w:t>
            </w:r>
          </w:p>
        </w:tc>
      </w:tr>
      <w:tr w:rsidR="00477B0C" w:rsidRPr="00BF4E3D" w14:paraId="2EAA0493" w14:textId="765EA13F" w:rsidTr="000D310A">
        <w:trPr>
          <w:trHeight w:val="356"/>
        </w:trPr>
        <w:tc>
          <w:tcPr>
            <w:tcW w:w="2464" w:type="dxa"/>
          </w:tcPr>
          <w:p w14:paraId="5451DC3D" w14:textId="4674413C" w:rsidR="00477B0C" w:rsidRPr="005F0C3D" w:rsidRDefault="00240D51" w:rsidP="000D310A">
            <w:pPr>
              <w:jc w:val="center"/>
              <w:rPr>
                <w:rStyle w:val="normaltextrun"/>
                <w:rFonts w:ascii="Calibri" w:hAnsi="Calibri" w:cs="Calibri"/>
              </w:rPr>
            </w:pPr>
            <w:hyperlink r:id="rId13" w:history="1">
              <w:r w:rsidR="005F0C3D" w:rsidRPr="005F0C3D">
                <w:rPr>
                  <w:rStyle w:val="Hyperlink"/>
                  <w:rFonts w:asciiTheme="minorHAnsi" w:hAnsiTheme="minorHAnsi" w:cstheme="minorHAnsi"/>
                  <w:lang w:val="fr-FR"/>
                </w:rPr>
                <w:t>ALL-38</w:t>
              </w:r>
            </w:hyperlink>
          </w:p>
        </w:tc>
        <w:tc>
          <w:tcPr>
            <w:tcW w:w="6261" w:type="dxa"/>
          </w:tcPr>
          <w:p w14:paraId="637AE1FB" w14:textId="48FAF54E" w:rsidR="00477B0C" w:rsidRPr="000D310A" w:rsidRDefault="00106C71" w:rsidP="000D310A">
            <w:pPr>
              <w:jc w:val="center"/>
              <w:rPr>
                <w:rStyle w:val="normaltextrun"/>
                <w:rFonts w:ascii="Calibri" w:hAnsi="Calibri" w:cs="Calibri"/>
              </w:rPr>
            </w:pPr>
            <w:r w:rsidRPr="005F0C3D">
              <w:rPr>
                <w:rFonts w:asciiTheme="minorHAnsi" w:hAnsiTheme="minorHAnsi" w:cstheme="minorBidi"/>
                <w:lang w:val="en-GB"/>
              </w:rPr>
              <w:t>Cargo Flow Segmentation Back</w:t>
            </w:r>
            <w:r w:rsidR="003807D6" w:rsidRPr="005F0C3D">
              <w:rPr>
                <w:rFonts w:asciiTheme="minorHAnsi" w:hAnsiTheme="minorHAnsi" w:cstheme="minorBidi"/>
                <w:lang w:val="en-GB"/>
              </w:rPr>
              <w:t xml:space="preserve"> E</w:t>
            </w:r>
            <w:r w:rsidRPr="005F0C3D">
              <w:rPr>
                <w:rFonts w:asciiTheme="minorHAnsi" w:hAnsiTheme="minorHAnsi" w:cstheme="minorBidi"/>
                <w:lang w:val="en-GB"/>
              </w:rPr>
              <w:t>nd Logic: Bound</w:t>
            </w:r>
            <w:r w:rsidR="00896CC0" w:rsidRPr="005F0C3D">
              <w:rPr>
                <w:rFonts w:asciiTheme="minorHAnsi" w:hAnsiTheme="minorHAnsi" w:cstheme="minorBidi"/>
                <w:lang w:val="en-GB"/>
              </w:rPr>
              <w:t xml:space="preserve">ary Port </w:t>
            </w:r>
            <w:r w:rsidRPr="005F0C3D">
              <w:rPr>
                <w:rFonts w:asciiTheme="minorHAnsi" w:hAnsiTheme="minorHAnsi" w:cstheme="minorBidi"/>
                <w:lang w:val="en-GB"/>
              </w:rPr>
              <w:t>determination</w:t>
            </w:r>
          </w:p>
        </w:tc>
      </w:tr>
      <w:tr w:rsidR="004B45FA" w:rsidRPr="00BF4E3D" w14:paraId="18582597" w14:textId="77777777" w:rsidTr="000D310A">
        <w:trPr>
          <w:trHeight w:val="356"/>
        </w:trPr>
        <w:tc>
          <w:tcPr>
            <w:tcW w:w="2464" w:type="dxa"/>
          </w:tcPr>
          <w:p w14:paraId="52A08CAD" w14:textId="20B5B47B" w:rsidR="004B45FA" w:rsidRPr="004B45FA" w:rsidRDefault="00240D51" w:rsidP="004B45FA">
            <w:pPr>
              <w:pStyle w:val="Editorscomments"/>
              <w:spacing w:line="259" w:lineRule="auto"/>
              <w:jc w:val="center"/>
              <w:rPr>
                <w:rFonts w:asciiTheme="minorHAnsi" w:hAnsiTheme="minorHAnsi" w:cstheme="minorHAnsi"/>
                <w:i w:val="0"/>
                <w:iCs w:val="0"/>
                <w:u w:val="single"/>
                <w:lang w:val="fr-FR"/>
              </w:rPr>
            </w:pPr>
            <w:hyperlink r:id="rId14" w:history="1">
              <w:r w:rsidR="004B45FA" w:rsidRPr="00FF4273">
                <w:rPr>
                  <w:rStyle w:val="Hyperlink"/>
                  <w:rFonts w:asciiTheme="minorHAnsi" w:hAnsiTheme="minorHAnsi" w:cstheme="minorHAnsi"/>
                  <w:i w:val="0"/>
                  <w:iCs w:val="0"/>
                  <w:lang w:val="fr-FR"/>
                </w:rPr>
                <w:t>ALL-611</w:t>
              </w:r>
            </w:hyperlink>
          </w:p>
        </w:tc>
        <w:tc>
          <w:tcPr>
            <w:tcW w:w="6261" w:type="dxa"/>
          </w:tcPr>
          <w:p w14:paraId="7441B8B6" w14:textId="20590E74" w:rsidR="004B45FA" w:rsidRPr="004B45FA" w:rsidRDefault="004B45FA" w:rsidP="004B45FA">
            <w:pPr>
              <w:pStyle w:val="paragraph"/>
              <w:spacing w:before="0" w:beforeAutospacing="0" w:after="0" w:afterAutospacing="0"/>
              <w:jc w:val="center"/>
              <w:textAlignment w:val="baseline"/>
              <w:rPr>
                <w:rFonts w:asciiTheme="minorHAnsi" w:hAnsiTheme="minorHAnsi" w:cstheme="minorBidi"/>
                <w:sz w:val="20"/>
                <w:szCs w:val="20"/>
                <w:lang w:val="en-GB"/>
              </w:rPr>
            </w:pPr>
            <w:r w:rsidRPr="00692870">
              <w:rPr>
                <w:rFonts w:asciiTheme="minorHAnsi" w:hAnsiTheme="minorHAnsi" w:cstheme="minorBidi"/>
                <w:sz w:val="20"/>
                <w:szCs w:val="20"/>
                <w:lang w:val="en-GB"/>
              </w:rPr>
              <w:t>CF Segmentation Back End Logic - Main boundary (Long Leg) port definition (Part II)</w:t>
            </w:r>
          </w:p>
        </w:tc>
      </w:tr>
      <w:tr w:rsidR="004B45FA" w:rsidRPr="00BF4E3D" w14:paraId="6045B423" w14:textId="77777777" w:rsidTr="000D310A">
        <w:trPr>
          <w:trHeight w:val="356"/>
        </w:trPr>
        <w:tc>
          <w:tcPr>
            <w:tcW w:w="2464" w:type="dxa"/>
          </w:tcPr>
          <w:p w14:paraId="3F472681" w14:textId="77777777" w:rsidR="004B45FA" w:rsidRPr="006C339D" w:rsidRDefault="00240D51" w:rsidP="004B45FA">
            <w:pPr>
              <w:pStyle w:val="Editorscomments"/>
              <w:spacing w:line="259" w:lineRule="auto"/>
              <w:jc w:val="center"/>
              <w:rPr>
                <w:rStyle w:val="Hyperlink"/>
                <w:rFonts w:asciiTheme="minorHAnsi" w:hAnsiTheme="minorHAnsi" w:cstheme="minorHAnsi"/>
                <w:i w:val="0"/>
                <w:iCs w:val="0"/>
                <w:lang w:val="fr-FR"/>
              </w:rPr>
            </w:pPr>
            <w:hyperlink r:id="rId15" w:history="1">
              <w:r w:rsidR="004B45FA" w:rsidRPr="00FF4273">
                <w:rPr>
                  <w:rStyle w:val="Hyperlink"/>
                  <w:rFonts w:asciiTheme="minorHAnsi" w:hAnsiTheme="minorHAnsi" w:cstheme="minorHAnsi"/>
                  <w:i w:val="0"/>
                  <w:iCs w:val="0"/>
                  <w:lang w:val="fr-FR"/>
                </w:rPr>
                <w:t>ALL-612</w:t>
              </w:r>
            </w:hyperlink>
          </w:p>
          <w:p w14:paraId="595E350C" w14:textId="77777777" w:rsidR="004B45FA" w:rsidRDefault="004B45FA" w:rsidP="004B45FA">
            <w:pPr>
              <w:jc w:val="center"/>
            </w:pPr>
          </w:p>
        </w:tc>
        <w:tc>
          <w:tcPr>
            <w:tcW w:w="6261" w:type="dxa"/>
          </w:tcPr>
          <w:p w14:paraId="0E25EEC5" w14:textId="279CFD01" w:rsidR="004B45FA" w:rsidRPr="005F0C3D" w:rsidRDefault="004B45FA" w:rsidP="004B45FA">
            <w:pPr>
              <w:jc w:val="center"/>
              <w:rPr>
                <w:rFonts w:asciiTheme="minorHAnsi" w:hAnsiTheme="minorHAnsi" w:cstheme="minorBidi"/>
                <w:lang w:val="en-GB"/>
              </w:rPr>
            </w:pPr>
            <w:r w:rsidRPr="00692870">
              <w:rPr>
                <w:rFonts w:asciiTheme="minorHAnsi" w:hAnsiTheme="minorHAnsi" w:cstheme="minorBidi"/>
                <w:lang w:val="en-GB"/>
              </w:rPr>
              <w:t>Cargo Flow Segmentation Back End Logic - Sub-boundary port definition (Part I)</w:t>
            </w:r>
          </w:p>
        </w:tc>
      </w:tr>
      <w:tr w:rsidR="004B45FA" w:rsidRPr="00BF4E3D" w14:paraId="04F827E1" w14:textId="77777777" w:rsidTr="000D310A">
        <w:trPr>
          <w:trHeight w:val="356"/>
        </w:trPr>
        <w:tc>
          <w:tcPr>
            <w:tcW w:w="2464" w:type="dxa"/>
          </w:tcPr>
          <w:p w14:paraId="3971735A" w14:textId="41B5AB37" w:rsidR="004B45FA" w:rsidRPr="004B45FA" w:rsidRDefault="00240D51" w:rsidP="004B45FA">
            <w:pPr>
              <w:pStyle w:val="Editorscomments"/>
              <w:spacing w:line="259" w:lineRule="auto"/>
              <w:jc w:val="center"/>
              <w:rPr>
                <w:rFonts w:asciiTheme="minorHAnsi" w:hAnsiTheme="minorHAnsi" w:cstheme="minorHAnsi"/>
                <w:i w:val="0"/>
                <w:iCs w:val="0"/>
                <w:u w:val="single"/>
                <w:lang w:val="fr-FR"/>
              </w:rPr>
            </w:pPr>
            <w:hyperlink r:id="rId16" w:history="1">
              <w:r w:rsidR="004B45FA" w:rsidRPr="00FF4273">
                <w:rPr>
                  <w:rStyle w:val="Hyperlink"/>
                  <w:rFonts w:asciiTheme="minorHAnsi" w:hAnsiTheme="minorHAnsi" w:cstheme="minorHAnsi"/>
                  <w:i w:val="0"/>
                  <w:iCs w:val="0"/>
                  <w:lang w:val="fr-FR"/>
                </w:rPr>
                <w:t>ALL-613</w:t>
              </w:r>
            </w:hyperlink>
          </w:p>
        </w:tc>
        <w:tc>
          <w:tcPr>
            <w:tcW w:w="6261" w:type="dxa"/>
          </w:tcPr>
          <w:p w14:paraId="50631A63" w14:textId="1E0D81C4" w:rsidR="004B45FA" w:rsidRPr="005F0C3D" w:rsidRDefault="004B45FA" w:rsidP="004B45FA">
            <w:pPr>
              <w:jc w:val="center"/>
              <w:rPr>
                <w:rFonts w:asciiTheme="minorHAnsi" w:hAnsiTheme="minorHAnsi" w:cstheme="minorBidi"/>
                <w:lang w:val="en-GB"/>
              </w:rPr>
            </w:pPr>
            <w:r w:rsidRPr="00692870">
              <w:rPr>
                <w:rFonts w:asciiTheme="minorHAnsi" w:hAnsiTheme="minorHAnsi" w:cstheme="minorBidi"/>
                <w:lang w:val="en-GB"/>
              </w:rPr>
              <w:t>CF Segmentation Back End Logic - Sub-boundary port definition (Part II)</w:t>
            </w:r>
          </w:p>
        </w:tc>
      </w:tr>
      <w:tr w:rsidR="004B45FA" w:rsidRPr="00BF4E3D" w14:paraId="6B8A8400" w14:textId="77777777" w:rsidTr="000D310A">
        <w:trPr>
          <w:trHeight w:val="356"/>
        </w:trPr>
        <w:tc>
          <w:tcPr>
            <w:tcW w:w="2464" w:type="dxa"/>
          </w:tcPr>
          <w:p w14:paraId="7B304DBC" w14:textId="39C3E853" w:rsidR="004B45FA" w:rsidRPr="004B45FA" w:rsidRDefault="00240D51" w:rsidP="004B45FA">
            <w:pPr>
              <w:pStyle w:val="Editorscomments"/>
              <w:spacing w:line="259" w:lineRule="auto"/>
              <w:jc w:val="center"/>
              <w:rPr>
                <w:rFonts w:asciiTheme="minorHAnsi" w:hAnsiTheme="minorHAnsi" w:cstheme="minorHAnsi"/>
                <w:i w:val="0"/>
                <w:iCs w:val="0"/>
                <w:u w:val="single"/>
                <w:lang w:val="fr-FR"/>
              </w:rPr>
            </w:pPr>
            <w:hyperlink r:id="rId17" w:history="1">
              <w:r w:rsidR="004B45FA" w:rsidRPr="00FF4273">
                <w:rPr>
                  <w:rStyle w:val="Hyperlink"/>
                  <w:rFonts w:asciiTheme="minorHAnsi" w:hAnsiTheme="minorHAnsi" w:cstheme="minorHAnsi"/>
                  <w:i w:val="0"/>
                  <w:iCs w:val="0"/>
                  <w:lang w:val="fr-FR"/>
                </w:rPr>
                <w:t>ALL-614</w:t>
              </w:r>
            </w:hyperlink>
          </w:p>
        </w:tc>
        <w:tc>
          <w:tcPr>
            <w:tcW w:w="6261" w:type="dxa"/>
          </w:tcPr>
          <w:p w14:paraId="07232D38" w14:textId="27838DE3" w:rsidR="004B45FA" w:rsidRPr="004B45FA" w:rsidRDefault="004B45FA" w:rsidP="004B45FA">
            <w:pPr>
              <w:pStyle w:val="paragraph"/>
              <w:spacing w:before="0" w:beforeAutospacing="0" w:after="0" w:afterAutospacing="0"/>
              <w:jc w:val="center"/>
              <w:textAlignment w:val="baseline"/>
              <w:rPr>
                <w:rFonts w:asciiTheme="minorHAnsi" w:hAnsiTheme="minorHAnsi" w:cstheme="minorBidi"/>
                <w:sz w:val="20"/>
                <w:szCs w:val="20"/>
                <w:lang w:val="en-GB"/>
              </w:rPr>
            </w:pPr>
            <w:r w:rsidRPr="00692870">
              <w:rPr>
                <w:rFonts w:asciiTheme="minorHAnsi" w:hAnsiTheme="minorHAnsi" w:cstheme="minorBidi"/>
                <w:sz w:val="20"/>
                <w:szCs w:val="20"/>
                <w:lang w:val="en-GB"/>
              </w:rPr>
              <w:t>Cargo Flow Segmentation Back End Logic - Trigger Rul</w:t>
            </w:r>
            <w:r>
              <w:rPr>
                <w:rFonts w:asciiTheme="minorHAnsi" w:hAnsiTheme="minorHAnsi" w:cstheme="minorBidi"/>
                <w:sz w:val="20"/>
                <w:szCs w:val="20"/>
                <w:lang w:val="en-GB"/>
              </w:rPr>
              <w:t>e</w:t>
            </w:r>
          </w:p>
        </w:tc>
      </w:tr>
      <w:tr w:rsidR="004B45FA" w:rsidRPr="00BF4E3D" w14:paraId="51EAB361" w14:textId="77777777" w:rsidTr="000D310A">
        <w:trPr>
          <w:trHeight w:val="356"/>
        </w:trPr>
        <w:tc>
          <w:tcPr>
            <w:tcW w:w="2464" w:type="dxa"/>
          </w:tcPr>
          <w:p w14:paraId="323ADEB0" w14:textId="6B372345" w:rsidR="004B45FA" w:rsidRDefault="00240D51" w:rsidP="004B45FA">
            <w:pPr>
              <w:jc w:val="center"/>
            </w:pPr>
            <w:hyperlink r:id="rId18" w:history="1">
              <w:r w:rsidR="004B45FA" w:rsidRPr="00FF4273">
                <w:rPr>
                  <w:rStyle w:val="Hyperlink"/>
                  <w:rFonts w:asciiTheme="minorHAnsi" w:hAnsiTheme="minorHAnsi" w:cstheme="minorHAnsi"/>
                  <w:lang w:val="fr-FR"/>
                </w:rPr>
                <w:t>ALL-615</w:t>
              </w:r>
            </w:hyperlink>
          </w:p>
        </w:tc>
        <w:tc>
          <w:tcPr>
            <w:tcW w:w="6261" w:type="dxa"/>
          </w:tcPr>
          <w:p w14:paraId="177DD896" w14:textId="30FE163A" w:rsidR="004B45FA" w:rsidRPr="004B45FA" w:rsidRDefault="004B45FA" w:rsidP="004B45FA">
            <w:pPr>
              <w:pStyle w:val="paragraph"/>
              <w:spacing w:before="0" w:beforeAutospacing="0" w:after="0" w:afterAutospacing="0"/>
              <w:jc w:val="center"/>
              <w:textAlignment w:val="baseline"/>
              <w:rPr>
                <w:rFonts w:asciiTheme="minorHAnsi" w:hAnsiTheme="minorHAnsi" w:cstheme="minorBidi"/>
                <w:sz w:val="20"/>
                <w:szCs w:val="20"/>
                <w:lang w:val="en-GB"/>
              </w:rPr>
            </w:pPr>
            <w:r w:rsidRPr="00692870">
              <w:rPr>
                <w:rFonts w:asciiTheme="minorHAnsi" w:hAnsiTheme="minorHAnsi" w:cstheme="minorBidi"/>
                <w:sz w:val="20"/>
                <w:szCs w:val="20"/>
                <w:lang w:val="en-GB"/>
              </w:rPr>
              <w:t>Cargo Flow Segmentation Back End Logic - Boundary template version ID definition</w:t>
            </w:r>
          </w:p>
        </w:tc>
      </w:tr>
    </w:tbl>
    <w:p w14:paraId="447CF701" w14:textId="77777777" w:rsidR="004320AF" w:rsidRPr="00BF4E3D" w:rsidRDefault="004320AF" w:rsidP="004320AF">
      <w:pPr>
        <w:pStyle w:val="Heading2"/>
        <w:numPr>
          <w:ilvl w:val="0"/>
          <w:numId w:val="0"/>
        </w:numPr>
        <w:ind w:left="576"/>
        <w:rPr>
          <w:rFonts w:asciiTheme="minorHAnsi" w:hAnsiTheme="minorHAnsi" w:cstheme="minorHAnsi"/>
          <w:lang w:val="en-GB"/>
        </w:rPr>
      </w:pPr>
      <w:bookmarkStart w:id="2" w:name="_Toc177544656"/>
    </w:p>
    <w:p w14:paraId="091CC698" w14:textId="77777777" w:rsidR="00F71E06" w:rsidRPr="00BF4E3D" w:rsidRDefault="00F71E06" w:rsidP="00787BF8">
      <w:pPr>
        <w:pStyle w:val="Heading3"/>
        <w:numPr>
          <w:ilvl w:val="1"/>
          <w:numId w:val="8"/>
        </w:numPr>
        <w:rPr>
          <w:rFonts w:asciiTheme="minorHAnsi" w:hAnsiTheme="minorHAnsi" w:cstheme="minorHAnsi"/>
          <w:i w:val="0"/>
          <w:lang w:val="en-GB"/>
        </w:rPr>
      </w:pPr>
      <w:bookmarkStart w:id="3" w:name="_Toc158125221"/>
      <w:r w:rsidRPr="00BF4E3D">
        <w:rPr>
          <w:rFonts w:asciiTheme="minorHAnsi" w:hAnsiTheme="minorHAnsi" w:cstheme="minorHAnsi"/>
          <w:i w:val="0"/>
          <w:lang w:val="en-GB"/>
        </w:rPr>
        <w:t xml:space="preserve">Document </w:t>
      </w:r>
      <w:proofErr w:type="gramStart"/>
      <w:r w:rsidRPr="00BF4E3D">
        <w:rPr>
          <w:rFonts w:asciiTheme="minorHAnsi" w:hAnsiTheme="minorHAnsi" w:cstheme="minorHAnsi"/>
          <w:i w:val="0"/>
          <w:lang w:val="en-GB"/>
        </w:rPr>
        <w:t>reference</w:t>
      </w:r>
      <w:bookmarkEnd w:id="2"/>
      <w:r w:rsidR="00211F06" w:rsidRPr="00BF4E3D">
        <w:rPr>
          <w:rFonts w:asciiTheme="minorHAnsi" w:hAnsiTheme="minorHAnsi" w:cstheme="minorHAnsi"/>
          <w:i w:val="0"/>
          <w:lang w:val="en-GB"/>
        </w:rPr>
        <w:t>s</w:t>
      </w:r>
      <w:bookmarkEnd w:id="3"/>
      <w:proofErr w:type="gramEnd"/>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500"/>
        <w:gridCol w:w="2700"/>
        <w:gridCol w:w="1440"/>
        <w:gridCol w:w="1530"/>
        <w:gridCol w:w="1710"/>
      </w:tblGrid>
      <w:tr w:rsidR="00E16637" w:rsidRPr="00BF4E3D" w14:paraId="2E11A7F4" w14:textId="77777777" w:rsidTr="6D5B932C">
        <w:trPr>
          <w:trHeight w:val="394"/>
        </w:trPr>
        <w:tc>
          <w:tcPr>
            <w:tcW w:w="2500" w:type="dxa"/>
            <w:shd w:val="clear" w:color="auto" w:fill="C6D9F1"/>
          </w:tcPr>
          <w:p w14:paraId="2FFB77E8"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Reference</w:t>
            </w:r>
          </w:p>
        </w:tc>
        <w:tc>
          <w:tcPr>
            <w:tcW w:w="2700" w:type="dxa"/>
            <w:shd w:val="clear" w:color="auto" w:fill="C6D9F1"/>
          </w:tcPr>
          <w:p w14:paraId="5D33CC15"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Description</w:t>
            </w:r>
          </w:p>
        </w:tc>
        <w:tc>
          <w:tcPr>
            <w:tcW w:w="1440" w:type="dxa"/>
            <w:shd w:val="clear" w:color="auto" w:fill="C6D9F1"/>
          </w:tcPr>
          <w:p w14:paraId="27292270"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Version</w:t>
            </w:r>
          </w:p>
        </w:tc>
        <w:tc>
          <w:tcPr>
            <w:tcW w:w="1530" w:type="dxa"/>
            <w:shd w:val="clear" w:color="auto" w:fill="C6D9F1"/>
          </w:tcPr>
          <w:p w14:paraId="701AF03C"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Date</w:t>
            </w:r>
          </w:p>
        </w:tc>
        <w:tc>
          <w:tcPr>
            <w:tcW w:w="1710" w:type="dxa"/>
            <w:shd w:val="clear" w:color="auto" w:fill="C6D9F1"/>
          </w:tcPr>
          <w:p w14:paraId="547F2DEC" w14:textId="77777777" w:rsidR="00E16637" w:rsidRPr="00BF4E3D" w:rsidRDefault="3CB3E349" w:rsidP="00C861EB">
            <w:pPr>
              <w:jc w:val="center"/>
              <w:rPr>
                <w:rFonts w:asciiTheme="minorHAnsi" w:hAnsiTheme="minorHAnsi" w:cstheme="minorHAnsi"/>
                <w:b/>
                <w:lang w:val="en-GB"/>
              </w:rPr>
            </w:pPr>
            <w:r w:rsidRPr="625BFDBF">
              <w:rPr>
                <w:rFonts w:asciiTheme="minorHAnsi" w:hAnsiTheme="minorHAnsi" w:cstheme="minorBidi"/>
                <w:b/>
                <w:bCs/>
                <w:lang w:val="en-GB"/>
              </w:rPr>
              <w:t>Author</w:t>
            </w:r>
          </w:p>
        </w:tc>
      </w:tr>
      <w:tr w:rsidR="00106C71" w:rsidRPr="00BF4E3D" w14:paraId="68E14510" w14:textId="77777777" w:rsidTr="6D5B932C">
        <w:tc>
          <w:tcPr>
            <w:tcW w:w="2500" w:type="dxa"/>
            <w:vAlign w:val="center"/>
          </w:tcPr>
          <w:p w14:paraId="1E1967FC" w14:textId="17DDAF05" w:rsidR="00106C71" w:rsidRPr="00106C71" w:rsidRDefault="00240D51" w:rsidP="00106C71">
            <w:pPr>
              <w:pStyle w:val="Editorscomments"/>
              <w:spacing w:line="259" w:lineRule="auto"/>
              <w:jc w:val="center"/>
              <w:rPr>
                <w:i w:val="0"/>
                <w:iCs w:val="0"/>
              </w:rPr>
            </w:pPr>
            <w:hyperlink r:id="rId19" w:history="1">
              <w:r w:rsidR="00106C71" w:rsidRPr="00106C71">
                <w:rPr>
                  <w:rStyle w:val="Hyperlink"/>
                  <w:rFonts w:ascii="Calibri" w:hAnsi="Calibri" w:cs="Calibri"/>
                  <w:i w:val="0"/>
                  <w:iCs w:val="0"/>
                </w:rPr>
                <w:t>ALL-217</w:t>
              </w:r>
            </w:hyperlink>
          </w:p>
        </w:tc>
        <w:tc>
          <w:tcPr>
            <w:tcW w:w="2700" w:type="dxa"/>
            <w:vAlign w:val="center"/>
          </w:tcPr>
          <w:p w14:paraId="4FB6FCEC" w14:textId="50C5688A" w:rsidR="00106C71" w:rsidRDefault="00106C71" w:rsidP="00106C71">
            <w:pPr>
              <w:jc w:val="center"/>
              <w:rPr>
                <w:rFonts w:asciiTheme="minorHAnsi" w:hAnsiTheme="minorHAnsi" w:cstheme="minorBidi"/>
                <w:lang w:val="en-GB"/>
              </w:rPr>
            </w:pPr>
            <w:r>
              <w:rPr>
                <w:rStyle w:val="normaltextrun"/>
                <w:rFonts w:ascii="Calibri" w:hAnsi="Calibri" w:cs="Calibri"/>
              </w:rPr>
              <w:t>Cargo Flow Segmentation (Screen): Filter Bar</w:t>
            </w:r>
          </w:p>
        </w:tc>
        <w:tc>
          <w:tcPr>
            <w:tcW w:w="1440" w:type="dxa"/>
          </w:tcPr>
          <w:p w14:paraId="3A11C36D" w14:textId="3626227F" w:rsidR="00106C71" w:rsidRPr="6D5B932C" w:rsidRDefault="00106C71" w:rsidP="00106C71">
            <w:pPr>
              <w:jc w:val="center"/>
              <w:rPr>
                <w:rFonts w:asciiTheme="minorHAnsi" w:hAnsiTheme="minorHAnsi" w:cstheme="minorBidi"/>
                <w:lang w:val="en-GB"/>
              </w:rPr>
            </w:pPr>
            <w:r w:rsidRPr="6D5B932C">
              <w:rPr>
                <w:rFonts w:asciiTheme="minorHAnsi" w:hAnsiTheme="minorHAnsi" w:cstheme="minorBidi"/>
                <w:lang w:val="en-GB"/>
              </w:rPr>
              <w:t>Available in JIRA</w:t>
            </w:r>
          </w:p>
        </w:tc>
        <w:tc>
          <w:tcPr>
            <w:tcW w:w="1530" w:type="dxa"/>
          </w:tcPr>
          <w:p w14:paraId="5682F055" w14:textId="70063C46" w:rsidR="00106C71" w:rsidRPr="6D5B932C" w:rsidRDefault="00106C71" w:rsidP="00106C71">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vAlign w:val="center"/>
          </w:tcPr>
          <w:p w14:paraId="784ACE82" w14:textId="3FA0DDE0" w:rsidR="00106C71" w:rsidRPr="625BFDBF" w:rsidRDefault="00106C71" w:rsidP="00106C71">
            <w:pPr>
              <w:autoSpaceDE w:val="0"/>
              <w:autoSpaceDN w:val="0"/>
              <w:adjustRightInd w:val="0"/>
              <w:spacing w:before="0" w:after="0"/>
              <w:jc w:val="center"/>
              <w:rPr>
                <w:rFonts w:asciiTheme="minorHAnsi" w:hAnsiTheme="minorHAnsi" w:cstheme="minorBidi"/>
                <w:color w:val="2A2564"/>
                <w:sz w:val="17"/>
                <w:szCs w:val="17"/>
              </w:rPr>
            </w:pPr>
            <w:r>
              <w:rPr>
                <w:rFonts w:asciiTheme="minorHAnsi" w:hAnsiTheme="minorHAnsi" w:cstheme="minorBidi"/>
                <w:lang w:val="en-GB"/>
              </w:rPr>
              <w:t>Savli Tapre</w:t>
            </w:r>
          </w:p>
        </w:tc>
      </w:tr>
      <w:tr w:rsidR="00106C71" w:rsidRPr="00BF4E3D" w14:paraId="35F716FF" w14:textId="77777777" w:rsidTr="6D5B932C">
        <w:tc>
          <w:tcPr>
            <w:tcW w:w="2500" w:type="dxa"/>
            <w:vAlign w:val="center"/>
          </w:tcPr>
          <w:p w14:paraId="766500B9" w14:textId="3E758D39" w:rsidR="00106C71" w:rsidRPr="00BF4E3D" w:rsidRDefault="00240D51" w:rsidP="00106C71">
            <w:pPr>
              <w:pStyle w:val="Editorscomments"/>
              <w:spacing w:line="259" w:lineRule="auto"/>
              <w:jc w:val="center"/>
              <w:rPr>
                <w:rFonts w:asciiTheme="minorHAnsi" w:hAnsiTheme="minorHAnsi" w:cstheme="minorBidi"/>
                <w:i w:val="0"/>
                <w:iCs w:val="0"/>
                <w:color w:val="auto"/>
                <w:lang w:val="fr-FR"/>
              </w:rPr>
            </w:pPr>
            <w:hyperlink r:id="rId20">
              <w:r w:rsidR="00106C71" w:rsidRPr="625BFDBF">
                <w:rPr>
                  <w:rStyle w:val="Hyperlink"/>
                  <w:rFonts w:asciiTheme="minorHAnsi" w:hAnsiTheme="minorHAnsi" w:cstheme="minorBidi"/>
                  <w:i w:val="0"/>
                  <w:iCs w:val="0"/>
                  <w:lang w:val="fr-FR"/>
                </w:rPr>
                <w:t>ALL-</w:t>
              </w:r>
              <w:r w:rsidR="00106C71">
                <w:rPr>
                  <w:rStyle w:val="Hyperlink"/>
                  <w:rFonts w:asciiTheme="minorHAnsi" w:hAnsiTheme="minorHAnsi" w:cstheme="minorBidi"/>
                  <w:i w:val="0"/>
                  <w:iCs w:val="0"/>
                  <w:lang w:val="fr-FR"/>
                </w:rPr>
                <w:t>216</w:t>
              </w:r>
              <w:r w:rsidR="00106C71" w:rsidRPr="625BFDBF">
                <w:rPr>
                  <w:rStyle w:val="Hyperlink"/>
                  <w:rFonts w:asciiTheme="minorHAnsi" w:hAnsiTheme="minorHAnsi" w:cstheme="minorBidi"/>
                  <w:i w:val="0"/>
                  <w:iCs w:val="0"/>
                  <w:lang w:val="fr-FR"/>
                </w:rPr>
                <w:t xml:space="preserve"> </w:t>
              </w:r>
            </w:hyperlink>
          </w:p>
        </w:tc>
        <w:tc>
          <w:tcPr>
            <w:tcW w:w="2700" w:type="dxa"/>
            <w:vAlign w:val="center"/>
          </w:tcPr>
          <w:p w14:paraId="1BD9A52E" w14:textId="6DC52664" w:rsidR="00106C71" w:rsidRPr="00BF4E3D" w:rsidRDefault="00106C71" w:rsidP="00106C71">
            <w:pPr>
              <w:jc w:val="center"/>
              <w:rPr>
                <w:rFonts w:asciiTheme="minorHAnsi" w:hAnsiTheme="minorHAnsi" w:cstheme="minorBidi"/>
                <w:lang w:val="en-GB"/>
              </w:rPr>
            </w:pPr>
            <w:r>
              <w:rPr>
                <w:rFonts w:asciiTheme="minorHAnsi" w:hAnsiTheme="minorHAnsi" w:cstheme="minorBidi"/>
                <w:lang w:val="en-GB"/>
              </w:rPr>
              <w:t>Cargo Flow Segmentation (Screen): CVN Search Results</w:t>
            </w:r>
          </w:p>
        </w:tc>
        <w:tc>
          <w:tcPr>
            <w:tcW w:w="1440" w:type="dxa"/>
          </w:tcPr>
          <w:p w14:paraId="07A2A5D0" w14:textId="08728F9A" w:rsidR="00106C71" w:rsidRPr="00BF4E3D" w:rsidRDefault="00106C71" w:rsidP="00106C71">
            <w:pPr>
              <w:jc w:val="center"/>
              <w:rPr>
                <w:rFonts w:asciiTheme="minorHAnsi" w:hAnsiTheme="minorHAnsi" w:cstheme="minorBidi"/>
                <w:lang w:val="en-GB"/>
              </w:rPr>
            </w:pPr>
            <w:r w:rsidRPr="6D5B932C">
              <w:rPr>
                <w:rFonts w:asciiTheme="minorHAnsi" w:hAnsiTheme="minorHAnsi" w:cstheme="minorBidi"/>
                <w:lang w:val="en-GB"/>
              </w:rPr>
              <w:t>Available in JIRA</w:t>
            </w:r>
          </w:p>
        </w:tc>
        <w:tc>
          <w:tcPr>
            <w:tcW w:w="1530" w:type="dxa"/>
          </w:tcPr>
          <w:p w14:paraId="05BFD6B6" w14:textId="2DFBC7C2" w:rsidR="00106C71" w:rsidRPr="00BF4E3D" w:rsidRDefault="00106C71" w:rsidP="00106C71">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vAlign w:val="center"/>
          </w:tcPr>
          <w:p w14:paraId="2B9CB5CC" w14:textId="7F6F1A2A" w:rsidR="00106C71" w:rsidRPr="00BF4E3D" w:rsidRDefault="00106C71" w:rsidP="00106C71">
            <w:pPr>
              <w:autoSpaceDE w:val="0"/>
              <w:autoSpaceDN w:val="0"/>
              <w:adjustRightInd w:val="0"/>
              <w:spacing w:before="0" w:after="0"/>
              <w:jc w:val="center"/>
              <w:rPr>
                <w:rFonts w:asciiTheme="minorHAnsi" w:hAnsiTheme="minorHAnsi" w:cstheme="minorBidi"/>
                <w:color w:val="2A2564"/>
                <w:sz w:val="17"/>
                <w:szCs w:val="17"/>
              </w:rPr>
            </w:pPr>
            <w:r w:rsidRPr="625BFDBF">
              <w:rPr>
                <w:rFonts w:asciiTheme="minorHAnsi" w:hAnsiTheme="minorHAnsi" w:cstheme="minorBidi"/>
                <w:color w:val="2A2564"/>
                <w:sz w:val="17"/>
                <w:szCs w:val="17"/>
              </w:rPr>
              <w:t>I</w:t>
            </w:r>
            <w:r w:rsidRPr="625BFDBF">
              <w:rPr>
                <w:rFonts w:asciiTheme="minorHAnsi" w:hAnsiTheme="minorHAnsi" w:cstheme="minorBidi"/>
              </w:rPr>
              <w:t>rfan Khan</w:t>
            </w:r>
          </w:p>
        </w:tc>
      </w:tr>
      <w:tr w:rsidR="007218B5" w:rsidRPr="00BF4E3D" w14:paraId="4CCAF355" w14:textId="77777777">
        <w:tc>
          <w:tcPr>
            <w:tcW w:w="2500" w:type="dxa"/>
            <w:vAlign w:val="center"/>
          </w:tcPr>
          <w:p w14:paraId="0DCCEBDE" w14:textId="7E882F36" w:rsidR="007218B5" w:rsidRDefault="00240D51" w:rsidP="007218B5">
            <w:pPr>
              <w:pStyle w:val="Editorscomments"/>
              <w:spacing w:line="259" w:lineRule="auto"/>
              <w:jc w:val="center"/>
            </w:pPr>
            <w:hyperlink r:id="rId21">
              <w:r w:rsidR="005F0C3D">
                <w:rPr>
                  <w:rStyle w:val="Hyperlink"/>
                  <w:rFonts w:asciiTheme="minorHAnsi" w:hAnsiTheme="minorHAnsi" w:cstheme="minorBidi"/>
                  <w:i w:val="0"/>
                  <w:iCs w:val="0"/>
                  <w:lang w:val="fr-FR"/>
                </w:rPr>
                <w:t>ALL-215</w:t>
              </w:r>
            </w:hyperlink>
          </w:p>
        </w:tc>
        <w:tc>
          <w:tcPr>
            <w:tcW w:w="2700" w:type="dxa"/>
          </w:tcPr>
          <w:p w14:paraId="098169B6" w14:textId="06C747DB" w:rsidR="007218B5" w:rsidRPr="005F11E4" w:rsidRDefault="00324396" w:rsidP="007218B5">
            <w:pPr>
              <w:jc w:val="center"/>
              <w:rPr>
                <w:rFonts w:asciiTheme="minorHAnsi" w:hAnsiTheme="minorHAnsi" w:cstheme="minorBidi"/>
                <w:lang w:val="en-GB"/>
              </w:rPr>
            </w:pPr>
            <w:r>
              <w:rPr>
                <w:rFonts w:asciiTheme="minorHAnsi" w:hAnsiTheme="minorHAnsi" w:cstheme="minorBidi"/>
                <w:lang w:val="en-GB"/>
              </w:rPr>
              <w:t xml:space="preserve">CF Segmentation Back End Logic </w:t>
            </w:r>
            <w:r w:rsidR="005F0C3D">
              <w:rPr>
                <w:rFonts w:asciiTheme="minorHAnsi" w:hAnsiTheme="minorHAnsi" w:cstheme="minorBidi"/>
                <w:lang w:val="en-GB"/>
              </w:rPr>
              <w:t>–</w:t>
            </w:r>
            <w:r>
              <w:rPr>
                <w:rFonts w:asciiTheme="minorHAnsi" w:hAnsiTheme="minorHAnsi" w:cstheme="minorBidi"/>
                <w:lang w:val="en-GB"/>
              </w:rPr>
              <w:t xml:space="preserve"> Bound</w:t>
            </w:r>
            <w:r w:rsidR="005F0C3D">
              <w:rPr>
                <w:rFonts w:asciiTheme="minorHAnsi" w:hAnsiTheme="minorHAnsi" w:cstheme="minorBidi"/>
                <w:lang w:val="en-GB"/>
              </w:rPr>
              <w:t xml:space="preserve"> and CVN</w:t>
            </w:r>
            <w:r>
              <w:rPr>
                <w:rFonts w:asciiTheme="minorHAnsi" w:hAnsiTheme="minorHAnsi" w:cstheme="minorBidi"/>
                <w:lang w:val="en-GB"/>
              </w:rPr>
              <w:t xml:space="preserve"> determination</w:t>
            </w:r>
          </w:p>
        </w:tc>
        <w:tc>
          <w:tcPr>
            <w:tcW w:w="1440" w:type="dxa"/>
          </w:tcPr>
          <w:p w14:paraId="44C11839" w14:textId="08CAE430" w:rsidR="007218B5" w:rsidRPr="005F11E4" w:rsidRDefault="007218B5" w:rsidP="007218B5">
            <w:pPr>
              <w:jc w:val="center"/>
              <w:rPr>
                <w:rFonts w:asciiTheme="minorHAnsi" w:hAnsiTheme="minorHAnsi" w:cstheme="minorBidi"/>
                <w:lang w:val="en-GB"/>
              </w:rPr>
            </w:pPr>
            <w:r w:rsidRPr="6D5B932C">
              <w:rPr>
                <w:rFonts w:asciiTheme="minorHAnsi" w:hAnsiTheme="minorHAnsi" w:cstheme="minorBidi"/>
                <w:lang w:val="en-GB"/>
              </w:rPr>
              <w:t>Available in JIRA</w:t>
            </w:r>
          </w:p>
        </w:tc>
        <w:tc>
          <w:tcPr>
            <w:tcW w:w="1530" w:type="dxa"/>
          </w:tcPr>
          <w:p w14:paraId="3ECB29E2" w14:textId="6AA0AF78" w:rsidR="007218B5" w:rsidRPr="6D5B932C" w:rsidRDefault="007218B5" w:rsidP="007218B5">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tcPr>
          <w:p w14:paraId="1312A184" w14:textId="30B18109" w:rsidR="007218B5" w:rsidRPr="6D5B932C" w:rsidRDefault="007218B5" w:rsidP="007218B5">
            <w:pPr>
              <w:jc w:val="center"/>
              <w:rPr>
                <w:rFonts w:asciiTheme="minorHAnsi" w:hAnsiTheme="minorHAnsi" w:cstheme="minorBidi"/>
                <w:lang w:val="en-GB"/>
              </w:rPr>
            </w:pPr>
            <w:r>
              <w:rPr>
                <w:rFonts w:asciiTheme="minorHAnsi" w:hAnsiTheme="minorHAnsi" w:cstheme="minorBidi"/>
                <w:lang w:val="en-GB"/>
              </w:rPr>
              <w:t>Savli Tapre</w:t>
            </w:r>
          </w:p>
        </w:tc>
      </w:tr>
      <w:tr w:rsidR="007218B5" w:rsidRPr="00BF4E3D" w14:paraId="5A702BD4" w14:textId="77777777" w:rsidTr="6D5B932C">
        <w:tc>
          <w:tcPr>
            <w:tcW w:w="2500" w:type="dxa"/>
          </w:tcPr>
          <w:p w14:paraId="1D24805C" w14:textId="379277C1" w:rsidR="007218B5" w:rsidRDefault="00240D51" w:rsidP="007218B5">
            <w:pPr>
              <w:pStyle w:val="Editorscomments"/>
              <w:spacing w:line="259" w:lineRule="auto"/>
              <w:jc w:val="center"/>
            </w:pPr>
            <w:hyperlink r:id="rId22" w:history="1">
              <w:r w:rsidR="007218B5" w:rsidRPr="00324396">
                <w:rPr>
                  <w:rStyle w:val="Hyperlink"/>
                  <w:rFonts w:asciiTheme="minorHAnsi" w:hAnsiTheme="minorHAnsi" w:cstheme="minorHAnsi"/>
                  <w:i w:val="0"/>
                  <w:iCs w:val="0"/>
                  <w:lang w:val="fr-FR"/>
                </w:rPr>
                <w:t>ALL-218</w:t>
              </w:r>
            </w:hyperlink>
          </w:p>
        </w:tc>
        <w:tc>
          <w:tcPr>
            <w:tcW w:w="2700" w:type="dxa"/>
          </w:tcPr>
          <w:p w14:paraId="1C5CFB8D" w14:textId="2D882BA7" w:rsidR="007218B5" w:rsidRPr="005F11E4" w:rsidRDefault="00324396" w:rsidP="007218B5">
            <w:pPr>
              <w:jc w:val="center"/>
              <w:rPr>
                <w:rFonts w:asciiTheme="minorHAnsi" w:hAnsiTheme="minorHAnsi" w:cstheme="minorBidi"/>
                <w:lang w:val="en-GB"/>
              </w:rPr>
            </w:pPr>
            <w:r>
              <w:rPr>
                <w:rFonts w:asciiTheme="minorHAnsi" w:hAnsiTheme="minorHAnsi" w:cstheme="minorBidi"/>
                <w:lang w:val="en-GB"/>
              </w:rPr>
              <w:t>Cargo Flow Segmentation (Screen): Port Call Sequence</w:t>
            </w:r>
            <w:r w:rsidR="00F223D2">
              <w:rPr>
                <w:rFonts w:asciiTheme="minorHAnsi" w:hAnsiTheme="minorHAnsi" w:cstheme="minorBidi"/>
                <w:lang w:val="en-GB"/>
              </w:rPr>
              <w:t xml:space="preserve"> (Columns from Schedule)</w:t>
            </w:r>
          </w:p>
        </w:tc>
        <w:tc>
          <w:tcPr>
            <w:tcW w:w="1440" w:type="dxa"/>
          </w:tcPr>
          <w:p w14:paraId="362B178E" w14:textId="31788AFA" w:rsidR="007218B5" w:rsidRPr="005F11E4" w:rsidRDefault="007218B5" w:rsidP="007218B5">
            <w:pPr>
              <w:jc w:val="center"/>
              <w:rPr>
                <w:rFonts w:asciiTheme="minorHAnsi" w:hAnsiTheme="minorHAnsi" w:cstheme="minorBidi"/>
                <w:lang w:val="en-GB"/>
              </w:rPr>
            </w:pPr>
            <w:r w:rsidRPr="005F11E4">
              <w:rPr>
                <w:rFonts w:asciiTheme="minorHAnsi" w:hAnsiTheme="minorHAnsi" w:cstheme="minorBidi"/>
                <w:lang w:val="en-GB"/>
              </w:rPr>
              <w:t>Available in JIRA</w:t>
            </w:r>
          </w:p>
        </w:tc>
        <w:tc>
          <w:tcPr>
            <w:tcW w:w="1530" w:type="dxa"/>
          </w:tcPr>
          <w:p w14:paraId="2E33796E" w14:textId="78786060" w:rsidR="007218B5" w:rsidRPr="6D5B932C" w:rsidRDefault="007218B5" w:rsidP="007218B5">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tcPr>
          <w:p w14:paraId="07C63872" w14:textId="47ECBFDE" w:rsidR="007218B5" w:rsidRPr="6D5B932C" w:rsidRDefault="007218B5" w:rsidP="007218B5">
            <w:pPr>
              <w:jc w:val="center"/>
              <w:rPr>
                <w:rFonts w:asciiTheme="minorHAnsi" w:hAnsiTheme="minorHAnsi" w:cstheme="minorBidi"/>
                <w:lang w:val="en-GB"/>
              </w:rPr>
            </w:pPr>
            <w:r>
              <w:rPr>
                <w:rFonts w:asciiTheme="minorHAnsi" w:hAnsiTheme="minorHAnsi" w:cstheme="minorBidi"/>
                <w:lang w:val="en-GB"/>
              </w:rPr>
              <w:t>Savli Tapre</w:t>
            </w:r>
          </w:p>
        </w:tc>
      </w:tr>
      <w:tr w:rsidR="00F223D2" w:rsidRPr="00BF4E3D" w14:paraId="49F5FCE3" w14:textId="77777777" w:rsidTr="6D5B932C">
        <w:tc>
          <w:tcPr>
            <w:tcW w:w="2500" w:type="dxa"/>
          </w:tcPr>
          <w:p w14:paraId="18CDF96C" w14:textId="251D34A1" w:rsidR="00F223D2" w:rsidRDefault="00240D51" w:rsidP="00F223D2">
            <w:pPr>
              <w:pStyle w:val="Editorscomments"/>
              <w:spacing w:line="259" w:lineRule="auto"/>
              <w:jc w:val="center"/>
            </w:pPr>
            <w:hyperlink r:id="rId23" w:history="1">
              <w:r w:rsidR="00F223D2" w:rsidRPr="004F4934">
                <w:rPr>
                  <w:rStyle w:val="Hyperlink"/>
                  <w:rFonts w:asciiTheme="minorHAnsi" w:hAnsiTheme="minorHAnsi" w:cstheme="minorBidi"/>
                  <w:i w:val="0"/>
                  <w:iCs w:val="0"/>
                  <w:lang w:val="fr-FR"/>
                </w:rPr>
                <w:t>ALL-247</w:t>
              </w:r>
            </w:hyperlink>
          </w:p>
        </w:tc>
        <w:tc>
          <w:tcPr>
            <w:tcW w:w="2700" w:type="dxa"/>
          </w:tcPr>
          <w:p w14:paraId="30E66F64" w14:textId="6C78DA47" w:rsidR="00F223D2" w:rsidRDefault="00F223D2" w:rsidP="00F223D2">
            <w:pPr>
              <w:jc w:val="center"/>
              <w:rPr>
                <w:rFonts w:asciiTheme="minorHAnsi" w:hAnsiTheme="minorHAnsi" w:cstheme="minorBidi"/>
                <w:lang w:val="en-GB"/>
              </w:rPr>
            </w:pPr>
            <w:r w:rsidRPr="004F4934">
              <w:rPr>
                <w:rFonts w:asciiTheme="minorHAnsi" w:hAnsiTheme="minorHAnsi" w:cstheme="minorBidi"/>
                <w:lang w:val="en-GB"/>
              </w:rPr>
              <w:t>Cargo Flow Segmentation (Screen): Port Call Sequence (Bound and Boundary Type)</w:t>
            </w:r>
          </w:p>
        </w:tc>
        <w:tc>
          <w:tcPr>
            <w:tcW w:w="1440" w:type="dxa"/>
          </w:tcPr>
          <w:p w14:paraId="134C09ED" w14:textId="735AD52B" w:rsidR="00F223D2" w:rsidRPr="005F11E4" w:rsidRDefault="00F223D2" w:rsidP="00F223D2">
            <w:pPr>
              <w:jc w:val="center"/>
              <w:rPr>
                <w:rFonts w:asciiTheme="minorHAnsi" w:hAnsiTheme="minorHAnsi" w:cstheme="minorBidi"/>
                <w:lang w:val="en-GB"/>
              </w:rPr>
            </w:pPr>
            <w:r w:rsidRPr="004F4934">
              <w:rPr>
                <w:rFonts w:asciiTheme="minorHAnsi" w:hAnsiTheme="minorHAnsi" w:cstheme="minorBidi"/>
                <w:lang w:val="en-GB"/>
              </w:rPr>
              <w:t>Available in JIRA</w:t>
            </w:r>
          </w:p>
        </w:tc>
        <w:tc>
          <w:tcPr>
            <w:tcW w:w="1530" w:type="dxa"/>
          </w:tcPr>
          <w:p w14:paraId="67257E38" w14:textId="7EB0CABA" w:rsidR="00F223D2" w:rsidRPr="6D5B932C" w:rsidRDefault="00F223D2" w:rsidP="00F223D2">
            <w:pPr>
              <w:jc w:val="center"/>
              <w:rPr>
                <w:rFonts w:asciiTheme="minorHAnsi" w:hAnsiTheme="minorHAnsi" w:cstheme="minorBidi"/>
                <w:lang w:val="en-GB"/>
              </w:rPr>
            </w:pPr>
            <w:r w:rsidRPr="004F4934">
              <w:rPr>
                <w:rFonts w:asciiTheme="minorHAnsi" w:hAnsiTheme="minorHAnsi" w:cstheme="minorBidi"/>
                <w:lang w:val="en-GB"/>
              </w:rPr>
              <w:t>NA</w:t>
            </w:r>
          </w:p>
        </w:tc>
        <w:tc>
          <w:tcPr>
            <w:tcW w:w="1710" w:type="dxa"/>
          </w:tcPr>
          <w:p w14:paraId="2468223B" w14:textId="5F5E485D" w:rsidR="00F223D2" w:rsidRDefault="00F223D2" w:rsidP="00F223D2">
            <w:pPr>
              <w:jc w:val="center"/>
              <w:rPr>
                <w:rFonts w:asciiTheme="minorHAnsi" w:hAnsiTheme="minorHAnsi" w:cstheme="minorBidi"/>
                <w:lang w:val="en-GB"/>
              </w:rPr>
            </w:pPr>
            <w:r w:rsidRPr="004F4934">
              <w:rPr>
                <w:rFonts w:asciiTheme="minorHAnsi" w:hAnsiTheme="minorHAnsi" w:cstheme="minorBidi"/>
                <w:lang w:val="en-GB"/>
              </w:rPr>
              <w:t>Savli Tapre</w:t>
            </w:r>
          </w:p>
        </w:tc>
      </w:tr>
      <w:tr w:rsidR="00F223D2" w:rsidRPr="00BF4E3D" w14:paraId="25D81511" w14:textId="77777777" w:rsidTr="6D5B932C">
        <w:tc>
          <w:tcPr>
            <w:tcW w:w="2500" w:type="dxa"/>
          </w:tcPr>
          <w:p w14:paraId="6865A385" w14:textId="3F0B0F4C" w:rsidR="00F223D2" w:rsidRDefault="00240D51" w:rsidP="00F223D2">
            <w:pPr>
              <w:pStyle w:val="Editorscomments"/>
              <w:spacing w:line="259" w:lineRule="auto"/>
              <w:jc w:val="center"/>
            </w:pPr>
            <w:hyperlink r:id="rId24" w:history="1">
              <w:r w:rsidR="00F223D2" w:rsidRPr="004F4934">
                <w:rPr>
                  <w:rStyle w:val="Hyperlink"/>
                  <w:rFonts w:asciiTheme="minorHAnsi" w:hAnsiTheme="minorHAnsi" w:cstheme="minorBidi"/>
                  <w:i w:val="0"/>
                  <w:iCs w:val="0"/>
                  <w:lang w:val="fr-FR"/>
                </w:rPr>
                <w:t>ALL-248</w:t>
              </w:r>
            </w:hyperlink>
          </w:p>
        </w:tc>
        <w:tc>
          <w:tcPr>
            <w:tcW w:w="2700" w:type="dxa"/>
          </w:tcPr>
          <w:p w14:paraId="1E3F170F" w14:textId="2656A596" w:rsidR="00F223D2" w:rsidRDefault="00F223D2" w:rsidP="00F223D2">
            <w:pPr>
              <w:jc w:val="center"/>
              <w:rPr>
                <w:rFonts w:asciiTheme="minorHAnsi" w:hAnsiTheme="minorHAnsi" w:cstheme="minorBidi"/>
                <w:lang w:val="en-GB"/>
              </w:rPr>
            </w:pPr>
            <w:r w:rsidRPr="004F4934">
              <w:rPr>
                <w:rFonts w:asciiTheme="minorHAnsi" w:hAnsiTheme="minorHAnsi" w:cstheme="minorBidi"/>
                <w:lang w:val="en-GB"/>
              </w:rPr>
              <w:t>Cargo Flow Segmentation (Screen): Port Call Sequence (additional functionalities)</w:t>
            </w:r>
          </w:p>
        </w:tc>
        <w:tc>
          <w:tcPr>
            <w:tcW w:w="1440" w:type="dxa"/>
          </w:tcPr>
          <w:p w14:paraId="756469F2" w14:textId="651B3033" w:rsidR="00F223D2" w:rsidRPr="005F11E4" w:rsidRDefault="00F223D2" w:rsidP="00F223D2">
            <w:pPr>
              <w:jc w:val="center"/>
              <w:rPr>
                <w:rFonts w:asciiTheme="minorHAnsi" w:hAnsiTheme="minorHAnsi" w:cstheme="minorBidi"/>
                <w:lang w:val="en-GB"/>
              </w:rPr>
            </w:pPr>
            <w:r w:rsidRPr="004F4934">
              <w:rPr>
                <w:rFonts w:asciiTheme="minorHAnsi" w:hAnsiTheme="minorHAnsi" w:cstheme="minorBidi"/>
                <w:lang w:val="en-GB"/>
              </w:rPr>
              <w:t>Available in JIRA</w:t>
            </w:r>
          </w:p>
        </w:tc>
        <w:tc>
          <w:tcPr>
            <w:tcW w:w="1530" w:type="dxa"/>
          </w:tcPr>
          <w:p w14:paraId="28415E67" w14:textId="5F150405" w:rsidR="00F223D2" w:rsidRPr="6D5B932C" w:rsidRDefault="00F223D2" w:rsidP="00F223D2">
            <w:pPr>
              <w:jc w:val="center"/>
              <w:rPr>
                <w:rFonts w:asciiTheme="minorHAnsi" w:hAnsiTheme="minorHAnsi" w:cstheme="minorBidi"/>
                <w:lang w:val="en-GB"/>
              </w:rPr>
            </w:pPr>
            <w:r w:rsidRPr="004F4934">
              <w:rPr>
                <w:rFonts w:asciiTheme="minorHAnsi" w:hAnsiTheme="minorHAnsi" w:cstheme="minorBidi"/>
                <w:lang w:val="en-GB"/>
              </w:rPr>
              <w:t>NA</w:t>
            </w:r>
          </w:p>
        </w:tc>
        <w:tc>
          <w:tcPr>
            <w:tcW w:w="1710" w:type="dxa"/>
          </w:tcPr>
          <w:p w14:paraId="6ECF6810" w14:textId="44481872" w:rsidR="00F223D2" w:rsidRDefault="00F223D2" w:rsidP="00F223D2">
            <w:pPr>
              <w:jc w:val="center"/>
              <w:rPr>
                <w:rFonts w:asciiTheme="minorHAnsi" w:hAnsiTheme="minorHAnsi" w:cstheme="minorBidi"/>
                <w:lang w:val="en-GB"/>
              </w:rPr>
            </w:pPr>
            <w:r w:rsidRPr="004F4934">
              <w:rPr>
                <w:rFonts w:asciiTheme="minorHAnsi" w:hAnsiTheme="minorHAnsi" w:cstheme="minorBidi"/>
                <w:lang w:val="en-GB"/>
              </w:rPr>
              <w:t>Savli Tapre</w:t>
            </w:r>
          </w:p>
        </w:tc>
      </w:tr>
      <w:tr w:rsidR="007218B5" w:rsidRPr="00BF4E3D" w14:paraId="361B3EC8" w14:textId="77777777">
        <w:tc>
          <w:tcPr>
            <w:tcW w:w="2500" w:type="dxa"/>
            <w:vAlign w:val="center"/>
          </w:tcPr>
          <w:p w14:paraId="173B8D5D" w14:textId="3E2C296B" w:rsidR="007218B5" w:rsidRDefault="00240D51" w:rsidP="007218B5">
            <w:pPr>
              <w:pStyle w:val="Editorscomments"/>
              <w:spacing w:line="259" w:lineRule="auto"/>
              <w:jc w:val="center"/>
            </w:pPr>
            <w:hyperlink r:id="rId25">
              <w:r w:rsidR="007218B5" w:rsidRPr="625BFDBF">
                <w:rPr>
                  <w:rStyle w:val="Hyperlink"/>
                  <w:rFonts w:asciiTheme="minorHAnsi" w:hAnsiTheme="minorHAnsi" w:cstheme="minorBidi"/>
                  <w:i w:val="0"/>
                  <w:iCs w:val="0"/>
                  <w:lang w:val="fr-FR"/>
                </w:rPr>
                <w:t>ALL-</w:t>
              </w:r>
              <w:r w:rsidR="007218B5">
                <w:rPr>
                  <w:rStyle w:val="Hyperlink"/>
                  <w:rFonts w:asciiTheme="minorHAnsi" w:hAnsiTheme="minorHAnsi" w:cstheme="minorBidi"/>
                  <w:i w:val="0"/>
                  <w:iCs w:val="0"/>
                  <w:lang w:val="fr-FR"/>
                </w:rPr>
                <w:t>214</w:t>
              </w:r>
              <w:r w:rsidR="007218B5" w:rsidRPr="625BFDBF">
                <w:rPr>
                  <w:rStyle w:val="Hyperlink"/>
                  <w:rFonts w:asciiTheme="minorHAnsi" w:hAnsiTheme="minorHAnsi" w:cstheme="minorBidi"/>
                  <w:i w:val="0"/>
                  <w:iCs w:val="0"/>
                  <w:lang w:val="fr-FR"/>
                </w:rPr>
                <w:t xml:space="preserve"> </w:t>
              </w:r>
            </w:hyperlink>
          </w:p>
        </w:tc>
        <w:tc>
          <w:tcPr>
            <w:tcW w:w="2700" w:type="dxa"/>
          </w:tcPr>
          <w:p w14:paraId="62AAD777" w14:textId="681E875B" w:rsidR="007218B5" w:rsidRPr="005F11E4" w:rsidRDefault="00324396" w:rsidP="007218B5">
            <w:pPr>
              <w:jc w:val="center"/>
              <w:rPr>
                <w:rFonts w:asciiTheme="minorHAnsi" w:hAnsiTheme="minorHAnsi" w:cstheme="minorBidi"/>
                <w:lang w:val="en-GB"/>
              </w:rPr>
            </w:pPr>
            <w:r>
              <w:rPr>
                <w:rFonts w:asciiTheme="minorHAnsi" w:hAnsiTheme="minorHAnsi" w:cstheme="minorBidi"/>
                <w:lang w:val="en-GB"/>
              </w:rPr>
              <w:t>CF Segmentation Back End Logic – Leg Definition determination</w:t>
            </w:r>
          </w:p>
        </w:tc>
        <w:tc>
          <w:tcPr>
            <w:tcW w:w="1440" w:type="dxa"/>
          </w:tcPr>
          <w:p w14:paraId="4F18D04A" w14:textId="480713CD" w:rsidR="007218B5" w:rsidRPr="005F11E4" w:rsidRDefault="007218B5" w:rsidP="007218B5">
            <w:pPr>
              <w:jc w:val="center"/>
              <w:rPr>
                <w:rFonts w:asciiTheme="minorHAnsi" w:hAnsiTheme="minorHAnsi" w:cstheme="minorBidi"/>
                <w:lang w:val="en-GB"/>
              </w:rPr>
            </w:pPr>
            <w:r w:rsidRPr="6D5B932C">
              <w:rPr>
                <w:rFonts w:asciiTheme="minorHAnsi" w:hAnsiTheme="minorHAnsi" w:cstheme="minorBidi"/>
                <w:lang w:val="en-GB"/>
              </w:rPr>
              <w:t>Available in JIRA</w:t>
            </w:r>
          </w:p>
        </w:tc>
        <w:tc>
          <w:tcPr>
            <w:tcW w:w="1530" w:type="dxa"/>
          </w:tcPr>
          <w:p w14:paraId="05FB7B7B" w14:textId="528F70D8" w:rsidR="007218B5" w:rsidRPr="6D5B932C" w:rsidRDefault="007218B5" w:rsidP="007218B5">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tcPr>
          <w:p w14:paraId="1BBCD3EF" w14:textId="774A8955" w:rsidR="007218B5" w:rsidRPr="6D5B932C" w:rsidRDefault="007218B5" w:rsidP="007218B5">
            <w:pPr>
              <w:jc w:val="center"/>
              <w:rPr>
                <w:rFonts w:asciiTheme="minorHAnsi" w:hAnsiTheme="minorHAnsi" w:cstheme="minorBidi"/>
                <w:lang w:val="en-GB"/>
              </w:rPr>
            </w:pPr>
            <w:r w:rsidRPr="007B349D">
              <w:rPr>
                <w:rFonts w:asciiTheme="minorHAnsi" w:hAnsiTheme="minorHAnsi" w:cstheme="minorBidi"/>
                <w:color w:val="2A2564"/>
                <w:sz w:val="17"/>
                <w:szCs w:val="17"/>
              </w:rPr>
              <w:t>I</w:t>
            </w:r>
            <w:r w:rsidRPr="007B349D">
              <w:rPr>
                <w:rFonts w:asciiTheme="minorHAnsi" w:hAnsiTheme="minorHAnsi" w:cstheme="minorBidi"/>
              </w:rPr>
              <w:t>rfan Khan</w:t>
            </w:r>
          </w:p>
        </w:tc>
      </w:tr>
      <w:tr w:rsidR="007218B5" w:rsidRPr="00BF4E3D" w14:paraId="441C75D7" w14:textId="77777777" w:rsidTr="6D5B932C">
        <w:tc>
          <w:tcPr>
            <w:tcW w:w="2500" w:type="dxa"/>
          </w:tcPr>
          <w:p w14:paraId="63BCFAEC" w14:textId="13FB3D3F" w:rsidR="007218B5" w:rsidRDefault="00240D51" w:rsidP="007218B5">
            <w:pPr>
              <w:pStyle w:val="Editorscomments"/>
              <w:spacing w:line="259" w:lineRule="auto"/>
              <w:jc w:val="center"/>
            </w:pPr>
            <w:hyperlink r:id="rId26" w:history="1">
              <w:r w:rsidR="007218B5" w:rsidRPr="00EA7B62">
                <w:rPr>
                  <w:rStyle w:val="Hyperlink"/>
                  <w:rFonts w:asciiTheme="minorHAnsi" w:hAnsiTheme="minorHAnsi" w:cstheme="minorHAnsi"/>
                  <w:i w:val="0"/>
                  <w:iCs w:val="0"/>
                  <w:lang w:val="fr-FR"/>
                </w:rPr>
                <w:t>ALL-43</w:t>
              </w:r>
            </w:hyperlink>
          </w:p>
        </w:tc>
        <w:tc>
          <w:tcPr>
            <w:tcW w:w="2700" w:type="dxa"/>
          </w:tcPr>
          <w:p w14:paraId="63F31DCD" w14:textId="7656E3FC" w:rsidR="007218B5" w:rsidRPr="005F11E4" w:rsidRDefault="00324396" w:rsidP="007218B5">
            <w:pPr>
              <w:jc w:val="center"/>
              <w:rPr>
                <w:rFonts w:asciiTheme="minorHAnsi" w:hAnsiTheme="minorHAnsi" w:cstheme="minorBidi"/>
                <w:lang w:val="en-GB"/>
              </w:rPr>
            </w:pPr>
            <w:r>
              <w:rPr>
                <w:rFonts w:asciiTheme="minorHAnsi" w:hAnsiTheme="minorHAnsi" w:cstheme="minorBidi"/>
                <w:lang w:val="en-GB"/>
              </w:rPr>
              <w:t>Cargo Flow Segmentation (Screen) - Leg Definition tables</w:t>
            </w:r>
          </w:p>
        </w:tc>
        <w:tc>
          <w:tcPr>
            <w:tcW w:w="1440" w:type="dxa"/>
          </w:tcPr>
          <w:p w14:paraId="00CB3B29" w14:textId="63E8F259" w:rsidR="007218B5" w:rsidRPr="005F11E4" w:rsidRDefault="007218B5" w:rsidP="007218B5">
            <w:pPr>
              <w:jc w:val="center"/>
              <w:rPr>
                <w:rFonts w:asciiTheme="minorHAnsi" w:hAnsiTheme="minorHAnsi" w:cstheme="minorBidi"/>
                <w:lang w:val="en-GB"/>
              </w:rPr>
            </w:pPr>
            <w:r w:rsidRPr="005F11E4">
              <w:rPr>
                <w:rFonts w:asciiTheme="minorHAnsi" w:hAnsiTheme="minorHAnsi" w:cstheme="minorBidi"/>
                <w:lang w:val="en-GB"/>
              </w:rPr>
              <w:t>Available in JIRA</w:t>
            </w:r>
          </w:p>
        </w:tc>
        <w:tc>
          <w:tcPr>
            <w:tcW w:w="1530" w:type="dxa"/>
          </w:tcPr>
          <w:p w14:paraId="0FA946C6" w14:textId="7AA61F0A" w:rsidR="007218B5" w:rsidRPr="6D5B932C" w:rsidRDefault="007218B5" w:rsidP="007218B5">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tcPr>
          <w:p w14:paraId="6C0CDA38" w14:textId="01838B3A" w:rsidR="007218B5" w:rsidRPr="6D5B932C" w:rsidRDefault="007218B5" w:rsidP="007218B5">
            <w:pPr>
              <w:jc w:val="center"/>
              <w:rPr>
                <w:rFonts w:asciiTheme="minorHAnsi" w:hAnsiTheme="minorHAnsi" w:cstheme="minorBidi"/>
                <w:lang w:val="en-GB"/>
              </w:rPr>
            </w:pPr>
            <w:r w:rsidRPr="007B349D">
              <w:rPr>
                <w:rFonts w:asciiTheme="minorHAnsi" w:hAnsiTheme="minorHAnsi" w:cstheme="minorBidi"/>
                <w:color w:val="2A2564"/>
                <w:sz w:val="17"/>
                <w:szCs w:val="17"/>
              </w:rPr>
              <w:t>I</w:t>
            </w:r>
            <w:r w:rsidRPr="007B349D">
              <w:rPr>
                <w:rFonts w:asciiTheme="minorHAnsi" w:hAnsiTheme="minorHAnsi" w:cstheme="minorBidi"/>
              </w:rPr>
              <w:t>rfan Khan</w:t>
            </w:r>
          </w:p>
        </w:tc>
      </w:tr>
      <w:tr w:rsidR="007218B5" w:rsidRPr="00BF4E3D" w14:paraId="5445A817" w14:textId="77777777" w:rsidTr="6D5B932C">
        <w:tc>
          <w:tcPr>
            <w:tcW w:w="2500" w:type="dxa"/>
          </w:tcPr>
          <w:p w14:paraId="51AC86B1" w14:textId="31A0AA95" w:rsidR="007218B5" w:rsidRDefault="00240D51" w:rsidP="007218B5">
            <w:pPr>
              <w:pStyle w:val="Editorscomments"/>
              <w:spacing w:line="259" w:lineRule="auto"/>
              <w:jc w:val="center"/>
            </w:pPr>
            <w:hyperlink r:id="rId27" w:history="1">
              <w:r w:rsidR="007218B5" w:rsidRPr="00EA7B62">
                <w:rPr>
                  <w:rStyle w:val="Hyperlink"/>
                  <w:rFonts w:asciiTheme="minorHAnsi" w:hAnsiTheme="minorHAnsi" w:cstheme="minorHAnsi"/>
                  <w:i w:val="0"/>
                  <w:iCs w:val="0"/>
                  <w:lang w:val="fr-FR"/>
                </w:rPr>
                <w:t>ALL-164</w:t>
              </w:r>
            </w:hyperlink>
          </w:p>
        </w:tc>
        <w:tc>
          <w:tcPr>
            <w:tcW w:w="2700" w:type="dxa"/>
          </w:tcPr>
          <w:p w14:paraId="62B81C26" w14:textId="1463D8BC" w:rsidR="007218B5" w:rsidRPr="005F11E4" w:rsidRDefault="00324396" w:rsidP="007218B5">
            <w:pPr>
              <w:jc w:val="center"/>
              <w:rPr>
                <w:rFonts w:asciiTheme="minorHAnsi" w:hAnsiTheme="minorHAnsi" w:cstheme="minorBidi"/>
                <w:lang w:val="en-GB"/>
              </w:rPr>
            </w:pPr>
            <w:r>
              <w:rPr>
                <w:rFonts w:asciiTheme="minorHAnsi" w:hAnsiTheme="minorHAnsi" w:cstheme="minorBidi"/>
                <w:lang w:val="en-GB"/>
              </w:rPr>
              <w:t>Mass reset segmentation: Cargo Flow Segmentation Logic</w:t>
            </w:r>
          </w:p>
        </w:tc>
        <w:tc>
          <w:tcPr>
            <w:tcW w:w="1440" w:type="dxa"/>
          </w:tcPr>
          <w:p w14:paraId="4C1CD491" w14:textId="28888CFD" w:rsidR="007218B5" w:rsidRPr="005F11E4" w:rsidRDefault="007218B5" w:rsidP="007218B5">
            <w:pPr>
              <w:jc w:val="center"/>
              <w:rPr>
                <w:rFonts w:asciiTheme="minorHAnsi" w:hAnsiTheme="minorHAnsi" w:cstheme="minorBidi"/>
                <w:lang w:val="en-GB"/>
              </w:rPr>
            </w:pPr>
            <w:r w:rsidRPr="005F11E4">
              <w:rPr>
                <w:rFonts w:asciiTheme="minorHAnsi" w:hAnsiTheme="minorHAnsi" w:cstheme="minorBidi"/>
                <w:lang w:val="en-GB"/>
              </w:rPr>
              <w:t>Available in JIRA</w:t>
            </w:r>
          </w:p>
        </w:tc>
        <w:tc>
          <w:tcPr>
            <w:tcW w:w="1530" w:type="dxa"/>
          </w:tcPr>
          <w:p w14:paraId="091394B2" w14:textId="199591F7" w:rsidR="007218B5" w:rsidRPr="6D5B932C" w:rsidRDefault="007218B5" w:rsidP="007218B5">
            <w:pPr>
              <w:jc w:val="center"/>
              <w:rPr>
                <w:rFonts w:asciiTheme="minorHAnsi" w:hAnsiTheme="minorHAnsi" w:cstheme="minorBidi"/>
                <w:lang w:val="en-GB"/>
              </w:rPr>
            </w:pPr>
            <w:r w:rsidRPr="6D5B932C">
              <w:rPr>
                <w:rFonts w:asciiTheme="minorHAnsi" w:hAnsiTheme="minorHAnsi" w:cstheme="minorBidi"/>
                <w:lang w:val="en-GB"/>
              </w:rPr>
              <w:t>NA</w:t>
            </w:r>
          </w:p>
        </w:tc>
        <w:tc>
          <w:tcPr>
            <w:tcW w:w="1710" w:type="dxa"/>
          </w:tcPr>
          <w:p w14:paraId="4F3C3838" w14:textId="2E80E199" w:rsidR="007218B5" w:rsidRPr="6D5B932C" w:rsidRDefault="007218B5" w:rsidP="007218B5">
            <w:pPr>
              <w:jc w:val="center"/>
              <w:rPr>
                <w:rFonts w:asciiTheme="minorHAnsi" w:hAnsiTheme="minorHAnsi" w:cstheme="minorBidi"/>
                <w:lang w:val="en-GB"/>
              </w:rPr>
            </w:pPr>
            <w:r w:rsidRPr="007B349D">
              <w:rPr>
                <w:rFonts w:asciiTheme="minorHAnsi" w:hAnsiTheme="minorHAnsi" w:cstheme="minorBidi"/>
                <w:color w:val="2A2564"/>
                <w:sz w:val="17"/>
                <w:szCs w:val="17"/>
              </w:rPr>
              <w:t>I</w:t>
            </w:r>
            <w:r w:rsidRPr="007B349D">
              <w:rPr>
                <w:rFonts w:asciiTheme="minorHAnsi" w:hAnsiTheme="minorHAnsi" w:cstheme="minorBidi"/>
              </w:rPr>
              <w:t>rfan Khan</w:t>
            </w:r>
          </w:p>
        </w:tc>
      </w:tr>
      <w:tr w:rsidR="008E6239" w:rsidRPr="00BF4E3D" w14:paraId="272ECC3D" w14:textId="77777777" w:rsidTr="6D5B932C">
        <w:tc>
          <w:tcPr>
            <w:tcW w:w="2500" w:type="dxa"/>
          </w:tcPr>
          <w:p w14:paraId="49F0603E" w14:textId="136B7A5D" w:rsidR="008E6239" w:rsidRDefault="00240D51" w:rsidP="007218B5">
            <w:pPr>
              <w:pStyle w:val="Editorscomments"/>
              <w:spacing w:line="259" w:lineRule="auto"/>
              <w:jc w:val="center"/>
              <w:rPr>
                <w:rFonts w:asciiTheme="minorHAnsi" w:hAnsiTheme="minorHAnsi" w:cstheme="minorHAnsi"/>
                <w:i w:val="0"/>
                <w:iCs w:val="0"/>
                <w:lang w:val="fr-FR"/>
              </w:rPr>
            </w:pPr>
            <w:hyperlink r:id="rId28" w:history="1">
              <w:r w:rsidR="008E6239" w:rsidRPr="008E6239">
                <w:rPr>
                  <w:rStyle w:val="Hyperlink"/>
                  <w:rFonts w:asciiTheme="minorHAnsi" w:hAnsiTheme="minorHAnsi" w:cstheme="minorHAnsi"/>
                  <w:i w:val="0"/>
                  <w:iCs w:val="0"/>
                  <w:lang w:val="fr-FR"/>
                </w:rPr>
                <w:t>ALL-139</w:t>
              </w:r>
            </w:hyperlink>
          </w:p>
        </w:tc>
        <w:tc>
          <w:tcPr>
            <w:tcW w:w="2700" w:type="dxa"/>
          </w:tcPr>
          <w:p w14:paraId="25A90F74" w14:textId="050661A9" w:rsidR="008E6239" w:rsidRDefault="008E6239" w:rsidP="007218B5">
            <w:pPr>
              <w:jc w:val="center"/>
              <w:rPr>
                <w:rFonts w:asciiTheme="minorHAnsi" w:hAnsiTheme="minorHAnsi" w:cstheme="minorBidi"/>
                <w:lang w:val="en-GB"/>
              </w:rPr>
            </w:pPr>
            <w:r>
              <w:rPr>
                <w:rFonts w:asciiTheme="minorHAnsi" w:hAnsiTheme="minorHAnsi" w:cstheme="minorBidi"/>
                <w:lang w:val="en-GB"/>
              </w:rPr>
              <w:t>Role and authorization</w:t>
            </w:r>
          </w:p>
        </w:tc>
        <w:tc>
          <w:tcPr>
            <w:tcW w:w="1440" w:type="dxa"/>
          </w:tcPr>
          <w:p w14:paraId="61C2A251" w14:textId="4AA7733C" w:rsidR="008E6239" w:rsidRPr="005F11E4" w:rsidRDefault="008E6239" w:rsidP="007218B5">
            <w:pPr>
              <w:jc w:val="center"/>
              <w:rPr>
                <w:rFonts w:asciiTheme="minorHAnsi" w:hAnsiTheme="minorHAnsi" w:cstheme="minorBidi"/>
                <w:lang w:val="en-GB"/>
              </w:rPr>
            </w:pPr>
            <w:r>
              <w:rPr>
                <w:rFonts w:asciiTheme="minorHAnsi" w:hAnsiTheme="minorHAnsi" w:cstheme="minorBidi"/>
                <w:lang w:val="en-GB"/>
              </w:rPr>
              <w:t>Available in JIRA</w:t>
            </w:r>
          </w:p>
        </w:tc>
        <w:tc>
          <w:tcPr>
            <w:tcW w:w="1530" w:type="dxa"/>
          </w:tcPr>
          <w:p w14:paraId="02D9DAB7" w14:textId="3B391B0F" w:rsidR="008E6239" w:rsidRPr="6D5B932C" w:rsidRDefault="008E6239" w:rsidP="007218B5">
            <w:pPr>
              <w:jc w:val="center"/>
              <w:rPr>
                <w:rFonts w:asciiTheme="minorHAnsi" w:hAnsiTheme="minorHAnsi" w:cstheme="minorBidi"/>
                <w:lang w:val="en-GB"/>
              </w:rPr>
            </w:pPr>
            <w:r>
              <w:rPr>
                <w:rFonts w:asciiTheme="minorHAnsi" w:hAnsiTheme="minorHAnsi" w:cstheme="minorBidi"/>
                <w:lang w:val="en-GB"/>
              </w:rPr>
              <w:t>NA</w:t>
            </w:r>
          </w:p>
        </w:tc>
        <w:tc>
          <w:tcPr>
            <w:tcW w:w="1710" w:type="dxa"/>
          </w:tcPr>
          <w:p w14:paraId="7AA8576C" w14:textId="6DED6DE2" w:rsidR="008E6239" w:rsidRPr="008E6239" w:rsidRDefault="008E6239" w:rsidP="007218B5">
            <w:pPr>
              <w:jc w:val="center"/>
              <w:rPr>
                <w:rFonts w:asciiTheme="minorHAnsi" w:hAnsiTheme="minorHAnsi" w:cstheme="minorBidi"/>
                <w:color w:val="2A2564"/>
              </w:rPr>
            </w:pPr>
            <w:r w:rsidRPr="008E6239">
              <w:rPr>
                <w:rFonts w:asciiTheme="minorHAnsi" w:hAnsiTheme="minorHAnsi" w:cstheme="minorBidi"/>
                <w:color w:val="2A2564"/>
              </w:rPr>
              <w:t xml:space="preserve">Ellina </w:t>
            </w:r>
            <w:proofErr w:type="spellStart"/>
            <w:r w:rsidRPr="008E6239">
              <w:rPr>
                <w:rFonts w:asciiTheme="minorHAnsi" w:hAnsiTheme="minorHAnsi" w:cstheme="minorBidi"/>
                <w:color w:val="2A2564"/>
              </w:rPr>
              <w:t>Galchenko</w:t>
            </w:r>
            <w:proofErr w:type="spellEnd"/>
          </w:p>
        </w:tc>
      </w:tr>
    </w:tbl>
    <w:p w14:paraId="133BF8BF" w14:textId="77777777" w:rsidR="00575424" w:rsidRDefault="00575424" w:rsidP="00575424">
      <w:pPr>
        <w:pStyle w:val="Heading3"/>
        <w:numPr>
          <w:ilvl w:val="0"/>
          <w:numId w:val="0"/>
        </w:numPr>
        <w:rPr>
          <w:rFonts w:asciiTheme="minorHAnsi" w:hAnsiTheme="minorHAnsi" w:cstheme="minorHAnsi"/>
          <w:i w:val="0"/>
          <w:lang w:val="en-GB"/>
        </w:rPr>
      </w:pPr>
      <w:bookmarkStart w:id="4" w:name="_Toc242866418"/>
      <w:bookmarkStart w:id="5" w:name="_Toc177544657"/>
      <w:bookmarkStart w:id="6" w:name="_Toc183600954"/>
      <w:bookmarkStart w:id="7" w:name="_Toc188347407"/>
      <w:bookmarkStart w:id="8" w:name="_Toc177544658"/>
    </w:p>
    <w:p w14:paraId="771F208B" w14:textId="47B35E26" w:rsidR="00AC0198" w:rsidRPr="00BF4E3D" w:rsidRDefault="00AC0198" w:rsidP="00787BF8">
      <w:pPr>
        <w:pStyle w:val="Heading3"/>
        <w:numPr>
          <w:ilvl w:val="1"/>
          <w:numId w:val="8"/>
        </w:numPr>
        <w:rPr>
          <w:rFonts w:asciiTheme="minorHAnsi" w:hAnsiTheme="minorHAnsi" w:cstheme="minorHAnsi"/>
          <w:i w:val="0"/>
          <w:lang w:val="en-GB"/>
        </w:rPr>
      </w:pPr>
      <w:bookmarkStart w:id="9" w:name="_Toc215486559"/>
      <w:bookmarkStart w:id="10" w:name="_Toc158125222"/>
      <w:bookmarkEnd w:id="4"/>
      <w:r w:rsidRPr="00BF4E3D">
        <w:rPr>
          <w:rFonts w:asciiTheme="minorHAnsi" w:hAnsiTheme="minorHAnsi" w:cstheme="minorHAnsi"/>
          <w:i w:val="0"/>
          <w:lang w:val="en-GB"/>
        </w:rPr>
        <w:t xml:space="preserve">New or </w:t>
      </w:r>
      <w:r w:rsidR="000B1336">
        <w:rPr>
          <w:rFonts w:asciiTheme="minorHAnsi" w:hAnsiTheme="minorHAnsi" w:cstheme="minorHAnsi"/>
          <w:i w:val="0"/>
          <w:lang w:val="en-GB"/>
        </w:rPr>
        <w:t>M</w:t>
      </w:r>
      <w:r w:rsidRPr="00BF4E3D">
        <w:rPr>
          <w:rFonts w:asciiTheme="minorHAnsi" w:hAnsiTheme="minorHAnsi" w:cstheme="minorHAnsi"/>
          <w:i w:val="0"/>
          <w:lang w:val="en-GB"/>
        </w:rPr>
        <w:t xml:space="preserve">odified </w:t>
      </w:r>
      <w:r w:rsidR="000B1336">
        <w:rPr>
          <w:rFonts w:asciiTheme="minorHAnsi" w:hAnsiTheme="minorHAnsi" w:cstheme="minorHAnsi"/>
          <w:i w:val="0"/>
          <w:lang w:val="en-GB"/>
        </w:rPr>
        <w:t>O</w:t>
      </w:r>
      <w:r w:rsidRPr="00BF4E3D">
        <w:rPr>
          <w:rFonts w:asciiTheme="minorHAnsi" w:hAnsiTheme="minorHAnsi" w:cstheme="minorHAnsi"/>
          <w:i w:val="0"/>
          <w:lang w:val="en-GB"/>
        </w:rPr>
        <w:t>bjects</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7428"/>
      </w:tblGrid>
      <w:tr w:rsidR="00AC0198" w:rsidRPr="00BF4E3D" w14:paraId="5F1EFB95" w14:textId="77777777" w:rsidTr="002C1F24">
        <w:tc>
          <w:tcPr>
            <w:tcW w:w="9493" w:type="dxa"/>
            <w:gridSpan w:val="2"/>
            <w:shd w:val="clear" w:color="auto" w:fill="C6D9F1"/>
          </w:tcPr>
          <w:p w14:paraId="00307C58" w14:textId="0048ED21" w:rsidR="00AC0198" w:rsidRPr="00BF4E3D" w:rsidRDefault="00AC0198" w:rsidP="00092B67">
            <w:pPr>
              <w:rPr>
                <w:rFonts w:asciiTheme="minorHAnsi" w:hAnsiTheme="minorHAnsi" w:cstheme="minorHAnsi"/>
                <w:b/>
                <w:bCs/>
                <w:lang w:val="en-GB"/>
              </w:rPr>
            </w:pPr>
            <w:r w:rsidRPr="00BF4E3D">
              <w:rPr>
                <w:rFonts w:asciiTheme="minorHAnsi" w:hAnsiTheme="minorHAnsi" w:cstheme="minorHAnsi"/>
                <w:b/>
                <w:bCs/>
                <w:lang w:val="en-GB"/>
              </w:rPr>
              <w:t>Components involved and purpose</w:t>
            </w:r>
            <w:r w:rsidR="002E1BBA" w:rsidRPr="00BF4E3D">
              <w:rPr>
                <w:rFonts w:asciiTheme="minorHAnsi" w:hAnsiTheme="minorHAnsi" w:cstheme="minorHAnsi"/>
                <w:b/>
                <w:bCs/>
                <w:lang w:val="en-GB"/>
              </w:rPr>
              <w:t xml:space="preserve"> (Part of </w:t>
            </w:r>
            <w:r w:rsidR="00E10776" w:rsidRPr="00BF4E3D">
              <w:rPr>
                <w:rFonts w:asciiTheme="minorHAnsi" w:hAnsiTheme="minorHAnsi" w:cstheme="minorHAnsi"/>
                <w:b/>
                <w:bCs/>
                <w:lang w:val="en-GB"/>
              </w:rPr>
              <w:t>technical Document</w:t>
            </w:r>
            <w:r w:rsidR="002E1BBA" w:rsidRPr="00BF4E3D">
              <w:rPr>
                <w:rFonts w:asciiTheme="minorHAnsi" w:hAnsiTheme="minorHAnsi" w:cstheme="minorHAnsi"/>
                <w:b/>
                <w:bCs/>
                <w:lang w:val="en-GB"/>
              </w:rPr>
              <w:t>)</w:t>
            </w:r>
          </w:p>
        </w:tc>
      </w:tr>
      <w:tr w:rsidR="00F71A4E" w:rsidRPr="00BF4E3D" w14:paraId="2841A0D9" w14:textId="77777777" w:rsidTr="002C1F24">
        <w:tc>
          <w:tcPr>
            <w:tcW w:w="2065" w:type="dxa"/>
          </w:tcPr>
          <w:p w14:paraId="42A66523" w14:textId="32D1A385" w:rsidR="00F71A4E" w:rsidRPr="004A6429" w:rsidRDefault="00F71A4E" w:rsidP="00F71A4E">
            <w:pPr>
              <w:overflowPunct w:val="0"/>
              <w:autoSpaceDE w:val="0"/>
              <w:autoSpaceDN w:val="0"/>
              <w:adjustRightInd w:val="0"/>
              <w:spacing w:before="0" w:after="120"/>
              <w:textAlignment w:val="baseline"/>
              <w:rPr>
                <w:rFonts w:asciiTheme="minorHAnsi" w:hAnsiTheme="minorHAnsi" w:cstheme="minorHAnsi"/>
                <w:lang w:val="en-GB"/>
              </w:rPr>
            </w:pPr>
            <w:r w:rsidRPr="004A6429">
              <w:rPr>
                <w:rFonts w:asciiTheme="minorHAnsi" w:hAnsiTheme="minorHAnsi" w:cstheme="minorHAnsi"/>
                <w:lang w:val="en-GB"/>
              </w:rPr>
              <w:t>Screen ID xxx</w:t>
            </w:r>
          </w:p>
        </w:tc>
        <w:tc>
          <w:tcPr>
            <w:tcW w:w="7428" w:type="dxa"/>
          </w:tcPr>
          <w:p w14:paraId="0482C80F" w14:textId="42F9CE0F" w:rsidR="00F71A4E" w:rsidRPr="00BF4E3D" w:rsidRDefault="00F71A4E" w:rsidP="00F71A4E">
            <w:pPr>
              <w:rPr>
                <w:rFonts w:asciiTheme="minorHAnsi" w:hAnsiTheme="minorHAnsi" w:cstheme="minorHAnsi"/>
                <w:color w:val="000000"/>
                <w:lang w:val="en-GB"/>
              </w:rPr>
            </w:pPr>
          </w:p>
        </w:tc>
      </w:tr>
      <w:tr w:rsidR="00F71A4E" w:rsidRPr="00BF4E3D" w14:paraId="32622A40" w14:textId="77777777" w:rsidTr="002C1F24">
        <w:tc>
          <w:tcPr>
            <w:tcW w:w="2065" w:type="dxa"/>
          </w:tcPr>
          <w:p w14:paraId="78C45D8D" w14:textId="2F7B05E6" w:rsidR="00F71A4E" w:rsidRPr="004A6429" w:rsidRDefault="00F71A4E" w:rsidP="00F71A4E">
            <w:pPr>
              <w:overflowPunct w:val="0"/>
              <w:autoSpaceDE w:val="0"/>
              <w:autoSpaceDN w:val="0"/>
              <w:adjustRightInd w:val="0"/>
              <w:spacing w:before="0" w:after="120"/>
              <w:textAlignment w:val="baseline"/>
              <w:rPr>
                <w:rFonts w:asciiTheme="minorHAnsi" w:hAnsiTheme="minorHAnsi" w:cstheme="minorHAnsi"/>
                <w:lang w:val="en-GB"/>
              </w:rPr>
            </w:pPr>
            <w:r w:rsidRPr="004A6429">
              <w:rPr>
                <w:rFonts w:asciiTheme="minorHAnsi" w:hAnsiTheme="minorHAnsi" w:cstheme="minorHAnsi"/>
                <w:lang w:val="en-GB"/>
              </w:rPr>
              <w:t>API Name xxx</w:t>
            </w:r>
          </w:p>
        </w:tc>
        <w:tc>
          <w:tcPr>
            <w:tcW w:w="7428" w:type="dxa"/>
          </w:tcPr>
          <w:p w14:paraId="2045D752" w14:textId="77777777" w:rsidR="00F71A4E" w:rsidRPr="00BF4E3D" w:rsidRDefault="00F71A4E" w:rsidP="00F71A4E">
            <w:pPr>
              <w:rPr>
                <w:rFonts w:asciiTheme="minorHAnsi" w:hAnsiTheme="minorHAnsi" w:cstheme="minorHAnsi"/>
              </w:rPr>
            </w:pPr>
          </w:p>
        </w:tc>
      </w:tr>
      <w:tr w:rsidR="00AC0198" w:rsidRPr="00BF4E3D" w14:paraId="3CA405AB" w14:textId="77777777" w:rsidTr="002C1F24">
        <w:tc>
          <w:tcPr>
            <w:tcW w:w="2065" w:type="dxa"/>
          </w:tcPr>
          <w:p w14:paraId="7AFB9B55" w14:textId="249EE1DC" w:rsidR="00AC0198" w:rsidRPr="00BF4E3D" w:rsidRDefault="00AC0198" w:rsidP="00092B67">
            <w:pPr>
              <w:overflowPunct w:val="0"/>
              <w:autoSpaceDE w:val="0"/>
              <w:autoSpaceDN w:val="0"/>
              <w:adjustRightInd w:val="0"/>
              <w:spacing w:before="0" w:after="120"/>
              <w:textAlignment w:val="baseline"/>
              <w:rPr>
                <w:rFonts w:asciiTheme="minorHAnsi" w:hAnsiTheme="minorHAnsi" w:cstheme="minorHAnsi"/>
                <w:lang w:val="en-GB"/>
              </w:rPr>
            </w:pPr>
          </w:p>
        </w:tc>
        <w:tc>
          <w:tcPr>
            <w:tcW w:w="7428" w:type="dxa"/>
          </w:tcPr>
          <w:p w14:paraId="21831407" w14:textId="77777777" w:rsidR="00AC0198" w:rsidRPr="00BF4E3D" w:rsidRDefault="00AC0198" w:rsidP="00092B67">
            <w:pPr>
              <w:rPr>
                <w:rFonts w:asciiTheme="minorHAnsi" w:hAnsiTheme="minorHAnsi" w:cstheme="minorHAnsi"/>
                <w:lang w:val="en-GB"/>
              </w:rPr>
            </w:pPr>
          </w:p>
        </w:tc>
      </w:tr>
      <w:tr w:rsidR="00AC0198" w:rsidRPr="00BF4E3D" w14:paraId="7D331C3B" w14:textId="77777777" w:rsidTr="002C1F24">
        <w:tc>
          <w:tcPr>
            <w:tcW w:w="2065" w:type="dxa"/>
          </w:tcPr>
          <w:p w14:paraId="7B7A42A4" w14:textId="7E4B8218" w:rsidR="00AC0198" w:rsidRPr="00BF4E3D" w:rsidRDefault="00AC0198" w:rsidP="00092B67">
            <w:pPr>
              <w:overflowPunct w:val="0"/>
              <w:autoSpaceDE w:val="0"/>
              <w:autoSpaceDN w:val="0"/>
              <w:adjustRightInd w:val="0"/>
              <w:spacing w:before="0" w:after="120"/>
              <w:textAlignment w:val="baseline"/>
              <w:rPr>
                <w:rFonts w:asciiTheme="minorHAnsi" w:hAnsiTheme="minorHAnsi" w:cstheme="minorHAnsi"/>
                <w:lang w:val="en-GB"/>
              </w:rPr>
            </w:pPr>
          </w:p>
        </w:tc>
        <w:tc>
          <w:tcPr>
            <w:tcW w:w="7428" w:type="dxa"/>
          </w:tcPr>
          <w:p w14:paraId="1C5B7F66" w14:textId="75540C99" w:rsidR="00C20B60" w:rsidRPr="00BF4E3D" w:rsidRDefault="00C20B60" w:rsidP="001743C0">
            <w:pPr>
              <w:rPr>
                <w:rFonts w:asciiTheme="minorHAnsi" w:hAnsiTheme="minorHAnsi" w:cstheme="minorHAnsi"/>
                <w:lang w:val="en-GB"/>
              </w:rPr>
            </w:pPr>
          </w:p>
        </w:tc>
      </w:tr>
      <w:tr w:rsidR="00AC0198" w:rsidRPr="00BF4E3D" w14:paraId="04CF1014" w14:textId="77777777" w:rsidTr="002C1F24">
        <w:tc>
          <w:tcPr>
            <w:tcW w:w="2065" w:type="dxa"/>
          </w:tcPr>
          <w:p w14:paraId="2CCEFBC5" w14:textId="31CAD65E" w:rsidR="00AC0198" w:rsidRPr="00BF4E3D" w:rsidRDefault="00AC0198" w:rsidP="00092B67">
            <w:pPr>
              <w:overflowPunct w:val="0"/>
              <w:autoSpaceDE w:val="0"/>
              <w:autoSpaceDN w:val="0"/>
              <w:adjustRightInd w:val="0"/>
              <w:spacing w:before="0" w:after="120"/>
              <w:textAlignment w:val="baseline"/>
              <w:rPr>
                <w:rFonts w:asciiTheme="minorHAnsi" w:hAnsiTheme="minorHAnsi" w:cstheme="minorHAnsi"/>
                <w:lang w:val="en-GB"/>
              </w:rPr>
            </w:pPr>
          </w:p>
        </w:tc>
        <w:tc>
          <w:tcPr>
            <w:tcW w:w="7428" w:type="dxa"/>
          </w:tcPr>
          <w:p w14:paraId="1B9D839E" w14:textId="77777777" w:rsidR="00AC0198" w:rsidRPr="00BF4E3D" w:rsidRDefault="00AC0198" w:rsidP="00092B67">
            <w:pPr>
              <w:rPr>
                <w:rFonts w:asciiTheme="minorHAnsi" w:hAnsiTheme="minorHAnsi" w:cstheme="minorHAnsi"/>
                <w:lang w:val="en-GB"/>
              </w:rPr>
            </w:pPr>
          </w:p>
        </w:tc>
      </w:tr>
      <w:tr w:rsidR="00AC0198" w:rsidRPr="00BF4E3D" w14:paraId="16C84479" w14:textId="77777777" w:rsidTr="002C1F24">
        <w:tc>
          <w:tcPr>
            <w:tcW w:w="2065" w:type="dxa"/>
          </w:tcPr>
          <w:p w14:paraId="16A89447" w14:textId="4D8EB388" w:rsidR="00AC0198" w:rsidRPr="00BF4E3D" w:rsidRDefault="00AC0198" w:rsidP="00092B67">
            <w:pPr>
              <w:overflowPunct w:val="0"/>
              <w:autoSpaceDE w:val="0"/>
              <w:autoSpaceDN w:val="0"/>
              <w:adjustRightInd w:val="0"/>
              <w:spacing w:before="0" w:after="120"/>
              <w:textAlignment w:val="baseline"/>
              <w:rPr>
                <w:rFonts w:asciiTheme="minorHAnsi" w:hAnsiTheme="minorHAnsi" w:cstheme="minorHAnsi"/>
                <w:lang w:val="en-GB"/>
              </w:rPr>
            </w:pPr>
          </w:p>
        </w:tc>
        <w:tc>
          <w:tcPr>
            <w:tcW w:w="7428" w:type="dxa"/>
          </w:tcPr>
          <w:p w14:paraId="5C4D266E" w14:textId="77777777" w:rsidR="00AC0198" w:rsidRPr="00BF4E3D" w:rsidRDefault="00AC0198" w:rsidP="00092B67">
            <w:pPr>
              <w:rPr>
                <w:rFonts w:asciiTheme="minorHAnsi" w:hAnsiTheme="minorHAnsi" w:cstheme="minorHAnsi"/>
                <w:lang w:val="en-GB"/>
              </w:rPr>
            </w:pPr>
          </w:p>
        </w:tc>
      </w:tr>
      <w:bookmarkEnd w:id="5"/>
      <w:bookmarkEnd w:id="6"/>
      <w:bookmarkEnd w:id="7"/>
    </w:tbl>
    <w:p w14:paraId="5EAF6ED9" w14:textId="77777777" w:rsidR="00575424" w:rsidRDefault="00575424" w:rsidP="00575424">
      <w:pPr>
        <w:pStyle w:val="Heading3"/>
        <w:numPr>
          <w:ilvl w:val="0"/>
          <w:numId w:val="0"/>
        </w:numPr>
        <w:rPr>
          <w:rFonts w:asciiTheme="minorHAnsi" w:hAnsiTheme="minorHAnsi" w:cstheme="minorHAnsi"/>
          <w:i w:val="0"/>
          <w:lang w:val="en-GB"/>
        </w:rPr>
      </w:pPr>
    </w:p>
    <w:p w14:paraId="1BF788C3" w14:textId="74FFF650" w:rsidR="00F71E06" w:rsidRPr="00BF4E3D" w:rsidRDefault="00F71E06" w:rsidP="00787BF8">
      <w:pPr>
        <w:pStyle w:val="Heading3"/>
        <w:numPr>
          <w:ilvl w:val="1"/>
          <w:numId w:val="8"/>
        </w:numPr>
        <w:rPr>
          <w:rFonts w:asciiTheme="minorHAnsi" w:hAnsiTheme="minorHAnsi" w:cstheme="minorHAnsi"/>
          <w:i w:val="0"/>
          <w:lang w:val="en-GB"/>
        </w:rPr>
      </w:pPr>
      <w:bookmarkStart w:id="11" w:name="_Toc158125223"/>
      <w:r w:rsidRPr="00BF4E3D">
        <w:rPr>
          <w:rFonts w:asciiTheme="minorHAnsi" w:hAnsiTheme="minorHAnsi" w:cstheme="minorHAnsi"/>
          <w:i w:val="0"/>
          <w:lang w:val="en-GB"/>
        </w:rPr>
        <w:t>Acronyms &amp; Glossary</w:t>
      </w:r>
      <w:bookmarkEnd w:id="8"/>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1700"/>
        <w:gridCol w:w="5260"/>
      </w:tblGrid>
      <w:tr w:rsidR="00A83836" w:rsidRPr="00BF4E3D" w14:paraId="1F6FB001" w14:textId="77777777" w:rsidTr="625BFDBF">
        <w:tc>
          <w:tcPr>
            <w:tcW w:w="2508" w:type="dxa"/>
            <w:shd w:val="clear" w:color="auto" w:fill="C6D9F1"/>
          </w:tcPr>
          <w:p w14:paraId="02465A2A" w14:textId="77777777" w:rsidR="00A83836" w:rsidRPr="00BF4E3D" w:rsidRDefault="00A83836" w:rsidP="005505BD">
            <w:pPr>
              <w:rPr>
                <w:rFonts w:asciiTheme="minorHAnsi" w:hAnsiTheme="minorHAnsi" w:cstheme="minorHAnsi"/>
                <w:b/>
                <w:bCs/>
                <w:lang w:val="en-GB"/>
              </w:rPr>
            </w:pPr>
            <w:r w:rsidRPr="00BF4E3D">
              <w:rPr>
                <w:rFonts w:asciiTheme="minorHAnsi" w:hAnsiTheme="minorHAnsi" w:cstheme="minorHAnsi"/>
                <w:b/>
                <w:bCs/>
                <w:lang w:val="en-GB"/>
              </w:rPr>
              <w:t>Term</w:t>
            </w:r>
          </w:p>
        </w:tc>
        <w:tc>
          <w:tcPr>
            <w:tcW w:w="1700" w:type="dxa"/>
            <w:shd w:val="clear" w:color="auto" w:fill="C6D9F1"/>
          </w:tcPr>
          <w:p w14:paraId="5FFDAF02" w14:textId="77777777" w:rsidR="00A83836" w:rsidRPr="00BF4E3D" w:rsidRDefault="00A83836" w:rsidP="005505BD">
            <w:pPr>
              <w:rPr>
                <w:rFonts w:asciiTheme="minorHAnsi" w:hAnsiTheme="minorHAnsi" w:cstheme="minorHAnsi"/>
                <w:b/>
                <w:bCs/>
                <w:lang w:val="en-GB"/>
              </w:rPr>
            </w:pPr>
            <w:r w:rsidRPr="00BF4E3D">
              <w:rPr>
                <w:rFonts w:asciiTheme="minorHAnsi" w:hAnsiTheme="minorHAnsi" w:cstheme="minorHAnsi"/>
                <w:b/>
                <w:bCs/>
                <w:lang w:val="en-GB"/>
              </w:rPr>
              <w:t>Acronym</w:t>
            </w:r>
          </w:p>
        </w:tc>
        <w:tc>
          <w:tcPr>
            <w:tcW w:w="5260" w:type="dxa"/>
            <w:shd w:val="clear" w:color="auto" w:fill="C6D9F1"/>
          </w:tcPr>
          <w:p w14:paraId="222FD0F3" w14:textId="77777777" w:rsidR="00A83836" w:rsidRPr="00BF4E3D" w:rsidRDefault="00A83836" w:rsidP="005505BD">
            <w:pPr>
              <w:rPr>
                <w:rFonts w:asciiTheme="minorHAnsi" w:hAnsiTheme="minorHAnsi" w:cstheme="minorHAnsi"/>
                <w:b/>
                <w:bCs/>
                <w:lang w:val="en-GB"/>
              </w:rPr>
            </w:pPr>
            <w:r w:rsidRPr="00BF4E3D">
              <w:rPr>
                <w:rFonts w:asciiTheme="minorHAnsi" w:hAnsiTheme="minorHAnsi" w:cstheme="minorHAnsi"/>
                <w:b/>
                <w:bCs/>
                <w:lang w:val="en-GB"/>
              </w:rPr>
              <w:t>Definition</w:t>
            </w:r>
          </w:p>
        </w:tc>
      </w:tr>
      <w:tr w:rsidR="00AE21A8" w:rsidRPr="00BF4E3D" w14:paraId="598BE3D5" w14:textId="77777777" w:rsidTr="625BFDBF">
        <w:trPr>
          <w:trHeight w:val="431"/>
        </w:trPr>
        <w:tc>
          <w:tcPr>
            <w:tcW w:w="2508" w:type="dxa"/>
          </w:tcPr>
          <w:p w14:paraId="789B54B9" w14:textId="3B474D5D" w:rsidR="00AE21A8" w:rsidRPr="00DE4177" w:rsidRDefault="00AE21A8" w:rsidP="00AE21A8">
            <w:pPr>
              <w:pStyle w:val="NormalWeb"/>
              <w:spacing w:before="60" w:beforeAutospacing="0" w:after="60" w:afterAutospacing="0"/>
              <w:rPr>
                <w:rFonts w:asciiTheme="minorHAnsi" w:hAnsiTheme="minorHAnsi" w:cstheme="minorBidi"/>
                <w:b/>
                <w:bCs/>
                <w:color w:val="000000"/>
                <w:kern w:val="24"/>
                <w:sz w:val="20"/>
                <w:szCs w:val="20"/>
              </w:rPr>
            </w:pPr>
            <w:r w:rsidRPr="00DE4177">
              <w:rPr>
                <w:rStyle w:val="normaltextrun"/>
                <w:rFonts w:ascii="Calibri" w:hAnsi="Calibri" w:cs="Calibri"/>
                <w:color w:val="000000"/>
                <w:sz w:val="20"/>
                <w:szCs w:val="20"/>
                <w:shd w:val="clear" w:color="auto" w:fill="FFFFFF"/>
              </w:rPr>
              <w:t>Cargo Flow Bounds </w:t>
            </w:r>
            <w:r w:rsidRPr="00DE4177">
              <w:rPr>
                <w:rStyle w:val="eop"/>
                <w:rFonts w:ascii="Calibri" w:hAnsi="Calibri" w:cs="Calibri"/>
                <w:color w:val="000000"/>
                <w:sz w:val="20"/>
                <w:szCs w:val="20"/>
              </w:rPr>
              <w:t> </w:t>
            </w:r>
          </w:p>
        </w:tc>
        <w:tc>
          <w:tcPr>
            <w:tcW w:w="1700" w:type="dxa"/>
          </w:tcPr>
          <w:p w14:paraId="7A0E40EE" w14:textId="0CFDC328" w:rsidR="00AE21A8" w:rsidRPr="00DE4177" w:rsidRDefault="00AE21A8" w:rsidP="00AE21A8">
            <w:pPr>
              <w:pStyle w:val="NormalWeb"/>
              <w:spacing w:before="60" w:beforeAutospacing="0" w:after="60" w:afterAutospacing="0"/>
              <w:rPr>
                <w:rFonts w:asciiTheme="minorHAnsi" w:hAnsiTheme="minorHAnsi" w:cstheme="minorBidi"/>
                <w:b/>
                <w:bCs/>
                <w:color w:val="000000"/>
                <w:kern w:val="24"/>
                <w:sz w:val="20"/>
                <w:szCs w:val="20"/>
              </w:rPr>
            </w:pPr>
            <w:r w:rsidRPr="00DE4177">
              <w:rPr>
                <w:rStyle w:val="normaltextrun"/>
                <w:rFonts w:ascii="Calibri" w:hAnsi="Calibri" w:cs="Calibri"/>
                <w:color w:val="000000"/>
                <w:sz w:val="20"/>
                <w:szCs w:val="20"/>
                <w:shd w:val="clear" w:color="auto" w:fill="FFFFFF"/>
              </w:rPr>
              <w:t>Cargo Flow Bounds </w:t>
            </w:r>
            <w:r w:rsidRPr="00DE4177">
              <w:rPr>
                <w:rStyle w:val="eop"/>
                <w:rFonts w:ascii="Calibri" w:hAnsi="Calibri" w:cs="Calibri"/>
                <w:color w:val="000000"/>
                <w:sz w:val="20"/>
                <w:szCs w:val="20"/>
              </w:rPr>
              <w:t> </w:t>
            </w:r>
          </w:p>
        </w:tc>
        <w:tc>
          <w:tcPr>
            <w:tcW w:w="5260" w:type="dxa"/>
          </w:tcPr>
          <w:p w14:paraId="09C0FFC5" w14:textId="77777777" w:rsidR="006E7FE2" w:rsidRDefault="006E7FE2" w:rsidP="006E7F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A schedule bound is a segregation of a technical voyage into separate blocks that indicate the direction of the vessel sailing.    </w:t>
            </w:r>
            <w:r>
              <w:rPr>
                <w:rStyle w:val="eop"/>
                <w:rFonts w:ascii="Calibri" w:hAnsi="Calibri" w:cs="Calibri"/>
                <w:sz w:val="20"/>
                <w:szCs w:val="20"/>
              </w:rPr>
              <w:t> </w:t>
            </w:r>
          </w:p>
          <w:p w14:paraId="4C20DE24" w14:textId="77777777" w:rsidR="006E7FE2" w:rsidRDefault="006E7FE2" w:rsidP="006E7F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Schedule bounds have a 1:1 relation with a Commercial Voyage Number (CVN).   </w:t>
            </w:r>
            <w:r>
              <w:rPr>
                <w:rStyle w:val="eop"/>
                <w:rFonts w:ascii="Calibri" w:hAnsi="Calibri" w:cs="Calibri"/>
                <w:sz w:val="20"/>
                <w:szCs w:val="20"/>
              </w:rPr>
              <w:t> </w:t>
            </w:r>
          </w:p>
          <w:p w14:paraId="23F6E00D" w14:textId="77777777" w:rsidR="006E7FE2" w:rsidRDefault="006E7FE2" w:rsidP="006E7F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 xml:space="preserve">Schedule bound will be displayed as EB, WB, NB, </w:t>
            </w:r>
            <w:proofErr w:type="gramStart"/>
            <w:r>
              <w:rPr>
                <w:rStyle w:val="normaltextrun"/>
                <w:rFonts w:ascii="Calibri" w:hAnsi="Calibri" w:cs="Calibri"/>
                <w:sz w:val="20"/>
                <w:szCs w:val="20"/>
              </w:rPr>
              <w:t>SB</w:t>
            </w:r>
            <w:proofErr w:type="gramEnd"/>
            <w:r>
              <w:rPr>
                <w:rStyle w:val="normaltextrun"/>
                <w:rFonts w:ascii="Calibri" w:hAnsi="Calibri" w:cs="Calibri"/>
                <w:sz w:val="20"/>
                <w:szCs w:val="20"/>
              </w:rPr>
              <w:t xml:space="preserve"> and RT. </w:t>
            </w:r>
            <w:r>
              <w:rPr>
                <w:rStyle w:val="eop"/>
                <w:rFonts w:ascii="Calibri" w:hAnsi="Calibri" w:cs="Calibri"/>
                <w:sz w:val="20"/>
                <w:szCs w:val="20"/>
              </w:rPr>
              <w:t> </w:t>
            </w:r>
          </w:p>
          <w:p w14:paraId="50FE0573" w14:textId="77777777" w:rsidR="006E7FE2" w:rsidRDefault="006E7FE2" w:rsidP="006E7FE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Cargo Flow bound in CFS screen is not the same as schedule bound as it gets changed as per the CFS logic. When there is no Boundary Template applied or Manual adjustment made to CFS then the CFS rule (last port of the CVN will be automatically marked as Main Boundary (Long Leg) by the system) will get applied and at that point the Schedule Bound and Cargo Flow Bound will be the same.</w:t>
            </w:r>
            <w:r>
              <w:rPr>
                <w:rStyle w:val="normaltextrun"/>
                <w:rFonts w:ascii="Calibri" w:hAnsi="Calibri" w:cs="Calibri"/>
                <w:sz w:val="20"/>
                <w:szCs w:val="20"/>
              </w:rPr>
              <w:t> </w:t>
            </w:r>
            <w:r>
              <w:rPr>
                <w:rStyle w:val="eop"/>
                <w:rFonts w:ascii="Calibri" w:hAnsi="Calibri" w:cs="Calibri"/>
                <w:sz w:val="20"/>
                <w:szCs w:val="20"/>
              </w:rPr>
              <w:t> </w:t>
            </w:r>
          </w:p>
          <w:p w14:paraId="4BA379FE" w14:textId="3F419AA3" w:rsidR="00DE4177" w:rsidRPr="00DE4177" w:rsidRDefault="00DE4177" w:rsidP="00AE21A8">
            <w:pPr>
              <w:pStyle w:val="paragraph"/>
              <w:spacing w:before="0" w:beforeAutospacing="0" w:after="0" w:afterAutospacing="0"/>
              <w:textAlignment w:val="baseline"/>
              <w:rPr>
                <w:rFonts w:ascii="Segoe UI" w:hAnsi="Segoe UI" w:cs="Segoe UI"/>
                <w:sz w:val="20"/>
                <w:szCs w:val="20"/>
              </w:rPr>
            </w:pPr>
          </w:p>
        </w:tc>
      </w:tr>
      <w:tr w:rsidR="009D5E90" w:rsidRPr="00BF4E3D" w14:paraId="4DFF209F" w14:textId="77777777" w:rsidTr="625BFDBF">
        <w:trPr>
          <w:trHeight w:val="431"/>
        </w:trPr>
        <w:tc>
          <w:tcPr>
            <w:tcW w:w="2508" w:type="dxa"/>
          </w:tcPr>
          <w:p w14:paraId="66B0450F" w14:textId="6B431898" w:rsidR="009D5E90" w:rsidRPr="00DE4177" w:rsidRDefault="009D5E90" w:rsidP="009D5E90">
            <w:pPr>
              <w:pStyle w:val="NormalWeb"/>
              <w:spacing w:before="60" w:beforeAutospacing="0" w:after="60" w:afterAutospacing="0"/>
              <w:rPr>
                <w:rFonts w:asciiTheme="minorHAnsi" w:hAnsiTheme="minorHAnsi" w:cstheme="minorHAnsi"/>
                <w:b/>
                <w:color w:val="000000"/>
                <w:kern w:val="24"/>
                <w:sz w:val="20"/>
                <w:szCs w:val="20"/>
                <w:highlight w:val="yellow"/>
              </w:rPr>
            </w:pPr>
            <w:r w:rsidRPr="00DE4177">
              <w:rPr>
                <w:rStyle w:val="normaltextrun"/>
                <w:rFonts w:ascii="Calibri" w:hAnsi="Calibri" w:cs="Calibri"/>
                <w:sz w:val="20"/>
                <w:szCs w:val="20"/>
                <w:shd w:val="clear" w:color="auto" w:fill="FFFFFF"/>
              </w:rPr>
              <w:t>Service </w:t>
            </w:r>
            <w:r w:rsidRPr="00DE4177">
              <w:rPr>
                <w:rStyle w:val="eop"/>
                <w:rFonts w:ascii="Calibri" w:hAnsi="Calibri" w:cs="Calibri"/>
                <w:sz w:val="20"/>
                <w:szCs w:val="20"/>
              </w:rPr>
              <w:t> </w:t>
            </w:r>
          </w:p>
        </w:tc>
        <w:tc>
          <w:tcPr>
            <w:tcW w:w="1700" w:type="dxa"/>
          </w:tcPr>
          <w:p w14:paraId="135632C2" w14:textId="6E936969" w:rsidR="009D5E90" w:rsidRPr="00DE4177" w:rsidRDefault="009D5E90" w:rsidP="009D5E90">
            <w:pPr>
              <w:pStyle w:val="NormalWeb"/>
              <w:spacing w:before="60" w:beforeAutospacing="0" w:after="60" w:afterAutospacing="0"/>
              <w:rPr>
                <w:rFonts w:asciiTheme="minorHAnsi" w:hAnsiTheme="minorHAnsi" w:cstheme="minorHAnsi"/>
                <w:b/>
                <w:color w:val="000000"/>
                <w:kern w:val="24"/>
                <w:sz w:val="20"/>
                <w:szCs w:val="20"/>
                <w:highlight w:val="yellow"/>
              </w:rPr>
            </w:pPr>
            <w:r w:rsidRPr="00DE4177">
              <w:rPr>
                <w:rStyle w:val="normaltextrun"/>
                <w:rFonts w:ascii="Calibri" w:hAnsi="Calibri" w:cs="Calibri"/>
                <w:sz w:val="20"/>
                <w:szCs w:val="20"/>
                <w:shd w:val="clear" w:color="auto" w:fill="FFFFFF"/>
              </w:rPr>
              <w:t>Service</w:t>
            </w:r>
            <w:r w:rsidRPr="00DE4177">
              <w:rPr>
                <w:rStyle w:val="eop"/>
                <w:rFonts w:ascii="Calibri" w:hAnsi="Calibri" w:cs="Calibri"/>
                <w:sz w:val="20"/>
                <w:szCs w:val="20"/>
              </w:rPr>
              <w:t> </w:t>
            </w:r>
          </w:p>
        </w:tc>
        <w:tc>
          <w:tcPr>
            <w:tcW w:w="5260" w:type="dxa"/>
          </w:tcPr>
          <w:p w14:paraId="53460A94" w14:textId="77777777" w:rsidR="009D5E90" w:rsidRDefault="009D5E90" w:rsidP="009D5E90">
            <w:pPr>
              <w:rPr>
                <w:rStyle w:val="eop"/>
                <w:rFonts w:ascii="Calibri" w:hAnsi="Calibri" w:cs="Calibri"/>
                <w:color w:val="000000"/>
              </w:rPr>
            </w:pPr>
            <w:r w:rsidRPr="00DE4177">
              <w:rPr>
                <w:rStyle w:val="normaltextrun"/>
                <w:rFonts w:ascii="Calibri" w:hAnsi="Calibri" w:cs="Calibri"/>
              </w:rPr>
              <w:t>Service (Line) is a regular rotation operated by a group of vessels for a dedicated geographical corridor.</w:t>
            </w:r>
            <w:r w:rsidRPr="00DE4177">
              <w:rPr>
                <w:rStyle w:val="normaltextrun"/>
                <w:rFonts w:ascii="Calibri" w:hAnsi="Calibri" w:cs="Calibri"/>
                <w:color w:val="000000"/>
                <w:shd w:val="clear" w:color="auto" w:fill="FFFFFF"/>
              </w:rPr>
              <w:t> </w:t>
            </w:r>
            <w:r w:rsidRPr="00DE4177">
              <w:rPr>
                <w:rStyle w:val="eop"/>
                <w:rFonts w:ascii="Calibri" w:hAnsi="Calibri" w:cs="Calibri"/>
                <w:color w:val="000000"/>
              </w:rPr>
              <w:t> </w:t>
            </w:r>
          </w:p>
          <w:p w14:paraId="6CE5FBF0" w14:textId="283FD523" w:rsidR="00DE4177" w:rsidRPr="00DE4177" w:rsidRDefault="00DE4177" w:rsidP="009D5E90">
            <w:pPr>
              <w:rPr>
                <w:rFonts w:asciiTheme="minorHAnsi" w:hAnsiTheme="minorHAnsi" w:cstheme="minorHAnsi"/>
                <w:highlight w:val="yellow"/>
              </w:rPr>
            </w:pPr>
          </w:p>
        </w:tc>
      </w:tr>
      <w:tr w:rsidR="009D5E90" w:rsidRPr="00BF4E3D" w14:paraId="5CCCBB54" w14:textId="77777777" w:rsidTr="625BFDBF">
        <w:trPr>
          <w:trHeight w:val="431"/>
        </w:trPr>
        <w:tc>
          <w:tcPr>
            <w:tcW w:w="2508" w:type="dxa"/>
          </w:tcPr>
          <w:p w14:paraId="4F93461B" w14:textId="40ECC493" w:rsidR="009D5E90" w:rsidRPr="00DE4177" w:rsidRDefault="009D5E90" w:rsidP="00DE4177">
            <w:pPr>
              <w:pStyle w:val="NormalWeb"/>
              <w:spacing w:before="60" w:beforeAutospacing="0" w:after="0" w:afterAutospacing="0"/>
              <w:rPr>
                <w:rFonts w:asciiTheme="minorHAnsi" w:hAnsiTheme="minorHAnsi" w:cstheme="minorHAnsi"/>
                <w:b/>
                <w:color w:val="000000"/>
                <w:kern w:val="24"/>
                <w:sz w:val="20"/>
                <w:szCs w:val="20"/>
              </w:rPr>
            </w:pPr>
            <w:r w:rsidRPr="00DE4177">
              <w:rPr>
                <w:rStyle w:val="normaltextrun"/>
                <w:rFonts w:ascii="Calibri" w:hAnsi="Calibri" w:cs="Calibri"/>
                <w:sz w:val="20"/>
                <w:szCs w:val="20"/>
              </w:rPr>
              <w:t>Service ID</w:t>
            </w:r>
            <w:r w:rsidRPr="00DE4177">
              <w:rPr>
                <w:rStyle w:val="eop"/>
                <w:rFonts w:ascii="Calibri" w:hAnsi="Calibri" w:cs="Calibri"/>
                <w:sz w:val="20"/>
                <w:szCs w:val="20"/>
              </w:rPr>
              <w:t> </w:t>
            </w:r>
          </w:p>
        </w:tc>
        <w:tc>
          <w:tcPr>
            <w:tcW w:w="1700" w:type="dxa"/>
          </w:tcPr>
          <w:p w14:paraId="5FF56B8C" w14:textId="275CF637" w:rsidR="009D5E90" w:rsidRPr="00DE4177" w:rsidRDefault="009D5E90" w:rsidP="00DE4177">
            <w:pPr>
              <w:pStyle w:val="NormalWeb"/>
              <w:spacing w:before="60" w:beforeAutospacing="0" w:after="0" w:afterAutospacing="0"/>
              <w:rPr>
                <w:rFonts w:asciiTheme="minorHAnsi" w:hAnsiTheme="minorHAnsi" w:cstheme="minorHAnsi"/>
                <w:bCs/>
                <w:color w:val="000000"/>
                <w:kern w:val="24"/>
                <w:sz w:val="20"/>
                <w:szCs w:val="20"/>
              </w:rPr>
            </w:pPr>
            <w:r w:rsidRPr="00DE4177">
              <w:rPr>
                <w:rStyle w:val="normaltextrun"/>
                <w:rFonts w:ascii="Calibri" w:hAnsi="Calibri" w:cs="Calibri"/>
                <w:sz w:val="20"/>
                <w:szCs w:val="20"/>
              </w:rPr>
              <w:t>Service ID</w:t>
            </w:r>
            <w:r w:rsidRPr="00DE4177">
              <w:rPr>
                <w:rStyle w:val="eop"/>
                <w:rFonts w:ascii="Calibri" w:hAnsi="Calibri" w:cs="Calibri"/>
                <w:sz w:val="20"/>
                <w:szCs w:val="20"/>
              </w:rPr>
              <w:t> </w:t>
            </w:r>
          </w:p>
        </w:tc>
        <w:tc>
          <w:tcPr>
            <w:tcW w:w="5260" w:type="dxa"/>
          </w:tcPr>
          <w:p w14:paraId="652BCFB8" w14:textId="345E56A6" w:rsidR="009D5E90" w:rsidRPr="00DE4177" w:rsidRDefault="009D5E90" w:rsidP="00DE4177">
            <w:pPr>
              <w:pStyle w:val="paragraph"/>
              <w:spacing w:before="60" w:beforeAutospacing="0" w:after="0" w:afterAutospacing="0"/>
              <w:textAlignment w:val="baseline"/>
              <w:rPr>
                <w:rFonts w:ascii="Calibri" w:hAnsi="Calibri" w:cs="Calibri"/>
                <w:sz w:val="20"/>
                <w:szCs w:val="20"/>
              </w:rPr>
            </w:pPr>
            <w:r w:rsidRPr="00DE4177">
              <w:rPr>
                <w:rStyle w:val="normaltextrun"/>
                <w:rFonts w:ascii="Calibri" w:hAnsi="Calibri" w:cs="Calibri"/>
                <w:sz w:val="20"/>
                <w:szCs w:val="20"/>
              </w:rPr>
              <w:t>Service ID is a unique identifier associated with the Service.</w:t>
            </w:r>
            <w:r w:rsidRPr="00DE4177">
              <w:rPr>
                <w:rStyle w:val="eop"/>
                <w:rFonts w:ascii="Calibri" w:hAnsi="Calibri" w:cs="Calibri"/>
                <w:sz w:val="20"/>
                <w:szCs w:val="20"/>
              </w:rPr>
              <w:t> </w:t>
            </w:r>
          </w:p>
        </w:tc>
      </w:tr>
      <w:tr w:rsidR="006906A9" w:rsidRPr="00BF4E3D" w14:paraId="7AD884BA" w14:textId="77777777" w:rsidTr="625BFDBF">
        <w:trPr>
          <w:trHeight w:val="431"/>
        </w:trPr>
        <w:tc>
          <w:tcPr>
            <w:tcW w:w="2508" w:type="dxa"/>
          </w:tcPr>
          <w:p w14:paraId="353B7E87" w14:textId="6BE21395" w:rsidR="006906A9" w:rsidRPr="00DE4177" w:rsidRDefault="00B8753A" w:rsidP="00B1183D">
            <w:pPr>
              <w:pStyle w:val="NormalWeb"/>
              <w:spacing w:before="60" w:beforeAutospacing="0" w:after="60" w:afterAutospacing="0"/>
              <w:rPr>
                <w:rStyle w:val="normaltextrun"/>
                <w:rFonts w:ascii="Calibri" w:hAnsi="Calibri" w:cs="Calibri"/>
                <w:sz w:val="20"/>
                <w:szCs w:val="20"/>
              </w:rPr>
            </w:pPr>
            <w:r w:rsidRPr="00DE4177">
              <w:rPr>
                <w:rStyle w:val="normaltextrun"/>
                <w:rFonts w:ascii="Calibri" w:hAnsi="Calibri" w:cs="Calibri"/>
                <w:sz w:val="20"/>
                <w:szCs w:val="20"/>
              </w:rPr>
              <w:t>CVN</w:t>
            </w:r>
          </w:p>
        </w:tc>
        <w:tc>
          <w:tcPr>
            <w:tcW w:w="1700" w:type="dxa"/>
          </w:tcPr>
          <w:p w14:paraId="4671C1EE" w14:textId="29A8618B" w:rsidR="006906A9" w:rsidRPr="00DE4177" w:rsidRDefault="00B8753A" w:rsidP="00B1183D">
            <w:pPr>
              <w:pStyle w:val="NormalWeb"/>
              <w:spacing w:before="60" w:beforeAutospacing="0" w:after="60" w:afterAutospacing="0"/>
              <w:rPr>
                <w:rStyle w:val="normaltextrun"/>
                <w:rFonts w:ascii="Calibri" w:hAnsi="Calibri" w:cs="Calibri"/>
                <w:sz w:val="20"/>
                <w:szCs w:val="20"/>
              </w:rPr>
            </w:pPr>
            <w:r w:rsidRPr="00DE4177">
              <w:rPr>
                <w:rStyle w:val="normaltextrun"/>
                <w:rFonts w:ascii="Calibri" w:hAnsi="Calibri" w:cs="Calibri"/>
                <w:sz w:val="20"/>
                <w:szCs w:val="20"/>
              </w:rPr>
              <w:t>CVN</w:t>
            </w:r>
          </w:p>
        </w:tc>
        <w:tc>
          <w:tcPr>
            <w:tcW w:w="5260" w:type="dxa"/>
          </w:tcPr>
          <w:p w14:paraId="07B447C3" w14:textId="77777777" w:rsidR="00B8753A" w:rsidRPr="00DE4177" w:rsidRDefault="00B8753A" w:rsidP="00787BF8">
            <w:pPr>
              <w:pStyle w:val="paragraph"/>
              <w:numPr>
                <w:ilvl w:val="0"/>
                <w:numId w:val="15"/>
              </w:numPr>
              <w:spacing w:before="0" w:beforeAutospacing="0" w:after="0" w:afterAutospacing="0"/>
              <w:textAlignment w:val="baseline"/>
              <w:rPr>
                <w:rStyle w:val="normaltextrun"/>
                <w:rFonts w:ascii="Calibri" w:hAnsi="Calibri" w:cs="Calibri"/>
                <w:sz w:val="20"/>
                <w:szCs w:val="20"/>
              </w:rPr>
            </w:pPr>
            <w:r w:rsidRPr="00DE4177">
              <w:rPr>
                <w:rStyle w:val="normaltextrun"/>
                <w:rFonts w:ascii="Calibri" w:hAnsi="Calibri" w:cs="Calibri"/>
                <w:sz w:val="20"/>
                <w:szCs w:val="20"/>
              </w:rPr>
              <w:t xml:space="preserve">Commercial voyage numbers (CVNs) are used in addition to voyage numbers to identify a voyage on the bound level. CVNs contain information about the voyage, which is useful for business purposes (for example, from the CVN you can tell who </w:t>
            </w:r>
            <w:proofErr w:type="gramStart"/>
            <w:r w:rsidRPr="00DE4177">
              <w:rPr>
                <w:rStyle w:val="normaltextrun"/>
                <w:rFonts w:ascii="Calibri" w:hAnsi="Calibri" w:cs="Calibri"/>
                <w:sz w:val="20"/>
                <w:szCs w:val="20"/>
              </w:rPr>
              <w:t>is the carrier for the voyage)</w:t>
            </w:r>
            <w:proofErr w:type="gramEnd"/>
            <w:r w:rsidRPr="00DE4177">
              <w:rPr>
                <w:rStyle w:val="normaltextrun"/>
                <w:rFonts w:ascii="Calibri" w:hAnsi="Calibri" w:cs="Calibri"/>
                <w:sz w:val="20"/>
                <w:szCs w:val="20"/>
              </w:rPr>
              <w:t>.</w:t>
            </w:r>
          </w:p>
          <w:p w14:paraId="33359075" w14:textId="77777777" w:rsidR="006E7FE2" w:rsidRDefault="00B8753A" w:rsidP="00787BF8">
            <w:pPr>
              <w:pStyle w:val="paragraph"/>
              <w:numPr>
                <w:ilvl w:val="0"/>
                <w:numId w:val="15"/>
              </w:numPr>
              <w:spacing w:before="0" w:beforeAutospacing="0" w:after="0" w:afterAutospacing="0"/>
              <w:textAlignment w:val="baseline"/>
              <w:rPr>
                <w:rStyle w:val="normaltextrun"/>
                <w:rFonts w:ascii="Calibri" w:hAnsi="Calibri" w:cs="Calibri"/>
                <w:sz w:val="20"/>
                <w:szCs w:val="20"/>
              </w:rPr>
            </w:pPr>
            <w:r w:rsidRPr="00DE4177">
              <w:rPr>
                <w:rStyle w:val="normaltextrun"/>
                <w:rFonts w:ascii="Calibri" w:hAnsi="Calibri" w:cs="Calibri"/>
                <w:sz w:val="20"/>
                <w:szCs w:val="20"/>
              </w:rPr>
              <w:t xml:space="preserve">CVNs are composed of nine alphanumeric characters and follow a fixed format that you must configure for each line. You assign CVNs when you are generating </w:t>
            </w:r>
            <w:proofErr w:type="gramStart"/>
            <w:r w:rsidRPr="00DE4177">
              <w:rPr>
                <w:rStyle w:val="normaltextrun"/>
                <w:rFonts w:ascii="Calibri" w:hAnsi="Calibri" w:cs="Calibri"/>
                <w:sz w:val="20"/>
                <w:szCs w:val="20"/>
              </w:rPr>
              <w:t>voyages</w:t>
            </w:r>
            <w:proofErr w:type="gramEnd"/>
            <w:r w:rsidRPr="00DE4177">
              <w:rPr>
                <w:rStyle w:val="normaltextrun"/>
                <w:rFonts w:ascii="Calibri" w:hAnsi="Calibri" w:cs="Calibri"/>
                <w:sz w:val="20"/>
                <w:szCs w:val="20"/>
              </w:rPr>
              <w:t xml:space="preserve"> and you also have the option to edit the CVNs for voyages. Each character in a CVN represents a piece of information about the voyage. </w:t>
            </w:r>
            <w:r w:rsidRPr="00DE4177">
              <w:rPr>
                <w:rStyle w:val="normaltextrun"/>
                <w:rFonts w:ascii="Calibri" w:hAnsi="Calibri" w:cs="Calibri"/>
                <w:sz w:val="20"/>
                <w:szCs w:val="20"/>
              </w:rPr>
              <w:lastRenderedPageBreak/>
              <w:t>The system uses statuses to track the life cycle of CVNs.</w:t>
            </w:r>
          </w:p>
          <w:p w14:paraId="1529ACD8" w14:textId="29F83C7F" w:rsidR="006906A9" w:rsidRPr="006E7FE2" w:rsidRDefault="006E7FE2" w:rsidP="00787BF8">
            <w:pPr>
              <w:pStyle w:val="paragraph"/>
              <w:numPr>
                <w:ilvl w:val="0"/>
                <w:numId w:val="15"/>
              </w:numPr>
              <w:spacing w:before="0" w:beforeAutospacing="0" w:after="0" w:afterAutospacing="0"/>
              <w:textAlignment w:val="baseline"/>
              <w:rPr>
                <w:rFonts w:ascii="Calibri" w:hAnsi="Calibri" w:cs="Calibri"/>
                <w:sz w:val="20"/>
                <w:szCs w:val="20"/>
              </w:rPr>
            </w:pPr>
            <w:r w:rsidRPr="006E7FE2">
              <w:rPr>
                <w:rStyle w:val="normaltextrun"/>
                <w:rFonts w:ascii="Calibri" w:hAnsi="Calibri" w:cs="Calibri"/>
                <w:color w:val="000000"/>
                <w:sz w:val="20"/>
                <w:szCs w:val="20"/>
                <w:shd w:val="clear" w:color="auto" w:fill="FFFFFF"/>
              </w:rPr>
              <w:t>Schedule CVN and back-end CVN are different.</w:t>
            </w:r>
            <w:r w:rsidRPr="006E7FE2">
              <w:rPr>
                <w:rStyle w:val="eop"/>
                <w:rFonts w:ascii="Calibri" w:hAnsi="Calibri" w:cs="Calibri"/>
                <w:color w:val="000000"/>
                <w:sz w:val="20"/>
                <w:szCs w:val="20"/>
                <w:shd w:val="clear" w:color="auto" w:fill="FFFFFF"/>
              </w:rPr>
              <w:t> </w:t>
            </w:r>
          </w:p>
        </w:tc>
      </w:tr>
      <w:tr w:rsidR="006E7FE2" w:rsidRPr="00BF4E3D" w14:paraId="327B7EC6" w14:textId="77777777" w:rsidTr="625BFDBF">
        <w:trPr>
          <w:trHeight w:val="431"/>
        </w:trPr>
        <w:tc>
          <w:tcPr>
            <w:tcW w:w="2508" w:type="dxa"/>
          </w:tcPr>
          <w:p w14:paraId="5F68BE7E" w14:textId="395E7622" w:rsidR="006E7FE2" w:rsidRPr="00DE4177" w:rsidRDefault="006E7FE2" w:rsidP="006E7FE2">
            <w:pPr>
              <w:pStyle w:val="NormalWeb"/>
              <w:spacing w:before="60" w:beforeAutospacing="0" w:after="60" w:afterAutospacing="0"/>
              <w:rPr>
                <w:rFonts w:asciiTheme="minorHAnsi" w:hAnsiTheme="minorHAnsi" w:cstheme="minorHAnsi"/>
                <w:b/>
                <w:color w:val="000000"/>
                <w:kern w:val="24"/>
                <w:sz w:val="20"/>
                <w:szCs w:val="20"/>
              </w:rPr>
            </w:pPr>
            <w:r>
              <w:rPr>
                <w:rStyle w:val="normaltextrun"/>
                <w:rFonts w:ascii="Calibri" w:hAnsi="Calibri" w:cs="Calibri"/>
                <w:sz w:val="20"/>
                <w:szCs w:val="20"/>
              </w:rPr>
              <w:lastRenderedPageBreak/>
              <w:t>Vessel Name</w:t>
            </w:r>
            <w:r>
              <w:rPr>
                <w:rStyle w:val="eop"/>
                <w:rFonts w:ascii="Calibri" w:hAnsi="Calibri" w:cs="Calibri"/>
                <w:sz w:val="20"/>
                <w:szCs w:val="20"/>
              </w:rPr>
              <w:t> </w:t>
            </w:r>
          </w:p>
        </w:tc>
        <w:tc>
          <w:tcPr>
            <w:tcW w:w="1700" w:type="dxa"/>
          </w:tcPr>
          <w:p w14:paraId="5060C968" w14:textId="6E464887" w:rsidR="006E7FE2" w:rsidRPr="00DE4177" w:rsidRDefault="006E7FE2" w:rsidP="006E7FE2">
            <w:pPr>
              <w:pStyle w:val="NormalWeb"/>
              <w:spacing w:before="60" w:beforeAutospacing="0" w:after="60" w:afterAutospacing="0"/>
              <w:rPr>
                <w:rFonts w:asciiTheme="minorHAnsi" w:hAnsiTheme="minorHAnsi" w:cstheme="minorHAnsi"/>
                <w:b/>
                <w:color w:val="000000"/>
                <w:kern w:val="24"/>
                <w:sz w:val="20"/>
                <w:szCs w:val="20"/>
              </w:rPr>
            </w:pPr>
            <w:r>
              <w:rPr>
                <w:rStyle w:val="normaltextrun"/>
                <w:rFonts w:ascii="Calibri" w:hAnsi="Calibri" w:cs="Calibri"/>
                <w:sz w:val="20"/>
                <w:szCs w:val="20"/>
              </w:rPr>
              <w:t>Vessel Name</w:t>
            </w:r>
            <w:r>
              <w:rPr>
                <w:rStyle w:val="eop"/>
                <w:rFonts w:ascii="Calibri" w:hAnsi="Calibri" w:cs="Calibri"/>
                <w:sz w:val="20"/>
                <w:szCs w:val="20"/>
              </w:rPr>
              <w:t> </w:t>
            </w:r>
          </w:p>
        </w:tc>
        <w:tc>
          <w:tcPr>
            <w:tcW w:w="5260" w:type="dxa"/>
          </w:tcPr>
          <w:p w14:paraId="2C1B6842" w14:textId="14C87F11" w:rsidR="006E7FE2" w:rsidRPr="00DE4177" w:rsidRDefault="006E7FE2" w:rsidP="006E7FE2">
            <w:pPr>
              <w:rPr>
                <w:rFonts w:asciiTheme="minorHAnsi" w:hAnsiTheme="minorHAnsi" w:cstheme="minorHAnsi"/>
              </w:rPr>
            </w:pPr>
            <w:r>
              <w:rPr>
                <w:rStyle w:val="normaltextrun"/>
                <w:rFonts w:ascii="Calibri" w:hAnsi="Calibri" w:cs="Calibri"/>
              </w:rPr>
              <w:t>Name of the freight-carrying ship</w:t>
            </w:r>
            <w:r>
              <w:rPr>
                <w:rStyle w:val="eop"/>
                <w:rFonts w:ascii="Calibri" w:hAnsi="Calibri" w:cs="Calibri"/>
              </w:rPr>
              <w:t> </w:t>
            </w:r>
          </w:p>
        </w:tc>
      </w:tr>
      <w:tr w:rsidR="006E7FE2" w:rsidRPr="00BF4E3D" w14:paraId="4B826E7B" w14:textId="77777777" w:rsidTr="625BFDBF">
        <w:trPr>
          <w:trHeight w:val="431"/>
        </w:trPr>
        <w:tc>
          <w:tcPr>
            <w:tcW w:w="2508" w:type="dxa"/>
          </w:tcPr>
          <w:p w14:paraId="72E2FAD6" w14:textId="4F23A534" w:rsidR="006E7FE2" w:rsidRPr="00354BA8" w:rsidRDefault="006E7FE2" w:rsidP="006E7FE2">
            <w:pPr>
              <w:pStyle w:val="NormalWeb"/>
              <w:spacing w:before="60" w:beforeAutospacing="0" w:after="60" w:afterAutospacing="0"/>
              <w:rPr>
                <w:rStyle w:val="normaltextrun"/>
                <w:rFonts w:ascii="Calibri" w:hAnsi="Calibri" w:cs="Calibri"/>
                <w:sz w:val="20"/>
                <w:szCs w:val="20"/>
                <w:highlight w:val="yellow"/>
              </w:rPr>
            </w:pPr>
            <w:r>
              <w:rPr>
                <w:rStyle w:val="normaltextrun"/>
                <w:rFonts w:ascii="Calibri" w:hAnsi="Calibri" w:cs="Calibri"/>
                <w:sz w:val="20"/>
                <w:szCs w:val="20"/>
              </w:rPr>
              <w:t>Cargo Flow Segmentation</w:t>
            </w:r>
            <w:r>
              <w:rPr>
                <w:rStyle w:val="eop"/>
                <w:rFonts w:ascii="Calibri" w:hAnsi="Calibri" w:cs="Calibri"/>
                <w:sz w:val="20"/>
                <w:szCs w:val="20"/>
              </w:rPr>
              <w:t> </w:t>
            </w:r>
          </w:p>
        </w:tc>
        <w:tc>
          <w:tcPr>
            <w:tcW w:w="1700" w:type="dxa"/>
          </w:tcPr>
          <w:p w14:paraId="08BDDDE1" w14:textId="13AAF7A1" w:rsidR="006E7FE2" w:rsidRPr="00354BA8" w:rsidRDefault="006E7FE2" w:rsidP="006E7FE2">
            <w:pPr>
              <w:pStyle w:val="NormalWeb"/>
              <w:spacing w:before="60" w:beforeAutospacing="0" w:after="60" w:afterAutospacing="0"/>
              <w:rPr>
                <w:rStyle w:val="normaltextrun"/>
                <w:rFonts w:ascii="Calibri" w:hAnsi="Calibri" w:cs="Calibri"/>
                <w:sz w:val="20"/>
                <w:szCs w:val="20"/>
                <w:highlight w:val="yellow"/>
              </w:rPr>
            </w:pPr>
            <w:r>
              <w:rPr>
                <w:rStyle w:val="normaltextrun"/>
                <w:rFonts w:ascii="Calibri" w:hAnsi="Calibri" w:cs="Calibri"/>
                <w:sz w:val="20"/>
                <w:szCs w:val="20"/>
              </w:rPr>
              <w:t>CFS</w:t>
            </w:r>
            <w:r>
              <w:rPr>
                <w:rStyle w:val="eop"/>
                <w:rFonts w:ascii="Calibri" w:hAnsi="Calibri" w:cs="Calibri"/>
                <w:sz w:val="20"/>
                <w:szCs w:val="20"/>
              </w:rPr>
              <w:t> </w:t>
            </w:r>
          </w:p>
        </w:tc>
        <w:tc>
          <w:tcPr>
            <w:tcW w:w="5260" w:type="dxa"/>
          </w:tcPr>
          <w:p w14:paraId="76F5B735" w14:textId="64E823F5" w:rsidR="006E7FE2" w:rsidRPr="00354BA8" w:rsidRDefault="006E7FE2" w:rsidP="006E7FE2">
            <w:pPr>
              <w:rPr>
                <w:rStyle w:val="normaltextrun"/>
                <w:rFonts w:ascii="Calibri" w:hAnsi="Calibri" w:cs="Calibri"/>
                <w:highlight w:val="yellow"/>
              </w:rPr>
            </w:pPr>
            <w:r>
              <w:rPr>
                <w:rStyle w:val="normaltextrun"/>
                <w:rFonts w:ascii="Calibri" w:hAnsi="Calibri" w:cs="Calibri"/>
              </w:rPr>
              <w:t>Cargo flow segmentation is needed to assign boundaries to some ports, this will determine the leg definition and cargo flow bounds </w:t>
            </w:r>
            <w:r>
              <w:rPr>
                <w:rStyle w:val="eop"/>
                <w:rFonts w:ascii="Calibri" w:hAnsi="Calibri" w:cs="Calibri"/>
              </w:rPr>
              <w:t> </w:t>
            </w:r>
          </w:p>
        </w:tc>
      </w:tr>
      <w:tr w:rsidR="006E7FE2" w:rsidRPr="00BF4E3D" w14:paraId="3830BA34" w14:textId="77777777" w:rsidTr="625BFDBF">
        <w:trPr>
          <w:trHeight w:val="431"/>
        </w:trPr>
        <w:tc>
          <w:tcPr>
            <w:tcW w:w="2508" w:type="dxa"/>
          </w:tcPr>
          <w:p w14:paraId="4A041A49" w14:textId="11F38C45" w:rsidR="006E7FE2" w:rsidRPr="00243F95" w:rsidRDefault="006E7FE2" w:rsidP="006E7FE2">
            <w:pPr>
              <w:pStyle w:val="NormalWeb"/>
              <w:spacing w:before="60" w:beforeAutospacing="0" w:after="60" w:afterAutospacing="0"/>
              <w:rPr>
                <w:rStyle w:val="normaltextrun"/>
                <w:rFonts w:ascii="Calibri" w:hAnsi="Calibri" w:cs="Calibri"/>
                <w:sz w:val="20"/>
                <w:szCs w:val="20"/>
                <w:highlight w:val="yellow"/>
              </w:rPr>
            </w:pPr>
            <w:r>
              <w:rPr>
                <w:rStyle w:val="normaltextrun"/>
                <w:rFonts w:ascii="Calibri" w:hAnsi="Calibri" w:cs="Calibri"/>
                <w:sz w:val="20"/>
                <w:szCs w:val="20"/>
              </w:rPr>
              <w:t>Sequence</w:t>
            </w:r>
            <w:r>
              <w:rPr>
                <w:rStyle w:val="eop"/>
                <w:rFonts w:ascii="Calibri" w:hAnsi="Calibri" w:cs="Calibri"/>
                <w:sz w:val="20"/>
                <w:szCs w:val="20"/>
              </w:rPr>
              <w:t> </w:t>
            </w:r>
          </w:p>
        </w:tc>
        <w:tc>
          <w:tcPr>
            <w:tcW w:w="1700" w:type="dxa"/>
          </w:tcPr>
          <w:p w14:paraId="1A713B9D" w14:textId="3C376A23" w:rsidR="006E7FE2" w:rsidRPr="00243F95" w:rsidRDefault="006E7FE2" w:rsidP="006E7FE2">
            <w:pPr>
              <w:pStyle w:val="NormalWeb"/>
              <w:spacing w:before="60" w:beforeAutospacing="0" w:after="60" w:afterAutospacing="0"/>
              <w:rPr>
                <w:rStyle w:val="normaltextrun"/>
                <w:rFonts w:ascii="Calibri" w:hAnsi="Calibri" w:cs="Calibri"/>
                <w:sz w:val="20"/>
                <w:szCs w:val="20"/>
                <w:highlight w:val="yellow"/>
              </w:rPr>
            </w:pPr>
            <w:r>
              <w:rPr>
                <w:rStyle w:val="normaltextrun"/>
                <w:rFonts w:ascii="Calibri" w:hAnsi="Calibri" w:cs="Calibri"/>
                <w:sz w:val="20"/>
                <w:szCs w:val="20"/>
              </w:rPr>
              <w:t>Sequence</w:t>
            </w:r>
            <w:r>
              <w:rPr>
                <w:rStyle w:val="eop"/>
                <w:rFonts w:ascii="Calibri" w:hAnsi="Calibri" w:cs="Calibri"/>
                <w:sz w:val="20"/>
                <w:szCs w:val="20"/>
              </w:rPr>
              <w:t> </w:t>
            </w:r>
          </w:p>
        </w:tc>
        <w:tc>
          <w:tcPr>
            <w:tcW w:w="5260" w:type="dxa"/>
          </w:tcPr>
          <w:p w14:paraId="0508A864" w14:textId="67792636" w:rsidR="006E7FE2" w:rsidRPr="00354BA8" w:rsidRDefault="006E7FE2" w:rsidP="006E7FE2">
            <w:pPr>
              <w:rPr>
                <w:rStyle w:val="normaltextrun"/>
                <w:rFonts w:ascii="Calibri" w:hAnsi="Calibri" w:cs="Calibri"/>
                <w:highlight w:val="yellow"/>
              </w:rPr>
            </w:pPr>
            <w:r>
              <w:rPr>
                <w:rStyle w:val="normaltextrun"/>
                <w:rFonts w:ascii="Calibri" w:hAnsi="Calibri" w:cs="Calibri"/>
              </w:rPr>
              <w:t>The sequence will come from the Schedule and will contain numbers like 1, 2, 3, 4 etc.</w:t>
            </w:r>
            <w:r>
              <w:rPr>
                <w:rStyle w:val="eop"/>
                <w:rFonts w:ascii="Calibri" w:hAnsi="Calibri" w:cs="Calibri"/>
              </w:rPr>
              <w:t> </w:t>
            </w:r>
          </w:p>
        </w:tc>
      </w:tr>
      <w:tr w:rsidR="006E7FE2" w:rsidRPr="00BF4E3D" w14:paraId="0B85E26D" w14:textId="77777777" w:rsidTr="625BFDBF">
        <w:trPr>
          <w:trHeight w:val="431"/>
        </w:trPr>
        <w:tc>
          <w:tcPr>
            <w:tcW w:w="2508" w:type="dxa"/>
          </w:tcPr>
          <w:p w14:paraId="6D1F8908" w14:textId="2DBBDE1A"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Port ID</w:t>
            </w:r>
            <w:r>
              <w:rPr>
                <w:rStyle w:val="eop"/>
                <w:rFonts w:ascii="Calibri" w:hAnsi="Calibri" w:cs="Calibri"/>
                <w:sz w:val="20"/>
                <w:szCs w:val="20"/>
              </w:rPr>
              <w:t> </w:t>
            </w:r>
          </w:p>
        </w:tc>
        <w:tc>
          <w:tcPr>
            <w:tcW w:w="1700" w:type="dxa"/>
          </w:tcPr>
          <w:p w14:paraId="6DD8DE8F" w14:textId="1B446849"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Port ID</w:t>
            </w:r>
            <w:r>
              <w:rPr>
                <w:rStyle w:val="eop"/>
                <w:rFonts w:ascii="Calibri" w:hAnsi="Calibri" w:cs="Calibri"/>
                <w:sz w:val="20"/>
                <w:szCs w:val="20"/>
              </w:rPr>
              <w:t> </w:t>
            </w:r>
          </w:p>
        </w:tc>
        <w:tc>
          <w:tcPr>
            <w:tcW w:w="5260" w:type="dxa"/>
          </w:tcPr>
          <w:p w14:paraId="33DEF5BB" w14:textId="2A616E05" w:rsidR="006E7FE2" w:rsidRDefault="006E7FE2" w:rsidP="006E7FE2">
            <w:pPr>
              <w:rPr>
                <w:rStyle w:val="normaltextrun"/>
                <w:rFonts w:ascii="Calibri" w:hAnsi="Calibri" w:cs="Calibri"/>
              </w:rPr>
            </w:pPr>
            <w:r>
              <w:rPr>
                <w:rStyle w:val="normaltextrun"/>
                <w:rFonts w:ascii="Calibri" w:hAnsi="Calibri" w:cs="Calibri"/>
              </w:rPr>
              <w:t>It is the identification code given to every port. It will come from the schedule.</w:t>
            </w:r>
            <w:r>
              <w:rPr>
                <w:rStyle w:val="eop"/>
                <w:rFonts w:ascii="Calibri" w:hAnsi="Calibri" w:cs="Calibri"/>
              </w:rPr>
              <w:t> </w:t>
            </w:r>
          </w:p>
        </w:tc>
      </w:tr>
      <w:tr w:rsidR="006E7FE2" w:rsidRPr="00BF4E3D" w14:paraId="670E5DB8" w14:textId="77777777" w:rsidTr="625BFDBF">
        <w:trPr>
          <w:trHeight w:val="431"/>
        </w:trPr>
        <w:tc>
          <w:tcPr>
            <w:tcW w:w="2508" w:type="dxa"/>
          </w:tcPr>
          <w:p w14:paraId="02DD2FBD" w14:textId="76C683D0"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Terminal ID</w:t>
            </w:r>
            <w:r>
              <w:rPr>
                <w:rStyle w:val="eop"/>
                <w:rFonts w:ascii="Calibri" w:hAnsi="Calibri" w:cs="Calibri"/>
                <w:sz w:val="20"/>
                <w:szCs w:val="20"/>
              </w:rPr>
              <w:t> </w:t>
            </w:r>
          </w:p>
        </w:tc>
        <w:tc>
          <w:tcPr>
            <w:tcW w:w="1700" w:type="dxa"/>
          </w:tcPr>
          <w:p w14:paraId="7A7D23D9" w14:textId="38BBC623"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Terminal ID</w:t>
            </w:r>
            <w:r>
              <w:rPr>
                <w:rStyle w:val="eop"/>
                <w:rFonts w:ascii="Calibri" w:hAnsi="Calibri" w:cs="Calibri"/>
                <w:sz w:val="20"/>
                <w:szCs w:val="20"/>
              </w:rPr>
              <w:t> </w:t>
            </w:r>
          </w:p>
        </w:tc>
        <w:tc>
          <w:tcPr>
            <w:tcW w:w="5260" w:type="dxa"/>
          </w:tcPr>
          <w:p w14:paraId="2DD532E6" w14:textId="16AD050F" w:rsidR="006E7FE2" w:rsidRDefault="006E7FE2" w:rsidP="006E7FE2">
            <w:pPr>
              <w:rPr>
                <w:rStyle w:val="normaltextrun"/>
                <w:rFonts w:ascii="Calibri" w:hAnsi="Calibri" w:cs="Calibri"/>
              </w:rPr>
            </w:pPr>
            <w:r>
              <w:rPr>
                <w:rStyle w:val="normaltextrun"/>
                <w:rFonts w:ascii="Calibri" w:hAnsi="Calibri" w:cs="Calibri"/>
              </w:rPr>
              <w:t>A terminal is an area or location which serves as a pathway for loading and/or unloading cargo. It is the identification code given to every terminal.</w:t>
            </w:r>
            <w:r>
              <w:rPr>
                <w:rStyle w:val="eop"/>
                <w:rFonts w:ascii="Calibri" w:hAnsi="Calibri" w:cs="Calibri"/>
              </w:rPr>
              <w:t> </w:t>
            </w:r>
          </w:p>
        </w:tc>
      </w:tr>
      <w:tr w:rsidR="006E7FE2" w:rsidRPr="00BF4E3D" w14:paraId="4C6BB59A" w14:textId="77777777" w:rsidTr="625BFDBF">
        <w:trPr>
          <w:trHeight w:val="431"/>
        </w:trPr>
        <w:tc>
          <w:tcPr>
            <w:tcW w:w="2508" w:type="dxa"/>
          </w:tcPr>
          <w:p w14:paraId="005EBD19" w14:textId="06A7C9D9"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Boundary Type</w:t>
            </w:r>
            <w:r>
              <w:rPr>
                <w:rStyle w:val="eop"/>
                <w:rFonts w:ascii="Calibri" w:hAnsi="Calibri" w:cs="Calibri"/>
                <w:sz w:val="20"/>
                <w:szCs w:val="20"/>
              </w:rPr>
              <w:t> </w:t>
            </w:r>
          </w:p>
        </w:tc>
        <w:tc>
          <w:tcPr>
            <w:tcW w:w="1700" w:type="dxa"/>
          </w:tcPr>
          <w:p w14:paraId="4D891E41" w14:textId="6DF7428D"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Boundary Type</w:t>
            </w:r>
            <w:r>
              <w:rPr>
                <w:rStyle w:val="eop"/>
                <w:rFonts w:ascii="Calibri" w:hAnsi="Calibri" w:cs="Calibri"/>
                <w:sz w:val="20"/>
                <w:szCs w:val="20"/>
              </w:rPr>
              <w:t> </w:t>
            </w:r>
          </w:p>
        </w:tc>
        <w:tc>
          <w:tcPr>
            <w:tcW w:w="5260" w:type="dxa"/>
          </w:tcPr>
          <w:p w14:paraId="205A89F8" w14:textId="41C10852" w:rsidR="006E7FE2" w:rsidRDefault="006E7FE2" w:rsidP="006E7FE2">
            <w:pPr>
              <w:rPr>
                <w:rStyle w:val="normaltextrun"/>
                <w:rFonts w:ascii="Calibri" w:hAnsi="Calibri" w:cs="Calibri"/>
              </w:rPr>
            </w:pPr>
            <w:r>
              <w:rPr>
                <w:rStyle w:val="normaltextrun"/>
                <w:rFonts w:ascii="Calibri" w:hAnsi="Calibri" w:cs="Calibri"/>
              </w:rPr>
              <w:t>It will either be blank for few ports or can have values like Sub-Boundary and Main Boundary (Long Leg)</w:t>
            </w:r>
            <w:r>
              <w:rPr>
                <w:rStyle w:val="eop"/>
                <w:rFonts w:ascii="Calibri" w:hAnsi="Calibri" w:cs="Calibri"/>
              </w:rPr>
              <w:t> </w:t>
            </w:r>
          </w:p>
        </w:tc>
      </w:tr>
      <w:tr w:rsidR="006E7FE2" w:rsidRPr="00BF4E3D" w14:paraId="0A0C04E1" w14:textId="77777777" w:rsidTr="625BFDBF">
        <w:trPr>
          <w:trHeight w:val="431"/>
        </w:trPr>
        <w:tc>
          <w:tcPr>
            <w:tcW w:w="2508" w:type="dxa"/>
          </w:tcPr>
          <w:p w14:paraId="0983B16C" w14:textId="2568F740"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Schedule Week (At Berth)</w:t>
            </w:r>
            <w:r>
              <w:rPr>
                <w:rStyle w:val="eop"/>
                <w:rFonts w:ascii="Calibri" w:hAnsi="Calibri" w:cs="Calibri"/>
                <w:sz w:val="20"/>
                <w:szCs w:val="20"/>
              </w:rPr>
              <w:t> </w:t>
            </w:r>
          </w:p>
        </w:tc>
        <w:tc>
          <w:tcPr>
            <w:tcW w:w="1700" w:type="dxa"/>
          </w:tcPr>
          <w:p w14:paraId="1C3A260C" w14:textId="46E21456"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Schedule Week (At Berth)</w:t>
            </w:r>
            <w:r>
              <w:rPr>
                <w:rStyle w:val="eop"/>
                <w:rFonts w:ascii="Calibri" w:hAnsi="Calibri" w:cs="Calibri"/>
                <w:sz w:val="20"/>
                <w:szCs w:val="20"/>
              </w:rPr>
              <w:t> </w:t>
            </w:r>
          </w:p>
        </w:tc>
        <w:tc>
          <w:tcPr>
            <w:tcW w:w="5260" w:type="dxa"/>
          </w:tcPr>
          <w:p w14:paraId="7DD25B78" w14:textId="6A330905" w:rsidR="006E7FE2" w:rsidRDefault="006E7FE2" w:rsidP="006E7FE2">
            <w:pPr>
              <w:rPr>
                <w:rStyle w:val="normaltextrun"/>
                <w:rFonts w:ascii="Calibri" w:hAnsi="Calibri" w:cs="Calibri"/>
              </w:rPr>
            </w:pPr>
            <w:r>
              <w:rPr>
                <w:rStyle w:val="normaltextrun"/>
                <w:rFonts w:ascii="Calibri" w:hAnsi="Calibri" w:cs="Calibri"/>
              </w:rPr>
              <w:t>Schedule Week (At Berth) of a particular port is calculated by the system using the Berthing date (present in the schedule) of that port because in C-Voyage (scheduling system) there is no schedule week but only Berth date.</w:t>
            </w:r>
            <w:r>
              <w:rPr>
                <w:rStyle w:val="eop"/>
                <w:rFonts w:ascii="Calibri" w:hAnsi="Calibri" w:cs="Calibri"/>
              </w:rPr>
              <w:t> </w:t>
            </w:r>
          </w:p>
        </w:tc>
      </w:tr>
      <w:tr w:rsidR="006E7FE2" w:rsidRPr="00BF4E3D" w14:paraId="0E67CC3B" w14:textId="77777777" w:rsidTr="625BFDBF">
        <w:trPr>
          <w:trHeight w:val="431"/>
        </w:trPr>
        <w:tc>
          <w:tcPr>
            <w:tcW w:w="2508" w:type="dxa"/>
          </w:tcPr>
          <w:p w14:paraId="1418255B" w14:textId="42EE0698"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Schedule Date (At Berth)</w:t>
            </w:r>
            <w:r>
              <w:rPr>
                <w:rStyle w:val="eop"/>
                <w:rFonts w:ascii="Calibri" w:hAnsi="Calibri" w:cs="Calibri"/>
                <w:sz w:val="20"/>
                <w:szCs w:val="20"/>
              </w:rPr>
              <w:t> </w:t>
            </w:r>
          </w:p>
        </w:tc>
        <w:tc>
          <w:tcPr>
            <w:tcW w:w="1700" w:type="dxa"/>
          </w:tcPr>
          <w:p w14:paraId="7D5DDDB6" w14:textId="407FBFC6"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Schedule Date (At Berth)</w:t>
            </w:r>
            <w:r>
              <w:rPr>
                <w:rStyle w:val="eop"/>
                <w:rFonts w:ascii="Calibri" w:hAnsi="Calibri" w:cs="Calibri"/>
                <w:sz w:val="20"/>
                <w:szCs w:val="20"/>
              </w:rPr>
              <w:t> </w:t>
            </w:r>
          </w:p>
        </w:tc>
        <w:tc>
          <w:tcPr>
            <w:tcW w:w="5260" w:type="dxa"/>
          </w:tcPr>
          <w:p w14:paraId="150F7E2A" w14:textId="7FECDE80" w:rsidR="006E7FE2" w:rsidRDefault="006E7FE2" w:rsidP="006E7FE2">
            <w:pPr>
              <w:rPr>
                <w:rStyle w:val="normaltextrun"/>
                <w:rFonts w:ascii="Calibri" w:hAnsi="Calibri" w:cs="Calibri"/>
              </w:rPr>
            </w:pPr>
            <w:r>
              <w:rPr>
                <w:rStyle w:val="normaltextrun"/>
                <w:rFonts w:ascii="Calibri" w:hAnsi="Calibri" w:cs="Calibri"/>
              </w:rPr>
              <w:t xml:space="preserve">Schedule date will come from the Schedule which corresponds to Berth Date. It is the date the vessel is scheduled to reach that </w:t>
            </w:r>
            <w:proofErr w:type="gramStart"/>
            <w:r>
              <w:rPr>
                <w:rStyle w:val="normaltextrun"/>
                <w:rFonts w:ascii="Calibri" w:hAnsi="Calibri" w:cs="Calibri"/>
              </w:rPr>
              <w:t>particular port</w:t>
            </w:r>
            <w:proofErr w:type="gramEnd"/>
            <w:r>
              <w:rPr>
                <w:rStyle w:val="normaltextrun"/>
                <w:rFonts w:ascii="Calibri" w:hAnsi="Calibri" w:cs="Calibri"/>
              </w:rPr>
              <w:t>.</w:t>
            </w:r>
            <w:r>
              <w:rPr>
                <w:rStyle w:val="eop"/>
                <w:rFonts w:ascii="Calibri" w:hAnsi="Calibri" w:cs="Calibri"/>
              </w:rPr>
              <w:t> </w:t>
            </w:r>
          </w:p>
        </w:tc>
      </w:tr>
      <w:tr w:rsidR="006E7FE2" w:rsidRPr="00BF4E3D" w14:paraId="3B4F0915" w14:textId="77777777" w:rsidTr="625BFDBF">
        <w:trPr>
          <w:trHeight w:val="431"/>
        </w:trPr>
        <w:tc>
          <w:tcPr>
            <w:tcW w:w="2508" w:type="dxa"/>
          </w:tcPr>
          <w:p w14:paraId="5C56C10F" w14:textId="3D20D0F5"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Proforma Week (At Berth)</w:t>
            </w:r>
            <w:r>
              <w:rPr>
                <w:rStyle w:val="eop"/>
                <w:rFonts w:ascii="Calibri" w:hAnsi="Calibri" w:cs="Calibri"/>
                <w:sz w:val="20"/>
                <w:szCs w:val="20"/>
              </w:rPr>
              <w:t> </w:t>
            </w:r>
          </w:p>
        </w:tc>
        <w:tc>
          <w:tcPr>
            <w:tcW w:w="1700" w:type="dxa"/>
          </w:tcPr>
          <w:p w14:paraId="07394D85" w14:textId="2EFD159B"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Proforma Week (At Berth)</w:t>
            </w:r>
            <w:r>
              <w:rPr>
                <w:rStyle w:val="eop"/>
                <w:rFonts w:ascii="Calibri" w:hAnsi="Calibri" w:cs="Calibri"/>
                <w:sz w:val="20"/>
                <w:szCs w:val="20"/>
              </w:rPr>
              <w:t> </w:t>
            </w:r>
          </w:p>
        </w:tc>
        <w:tc>
          <w:tcPr>
            <w:tcW w:w="5260" w:type="dxa"/>
          </w:tcPr>
          <w:p w14:paraId="3C5F9E77" w14:textId="3E32A38A" w:rsidR="006E7FE2" w:rsidRDefault="006E7FE2" w:rsidP="006E7FE2">
            <w:pPr>
              <w:rPr>
                <w:rStyle w:val="normaltextrun"/>
                <w:rFonts w:ascii="Calibri" w:hAnsi="Calibri" w:cs="Calibri"/>
              </w:rPr>
            </w:pPr>
            <w:r>
              <w:rPr>
                <w:rStyle w:val="normaltextrun"/>
                <w:rFonts w:ascii="Calibri" w:hAnsi="Calibri" w:cs="Calibri"/>
                <w:color w:val="000000"/>
                <w:shd w:val="clear" w:color="auto" w:fill="FFFFFF"/>
              </w:rPr>
              <w:t>Proforma Week (At Berth) of a particular port is calculated by the system using the proforma date (present in the C-Voyage (schedule system) as Proforma Berth Date)</w:t>
            </w:r>
            <w:r>
              <w:rPr>
                <w:rStyle w:val="eop"/>
                <w:rFonts w:ascii="Calibri" w:hAnsi="Calibri" w:cs="Calibri"/>
                <w:color w:val="000000"/>
              </w:rPr>
              <w:t> </w:t>
            </w:r>
          </w:p>
        </w:tc>
      </w:tr>
      <w:tr w:rsidR="006E7FE2" w:rsidRPr="00BF4E3D" w14:paraId="4235B49B" w14:textId="77777777" w:rsidTr="625BFDBF">
        <w:trPr>
          <w:trHeight w:val="431"/>
        </w:trPr>
        <w:tc>
          <w:tcPr>
            <w:tcW w:w="2508" w:type="dxa"/>
          </w:tcPr>
          <w:p w14:paraId="77B4762E" w14:textId="37B8C2DE"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Proforma Date (At Berth)</w:t>
            </w:r>
            <w:r>
              <w:rPr>
                <w:rStyle w:val="eop"/>
                <w:rFonts w:ascii="Calibri" w:hAnsi="Calibri" w:cs="Calibri"/>
                <w:sz w:val="20"/>
                <w:szCs w:val="20"/>
              </w:rPr>
              <w:t> </w:t>
            </w:r>
          </w:p>
        </w:tc>
        <w:tc>
          <w:tcPr>
            <w:tcW w:w="1700" w:type="dxa"/>
          </w:tcPr>
          <w:p w14:paraId="6126AB9C" w14:textId="4618A167"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Proforma Date (At Berth)</w:t>
            </w:r>
            <w:r>
              <w:rPr>
                <w:rStyle w:val="eop"/>
                <w:rFonts w:ascii="Calibri" w:hAnsi="Calibri" w:cs="Calibri"/>
                <w:sz w:val="20"/>
                <w:szCs w:val="20"/>
              </w:rPr>
              <w:t> </w:t>
            </w:r>
          </w:p>
        </w:tc>
        <w:tc>
          <w:tcPr>
            <w:tcW w:w="5260" w:type="dxa"/>
          </w:tcPr>
          <w:p w14:paraId="239264E7" w14:textId="39F4D5B1" w:rsidR="006E7FE2" w:rsidRDefault="006E7FE2" w:rsidP="006E7FE2">
            <w:pPr>
              <w:rPr>
                <w:rStyle w:val="normaltextrun"/>
                <w:rFonts w:ascii="Calibri" w:hAnsi="Calibri" w:cs="Calibri"/>
              </w:rPr>
            </w:pPr>
            <w:r>
              <w:rPr>
                <w:rStyle w:val="normaltextrun"/>
                <w:rFonts w:ascii="Calibri" w:hAnsi="Calibri" w:cs="Calibri"/>
              </w:rPr>
              <w:t>Proforma date corresponds to the Proforma Berth date (at berth) in C-Voyage (schedule system).</w:t>
            </w:r>
            <w:r>
              <w:rPr>
                <w:rStyle w:val="eop"/>
                <w:rFonts w:ascii="Calibri" w:hAnsi="Calibri" w:cs="Calibri"/>
              </w:rPr>
              <w:t> </w:t>
            </w:r>
          </w:p>
        </w:tc>
      </w:tr>
      <w:tr w:rsidR="006E7FE2" w:rsidRPr="00BF4E3D" w14:paraId="3119F9C1" w14:textId="77777777" w:rsidTr="625BFDBF">
        <w:trPr>
          <w:trHeight w:val="431"/>
        </w:trPr>
        <w:tc>
          <w:tcPr>
            <w:tcW w:w="2508" w:type="dxa"/>
          </w:tcPr>
          <w:p w14:paraId="5F41DF1A" w14:textId="00B6C903"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Previous Voyage Rotation</w:t>
            </w:r>
            <w:r>
              <w:rPr>
                <w:rStyle w:val="eop"/>
                <w:rFonts w:ascii="Calibri" w:hAnsi="Calibri" w:cs="Calibri"/>
                <w:sz w:val="20"/>
                <w:szCs w:val="20"/>
              </w:rPr>
              <w:t> </w:t>
            </w:r>
          </w:p>
        </w:tc>
        <w:tc>
          <w:tcPr>
            <w:tcW w:w="1700" w:type="dxa"/>
          </w:tcPr>
          <w:p w14:paraId="7D18C8CD" w14:textId="7F4A262B"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Previous Voyage Rotation</w:t>
            </w:r>
            <w:r>
              <w:rPr>
                <w:rStyle w:val="eop"/>
                <w:rFonts w:ascii="Calibri" w:hAnsi="Calibri" w:cs="Calibri"/>
                <w:sz w:val="20"/>
                <w:szCs w:val="20"/>
              </w:rPr>
              <w:t> </w:t>
            </w:r>
          </w:p>
        </w:tc>
        <w:tc>
          <w:tcPr>
            <w:tcW w:w="5260" w:type="dxa"/>
          </w:tcPr>
          <w:p w14:paraId="3ADC50F1" w14:textId="5AA734A9" w:rsidR="006E7FE2" w:rsidRDefault="006E7FE2" w:rsidP="006E7FE2">
            <w:pPr>
              <w:rPr>
                <w:rStyle w:val="normaltextrun"/>
                <w:rFonts w:ascii="Calibri" w:hAnsi="Calibri" w:cs="Calibri"/>
              </w:rPr>
            </w:pPr>
            <w:r>
              <w:rPr>
                <w:rStyle w:val="normaltextrun"/>
                <w:rFonts w:ascii="Calibri" w:hAnsi="Calibri" w:cs="Calibri"/>
                <w:lang w:val="en-GB"/>
              </w:rPr>
              <w:t>It will be the technical/executable voyage rotation which will be displayed in the first position of port call sequence table. It will be the chained voyage rotation from the schedule just before the voyage rotation in focus in CFS.</w:t>
            </w:r>
            <w:r>
              <w:rPr>
                <w:rStyle w:val="eop"/>
                <w:rFonts w:ascii="Calibri" w:hAnsi="Calibri" w:cs="Calibri"/>
              </w:rPr>
              <w:t> </w:t>
            </w:r>
          </w:p>
        </w:tc>
      </w:tr>
      <w:tr w:rsidR="006E7FE2" w:rsidRPr="00BF4E3D" w14:paraId="16E7FDDA" w14:textId="77777777" w:rsidTr="625BFDBF">
        <w:trPr>
          <w:trHeight w:val="431"/>
        </w:trPr>
        <w:tc>
          <w:tcPr>
            <w:tcW w:w="2508" w:type="dxa"/>
          </w:tcPr>
          <w:p w14:paraId="03A2FC78" w14:textId="5B9C1222"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Voyage Rotation</w:t>
            </w:r>
            <w:r>
              <w:rPr>
                <w:rStyle w:val="eop"/>
                <w:rFonts w:ascii="Calibri" w:hAnsi="Calibri" w:cs="Calibri"/>
                <w:sz w:val="20"/>
                <w:szCs w:val="20"/>
              </w:rPr>
              <w:t> </w:t>
            </w:r>
          </w:p>
        </w:tc>
        <w:tc>
          <w:tcPr>
            <w:tcW w:w="1700" w:type="dxa"/>
          </w:tcPr>
          <w:p w14:paraId="1EBC3454" w14:textId="0D707AEC"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Voyage Rotation</w:t>
            </w:r>
            <w:r>
              <w:rPr>
                <w:rStyle w:val="eop"/>
                <w:rFonts w:ascii="Calibri" w:hAnsi="Calibri" w:cs="Calibri"/>
                <w:sz w:val="20"/>
                <w:szCs w:val="20"/>
              </w:rPr>
              <w:t> </w:t>
            </w:r>
          </w:p>
        </w:tc>
        <w:tc>
          <w:tcPr>
            <w:tcW w:w="5260" w:type="dxa"/>
          </w:tcPr>
          <w:p w14:paraId="35303EDA" w14:textId="2F2857AC" w:rsidR="006E7FE2" w:rsidRDefault="006E7FE2" w:rsidP="006E7FE2">
            <w:pPr>
              <w:rPr>
                <w:rStyle w:val="normaltextrun"/>
                <w:rFonts w:ascii="Calibri" w:hAnsi="Calibri" w:cs="Calibri"/>
              </w:rPr>
            </w:pPr>
            <w:r>
              <w:rPr>
                <w:rStyle w:val="normaltextrun"/>
                <w:rFonts w:ascii="Calibri" w:hAnsi="Calibri" w:cs="Calibri"/>
                <w:lang w:val="en-GB"/>
              </w:rPr>
              <w:t>It will be the technical/executable voyage rotation which will be displayed in the second position of port call sequence table. It will be as per the selected CVN in the filter bar and will be in focus.</w:t>
            </w:r>
            <w:r>
              <w:rPr>
                <w:rStyle w:val="eop"/>
                <w:rFonts w:ascii="Calibri" w:hAnsi="Calibri" w:cs="Calibri"/>
              </w:rPr>
              <w:t> </w:t>
            </w:r>
          </w:p>
        </w:tc>
      </w:tr>
      <w:tr w:rsidR="006E7FE2" w:rsidRPr="00BF4E3D" w14:paraId="0DDD3E4B" w14:textId="77777777" w:rsidTr="625BFDBF">
        <w:trPr>
          <w:trHeight w:val="431"/>
        </w:trPr>
        <w:tc>
          <w:tcPr>
            <w:tcW w:w="2508" w:type="dxa"/>
          </w:tcPr>
          <w:p w14:paraId="7EA11813" w14:textId="39B83435"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Next Voyage Rotation</w:t>
            </w:r>
            <w:r>
              <w:rPr>
                <w:rStyle w:val="eop"/>
                <w:rFonts w:ascii="Calibri" w:hAnsi="Calibri" w:cs="Calibri"/>
                <w:sz w:val="20"/>
                <w:szCs w:val="20"/>
              </w:rPr>
              <w:t> </w:t>
            </w:r>
          </w:p>
        </w:tc>
        <w:tc>
          <w:tcPr>
            <w:tcW w:w="1700" w:type="dxa"/>
          </w:tcPr>
          <w:p w14:paraId="0525965B" w14:textId="6AB79D1C"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Next Voyage Rotation</w:t>
            </w:r>
            <w:r>
              <w:rPr>
                <w:rStyle w:val="eop"/>
                <w:rFonts w:ascii="Calibri" w:hAnsi="Calibri" w:cs="Calibri"/>
                <w:sz w:val="20"/>
                <w:szCs w:val="20"/>
              </w:rPr>
              <w:t> </w:t>
            </w:r>
          </w:p>
        </w:tc>
        <w:tc>
          <w:tcPr>
            <w:tcW w:w="5260" w:type="dxa"/>
          </w:tcPr>
          <w:p w14:paraId="0E05C182" w14:textId="21131C6E" w:rsidR="006E7FE2" w:rsidRDefault="006E7FE2" w:rsidP="006E7FE2">
            <w:pPr>
              <w:rPr>
                <w:rStyle w:val="normaltextrun"/>
                <w:rFonts w:ascii="Calibri" w:hAnsi="Calibri" w:cs="Calibri"/>
              </w:rPr>
            </w:pPr>
            <w:r>
              <w:rPr>
                <w:rStyle w:val="normaltextrun"/>
                <w:rFonts w:ascii="Calibri" w:hAnsi="Calibri" w:cs="Calibri"/>
                <w:lang w:val="en-GB"/>
              </w:rPr>
              <w:t>It will be the technical/executable voyage rotation which will be displayed in the third position of port call sequence table. It will be the chained voyage rotation from the schedule immediately after the voyage rotation in focus in CFS.</w:t>
            </w:r>
            <w:r>
              <w:rPr>
                <w:rStyle w:val="eop"/>
                <w:rFonts w:ascii="Calibri" w:hAnsi="Calibri" w:cs="Calibri"/>
              </w:rPr>
              <w:t> </w:t>
            </w:r>
          </w:p>
        </w:tc>
      </w:tr>
      <w:tr w:rsidR="006E7FE2" w:rsidRPr="00BF4E3D" w14:paraId="298E6381" w14:textId="77777777" w:rsidTr="625BFDBF">
        <w:trPr>
          <w:trHeight w:val="431"/>
        </w:trPr>
        <w:tc>
          <w:tcPr>
            <w:tcW w:w="2508" w:type="dxa"/>
          </w:tcPr>
          <w:p w14:paraId="0EE8AA84" w14:textId="753678F5" w:rsidR="006E7FE2" w:rsidRDefault="006E7FE2"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Chaining of Voyage</w:t>
            </w:r>
            <w:r>
              <w:rPr>
                <w:rStyle w:val="eop"/>
                <w:rFonts w:ascii="Calibri" w:hAnsi="Calibri" w:cs="Calibri"/>
                <w:sz w:val="20"/>
                <w:szCs w:val="20"/>
              </w:rPr>
              <w:t> </w:t>
            </w:r>
          </w:p>
        </w:tc>
        <w:tc>
          <w:tcPr>
            <w:tcW w:w="1700" w:type="dxa"/>
          </w:tcPr>
          <w:p w14:paraId="0EE235B7" w14:textId="412E05FF" w:rsidR="006E7FE2" w:rsidRDefault="00761BE4" w:rsidP="006E7FE2">
            <w:pPr>
              <w:pStyle w:val="NormalWeb"/>
              <w:spacing w:before="60" w:beforeAutospacing="0" w:after="60" w:afterAutospacing="0"/>
              <w:rPr>
                <w:rStyle w:val="normaltextrun"/>
                <w:rFonts w:ascii="Calibri" w:hAnsi="Calibri" w:cs="Calibri"/>
                <w:sz w:val="20"/>
                <w:szCs w:val="20"/>
              </w:rPr>
            </w:pPr>
            <w:r>
              <w:rPr>
                <w:rStyle w:val="normaltextrun"/>
                <w:rFonts w:ascii="Calibri" w:hAnsi="Calibri" w:cs="Calibri"/>
                <w:sz w:val="20"/>
                <w:szCs w:val="20"/>
              </w:rPr>
              <w:t>Chaining of Voyage</w:t>
            </w:r>
            <w:r>
              <w:rPr>
                <w:rStyle w:val="eop"/>
                <w:rFonts w:ascii="Calibri" w:hAnsi="Calibri" w:cs="Calibri"/>
                <w:sz w:val="20"/>
                <w:szCs w:val="20"/>
              </w:rPr>
              <w:t> </w:t>
            </w:r>
          </w:p>
        </w:tc>
        <w:tc>
          <w:tcPr>
            <w:tcW w:w="5260" w:type="dxa"/>
          </w:tcPr>
          <w:p w14:paraId="173363F5" w14:textId="1FF300BC" w:rsidR="006E7FE2" w:rsidRDefault="006E7FE2" w:rsidP="006E7FE2">
            <w:pPr>
              <w:rPr>
                <w:rStyle w:val="normaltextrun"/>
                <w:rFonts w:ascii="Calibri" w:hAnsi="Calibri" w:cs="Calibri"/>
              </w:rPr>
            </w:pPr>
            <w:r>
              <w:rPr>
                <w:rStyle w:val="normaltextrun"/>
                <w:rFonts w:ascii="Calibri" w:hAnsi="Calibri" w:cs="Calibri"/>
                <w:lang w:val="en-GB"/>
              </w:rPr>
              <w:t>For the voyage on focus, the vessel deployed for this voyage is connected to a previous voyage and a next voyage. In such a case the previous and next voyages are the chained voyages of the current vessel /voyage combination.</w:t>
            </w:r>
            <w:r>
              <w:rPr>
                <w:rStyle w:val="eop"/>
                <w:rFonts w:ascii="Calibri" w:hAnsi="Calibri" w:cs="Calibri"/>
              </w:rPr>
              <w:t> </w:t>
            </w:r>
          </w:p>
        </w:tc>
      </w:tr>
    </w:tbl>
    <w:p w14:paraId="46BB40C1" w14:textId="77777777" w:rsidR="001C587D" w:rsidRPr="00BF4E3D" w:rsidRDefault="001C587D" w:rsidP="001C587D">
      <w:pPr>
        <w:rPr>
          <w:rFonts w:asciiTheme="minorHAnsi" w:hAnsiTheme="minorHAnsi" w:cstheme="minorHAnsi"/>
          <w:lang w:val="en-GB"/>
        </w:rPr>
      </w:pPr>
      <w:bookmarkStart w:id="12" w:name="_Toc245282203"/>
      <w:bookmarkStart w:id="13" w:name="_Toc177544659"/>
    </w:p>
    <w:p w14:paraId="13BF2A36" w14:textId="1C6C452C" w:rsidR="00F71E06" w:rsidRPr="00201844" w:rsidRDefault="004D2C73" w:rsidP="00787BF8">
      <w:pPr>
        <w:pStyle w:val="Heading1"/>
        <w:numPr>
          <w:ilvl w:val="0"/>
          <w:numId w:val="4"/>
        </w:numPr>
        <w:rPr>
          <w:rFonts w:asciiTheme="minorHAnsi" w:hAnsiTheme="minorHAnsi" w:cstheme="minorHAnsi"/>
        </w:rPr>
      </w:pPr>
      <w:bookmarkStart w:id="14" w:name="_Toc177544670"/>
      <w:bookmarkEnd w:id="12"/>
      <w:bookmarkEnd w:id="13"/>
      <w:r w:rsidRPr="00BF4E3D">
        <w:rPr>
          <w:rFonts w:asciiTheme="minorHAnsi" w:hAnsiTheme="minorHAnsi" w:cstheme="minorHAnsi"/>
        </w:rPr>
        <w:br w:type="page"/>
      </w:r>
      <w:bookmarkStart w:id="15" w:name="_Toc158125224"/>
      <w:r w:rsidR="00FD2792" w:rsidRPr="00201844">
        <w:rPr>
          <w:rFonts w:asciiTheme="minorHAnsi" w:hAnsiTheme="minorHAnsi" w:cstheme="minorHAnsi"/>
        </w:rPr>
        <w:lastRenderedPageBreak/>
        <w:t xml:space="preserve">- </w:t>
      </w:r>
      <w:r w:rsidR="0041759A" w:rsidRPr="00201844">
        <w:rPr>
          <w:rFonts w:asciiTheme="minorHAnsi" w:hAnsiTheme="minorHAnsi" w:cstheme="minorHAnsi"/>
        </w:rPr>
        <w:t>Detailed D</w:t>
      </w:r>
      <w:r w:rsidR="00F71E06" w:rsidRPr="00201844">
        <w:rPr>
          <w:rFonts w:asciiTheme="minorHAnsi" w:hAnsiTheme="minorHAnsi" w:cstheme="minorHAnsi"/>
        </w:rPr>
        <w:t>esign</w:t>
      </w:r>
      <w:bookmarkEnd w:id="14"/>
      <w:bookmarkEnd w:id="15"/>
    </w:p>
    <w:p w14:paraId="0013CC51" w14:textId="77777777" w:rsidR="006B6DEF" w:rsidRPr="00201844" w:rsidRDefault="006B6DEF" w:rsidP="00787BF8">
      <w:pPr>
        <w:pStyle w:val="Heading3"/>
        <w:numPr>
          <w:ilvl w:val="1"/>
          <w:numId w:val="8"/>
        </w:numPr>
        <w:rPr>
          <w:rFonts w:asciiTheme="minorHAnsi" w:hAnsiTheme="minorHAnsi" w:cstheme="minorHAnsi"/>
          <w:i w:val="0"/>
          <w:lang w:val="en-GB"/>
        </w:rPr>
      </w:pPr>
      <w:bookmarkStart w:id="16" w:name="_Toc158125225"/>
      <w:r w:rsidRPr="00201844">
        <w:rPr>
          <w:rFonts w:asciiTheme="minorHAnsi" w:hAnsiTheme="minorHAnsi" w:cstheme="minorHAnsi"/>
          <w:i w:val="0"/>
          <w:lang w:val="en-GB"/>
        </w:rPr>
        <w:t>Business Context and Scope</w:t>
      </w:r>
      <w:bookmarkEnd w:id="16"/>
    </w:p>
    <w:p w14:paraId="12920244" w14:textId="77777777" w:rsidR="005B0E97" w:rsidRPr="00EF4CF0" w:rsidRDefault="005B0E97" w:rsidP="00C20B60">
      <w:pPr>
        <w:jc w:val="both"/>
        <w:rPr>
          <w:rFonts w:asciiTheme="minorHAnsi" w:hAnsiTheme="minorHAnsi" w:cstheme="minorHAnsi"/>
        </w:rPr>
      </w:pPr>
    </w:p>
    <w:p w14:paraId="08EB4140" w14:textId="47C54B8C" w:rsidR="00133EA8" w:rsidRPr="00EF4CF0" w:rsidRDefault="00A1494C" w:rsidP="0095439A">
      <w:pPr>
        <w:pStyle w:val="paragraph"/>
        <w:spacing w:before="0" w:beforeAutospacing="0" w:after="0" w:afterAutospacing="0"/>
        <w:ind w:firstLine="570"/>
        <w:jc w:val="both"/>
        <w:textAlignment w:val="baseline"/>
        <w:rPr>
          <w:rStyle w:val="normaltextrun"/>
          <w:rFonts w:ascii="Calibri" w:hAnsi="Calibri" w:cs="Calibri"/>
          <w:sz w:val="20"/>
          <w:szCs w:val="20"/>
        </w:rPr>
      </w:pPr>
      <w:r w:rsidRPr="00EF4CF0">
        <w:rPr>
          <w:rStyle w:val="normaltextrun"/>
          <w:rFonts w:ascii="Calibri" w:hAnsi="Calibri" w:cs="Calibri"/>
          <w:sz w:val="20"/>
          <w:szCs w:val="20"/>
        </w:rPr>
        <w:t xml:space="preserve">This document covers the </w:t>
      </w:r>
      <w:r w:rsidR="00EC133B" w:rsidRPr="00EF4CF0">
        <w:rPr>
          <w:rStyle w:val="normaltextrun"/>
          <w:rFonts w:ascii="Calibri" w:hAnsi="Calibri" w:cs="Calibri"/>
          <w:sz w:val="20"/>
          <w:szCs w:val="20"/>
        </w:rPr>
        <w:t>back</w:t>
      </w:r>
      <w:r w:rsidR="007D0D87">
        <w:rPr>
          <w:rStyle w:val="normaltextrun"/>
          <w:rFonts w:ascii="Calibri" w:hAnsi="Calibri" w:cs="Calibri"/>
          <w:sz w:val="20"/>
          <w:szCs w:val="20"/>
        </w:rPr>
        <w:t>-</w:t>
      </w:r>
      <w:r w:rsidR="00EC133B" w:rsidRPr="00EF4CF0">
        <w:rPr>
          <w:rStyle w:val="normaltextrun"/>
          <w:rFonts w:ascii="Calibri" w:hAnsi="Calibri" w:cs="Calibri"/>
          <w:sz w:val="20"/>
          <w:szCs w:val="20"/>
        </w:rPr>
        <w:t xml:space="preserve">end logic for determining the </w:t>
      </w:r>
      <w:r w:rsidR="008E29B7">
        <w:rPr>
          <w:rStyle w:val="normaltextrun"/>
          <w:rFonts w:ascii="Calibri" w:hAnsi="Calibri" w:cs="Calibri"/>
          <w:sz w:val="20"/>
          <w:szCs w:val="20"/>
        </w:rPr>
        <w:t>boundaries</w:t>
      </w:r>
      <w:r w:rsidR="00EC133B" w:rsidRPr="00EF4CF0">
        <w:rPr>
          <w:rStyle w:val="normaltextrun"/>
          <w:rFonts w:ascii="Calibri" w:hAnsi="Calibri" w:cs="Calibri"/>
          <w:sz w:val="20"/>
          <w:szCs w:val="20"/>
        </w:rPr>
        <w:t xml:space="preserve"> required for Cargo Flow Segmentation.</w:t>
      </w:r>
      <w:r w:rsidR="008E29B7">
        <w:rPr>
          <w:rStyle w:val="normaltextrun"/>
          <w:rFonts w:ascii="Calibri" w:hAnsi="Calibri" w:cs="Calibri"/>
          <w:sz w:val="20"/>
          <w:szCs w:val="20"/>
        </w:rPr>
        <w:t xml:space="preserve"> Boundaries</w:t>
      </w:r>
      <w:r w:rsidR="008C651B" w:rsidRPr="00EF4CF0">
        <w:rPr>
          <w:rStyle w:val="normaltextrun"/>
          <w:rFonts w:ascii="Calibri" w:hAnsi="Calibri" w:cs="Calibri"/>
          <w:sz w:val="20"/>
          <w:szCs w:val="20"/>
        </w:rPr>
        <w:t xml:space="preserve"> will play a critical role in</w:t>
      </w:r>
      <w:r w:rsidRPr="00EF4CF0">
        <w:rPr>
          <w:rStyle w:val="normaltextrun"/>
          <w:rFonts w:ascii="Calibri" w:hAnsi="Calibri" w:cs="Calibri"/>
          <w:sz w:val="20"/>
          <w:szCs w:val="20"/>
        </w:rPr>
        <w:t xml:space="preserve"> </w:t>
      </w:r>
      <w:r w:rsidR="008E29B7">
        <w:rPr>
          <w:rStyle w:val="normaltextrun"/>
          <w:rFonts w:ascii="Calibri" w:hAnsi="Calibri" w:cs="Calibri"/>
          <w:sz w:val="20"/>
          <w:szCs w:val="20"/>
        </w:rPr>
        <w:t xml:space="preserve">determining the cargo flow bound, back-end CVN, </w:t>
      </w:r>
      <w:r w:rsidR="008C651B" w:rsidRPr="00EF4CF0">
        <w:rPr>
          <w:rStyle w:val="normaltextrun"/>
          <w:rFonts w:ascii="Calibri" w:hAnsi="Calibri" w:cs="Calibri"/>
          <w:sz w:val="20"/>
          <w:szCs w:val="20"/>
        </w:rPr>
        <w:t xml:space="preserve">generation of </w:t>
      </w:r>
      <w:r w:rsidR="002A3F2B" w:rsidRPr="00EF4CF0">
        <w:rPr>
          <w:rStyle w:val="normaltextrun"/>
          <w:rFonts w:ascii="Calibri" w:hAnsi="Calibri" w:cs="Calibri"/>
          <w:sz w:val="20"/>
          <w:szCs w:val="20"/>
        </w:rPr>
        <w:t xml:space="preserve">CVN Search Result table, port call sequence </w:t>
      </w:r>
      <w:r w:rsidR="006E7AA6">
        <w:rPr>
          <w:rStyle w:val="normaltextrun"/>
          <w:rFonts w:ascii="Calibri" w:hAnsi="Calibri" w:cs="Calibri"/>
          <w:sz w:val="20"/>
          <w:szCs w:val="20"/>
        </w:rPr>
        <w:t xml:space="preserve">table </w:t>
      </w:r>
      <w:r w:rsidR="002A3F2B" w:rsidRPr="00EF4CF0">
        <w:rPr>
          <w:rStyle w:val="normaltextrun"/>
          <w:rFonts w:ascii="Calibri" w:hAnsi="Calibri" w:cs="Calibri"/>
          <w:sz w:val="20"/>
          <w:szCs w:val="20"/>
        </w:rPr>
        <w:t>and Leg Definition tables</w:t>
      </w:r>
      <w:r w:rsidRPr="00EF4CF0">
        <w:rPr>
          <w:rStyle w:val="normaltextrun"/>
          <w:rFonts w:ascii="Calibri" w:hAnsi="Calibri" w:cs="Calibri"/>
          <w:sz w:val="20"/>
          <w:szCs w:val="20"/>
        </w:rPr>
        <w:t xml:space="preserve">. </w:t>
      </w:r>
    </w:p>
    <w:p w14:paraId="63C095A0" w14:textId="4666F799" w:rsidR="00133EA8" w:rsidRPr="00EF4CF0" w:rsidRDefault="00133EA8" w:rsidP="0095439A">
      <w:pPr>
        <w:pStyle w:val="paragraph"/>
        <w:spacing w:before="0" w:beforeAutospacing="0" w:after="0" w:afterAutospacing="0"/>
        <w:ind w:firstLine="570"/>
        <w:jc w:val="both"/>
        <w:textAlignment w:val="baseline"/>
        <w:rPr>
          <w:rStyle w:val="normaltextrun"/>
          <w:rFonts w:ascii="Calibri" w:hAnsi="Calibri" w:cs="Calibri"/>
          <w:sz w:val="20"/>
          <w:szCs w:val="20"/>
        </w:rPr>
      </w:pPr>
      <w:r w:rsidRPr="00EF4CF0">
        <w:rPr>
          <w:rStyle w:val="normaltextrun"/>
          <w:rFonts w:ascii="Calibri" w:hAnsi="Calibri" w:cs="Calibri"/>
          <w:b/>
          <w:bCs/>
          <w:sz w:val="20"/>
          <w:szCs w:val="20"/>
        </w:rPr>
        <w:t>Note:</w:t>
      </w:r>
      <w:r w:rsidRPr="00EF4CF0">
        <w:rPr>
          <w:rStyle w:val="normaltextrun"/>
          <w:rFonts w:ascii="Calibri" w:hAnsi="Calibri" w:cs="Calibri"/>
          <w:sz w:val="20"/>
          <w:szCs w:val="20"/>
        </w:rPr>
        <w:t xml:space="preserve"> </w:t>
      </w:r>
      <w:r w:rsidR="006C08F0">
        <w:rPr>
          <w:rStyle w:val="normaltextrun"/>
          <w:rFonts w:ascii="Calibri" w:hAnsi="Calibri" w:cs="Calibri"/>
          <w:sz w:val="20"/>
          <w:szCs w:val="20"/>
        </w:rPr>
        <w:t xml:space="preserve">There are separate user stories covering the CFS back-end logic </w:t>
      </w:r>
      <w:r w:rsidRPr="00EF4CF0">
        <w:rPr>
          <w:rStyle w:val="normaltextrun"/>
          <w:rFonts w:ascii="Calibri" w:hAnsi="Calibri" w:cs="Calibri"/>
          <w:sz w:val="20"/>
          <w:szCs w:val="20"/>
        </w:rPr>
        <w:t>for bound</w:t>
      </w:r>
      <w:r w:rsidR="006C08F0">
        <w:rPr>
          <w:rStyle w:val="normaltextrun"/>
          <w:rFonts w:ascii="Calibri" w:hAnsi="Calibri" w:cs="Calibri"/>
          <w:sz w:val="20"/>
          <w:szCs w:val="20"/>
        </w:rPr>
        <w:t xml:space="preserve"> and CVN</w:t>
      </w:r>
      <w:r w:rsidRPr="00EF4CF0">
        <w:rPr>
          <w:rStyle w:val="normaltextrun"/>
          <w:rFonts w:ascii="Calibri" w:hAnsi="Calibri" w:cs="Calibri"/>
          <w:sz w:val="20"/>
          <w:szCs w:val="20"/>
        </w:rPr>
        <w:t xml:space="preserve"> determina</w:t>
      </w:r>
      <w:r w:rsidR="00551005" w:rsidRPr="00EF4CF0">
        <w:rPr>
          <w:rStyle w:val="normaltextrun"/>
          <w:rFonts w:ascii="Calibri" w:hAnsi="Calibri" w:cs="Calibri"/>
          <w:sz w:val="20"/>
          <w:szCs w:val="20"/>
        </w:rPr>
        <w:t>tion,</w:t>
      </w:r>
      <w:r w:rsidR="006C08F0">
        <w:rPr>
          <w:rStyle w:val="normaltextrun"/>
          <w:rFonts w:ascii="Calibri" w:hAnsi="Calibri" w:cs="Calibri"/>
          <w:sz w:val="20"/>
          <w:szCs w:val="20"/>
        </w:rPr>
        <w:t xml:space="preserve"> back-end logic for</w:t>
      </w:r>
      <w:r w:rsidRPr="00EF4CF0">
        <w:rPr>
          <w:rStyle w:val="normaltextrun"/>
          <w:rFonts w:ascii="Calibri" w:hAnsi="Calibri" w:cs="Calibri"/>
          <w:sz w:val="20"/>
          <w:szCs w:val="20"/>
        </w:rPr>
        <w:t xml:space="preserve"> leg definition</w:t>
      </w:r>
      <w:r w:rsidR="00E9466D" w:rsidRPr="00EF4CF0">
        <w:rPr>
          <w:rStyle w:val="normaltextrun"/>
          <w:rFonts w:ascii="Calibri" w:hAnsi="Calibri" w:cs="Calibri"/>
          <w:sz w:val="20"/>
          <w:szCs w:val="20"/>
        </w:rPr>
        <w:t xml:space="preserve"> determination</w:t>
      </w:r>
      <w:r w:rsidRPr="00EF4CF0">
        <w:rPr>
          <w:rStyle w:val="normaltextrun"/>
          <w:rFonts w:ascii="Calibri" w:hAnsi="Calibri" w:cs="Calibri"/>
          <w:sz w:val="20"/>
          <w:szCs w:val="20"/>
        </w:rPr>
        <w:t xml:space="preserve"> and cargo flow segmentation (Screen) for </w:t>
      </w:r>
      <w:r w:rsidR="00037E4A" w:rsidRPr="00EF4CF0">
        <w:rPr>
          <w:rStyle w:val="normaltextrun"/>
          <w:rFonts w:ascii="Calibri" w:hAnsi="Calibri" w:cs="Calibri"/>
          <w:sz w:val="20"/>
          <w:szCs w:val="20"/>
        </w:rPr>
        <w:t xml:space="preserve">filter bar, </w:t>
      </w:r>
      <w:r w:rsidRPr="00EF4CF0">
        <w:rPr>
          <w:rStyle w:val="normaltextrun"/>
          <w:rFonts w:ascii="Calibri" w:hAnsi="Calibri" w:cs="Calibri"/>
          <w:sz w:val="20"/>
          <w:szCs w:val="20"/>
        </w:rPr>
        <w:t>CVN search results, port call sequence, leg definition table and mass reset segmentation</w:t>
      </w:r>
      <w:r w:rsidR="006C08F0">
        <w:rPr>
          <w:rStyle w:val="normaltextrun"/>
          <w:rFonts w:ascii="Calibri" w:hAnsi="Calibri" w:cs="Calibri"/>
          <w:sz w:val="20"/>
          <w:szCs w:val="20"/>
        </w:rPr>
        <w:t>.</w:t>
      </w:r>
    </w:p>
    <w:p w14:paraId="06281EF2" w14:textId="77777777" w:rsidR="00F71A4E" w:rsidRPr="00EC133B" w:rsidRDefault="00F71A4E" w:rsidP="00F71A4E">
      <w:pPr>
        <w:jc w:val="both"/>
        <w:rPr>
          <w:rFonts w:asciiTheme="minorHAnsi" w:hAnsiTheme="minorHAnsi" w:cstheme="minorHAnsi"/>
          <w:highlight w:val="lightGray"/>
        </w:rPr>
      </w:pPr>
    </w:p>
    <w:p w14:paraId="424D7FDD" w14:textId="0BDF52FE" w:rsidR="00C10B62" w:rsidRPr="00413A6C" w:rsidRDefault="00C10B62" w:rsidP="00787BF8">
      <w:pPr>
        <w:pStyle w:val="Heading3"/>
        <w:numPr>
          <w:ilvl w:val="1"/>
          <w:numId w:val="8"/>
        </w:numPr>
        <w:rPr>
          <w:rFonts w:asciiTheme="minorHAnsi" w:hAnsiTheme="minorHAnsi" w:cstheme="minorHAnsi"/>
          <w:i w:val="0"/>
          <w:lang w:val="en-GB"/>
        </w:rPr>
      </w:pPr>
      <w:bookmarkStart w:id="17" w:name="_Toc488069010"/>
      <w:bookmarkStart w:id="18" w:name="_Toc158125226"/>
      <w:r w:rsidRPr="00413A6C">
        <w:rPr>
          <w:rFonts w:asciiTheme="minorHAnsi" w:hAnsiTheme="minorHAnsi" w:cstheme="minorHAnsi"/>
          <w:i w:val="0"/>
          <w:lang w:val="en-GB"/>
        </w:rPr>
        <w:t>Business Constraints or Assumptions</w:t>
      </w:r>
      <w:bookmarkEnd w:id="17"/>
      <w:bookmarkEnd w:id="18"/>
    </w:p>
    <w:p w14:paraId="393CD99B" w14:textId="77777777" w:rsidR="00413A6C" w:rsidRPr="00413A6C" w:rsidRDefault="00413A6C" w:rsidP="00787BF8">
      <w:pPr>
        <w:pStyle w:val="paragraph"/>
        <w:numPr>
          <w:ilvl w:val="0"/>
          <w:numId w:val="13"/>
        </w:numPr>
        <w:spacing w:before="0" w:beforeAutospacing="0" w:after="0" w:afterAutospacing="0"/>
        <w:textAlignment w:val="baseline"/>
        <w:rPr>
          <w:rStyle w:val="normaltextrun"/>
          <w:rFonts w:ascii="Calibri" w:hAnsi="Calibri" w:cs="Calibri"/>
          <w:color w:val="000000"/>
          <w:sz w:val="20"/>
          <w:szCs w:val="20"/>
          <w:lang w:val="en-GB"/>
        </w:rPr>
      </w:pPr>
      <w:r w:rsidRPr="00413A6C">
        <w:rPr>
          <w:rStyle w:val="normaltextrun"/>
          <w:rFonts w:ascii="Calibri" w:hAnsi="Calibri" w:cs="Calibri"/>
          <w:color w:val="000000"/>
          <w:sz w:val="20"/>
          <w:szCs w:val="20"/>
          <w:lang w:val="en-GB"/>
        </w:rPr>
        <w:t>The data in boundary type column will need integration with the boundary template (there are other sources as well to get data in this field for the technical/executable voyage rotation in focus).</w:t>
      </w:r>
    </w:p>
    <w:p w14:paraId="018B1245" w14:textId="4594053F" w:rsidR="00413A6C" w:rsidRPr="00413A6C" w:rsidRDefault="00413A6C" w:rsidP="00787BF8">
      <w:pPr>
        <w:pStyle w:val="paragraph"/>
        <w:numPr>
          <w:ilvl w:val="0"/>
          <w:numId w:val="13"/>
        </w:numPr>
        <w:spacing w:before="0" w:beforeAutospacing="0" w:after="0" w:afterAutospacing="0"/>
        <w:textAlignment w:val="baseline"/>
        <w:rPr>
          <w:rFonts w:ascii="Calibri" w:hAnsi="Calibri" w:cs="Calibri"/>
          <w:sz w:val="22"/>
          <w:szCs w:val="22"/>
        </w:rPr>
      </w:pPr>
      <w:r w:rsidRPr="00413A6C">
        <w:rPr>
          <w:rStyle w:val="normaltextrun"/>
          <w:rFonts w:ascii="Calibri" w:hAnsi="Calibri" w:cs="Calibri"/>
          <w:color w:val="000000"/>
          <w:sz w:val="20"/>
          <w:szCs w:val="20"/>
          <w:lang w:val="en-GB"/>
        </w:rPr>
        <w:t>Cargo Flow Segmentation feature will be available in the Cargo Flow Portal for all the Cargo Flow user</w:t>
      </w:r>
      <w:r w:rsidR="00731835">
        <w:rPr>
          <w:rStyle w:val="normaltextrun"/>
          <w:rFonts w:ascii="Calibri" w:hAnsi="Calibri" w:cs="Calibri"/>
          <w:color w:val="000000"/>
          <w:sz w:val="20"/>
          <w:szCs w:val="20"/>
          <w:lang w:val="en-GB"/>
        </w:rPr>
        <w:t>s</w:t>
      </w:r>
      <w:r w:rsidRPr="00413A6C">
        <w:rPr>
          <w:rStyle w:val="normaltextrun"/>
          <w:rFonts w:ascii="Calibri" w:hAnsi="Calibri" w:cs="Calibri"/>
          <w:color w:val="000000"/>
          <w:sz w:val="20"/>
          <w:szCs w:val="20"/>
          <w:lang w:val="en-GB"/>
        </w:rPr>
        <w:t>.</w:t>
      </w:r>
      <w:r w:rsidRPr="00413A6C">
        <w:rPr>
          <w:rStyle w:val="eop"/>
          <w:rFonts w:ascii="Calibri" w:hAnsi="Calibri" w:cs="Calibri"/>
          <w:color w:val="000000"/>
          <w:sz w:val="20"/>
          <w:szCs w:val="20"/>
        </w:rPr>
        <w:t> </w:t>
      </w:r>
    </w:p>
    <w:p w14:paraId="4F4882C9" w14:textId="6F2A51E1" w:rsidR="00413A6C" w:rsidRDefault="00413A6C" w:rsidP="00787BF8">
      <w:pPr>
        <w:pStyle w:val="paragraph"/>
        <w:numPr>
          <w:ilvl w:val="0"/>
          <w:numId w:val="13"/>
        </w:numPr>
        <w:spacing w:before="0" w:beforeAutospacing="0" w:after="0" w:afterAutospacing="0"/>
        <w:textAlignment w:val="baseline"/>
        <w:rPr>
          <w:rFonts w:ascii="Calibri" w:hAnsi="Calibri" w:cs="Calibri"/>
          <w:sz w:val="22"/>
          <w:szCs w:val="22"/>
        </w:rPr>
      </w:pPr>
      <w:r w:rsidRPr="00413A6C">
        <w:rPr>
          <w:rStyle w:val="normaltextrun"/>
          <w:rFonts w:ascii="Calibri" w:hAnsi="Calibri" w:cs="Calibri"/>
          <w:color w:val="000000"/>
          <w:sz w:val="20"/>
          <w:szCs w:val="20"/>
          <w:lang w:val="en-GB"/>
        </w:rPr>
        <w:t>All the Cargo Flow User</w:t>
      </w:r>
      <w:r w:rsidR="00731835">
        <w:rPr>
          <w:rStyle w:val="normaltextrun"/>
          <w:rFonts w:ascii="Calibri" w:hAnsi="Calibri" w:cs="Calibri"/>
          <w:color w:val="000000"/>
          <w:sz w:val="20"/>
          <w:szCs w:val="20"/>
          <w:lang w:val="en-GB"/>
        </w:rPr>
        <w:t>s</w:t>
      </w:r>
      <w:r w:rsidRPr="00413A6C">
        <w:rPr>
          <w:rStyle w:val="normaltextrun"/>
          <w:rFonts w:ascii="Calibri" w:hAnsi="Calibri" w:cs="Calibri"/>
          <w:color w:val="000000"/>
          <w:sz w:val="20"/>
          <w:szCs w:val="20"/>
          <w:lang w:val="en-GB"/>
        </w:rPr>
        <w:t xml:space="preserve"> will be able</w:t>
      </w:r>
      <w:r>
        <w:rPr>
          <w:rStyle w:val="normaltextrun"/>
          <w:rFonts w:ascii="Calibri" w:hAnsi="Calibri" w:cs="Calibri"/>
          <w:color w:val="000000"/>
          <w:sz w:val="20"/>
          <w:szCs w:val="20"/>
          <w:lang w:val="en-GB"/>
        </w:rPr>
        <w:t xml:space="preserve"> to access the Cargo Flow Segmentation Screen which will display the port call sequence table.</w:t>
      </w:r>
      <w:r>
        <w:rPr>
          <w:rStyle w:val="eop"/>
          <w:rFonts w:ascii="Calibri" w:hAnsi="Calibri" w:cs="Calibri"/>
          <w:color w:val="000000"/>
          <w:sz w:val="20"/>
          <w:szCs w:val="20"/>
        </w:rPr>
        <w:t> </w:t>
      </w:r>
    </w:p>
    <w:p w14:paraId="72653AC7" w14:textId="77777777" w:rsidR="00201844" w:rsidRPr="00644859" w:rsidRDefault="00201844" w:rsidP="00201844">
      <w:pPr>
        <w:pStyle w:val="ListParagraph"/>
        <w:ind w:left="1080"/>
        <w:rPr>
          <w:rStyle w:val="normaltextrun"/>
          <w:rFonts w:ascii="Calibri" w:hAnsi="Calibri" w:cs="Calibri"/>
          <w:color w:val="000000"/>
          <w:bdr w:val="none" w:sz="0" w:space="0" w:color="auto" w:frame="1"/>
          <w:lang w:val="en-GB"/>
        </w:rPr>
      </w:pPr>
    </w:p>
    <w:p w14:paraId="5660C738" w14:textId="4C0D996D" w:rsidR="14A16FDB" w:rsidRPr="007F079E" w:rsidRDefault="14A16FDB" w:rsidP="0082136E">
      <w:pPr>
        <w:rPr>
          <w:rFonts w:asciiTheme="minorHAnsi" w:hAnsiTheme="minorHAnsi" w:cstheme="minorBidi"/>
          <w:lang w:val="en-GB"/>
        </w:rPr>
      </w:pPr>
      <w:r w:rsidRPr="007F079E">
        <w:rPr>
          <w:rFonts w:asciiTheme="minorHAnsi" w:hAnsiTheme="minorHAnsi" w:cstheme="minorBidi"/>
          <w:b/>
          <w:bCs/>
          <w:lang w:val="en-GB"/>
        </w:rPr>
        <w:t>Note:</w:t>
      </w:r>
      <w:r w:rsidRPr="007F079E">
        <w:rPr>
          <w:rFonts w:asciiTheme="minorHAnsi" w:hAnsiTheme="minorHAnsi" w:cstheme="minorBidi"/>
          <w:lang w:val="en-GB"/>
        </w:rPr>
        <w:t xml:space="preserve"> </w:t>
      </w:r>
      <w:r w:rsidR="0B11D919" w:rsidRPr="007F079E">
        <w:rPr>
          <w:rFonts w:asciiTheme="minorHAnsi" w:hAnsiTheme="minorHAnsi" w:cstheme="minorBidi"/>
          <w:lang w:val="en-GB"/>
        </w:rPr>
        <w:t xml:space="preserve">Roles and authorization </w:t>
      </w:r>
      <w:r w:rsidRPr="007F079E">
        <w:rPr>
          <w:rFonts w:asciiTheme="minorHAnsi" w:hAnsiTheme="minorHAnsi" w:cstheme="minorBidi"/>
          <w:lang w:val="en-GB"/>
        </w:rPr>
        <w:t xml:space="preserve">will be covered in a separate user story </w:t>
      </w:r>
      <w:r w:rsidR="4767118C" w:rsidRPr="007F079E">
        <w:rPr>
          <w:rFonts w:asciiTheme="minorHAnsi" w:hAnsiTheme="minorHAnsi" w:cstheme="minorBidi"/>
          <w:lang w:val="en-GB"/>
        </w:rPr>
        <w:t>ALL-139</w:t>
      </w:r>
    </w:p>
    <w:p w14:paraId="66BE3FC3" w14:textId="50BBB30C" w:rsidR="00CF3DCE" w:rsidRPr="007F079E" w:rsidRDefault="00CF3DCE" w:rsidP="31BF5C15">
      <w:pPr>
        <w:rPr>
          <w:rFonts w:asciiTheme="minorHAnsi" w:hAnsiTheme="minorHAnsi" w:cstheme="minorBidi"/>
          <w:lang w:val="en-GB"/>
        </w:rPr>
      </w:pPr>
    </w:p>
    <w:p w14:paraId="038CA5BA" w14:textId="695E8D97" w:rsidR="00955AFE" w:rsidRPr="007F079E" w:rsidRDefault="009B0E34" w:rsidP="00787BF8">
      <w:pPr>
        <w:pStyle w:val="Heading3"/>
        <w:numPr>
          <w:ilvl w:val="1"/>
          <w:numId w:val="8"/>
        </w:numPr>
        <w:rPr>
          <w:rFonts w:asciiTheme="minorHAnsi" w:hAnsiTheme="minorHAnsi" w:cstheme="minorHAnsi"/>
          <w:i w:val="0"/>
        </w:rPr>
      </w:pPr>
      <w:bookmarkStart w:id="19" w:name="_Toc158125227"/>
      <w:r w:rsidRPr="007F079E">
        <w:rPr>
          <w:rFonts w:asciiTheme="minorHAnsi" w:hAnsiTheme="minorHAnsi" w:cstheme="minorHAnsi"/>
          <w:i w:val="0"/>
        </w:rPr>
        <w:t>F</w:t>
      </w:r>
      <w:r w:rsidR="006B6DEF" w:rsidRPr="007F079E">
        <w:rPr>
          <w:rFonts w:asciiTheme="minorHAnsi" w:hAnsiTheme="minorHAnsi" w:cstheme="minorHAnsi"/>
          <w:i w:val="0"/>
        </w:rPr>
        <w:t>unctional Solution Risk</w:t>
      </w:r>
      <w:bookmarkEnd w:id="19"/>
    </w:p>
    <w:p w14:paraId="365B8EDF" w14:textId="10827807" w:rsidR="00C434BD" w:rsidRPr="007F079E" w:rsidRDefault="004655D9" w:rsidP="00A62E4F">
      <w:pPr>
        <w:ind w:left="576"/>
        <w:rPr>
          <w:rFonts w:asciiTheme="minorHAnsi" w:hAnsiTheme="minorHAnsi" w:cstheme="minorHAnsi"/>
        </w:rPr>
      </w:pPr>
      <w:bookmarkStart w:id="20" w:name="_Toc205975091"/>
      <w:r w:rsidRPr="007F079E">
        <w:rPr>
          <w:rFonts w:asciiTheme="minorHAnsi" w:hAnsiTheme="minorHAnsi" w:cstheme="minorHAnsi"/>
        </w:rPr>
        <w:t>N/A</w:t>
      </w:r>
    </w:p>
    <w:p w14:paraId="5A56D65D" w14:textId="77777777" w:rsidR="00CF3DCE" w:rsidRPr="002656DF" w:rsidRDefault="00CF3DCE" w:rsidP="00A62E4F">
      <w:pPr>
        <w:ind w:left="576"/>
        <w:rPr>
          <w:rFonts w:asciiTheme="minorHAnsi" w:hAnsiTheme="minorHAnsi" w:cstheme="minorHAnsi"/>
          <w:highlight w:val="lightGray"/>
        </w:rPr>
      </w:pPr>
    </w:p>
    <w:p w14:paraId="0391497E" w14:textId="2901E796" w:rsidR="00F01032" w:rsidRPr="00C4214D" w:rsidRDefault="00F01032" w:rsidP="00787BF8">
      <w:pPr>
        <w:pStyle w:val="Heading3"/>
        <w:numPr>
          <w:ilvl w:val="1"/>
          <w:numId w:val="8"/>
        </w:numPr>
        <w:rPr>
          <w:rFonts w:asciiTheme="minorHAnsi" w:hAnsiTheme="minorHAnsi" w:cstheme="minorHAnsi"/>
          <w:lang w:val="en-GB"/>
        </w:rPr>
      </w:pPr>
      <w:bookmarkStart w:id="21" w:name="_Toc158125228"/>
      <w:bookmarkStart w:id="22" w:name="_Toc216249689"/>
      <w:bookmarkEnd w:id="20"/>
      <w:r w:rsidRPr="00C4214D">
        <w:rPr>
          <w:rFonts w:asciiTheme="minorHAnsi" w:hAnsiTheme="minorHAnsi" w:cstheme="minorHAnsi"/>
          <w:i w:val="0"/>
        </w:rPr>
        <w:t>Requirement</w:t>
      </w:r>
      <w:r w:rsidRPr="00C4214D">
        <w:rPr>
          <w:rFonts w:asciiTheme="minorHAnsi" w:hAnsiTheme="minorHAnsi" w:cstheme="minorHAnsi"/>
          <w:i w:val="0"/>
          <w:lang w:val="en-GB"/>
        </w:rPr>
        <w:t xml:space="preserve"> Details</w:t>
      </w:r>
      <w:bookmarkEnd w:id="21"/>
      <w:r w:rsidRPr="00C4214D">
        <w:rPr>
          <w:rFonts w:asciiTheme="minorHAnsi" w:hAnsiTheme="minorHAnsi" w:cstheme="minorHAnsi"/>
          <w:i w:val="0"/>
          <w:lang w:val="en-GB"/>
        </w:rPr>
        <w:t xml:space="preserve"> </w:t>
      </w:r>
    </w:p>
    <w:p w14:paraId="2EE07E70" w14:textId="249AEB29" w:rsidR="00510A4E" w:rsidRPr="00E67EC0" w:rsidRDefault="006E7AA6" w:rsidP="00A227F0">
      <w:pPr>
        <w:spacing w:line="259" w:lineRule="auto"/>
        <w:ind w:left="576"/>
        <w:rPr>
          <w:rFonts w:asciiTheme="minorHAnsi" w:hAnsiTheme="minorHAnsi" w:cstheme="minorBidi"/>
          <w:lang w:val="en-GB"/>
        </w:rPr>
      </w:pPr>
      <w:r>
        <w:rPr>
          <w:rFonts w:asciiTheme="minorHAnsi" w:hAnsiTheme="minorHAnsi" w:cstheme="minorBidi"/>
          <w:lang w:val="en-GB"/>
        </w:rPr>
        <w:t xml:space="preserve">It includes the back-end logic for determining the </w:t>
      </w:r>
      <w:r w:rsidR="005040D2">
        <w:rPr>
          <w:rFonts w:asciiTheme="minorHAnsi" w:hAnsiTheme="minorHAnsi" w:cstheme="minorBidi"/>
          <w:lang w:val="en-GB"/>
        </w:rPr>
        <w:t>boundary</w:t>
      </w:r>
      <w:r>
        <w:rPr>
          <w:rFonts w:asciiTheme="minorHAnsi" w:hAnsiTheme="minorHAnsi" w:cstheme="minorBidi"/>
          <w:lang w:val="en-GB"/>
        </w:rPr>
        <w:t xml:space="preserve"> port</w:t>
      </w:r>
      <w:r w:rsidR="005040D2">
        <w:rPr>
          <w:rFonts w:asciiTheme="minorHAnsi" w:hAnsiTheme="minorHAnsi" w:cstheme="minorBidi"/>
          <w:lang w:val="en-GB"/>
        </w:rPr>
        <w:t>(s)</w:t>
      </w:r>
      <w:r>
        <w:rPr>
          <w:rFonts w:asciiTheme="minorHAnsi" w:hAnsiTheme="minorHAnsi" w:cstheme="minorBidi"/>
          <w:lang w:val="en-GB"/>
        </w:rPr>
        <w:t xml:space="preserve"> in every technical/executable voyage rotation.</w:t>
      </w:r>
      <w:r w:rsidR="00F072A8">
        <w:rPr>
          <w:rFonts w:asciiTheme="minorHAnsi" w:hAnsiTheme="minorHAnsi" w:cstheme="minorBidi"/>
          <w:lang w:val="en-GB"/>
        </w:rPr>
        <w:t xml:space="preserve"> </w:t>
      </w:r>
      <w:r w:rsidR="005040D2">
        <w:rPr>
          <w:rFonts w:asciiTheme="minorHAnsi" w:hAnsiTheme="minorHAnsi" w:cstheme="minorBidi"/>
          <w:lang w:val="en-GB"/>
        </w:rPr>
        <w:t xml:space="preserve">There are 7 rules to determine the main boundary (long leg), </w:t>
      </w:r>
      <w:r w:rsidR="005040D2" w:rsidRPr="00787BF8">
        <w:rPr>
          <w:rFonts w:asciiTheme="minorHAnsi" w:hAnsiTheme="minorHAnsi" w:cstheme="minorBidi"/>
          <w:lang w:val="en-GB"/>
        </w:rPr>
        <w:t>3 rules</w:t>
      </w:r>
      <w:r w:rsidR="005040D2">
        <w:rPr>
          <w:rFonts w:asciiTheme="minorHAnsi" w:hAnsiTheme="minorHAnsi" w:cstheme="minorBidi"/>
          <w:lang w:val="en-GB"/>
        </w:rPr>
        <w:t xml:space="preserve"> to determine the sub-boundary, </w:t>
      </w:r>
      <w:r w:rsidR="00FD0F20">
        <w:rPr>
          <w:rFonts w:asciiTheme="minorHAnsi" w:hAnsiTheme="minorHAnsi" w:cstheme="minorBidi"/>
          <w:lang w:val="en-GB"/>
        </w:rPr>
        <w:t>trigger rules and boundary template version ID definition covered in this document</w:t>
      </w:r>
      <w:r w:rsidR="00F072A8" w:rsidRPr="00E67EC0">
        <w:rPr>
          <w:rFonts w:asciiTheme="minorHAnsi" w:hAnsiTheme="minorHAnsi" w:cstheme="minorBidi"/>
          <w:lang w:val="en-GB"/>
        </w:rPr>
        <w:t>.</w:t>
      </w:r>
      <w:r w:rsidR="00FD0F20">
        <w:rPr>
          <w:rFonts w:asciiTheme="minorHAnsi" w:hAnsiTheme="minorHAnsi" w:cstheme="minorBidi"/>
          <w:lang w:val="en-GB"/>
        </w:rPr>
        <w:t xml:space="preserve"> With the help of th</w:t>
      </w:r>
      <w:r w:rsidR="008A2542">
        <w:rPr>
          <w:rFonts w:asciiTheme="minorHAnsi" w:hAnsiTheme="minorHAnsi" w:cstheme="minorBidi"/>
          <w:lang w:val="en-GB"/>
        </w:rPr>
        <w:t>ese</w:t>
      </w:r>
      <w:r w:rsidR="00FD0F20">
        <w:rPr>
          <w:rFonts w:asciiTheme="minorHAnsi" w:hAnsiTheme="minorHAnsi" w:cstheme="minorBidi"/>
          <w:lang w:val="en-GB"/>
        </w:rPr>
        <w:t xml:space="preserve"> rules, the system should map the boundaries and/or allow manual adjustments in the boundary column </w:t>
      </w:r>
      <w:r w:rsidR="008A2542">
        <w:rPr>
          <w:rFonts w:asciiTheme="minorHAnsi" w:hAnsiTheme="minorHAnsi" w:cstheme="minorBidi"/>
          <w:lang w:val="en-GB"/>
        </w:rPr>
        <w:t>after which the cargo flow bound and back-end CVN will be defined.</w:t>
      </w:r>
    </w:p>
    <w:p w14:paraId="64DB1F89" w14:textId="77777777" w:rsidR="00510A4E" w:rsidRPr="00E67EC0" w:rsidRDefault="00510A4E" w:rsidP="004F6578">
      <w:pPr>
        <w:spacing w:before="0" w:after="0"/>
        <w:ind w:left="576"/>
        <w:rPr>
          <w:rFonts w:asciiTheme="minorHAnsi" w:hAnsiTheme="minorHAnsi" w:cstheme="minorHAnsi"/>
          <w:b/>
          <w:i/>
          <w:sz w:val="24"/>
        </w:rPr>
      </w:pPr>
    </w:p>
    <w:p w14:paraId="59F6A561" w14:textId="3117651B" w:rsidR="000D7C45" w:rsidRPr="00E9564F" w:rsidRDefault="00F01032" w:rsidP="00787BF8">
      <w:pPr>
        <w:pStyle w:val="Heading3"/>
        <w:numPr>
          <w:ilvl w:val="1"/>
          <w:numId w:val="8"/>
        </w:numPr>
        <w:spacing w:before="0"/>
        <w:rPr>
          <w:rFonts w:asciiTheme="minorHAnsi" w:hAnsiTheme="minorHAnsi" w:cstheme="minorBidi"/>
          <w:noProof/>
          <w:highlight w:val="lightGray"/>
        </w:rPr>
      </w:pPr>
      <w:bookmarkStart w:id="23" w:name="_Toc158125229"/>
      <w:r w:rsidRPr="00E67EC0">
        <w:rPr>
          <w:rFonts w:asciiTheme="minorHAnsi" w:hAnsiTheme="minorHAnsi" w:cstheme="minorBidi"/>
        </w:rPr>
        <w:lastRenderedPageBreak/>
        <w:t>Process Flow</w:t>
      </w:r>
      <w:r w:rsidR="004B47CA" w:rsidRPr="00E67EC0">
        <w:rPr>
          <w:rFonts w:asciiTheme="minorHAnsi" w:hAnsiTheme="minorHAnsi" w:cstheme="minorBidi"/>
        </w:rPr>
        <w:t xml:space="preserve"> and Domain </w:t>
      </w:r>
      <w:r w:rsidR="00C6057D" w:rsidRPr="00E67EC0">
        <w:rPr>
          <w:rFonts w:asciiTheme="minorHAnsi" w:hAnsiTheme="minorHAnsi" w:cstheme="minorBidi"/>
        </w:rPr>
        <w:t>E</w:t>
      </w:r>
      <w:r w:rsidR="004B47CA" w:rsidRPr="00E67EC0">
        <w:rPr>
          <w:rFonts w:asciiTheme="minorHAnsi" w:hAnsiTheme="minorHAnsi" w:cstheme="minorBidi"/>
        </w:rPr>
        <w:t>ntities</w:t>
      </w:r>
      <w:bookmarkEnd w:id="23"/>
    </w:p>
    <w:p w14:paraId="03244BC3" w14:textId="34A19212" w:rsidR="00854B69" w:rsidRDefault="000613F8" w:rsidP="2F58F445">
      <w:pPr>
        <w:rPr>
          <w:noProof/>
        </w:rPr>
      </w:pPr>
      <w:r w:rsidRPr="2F58F445">
        <w:rPr>
          <w:noProof/>
        </w:rPr>
        <w:t xml:space="preserve"> </w:t>
      </w:r>
      <w:r w:rsidR="002471B1" w:rsidRPr="002471B1">
        <w:rPr>
          <w:noProof/>
        </w:rPr>
        <w:drawing>
          <wp:inline distT="0" distB="0" distL="0" distR="0" wp14:anchorId="356D99E7" wp14:editId="2274A53C">
            <wp:extent cx="6088380" cy="4455795"/>
            <wp:effectExtent l="0" t="0" r="7620" b="1905"/>
            <wp:docPr id="18444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22693" name=""/>
                    <pic:cNvPicPr/>
                  </pic:nvPicPr>
                  <pic:blipFill>
                    <a:blip r:embed="rId29"/>
                    <a:stretch>
                      <a:fillRect/>
                    </a:stretch>
                  </pic:blipFill>
                  <pic:spPr>
                    <a:xfrm>
                      <a:off x="0" y="0"/>
                      <a:ext cx="6088380" cy="4455795"/>
                    </a:xfrm>
                    <a:prstGeom prst="rect">
                      <a:avLst/>
                    </a:prstGeom>
                  </pic:spPr>
                </pic:pic>
              </a:graphicData>
            </a:graphic>
          </wp:inline>
        </w:drawing>
      </w:r>
    </w:p>
    <w:p w14:paraId="66DBDE2A" w14:textId="77777777" w:rsidR="002F4274" w:rsidRDefault="002F4274" w:rsidP="2F58F445"/>
    <w:p w14:paraId="168A273E" w14:textId="77777777" w:rsidR="00DC01A2" w:rsidRDefault="00DC01A2" w:rsidP="2F58F445"/>
    <w:p w14:paraId="461CE598" w14:textId="77777777" w:rsidR="00DC01A2" w:rsidRDefault="00DC01A2" w:rsidP="2F58F445"/>
    <w:p w14:paraId="61E68DFF" w14:textId="77777777" w:rsidR="00DC01A2" w:rsidRDefault="00DC01A2" w:rsidP="2F58F445"/>
    <w:p w14:paraId="2BDF9364" w14:textId="77777777" w:rsidR="00DC01A2" w:rsidRDefault="00DC01A2" w:rsidP="2F58F445"/>
    <w:p w14:paraId="360A6A69" w14:textId="77777777" w:rsidR="00DC01A2" w:rsidRDefault="00DC01A2" w:rsidP="2F58F445"/>
    <w:p w14:paraId="302A373B" w14:textId="77777777" w:rsidR="00DC01A2" w:rsidRDefault="00DC01A2" w:rsidP="2F58F445"/>
    <w:p w14:paraId="3E020CE7" w14:textId="77777777" w:rsidR="00DC01A2" w:rsidRDefault="00DC01A2" w:rsidP="2F58F445"/>
    <w:p w14:paraId="3428D913" w14:textId="77777777" w:rsidR="00DC01A2" w:rsidRDefault="00DC01A2" w:rsidP="2F58F445"/>
    <w:p w14:paraId="473A14B0" w14:textId="77777777" w:rsidR="00DC01A2" w:rsidRDefault="00DC01A2" w:rsidP="2F58F445"/>
    <w:p w14:paraId="135D72B4" w14:textId="77777777" w:rsidR="00DC01A2" w:rsidRDefault="00DC01A2" w:rsidP="2F58F445"/>
    <w:p w14:paraId="509639A6" w14:textId="77777777" w:rsidR="00DC01A2" w:rsidRDefault="00DC01A2" w:rsidP="2F58F445"/>
    <w:p w14:paraId="0725E234" w14:textId="77777777" w:rsidR="00DC01A2" w:rsidRDefault="00DC01A2" w:rsidP="2F58F445"/>
    <w:p w14:paraId="2ECA22FD" w14:textId="77777777" w:rsidR="00DC01A2" w:rsidRDefault="00DC01A2" w:rsidP="2F58F445"/>
    <w:p w14:paraId="16453DE8" w14:textId="77777777" w:rsidR="00DC01A2" w:rsidRDefault="00DC01A2" w:rsidP="2F58F445"/>
    <w:p w14:paraId="7DA51D26" w14:textId="77777777" w:rsidR="00DC01A2" w:rsidRDefault="00DC01A2" w:rsidP="2F58F445"/>
    <w:p w14:paraId="05D0FA83" w14:textId="77777777" w:rsidR="00DC01A2" w:rsidRPr="00B4759E" w:rsidRDefault="00DC01A2" w:rsidP="2F58F445"/>
    <w:p w14:paraId="578EF73C" w14:textId="59002604" w:rsidR="00362735" w:rsidRPr="00502AEA" w:rsidRDefault="003F56A4" w:rsidP="00787BF8">
      <w:pPr>
        <w:pStyle w:val="Heading3"/>
        <w:numPr>
          <w:ilvl w:val="1"/>
          <w:numId w:val="8"/>
        </w:numPr>
        <w:rPr>
          <w:rFonts w:asciiTheme="minorHAnsi" w:hAnsiTheme="minorHAnsi" w:cstheme="minorBidi"/>
          <w:i w:val="0"/>
          <w:lang w:val="en-GB"/>
        </w:rPr>
      </w:pPr>
      <w:bookmarkStart w:id="24" w:name="_Toc158125230"/>
      <w:r w:rsidRPr="31F62A5D">
        <w:rPr>
          <w:rFonts w:asciiTheme="minorHAnsi" w:hAnsiTheme="minorHAnsi" w:cstheme="minorBidi"/>
          <w:i w:val="0"/>
        </w:rPr>
        <w:lastRenderedPageBreak/>
        <w:t>UI</w:t>
      </w:r>
      <w:r w:rsidRPr="31F62A5D">
        <w:rPr>
          <w:rFonts w:asciiTheme="minorHAnsi" w:hAnsiTheme="minorHAnsi" w:cstheme="minorBidi"/>
          <w:i w:val="0"/>
          <w:lang w:val="en-GB"/>
        </w:rPr>
        <w:t xml:space="preserve"> / UX Design</w:t>
      </w:r>
      <w:bookmarkEnd w:id="24"/>
    </w:p>
    <w:p w14:paraId="6F92896E" w14:textId="2EDF350E" w:rsidR="00080AFC" w:rsidRDefault="003B7D50" w:rsidP="00080AFC">
      <w:pPr>
        <w:rPr>
          <w:rStyle w:val="eop"/>
          <w:rFonts w:ascii="Calibri" w:hAnsi="Calibri" w:cs="Calibri"/>
          <w:color w:val="000000"/>
          <w:shd w:val="clear" w:color="auto" w:fill="FFFFFF"/>
        </w:rPr>
      </w:pPr>
      <w:r>
        <w:rPr>
          <w:rStyle w:val="normaltextrun"/>
          <w:rFonts w:ascii="Calibri" w:hAnsi="Calibri" w:cs="Calibri"/>
          <w:b/>
          <w:bCs/>
          <w:i/>
          <w:iCs/>
          <w:color w:val="000000"/>
          <w:u w:val="single"/>
          <w:shd w:val="clear" w:color="auto" w:fill="FFFFFF"/>
          <w:lang w:val="en-GB"/>
        </w:rPr>
        <w:t>(Just for Reference to visualize the output of the Back-end Logic of Boundary Port Determination.)</w:t>
      </w:r>
      <w:r>
        <w:rPr>
          <w:rStyle w:val="eop"/>
          <w:rFonts w:ascii="Calibri" w:hAnsi="Calibri" w:cs="Calibri"/>
          <w:color w:val="000000"/>
          <w:shd w:val="clear" w:color="auto" w:fill="FFFFFF"/>
        </w:rPr>
        <w:t> </w:t>
      </w:r>
    </w:p>
    <w:p w14:paraId="3DFF8B94" w14:textId="77777777" w:rsidR="00310584" w:rsidRPr="00080AFC" w:rsidRDefault="00310584" w:rsidP="00080AFC">
      <w:pPr>
        <w:rPr>
          <w:highlight w:val="yellow"/>
          <w:lang w:val="en-GB"/>
        </w:rPr>
      </w:pPr>
    </w:p>
    <w:p w14:paraId="0A4D9A7A" w14:textId="4DE859EC" w:rsidR="00310584" w:rsidRPr="00310584" w:rsidRDefault="00367379" w:rsidP="00787BF8">
      <w:pPr>
        <w:pStyle w:val="ListParagraph"/>
        <w:numPr>
          <w:ilvl w:val="0"/>
          <w:numId w:val="26"/>
        </w:numPr>
        <w:rPr>
          <w:rFonts w:cs="Arial"/>
        </w:rPr>
      </w:pPr>
      <w:r w:rsidRPr="00310584">
        <w:rPr>
          <w:lang w:val="en-GB"/>
        </w:rPr>
        <w:t xml:space="preserve">In case of </w:t>
      </w:r>
      <w:r w:rsidR="00310584" w:rsidRPr="00310584">
        <w:rPr>
          <w:lang w:val="en-GB"/>
        </w:rPr>
        <w:t>end of schedule and there are no further technical/executable voyage</w:t>
      </w:r>
      <w:r w:rsidR="00310584" w:rsidRPr="00310584">
        <w:rPr>
          <w:rFonts w:cs="Arial"/>
          <w:lang w:val="en-GB"/>
        </w:rPr>
        <w:t xml:space="preserve">, </w:t>
      </w:r>
      <w:r w:rsidR="00310584" w:rsidRPr="00310584">
        <w:rPr>
          <w:rFonts w:cs="Arial"/>
        </w:rPr>
        <w:t>the main boundary (Long Leg) will be applied by the system to the last port of the last CVN of the last technical voyage as per the Schedule, even if there is an active boundary template.</w:t>
      </w:r>
    </w:p>
    <w:p w14:paraId="1C8A7AFC" w14:textId="12D806AC" w:rsidR="00E14006" w:rsidRDefault="00B41A90" w:rsidP="00310584">
      <w:pPr>
        <w:pStyle w:val="ListParagraph"/>
        <w:ind w:left="360"/>
        <w:rPr>
          <w:lang w:val="en-GB"/>
        </w:rPr>
      </w:pPr>
      <w:r w:rsidRPr="00B41A90">
        <w:rPr>
          <w:noProof/>
          <w:lang w:val="en-GB"/>
        </w:rPr>
        <w:drawing>
          <wp:inline distT="0" distB="0" distL="0" distR="0" wp14:anchorId="0484AE09" wp14:editId="52DF4D2A">
            <wp:extent cx="6088380" cy="4309110"/>
            <wp:effectExtent l="0" t="0" r="7620" b="0"/>
            <wp:docPr id="69540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01056" name=""/>
                    <pic:cNvPicPr/>
                  </pic:nvPicPr>
                  <pic:blipFill>
                    <a:blip r:embed="rId30"/>
                    <a:stretch>
                      <a:fillRect/>
                    </a:stretch>
                  </pic:blipFill>
                  <pic:spPr>
                    <a:xfrm>
                      <a:off x="0" y="0"/>
                      <a:ext cx="6088380" cy="4309110"/>
                    </a:xfrm>
                    <a:prstGeom prst="rect">
                      <a:avLst/>
                    </a:prstGeom>
                  </pic:spPr>
                </pic:pic>
              </a:graphicData>
            </a:graphic>
          </wp:inline>
        </w:drawing>
      </w:r>
    </w:p>
    <w:p w14:paraId="6ECADE7D" w14:textId="38B2C52E" w:rsidR="000001D5" w:rsidRPr="00DC01A2" w:rsidRDefault="00E3601D" w:rsidP="000A1731">
      <w:pPr>
        <w:pStyle w:val="ListParagraph"/>
        <w:ind w:left="360"/>
        <w:rPr>
          <w:lang w:val="en-GB"/>
        </w:rPr>
      </w:pPr>
      <w:r>
        <w:rPr>
          <w:lang w:val="en-GB"/>
        </w:rPr>
        <w:t>.</w:t>
      </w:r>
      <w:r>
        <w:rPr>
          <w:lang w:val="en-GB"/>
        </w:rPr>
        <w:br/>
      </w:r>
    </w:p>
    <w:p w14:paraId="2E54281D" w14:textId="3E866E5D" w:rsidR="005F6DE2" w:rsidRPr="008C1E7E" w:rsidRDefault="005F6DE2" w:rsidP="00787BF8">
      <w:pPr>
        <w:pStyle w:val="Heading3"/>
        <w:numPr>
          <w:ilvl w:val="1"/>
          <w:numId w:val="8"/>
        </w:numPr>
        <w:rPr>
          <w:rFonts w:asciiTheme="minorHAnsi" w:hAnsiTheme="minorHAnsi" w:cstheme="minorHAnsi"/>
          <w:i w:val="0"/>
          <w:lang w:val="en-GB"/>
        </w:rPr>
      </w:pPr>
      <w:bookmarkStart w:id="25" w:name="_Toc158125231"/>
      <w:r w:rsidRPr="008C1E7E">
        <w:rPr>
          <w:rFonts w:asciiTheme="minorHAnsi" w:hAnsiTheme="minorHAnsi" w:cstheme="minorBidi"/>
          <w:i w:val="0"/>
          <w:lang w:val="en-GB"/>
        </w:rPr>
        <w:t>Validation and Rules</w:t>
      </w:r>
      <w:bookmarkEnd w:id="25"/>
    </w:p>
    <w:p w14:paraId="55AEF7D9" w14:textId="77777777" w:rsidR="005F6DE2" w:rsidRDefault="005F6DE2" w:rsidP="005F6DE2">
      <w:pPr>
        <w:rPr>
          <w:lang w:val="en-GB"/>
        </w:rPr>
      </w:pPr>
    </w:p>
    <w:p w14:paraId="753C0B87" w14:textId="0252A363" w:rsidR="005F6DE2" w:rsidRDefault="002952A4" w:rsidP="005F6DE2">
      <w:pPr>
        <w:ind w:left="576"/>
        <w:rPr>
          <w:lang w:val="en-GB"/>
        </w:rPr>
      </w:pPr>
      <w:r w:rsidRPr="31BF5C15">
        <w:rPr>
          <w:lang w:val="en-GB"/>
        </w:rPr>
        <w:t xml:space="preserve">Below are the </w:t>
      </w:r>
      <w:r w:rsidR="003B2DD1" w:rsidRPr="31BF5C15">
        <w:rPr>
          <w:b/>
          <w:bCs/>
          <w:lang w:val="en-GB"/>
        </w:rPr>
        <w:t>detail definition</w:t>
      </w:r>
      <w:r w:rsidR="0C3AE71A" w:rsidRPr="31BF5C15">
        <w:rPr>
          <w:b/>
          <w:bCs/>
          <w:lang w:val="en-GB"/>
        </w:rPr>
        <w:t>s</w:t>
      </w:r>
      <w:r w:rsidR="003B2DD1" w:rsidRPr="31BF5C15">
        <w:rPr>
          <w:lang w:val="en-GB"/>
        </w:rPr>
        <w:t xml:space="preserve"> for </w:t>
      </w:r>
      <w:r w:rsidRPr="31BF5C15">
        <w:rPr>
          <w:b/>
          <w:bCs/>
          <w:lang w:val="en-GB"/>
        </w:rPr>
        <w:t>attributes</w:t>
      </w:r>
      <w:r w:rsidR="003B2DD1" w:rsidRPr="31BF5C15">
        <w:rPr>
          <w:lang w:val="en-GB"/>
        </w:rPr>
        <w:t xml:space="preserve">, </w:t>
      </w:r>
      <w:proofErr w:type="gramStart"/>
      <w:r w:rsidR="003B2DD1" w:rsidRPr="31BF5C15">
        <w:rPr>
          <w:lang w:val="en-GB"/>
        </w:rPr>
        <w:t>button</w:t>
      </w:r>
      <w:proofErr w:type="gramEnd"/>
      <w:r w:rsidR="003B2DD1" w:rsidRPr="31BF5C15">
        <w:rPr>
          <w:lang w:val="en-GB"/>
        </w:rPr>
        <w:t xml:space="preserve"> and error </w:t>
      </w:r>
      <w:r w:rsidRPr="31BF5C15">
        <w:rPr>
          <w:lang w:val="en-GB"/>
        </w:rPr>
        <w:t>message</w:t>
      </w:r>
      <w:r w:rsidR="003B2DD1" w:rsidRPr="31BF5C15">
        <w:rPr>
          <w:lang w:val="en-GB"/>
        </w:rPr>
        <w:t xml:space="preserve"> in </w:t>
      </w:r>
      <w:r w:rsidR="009D6079">
        <w:rPr>
          <w:b/>
          <w:bCs/>
          <w:lang w:val="en-GB"/>
        </w:rPr>
        <w:t xml:space="preserve">Cargo Flow Segmentation </w:t>
      </w:r>
      <w:r w:rsidR="00E4206F">
        <w:rPr>
          <w:b/>
          <w:bCs/>
          <w:lang w:val="en-GB"/>
        </w:rPr>
        <w:t>Backend Logic Bound and CVN Determination</w:t>
      </w:r>
      <w:r w:rsidR="00950527">
        <w:rPr>
          <w:b/>
          <w:bCs/>
          <w:lang w:val="en-GB"/>
        </w:rPr>
        <w:t>.</w:t>
      </w:r>
    </w:p>
    <w:p w14:paraId="2129901F" w14:textId="77777777" w:rsidR="005C3819" w:rsidRDefault="005C3819" w:rsidP="005F6DE2">
      <w:pPr>
        <w:ind w:left="576"/>
        <w:rPr>
          <w:lang w:val="en-GB"/>
        </w:rPr>
      </w:pPr>
    </w:p>
    <w:tbl>
      <w:tblPr>
        <w:tblW w:w="95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0"/>
        <w:gridCol w:w="2055"/>
        <w:gridCol w:w="3534"/>
        <w:gridCol w:w="556"/>
        <w:gridCol w:w="653"/>
        <w:gridCol w:w="651"/>
        <w:gridCol w:w="658"/>
        <w:gridCol w:w="825"/>
      </w:tblGrid>
      <w:tr w:rsidR="005F6DE2" w:rsidRPr="005F6DE2" w14:paraId="5C173E0A" w14:textId="77777777" w:rsidTr="2F58F445">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E6E6E6"/>
            <w:hideMark/>
          </w:tcPr>
          <w:p w14:paraId="26509255"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SR</w:t>
            </w:r>
            <w:r w:rsidRPr="005F6DE2">
              <w:rPr>
                <w:rFonts w:ascii="Calibri" w:hAnsi="Calibri" w:cs="Calibri"/>
                <w:b/>
                <w:bCs/>
              </w:rPr>
              <w:t> </w:t>
            </w:r>
          </w:p>
        </w:tc>
        <w:tc>
          <w:tcPr>
            <w:tcW w:w="2055" w:type="dxa"/>
            <w:tcBorders>
              <w:top w:val="single" w:sz="6" w:space="0" w:color="999999"/>
              <w:left w:val="single" w:sz="6" w:space="0" w:color="999999"/>
              <w:bottom w:val="single" w:sz="6" w:space="0" w:color="999999"/>
              <w:right w:val="single" w:sz="6" w:space="0" w:color="999999"/>
            </w:tcBorders>
            <w:shd w:val="clear" w:color="auto" w:fill="E6E6E6"/>
            <w:hideMark/>
          </w:tcPr>
          <w:p w14:paraId="7C0A8B6F"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Label</w:t>
            </w:r>
            <w:r w:rsidRPr="005F6DE2">
              <w:rPr>
                <w:rFonts w:ascii="Calibri" w:hAnsi="Calibri" w:cs="Calibri"/>
                <w:b/>
                <w:bCs/>
              </w:rPr>
              <w:t> </w:t>
            </w:r>
          </w:p>
        </w:tc>
        <w:tc>
          <w:tcPr>
            <w:tcW w:w="3534" w:type="dxa"/>
            <w:tcBorders>
              <w:top w:val="single" w:sz="6" w:space="0" w:color="999999"/>
              <w:left w:val="single" w:sz="6" w:space="0" w:color="999999"/>
              <w:bottom w:val="single" w:sz="6" w:space="0" w:color="999999"/>
              <w:right w:val="single" w:sz="6" w:space="0" w:color="999999"/>
            </w:tcBorders>
            <w:shd w:val="clear" w:color="auto" w:fill="E6E6E6"/>
            <w:hideMark/>
          </w:tcPr>
          <w:p w14:paraId="3B94293F"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Description</w:t>
            </w:r>
            <w:r w:rsidRPr="005F6DE2">
              <w:rPr>
                <w:rFonts w:ascii="Calibri" w:hAnsi="Calibri" w:cs="Calibri"/>
                <w:b/>
                <w:bCs/>
              </w:rPr>
              <w:t> </w:t>
            </w:r>
          </w:p>
        </w:tc>
        <w:tc>
          <w:tcPr>
            <w:tcW w:w="556" w:type="dxa"/>
            <w:tcBorders>
              <w:top w:val="single" w:sz="6" w:space="0" w:color="999999"/>
              <w:left w:val="single" w:sz="6" w:space="0" w:color="999999"/>
              <w:bottom w:val="single" w:sz="6" w:space="0" w:color="999999"/>
              <w:right w:val="single" w:sz="6" w:space="0" w:color="999999"/>
            </w:tcBorders>
            <w:shd w:val="clear" w:color="auto" w:fill="E6E6E6"/>
            <w:hideMark/>
          </w:tcPr>
          <w:p w14:paraId="3DFF1C8B"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F</w:t>
            </w:r>
            <w:r w:rsidRPr="005F6DE2">
              <w:rPr>
                <w:rFonts w:ascii="Calibri" w:hAnsi="Calibri" w:cs="Calibri"/>
                <w:b/>
                <w:bCs/>
              </w:rPr>
              <w:t> </w:t>
            </w:r>
          </w:p>
        </w:tc>
        <w:tc>
          <w:tcPr>
            <w:tcW w:w="653" w:type="dxa"/>
            <w:tcBorders>
              <w:top w:val="single" w:sz="6" w:space="0" w:color="999999"/>
              <w:left w:val="single" w:sz="6" w:space="0" w:color="999999"/>
              <w:bottom w:val="single" w:sz="6" w:space="0" w:color="999999"/>
              <w:right w:val="single" w:sz="6" w:space="0" w:color="999999"/>
            </w:tcBorders>
            <w:shd w:val="clear" w:color="auto" w:fill="E6E6E6"/>
            <w:hideMark/>
          </w:tcPr>
          <w:p w14:paraId="7EF6E559"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A</w:t>
            </w:r>
            <w:r w:rsidRPr="005F6DE2">
              <w:rPr>
                <w:rFonts w:ascii="Calibri" w:hAnsi="Calibri" w:cs="Calibri"/>
                <w:b/>
                <w:bCs/>
              </w:rPr>
              <w:t> </w:t>
            </w:r>
          </w:p>
        </w:tc>
        <w:tc>
          <w:tcPr>
            <w:tcW w:w="651" w:type="dxa"/>
            <w:tcBorders>
              <w:top w:val="single" w:sz="6" w:space="0" w:color="999999"/>
              <w:left w:val="single" w:sz="6" w:space="0" w:color="999999"/>
              <w:bottom w:val="single" w:sz="6" w:space="0" w:color="999999"/>
              <w:right w:val="single" w:sz="6" w:space="0" w:color="999999"/>
            </w:tcBorders>
            <w:shd w:val="clear" w:color="auto" w:fill="E6E6E6"/>
            <w:hideMark/>
          </w:tcPr>
          <w:p w14:paraId="60C973E7"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D</w:t>
            </w:r>
            <w:r w:rsidRPr="005F6DE2">
              <w:rPr>
                <w:rFonts w:ascii="Calibri" w:hAnsi="Calibri" w:cs="Calibri"/>
                <w:b/>
                <w:bCs/>
              </w:rPr>
              <w:t> </w:t>
            </w:r>
          </w:p>
        </w:tc>
        <w:tc>
          <w:tcPr>
            <w:tcW w:w="658" w:type="dxa"/>
            <w:tcBorders>
              <w:top w:val="single" w:sz="6" w:space="0" w:color="999999"/>
              <w:left w:val="single" w:sz="6" w:space="0" w:color="999999"/>
              <w:bottom w:val="single" w:sz="6" w:space="0" w:color="999999"/>
              <w:right w:val="single" w:sz="6" w:space="0" w:color="999999"/>
            </w:tcBorders>
            <w:shd w:val="clear" w:color="auto" w:fill="E6E6E6"/>
            <w:hideMark/>
          </w:tcPr>
          <w:p w14:paraId="2B704667"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List</w:t>
            </w:r>
            <w:r w:rsidRPr="005F6DE2">
              <w:rPr>
                <w:rFonts w:ascii="Calibri" w:hAnsi="Calibri" w:cs="Calibri"/>
                <w:b/>
                <w:bCs/>
              </w:rPr>
              <w:t> </w:t>
            </w:r>
          </w:p>
        </w:tc>
        <w:tc>
          <w:tcPr>
            <w:tcW w:w="825" w:type="dxa"/>
            <w:tcBorders>
              <w:top w:val="single" w:sz="6" w:space="0" w:color="999999"/>
              <w:left w:val="single" w:sz="6" w:space="0" w:color="999999"/>
              <w:bottom w:val="single" w:sz="6" w:space="0" w:color="999999"/>
              <w:right w:val="single" w:sz="6" w:space="0" w:color="999999"/>
            </w:tcBorders>
            <w:shd w:val="clear" w:color="auto" w:fill="E6E6E6"/>
            <w:hideMark/>
          </w:tcPr>
          <w:p w14:paraId="0D499CF6" w14:textId="77777777" w:rsidR="005F6DE2" w:rsidRPr="005F6DE2" w:rsidRDefault="005F6DE2" w:rsidP="005F6DE2">
            <w:pPr>
              <w:shd w:val="clear" w:color="auto" w:fill="E6E6E6"/>
              <w:spacing w:before="0" w:after="0"/>
              <w:textAlignment w:val="baseline"/>
              <w:rPr>
                <w:rFonts w:ascii="Segoe UI" w:hAnsi="Segoe UI" w:cs="Segoe UI"/>
                <w:b/>
                <w:bCs/>
                <w:sz w:val="18"/>
                <w:szCs w:val="18"/>
              </w:rPr>
            </w:pPr>
            <w:r w:rsidRPr="005F6DE2">
              <w:rPr>
                <w:rFonts w:ascii="Calibri" w:hAnsi="Calibri" w:cs="Calibri"/>
                <w:b/>
                <w:bCs/>
                <w:shd w:val="clear" w:color="auto" w:fill="E6E6E6"/>
              </w:rPr>
              <w:t>Rules</w:t>
            </w:r>
            <w:r w:rsidRPr="005F6DE2">
              <w:rPr>
                <w:rFonts w:ascii="Calibri" w:hAnsi="Calibri" w:cs="Calibri"/>
                <w:b/>
                <w:bCs/>
              </w:rPr>
              <w:t> </w:t>
            </w:r>
          </w:p>
        </w:tc>
      </w:tr>
      <w:tr w:rsidR="005F6DE2" w:rsidRPr="005F6DE2" w14:paraId="464446F2"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02B3FA13" w14:textId="6C041334" w:rsidR="005F6DE2" w:rsidRPr="00BA6849" w:rsidRDefault="005F6DE2" w:rsidP="005F6DE2">
            <w:pPr>
              <w:spacing w:before="0" w:after="0"/>
              <w:textAlignment w:val="baseline"/>
              <w:rPr>
                <w:rFonts w:ascii="Segoe UI" w:hAnsi="Segoe UI" w:cs="Segoe UI"/>
                <w:sz w:val="18"/>
                <w:szCs w:val="18"/>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4D8D68B8" w14:textId="16CA5AA4" w:rsidR="005F6DE2" w:rsidRPr="00BA6849" w:rsidRDefault="005F6DE2" w:rsidP="005F6DE2">
            <w:pPr>
              <w:spacing w:before="0" w:after="0"/>
              <w:textAlignment w:val="baseline"/>
              <w:rPr>
                <w:rFonts w:ascii="Segoe UI" w:hAnsi="Segoe UI" w:cs="Segoe UI"/>
                <w:sz w:val="18"/>
                <w:szCs w:val="18"/>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44F72F11" w14:textId="44E16AC8" w:rsidR="005F6DE2" w:rsidRPr="00BA6849" w:rsidRDefault="005F6DE2" w:rsidP="31BF5C15">
            <w:pPr>
              <w:spacing w:before="0" w:after="0"/>
              <w:textAlignment w:val="baseline"/>
              <w:rPr>
                <w:rFonts w:ascii="Calibri" w:hAnsi="Calibri" w:cs="Calibri"/>
                <w:highlight w:val="lightGray"/>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59D56FF2" w14:textId="4CAA85F2" w:rsidR="005F6DE2" w:rsidRPr="00BA6849" w:rsidRDefault="005F6DE2" w:rsidP="005F6DE2">
            <w:pPr>
              <w:spacing w:before="0" w:after="0"/>
              <w:textAlignment w:val="baseline"/>
              <w:rPr>
                <w:rFonts w:ascii="Segoe UI" w:hAnsi="Segoe UI" w:cs="Segoe UI"/>
                <w:sz w:val="18"/>
                <w:szCs w:val="18"/>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6C348FC5" w14:textId="4F60B91E" w:rsidR="005F6DE2" w:rsidRPr="00BA6849" w:rsidRDefault="005F6DE2" w:rsidP="005F6DE2">
            <w:pPr>
              <w:spacing w:before="0" w:after="0"/>
              <w:textAlignment w:val="baseline"/>
              <w:rPr>
                <w:rFonts w:ascii="Segoe UI" w:hAnsi="Segoe UI" w:cs="Segoe UI"/>
                <w:color w:val="000080"/>
                <w:sz w:val="18"/>
                <w:szCs w:val="18"/>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377C783F" w14:textId="6E3DAE9D" w:rsidR="005F6DE2" w:rsidRPr="00BA6849" w:rsidRDefault="005F6DE2" w:rsidP="005F6DE2">
            <w:pPr>
              <w:spacing w:before="0" w:after="0"/>
              <w:textAlignment w:val="baseline"/>
              <w:rPr>
                <w:rFonts w:ascii="Segoe UI" w:hAnsi="Segoe UI" w:cs="Segoe UI"/>
                <w:color w:val="000080"/>
                <w:sz w:val="18"/>
                <w:szCs w:val="18"/>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3D1DD025" w14:textId="382B3FDC" w:rsidR="005F6DE2" w:rsidRPr="00BA6849" w:rsidRDefault="005F6DE2" w:rsidP="005F6DE2">
            <w:pPr>
              <w:spacing w:before="0" w:after="0"/>
              <w:textAlignment w:val="baseline"/>
              <w:rPr>
                <w:rFonts w:ascii="Segoe UI" w:hAnsi="Segoe UI" w:cs="Segoe UI"/>
                <w:sz w:val="18"/>
                <w:szCs w:val="18"/>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593E4E07" w14:textId="77D16C0E" w:rsidR="005F6DE2" w:rsidRPr="00BA6849" w:rsidRDefault="005F6DE2" w:rsidP="0045769A">
            <w:pPr>
              <w:spacing w:before="0" w:after="0"/>
              <w:textAlignment w:val="baseline"/>
              <w:rPr>
                <w:rFonts w:ascii="Segoe UI" w:hAnsi="Segoe UI" w:cs="Segoe UI"/>
                <w:sz w:val="18"/>
                <w:szCs w:val="18"/>
                <w:highlight w:val="lightGray"/>
              </w:rPr>
            </w:pPr>
          </w:p>
        </w:tc>
      </w:tr>
      <w:tr w:rsidR="005F6DE2" w:rsidRPr="005F6DE2" w14:paraId="73691AF8"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44629B0A" w14:textId="7494BFF5" w:rsidR="005F6DE2" w:rsidRPr="00BA6849" w:rsidRDefault="005F6DE2" w:rsidP="005F6DE2">
            <w:pPr>
              <w:spacing w:before="0" w:after="0"/>
              <w:textAlignment w:val="baseline"/>
              <w:rPr>
                <w:rFonts w:ascii="Segoe UI" w:hAnsi="Segoe UI" w:cs="Segoe UI"/>
                <w:sz w:val="18"/>
                <w:szCs w:val="18"/>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15E2A268" w14:textId="2EE07928" w:rsidR="005F6DE2" w:rsidRPr="00BA6849" w:rsidRDefault="005F6DE2" w:rsidP="005F6DE2">
            <w:pPr>
              <w:spacing w:before="0" w:after="0"/>
              <w:textAlignment w:val="baseline"/>
              <w:rPr>
                <w:rFonts w:ascii="Segoe UI" w:hAnsi="Segoe UI" w:cs="Segoe UI"/>
                <w:sz w:val="18"/>
                <w:szCs w:val="18"/>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327D261B" w14:textId="55C9842C" w:rsidR="005F6DE2" w:rsidRPr="00BA6849" w:rsidRDefault="005F6DE2" w:rsidP="31BF5C15">
            <w:pPr>
              <w:spacing w:before="0" w:after="0"/>
              <w:textAlignment w:val="baseline"/>
              <w:rPr>
                <w:rFonts w:ascii="Calibri" w:hAnsi="Calibri" w:cs="Calibri"/>
                <w:highlight w:val="lightGray"/>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062BA7BD" w14:textId="426FCAF2" w:rsidR="005F6DE2" w:rsidRPr="00BA6849" w:rsidRDefault="005F6DE2" w:rsidP="005F6DE2">
            <w:pPr>
              <w:spacing w:before="0" w:after="0"/>
              <w:textAlignment w:val="baseline"/>
              <w:rPr>
                <w:rFonts w:ascii="Segoe UI" w:hAnsi="Segoe UI" w:cs="Segoe UI"/>
                <w:sz w:val="18"/>
                <w:szCs w:val="18"/>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53CEAD8A" w14:textId="59162AAB" w:rsidR="005F6DE2" w:rsidRPr="00BA6849" w:rsidRDefault="005F6DE2" w:rsidP="005F6DE2">
            <w:pPr>
              <w:spacing w:before="0" w:after="0"/>
              <w:textAlignment w:val="baseline"/>
              <w:rPr>
                <w:rFonts w:ascii="Segoe UI" w:hAnsi="Segoe UI" w:cs="Segoe UI"/>
                <w:color w:val="000080"/>
                <w:sz w:val="18"/>
                <w:szCs w:val="18"/>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3AE46398" w14:textId="7A6A3F95" w:rsidR="005F6DE2" w:rsidRPr="00BA6849" w:rsidRDefault="005F6DE2" w:rsidP="005F6DE2">
            <w:pPr>
              <w:spacing w:before="0" w:after="0"/>
              <w:textAlignment w:val="baseline"/>
              <w:rPr>
                <w:rFonts w:ascii="Segoe UI" w:hAnsi="Segoe UI" w:cs="Segoe UI"/>
                <w:color w:val="000080"/>
                <w:sz w:val="18"/>
                <w:szCs w:val="18"/>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66CD9D9A" w14:textId="0142CAC9" w:rsidR="005F6DE2" w:rsidRPr="00BA6849" w:rsidRDefault="005F6DE2" w:rsidP="005F6DE2">
            <w:pPr>
              <w:spacing w:before="0" w:after="0"/>
              <w:textAlignment w:val="baseline"/>
              <w:rPr>
                <w:rFonts w:ascii="Segoe UI" w:hAnsi="Segoe UI" w:cs="Segoe UI"/>
                <w:sz w:val="18"/>
                <w:szCs w:val="18"/>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750F9F8F" w14:textId="7361929F" w:rsidR="005F6DE2" w:rsidRPr="00BA6849" w:rsidRDefault="005F6DE2" w:rsidP="005F6DE2">
            <w:pPr>
              <w:spacing w:before="0" w:after="0"/>
              <w:textAlignment w:val="baseline"/>
              <w:rPr>
                <w:rFonts w:ascii="Segoe UI" w:hAnsi="Segoe UI" w:cs="Segoe UI"/>
                <w:sz w:val="18"/>
                <w:szCs w:val="18"/>
                <w:highlight w:val="lightGray"/>
              </w:rPr>
            </w:pPr>
          </w:p>
        </w:tc>
      </w:tr>
      <w:tr w:rsidR="006E23B3" w:rsidRPr="005F6DE2" w14:paraId="0572414B"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223C9D33" w14:textId="260F2784" w:rsidR="006E23B3" w:rsidRPr="00BA6849" w:rsidRDefault="006E23B3" w:rsidP="006E23B3">
            <w:pPr>
              <w:spacing w:before="0" w:after="0"/>
              <w:textAlignment w:val="baseline"/>
              <w:rPr>
                <w:rFonts w:ascii="Calibri" w:hAnsi="Calibri" w:cs="Calibri"/>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0A675FCF" w14:textId="0875B0E0" w:rsidR="006E23B3" w:rsidRPr="00BA6849" w:rsidRDefault="006E23B3" w:rsidP="006E23B3">
            <w:pPr>
              <w:spacing w:before="0" w:after="0"/>
              <w:textAlignment w:val="baseline"/>
              <w:rPr>
                <w:rFonts w:ascii="Calibri" w:hAnsi="Calibri" w:cs="Calibri"/>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3AD3371B" w14:textId="52B1C23E" w:rsidR="006E23B3" w:rsidRPr="00BA6849" w:rsidRDefault="006E23B3" w:rsidP="006E23B3">
            <w:pPr>
              <w:spacing w:before="0" w:after="0"/>
              <w:textAlignment w:val="baseline"/>
              <w:rPr>
                <w:rFonts w:ascii="Calibri" w:hAnsi="Calibri" w:cs="Calibri"/>
                <w:highlight w:val="lightGray"/>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53F5D568" w14:textId="2B4D61E8" w:rsidR="006E23B3" w:rsidRPr="00BA6849" w:rsidRDefault="006E23B3" w:rsidP="006E23B3">
            <w:pPr>
              <w:spacing w:before="0" w:after="0"/>
              <w:textAlignment w:val="baseline"/>
              <w:rPr>
                <w:rFonts w:ascii="Segoe UI" w:hAnsi="Segoe UI" w:cs="Segoe UI"/>
                <w:sz w:val="18"/>
                <w:szCs w:val="18"/>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1908E561" w14:textId="3BA10519" w:rsidR="006E23B3" w:rsidRPr="00BA6849" w:rsidRDefault="006E23B3" w:rsidP="006E23B3">
            <w:pPr>
              <w:spacing w:before="0" w:after="0"/>
              <w:textAlignment w:val="baseline"/>
              <w:rPr>
                <w:rFonts w:ascii="Segoe UI" w:hAnsi="Segoe UI" w:cs="Segoe UI"/>
                <w:color w:val="000080"/>
                <w:sz w:val="18"/>
                <w:szCs w:val="18"/>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0554719D" w14:textId="487B4208" w:rsidR="006E23B3" w:rsidRPr="00BA6849" w:rsidRDefault="006E23B3" w:rsidP="006E23B3">
            <w:pPr>
              <w:spacing w:before="0" w:after="0"/>
              <w:textAlignment w:val="baseline"/>
              <w:rPr>
                <w:rFonts w:ascii="Segoe UI" w:hAnsi="Segoe UI" w:cs="Segoe UI"/>
                <w:color w:val="000080"/>
                <w:sz w:val="18"/>
                <w:szCs w:val="18"/>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1397506E" w14:textId="33EDE51C" w:rsidR="006E23B3" w:rsidRPr="00BA6849" w:rsidRDefault="006E23B3" w:rsidP="006E23B3">
            <w:pPr>
              <w:spacing w:before="0" w:after="0"/>
              <w:textAlignment w:val="baseline"/>
              <w:rPr>
                <w:rFonts w:ascii="Segoe UI" w:hAnsi="Segoe UI" w:cs="Segoe UI"/>
                <w:sz w:val="18"/>
                <w:szCs w:val="18"/>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13DFA2B9" w14:textId="0994FE56" w:rsidR="006E23B3" w:rsidRPr="00BA6849" w:rsidRDefault="006E23B3" w:rsidP="006E23B3">
            <w:pPr>
              <w:spacing w:before="0" w:after="0"/>
              <w:textAlignment w:val="baseline"/>
              <w:rPr>
                <w:rFonts w:ascii="Segoe UI" w:hAnsi="Segoe UI" w:cs="Segoe UI"/>
                <w:sz w:val="18"/>
                <w:szCs w:val="18"/>
                <w:highlight w:val="lightGray"/>
              </w:rPr>
            </w:pPr>
          </w:p>
        </w:tc>
      </w:tr>
      <w:tr w:rsidR="008145B6" w:rsidRPr="005F6DE2" w14:paraId="601828DA" w14:textId="77777777" w:rsidTr="2F58F445">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05FA2C8F" w14:textId="45779746" w:rsidR="008145B6" w:rsidRPr="00BA6849" w:rsidRDefault="008145B6" w:rsidP="008145B6">
            <w:pPr>
              <w:spacing w:before="0" w:after="0"/>
              <w:textAlignment w:val="baseline"/>
              <w:rPr>
                <w:rFonts w:ascii="Calibri" w:hAnsi="Calibri" w:cs="Calibri"/>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698C0B24" w14:textId="33A469B2" w:rsidR="008145B6" w:rsidRPr="00BA6849" w:rsidRDefault="008145B6" w:rsidP="008145B6">
            <w:pPr>
              <w:spacing w:before="0" w:after="0"/>
              <w:textAlignment w:val="baseline"/>
              <w:rPr>
                <w:rFonts w:ascii="Calibri" w:hAnsi="Calibri" w:cs="Calibri"/>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3C944FD3" w14:textId="3357354C" w:rsidR="008145B6" w:rsidRPr="00BA6849" w:rsidRDefault="008145B6" w:rsidP="008145B6">
            <w:pPr>
              <w:spacing w:before="0" w:after="0"/>
              <w:textAlignment w:val="baseline"/>
              <w:rPr>
                <w:rFonts w:ascii="Calibri" w:hAnsi="Calibri" w:cs="Calibri"/>
                <w:highlight w:val="lightGray"/>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20C73323" w14:textId="2D6C6B25" w:rsidR="008145B6" w:rsidRPr="00BA6849" w:rsidRDefault="008145B6" w:rsidP="008145B6">
            <w:pPr>
              <w:spacing w:before="0" w:after="0"/>
              <w:textAlignment w:val="baseline"/>
              <w:rPr>
                <w:rFonts w:ascii="Calibri" w:hAnsi="Calibri" w:cs="Calibri"/>
                <w:color w:val="0000FF"/>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15018542" w14:textId="7261CFC3" w:rsidR="008145B6" w:rsidRPr="00BA6849" w:rsidRDefault="008145B6" w:rsidP="008145B6">
            <w:pPr>
              <w:spacing w:before="0" w:after="0"/>
              <w:textAlignment w:val="baseline"/>
              <w:rPr>
                <w:rFonts w:ascii="Calibri" w:hAnsi="Calibri" w:cs="Calibri"/>
                <w:color w:val="FF0000"/>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7661E9A6" w14:textId="757A5D7F" w:rsidR="008145B6" w:rsidRPr="00BA6849" w:rsidRDefault="008145B6" w:rsidP="008145B6">
            <w:pPr>
              <w:spacing w:before="0" w:after="0"/>
              <w:textAlignment w:val="baseline"/>
              <w:rPr>
                <w:rFonts w:ascii="Calibri" w:hAnsi="Calibri" w:cs="Calibri"/>
                <w:color w:val="339966"/>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254D79BF" w14:textId="77777777" w:rsidR="008145B6" w:rsidRPr="00BA6849" w:rsidRDefault="008145B6" w:rsidP="008145B6">
            <w:pPr>
              <w:spacing w:before="0" w:after="0"/>
              <w:textAlignment w:val="baseline"/>
              <w:rPr>
                <w:rFonts w:ascii="Calibri" w:hAnsi="Calibri" w:cs="Calibri"/>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2844525B" w14:textId="2E6BB7E3" w:rsidR="008145B6" w:rsidRPr="00BA6849" w:rsidRDefault="008145B6" w:rsidP="008145B6">
            <w:pPr>
              <w:spacing w:before="0" w:after="0"/>
              <w:textAlignment w:val="baseline"/>
              <w:rPr>
                <w:rFonts w:ascii="Calibri" w:hAnsi="Calibri" w:cs="Calibri"/>
                <w:highlight w:val="lightGray"/>
              </w:rPr>
            </w:pPr>
          </w:p>
        </w:tc>
      </w:tr>
      <w:tr w:rsidR="008145B6" w:rsidRPr="005F6DE2" w14:paraId="1F5DAD60"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0B3F8290" w14:textId="39A5ACC0" w:rsidR="008145B6" w:rsidRPr="00BA6849" w:rsidRDefault="008145B6" w:rsidP="008145B6">
            <w:pPr>
              <w:spacing w:before="0" w:after="0"/>
              <w:textAlignment w:val="baseline"/>
              <w:rPr>
                <w:rFonts w:ascii="Segoe UI" w:hAnsi="Segoe UI" w:cs="Segoe UI"/>
                <w:sz w:val="18"/>
                <w:szCs w:val="18"/>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1E807727" w14:textId="45FDEE24" w:rsidR="008145B6" w:rsidRPr="00BA6849" w:rsidRDefault="008145B6" w:rsidP="008145B6">
            <w:pPr>
              <w:spacing w:before="0" w:after="0"/>
              <w:textAlignment w:val="baseline"/>
              <w:rPr>
                <w:rFonts w:ascii="Calibri" w:hAnsi="Calibri" w:cs="Calibri"/>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4167C66B" w14:textId="05EBE6B2" w:rsidR="008145B6" w:rsidRPr="005F6DE2" w:rsidRDefault="008145B6" w:rsidP="008145B6">
            <w:pPr>
              <w:spacing w:before="0" w:after="0"/>
              <w:textAlignment w:val="baseline"/>
              <w:rPr>
                <w:rFonts w:ascii="Calibri" w:hAnsi="Calibri" w:cs="Calibri"/>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4533DA00" w14:textId="48051463" w:rsidR="008145B6" w:rsidRPr="00BA6849" w:rsidRDefault="008145B6" w:rsidP="008145B6">
            <w:pPr>
              <w:spacing w:before="0" w:after="0"/>
              <w:textAlignment w:val="baseline"/>
              <w:rPr>
                <w:rFonts w:ascii="Calibri" w:hAnsi="Calibri" w:cs="Calibri"/>
                <w:color w:val="0000FF"/>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713F17C0" w14:textId="1C56C660" w:rsidR="008145B6" w:rsidRPr="00BA6849" w:rsidRDefault="008145B6" w:rsidP="008145B6">
            <w:pPr>
              <w:spacing w:before="0" w:after="0"/>
              <w:textAlignment w:val="baseline"/>
              <w:rPr>
                <w:rFonts w:ascii="Calibri" w:hAnsi="Calibri" w:cs="Calibri"/>
                <w:color w:val="FF0000"/>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1C7F1438" w14:textId="6663C3AE" w:rsidR="008145B6" w:rsidRPr="00BA6849" w:rsidRDefault="008145B6" w:rsidP="598FFCAD">
            <w:pPr>
              <w:spacing w:before="0" w:after="0"/>
              <w:textAlignment w:val="baseline"/>
              <w:rPr>
                <w:rFonts w:ascii="Calibri" w:hAnsi="Calibri" w:cs="Calibri"/>
                <w:color w:val="339966"/>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5237585F" w14:textId="3A9ED9E6" w:rsidR="008145B6" w:rsidRPr="00BA6849" w:rsidRDefault="008145B6" w:rsidP="008145B6">
            <w:pPr>
              <w:spacing w:before="0" w:after="0"/>
              <w:textAlignment w:val="baseline"/>
              <w:rPr>
                <w:rFonts w:ascii="Calibri" w:hAnsi="Calibri" w:cs="Calibri"/>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0D1CA7CA" w14:textId="17F32875" w:rsidR="008145B6" w:rsidRPr="00BA6849" w:rsidRDefault="008145B6" w:rsidP="598FFCAD">
            <w:pPr>
              <w:spacing w:before="0" w:after="0"/>
              <w:textAlignment w:val="baseline"/>
              <w:rPr>
                <w:rFonts w:asciiTheme="minorHAnsi" w:hAnsiTheme="minorHAnsi" w:cstheme="minorBidi"/>
                <w:highlight w:val="lightGray"/>
              </w:rPr>
            </w:pPr>
          </w:p>
        </w:tc>
      </w:tr>
      <w:tr w:rsidR="00E56866" w:rsidRPr="005F6DE2" w14:paraId="1DAE7BDA"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67D1102B" w14:textId="7B0CFC40" w:rsidR="00E56866" w:rsidRPr="00BA6849" w:rsidRDefault="00E56866" w:rsidP="00E56866">
            <w:pPr>
              <w:spacing w:before="0" w:after="0"/>
              <w:textAlignment w:val="baseline"/>
              <w:rPr>
                <w:rFonts w:ascii="Segoe UI" w:hAnsi="Segoe UI" w:cs="Segoe UI"/>
                <w:sz w:val="18"/>
                <w:szCs w:val="18"/>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7CD4A8FD" w14:textId="5A2FE910" w:rsidR="00E56866" w:rsidRPr="00BA6849" w:rsidRDefault="00E56866" w:rsidP="00E56866">
            <w:pPr>
              <w:spacing w:before="0" w:after="0"/>
              <w:rPr>
                <w:rFonts w:ascii="Calibri" w:hAnsi="Calibri" w:cs="Calibri"/>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2E578445" w14:textId="4A41D25C" w:rsidR="00E56866" w:rsidRDefault="00E56866" w:rsidP="00E56866">
            <w:pPr>
              <w:spacing w:before="0" w:after="0"/>
              <w:rPr>
                <w:rFonts w:ascii="Calibri" w:hAnsi="Calibri" w:cs="Calibri"/>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3C1D5A35" w14:textId="3BD089C3" w:rsidR="00E56866" w:rsidRPr="00BA6849" w:rsidRDefault="00E56866" w:rsidP="00E56866">
            <w:pPr>
              <w:spacing w:before="0" w:after="0"/>
              <w:rPr>
                <w:rFonts w:ascii="Segoe UI" w:hAnsi="Segoe UI" w:cs="Segoe UI"/>
                <w:sz w:val="18"/>
                <w:szCs w:val="18"/>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5E54ABDC" w14:textId="24CBDC56" w:rsidR="00E56866" w:rsidRPr="00BA6849" w:rsidRDefault="00E56866" w:rsidP="00E56866">
            <w:pPr>
              <w:spacing w:before="0" w:after="0"/>
              <w:rPr>
                <w:rFonts w:ascii="Segoe UI" w:hAnsi="Segoe UI" w:cs="Segoe UI"/>
                <w:color w:val="000080"/>
                <w:sz w:val="18"/>
                <w:szCs w:val="18"/>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70F63BE9" w14:textId="25F43617" w:rsidR="00E56866" w:rsidRPr="00BA6849" w:rsidRDefault="00E56866" w:rsidP="00E56866">
            <w:pPr>
              <w:spacing w:before="0" w:after="0"/>
              <w:rPr>
                <w:rFonts w:ascii="Segoe UI" w:hAnsi="Segoe UI" w:cs="Segoe UI"/>
                <w:color w:val="000080"/>
                <w:sz w:val="18"/>
                <w:szCs w:val="18"/>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5C464A3C" w14:textId="0DDB024F" w:rsidR="00E56866" w:rsidRPr="00BA6849" w:rsidRDefault="00E56866" w:rsidP="00E56866">
            <w:pPr>
              <w:spacing w:before="0" w:after="0"/>
              <w:rPr>
                <w:rFonts w:ascii="Segoe UI" w:hAnsi="Segoe UI" w:cs="Segoe UI"/>
                <w:sz w:val="18"/>
                <w:szCs w:val="18"/>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31A9D5E1" w14:textId="23E11B24" w:rsidR="00E56866" w:rsidRPr="00BA6849" w:rsidRDefault="00E56866" w:rsidP="00E56866">
            <w:pPr>
              <w:spacing w:before="0" w:after="0"/>
              <w:rPr>
                <w:rFonts w:ascii="Segoe UI" w:hAnsi="Segoe UI" w:cs="Segoe UI"/>
                <w:sz w:val="18"/>
                <w:szCs w:val="18"/>
                <w:highlight w:val="lightGray"/>
              </w:rPr>
            </w:pPr>
          </w:p>
        </w:tc>
      </w:tr>
      <w:tr w:rsidR="008145B6" w:rsidRPr="005F6DE2" w14:paraId="1A9F3367"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6AC01B28" w14:textId="23C44188" w:rsidR="008145B6" w:rsidRPr="00BA6849" w:rsidRDefault="008145B6" w:rsidP="008145B6">
            <w:pPr>
              <w:spacing w:before="0" w:after="0"/>
              <w:textAlignment w:val="baseline"/>
              <w:rPr>
                <w:rFonts w:ascii="Segoe UI" w:hAnsi="Segoe UI" w:cs="Segoe UI"/>
                <w:sz w:val="18"/>
                <w:szCs w:val="18"/>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45E6392B" w14:textId="01C954BB" w:rsidR="008145B6" w:rsidRPr="00BA6849" w:rsidRDefault="008145B6" w:rsidP="008145B6">
            <w:pPr>
              <w:spacing w:before="0" w:after="0"/>
              <w:rPr>
                <w:rFonts w:ascii="Segoe UI" w:hAnsi="Segoe UI" w:cs="Segoe UI"/>
                <w:sz w:val="18"/>
                <w:szCs w:val="18"/>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47A59475" w14:textId="29D8EB58" w:rsidR="008145B6" w:rsidRPr="001F163E" w:rsidRDefault="008145B6" w:rsidP="008145B6">
            <w:pPr>
              <w:spacing w:before="0" w:after="0"/>
              <w:rPr>
                <w:rFonts w:ascii="Segoe UI" w:hAnsi="Segoe UI" w:cs="Segoe UI"/>
                <w:sz w:val="18"/>
                <w:szCs w:val="18"/>
                <w:highlight w:val="lightGray"/>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0A2C3A8C" w14:textId="6C699729" w:rsidR="008145B6" w:rsidRPr="00BA6849" w:rsidRDefault="008145B6" w:rsidP="008145B6">
            <w:pPr>
              <w:spacing w:before="0" w:after="0"/>
              <w:rPr>
                <w:rFonts w:ascii="Segoe UI" w:hAnsi="Segoe UI" w:cs="Segoe UI"/>
                <w:sz w:val="18"/>
                <w:szCs w:val="18"/>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00298ABF" w14:textId="2593E4BC" w:rsidR="008145B6" w:rsidRPr="00BA6849" w:rsidRDefault="008145B6" w:rsidP="008145B6">
            <w:pPr>
              <w:spacing w:before="0" w:after="0"/>
              <w:rPr>
                <w:rFonts w:ascii="Segoe UI" w:hAnsi="Segoe UI" w:cs="Segoe UI"/>
                <w:color w:val="000080"/>
                <w:sz w:val="18"/>
                <w:szCs w:val="18"/>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29DCB9F6" w14:textId="289EBA9B" w:rsidR="008145B6" w:rsidRPr="00BA6849" w:rsidRDefault="008145B6" w:rsidP="008145B6">
            <w:pPr>
              <w:spacing w:before="0" w:after="0"/>
              <w:rPr>
                <w:rFonts w:ascii="Segoe UI" w:hAnsi="Segoe UI" w:cs="Segoe UI"/>
                <w:color w:val="000080"/>
                <w:sz w:val="18"/>
                <w:szCs w:val="18"/>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2BB8C3F0" w14:textId="0400AAA2" w:rsidR="008145B6" w:rsidRPr="00BA6849" w:rsidRDefault="008145B6" w:rsidP="008145B6">
            <w:pPr>
              <w:spacing w:before="0" w:after="0"/>
              <w:rPr>
                <w:rFonts w:ascii="Segoe UI" w:hAnsi="Segoe UI" w:cs="Segoe UI"/>
                <w:sz w:val="18"/>
                <w:szCs w:val="18"/>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1E90C26C" w14:textId="3C36239A" w:rsidR="008145B6" w:rsidRPr="00BA6849" w:rsidRDefault="008145B6" w:rsidP="008145B6">
            <w:pPr>
              <w:spacing w:before="0" w:after="0"/>
              <w:rPr>
                <w:rFonts w:ascii="Segoe UI" w:hAnsi="Segoe UI" w:cs="Segoe UI"/>
                <w:sz w:val="18"/>
                <w:szCs w:val="18"/>
                <w:highlight w:val="lightGray"/>
              </w:rPr>
            </w:pPr>
          </w:p>
        </w:tc>
      </w:tr>
      <w:tr w:rsidR="008145B6" w:rsidRPr="005F6DE2" w14:paraId="0A6B2C7C" w14:textId="77777777" w:rsidTr="00E4206F">
        <w:trPr>
          <w:trHeight w:val="255"/>
        </w:trPr>
        <w:tc>
          <w:tcPr>
            <w:tcW w:w="640" w:type="dxa"/>
            <w:tcBorders>
              <w:top w:val="single" w:sz="6" w:space="0" w:color="999999"/>
              <w:left w:val="single" w:sz="6" w:space="0" w:color="999999"/>
              <w:bottom w:val="single" w:sz="6" w:space="0" w:color="999999"/>
              <w:right w:val="single" w:sz="6" w:space="0" w:color="999999"/>
            </w:tcBorders>
            <w:shd w:val="clear" w:color="auto" w:fill="auto"/>
          </w:tcPr>
          <w:p w14:paraId="25C7B858" w14:textId="507D0124" w:rsidR="008145B6" w:rsidRPr="00BA6849" w:rsidRDefault="008145B6" w:rsidP="008145B6">
            <w:pPr>
              <w:spacing w:before="0" w:after="0"/>
              <w:textAlignment w:val="baseline"/>
              <w:rPr>
                <w:rFonts w:ascii="Segoe UI" w:hAnsi="Segoe UI" w:cs="Segoe UI"/>
                <w:sz w:val="18"/>
                <w:szCs w:val="18"/>
                <w:highlight w:val="lightGray"/>
              </w:rPr>
            </w:pPr>
          </w:p>
        </w:tc>
        <w:tc>
          <w:tcPr>
            <w:tcW w:w="2055" w:type="dxa"/>
            <w:tcBorders>
              <w:top w:val="single" w:sz="6" w:space="0" w:color="999999"/>
              <w:left w:val="single" w:sz="6" w:space="0" w:color="999999"/>
              <w:bottom w:val="single" w:sz="6" w:space="0" w:color="999999"/>
              <w:right w:val="single" w:sz="6" w:space="0" w:color="999999"/>
            </w:tcBorders>
            <w:shd w:val="clear" w:color="auto" w:fill="auto"/>
          </w:tcPr>
          <w:p w14:paraId="3803FB28" w14:textId="13C6E648" w:rsidR="008145B6" w:rsidRPr="00BA6849" w:rsidRDefault="008145B6" w:rsidP="008145B6">
            <w:pPr>
              <w:spacing w:before="0" w:after="0"/>
              <w:rPr>
                <w:rFonts w:ascii="Segoe UI" w:hAnsi="Segoe UI" w:cs="Segoe UI"/>
                <w:sz w:val="18"/>
                <w:szCs w:val="18"/>
                <w:highlight w:val="lightGray"/>
              </w:rPr>
            </w:pPr>
          </w:p>
        </w:tc>
        <w:tc>
          <w:tcPr>
            <w:tcW w:w="3534" w:type="dxa"/>
            <w:tcBorders>
              <w:top w:val="single" w:sz="6" w:space="0" w:color="999999"/>
              <w:left w:val="single" w:sz="6" w:space="0" w:color="999999"/>
              <w:bottom w:val="single" w:sz="6" w:space="0" w:color="999999"/>
              <w:right w:val="single" w:sz="6" w:space="0" w:color="999999"/>
            </w:tcBorders>
            <w:shd w:val="clear" w:color="auto" w:fill="auto"/>
          </w:tcPr>
          <w:p w14:paraId="0787A9D4" w14:textId="7FFC7950" w:rsidR="008145B6" w:rsidRPr="001F163E" w:rsidRDefault="008145B6" w:rsidP="008145B6">
            <w:pPr>
              <w:spacing w:before="0" w:after="0"/>
              <w:rPr>
                <w:rFonts w:ascii="Segoe UI" w:hAnsi="Segoe UI" w:cs="Segoe UI"/>
                <w:sz w:val="18"/>
                <w:szCs w:val="18"/>
                <w:highlight w:val="lightGray"/>
              </w:rPr>
            </w:pPr>
          </w:p>
        </w:tc>
        <w:tc>
          <w:tcPr>
            <w:tcW w:w="556" w:type="dxa"/>
            <w:tcBorders>
              <w:top w:val="single" w:sz="6" w:space="0" w:color="999999"/>
              <w:left w:val="single" w:sz="6" w:space="0" w:color="999999"/>
              <w:bottom w:val="single" w:sz="6" w:space="0" w:color="999999"/>
              <w:right w:val="single" w:sz="6" w:space="0" w:color="999999"/>
            </w:tcBorders>
            <w:shd w:val="clear" w:color="auto" w:fill="auto"/>
          </w:tcPr>
          <w:p w14:paraId="1EBE0031" w14:textId="2CDEF226" w:rsidR="008145B6" w:rsidRPr="00BA6849" w:rsidRDefault="008145B6" w:rsidP="008145B6">
            <w:pPr>
              <w:spacing w:before="0" w:after="0"/>
              <w:rPr>
                <w:rFonts w:ascii="Calibri" w:hAnsi="Calibri" w:cs="Calibri"/>
                <w:color w:val="0000FF"/>
                <w:highlight w:val="lightGray"/>
              </w:rPr>
            </w:pPr>
          </w:p>
        </w:tc>
        <w:tc>
          <w:tcPr>
            <w:tcW w:w="653" w:type="dxa"/>
            <w:tcBorders>
              <w:top w:val="single" w:sz="6" w:space="0" w:color="999999"/>
              <w:left w:val="single" w:sz="6" w:space="0" w:color="999999"/>
              <w:bottom w:val="single" w:sz="6" w:space="0" w:color="999999"/>
              <w:right w:val="single" w:sz="6" w:space="0" w:color="999999"/>
            </w:tcBorders>
            <w:shd w:val="clear" w:color="auto" w:fill="auto"/>
          </w:tcPr>
          <w:p w14:paraId="7CAE6519" w14:textId="5D74E33E" w:rsidR="008145B6" w:rsidRPr="00BA6849" w:rsidRDefault="008145B6" w:rsidP="008145B6">
            <w:pPr>
              <w:spacing w:before="0" w:after="0"/>
              <w:rPr>
                <w:rFonts w:ascii="Segoe UI" w:hAnsi="Segoe UI" w:cs="Segoe UI"/>
                <w:color w:val="000080"/>
                <w:sz w:val="18"/>
                <w:szCs w:val="18"/>
                <w:highlight w:val="lightGray"/>
              </w:rPr>
            </w:pPr>
          </w:p>
        </w:tc>
        <w:tc>
          <w:tcPr>
            <w:tcW w:w="651" w:type="dxa"/>
            <w:tcBorders>
              <w:top w:val="single" w:sz="6" w:space="0" w:color="999999"/>
              <w:left w:val="single" w:sz="6" w:space="0" w:color="999999"/>
              <w:bottom w:val="single" w:sz="6" w:space="0" w:color="999999"/>
              <w:right w:val="single" w:sz="6" w:space="0" w:color="999999"/>
            </w:tcBorders>
            <w:shd w:val="clear" w:color="auto" w:fill="auto"/>
          </w:tcPr>
          <w:p w14:paraId="3A94C4EC" w14:textId="1B5F2A1A" w:rsidR="008145B6" w:rsidRPr="00BA6849" w:rsidRDefault="008145B6" w:rsidP="008145B6">
            <w:pPr>
              <w:spacing w:before="0" w:after="0"/>
              <w:rPr>
                <w:rFonts w:ascii="Segoe UI" w:hAnsi="Segoe UI" w:cs="Segoe UI"/>
                <w:color w:val="000080"/>
                <w:sz w:val="18"/>
                <w:szCs w:val="18"/>
                <w:highlight w:val="lightGray"/>
              </w:rPr>
            </w:pPr>
          </w:p>
        </w:tc>
        <w:tc>
          <w:tcPr>
            <w:tcW w:w="658" w:type="dxa"/>
            <w:tcBorders>
              <w:top w:val="single" w:sz="6" w:space="0" w:color="999999"/>
              <w:left w:val="single" w:sz="6" w:space="0" w:color="999999"/>
              <w:bottom w:val="single" w:sz="6" w:space="0" w:color="999999"/>
              <w:right w:val="single" w:sz="6" w:space="0" w:color="999999"/>
            </w:tcBorders>
            <w:shd w:val="clear" w:color="auto" w:fill="auto"/>
          </w:tcPr>
          <w:p w14:paraId="170A2B51" w14:textId="5BB7204E" w:rsidR="008145B6" w:rsidRPr="00BA6849" w:rsidRDefault="008145B6" w:rsidP="008145B6">
            <w:pPr>
              <w:spacing w:before="0" w:after="0"/>
              <w:rPr>
                <w:rFonts w:ascii="Segoe UI" w:hAnsi="Segoe UI" w:cs="Segoe UI"/>
                <w:sz w:val="18"/>
                <w:szCs w:val="18"/>
                <w:highlight w:val="lightGray"/>
              </w:rPr>
            </w:pPr>
          </w:p>
        </w:tc>
        <w:tc>
          <w:tcPr>
            <w:tcW w:w="825" w:type="dxa"/>
            <w:tcBorders>
              <w:top w:val="single" w:sz="6" w:space="0" w:color="999999"/>
              <w:left w:val="single" w:sz="6" w:space="0" w:color="999999"/>
              <w:bottom w:val="single" w:sz="6" w:space="0" w:color="999999"/>
              <w:right w:val="single" w:sz="6" w:space="0" w:color="999999"/>
            </w:tcBorders>
            <w:shd w:val="clear" w:color="auto" w:fill="auto"/>
          </w:tcPr>
          <w:p w14:paraId="68F84A64" w14:textId="3B12CFB5" w:rsidR="008145B6" w:rsidRPr="00BA6849" w:rsidRDefault="008145B6" w:rsidP="008145B6">
            <w:pPr>
              <w:spacing w:before="0" w:after="0"/>
              <w:rPr>
                <w:rFonts w:ascii="Calibri" w:hAnsi="Calibri" w:cs="Calibri"/>
                <w:highlight w:val="lightGray"/>
              </w:rPr>
            </w:pPr>
          </w:p>
        </w:tc>
      </w:tr>
    </w:tbl>
    <w:p w14:paraId="5AB5E0B1" w14:textId="77777777" w:rsidR="005F6DE2" w:rsidRDefault="005F6DE2" w:rsidP="005F6DE2">
      <w:pPr>
        <w:ind w:left="576"/>
        <w:rPr>
          <w:lang w:val="en-GB"/>
        </w:rPr>
      </w:pPr>
    </w:p>
    <w:p w14:paraId="48EF160B" w14:textId="2463169E" w:rsidR="005F6DE2" w:rsidRDefault="005F6DE2" w:rsidP="005F6DE2">
      <w:pPr>
        <w:spacing w:after="240"/>
        <w:ind w:left="578"/>
        <w:rPr>
          <w:lang w:val="en-GB"/>
        </w:rPr>
      </w:pPr>
      <w:r>
        <w:rPr>
          <w:lang w:val="en-GB"/>
        </w:rPr>
        <w:t>Legend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615"/>
        <w:gridCol w:w="1979"/>
        <w:gridCol w:w="1114"/>
        <w:gridCol w:w="368"/>
        <w:gridCol w:w="1774"/>
        <w:gridCol w:w="992"/>
        <w:gridCol w:w="258"/>
        <w:gridCol w:w="1513"/>
      </w:tblGrid>
      <w:tr w:rsidR="005F6DE2" w:rsidRPr="005F6DE2" w14:paraId="5499A139" w14:textId="77777777" w:rsidTr="005F6DE2">
        <w:trPr>
          <w:trHeight w:val="300"/>
        </w:trPr>
        <w:tc>
          <w:tcPr>
            <w:tcW w:w="405" w:type="dxa"/>
            <w:vMerge w:val="restart"/>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CC58F5E" w14:textId="77777777" w:rsidR="005F6DE2" w:rsidRPr="005F6DE2" w:rsidRDefault="005F6DE2" w:rsidP="005F6DE2">
            <w:pPr>
              <w:shd w:val="clear" w:color="auto" w:fill="E6E6E6"/>
              <w:spacing w:before="0" w:after="0"/>
              <w:ind w:left="105" w:right="105"/>
              <w:textAlignment w:val="baseline"/>
              <w:rPr>
                <w:rFonts w:ascii="Segoe UI" w:hAnsi="Segoe UI" w:cs="Segoe UI"/>
                <w:b/>
                <w:bCs/>
                <w:sz w:val="18"/>
                <w:szCs w:val="18"/>
              </w:rPr>
            </w:pPr>
            <w:r w:rsidRPr="005F6DE2">
              <w:rPr>
                <w:rFonts w:cs="Arial"/>
                <w:b/>
                <w:bCs/>
                <w:u w:val="single"/>
                <w:shd w:val="clear" w:color="auto" w:fill="E6E6E6"/>
              </w:rPr>
              <w:t>F</w:t>
            </w:r>
            <w:r w:rsidRPr="005F6DE2">
              <w:rPr>
                <w:rFonts w:cs="Arial"/>
                <w:b/>
                <w:bCs/>
                <w:shd w:val="clear" w:color="auto" w:fill="E6E6E6"/>
              </w:rPr>
              <w:t>ormat</w:t>
            </w:r>
            <w:r w:rsidRPr="005F6DE2">
              <w:rPr>
                <w:rFonts w:cs="Arial"/>
                <w:b/>
                <w:bCs/>
              </w:rPr>
              <w:t> </w:t>
            </w: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721A0B85"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CB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6C38EF9D"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Check Box </w:t>
            </w:r>
          </w:p>
        </w:tc>
        <w:tc>
          <w:tcPr>
            <w:tcW w:w="615" w:type="dxa"/>
            <w:vMerge w:val="restart"/>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F4D5571" w14:textId="77777777" w:rsidR="005F6DE2" w:rsidRPr="005F6DE2" w:rsidRDefault="005F6DE2" w:rsidP="005F6DE2">
            <w:pPr>
              <w:shd w:val="clear" w:color="auto" w:fill="E6E6E6"/>
              <w:spacing w:before="0" w:after="0"/>
              <w:ind w:left="105" w:right="105"/>
              <w:textAlignment w:val="baseline"/>
              <w:rPr>
                <w:rFonts w:ascii="Segoe UI" w:hAnsi="Segoe UI" w:cs="Segoe UI"/>
                <w:b/>
                <w:bCs/>
                <w:sz w:val="18"/>
                <w:szCs w:val="18"/>
              </w:rPr>
            </w:pPr>
            <w:r w:rsidRPr="005F6DE2">
              <w:rPr>
                <w:rFonts w:cs="Arial"/>
                <w:b/>
                <w:bCs/>
                <w:u w:val="single"/>
                <w:shd w:val="clear" w:color="auto" w:fill="E6E6E6"/>
              </w:rPr>
              <w:t>A</w:t>
            </w:r>
            <w:r w:rsidRPr="005F6DE2">
              <w:rPr>
                <w:rFonts w:cs="Arial"/>
                <w:b/>
                <w:bCs/>
                <w:shd w:val="clear" w:color="auto" w:fill="E6E6E6"/>
              </w:rPr>
              <w:t>ttribute</w:t>
            </w:r>
            <w:r w:rsidRPr="005F6DE2">
              <w:rPr>
                <w:rFonts w:cs="Arial"/>
                <w:b/>
                <w:bCs/>
              </w:rPr>
              <w:t> </w:t>
            </w: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34D3B02F"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M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381AD6A3"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Mandatory </w:t>
            </w:r>
          </w:p>
        </w:tc>
        <w:tc>
          <w:tcPr>
            <w:tcW w:w="420" w:type="dxa"/>
            <w:vMerge w:val="restart"/>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8A903B4" w14:textId="77777777" w:rsidR="005F6DE2" w:rsidRPr="005F6DE2" w:rsidRDefault="005F6DE2" w:rsidP="005F6DE2">
            <w:pPr>
              <w:shd w:val="clear" w:color="auto" w:fill="E6E6E6"/>
              <w:spacing w:before="0" w:after="0"/>
              <w:ind w:left="105" w:right="105"/>
              <w:textAlignment w:val="baseline"/>
              <w:rPr>
                <w:rFonts w:ascii="Segoe UI" w:hAnsi="Segoe UI" w:cs="Segoe UI"/>
                <w:b/>
                <w:bCs/>
                <w:sz w:val="18"/>
                <w:szCs w:val="18"/>
              </w:rPr>
            </w:pPr>
            <w:r w:rsidRPr="005F6DE2">
              <w:rPr>
                <w:rFonts w:cs="Arial"/>
                <w:b/>
                <w:bCs/>
                <w:u w:val="single"/>
                <w:shd w:val="clear" w:color="auto" w:fill="E6E6E6"/>
              </w:rPr>
              <w:t>D</w:t>
            </w:r>
            <w:r w:rsidRPr="005F6DE2">
              <w:rPr>
                <w:rFonts w:cs="Arial"/>
                <w:b/>
                <w:bCs/>
                <w:shd w:val="clear" w:color="auto" w:fill="E6E6E6"/>
              </w:rPr>
              <w:t>isplay</w:t>
            </w:r>
            <w:r w:rsidRPr="005F6DE2">
              <w:rPr>
                <w:rFonts w:cs="Arial"/>
                <w:b/>
                <w:bCs/>
              </w:rPr>
              <w:t> </w:t>
            </w: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06FFFE17"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D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25C368D6"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Field disabled </w:t>
            </w:r>
          </w:p>
        </w:tc>
      </w:tr>
      <w:tr w:rsidR="005F6DE2" w:rsidRPr="005F6DE2" w14:paraId="14783386" w14:textId="77777777" w:rsidTr="005F6DE2">
        <w:trPr>
          <w:trHeight w:val="300"/>
        </w:trPr>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24CAEC7D" w14:textId="77777777" w:rsidR="005F6DE2" w:rsidRPr="005F6DE2" w:rsidRDefault="005F6DE2" w:rsidP="005F6DE2">
            <w:pPr>
              <w:spacing w:before="0" w:after="0"/>
              <w:rPr>
                <w:rFonts w:ascii="Segoe UI" w:hAnsi="Segoe UI" w:cs="Segoe UI"/>
                <w:b/>
                <w:bCs/>
                <w:sz w:val="18"/>
                <w:szCs w:val="18"/>
              </w:rPr>
            </w:pP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17DF36A7"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FA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694063D5"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Field alpha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6642C0F0" w14:textId="77777777" w:rsidR="005F6DE2" w:rsidRPr="005F6DE2" w:rsidRDefault="005F6DE2" w:rsidP="005F6DE2">
            <w:pPr>
              <w:spacing w:before="0" w:after="0"/>
              <w:rPr>
                <w:rFonts w:ascii="Segoe UI" w:hAnsi="Segoe UI" w:cs="Segoe UI"/>
                <w:b/>
                <w:bCs/>
                <w:sz w:val="18"/>
                <w:szCs w:val="18"/>
              </w:rPr>
            </w:pP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29F099DF"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O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0E4BBBF5"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Optional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0A766579" w14:textId="77777777" w:rsidR="005F6DE2" w:rsidRPr="005F6DE2" w:rsidRDefault="005F6DE2" w:rsidP="005F6DE2">
            <w:pPr>
              <w:spacing w:before="0" w:after="0"/>
              <w:rPr>
                <w:rFonts w:ascii="Segoe UI" w:hAnsi="Segoe UI" w:cs="Segoe UI"/>
                <w:b/>
                <w:bCs/>
                <w:sz w:val="18"/>
                <w:szCs w:val="18"/>
              </w:rPr>
            </w:pP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7B1F80A9"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E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0297CBF5"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Field Enabled </w:t>
            </w:r>
          </w:p>
        </w:tc>
      </w:tr>
      <w:tr w:rsidR="005F6DE2" w:rsidRPr="005F6DE2" w14:paraId="1B9C3A0B" w14:textId="77777777" w:rsidTr="005F6DE2">
        <w:trPr>
          <w:trHeight w:val="300"/>
        </w:trPr>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625D5407" w14:textId="77777777" w:rsidR="005F6DE2" w:rsidRPr="005F6DE2" w:rsidRDefault="005F6DE2" w:rsidP="005F6DE2">
            <w:pPr>
              <w:spacing w:before="0" w:after="0"/>
              <w:rPr>
                <w:rFonts w:ascii="Segoe UI" w:hAnsi="Segoe UI" w:cs="Segoe UI"/>
                <w:b/>
                <w:bCs/>
                <w:sz w:val="18"/>
                <w:szCs w:val="18"/>
              </w:rPr>
            </w:pP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316D71CD"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FN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4EB39678"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Field numeric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5AA060FE" w14:textId="77777777" w:rsidR="005F6DE2" w:rsidRPr="005F6DE2" w:rsidRDefault="005F6DE2" w:rsidP="005F6DE2">
            <w:pPr>
              <w:spacing w:before="0" w:after="0"/>
              <w:rPr>
                <w:rFonts w:ascii="Segoe UI" w:hAnsi="Segoe UI" w:cs="Segoe UI"/>
                <w:b/>
                <w:bCs/>
                <w:sz w:val="18"/>
                <w:szCs w:val="18"/>
              </w:rPr>
            </w:pP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55B5E396"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3DE8E03D"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29EF4978" w14:textId="77777777" w:rsidR="005F6DE2" w:rsidRPr="005F6DE2" w:rsidRDefault="005F6DE2" w:rsidP="005F6DE2">
            <w:pPr>
              <w:spacing w:before="0" w:after="0"/>
              <w:rPr>
                <w:rFonts w:ascii="Segoe UI" w:hAnsi="Segoe UI" w:cs="Segoe UI"/>
                <w:b/>
                <w:bCs/>
                <w:sz w:val="18"/>
                <w:szCs w:val="18"/>
              </w:rPr>
            </w:pP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5BE25B1B"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R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15CE04D6"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Read Only </w:t>
            </w:r>
          </w:p>
        </w:tc>
      </w:tr>
      <w:tr w:rsidR="005F6DE2" w:rsidRPr="005F6DE2" w14:paraId="18C227C4" w14:textId="77777777" w:rsidTr="005F6DE2">
        <w:trPr>
          <w:trHeight w:val="300"/>
        </w:trPr>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536B8998" w14:textId="77777777" w:rsidR="005F6DE2" w:rsidRPr="005F6DE2" w:rsidRDefault="005F6DE2" w:rsidP="005F6DE2">
            <w:pPr>
              <w:spacing w:before="0" w:after="0"/>
              <w:rPr>
                <w:rFonts w:ascii="Segoe UI" w:hAnsi="Segoe UI" w:cs="Segoe UI"/>
                <w:b/>
                <w:bCs/>
                <w:sz w:val="18"/>
                <w:szCs w:val="18"/>
              </w:rPr>
            </w:pP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5F8A5EA3"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LOV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5A5D8BEC"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List of Value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51CDCE7A" w14:textId="77777777" w:rsidR="005F6DE2" w:rsidRPr="005F6DE2" w:rsidRDefault="005F6DE2" w:rsidP="005F6DE2">
            <w:pPr>
              <w:spacing w:before="0" w:after="0"/>
              <w:rPr>
                <w:rFonts w:ascii="Segoe UI" w:hAnsi="Segoe UI" w:cs="Segoe UI"/>
                <w:b/>
                <w:bCs/>
                <w:sz w:val="18"/>
                <w:szCs w:val="18"/>
              </w:rPr>
            </w:pP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5F76EDD1"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708E6069"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21159528" w14:textId="77777777" w:rsidR="005F6DE2" w:rsidRPr="005F6DE2" w:rsidRDefault="005F6DE2" w:rsidP="005F6DE2">
            <w:pPr>
              <w:spacing w:before="0" w:after="0"/>
              <w:rPr>
                <w:rFonts w:ascii="Segoe UI" w:hAnsi="Segoe UI" w:cs="Segoe UI"/>
                <w:b/>
                <w:bCs/>
                <w:sz w:val="18"/>
                <w:szCs w:val="18"/>
              </w:rPr>
            </w:pP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5407E07E"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H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4D3C2E1F"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Hidden </w:t>
            </w:r>
          </w:p>
        </w:tc>
      </w:tr>
      <w:tr w:rsidR="005F6DE2" w:rsidRPr="005F6DE2" w14:paraId="0A1F61B4" w14:textId="77777777" w:rsidTr="005F6DE2">
        <w:trPr>
          <w:trHeight w:val="300"/>
        </w:trPr>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6B7C4F23" w14:textId="77777777" w:rsidR="005F6DE2" w:rsidRPr="005F6DE2" w:rsidRDefault="005F6DE2" w:rsidP="005F6DE2">
            <w:pPr>
              <w:spacing w:before="0" w:after="0"/>
              <w:rPr>
                <w:rFonts w:ascii="Segoe UI" w:hAnsi="Segoe UI" w:cs="Segoe UI"/>
                <w:b/>
                <w:bCs/>
                <w:sz w:val="18"/>
                <w:szCs w:val="18"/>
              </w:rPr>
            </w:pP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1AF4CFC1"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DA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3CD2D117"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Date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7EAC3F1C" w14:textId="77777777" w:rsidR="005F6DE2" w:rsidRPr="005F6DE2" w:rsidRDefault="005F6DE2" w:rsidP="005F6DE2">
            <w:pPr>
              <w:spacing w:before="0" w:after="0"/>
              <w:rPr>
                <w:rFonts w:ascii="Segoe UI" w:hAnsi="Segoe UI" w:cs="Segoe UI"/>
                <w:b/>
                <w:bCs/>
                <w:sz w:val="18"/>
                <w:szCs w:val="18"/>
              </w:rPr>
            </w:pP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30FE1A9F"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1F500C92"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5CFF0977" w14:textId="77777777" w:rsidR="005F6DE2" w:rsidRPr="005F6DE2" w:rsidRDefault="005F6DE2" w:rsidP="005F6DE2">
            <w:pPr>
              <w:spacing w:before="0" w:after="0"/>
              <w:rPr>
                <w:rFonts w:ascii="Segoe UI" w:hAnsi="Segoe UI" w:cs="Segoe UI"/>
                <w:b/>
                <w:bCs/>
                <w:sz w:val="18"/>
                <w:szCs w:val="18"/>
              </w:rPr>
            </w:pP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3F1AFE8F"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09A4961C"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r>
      <w:tr w:rsidR="005F6DE2" w:rsidRPr="005F6DE2" w14:paraId="73825EAF" w14:textId="77777777" w:rsidTr="005F6DE2">
        <w:trPr>
          <w:trHeight w:val="300"/>
        </w:trPr>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70F3EC56" w14:textId="77777777" w:rsidR="005F6DE2" w:rsidRPr="005F6DE2" w:rsidRDefault="005F6DE2" w:rsidP="005F6DE2">
            <w:pPr>
              <w:spacing w:before="0" w:after="0"/>
              <w:rPr>
                <w:rFonts w:ascii="Segoe UI" w:hAnsi="Segoe UI" w:cs="Segoe UI"/>
                <w:b/>
                <w:bCs/>
                <w:sz w:val="18"/>
                <w:szCs w:val="18"/>
              </w:rPr>
            </w:pP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58BE970D"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BT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22B5B8A6"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Button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30797380" w14:textId="77777777" w:rsidR="005F6DE2" w:rsidRPr="005F6DE2" w:rsidRDefault="005F6DE2" w:rsidP="005F6DE2">
            <w:pPr>
              <w:spacing w:before="0" w:after="0"/>
              <w:rPr>
                <w:rFonts w:ascii="Segoe UI" w:hAnsi="Segoe UI" w:cs="Segoe UI"/>
                <w:b/>
                <w:bCs/>
                <w:sz w:val="18"/>
                <w:szCs w:val="18"/>
              </w:rPr>
            </w:pP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3E50BC02"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3A496FA5"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2E4CDB65" w14:textId="77777777" w:rsidR="005F6DE2" w:rsidRPr="005F6DE2" w:rsidRDefault="005F6DE2" w:rsidP="005F6DE2">
            <w:pPr>
              <w:spacing w:before="0" w:after="0"/>
              <w:rPr>
                <w:rFonts w:ascii="Segoe UI" w:hAnsi="Segoe UI" w:cs="Segoe UI"/>
                <w:b/>
                <w:bCs/>
                <w:sz w:val="18"/>
                <w:szCs w:val="18"/>
              </w:rPr>
            </w:pP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55896BFC"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14008887"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r>
      <w:tr w:rsidR="005F6DE2" w:rsidRPr="005F6DE2" w14:paraId="7B7A7EC6" w14:textId="77777777" w:rsidTr="005F6DE2">
        <w:trPr>
          <w:trHeight w:val="300"/>
        </w:trPr>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6B774FE4" w14:textId="77777777" w:rsidR="005F6DE2" w:rsidRPr="005F6DE2" w:rsidRDefault="005F6DE2" w:rsidP="005F6DE2">
            <w:pPr>
              <w:spacing w:before="0" w:after="0"/>
              <w:rPr>
                <w:rFonts w:ascii="Segoe UI" w:hAnsi="Segoe UI" w:cs="Segoe UI"/>
                <w:b/>
                <w:bCs/>
                <w:sz w:val="18"/>
                <w:szCs w:val="18"/>
              </w:rPr>
            </w:pPr>
          </w:p>
        </w:tc>
        <w:tc>
          <w:tcPr>
            <w:tcW w:w="705" w:type="dxa"/>
            <w:tcBorders>
              <w:top w:val="single" w:sz="6" w:space="0" w:color="999999"/>
              <w:left w:val="single" w:sz="6" w:space="0" w:color="999999"/>
              <w:bottom w:val="single" w:sz="6" w:space="0" w:color="999999"/>
              <w:right w:val="single" w:sz="6" w:space="0" w:color="999999"/>
            </w:tcBorders>
            <w:shd w:val="clear" w:color="auto" w:fill="auto"/>
            <w:hideMark/>
          </w:tcPr>
          <w:p w14:paraId="5B40C275" w14:textId="77777777" w:rsidR="005F6DE2" w:rsidRPr="005F6DE2" w:rsidRDefault="005F6DE2" w:rsidP="005F6DE2">
            <w:pPr>
              <w:spacing w:before="0" w:after="0"/>
              <w:textAlignment w:val="baseline"/>
              <w:rPr>
                <w:rFonts w:ascii="Segoe UI" w:hAnsi="Segoe UI" w:cs="Segoe UI"/>
                <w:sz w:val="18"/>
                <w:szCs w:val="18"/>
              </w:rPr>
            </w:pPr>
            <w:r w:rsidRPr="005F6DE2">
              <w:rPr>
                <w:rFonts w:cs="Arial"/>
                <w:color w:val="0000FF"/>
              </w:rPr>
              <w:t>DT  </w:t>
            </w:r>
          </w:p>
        </w:tc>
        <w:tc>
          <w:tcPr>
            <w:tcW w:w="2730" w:type="dxa"/>
            <w:tcBorders>
              <w:top w:val="single" w:sz="6" w:space="0" w:color="999999"/>
              <w:left w:val="single" w:sz="6" w:space="0" w:color="999999"/>
              <w:bottom w:val="single" w:sz="6" w:space="0" w:color="999999"/>
              <w:right w:val="single" w:sz="6" w:space="0" w:color="999999"/>
            </w:tcBorders>
            <w:shd w:val="clear" w:color="auto" w:fill="auto"/>
            <w:hideMark/>
          </w:tcPr>
          <w:p w14:paraId="5E70DA3E"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Date Time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2A717143" w14:textId="77777777" w:rsidR="005F6DE2" w:rsidRPr="005F6DE2" w:rsidRDefault="005F6DE2" w:rsidP="005F6DE2">
            <w:pPr>
              <w:spacing w:before="0" w:after="0"/>
              <w:rPr>
                <w:rFonts w:ascii="Segoe UI" w:hAnsi="Segoe UI" w:cs="Segoe UI"/>
                <w:b/>
                <w:bCs/>
                <w:sz w:val="18"/>
                <w:szCs w:val="18"/>
              </w:rPr>
            </w:pPr>
          </w:p>
        </w:tc>
        <w:tc>
          <w:tcPr>
            <w:tcW w:w="450" w:type="dxa"/>
            <w:tcBorders>
              <w:top w:val="single" w:sz="6" w:space="0" w:color="999999"/>
              <w:left w:val="single" w:sz="6" w:space="0" w:color="999999"/>
              <w:bottom w:val="single" w:sz="6" w:space="0" w:color="999999"/>
              <w:right w:val="single" w:sz="6" w:space="0" w:color="999999"/>
            </w:tcBorders>
            <w:shd w:val="clear" w:color="auto" w:fill="auto"/>
            <w:hideMark/>
          </w:tcPr>
          <w:p w14:paraId="5D12F107"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FF0000"/>
              </w:rPr>
              <w:t> </w:t>
            </w:r>
          </w:p>
        </w:tc>
        <w:tc>
          <w:tcPr>
            <w:tcW w:w="2250" w:type="dxa"/>
            <w:tcBorders>
              <w:top w:val="single" w:sz="6" w:space="0" w:color="999999"/>
              <w:left w:val="single" w:sz="6" w:space="0" w:color="999999"/>
              <w:bottom w:val="single" w:sz="6" w:space="0" w:color="999999"/>
              <w:right w:val="single" w:sz="6" w:space="0" w:color="999999"/>
            </w:tcBorders>
            <w:shd w:val="clear" w:color="auto" w:fill="auto"/>
            <w:hideMark/>
          </w:tcPr>
          <w:p w14:paraId="3AB583A4"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c>
          <w:tcPr>
            <w:tcW w:w="0" w:type="auto"/>
            <w:vMerge/>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60880C35" w14:textId="77777777" w:rsidR="005F6DE2" w:rsidRPr="005F6DE2" w:rsidRDefault="005F6DE2" w:rsidP="005F6DE2">
            <w:pPr>
              <w:spacing w:before="0" w:after="0"/>
              <w:rPr>
                <w:rFonts w:ascii="Segoe UI" w:hAnsi="Segoe UI" w:cs="Segoe UI"/>
                <w:b/>
                <w:bCs/>
                <w:sz w:val="18"/>
                <w:szCs w:val="18"/>
              </w:rPr>
            </w:pPr>
          </w:p>
        </w:tc>
        <w:tc>
          <w:tcPr>
            <w:tcW w:w="285" w:type="dxa"/>
            <w:tcBorders>
              <w:top w:val="single" w:sz="6" w:space="0" w:color="999999"/>
              <w:left w:val="single" w:sz="6" w:space="0" w:color="999999"/>
              <w:bottom w:val="single" w:sz="6" w:space="0" w:color="999999"/>
              <w:right w:val="single" w:sz="6" w:space="0" w:color="999999"/>
            </w:tcBorders>
            <w:shd w:val="clear" w:color="auto" w:fill="auto"/>
            <w:hideMark/>
          </w:tcPr>
          <w:p w14:paraId="5E494117" w14:textId="77777777" w:rsidR="005F6DE2" w:rsidRPr="005F6DE2" w:rsidRDefault="005F6DE2" w:rsidP="005F6DE2">
            <w:pPr>
              <w:spacing w:before="0" w:after="0"/>
              <w:jc w:val="center"/>
              <w:textAlignment w:val="baseline"/>
              <w:rPr>
                <w:rFonts w:ascii="Segoe UI" w:hAnsi="Segoe UI" w:cs="Segoe UI"/>
                <w:color w:val="000080"/>
                <w:sz w:val="18"/>
                <w:szCs w:val="18"/>
              </w:rPr>
            </w:pPr>
            <w:r w:rsidRPr="005F6DE2">
              <w:rPr>
                <w:rFonts w:cs="Arial"/>
                <w:color w:val="339966"/>
              </w:rPr>
              <w:t> </w:t>
            </w:r>
          </w:p>
        </w:tc>
        <w:tc>
          <w:tcPr>
            <w:tcW w:w="1950" w:type="dxa"/>
            <w:tcBorders>
              <w:top w:val="single" w:sz="6" w:space="0" w:color="999999"/>
              <w:left w:val="single" w:sz="6" w:space="0" w:color="999999"/>
              <w:bottom w:val="single" w:sz="6" w:space="0" w:color="999999"/>
              <w:right w:val="single" w:sz="6" w:space="0" w:color="999999"/>
            </w:tcBorders>
            <w:shd w:val="clear" w:color="auto" w:fill="auto"/>
            <w:hideMark/>
          </w:tcPr>
          <w:p w14:paraId="3B530884" w14:textId="77777777" w:rsidR="005F6DE2" w:rsidRPr="005F6DE2" w:rsidRDefault="005F6DE2" w:rsidP="005F6DE2">
            <w:pPr>
              <w:spacing w:before="0" w:after="0"/>
              <w:textAlignment w:val="baseline"/>
              <w:rPr>
                <w:rFonts w:ascii="Segoe UI" w:hAnsi="Segoe UI" w:cs="Segoe UI"/>
                <w:sz w:val="18"/>
                <w:szCs w:val="18"/>
              </w:rPr>
            </w:pPr>
            <w:r w:rsidRPr="005F6DE2">
              <w:rPr>
                <w:rFonts w:cs="Arial"/>
              </w:rPr>
              <w:t> </w:t>
            </w:r>
          </w:p>
        </w:tc>
      </w:tr>
    </w:tbl>
    <w:p w14:paraId="7ABF5865" w14:textId="77777777" w:rsidR="005F6DE2" w:rsidRPr="005F6DE2" w:rsidRDefault="005F6DE2" w:rsidP="00533CD8">
      <w:pPr>
        <w:rPr>
          <w:lang w:val="en-GB"/>
        </w:rPr>
      </w:pPr>
    </w:p>
    <w:p w14:paraId="4DCC8FCB" w14:textId="5691B185" w:rsidR="0070266A" w:rsidRPr="0011041E" w:rsidRDefault="0006750E" w:rsidP="00787BF8">
      <w:pPr>
        <w:pStyle w:val="Heading3"/>
        <w:numPr>
          <w:ilvl w:val="1"/>
          <w:numId w:val="8"/>
        </w:numPr>
        <w:rPr>
          <w:rFonts w:asciiTheme="minorHAnsi" w:hAnsiTheme="minorHAnsi" w:cstheme="minorBidi"/>
          <w:i w:val="0"/>
          <w:lang w:val="en-GB"/>
        </w:rPr>
      </w:pPr>
      <w:bookmarkStart w:id="26" w:name="_Toc158125232"/>
      <w:r w:rsidRPr="0011041E">
        <w:rPr>
          <w:rFonts w:asciiTheme="minorHAnsi" w:hAnsiTheme="minorHAnsi" w:cstheme="minorBidi"/>
          <w:i w:val="0"/>
        </w:rPr>
        <w:t>Setups</w:t>
      </w:r>
      <w:r w:rsidRPr="0011041E">
        <w:rPr>
          <w:rFonts w:asciiTheme="minorHAnsi" w:hAnsiTheme="minorHAnsi" w:cstheme="minorBidi"/>
          <w:i w:val="0"/>
          <w:lang w:val="en-GB"/>
        </w:rPr>
        <w:t xml:space="preserve"> and configurations</w:t>
      </w:r>
      <w:bookmarkEnd w:id="26"/>
    </w:p>
    <w:p w14:paraId="652D9AD7" w14:textId="21BF804F" w:rsidR="00B55468" w:rsidRPr="002420B4" w:rsidRDefault="5D3F5029" w:rsidP="00787BF8">
      <w:pPr>
        <w:pStyle w:val="ListParagraph"/>
        <w:numPr>
          <w:ilvl w:val="0"/>
          <w:numId w:val="1"/>
        </w:numPr>
        <w:spacing w:line="259" w:lineRule="auto"/>
        <w:rPr>
          <w:rFonts w:asciiTheme="minorHAnsi" w:hAnsiTheme="minorHAnsi" w:cstheme="minorBidi"/>
        </w:rPr>
      </w:pPr>
      <w:r w:rsidRPr="0011041E">
        <w:rPr>
          <w:rFonts w:asciiTheme="minorHAnsi" w:hAnsiTheme="minorHAnsi" w:cstheme="minorBidi"/>
        </w:rPr>
        <w:t xml:space="preserve">User </w:t>
      </w:r>
      <w:r w:rsidRPr="002420B4">
        <w:rPr>
          <w:rFonts w:asciiTheme="minorHAnsi" w:hAnsiTheme="minorHAnsi" w:cstheme="minorBidi"/>
        </w:rPr>
        <w:t xml:space="preserve">authorization will be handled in a separate user story </w:t>
      </w:r>
      <w:r w:rsidR="5267E60C" w:rsidRPr="002420B4">
        <w:rPr>
          <w:rFonts w:asciiTheme="minorHAnsi" w:hAnsiTheme="minorHAnsi" w:cstheme="minorBidi"/>
        </w:rPr>
        <w:t>ALL-139</w:t>
      </w:r>
      <w:r w:rsidRPr="002420B4">
        <w:rPr>
          <w:rFonts w:asciiTheme="minorHAnsi" w:hAnsiTheme="minorHAnsi" w:cstheme="minorBidi"/>
        </w:rPr>
        <w:t xml:space="preserve"> (Roles and authorization)</w:t>
      </w:r>
    </w:p>
    <w:p w14:paraId="3430C756" w14:textId="77777777" w:rsidR="002420B4" w:rsidRPr="002420B4" w:rsidRDefault="002420B4" w:rsidP="00787BF8">
      <w:pPr>
        <w:pStyle w:val="paragraph"/>
        <w:numPr>
          <w:ilvl w:val="0"/>
          <w:numId w:val="1"/>
        </w:numPr>
        <w:spacing w:before="0" w:beforeAutospacing="0" w:after="0" w:afterAutospacing="0"/>
        <w:textAlignment w:val="baseline"/>
        <w:rPr>
          <w:rStyle w:val="normaltextrun"/>
          <w:color w:val="000000"/>
          <w:sz w:val="20"/>
          <w:szCs w:val="20"/>
          <w:shd w:val="clear" w:color="auto" w:fill="FFFFFF"/>
          <w:lang w:val="en-GB"/>
        </w:rPr>
      </w:pPr>
      <w:r w:rsidRPr="002420B4">
        <w:rPr>
          <w:rStyle w:val="normaltextrun"/>
          <w:rFonts w:ascii="Calibri" w:hAnsi="Calibri" w:cs="Calibri"/>
          <w:color w:val="000000"/>
          <w:sz w:val="20"/>
          <w:szCs w:val="20"/>
          <w:shd w:val="clear" w:color="auto" w:fill="FFFFFF"/>
          <w:lang w:val="en-GB"/>
        </w:rPr>
        <w:t>The data in boundary type column will need integration with the boundary template (there are other sources as well to get data in this field for the technical/executable voyage rotation in focus). </w:t>
      </w:r>
      <w:r w:rsidRPr="002420B4">
        <w:rPr>
          <w:rStyle w:val="normaltextrun"/>
          <w:color w:val="000000"/>
          <w:shd w:val="clear" w:color="auto" w:fill="FFFFFF"/>
          <w:lang w:val="en-GB"/>
        </w:rPr>
        <w:t> </w:t>
      </w:r>
    </w:p>
    <w:p w14:paraId="5976024A" w14:textId="118013F9" w:rsidR="002420B4" w:rsidRPr="002420B4" w:rsidRDefault="002420B4" w:rsidP="00787BF8">
      <w:pPr>
        <w:pStyle w:val="ListParagraph"/>
        <w:numPr>
          <w:ilvl w:val="0"/>
          <w:numId w:val="1"/>
        </w:numPr>
        <w:spacing w:line="259" w:lineRule="auto"/>
        <w:rPr>
          <w:rStyle w:val="normaltextrun"/>
          <w:rFonts w:asciiTheme="minorHAnsi" w:hAnsiTheme="minorHAnsi" w:cstheme="minorBidi"/>
        </w:rPr>
      </w:pPr>
      <w:r w:rsidRPr="002420B4">
        <w:rPr>
          <w:rStyle w:val="normaltextrun"/>
          <w:rFonts w:ascii="Calibri" w:hAnsi="Calibri" w:cs="Calibri"/>
          <w:color w:val="000000"/>
          <w:shd w:val="clear" w:color="auto" w:fill="FFFFFF"/>
          <w:lang w:val="en-GB"/>
        </w:rPr>
        <w:t>All other parts related to the CFS per voyage will be covered in ALL-216, ALL-</w:t>
      </w:r>
      <w:r w:rsidR="00520EEB">
        <w:rPr>
          <w:rStyle w:val="normaltextrun"/>
          <w:rFonts w:ascii="Calibri" w:hAnsi="Calibri" w:cs="Calibri"/>
          <w:color w:val="000000"/>
          <w:shd w:val="clear" w:color="auto" w:fill="FFFFFF"/>
          <w:lang w:val="en-GB"/>
        </w:rPr>
        <w:t>215</w:t>
      </w:r>
      <w:r w:rsidRPr="002420B4">
        <w:rPr>
          <w:rStyle w:val="normaltextrun"/>
          <w:rFonts w:ascii="Calibri" w:hAnsi="Calibri" w:cs="Calibri"/>
          <w:color w:val="000000"/>
          <w:shd w:val="clear" w:color="auto" w:fill="FFFFFF"/>
          <w:lang w:val="en-GB"/>
        </w:rPr>
        <w:t xml:space="preserve">, ALL-217, </w:t>
      </w:r>
      <w:r w:rsidR="00BF197A">
        <w:rPr>
          <w:rStyle w:val="normaltextrun"/>
          <w:rFonts w:ascii="Calibri" w:hAnsi="Calibri" w:cs="Calibri"/>
          <w:color w:val="000000"/>
          <w:shd w:val="clear" w:color="auto" w:fill="FFFFFF"/>
          <w:lang w:val="en-GB"/>
        </w:rPr>
        <w:t xml:space="preserve">ALL-218, </w:t>
      </w:r>
      <w:r w:rsidRPr="002420B4">
        <w:rPr>
          <w:rStyle w:val="normaltextrun"/>
          <w:rFonts w:ascii="Calibri" w:hAnsi="Calibri" w:cs="Calibri"/>
          <w:color w:val="000000"/>
          <w:shd w:val="clear" w:color="auto" w:fill="FFFFFF"/>
          <w:lang w:val="en-GB"/>
        </w:rPr>
        <w:t>ALL-214, ALL-43, ALL-164, ALL-247</w:t>
      </w:r>
      <w:r w:rsidR="00886D87">
        <w:rPr>
          <w:rStyle w:val="normaltextrun"/>
          <w:rFonts w:ascii="Calibri" w:hAnsi="Calibri" w:cs="Calibri"/>
          <w:color w:val="000000"/>
          <w:shd w:val="clear" w:color="auto" w:fill="FFFFFF"/>
          <w:lang w:val="en-GB"/>
        </w:rPr>
        <w:t>,</w:t>
      </w:r>
      <w:r w:rsidRPr="002420B4">
        <w:rPr>
          <w:rStyle w:val="normaltextrun"/>
          <w:rFonts w:ascii="Calibri" w:hAnsi="Calibri" w:cs="Calibri"/>
          <w:color w:val="000000"/>
          <w:shd w:val="clear" w:color="auto" w:fill="FFFFFF"/>
          <w:lang w:val="en-GB"/>
        </w:rPr>
        <w:t xml:space="preserve"> ALL-248</w:t>
      </w:r>
      <w:r w:rsidR="00886D87">
        <w:rPr>
          <w:rStyle w:val="normaltextrun"/>
          <w:rFonts w:ascii="Calibri" w:hAnsi="Calibri" w:cs="Calibri"/>
          <w:color w:val="000000"/>
          <w:shd w:val="clear" w:color="auto" w:fill="FFFFFF"/>
          <w:lang w:val="en-GB"/>
        </w:rPr>
        <w:t xml:space="preserve">, ALL-611, ALL-612, ALL-613, ALL-614 </w:t>
      </w:r>
      <w:r w:rsidR="00886D87" w:rsidRPr="002420B4">
        <w:rPr>
          <w:rStyle w:val="normaltextrun"/>
          <w:rFonts w:ascii="Calibri" w:hAnsi="Calibri" w:cs="Calibri"/>
          <w:color w:val="000000"/>
          <w:shd w:val="clear" w:color="auto" w:fill="FFFFFF"/>
          <w:lang w:val="en-GB"/>
        </w:rPr>
        <w:t>and</w:t>
      </w:r>
      <w:r w:rsidR="00886D87">
        <w:rPr>
          <w:rStyle w:val="normaltextrun"/>
          <w:rFonts w:ascii="Calibri" w:hAnsi="Calibri" w:cs="Calibri"/>
          <w:color w:val="000000"/>
          <w:shd w:val="clear" w:color="auto" w:fill="FFFFFF"/>
          <w:lang w:val="en-GB"/>
        </w:rPr>
        <w:t xml:space="preserve"> ALL-615</w:t>
      </w:r>
      <w:r w:rsidRPr="002420B4">
        <w:rPr>
          <w:rStyle w:val="normaltextrun"/>
          <w:rFonts w:ascii="Calibri" w:hAnsi="Calibri" w:cs="Calibri"/>
          <w:color w:val="000000"/>
          <w:shd w:val="clear" w:color="auto" w:fill="FFFFFF"/>
          <w:lang w:val="en-GB"/>
        </w:rPr>
        <w:t>.</w:t>
      </w:r>
      <w:r w:rsidRPr="002420B4">
        <w:rPr>
          <w:rStyle w:val="eop"/>
          <w:rFonts w:ascii="Calibri" w:hAnsi="Calibri" w:cs="Calibri"/>
          <w:color w:val="000000"/>
          <w:shd w:val="clear" w:color="auto" w:fill="FFFFFF"/>
        </w:rPr>
        <w:t> </w:t>
      </w:r>
    </w:p>
    <w:p w14:paraId="6EF5392C" w14:textId="314C64F4" w:rsidR="00B55468" w:rsidRPr="00B55468" w:rsidRDefault="00B55468" w:rsidP="7F63DBC0">
      <w:pPr>
        <w:rPr>
          <w:lang w:val="en-GB"/>
        </w:rPr>
      </w:pPr>
    </w:p>
    <w:p w14:paraId="3638100B" w14:textId="3F4D2247" w:rsidR="004D6494" w:rsidRPr="00470711" w:rsidRDefault="004D6494" w:rsidP="00787BF8">
      <w:pPr>
        <w:pStyle w:val="Heading3"/>
        <w:numPr>
          <w:ilvl w:val="1"/>
          <w:numId w:val="8"/>
        </w:numPr>
        <w:rPr>
          <w:rFonts w:asciiTheme="minorHAnsi" w:hAnsiTheme="minorHAnsi" w:cstheme="minorBidi"/>
          <w:i w:val="0"/>
          <w:lang w:val="en-GB"/>
        </w:rPr>
      </w:pPr>
      <w:bookmarkStart w:id="27" w:name="_Toc158125233"/>
      <w:bookmarkStart w:id="28" w:name="_Toc205975097"/>
      <w:bookmarkEnd w:id="22"/>
      <w:r w:rsidRPr="00470711">
        <w:rPr>
          <w:rFonts w:asciiTheme="minorHAnsi" w:hAnsiTheme="minorHAnsi" w:cstheme="minorBidi"/>
          <w:i w:val="0"/>
        </w:rPr>
        <w:t>Processing</w:t>
      </w:r>
      <w:r w:rsidRPr="00470711">
        <w:rPr>
          <w:rFonts w:asciiTheme="minorHAnsi" w:hAnsiTheme="minorHAnsi" w:cstheme="minorBidi"/>
          <w:i w:val="0"/>
          <w:lang w:val="en-GB"/>
        </w:rPr>
        <w:t xml:space="preserve"> definition</w:t>
      </w:r>
      <w:bookmarkEnd w:id="27"/>
    </w:p>
    <w:p w14:paraId="1FCC480B" w14:textId="77777777" w:rsidR="004D6494" w:rsidRPr="00BF4E3D" w:rsidRDefault="00E92BE6" w:rsidP="004D6494">
      <w:pPr>
        <w:rPr>
          <w:rFonts w:asciiTheme="minorHAnsi" w:hAnsiTheme="minorHAnsi" w:cstheme="minorHAnsi"/>
          <w:lang w:val="en-GB"/>
        </w:rPr>
      </w:pPr>
      <w:r w:rsidRPr="00041C27">
        <w:rPr>
          <w:rFonts w:asciiTheme="minorHAnsi" w:hAnsiTheme="minorHAnsi" w:cstheme="minorHAnsi"/>
          <w:lang w:val="en-GB"/>
        </w:rPr>
        <w:t>Following business rules must be implemented:</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8843"/>
      </w:tblGrid>
      <w:tr w:rsidR="004E07A1" w:rsidRPr="00BF4E3D" w14:paraId="3D36FC8B"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B3B3B3"/>
          </w:tcPr>
          <w:p w14:paraId="635E8C3D" w14:textId="1EE54E13" w:rsidR="004E07A1" w:rsidRPr="006B6A7A" w:rsidRDefault="008E0580" w:rsidP="00DC2FA4">
            <w:pPr>
              <w:jc w:val="center"/>
              <w:rPr>
                <w:rFonts w:cs="Arial"/>
                <w:b/>
                <w:bCs/>
                <w:lang w:val="en-GB"/>
              </w:rPr>
            </w:pPr>
            <w:r w:rsidRPr="006B6A7A">
              <w:rPr>
                <w:rFonts w:cs="Arial"/>
                <w:b/>
                <w:bCs/>
                <w:lang w:val="en-GB"/>
              </w:rPr>
              <w:t>ALL-</w:t>
            </w:r>
            <w:r w:rsidR="00520EEB" w:rsidRPr="31F62A5D">
              <w:rPr>
                <w:rFonts w:cs="Arial"/>
                <w:b/>
                <w:bCs/>
                <w:lang w:val="en-GB"/>
              </w:rPr>
              <w:t>38</w:t>
            </w:r>
            <w:r w:rsidR="004128F1" w:rsidRPr="006B6A7A">
              <w:rPr>
                <w:rFonts w:cs="Arial"/>
                <w:b/>
                <w:bCs/>
                <w:lang w:val="en-GB"/>
              </w:rPr>
              <w:t xml:space="preserve">- </w:t>
            </w:r>
            <w:r w:rsidR="002A3E67">
              <w:rPr>
                <w:rFonts w:cs="Arial"/>
                <w:b/>
                <w:bCs/>
                <w:lang w:val="en-GB"/>
              </w:rPr>
              <w:t xml:space="preserve">CFS </w:t>
            </w:r>
            <w:r w:rsidR="007D0D87">
              <w:rPr>
                <w:rFonts w:cs="Arial"/>
                <w:b/>
                <w:bCs/>
                <w:lang w:val="en-GB"/>
              </w:rPr>
              <w:t>Back-end</w:t>
            </w:r>
            <w:r w:rsidR="002A3E67">
              <w:rPr>
                <w:rFonts w:cs="Arial"/>
                <w:b/>
                <w:bCs/>
                <w:lang w:val="en-GB"/>
              </w:rPr>
              <w:t xml:space="preserve"> Logic: </w:t>
            </w:r>
            <w:r w:rsidR="009D5EDE" w:rsidRPr="009D5EDE">
              <w:rPr>
                <w:rFonts w:cs="Arial"/>
                <w:b/>
                <w:bCs/>
                <w:lang w:val="en-GB"/>
              </w:rPr>
              <w:t>Main boundary (Long Leg) port definition (Part I)</w:t>
            </w:r>
          </w:p>
        </w:tc>
      </w:tr>
      <w:tr w:rsidR="00484D92" w:rsidRPr="00BF4E3D" w14:paraId="714F1AA7"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5719433" w14:textId="36D3C129" w:rsidR="00484D92" w:rsidRPr="00484D92" w:rsidRDefault="00484D92" w:rsidP="00DC2FA4">
            <w:pPr>
              <w:jc w:val="center"/>
              <w:rPr>
                <w:rFonts w:cs="Arial"/>
                <w:b/>
                <w:bCs/>
                <w:sz w:val="18"/>
                <w:szCs w:val="18"/>
                <w:lang w:val="en-GB"/>
              </w:rPr>
            </w:pPr>
            <w:r w:rsidRPr="00484D92">
              <w:rPr>
                <w:rFonts w:cs="Arial"/>
                <w:b/>
                <w:bCs/>
                <w:sz w:val="18"/>
                <w:szCs w:val="18"/>
                <w:lang w:val="en-GB"/>
              </w:rPr>
              <w:t>Main Boundary (Long Leg) port definition</w:t>
            </w:r>
          </w:p>
        </w:tc>
      </w:tr>
      <w:tr w:rsidR="004E07A1" w:rsidRPr="00BF4E3D" w14:paraId="57D6A311"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5E6F5054" w14:textId="5E37AEBC" w:rsidR="004E07A1" w:rsidRPr="00216470" w:rsidRDefault="00216470" w:rsidP="00216470">
            <w:pPr>
              <w:jc w:val="center"/>
              <w:rPr>
                <w:rFonts w:asciiTheme="minorHAnsi" w:hAnsiTheme="minorHAnsi" w:cstheme="minorHAnsi"/>
                <w:bCs/>
                <w:lang w:val="en-GB"/>
              </w:rPr>
            </w:pPr>
            <w:r w:rsidRPr="00216470">
              <w:rPr>
                <w:rFonts w:asciiTheme="minorHAnsi" w:hAnsiTheme="minorHAnsi" w:cstheme="minorHAnsi"/>
                <w:b/>
                <w:lang w:val="en-GB"/>
              </w:rPr>
              <w:t>BR</w:t>
            </w:r>
            <w:r w:rsidR="00BD20F3">
              <w:rPr>
                <w:rFonts w:asciiTheme="minorHAnsi" w:hAnsiTheme="minorHAnsi" w:cstheme="minorHAnsi"/>
                <w:b/>
                <w:lang w:val="en-GB"/>
              </w:rPr>
              <w:t>01</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578CD492" w14:textId="4B64FC23" w:rsidR="00371B55" w:rsidRPr="00D60B11" w:rsidRDefault="00D60B11" w:rsidP="005C7A59">
            <w:pPr>
              <w:contextualSpacing/>
              <w:rPr>
                <w:rFonts w:asciiTheme="minorHAnsi" w:hAnsiTheme="minorHAnsi" w:cstheme="minorBidi"/>
                <w:b/>
                <w:bCs/>
              </w:rPr>
            </w:pPr>
            <w:r w:rsidRPr="00D60B11">
              <w:rPr>
                <w:rFonts w:asciiTheme="minorHAnsi" w:hAnsiTheme="minorHAnsi" w:cstheme="minorBidi"/>
                <w:b/>
                <w:bCs/>
              </w:rPr>
              <w:t>Boundary definition</w:t>
            </w:r>
            <w:r w:rsidR="1D752048" w:rsidRPr="31F62A5D">
              <w:rPr>
                <w:rFonts w:asciiTheme="minorHAnsi" w:hAnsiTheme="minorHAnsi" w:cstheme="minorBidi"/>
                <w:b/>
                <w:bCs/>
              </w:rPr>
              <w:t xml:space="preserve"> for main boundary (long leg)</w:t>
            </w:r>
          </w:p>
          <w:p w14:paraId="27638F46" w14:textId="1EC06FC6" w:rsidR="00E87341" w:rsidRDefault="00E87341" w:rsidP="00371B55">
            <w:pPr>
              <w:pStyle w:val="ListParagraph"/>
              <w:numPr>
                <w:ilvl w:val="0"/>
                <w:numId w:val="16"/>
              </w:numPr>
              <w:contextualSpacing/>
              <w:rPr>
                <w:rFonts w:asciiTheme="minorHAnsi" w:hAnsiTheme="minorHAnsi" w:cstheme="minorBidi"/>
              </w:rPr>
            </w:pPr>
            <w:r w:rsidRPr="00371B55">
              <w:rPr>
                <w:rFonts w:asciiTheme="minorHAnsi" w:hAnsiTheme="minorHAnsi" w:cstheme="minorBidi"/>
              </w:rPr>
              <w:t>Boundary type will be initially the output of the CFS logic which will depend on  </w:t>
            </w:r>
          </w:p>
          <w:p w14:paraId="05EF184B" w14:textId="73718CB6" w:rsidR="005505E8" w:rsidRPr="00E461D2" w:rsidRDefault="00E461D2" w:rsidP="005505E8">
            <w:pPr>
              <w:pStyle w:val="ListParagraph"/>
              <w:numPr>
                <w:ilvl w:val="0"/>
                <w:numId w:val="33"/>
              </w:numPr>
              <w:contextualSpacing/>
              <w:rPr>
                <w:rFonts w:asciiTheme="minorHAnsi" w:hAnsiTheme="minorHAnsi" w:cstheme="minorHAnsi"/>
              </w:rPr>
            </w:pPr>
            <w:r w:rsidRPr="00E461D2">
              <w:rPr>
                <w:rFonts w:asciiTheme="minorHAnsi" w:hAnsiTheme="minorHAnsi" w:cstheme="minorHAnsi"/>
              </w:rPr>
              <w:t>Boundary Template</w:t>
            </w:r>
          </w:p>
          <w:p w14:paraId="64D492A7" w14:textId="494EB668" w:rsidR="00E461D2" w:rsidRPr="00E461D2" w:rsidRDefault="00E461D2" w:rsidP="005505E8">
            <w:pPr>
              <w:pStyle w:val="ListParagraph"/>
              <w:numPr>
                <w:ilvl w:val="0"/>
                <w:numId w:val="33"/>
              </w:numPr>
              <w:contextualSpacing/>
              <w:rPr>
                <w:rFonts w:asciiTheme="minorHAnsi" w:hAnsiTheme="minorHAnsi" w:cstheme="minorBidi"/>
              </w:rPr>
            </w:pPr>
            <w:r w:rsidRPr="31F62A5D">
              <w:rPr>
                <w:rFonts w:asciiTheme="minorHAnsi" w:hAnsiTheme="minorHAnsi" w:cstheme="minorBidi"/>
              </w:rPr>
              <w:t>CFS rule: If no boundary template exists for the voyage (CVN), apply as main boundary (Long Leg) the last port of the CVN, as per the port call sequence</w:t>
            </w:r>
            <w:r w:rsidR="009D4EE4">
              <w:rPr>
                <w:rFonts w:asciiTheme="minorHAnsi" w:hAnsiTheme="minorHAnsi" w:cstheme="minorBidi"/>
              </w:rPr>
              <w:t>.</w:t>
            </w:r>
            <w:r w:rsidRPr="31F62A5D">
              <w:rPr>
                <w:rFonts w:asciiTheme="minorHAnsi" w:hAnsiTheme="minorHAnsi" w:cstheme="minorBidi"/>
              </w:rPr>
              <w:t xml:space="preserve"> </w:t>
            </w:r>
          </w:p>
          <w:p w14:paraId="0048CF0E" w14:textId="3704AC31" w:rsidR="00E461D2" w:rsidRPr="00E461D2" w:rsidRDefault="00E461D2" w:rsidP="005505E8">
            <w:pPr>
              <w:pStyle w:val="ListParagraph"/>
              <w:numPr>
                <w:ilvl w:val="0"/>
                <w:numId w:val="33"/>
              </w:numPr>
              <w:contextualSpacing/>
              <w:rPr>
                <w:rFonts w:asciiTheme="minorHAnsi" w:hAnsiTheme="minorHAnsi" w:cstheme="minorBidi"/>
              </w:rPr>
            </w:pPr>
            <w:r w:rsidRPr="31F62A5D">
              <w:rPr>
                <w:rFonts w:asciiTheme="minorHAnsi" w:hAnsiTheme="minorHAnsi" w:cstheme="minorBidi"/>
              </w:rPr>
              <w:t>End of schedule Exception: Main boundary (Long Leg) should always be applied to the last port of the last CVN of the last technical voyage as per the Schedule, even if there is an active boundary template</w:t>
            </w:r>
            <w:r w:rsidR="009D4EE4">
              <w:rPr>
                <w:rFonts w:asciiTheme="minorHAnsi" w:hAnsiTheme="minorHAnsi" w:cstheme="minorBidi"/>
              </w:rPr>
              <w:t>.</w:t>
            </w:r>
            <w:r w:rsidRPr="31F62A5D">
              <w:rPr>
                <w:rFonts w:asciiTheme="minorHAnsi" w:hAnsiTheme="minorHAnsi" w:cstheme="minorBidi"/>
              </w:rPr>
              <w:t xml:space="preserve"> </w:t>
            </w:r>
          </w:p>
          <w:p w14:paraId="7884DA19" w14:textId="12E1E051" w:rsidR="00E87341" w:rsidRPr="00371B55" w:rsidRDefault="00E87341" w:rsidP="00371B55">
            <w:pPr>
              <w:pStyle w:val="ListParagraph"/>
              <w:numPr>
                <w:ilvl w:val="0"/>
                <w:numId w:val="16"/>
              </w:numPr>
              <w:contextualSpacing/>
              <w:rPr>
                <w:rFonts w:asciiTheme="minorHAnsi" w:hAnsiTheme="minorHAnsi" w:cstheme="minorBidi"/>
              </w:rPr>
            </w:pPr>
            <w:r w:rsidRPr="00371B55">
              <w:rPr>
                <w:rFonts w:asciiTheme="minorHAnsi" w:hAnsiTheme="minorHAnsi" w:cstheme="minorBidi"/>
              </w:rPr>
              <w:t xml:space="preserve">Once the CFS is displayed on the screen </w:t>
            </w:r>
            <w:r w:rsidR="005D5CA9">
              <w:rPr>
                <w:rFonts w:asciiTheme="minorHAnsi" w:hAnsiTheme="minorHAnsi" w:cstheme="minorBidi"/>
              </w:rPr>
              <w:t xml:space="preserve">(will be covered in </w:t>
            </w:r>
            <w:r w:rsidR="000B1554">
              <w:rPr>
                <w:rFonts w:asciiTheme="minorHAnsi" w:hAnsiTheme="minorHAnsi" w:cstheme="minorBidi"/>
              </w:rPr>
              <w:t>ALL-247)</w:t>
            </w:r>
            <w:r w:rsidRPr="00371B55">
              <w:rPr>
                <w:rFonts w:asciiTheme="minorHAnsi" w:hAnsiTheme="minorHAnsi" w:cstheme="minorBidi"/>
              </w:rPr>
              <w:t> </w:t>
            </w:r>
          </w:p>
          <w:p w14:paraId="4E0BE172" w14:textId="6313FB9A" w:rsidR="00855303" w:rsidRPr="00FF002A" w:rsidRDefault="00154472" w:rsidP="00E461D2">
            <w:pPr>
              <w:pStyle w:val="ListParagraph"/>
              <w:numPr>
                <w:ilvl w:val="0"/>
                <w:numId w:val="34"/>
              </w:numPr>
              <w:contextualSpacing/>
              <w:rPr>
                <w:rStyle w:val="eop"/>
                <w:rFonts w:ascii="Calibri" w:hAnsi="Calibri" w:cs="Calibri"/>
                <w:sz w:val="22"/>
                <w:szCs w:val="22"/>
              </w:rPr>
            </w:pPr>
            <w:r>
              <w:rPr>
                <w:rFonts w:asciiTheme="minorHAnsi" w:hAnsiTheme="minorHAnsi" w:cstheme="minorBidi"/>
              </w:rPr>
              <w:t>T</w:t>
            </w:r>
            <w:r w:rsidRPr="00371B55">
              <w:rPr>
                <w:rFonts w:asciiTheme="minorHAnsi" w:hAnsiTheme="minorHAnsi" w:cstheme="minorBidi"/>
              </w:rPr>
              <w:t>he Cargo Flow user </w:t>
            </w:r>
            <w:r w:rsidR="00E87341" w:rsidRPr="00371B55">
              <w:rPr>
                <w:rFonts w:asciiTheme="minorHAnsi" w:hAnsiTheme="minorHAnsi" w:cstheme="minorBidi"/>
              </w:rPr>
              <w:t xml:space="preserve">can do manual adjustment in the Boundary Type column after which the Cargo Flow Bound </w:t>
            </w:r>
            <w:r w:rsidR="00B05FC9" w:rsidRPr="00B05FC9">
              <w:rPr>
                <w:rFonts w:asciiTheme="minorHAnsi" w:hAnsiTheme="minorHAnsi" w:cstheme="minorBidi"/>
              </w:rPr>
              <w:t>should change automatically after each last main boundary (Long Leg) port (even if adjusted manually) within the Schedule CVN to the next bound as per the schedule.</w:t>
            </w:r>
            <w:r w:rsidR="00B05FC9">
              <w:rPr>
                <w:rStyle w:val="normaltextrun"/>
                <w:color w:val="000000"/>
                <w:shd w:val="clear" w:color="auto" w:fill="FFFFFF"/>
              </w:rPr>
              <w:t xml:space="preserve">   </w:t>
            </w:r>
            <w:r w:rsidR="00B05FC9">
              <w:rPr>
                <w:rStyle w:val="eop"/>
                <w:color w:val="000000"/>
                <w:shd w:val="clear" w:color="auto" w:fill="FFFFFF"/>
              </w:rPr>
              <w:t> </w:t>
            </w:r>
          </w:p>
          <w:p w14:paraId="3816A577" w14:textId="3F25BB3E" w:rsidR="00FF002A" w:rsidRPr="00371B55" w:rsidRDefault="00FF002A" w:rsidP="00FF002A">
            <w:pPr>
              <w:pStyle w:val="ListParagraph"/>
              <w:ind w:left="1440"/>
              <w:contextualSpacing/>
              <w:rPr>
                <w:rFonts w:ascii="Calibri" w:hAnsi="Calibri" w:cs="Calibri"/>
                <w:sz w:val="22"/>
                <w:szCs w:val="22"/>
              </w:rPr>
            </w:pPr>
          </w:p>
        </w:tc>
      </w:tr>
      <w:tr w:rsidR="002D53C1" w:rsidRPr="00BF4E3D" w14:paraId="58089C70"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2D058569" w14:textId="1CDB0E73" w:rsidR="002D53C1" w:rsidRPr="00216470" w:rsidRDefault="0053763F" w:rsidP="00216470">
            <w:pPr>
              <w:jc w:val="center"/>
              <w:rPr>
                <w:rFonts w:asciiTheme="minorHAnsi" w:hAnsiTheme="minorHAnsi" w:cstheme="minorHAnsi"/>
                <w:b/>
                <w:lang w:val="en-GB"/>
              </w:rPr>
            </w:pPr>
            <w:r>
              <w:rPr>
                <w:rFonts w:asciiTheme="minorHAnsi" w:hAnsiTheme="minorHAnsi" w:cstheme="minorHAnsi"/>
                <w:b/>
                <w:lang w:val="en-GB"/>
              </w:rPr>
              <w:t>BR02</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54D15DB1" w14:textId="77777777" w:rsidR="0053763F" w:rsidRPr="00EB742E" w:rsidRDefault="0053763F" w:rsidP="0053763F">
            <w:pPr>
              <w:contextualSpacing/>
              <w:rPr>
                <w:rFonts w:asciiTheme="minorHAnsi" w:hAnsiTheme="minorHAnsi" w:cstheme="minorHAnsi"/>
                <w:b/>
                <w:u w:val="single"/>
                <w:lang w:val="en-GB"/>
              </w:rPr>
            </w:pPr>
            <w:r w:rsidRPr="00EB742E">
              <w:rPr>
                <w:rFonts w:asciiTheme="minorHAnsi" w:hAnsiTheme="minorHAnsi" w:cstheme="minorHAnsi"/>
                <w:b/>
                <w:u w:val="single"/>
                <w:lang w:val="en-GB"/>
              </w:rPr>
              <w:t xml:space="preserve">Rule 1: </w:t>
            </w:r>
          </w:p>
          <w:p w14:paraId="7F043DBE" w14:textId="77777777" w:rsidR="0053763F" w:rsidRPr="00CD5AA7" w:rsidRDefault="0053763F" w:rsidP="0053763F">
            <w:pPr>
              <w:contextualSpacing/>
              <w:rPr>
                <w:rFonts w:asciiTheme="minorHAnsi" w:hAnsiTheme="minorHAnsi" w:cstheme="minorHAnsi"/>
                <w:b/>
                <w:lang w:val="en-GB"/>
              </w:rPr>
            </w:pPr>
            <w:r w:rsidRPr="00EB742E">
              <w:rPr>
                <w:rFonts w:asciiTheme="minorHAnsi" w:hAnsiTheme="minorHAnsi" w:cstheme="minorHAnsi"/>
                <w:b/>
                <w:lang w:val="en-GB"/>
              </w:rPr>
              <w:t xml:space="preserve">If main boundary (Long </w:t>
            </w:r>
            <w:proofErr w:type="gramStart"/>
            <w:r w:rsidRPr="00EB742E">
              <w:rPr>
                <w:rFonts w:asciiTheme="minorHAnsi" w:hAnsiTheme="minorHAnsi" w:cstheme="minorHAnsi"/>
                <w:b/>
                <w:lang w:val="en-GB"/>
              </w:rPr>
              <w:t>Leg)(</w:t>
            </w:r>
            <w:proofErr w:type="gramEnd"/>
            <w:r w:rsidRPr="00EB742E">
              <w:rPr>
                <w:rFonts w:asciiTheme="minorHAnsi" w:hAnsiTheme="minorHAnsi" w:cstheme="minorHAnsi"/>
                <w:b/>
                <w:lang w:val="en-GB"/>
              </w:rPr>
              <w:t>s) is/are defined in the boundary template, apply it as main boundary (Long Leg)(s) at voyage (CVN).</w:t>
            </w:r>
          </w:p>
          <w:p w14:paraId="60C1982F" w14:textId="77777777" w:rsidR="0053763F" w:rsidRDefault="0053763F" w:rsidP="0053763F">
            <w:pPr>
              <w:rPr>
                <w:rFonts w:asciiTheme="minorHAnsi" w:hAnsiTheme="minorHAnsi" w:cstheme="minorHAnsi"/>
                <w:b/>
                <w:lang w:val="en-GB"/>
              </w:rPr>
            </w:pPr>
          </w:p>
          <w:p w14:paraId="7DF82E25" w14:textId="77777777" w:rsidR="0053763F" w:rsidRPr="00767959" w:rsidRDefault="0053763F" w:rsidP="0053763F">
            <w:pPr>
              <w:rPr>
                <w:rFonts w:asciiTheme="minorHAnsi" w:hAnsiTheme="minorHAnsi" w:cstheme="minorHAnsi"/>
                <w:b/>
                <w:lang w:val="en-GB"/>
              </w:rPr>
            </w:pPr>
            <w:r>
              <w:rPr>
                <w:rFonts w:asciiTheme="minorHAnsi" w:hAnsiTheme="minorHAnsi" w:cstheme="minorHAnsi"/>
                <w:b/>
                <w:lang w:val="en-GB"/>
              </w:rPr>
              <w:t>Example of scenarios:</w:t>
            </w:r>
          </w:p>
          <w:p w14:paraId="350F30F0" w14:textId="6673F68D" w:rsidR="0053763F" w:rsidRPr="003428CF" w:rsidRDefault="0053763F" w:rsidP="0053763F">
            <w:pPr>
              <w:pStyle w:val="ListParagraph"/>
              <w:numPr>
                <w:ilvl w:val="0"/>
                <w:numId w:val="16"/>
              </w:numPr>
              <w:contextualSpacing/>
              <w:rPr>
                <w:rFonts w:asciiTheme="minorHAnsi" w:hAnsiTheme="minorHAnsi" w:cstheme="minorBidi"/>
              </w:rPr>
            </w:pPr>
            <w:r w:rsidRPr="003428CF">
              <w:rPr>
                <w:rFonts w:asciiTheme="minorHAnsi" w:hAnsiTheme="minorHAnsi" w:cstheme="minorBidi"/>
              </w:rPr>
              <w:t xml:space="preserve">If </w:t>
            </w:r>
            <w:r w:rsidR="00CB4BFA">
              <w:rPr>
                <w:rFonts w:asciiTheme="minorHAnsi" w:hAnsiTheme="minorHAnsi" w:cstheme="minorBidi"/>
              </w:rPr>
              <w:t xml:space="preserve">a </w:t>
            </w:r>
            <w:r w:rsidR="00CB4BFA" w:rsidRPr="003428CF">
              <w:rPr>
                <w:rFonts w:asciiTheme="minorHAnsi" w:hAnsiTheme="minorHAnsi" w:cstheme="minorBidi"/>
              </w:rPr>
              <w:t xml:space="preserve">port </w:t>
            </w:r>
            <w:r w:rsidR="00CB4BFA">
              <w:rPr>
                <w:rFonts w:asciiTheme="minorHAnsi" w:hAnsiTheme="minorHAnsi" w:cstheme="minorBidi"/>
              </w:rPr>
              <w:t xml:space="preserve">in a boundary template </w:t>
            </w:r>
            <w:r w:rsidR="00CB4BFA" w:rsidRPr="003428CF">
              <w:rPr>
                <w:rFonts w:asciiTheme="minorHAnsi" w:hAnsiTheme="minorHAnsi" w:cstheme="minorBidi"/>
              </w:rPr>
              <w:t xml:space="preserve">is set </w:t>
            </w:r>
            <w:r w:rsidR="006B2EC4">
              <w:rPr>
                <w:rFonts w:asciiTheme="minorHAnsi" w:hAnsiTheme="minorHAnsi" w:cstheme="minorBidi"/>
              </w:rPr>
              <w:t xml:space="preserve">as </w:t>
            </w:r>
            <w:r w:rsidRPr="003428CF">
              <w:rPr>
                <w:rFonts w:asciiTheme="minorHAnsi" w:hAnsiTheme="minorHAnsi" w:cstheme="minorBidi"/>
              </w:rPr>
              <w:t>main boundary for a bound, then it should show that port as main boundary (Long Leg) port for that bound in CFS screen</w:t>
            </w:r>
            <w:r>
              <w:rPr>
                <w:rFonts w:asciiTheme="minorHAnsi" w:hAnsiTheme="minorHAnsi" w:cstheme="minorBidi"/>
              </w:rPr>
              <w:t>.</w:t>
            </w:r>
          </w:p>
          <w:p w14:paraId="22D52574" w14:textId="77777777" w:rsidR="0053763F" w:rsidRPr="003428CF" w:rsidRDefault="0053763F" w:rsidP="4C444EE9">
            <w:pPr>
              <w:pStyle w:val="ListParagraph"/>
              <w:numPr>
                <w:ilvl w:val="0"/>
                <w:numId w:val="16"/>
              </w:numPr>
              <w:contextualSpacing/>
              <w:rPr>
                <w:rFonts w:asciiTheme="minorHAnsi" w:hAnsiTheme="minorHAnsi" w:cstheme="minorBidi"/>
              </w:rPr>
            </w:pPr>
            <w:bookmarkStart w:id="29" w:name="_Int_hzgaAgi7"/>
            <w:r w:rsidRPr="4C444EE9">
              <w:rPr>
                <w:rFonts w:asciiTheme="minorHAnsi" w:hAnsiTheme="minorHAnsi" w:cstheme="minorBidi"/>
              </w:rPr>
              <w:t>Main boundary (Long Leg) port should not be changed in case of omitting a port that is not main boundary (Long Leg) port.</w:t>
            </w:r>
            <w:bookmarkEnd w:id="29"/>
          </w:p>
          <w:p w14:paraId="660AAACE" w14:textId="77777777" w:rsidR="0053763F" w:rsidRPr="003428CF" w:rsidRDefault="0053763F" w:rsidP="0053763F">
            <w:pPr>
              <w:pStyle w:val="ListParagraph"/>
              <w:numPr>
                <w:ilvl w:val="0"/>
                <w:numId w:val="16"/>
              </w:numPr>
              <w:contextualSpacing/>
              <w:rPr>
                <w:rFonts w:asciiTheme="minorHAnsi" w:hAnsiTheme="minorHAnsi" w:cstheme="minorBidi"/>
              </w:rPr>
            </w:pPr>
            <w:r w:rsidRPr="003428CF">
              <w:rPr>
                <w:rFonts w:asciiTheme="minorHAnsi" w:hAnsiTheme="minorHAnsi" w:cstheme="minorBidi"/>
              </w:rPr>
              <w:lastRenderedPageBreak/>
              <w:t>Main boundary (Long Leg) port should not be changed in case of swapping terminals within the same port, even if it is main boundary (Long Leg) port</w:t>
            </w:r>
            <w:r>
              <w:rPr>
                <w:rFonts w:asciiTheme="minorHAnsi" w:hAnsiTheme="minorHAnsi" w:cstheme="minorBidi"/>
              </w:rPr>
              <w:t>.</w:t>
            </w:r>
          </w:p>
          <w:p w14:paraId="42478E9B" w14:textId="77777777" w:rsidR="0053763F" w:rsidRPr="00773619" w:rsidRDefault="0053763F" w:rsidP="0053763F">
            <w:pPr>
              <w:pStyle w:val="ListParagraph"/>
              <w:numPr>
                <w:ilvl w:val="0"/>
                <w:numId w:val="16"/>
              </w:numPr>
              <w:contextualSpacing/>
              <w:rPr>
                <w:rFonts w:asciiTheme="minorHAnsi" w:hAnsiTheme="minorHAnsi" w:cstheme="minorBidi"/>
              </w:rPr>
            </w:pPr>
            <w:r w:rsidRPr="003428CF">
              <w:rPr>
                <w:rFonts w:asciiTheme="minorHAnsi" w:hAnsiTheme="minorHAnsi" w:cstheme="minorBidi"/>
              </w:rPr>
              <w:t xml:space="preserve">Main boundary (Long Leg) port defined in the boundary template should not be changed in case </w:t>
            </w:r>
            <w:r w:rsidRPr="00773619">
              <w:rPr>
                <w:rFonts w:asciiTheme="minorHAnsi" w:hAnsiTheme="minorHAnsi" w:cstheme="minorBidi"/>
              </w:rPr>
              <w:t>of adding a call before or after main boundary (Long Leg) port.</w:t>
            </w:r>
          </w:p>
          <w:p w14:paraId="124B26F3" w14:textId="292DF25E" w:rsidR="000E5E4D" w:rsidRPr="00773619" w:rsidRDefault="0053763F" w:rsidP="00227E48">
            <w:pPr>
              <w:pStyle w:val="ListParagraph"/>
              <w:numPr>
                <w:ilvl w:val="0"/>
                <w:numId w:val="16"/>
              </w:numPr>
              <w:contextualSpacing/>
              <w:rPr>
                <w:rFonts w:asciiTheme="minorHAnsi" w:hAnsiTheme="minorHAnsi" w:cstheme="minorBidi"/>
              </w:rPr>
            </w:pPr>
            <w:r w:rsidRPr="00773619">
              <w:rPr>
                <w:rFonts w:asciiTheme="minorHAnsi" w:hAnsiTheme="minorHAnsi" w:cstheme="minorBidi"/>
              </w:rPr>
              <w:t>The main boundary (Long Leg) port is set in the boundary template for a bound. However, this port was not present in voyage in the initial schedule and is ultimately added as per schedule changes. Then, this port should become main boundary (Long Leg) port as per the boundary template.</w:t>
            </w:r>
            <w:r w:rsidR="00227E48" w:rsidRPr="00773619">
              <w:rPr>
                <w:rFonts w:asciiTheme="minorHAnsi" w:hAnsiTheme="minorHAnsi" w:cstheme="minorBidi"/>
              </w:rPr>
              <w:t xml:space="preserve"> (</w:t>
            </w:r>
            <w:r w:rsidR="00353344" w:rsidRPr="00773619">
              <w:rPr>
                <w:rFonts w:asciiTheme="minorHAnsi" w:hAnsiTheme="minorHAnsi" w:cstheme="minorBidi"/>
              </w:rPr>
              <w:t xml:space="preserve">If </w:t>
            </w:r>
            <w:r w:rsidR="002A3FD2" w:rsidRPr="00773619">
              <w:rPr>
                <w:rFonts w:asciiTheme="minorHAnsi" w:hAnsiTheme="minorHAnsi" w:cstheme="minorBidi"/>
              </w:rPr>
              <w:t>there is no main or alternative boundary in the boundary template</w:t>
            </w:r>
            <w:r w:rsidR="00353344" w:rsidRPr="00773619">
              <w:rPr>
                <w:rFonts w:asciiTheme="minorHAnsi" w:hAnsiTheme="minorHAnsi" w:cstheme="minorBidi"/>
              </w:rPr>
              <w:t xml:space="preserve"> then the last port of that schedule CVN will become the default main boundary (long leg). In this case,</w:t>
            </w:r>
            <w:r w:rsidR="002A3FD2" w:rsidRPr="00773619">
              <w:rPr>
                <w:rFonts w:asciiTheme="minorHAnsi" w:hAnsiTheme="minorHAnsi" w:cstheme="minorBidi"/>
              </w:rPr>
              <w:t xml:space="preserve"> when th</w:t>
            </w:r>
            <w:r w:rsidR="00353344" w:rsidRPr="00773619">
              <w:rPr>
                <w:rFonts w:asciiTheme="minorHAnsi" w:hAnsiTheme="minorHAnsi" w:cstheme="minorBidi"/>
              </w:rPr>
              <w:t>e</w:t>
            </w:r>
            <w:r w:rsidR="002A3FD2" w:rsidRPr="00773619">
              <w:rPr>
                <w:rFonts w:asciiTheme="minorHAnsi" w:hAnsiTheme="minorHAnsi" w:cstheme="minorBidi"/>
              </w:rPr>
              <w:t xml:space="preserve"> port which is the main boundary (long leg)</w:t>
            </w:r>
            <w:r w:rsidR="00353344" w:rsidRPr="00773619">
              <w:rPr>
                <w:rFonts w:asciiTheme="minorHAnsi" w:hAnsiTheme="minorHAnsi" w:cstheme="minorBidi"/>
              </w:rPr>
              <w:t xml:space="preserve"> is added in the schedule then </w:t>
            </w:r>
            <w:r w:rsidR="00BD0036" w:rsidRPr="00773619">
              <w:rPr>
                <w:rFonts w:asciiTheme="minorHAnsi" w:hAnsiTheme="minorHAnsi" w:cstheme="minorBidi"/>
              </w:rPr>
              <w:t xml:space="preserve">this </w:t>
            </w:r>
            <w:r w:rsidR="00353344" w:rsidRPr="00773619">
              <w:rPr>
                <w:rFonts w:asciiTheme="minorHAnsi" w:hAnsiTheme="minorHAnsi" w:cstheme="minorBidi"/>
              </w:rPr>
              <w:t xml:space="preserve">default </w:t>
            </w:r>
            <w:r w:rsidR="00BD0036" w:rsidRPr="00773619">
              <w:rPr>
                <w:rFonts w:asciiTheme="minorHAnsi" w:hAnsiTheme="minorHAnsi" w:cstheme="minorBidi"/>
              </w:rPr>
              <w:t>boundary will be replaced with the added port</w:t>
            </w:r>
            <w:r w:rsidR="00353344" w:rsidRPr="00773619">
              <w:rPr>
                <w:rFonts w:asciiTheme="minorHAnsi" w:hAnsiTheme="minorHAnsi" w:cstheme="minorBidi"/>
              </w:rPr>
              <w:t xml:space="preserve"> main boundary (long leg)</w:t>
            </w:r>
            <w:r w:rsidR="00BD0036" w:rsidRPr="00773619">
              <w:rPr>
                <w:rFonts w:asciiTheme="minorHAnsi" w:hAnsiTheme="minorHAnsi" w:cstheme="minorBidi"/>
              </w:rPr>
              <w:t>)</w:t>
            </w:r>
            <w:r w:rsidR="00353344" w:rsidRPr="00773619">
              <w:rPr>
                <w:rFonts w:asciiTheme="minorHAnsi" w:hAnsiTheme="minorHAnsi" w:cstheme="minorBidi"/>
              </w:rPr>
              <w:t>.</w:t>
            </w:r>
          </w:p>
          <w:p w14:paraId="22C29EA0" w14:textId="77777777" w:rsidR="0053763F" w:rsidRPr="003428CF" w:rsidRDefault="0053763F" w:rsidP="0053763F">
            <w:pPr>
              <w:pStyle w:val="ListParagraph"/>
              <w:numPr>
                <w:ilvl w:val="0"/>
                <w:numId w:val="16"/>
              </w:numPr>
              <w:contextualSpacing/>
              <w:rPr>
                <w:rFonts w:asciiTheme="minorHAnsi" w:hAnsiTheme="minorHAnsi" w:cstheme="minorBidi"/>
              </w:rPr>
            </w:pPr>
            <w:r w:rsidRPr="00773619">
              <w:rPr>
                <w:rFonts w:asciiTheme="minorHAnsi" w:hAnsiTheme="minorHAnsi" w:cstheme="minorBidi"/>
              </w:rPr>
              <w:t>If a voyage had been deleted and later restored, main boundary (Long Leg)</w:t>
            </w:r>
            <w:r w:rsidRPr="003428CF">
              <w:rPr>
                <w:rFonts w:asciiTheme="minorHAnsi" w:hAnsiTheme="minorHAnsi" w:cstheme="minorBidi"/>
              </w:rPr>
              <w:t xml:space="preserve"> port(s) should also be restored as per the boundary template</w:t>
            </w:r>
            <w:r>
              <w:rPr>
                <w:rFonts w:asciiTheme="minorHAnsi" w:hAnsiTheme="minorHAnsi" w:cstheme="minorBidi"/>
              </w:rPr>
              <w:t>.</w:t>
            </w:r>
          </w:p>
          <w:p w14:paraId="1F4C1EEB" w14:textId="77777777" w:rsidR="0053763F" w:rsidRPr="003428CF" w:rsidRDefault="0053763F" w:rsidP="0053763F">
            <w:pPr>
              <w:pStyle w:val="ListParagraph"/>
              <w:numPr>
                <w:ilvl w:val="0"/>
                <w:numId w:val="16"/>
              </w:numPr>
              <w:contextualSpacing/>
              <w:rPr>
                <w:rFonts w:asciiTheme="minorHAnsi" w:hAnsiTheme="minorHAnsi" w:cstheme="minorBidi"/>
              </w:rPr>
            </w:pPr>
            <w:r w:rsidRPr="003428CF">
              <w:rPr>
                <w:rFonts w:asciiTheme="minorHAnsi" w:hAnsiTheme="minorHAnsi" w:cstheme="minorBidi"/>
              </w:rPr>
              <w:t>Main boundary (Long Leg) port should be as per the boundary template setup, in case of phase in / phase out of vessels across different services</w:t>
            </w:r>
            <w:r>
              <w:rPr>
                <w:rFonts w:asciiTheme="minorHAnsi" w:hAnsiTheme="minorHAnsi" w:cstheme="minorBidi"/>
              </w:rPr>
              <w:t>.</w:t>
            </w:r>
          </w:p>
          <w:p w14:paraId="464AD917" w14:textId="77777777" w:rsidR="0053763F" w:rsidRPr="003428CF" w:rsidRDefault="0053763F" w:rsidP="0053763F">
            <w:pPr>
              <w:pStyle w:val="ListParagraph"/>
              <w:numPr>
                <w:ilvl w:val="0"/>
                <w:numId w:val="16"/>
              </w:numPr>
              <w:contextualSpacing/>
              <w:rPr>
                <w:rFonts w:asciiTheme="minorHAnsi" w:hAnsiTheme="minorHAnsi" w:cstheme="minorBidi"/>
              </w:rPr>
            </w:pPr>
            <w:r w:rsidRPr="003428CF">
              <w:rPr>
                <w:rFonts w:asciiTheme="minorHAnsi" w:hAnsiTheme="minorHAnsi" w:cstheme="minorBidi"/>
              </w:rPr>
              <w:t>Main boundary (Long Leg) port should not be changed in case of port swap within the bound</w:t>
            </w:r>
            <w:r>
              <w:rPr>
                <w:rFonts w:asciiTheme="minorHAnsi" w:hAnsiTheme="minorHAnsi" w:cstheme="minorBidi"/>
              </w:rPr>
              <w:t>.</w:t>
            </w:r>
          </w:p>
          <w:p w14:paraId="40771847" w14:textId="77777777" w:rsidR="0053763F" w:rsidRPr="00FF619A" w:rsidRDefault="0053763F" w:rsidP="0053763F">
            <w:pPr>
              <w:pStyle w:val="ListParagraph"/>
              <w:numPr>
                <w:ilvl w:val="0"/>
                <w:numId w:val="20"/>
              </w:numPr>
              <w:rPr>
                <w:rFonts w:asciiTheme="minorHAnsi" w:hAnsiTheme="minorHAnsi" w:cstheme="minorBidi"/>
                <w:b/>
                <w:bCs/>
              </w:rPr>
            </w:pPr>
            <w:r w:rsidRPr="00FF619A">
              <w:rPr>
                <w:rFonts w:asciiTheme="minorHAnsi" w:hAnsiTheme="minorHAnsi" w:cstheme="minorBidi"/>
                <w:b/>
                <w:bCs/>
              </w:rPr>
              <w:t>Example:</w:t>
            </w:r>
          </w:p>
          <w:p w14:paraId="33EB3C3A" w14:textId="77777777" w:rsidR="0053763F" w:rsidRPr="00810D9D" w:rsidRDefault="0053763F" w:rsidP="0053763F">
            <w:pPr>
              <w:ind w:left="1080"/>
              <w:rPr>
                <w:rFonts w:asciiTheme="minorHAnsi" w:hAnsiTheme="minorHAnsi" w:cstheme="minorBidi"/>
              </w:rPr>
            </w:pPr>
            <w:r w:rsidRPr="00810D9D">
              <w:rPr>
                <w:rFonts w:asciiTheme="minorHAnsi" w:hAnsiTheme="minorHAnsi" w:cstheme="minorBidi"/>
              </w:rPr>
              <w:t>If the port call sequence is A-B-</w:t>
            </w:r>
            <w:r w:rsidRPr="00810D9D">
              <w:rPr>
                <w:rFonts w:asciiTheme="minorHAnsi" w:hAnsiTheme="minorHAnsi" w:cstheme="minorBidi"/>
                <w:b/>
                <w:bCs/>
              </w:rPr>
              <w:t>C</w:t>
            </w:r>
            <w:r w:rsidRPr="00810D9D">
              <w:rPr>
                <w:rFonts w:asciiTheme="minorHAnsi" w:hAnsiTheme="minorHAnsi" w:cstheme="minorBidi"/>
              </w:rPr>
              <w:t xml:space="preserve">-D-E-F-G for EB but port C which is main boundary is swapped with Port </w:t>
            </w:r>
            <w:proofErr w:type="gramStart"/>
            <w:r w:rsidRPr="00810D9D">
              <w:rPr>
                <w:rFonts w:asciiTheme="minorHAnsi" w:hAnsiTheme="minorHAnsi" w:cstheme="minorBidi"/>
              </w:rPr>
              <w:t>F</w:t>
            </w:r>
            <w:proofErr w:type="gramEnd"/>
            <w:r w:rsidRPr="00810D9D">
              <w:rPr>
                <w:rFonts w:asciiTheme="minorHAnsi" w:hAnsiTheme="minorHAnsi" w:cstheme="minorBidi"/>
              </w:rPr>
              <w:t xml:space="preserve"> then port C will continue to be main boundary (long leg) but at a different sequence i.e. A-B-F-D-E-</w:t>
            </w:r>
            <w:r w:rsidRPr="00810D9D">
              <w:rPr>
                <w:rFonts w:asciiTheme="minorHAnsi" w:hAnsiTheme="minorHAnsi" w:cstheme="minorBidi"/>
                <w:b/>
                <w:bCs/>
              </w:rPr>
              <w:t>C</w:t>
            </w:r>
            <w:r w:rsidRPr="00810D9D">
              <w:rPr>
                <w:rFonts w:asciiTheme="minorHAnsi" w:hAnsiTheme="minorHAnsi" w:cstheme="minorBidi"/>
              </w:rPr>
              <w:t>-G.</w:t>
            </w:r>
          </w:p>
          <w:p w14:paraId="62724E24" w14:textId="25D9CCA1" w:rsidR="0053763F" w:rsidRPr="00810D9D" w:rsidRDefault="0053763F" w:rsidP="0053763F">
            <w:pPr>
              <w:pStyle w:val="ListParagraph"/>
              <w:numPr>
                <w:ilvl w:val="0"/>
                <w:numId w:val="20"/>
              </w:numPr>
              <w:rPr>
                <w:rFonts w:asciiTheme="minorHAnsi" w:hAnsiTheme="minorHAnsi" w:cstheme="minorBidi"/>
              </w:rPr>
            </w:pPr>
            <w:r w:rsidRPr="00810D9D">
              <w:rPr>
                <w:rFonts w:asciiTheme="minorHAnsi" w:hAnsiTheme="minorHAnsi" w:cstheme="minorBidi"/>
              </w:rPr>
              <w:t xml:space="preserve">In case if </w:t>
            </w:r>
            <w:r w:rsidR="002F61B7" w:rsidRPr="002F61B7">
              <w:rPr>
                <w:rFonts w:asciiTheme="minorHAnsi" w:hAnsiTheme="minorHAnsi" w:cstheme="minorBidi"/>
              </w:rPr>
              <w:t>there is such business need, Cargo Flow user should change boundary template manually in the CFS screen (which is not part of this document and will be covered in ALL-218 &amp; ALL-247 &amp; ALL-248 Cargo Flow Segmentation (Screen) - Port call sequence user stories) OR to set up accordingly main and alternative main boundary (Long Leg)(s) in the boundary template</w:t>
            </w:r>
            <w:r w:rsidRPr="00810D9D">
              <w:rPr>
                <w:rFonts w:asciiTheme="minorHAnsi" w:hAnsiTheme="minorHAnsi" w:cstheme="minorBidi"/>
              </w:rPr>
              <w:t>.</w:t>
            </w:r>
          </w:p>
          <w:p w14:paraId="796361D4" w14:textId="77777777" w:rsidR="000D0830" w:rsidRPr="00FF619A" w:rsidRDefault="000D0830" w:rsidP="000D0830">
            <w:pPr>
              <w:pStyle w:val="ListParagraph"/>
              <w:ind w:left="1080"/>
              <w:rPr>
                <w:rFonts w:asciiTheme="minorHAnsi" w:hAnsiTheme="minorHAnsi" w:cstheme="minorBidi"/>
              </w:rPr>
            </w:pPr>
          </w:p>
          <w:p w14:paraId="562CA972" w14:textId="77777777" w:rsidR="0053763F" w:rsidRPr="00FF619A" w:rsidRDefault="0053763F" w:rsidP="0053763F">
            <w:pPr>
              <w:pStyle w:val="ListParagraph"/>
              <w:numPr>
                <w:ilvl w:val="0"/>
                <w:numId w:val="16"/>
              </w:numPr>
              <w:contextualSpacing/>
              <w:rPr>
                <w:rFonts w:asciiTheme="minorHAnsi" w:hAnsiTheme="minorHAnsi" w:cstheme="minorBidi"/>
              </w:rPr>
            </w:pPr>
            <w:r w:rsidRPr="00FF619A">
              <w:rPr>
                <w:rFonts w:asciiTheme="minorHAnsi" w:hAnsiTheme="minorHAnsi" w:cstheme="minorBidi"/>
              </w:rPr>
              <w:t>New main boundary (Long Leg) port should be determined as per the boundary template setup in case of port swap across bounds.</w:t>
            </w:r>
          </w:p>
          <w:p w14:paraId="7DF59C43" w14:textId="6F6F1710" w:rsidR="00201823" w:rsidRDefault="00201823" w:rsidP="0053763F">
            <w:pPr>
              <w:pStyle w:val="ListParagraph"/>
              <w:numPr>
                <w:ilvl w:val="0"/>
                <w:numId w:val="21"/>
              </w:numPr>
              <w:rPr>
                <w:rFonts w:asciiTheme="minorHAnsi" w:hAnsiTheme="minorHAnsi" w:cstheme="minorBidi"/>
                <w:b/>
                <w:bCs/>
              </w:rPr>
            </w:pPr>
            <w:r w:rsidRPr="00201823">
              <w:rPr>
                <w:rFonts w:asciiTheme="minorHAnsi" w:hAnsiTheme="minorHAnsi" w:cstheme="minorBidi"/>
                <w:b/>
                <w:bCs/>
              </w:rPr>
              <w:t>Example:</w:t>
            </w:r>
          </w:p>
          <w:p w14:paraId="6325F1D3" w14:textId="484B68CB" w:rsidR="00201823" w:rsidRDefault="000D0830" w:rsidP="00201823">
            <w:pPr>
              <w:pStyle w:val="ListParagraph"/>
              <w:ind w:left="1080"/>
              <w:rPr>
                <w:rFonts w:asciiTheme="minorHAnsi" w:hAnsiTheme="minorHAnsi" w:cstheme="minorBidi"/>
              </w:rPr>
            </w:pPr>
            <w:r>
              <w:rPr>
                <w:rFonts w:asciiTheme="minorHAnsi" w:hAnsiTheme="minorHAnsi" w:cstheme="minorBidi"/>
              </w:rPr>
              <w:t>T</w:t>
            </w:r>
            <w:r w:rsidR="00665ACF" w:rsidRPr="00665ACF">
              <w:rPr>
                <w:rFonts w:asciiTheme="minorHAnsi" w:hAnsiTheme="minorHAnsi" w:cstheme="minorBidi"/>
              </w:rPr>
              <w:t xml:space="preserve">he </w:t>
            </w:r>
            <w:r w:rsidR="00665ACF">
              <w:rPr>
                <w:rFonts w:asciiTheme="minorHAnsi" w:hAnsiTheme="minorHAnsi" w:cstheme="minorBidi"/>
              </w:rPr>
              <w:t>port call sequence is A-B-</w:t>
            </w:r>
            <w:r w:rsidR="00665ACF" w:rsidRPr="000D0830">
              <w:rPr>
                <w:rFonts w:asciiTheme="minorHAnsi" w:hAnsiTheme="minorHAnsi" w:cstheme="minorBidi"/>
                <w:b/>
                <w:bCs/>
              </w:rPr>
              <w:t>C</w:t>
            </w:r>
            <w:r w:rsidR="00665ACF">
              <w:rPr>
                <w:rFonts w:asciiTheme="minorHAnsi" w:hAnsiTheme="minorHAnsi" w:cstheme="minorBidi"/>
              </w:rPr>
              <w:t>-D-</w:t>
            </w:r>
            <w:r w:rsidR="00665ACF" w:rsidRPr="000D0830">
              <w:rPr>
                <w:rFonts w:asciiTheme="minorHAnsi" w:hAnsiTheme="minorHAnsi" w:cstheme="minorBidi"/>
                <w:b/>
                <w:bCs/>
              </w:rPr>
              <w:t>E</w:t>
            </w:r>
            <w:r w:rsidR="00665ACF">
              <w:rPr>
                <w:rFonts w:asciiTheme="minorHAnsi" w:hAnsiTheme="minorHAnsi" w:cstheme="minorBidi"/>
              </w:rPr>
              <w:t xml:space="preserve"> for EB and F-</w:t>
            </w:r>
            <w:r w:rsidR="00665ACF" w:rsidRPr="000D0830">
              <w:rPr>
                <w:rFonts w:asciiTheme="minorHAnsi" w:hAnsiTheme="minorHAnsi" w:cstheme="minorBidi"/>
                <w:b/>
                <w:bCs/>
              </w:rPr>
              <w:t>G</w:t>
            </w:r>
            <w:r w:rsidR="00665ACF">
              <w:rPr>
                <w:rFonts w:asciiTheme="minorHAnsi" w:hAnsiTheme="minorHAnsi" w:cstheme="minorBidi"/>
              </w:rPr>
              <w:t>-H-I</w:t>
            </w:r>
            <w:r w:rsidR="008975C4">
              <w:rPr>
                <w:rFonts w:asciiTheme="minorHAnsi" w:hAnsiTheme="minorHAnsi" w:cstheme="minorBidi"/>
              </w:rPr>
              <w:t>-</w:t>
            </w:r>
            <w:r w:rsidR="008975C4" w:rsidRPr="000D0830">
              <w:rPr>
                <w:rFonts w:asciiTheme="minorHAnsi" w:hAnsiTheme="minorHAnsi" w:cstheme="minorBidi"/>
                <w:b/>
                <w:bCs/>
              </w:rPr>
              <w:t>J</w:t>
            </w:r>
            <w:r w:rsidR="008975C4">
              <w:rPr>
                <w:rFonts w:asciiTheme="minorHAnsi" w:hAnsiTheme="minorHAnsi" w:cstheme="minorBidi"/>
              </w:rPr>
              <w:t xml:space="preserve"> for WB, where C and E are main boundaries (long leg) </w:t>
            </w:r>
            <w:r w:rsidR="007A2372">
              <w:rPr>
                <w:rFonts w:asciiTheme="minorHAnsi" w:hAnsiTheme="minorHAnsi" w:cstheme="minorBidi"/>
              </w:rPr>
              <w:t>for EB and G</w:t>
            </w:r>
            <w:r>
              <w:rPr>
                <w:rFonts w:asciiTheme="minorHAnsi" w:hAnsiTheme="minorHAnsi" w:cstheme="minorBidi"/>
              </w:rPr>
              <w:t xml:space="preserve"> and J</w:t>
            </w:r>
            <w:r w:rsidR="007A2372">
              <w:rPr>
                <w:rFonts w:asciiTheme="minorHAnsi" w:hAnsiTheme="minorHAnsi" w:cstheme="minorBidi"/>
              </w:rPr>
              <w:t xml:space="preserve"> </w:t>
            </w:r>
            <w:r>
              <w:rPr>
                <w:rFonts w:asciiTheme="minorHAnsi" w:hAnsiTheme="minorHAnsi" w:cstheme="minorBidi"/>
              </w:rPr>
              <w:t>are</w:t>
            </w:r>
            <w:r w:rsidR="007A2372">
              <w:rPr>
                <w:rFonts w:asciiTheme="minorHAnsi" w:hAnsiTheme="minorHAnsi" w:cstheme="minorBidi"/>
              </w:rPr>
              <w:t xml:space="preserve"> main boundar</w:t>
            </w:r>
            <w:r>
              <w:rPr>
                <w:rFonts w:asciiTheme="minorHAnsi" w:hAnsiTheme="minorHAnsi" w:cstheme="minorBidi"/>
              </w:rPr>
              <w:t>ies</w:t>
            </w:r>
            <w:r w:rsidR="007A2372">
              <w:rPr>
                <w:rFonts w:asciiTheme="minorHAnsi" w:hAnsiTheme="minorHAnsi" w:cstheme="minorBidi"/>
              </w:rPr>
              <w:t xml:space="preserve"> (long leg)</w:t>
            </w:r>
            <w:r w:rsidR="003D07E7">
              <w:rPr>
                <w:rFonts w:asciiTheme="minorHAnsi" w:hAnsiTheme="minorHAnsi" w:cstheme="minorBidi"/>
              </w:rPr>
              <w:t xml:space="preserve"> </w:t>
            </w:r>
            <w:r>
              <w:rPr>
                <w:rFonts w:asciiTheme="minorHAnsi" w:hAnsiTheme="minorHAnsi" w:cstheme="minorBidi"/>
              </w:rPr>
              <w:t xml:space="preserve">for WB. If Port C which is main boundary (long leg) is swapped with Port H, where Port C is not a main boundary (long leg) for WB then there will be only 1 main boundary in EB and 2 main boundaries in WB bound after the port swap i.e. Port E in EB and Port G and Port J in WB. </w:t>
            </w:r>
          </w:p>
          <w:p w14:paraId="1B4111C4" w14:textId="3AEED253" w:rsidR="000D0830" w:rsidRPr="000D0830" w:rsidRDefault="000D0830" w:rsidP="000D0830">
            <w:pPr>
              <w:pStyle w:val="ListParagraph"/>
              <w:ind w:left="1080"/>
              <w:rPr>
                <w:rFonts w:asciiTheme="minorHAnsi" w:hAnsiTheme="minorHAnsi" w:cstheme="minorBidi"/>
              </w:rPr>
            </w:pPr>
            <w:r>
              <w:rPr>
                <w:rFonts w:asciiTheme="minorHAnsi" w:hAnsiTheme="minorHAnsi" w:cstheme="minorBidi"/>
              </w:rPr>
              <w:t>The port call sequence after the port swap will be A-B-</w:t>
            </w:r>
            <w:r w:rsidRPr="000D0830">
              <w:rPr>
                <w:rFonts w:asciiTheme="minorHAnsi" w:hAnsiTheme="minorHAnsi" w:cstheme="minorBidi"/>
              </w:rPr>
              <w:t>H</w:t>
            </w:r>
            <w:r>
              <w:rPr>
                <w:rFonts w:asciiTheme="minorHAnsi" w:hAnsiTheme="minorHAnsi" w:cstheme="minorBidi"/>
              </w:rPr>
              <w:t>-D-</w:t>
            </w:r>
            <w:r w:rsidRPr="000B6ADE">
              <w:rPr>
                <w:rFonts w:asciiTheme="minorHAnsi" w:hAnsiTheme="minorHAnsi" w:cstheme="minorBidi"/>
              </w:rPr>
              <w:t>E</w:t>
            </w:r>
            <w:r>
              <w:rPr>
                <w:rFonts w:asciiTheme="minorHAnsi" w:hAnsiTheme="minorHAnsi" w:cstheme="minorBidi"/>
              </w:rPr>
              <w:t xml:space="preserve"> for EB and F-</w:t>
            </w:r>
            <w:r w:rsidRPr="000B6ADE">
              <w:rPr>
                <w:rFonts w:asciiTheme="minorHAnsi" w:hAnsiTheme="minorHAnsi" w:cstheme="minorBidi"/>
              </w:rPr>
              <w:t>G</w:t>
            </w:r>
            <w:r>
              <w:rPr>
                <w:rFonts w:asciiTheme="minorHAnsi" w:hAnsiTheme="minorHAnsi" w:cstheme="minorBidi"/>
              </w:rPr>
              <w:t>-C-I-</w:t>
            </w:r>
            <w:r w:rsidRPr="000B6ADE">
              <w:rPr>
                <w:rFonts w:asciiTheme="minorHAnsi" w:hAnsiTheme="minorHAnsi" w:cstheme="minorBidi"/>
              </w:rPr>
              <w:t>J</w:t>
            </w:r>
            <w:r>
              <w:rPr>
                <w:rFonts w:asciiTheme="minorHAnsi" w:hAnsiTheme="minorHAnsi" w:cstheme="minorBidi"/>
              </w:rPr>
              <w:t xml:space="preserve"> for WB</w:t>
            </w:r>
          </w:p>
          <w:p w14:paraId="0A6D699C" w14:textId="0131D075" w:rsidR="0053763F" w:rsidRPr="000B6ADE" w:rsidRDefault="0053763F" w:rsidP="0053763F">
            <w:pPr>
              <w:pStyle w:val="ListParagraph"/>
              <w:numPr>
                <w:ilvl w:val="0"/>
                <w:numId w:val="21"/>
              </w:numPr>
              <w:rPr>
                <w:rFonts w:asciiTheme="minorHAnsi" w:hAnsiTheme="minorHAnsi" w:cstheme="minorBidi"/>
              </w:rPr>
            </w:pPr>
            <w:r w:rsidRPr="000B6ADE">
              <w:rPr>
                <w:rFonts w:asciiTheme="minorHAnsi" w:hAnsiTheme="minorHAnsi" w:cstheme="minorBidi"/>
              </w:rPr>
              <w:t xml:space="preserve">In case </w:t>
            </w:r>
            <w:r w:rsidR="000B6ADE" w:rsidRPr="000B6ADE">
              <w:rPr>
                <w:rFonts w:asciiTheme="minorHAnsi" w:hAnsiTheme="minorHAnsi" w:cstheme="minorBidi"/>
              </w:rPr>
              <w:t xml:space="preserve">there is such business need, Cargo Flow user should change boundary template manually in the CFS screen (which is not part of this document and will be covered in ALL-218 &amp; ALL-247 &amp; ALL-248 Cargo Flow Segmentation (Screen) - Port call sequence user stories) OR to set up accordingly main and alternative main boundary (Long </w:t>
            </w:r>
            <w:proofErr w:type="gramStart"/>
            <w:r w:rsidR="000B6ADE" w:rsidRPr="000B6ADE">
              <w:rPr>
                <w:rFonts w:asciiTheme="minorHAnsi" w:hAnsiTheme="minorHAnsi" w:cstheme="minorBidi"/>
              </w:rPr>
              <w:t>Leg)(</w:t>
            </w:r>
            <w:proofErr w:type="gramEnd"/>
            <w:r w:rsidR="000B6ADE" w:rsidRPr="000B6ADE">
              <w:rPr>
                <w:rFonts w:asciiTheme="minorHAnsi" w:hAnsiTheme="minorHAnsi" w:cstheme="minorBidi"/>
              </w:rPr>
              <w:t>s) in the boundary template</w:t>
            </w:r>
            <w:r w:rsidRPr="000B6ADE">
              <w:rPr>
                <w:rFonts w:asciiTheme="minorHAnsi" w:hAnsiTheme="minorHAnsi" w:cstheme="minorBidi"/>
              </w:rPr>
              <w:t>.</w:t>
            </w:r>
          </w:p>
          <w:p w14:paraId="22794E6E" w14:textId="77777777" w:rsidR="0053763F" w:rsidRDefault="0053763F" w:rsidP="0053763F">
            <w:pPr>
              <w:rPr>
                <w:rFonts w:asciiTheme="minorHAnsi" w:hAnsiTheme="minorHAnsi" w:cstheme="minorHAnsi"/>
                <w:bCs/>
                <w:lang w:val="en-GB"/>
              </w:rPr>
            </w:pPr>
          </w:p>
          <w:p w14:paraId="22C293C0" w14:textId="77777777" w:rsidR="0053763F" w:rsidRDefault="0053763F" w:rsidP="0053763F">
            <w:pPr>
              <w:rPr>
                <w:rFonts w:asciiTheme="minorHAnsi" w:hAnsiTheme="minorHAnsi" w:cstheme="minorHAnsi"/>
                <w:b/>
                <w:lang w:val="en-GB"/>
              </w:rPr>
            </w:pPr>
            <w:r w:rsidRPr="00855303">
              <w:rPr>
                <w:rFonts w:asciiTheme="minorHAnsi" w:hAnsiTheme="minorHAnsi" w:cstheme="minorHAnsi"/>
                <w:b/>
                <w:lang w:val="en-GB"/>
              </w:rPr>
              <w:t>Exc</w:t>
            </w:r>
            <w:r>
              <w:rPr>
                <w:rFonts w:asciiTheme="minorHAnsi" w:hAnsiTheme="minorHAnsi" w:cstheme="minorHAnsi"/>
                <w:b/>
                <w:lang w:val="en-GB"/>
              </w:rPr>
              <w:t>ep</w:t>
            </w:r>
            <w:r w:rsidRPr="00855303">
              <w:rPr>
                <w:rFonts w:asciiTheme="minorHAnsi" w:hAnsiTheme="minorHAnsi" w:cstheme="minorHAnsi"/>
                <w:b/>
                <w:lang w:val="en-GB"/>
              </w:rPr>
              <w:t>tion</w:t>
            </w:r>
          </w:p>
          <w:p w14:paraId="1DAAF2A9" w14:textId="77777777" w:rsidR="0053763F" w:rsidRPr="00855303" w:rsidRDefault="0053763F" w:rsidP="0053763F">
            <w:pPr>
              <w:rPr>
                <w:rFonts w:asciiTheme="minorHAnsi" w:hAnsiTheme="minorHAnsi" w:cstheme="minorHAnsi"/>
                <w:b/>
                <w:lang w:val="en-GB"/>
              </w:rPr>
            </w:pPr>
            <w:r w:rsidRPr="00855303">
              <w:rPr>
                <w:rFonts w:asciiTheme="minorHAnsi" w:hAnsiTheme="minorHAnsi" w:cstheme="minorHAnsi"/>
                <w:b/>
                <w:lang w:val="en-GB"/>
              </w:rPr>
              <w:t>In case of port omission:</w:t>
            </w:r>
          </w:p>
          <w:p w14:paraId="422C02EE" w14:textId="3D505D6A" w:rsidR="0053763F" w:rsidRPr="00353344" w:rsidRDefault="0053763F" w:rsidP="0053763F">
            <w:pPr>
              <w:pStyle w:val="ListParagraph"/>
              <w:numPr>
                <w:ilvl w:val="0"/>
                <w:numId w:val="16"/>
              </w:numPr>
              <w:contextualSpacing/>
              <w:rPr>
                <w:rFonts w:asciiTheme="minorHAnsi" w:hAnsiTheme="minorHAnsi" w:cstheme="minorBidi"/>
              </w:rPr>
            </w:pPr>
            <w:r w:rsidRPr="00855303">
              <w:rPr>
                <w:rFonts w:asciiTheme="minorHAnsi" w:hAnsiTheme="minorHAnsi" w:cstheme="minorBidi"/>
              </w:rPr>
              <w:t xml:space="preserve">When the main boundary (Long Leg) port set in the boundary template is omitted and there is no other main boundary (Long Leg) or alternative main boundary (Long Leg) port in the boundary template or in the </w:t>
            </w:r>
            <w:r w:rsidRPr="00810D9D">
              <w:rPr>
                <w:rFonts w:asciiTheme="minorHAnsi" w:hAnsiTheme="minorHAnsi" w:cstheme="minorBidi"/>
              </w:rPr>
              <w:t>voyage, the system should assign as the new main boundary (Long Leg) the previous port of a bound / CVN as per the port call sequence. The omitted port is still part of the CVN, with the omission flag (further covered in ALL-</w:t>
            </w:r>
            <w:r w:rsidR="0004006D" w:rsidRPr="00810D9D">
              <w:rPr>
                <w:rFonts w:asciiTheme="minorHAnsi" w:hAnsiTheme="minorHAnsi" w:cstheme="minorBidi"/>
              </w:rPr>
              <w:t>248</w:t>
            </w:r>
            <w:r w:rsidRPr="00810D9D">
              <w:rPr>
                <w:rFonts w:asciiTheme="minorHAnsi" w:hAnsiTheme="minorHAnsi" w:cstheme="minorBidi"/>
              </w:rPr>
              <w:t xml:space="preserve"> COA - </w:t>
            </w:r>
            <w:r w:rsidR="00810D9D" w:rsidRPr="00810D9D">
              <w:rPr>
                <w:rStyle w:val="normaltextrun"/>
                <w:rFonts w:ascii="Calibri" w:hAnsi="Calibri" w:cs="Calibri"/>
                <w:color w:val="172B4D"/>
                <w:shd w:val="clear" w:color="auto" w:fill="FFFFFF"/>
              </w:rPr>
              <w:t>Port call sequence (additional functionalities)</w:t>
            </w:r>
            <w:r w:rsidRPr="00810D9D">
              <w:rPr>
                <w:rFonts w:asciiTheme="minorHAnsi" w:hAnsiTheme="minorHAnsi" w:cstheme="minorBidi"/>
              </w:rPr>
              <w:t>’ user story)</w:t>
            </w:r>
            <w:r w:rsidR="00DC7BD4">
              <w:rPr>
                <w:rFonts w:asciiTheme="minorHAnsi" w:hAnsiTheme="minorHAnsi" w:cstheme="minorBidi"/>
              </w:rPr>
              <w:br/>
            </w:r>
            <w:r w:rsidR="00DC7BD4" w:rsidRPr="00353344">
              <w:rPr>
                <w:rFonts w:asciiTheme="minorHAnsi" w:hAnsiTheme="minorHAnsi" w:cstheme="minorBidi"/>
                <w:b/>
                <w:bCs/>
              </w:rPr>
              <w:t>Example</w:t>
            </w:r>
            <w:r w:rsidR="00353344">
              <w:rPr>
                <w:rFonts w:asciiTheme="minorHAnsi" w:hAnsiTheme="minorHAnsi" w:cstheme="minorBidi"/>
                <w:b/>
                <w:bCs/>
              </w:rPr>
              <w:t>:</w:t>
            </w:r>
          </w:p>
          <w:p w14:paraId="1E559933" w14:textId="693A1F47" w:rsidR="00353344" w:rsidRPr="00855303" w:rsidRDefault="00353344" w:rsidP="00353344">
            <w:pPr>
              <w:pStyle w:val="ListParagraph"/>
              <w:contextualSpacing/>
              <w:rPr>
                <w:rFonts w:asciiTheme="minorHAnsi" w:hAnsiTheme="minorHAnsi" w:cstheme="minorBidi"/>
              </w:rPr>
            </w:pPr>
            <w:r>
              <w:rPr>
                <w:rFonts w:asciiTheme="minorHAnsi" w:hAnsiTheme="minorHAnsi" w:cstheme="minorBidi"/>
              </w:rPr>
              <w:lastRenderedPageBreak/>
              <w:t>If the port call sequence is A-B-C-D-</w:t>
            </w:r>
            <w:r w:rsidRPr="000D0830">
              <w:rPr>
                <w:rFonts w:asciiTheme="minorHAnsi" w:hAnsiTheme="minorHAnsi" w:cstheme="minorBidi"/>
                <w:b/>
                <w:bCs/>
              </w:rPr>
              <w:t>E</w:t>
            </w:r>
            <w:r>
              <w:rPr>
                <w:rFonts w:asciiTheme="minorHAnsi" w:hAnsiTheme="minorHAnsi" w:cstheme="minorBidi"/>
              </w:rPr>
              <w:t xml:space="preserve"> for EB where E is the main boundary (long leg), if Port E is omitted then Port D will become the main boundary (long leg).</w:t>
            </w:r>
          </w:p>
          <w:p w14:paraId="47DBD85F" w14:textId="77777777" w:rsidR="002D53C1" w:rsidRPr="00EB742E" w:rsidRDefault="002D53C1" w:rsidP="00CD5AA7">
            <w:pPr>
              <w:contextualSpacing/>
              <w:rPr>
                <w:rFonts w:asciiTheme="minorHAnsi" w:hAnsiTheme="minorHAnsi" w:cstheme="minorHAnsi"/>
                <w:b/>
                <w:u w:val="single"/>
                <w:lang w:val="en-GB"/>
              </w:rPr>
            </w:pPr>
          </w:p>
        </w:tc>
      </w:tr>
      <w:tr w:rsidR="00855303" w:rsidRPr="00BF4E3D" w14:paraId="069EE92B"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59D96E87" w14:textId="3D1FD99E" w:rsidR="00855303" w:rsidRPr="00216470" w:rsidRDefault="00855303" w:rsidP="00216470">
            <w:pPr>
              <w:jc w:val="center"/>
              <w:rPr>
                <w:rFonts w:asciiTheme="minorHAnsi" w:hAnsiTheme="minorHAnsi" w:cstheme="minorHAnsi"/>
                <w:b/>
                <w:lang w:val="en-GB"/>
              </w:rPr>
            </w:pPr>
            <w:r>
              <w:rPr>
                <w:rFonts w:asciiTheme="minorHAnsi" w:hAnsiTheme="minorHAnsi" w:cstheme="minorHAnsi"/>
                <w:b/>
                <w:lang w:val="en-GB"/>
              </w:rPr>
              <w:lastRenderedPageBreak/>
              <w:t>BR0</w:t>
            </w:r>
            <w:r w:rsidR="0053763F">
              <w:rPr>
                <w:rFonts w:asciiTheme="minorHAnsi" w:hAnsiTheme="minorHAnsi" w:cstheme="minorHAnsi"/>
                <w:b/>
                <w:lang w:val="en-GB"/>
              </w:rPr>
              <w:t>3</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2516373C" w14:textId="77777777" w:rsidR="00FB3800" w:rsidRDefault="00FB3800" w:rsidP="00FB3800">
            <w:pPr>
              <w:contextualSpacing/>
              <w:rPr>
                <w:rFonts w:asciiTheme="minorHAnsi" w:hAnsiTheme="minorHAnsi" w:cstheme="minorHAnsi"/>
                <w:b/>
                <w:u w:val="single"/>
                <w:lang w:val="en-GB"/>
              </w:rPr>
            </w:pPr>
            <w:r w:rsidRPr="00FB3800">
              <w:rPr>
                <w:rFonts w:asciiTheme="minorHAnsi" w:hAnsiTheme="minorHAnsi" w:cstheme="minorHAnsi"/>
                <w:b/>
                <w:u w:val="single"/>
                <w:lang w:val="en-GB"/>
              </w:rPr>
              <w:t xml:space="preserve">Rule 2: </w:t>
            </w:r>
          </w:p>
          <w:p w14:paraId="2D6B944B" w14:textId="3DE24AB3" w:rsidR="00FB3800" w:rsidRDefault="00FB3800" w:rsidP="00FB3800">
            <w:pPr>
              <w:contextualSpacing/>
              <w:rPr>
                <w:rFonts w:asciiTheme="minorHAnsi" w:hAnsiTheme="minorHAnsi" w:cstheme="minorHAnsi"/>
                <w:b/>
                <w:lang w:val="en-GB"/>
              </w:rPr>
            </w:pPr>
            <w:r w:rsidRPr="00FB3800">
              <w:rPr>
                <w:rFonts w:asciiTheme="minorHAnsi" w:hAnsiTheme="minorHAnsi" w:cstheme="minorHAnsi"/>
                <w:b/>
                <w:lang w:val="en-GB"/>
              </w:rPr>
              <w:t xml:space="preserve">If no main boundary (Long </w:t>
            </w:r>
            <w:proofErr w:type="gramStart"/>
            <w:r w:rsidRPr="00FB3800">
              <w:rPr>
                <w:rFonts w:asciiTheme="minorHAnsi" w:hAnsiTheme="minorHAnsi" w:cstheme="minorHAnsi"/>
                <w:b/>
                <w:lang w:val="en-GB"/>
              </w:rPr>
              <w:t>Leg)(</w:t>
            </w:r>
            <w:proofErr w:type="gramEnd"/>
            <w:r w:rsidRPr="00FB3800">
              <w:rPr>
                <w:rFonts w:asciiTheme="minorHAnsi" w:hAnsiTheme="minorHAnsi" w:cstheme="minorHAnsi"/>
                <w:b/>
                <w:lang w:val="en-GB"/>
              </w:rPr>
              <w:t>s) from the boundary template is/are found at voyage (CVN), apply the alternative main boundary (Long Leg)(s) from the boundary template</w:t>
            </w:r>
            <w:r>
              <w:rPr>
                <w:rFonts w:asciiTheme="minorHAnsi" w:hAnsiTheme="minorHAnsi" w:cstheme="minorHAnsi"/>
                <w:b/>
                <w:lang w:val="en-GB"/>
              </w:rPr>
              <w:t>.</w:t>
            </w:r>
          </w:p>
          <w:p w14:paraId="36824DF2" w14:textId="77777777" w:rsidR="00FB3800" w:rsidRPr="00FB3800" w:rsidRDefault="00FB3800" w:rsidP="00FB3800">
            <w:pPr>
              <w:contextualSpacing/>
              <w:rPr>
                <w:rFonts w:asciiTheme="minorHAnsi" w:hAnsiTheme="minorHAnsi" w:cstheme="minorHAnsi"/>
                <w:b/>
                <w:highlight w:val="yellow"/>
                <w:u w:val="single"/>
                <w:lang w:val="en-GB"/>
              </w:rPr>
            </w:pPr>
          </w:p>
          <w:p w14:paraId="194C8F6E" w14:textId="77777777" w:rsidR="00FB3800" w:rsidRDefault="00FB3800" w:rsidP="00FB3800">
            <w:pPr>
              <w:rPr>
                <w:rFonts w:ascii="Times New Roman" w:hAnsi="Times New Roman"/>
                <w:sz w:val="24"/>
                <w:szCs w:val="24"/>
              </w:rPr>
            </w:pPr>
            <w:r w:rsidRPr="00FB3800">
              <w:rPr>
                <w:rFonts w:asciiTheme="minorHAnsi" w:hAnsiTheme="minorHAnsi" w:cstheme="minorHAnsi"/>
                <w:b/>
                <w:lang w:val="en-GB"/>
              </w:rPr>
              <w:t>Example:</w:t>
            </w:r>
            <w:r w:rsidRPr="00C625DF">
              <w:rPr>
                <w:rFonts w:ascii="Times New Roman" w:hAnsi="Times New Roman"/>
                <w:sz w:val="24"/>
                <w:szCs w:val="24"/>
              </w:rPr>
              <w:t xml:space="preserve"> </w:t>
            </w:r>
          </w:p>
          <w:p w14:paraId="1324C73B" w14:textId="5CEB19A9" w:rsidR="00FB3800" w:rsidRPr="00FB3800" w:rsidRDefault="00FB3800" w:rsidP="00FB3800">
            <w:pPr>
              <w:rPr>
                <w:rFonts w:asciiTheme="minorHAnsi" w:hAnsiTheme="minorHAnsi" w:cstheme="minorBidi"/>
              </w:rPr>
            </w:pPr>
            <w:r w:rsidRPr="00FB3800">
              <w:rPr>
                <w:rFonts w:asciiTheme="minorHAnsi" w:hAnsiTheme="minorHAnsi" w:cstheme="minorBidi"/>
              </w:rPr>
              <w:t xml:space="preserve">Port C is main boundary (Long Leg), port D is alternative main boundary (Long Leg), as defined in the boundary template. </w:t>
            </w:r>
          </w:p>
          <w:p w14:paraId="04FBEEF0" w14:textId="03208177" w:rsidR="00FB3800" w:rsidRPr="00FB3800" w:rsidRDefault="00FB3800" w:rsidP="00787BF8">
            <w:pPr>
              <w:pStyle w:val="ListParagraph"/>
              <w:numPr>
                <w:ilvl w:val="0"/>
                <w:numId w:val="18"/>
              </w:numPr>
              <w:contextualSpacing/>
              <w:rPr>
                <w:rFonts w:asciiTheme="minorHAnsi" w:hAnsiTheme="minorHAnsi" w:cstheme="minorBidi"/>
              </w:rPr>
            </w:pPr>
            <w:r w:rsidRPr="00FB3800">
              <w:rPr>
                <w:rFonts w:asciiTheme="minorHAnsi" w:hAnsiTheme="minorHAnsi" w:cstheme="minorBidi"/>
              </w:rPr>
              <w:t>If the port call sequence is A-B-E-F-G-</w:t>
            </w:r>
            <w:r w:rsidRPr="00653058">
              <w:rPr>
                <w:rFonts w:asciiTheme="minorHAnsi" w:hAnsiTheme="minorHAnsi" w:cstheme="minorBidi"/>
                <w:b/>
                <w:bCs/>
              </w:rPr>
              <w:t>D</w:t>
            </w:r>
            <w:r w:rsidRPr="00FB3800">
              <w:rPr>
                <w:rFonts w:asciiTheme="minorHAnsi" w:hAnsiTheme="minorHAnsi" w:cstheme="minorBidi"/>
              </w:rPr>
              <w:t xml:space="preserve"> for the EB, port C is not present in the port call sequence, th</w:t>
            </w:r>
            <w:r>
              <w:rPr>
                <w:rFonts w:asciiTheme="minorHAnsi" w:hAnsiTheme="minorHAnsi" w:cstheme="minorBidi"/>
              </w:rPr>
              <w:t>en</w:t>
            </w:r>
            <w:r w:rsidRPr="00FB3800">
              <w:rPr>
                <w:rFonts w:asciiTheme="minorHAnsi" w:hAnsiTheme="minorHAnsi" w:cstheme="minorBidi"/>
              </w:rPr>
              <w:t xml:space="preserve"> port D is main boundary (Long Leg).</w:t>
            </w:r>
          </w:p>
          <w:p w14:paraId="0572226A" w14:textId="500A321F" w:rsidR="00855303" w:rsidRPr="005E59E3" w:rsidRDefault="00855303" w:rsidP="00CD5AA7">
            <w:pPr>
              <w:contextualSpacing/>
              <w:rPr>
                <w:rFonts w:asciiTheme="minorHAnsi" w:hAnsiTheme="minorHAnsi" w:cstheme="minorHAnsi"/>
                <w:b/>
                <w:highlight w:val="yellow"/>
                <w:u w:val="single"/>
                <w:lang w:val="en-GB"/>
              </w:rPr>
            </w:pPr>
          </w:p>
        </w:tc>
      </w:tr>
      <w:tr w:rsidR="00B33DEB" w:rsidRPr="00BF4E3D" w14:paraId="77FD05C0"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4814D015" w14:textId="307C1D80" w:rsidR="00B33DEB" w:rsidRDefault="00B33DEB" w:rsidP="00B33DEB">
            <w:pPr>
              <w:jc w:val="center"/>
              <w:rPr>
                <w:rFonts w:asciiTheme="minorHAnsi" w:hAnsiTheme="minorHAnsi" w:cstheme="minorHAnsi"/>
                <w:b/>
                <w:lang w:val="en-GB"/>
              </w:rPr>
            </w:pPr>
            <w:r>
              <w:rPr>
                <w:rFonts w:asciiTheme="minorHAnsi" w:hAnsiTheme="minorHAnsi" w:cstheme="minorHAnsi"/>
                <w:b/>
                <w:lang w:val="en-GB"/>
              </w:rPr>
              <w:t>BR04</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248492EA" w14:textId="77777777" w:rsidR="00B33DEB" w:rsidRPr="007137F0" w:rsidRDefault="00B33DEB" w:rsidP="00B33DEB">
            <w:pPr>
              <w:contextualSpacing/>
              <w:rPr>
                <w:rFonts w:asciiTheme="minorHAnsi" w:hAnsiTheme="minorHAnsi" w:cstheme="minorHAnsi"/>
                <w:b/>
                <w:u w:val="single"/>
                <w:lang w:val="en-GB"/>
              </w:rPr>
            </w:pPr>
            <w:r w:rsidRPr="007137F0">
              <w:rPr>
                <w:rFonts w:asciiTheme="minorHAnsi" w:hAnsiTheme="minorHAnsi" w:cstheme="minorHAnsi"/>
                <w:b/>
                <w:u w:val="single"/>
                <w:lang w:val="en-GB"/>
              </w:rPr>
              <w:t xml:space="preserve">Rule 3: </w:t>
            </w:r>
          </w:p>
          <w:p w14:paraId="0D04E591" w14:textId="77777777" w:rsidR="00B33DEB" w:rsidRDefault="00B33DEB" w:rsidP="00B33DEB">
            <w:pPr>
              <w:contextualSpacing/>
              <w:rPr>
                <w:rFonts w:asciiTheme="minorHAnsi" w:hAnsiTheme="minorHAnsi" w:cstheme="minorHAnsi"/>
                <w:b/>
                <w:lang w:val="en-GB"/>
              </w:rPr>
            </w:pPr>
            <w:r w:rsidRPr="007137F0">
              <w:rPr>
                <w:rFonts w:asciiTheme="minorHAnsi" w:hAnsiTheme="minorHAnsi" w:cstheme="minorHAnsi"/>
                <w:b/>
                <w:lang w:val="en-GB"/>
              </w:rPr>
              <w:t>If both main and alternative main boundaries are simultaneously present within a bound at voyage (CVN), apply as main boundary (Long Leg) the one that is the latter one in the port call sequence</w:t>
            </w:r>
            <w:r>
              <w:rPr>
                <w:rFonts w:asciiTheme="minorHAnsi" w:hAnsiTheme="minorHAnsi" w:cstheme="minorHAnsi"/>
                <w:b/>
                <w:lang w:val="en-GB"/>
              </w:rPr>
              <w:t>.</w:t>
            </w:r>
          </w:p>
          <w:p w14:paraId="0FE794E4" w14:textId="77777777" w:rsidR="00B33DEB" w:rsidRPr="007137F0" w:rsidRDefault="00B33DEB" w:rsidP="00B33DEB">
            <w:pPr>
              <w:contextualSpacing/>
              <w:rPr>
                <w:rFonts w:asciiTheme="minorHAnsi" w:hAnsiTheme="minorHAnsi" w:cstheme="minorHAnsi"/>
                <w:b/>
                <w:lang w:val="en-GB"/>
              </w:rPr>
            </w:pPr>
          </w:p>
          <w:p w14:paraId="42479E8F" w14:textId="77777777" w:rsidR="00B33DEB" w:rsidRPr="007137F0" w:rsidRDefault="00B33DEB" w:rsidP="00B33DEB">
            <w:pPr>
              <w:rPr>
                <w:rFonts w:asciiTheme="minorHAnsi" w:hAnsiTheme="minorHAnsi" w:cstheme="minorHAnsi"/>
                <w:b/>
                <w:lang w:val="en-GB"/>
              </w:rPr>
            </w:pPr>
            <w:r w:rsidRPr="007137F0">
              <w:rPr>
                <w:rFonts w:asciiTheme="minorHAnsi" w:hAnsiTheme="minorHAnsi" w:cstheme="minorHAnsi"/>
                <w:b/>
                <w:lang w:val="en-GB"/>
              </w:rPr>
              <w:t xml:space="preserve">Example: </w:t>
            </w:r>
          </w:p>
          <w:p w14:paraId="509AA279" w14:textId="77777777" w:rsidR="00B33DEB" w:rsidRPr="007137F0" w:rsidRDefault="00B33DEB" w:rsidP="00B33DEB">
            <w:pPr>
              <w:rPr>
                <w:rFonts w:asciiTheme="minorHAnsi" w:hAnsiTheme="minorHAnsi" w:cstheme="minorBidi"/>
              </w:rPr>
            </w:pPr>
            <w:r w:rsidRPr="007137F0">
              <w:rPr>
                <w:rFonts w:asciiTheme="minorHAnsi" w:hAnsiTheme="minorHAnsi" w:cstheme="minorBidi"/>
              </w:rPr>
              <w:t xml:space="preserve">Port C is main boundary (Long Leg), port D is alternative main boundary (Long Leg), as defined in the boundary template. </w:t>
            </w:r>
          </w:p>
          <w:p w14:paraId="5757E395" w14:textId="77777777" w:rsidR="00B33DEB" w:rsidRPr="007137F0" w:rsidRDefault="00B33DEB" w:rsidP="00B33DEB">
            <w:pPr>
              <w:pStyle w:val="ListParagraph"/>
              <w:numPr>
                <w:ilvl w:val="0"/>
                <w:numId w:val="18"/>
              </w:numPr>
              <w:contextualSpacing/>
              <w:rPr>
                <w:rFonts w:asciiTheme="minorHAnsi" w:hAnsiTheme="minorHAnsi" w:cstheme="minorBidi"/>
              </w:rPr>
            </w:pPr>
            <w:r w:rsidRPr="007137F0">
              <w:rPr>
                <w:rFonts w:asciiTheme="minorHAnsi" w:hAnsiTheme="minorHAnsi" w:cstheme="minorBidi"/>
              </w:rPr>
              <w:t>If the port call sequence is A-B-C-</w:t>
            </w:r>
            <w:r w:rsidRPr="00653058">
              <w:rPr>
                <w:rFonts w:asciiTheme="minorHAnsi" w:hAnsiTheme="minorHAnsi" w:cstheme="minorBidi"/>
                <w:b/>
                <w:bCs/>
              </w:rPr>
              <w:t>D</w:t>
            </w:r>
            <w:r w:rsidRPr="007137F0">
              <w:rPr>
                <w:rFonts w:asciiTheme="minorHAnsi" w:hAnsiTheme="minorHAnsi" w:cstheme="minorBidi"/>
              </w:rPr>
              <w:t xml:space="preserve"> for EB, port D is after port C, </w:t>
            </w:r>
            <w:r>
              <w:rPr>
                <w:rFonts w:asciiTheme="minorHAnsi" w:hAnsiTheme="minorHAnsi" w:cstheme="minorBidi"/>
              </w:rPr>
              <w:t>then</w:t>
            </w:r>
            <w:r w:rsidRPr="007137F0">
              <w:rPr>
                <w:rFonts w:asciiTheme="minorHAnsi" w:hAnsiTheme="minorHAnsi" w:cstheme="minorBidi"/>
              </w:rPr>
              <w:t xml:space="preserve"> port D is main boundary (Long Leg).</w:t>
            </w:r>
          </w:p>
          <w:p w14:paraId="61C2ACFC" w14:textId="77777777" w:rsidR="00B33DEB" w:rsidRPr="007137F0" w:rsidRDefault="00B33DEB" w:rsidP="00B33DEB">
            <w:pPr>
              <w:pStyle w:val="ListParagraph"/>
              <w:numPr>
                <w:ilvl w:val="0"/>
                <w:numId w:val="18"/>
              </w:numPr>
              <w:contextualSpacing/>
              <w:rPr>
                <w:rFonts w:asciiTheme="minorHAnsi" w:hAnsiTheme="minorHAnsi" w:cstheme="minorBidi"/>
              </w:rPr>
            </w:pPr>
            <w:r w:rsidRPr="007137F0">
              <w:rPr>
                <w:rFonts w:asciiTheme="minorHAnsi" w:hAnsiTheme="minorHAnsi" w:cstheme="minorBidi"/>
              </w:rPr>
              <w:t>If the port call sequence is A-B-D-</w:t>
            </w:r>
            <w:r w:rsidRPr="00653058">
              <w:rPr>
                <w:rFonts w:asciiTheme="minorHAnsi" w:hAnsiTheme="minorHAnsi" w:cstheme="minorBidi"/>
                <w:b/>
                <w:bCs/>
              </w:rPr>
              <w:t>C</w:t>
            </w:r>
            <w:r w:rsidRPr="007137F0">
              <w:rPr>
                <w:rFonts w:asciiTheme="minorHAnsi" w:hAnsiTheme="minorHAnsi" w:cstheme="minorBidi"/>
              </w:rPr>
              <w:t xml:space="preserve"> for EB, port C is after port D, </w:t>
            </w:r>
            <w:r>
              <w:rPr>
                <w:rFonts w:asciiTheme="minorHAnsi" w:hAnsiTheme="minorHAnsi" w:cstheme="minorBidi"/>
              </w:rPr>
              <w:t>then</w:t>
            </w:r>
            <w:r w:rsidRPr="007137F0">
              <w:rPr>
                <w:rFonts w:asciiTheme="minorHAnsi" w:hAnsiTheme="minorHAnsi" w:cstheme="minorBidi"/>
              </w:rPr>
              <w:t xml:space="preserve"> port C is main boundary (Long Leg).</w:t>
            </w:r>
          </w:p>
          <w:p w14:paraId="617F9ED4" w14:textId="77777777" w:rsidR="00B33DEB" w:rsidRPr="00FB3800" w:rsidRDefault="00B33DEB" w:rsidP="00B33DEB">
            <w:pPr>
              <w:contextualSpacing/>
              <w:rPr>
                <w:rFonts w:asciiTheme="minorHAnsi" w:hAnsiTheme="minorHAnsi" w:cstheme="minorHAnsi"/>
                <w:b/>
                <w:u w:val="single"/>
                <w:lang w:val="en-GB"/>
              </w:rPr>
            </w:pPr>
          </w:p>
        </w:tc>
      </w:tr>
      <w:tr w:rsidR="005B60C7" w:rsidRPr="00BF4E3D" w14:paraId="3A7F71AD"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929589" w14:textId="05152B8F" w:rsidR="005B60C7" w:rsidRPr="005B60C7" w:rsidRDefault="005B60C7" w:rsidP="005B60C7">
            <w:pPr>
              <w:jc w:val="center"/>
              <w:rPr>
                <w:rFonts w:cs="Arial"/>
                <w:b/>
                <w:bCs/>
                <w:lang w:val="en-GB"/>
              </w:rPr>
            </w:pPr>
            <w:r w:rsidRPr="005B60C7">
              <w:rPr>
                <w:rFonts w:cs="Arial"/>
                <w:b/>
                <w:bCs/>
                <w:lang w:val="en-GB"/>
              </w:rPr>
              <w:t>ALL-611: CF Segmentation Back End Logic - Main boundary (Long Leg) port definition (Part II) </w:t>
            </w:r>
          </w:p>
        </w:tc>
      </w:tr>
      <w:tr w:rsidR="008828FD" w:rsidRPr="00BF4E3D" w14:paraId="2E5C3255"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32F85F46" w14:textId="3528B335" w:rsidR="008828FD" w:rsidRDefault="008828FD" w:rsidP="00216470">
            <w:pPr>
              <w:jc w:val="center"/>
              <w:rPr>
                <w:rFonts w:asciiTheme="minorHAnsi" w:hAnsiTheme="minorHAnsi" w:cstheme="minorHAnsi"/>
                <w:b/>
                <w:lang w:val="en-GB"/>
              </w:rPr>
            </w:pPr>
            <w:r>
              <w:rPr>
                <w:rFonts w:asciiTheme="minorHAnsi" w:hAnsiTheme="minorHAnsi" w:cstheme="minorHAnsi"/>
                <w:b/>
                <w:lang w:val="en-GB"/>
              </w:rPr>
              <w:t>BR0</w:t>
            </w:r>
            <w:r w:rsidR="0053763F">
              <w:rPr>
                <w:rFonts w:asciiTheme="minorHAnsi" w:hAnsiTheme="minorHAnsi" w:cstheme="minorHAnsi"/>
                <w:b/>
                <w:lang w:val="en-GB"/>
              </w:rPr>
              <w:t>5</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3B3CE23C" w14:textId="40E58B92" w:rsidR="008828FD" w:rsidRPr="007137F0" w:rsidRDefault="008828FD" w:rsidP="008828FD">
            <w:pPr>
              <w:contextualSpacing/>
              <w:rPr>
                <w:rFonts w:asciiTheme="minorHAnsi" w:hAnsiTheme="minorHAnsi" w:cstheme="minorHAnsi"/>
                <w:b/>
                <w:u w:val="single"/>
                <w:lang w:val="en-GB"/>
              </w:rPr>
            </w:pPr>
            <w:r w:rsidRPr="007137F0">
              <w:rPr>
                <w:rFonts w:asciiTheme="minorHAnsi" w:hAnsiTheme="minorHAnsi" w:cstheme="minorHAnsi"/>
                <w:b/>
                <w:u w:val="single"/>
                <w:lang w:val="en-GB"/>
              </w:rPr>
              <w:t xml:space="preserve">Rule </w:t>
            </w:r>
            <w:r>
              <w:rPr>
                <w:rFonts w:asciiTheme="minorHAnsi" w:hAnsiTheme="minorHAnsi" w:cstheme="minorHAnsi"/>
                <w:b/>
                <w:u w:val="single"/>
                <w:lang w:val="en-GB"/>
              </w:rPr>
              <w:t>4</w:t>
            </w:r>
            <w:r w:rsidRPr="007137F0">
              <w:rPr>
                <w:rFonts w:asciiTheme="minorHAnsi" w:hAnsiTheme="minorHAnsi" w:cstheme="minorHAnsi"/>
                <w:b/>
                <w:u w:val="single"/>
                <w:lang w:val="en-GB"/>
              </w:rPr>
              <w:t xml:space="preserve">: </w:t>
            </w:r>
          </w:p>
          <w:p w14:paraId="04293117" w14:textId="1168C84A" w:rsidR="008828FD" w:rsidRDefault="008828FD" w:rsidP="008828FD">
            <w:pPr>
              <w:contextualSpacing/>
              <w:rPr>
                <w:rFonts w:asciiTheme="minorHAnsi" w:hAnsiTheme="minorHAnsi" w:cstheme="minorHAnsi"/>
                <w:b/>
                <w:lang w:val="en-GB"/>
              </w:rPr>
            </w:pPr>
            <w:r w:rsidRPr="00A445C6">
              <w:rPr>
                <w:rFonts w:asciiTheme="minorHAnsi" w:hAnsiTheme="minorHAnsi" w:cstheme="minorHAnsi"/>
                <w:b/>
                <w:lang w:val="en-GB"/>
              </w:rPr>
              <w:t>If main boundary (Long Leg) or alternative main boundary (Long Leg) is repeated in the port call sequence of the bound, apply as main boundary (Long Leg) the one that is the latter one in the port call sequence</w:t>
            </w:r>
            <w:r w:rsidR="00A445C6" w:rsidRPr="00A445C6">
              <w:rPr>
                <w:rFonts w:asciiTheme="minorHAnsi" w:hAnsiTheme="minorHAnsi" w:cstheme="minorHAnsi"/>
                <w:b/>
                <w:lang w:val="en-GB"/>
              </w:rPr>
              <w:t>.</w:t>
            </w:r>
          </w:p>
          <w:p w14:paraId="3812B754" w14:textId="77777777" w:rsidR="00A445C6" w:rsidRPr="00A445C6" w:rsidRDefault="00A445C6" w:rsidP="008828FD">
            <w:pPr>
              <w:contextualSpacing/>
              <w:rPr>
                <w:rFonts w:ascii="Times New Roman" w:hAnsi="Times New Roman"/>
                <w:b/>
                <w:sz w:val="24"/>
                <w:szCs w:val="24"/>
              </w:rPr>
            </w:pPr>
          </w:p>
          <w:p w14:paraId="1B8E0AAE" w14:textId="77777777" w:rsidR="00A445C6" w:rsidRPr="00A445C6" w:rsidRDefault="008828FD" w:rsidP="008828FD">
            <w:pPr>
              <w:rPr>
                <w:rFonts w:asciiTheme="minorHAnsi" w:hAnsiTheme="minorHAnsi" w:cstheme="minorHAnsi"/>
                <w:b/>
                <w:lang w:val="en-GB"/>
              </w:rPr>
            </w:pPr>
            <w:r w:rsidRPr="00A445C6">
              <w:rPr>
                <w:rFonts w:asciiTheme="minorHAnsi" w:hAnsiTheme="minorHAnsi" w:cstheme="minorHAnsi"/>
                <w:b/>
                <w:lang w:val="en-GB"/>
              </w:rPr>
              <w:t xml:space="preserve">Example 1: </w:t>
            </w:r>
          </w:p>
          <w:p w14:paraId="3B4CF2AF" w14:textId="323ADA93" w:rsidR="008828FD" w:rsidRPr="00A445C6" w:rsidRDefault="00A445C6" w:rsidP="008828FD">
            <w:pPr>
              <w:rPr>
                <w:rFonts w:asciiTheme="minorHAnsi" w:hAnsiTheme="minorHAnsi" w:cstheme="minorBidi"/>
              </w:rPr>
            </w:pPr>
            <w:r w:rsidRPr="00A445C6">
              <w:rPr>
                <w:rFonts w:asciiTheme="minorHAnsi" w:hAnsiTheme="minorHAnsi" w:cstheme="minorBidi"/>
              </w:rPr>
              <w:t>P</w:t>
            </w:r>
            <w:r w:rsidR="008828FD" w:rsidRPr="00A445C6">
              <w:rPr>
                <w:rFonts w:asciiTheme="minorHAnsi" w:hAnsiTheme="minorHAnsi" w:cstheme="minorBidi"/>
              </w:rPr>
              <w:t xml:space="preserve">ort C is main boundary (Long Leg), as defined in the boundary template for EB. </w:t>
            </w:r>
          </w:p>
          <w:p w14:paraId="1206E750" w14:textId="22576D00" w:rsidR="008828FD" w:rsidRPr="00A445C6" w:rsidRDefault="008828FD" w:rsidP="00787BF8">
            <w:pPr>
              <w:pStyle w:val="ListParagraph"/>
              <w:numPr>
                <w:ilvl w:val="0"/>
                <w:numId w:val="18"/>
              </w:numPr>
              <w:contextualSpacing/>
              <w:rPr>
                <w:rFonts w:asciiTheme="minorHAnsi" w:hAnsiTheme="minorHAnsi" w:cstheme="minorBidi"/>
              </w:rPr>
            </w:pPr>
            <w:r w:rsidRPr="00A445C6">
              <w:rPr>
                <w:rFonts w:asciiTheme="minorHAnsi" w:hAnsiTheme="minorHAnsi" w:cstheme="minorBidi"/>
              </w:rPr>
              <w:t>If the port call sequence is A-B-C-D-E-</w:t>
            </w:r>
            <w:r w:rsidRPr="00A445C6">
              <w:rPr>
                <w:rFonts w:asciiTheme="minorHAnsi" w:hAnsiTheme="minorHAnsi" w:cstheme="minorBidi"/>
                <w:b/>
                <w:bCs/>
              </w:rPr>
              <w:t>C</w:t>
            </w:r>
            <w:r w:rsidRPr="00A445C6">
              <w:rPr>
                <w:rFonts w:asciiTheme="minorHAnsi" w:hAnsiTheme="minorHAnsi" w:cstheme="minorBidi"/>
              </w:rPr>
              <w:t>-F for EB, port C that is after port E is main boundary (Long Leg).</w:t>
            </w:r>
          </w:p>
          <w:p w14:paraId="28BFF7B4" w14:textId="77777777" w:rsidR="00A445C6" w:rsidRPr="00A445C6" w:rsidRDefault="008828FD" w:rsidP="008828FD">
            <w:pPr>
              <w:rPr>
                <w:rFonts w:asciiTheme="minorHAnsi" w:hAnsiTheme="minorHAnsi" w:cstheme="minorHAnsi"/>
                <w:b/>
                <w:lang w:val="en-GB"/>
              </w:rPr>
            </w:pPr>
            <w:r w:rsidRPr="00A445C6">
              <w:rPr>
                <w:rFonts w:asciiTheme="minorHAnsi" w:hAnsiTheme="minorHAnsi" w:cstheme="minorHAnsi"/>
                <w:b/>
                <w:lang w:val="en-GB"/>
              </w:rPr>
              <w:t xml:space="preserve">Example 2: </w:t>
            </w:r>
          </w:p>
          <w:p w14:paraId="2DE4A355" w14:textId="60A8D97C" w:rsidR="008828FD" w:rsidRPr="00A445C6" w:rsidRDefault="00A445C6" w:rsidP="008828FD">
            <w:pPr>
              <w:rPr>
                <w:rFonts w:asciiTheme="minorHAnsi" w:hAnsiTheme="minorHAnsi" w:cstheme="minorBidi"/>
              </w:rPr>
            </w:pPr>
            <w:r w:rsidRPr="00A445C6">
              <w:rPr>
                <w:rFonts w:asciiTheme="minorHAnsi" w:hAnsiTheme="minorHAnsi" w:cstheme="minorBidi"/>
              </w:rPr>
              <w:t>P</w:t>
            </w:r>
            <w:r w:rsidR="008828FD" w:rsidRPr="00A445C6">
              <w:rPr>
                <w:rFonts w:asciiTheme="minorHAnsi" w:hAnsiTheme="minorHAnsi" w:cstheme="minorBidi"/>
              </w:rPr>
              <w:t>ort C is main boundary (Long Leg</w:t>
            </w:r>
            <w:proofErr w:type="gramStart"/>
            <w:r w:rsidR="008828FD" w:rsidRPr="00A445C6">
              <w:rPr>
                <w:rFonts w:asciiTheme="minorHAnsi" w:hAnsiTheme="minorHAnsi" w:cstheme="minorBidi"/>
              </w:rPr>
              <w:t>)</w:t>
            </w:r>
            <w:proofErr w:type="gramEnd"/>
            <w:r w:rsidR="008828FD" w:rsidRPr="00A445C6">
              <w:rPr>
                <w:rFonts w:asciiTheme="minorHAnsi" w:hAnsiTheme="minorHAnsi" w:cstheme="minorBidi"/>
              </w:rPr>
              <w:t xml:space="preserve"> and port F is the alternative main boundary, as defined in the boundary template for EB.</w:t>
            </w:r>
          </w:p>
          <w:p w14:paraId="375AC15B" w14:textId="0EFD6248" w:rsidR="008828FD" w:rsidRPr="00A445C6" w:rsidRDefault="008828FD" w:rsidP="00A445C6">
            <w:pPr>
              <w:rPr>
                <w:rFonts w:asciiTheme="minorHAnsi" w:hAnsiTheme="minorHAnsi" w:cstheme="minorBidi"/>
              </w:rPr>
            </w:pPr>
            <w:r w:rsidRPr="00A445C6">
              <w:rPr>
                <w:rFonts w:asciiTheme="minorHAnsi" w:hAnsiTheme="minorHAnsi" w:cstheme="minorBidi"/>
              </w:rPr>
              <w:t>If the port call sequence is A-B-C-D-E-C-F-G-</w:t>
            </w:r>
            <w:r w:rsidRPr="00A445C6">
              <w:rPr>
                <w:rFonts w:asciiTheme="minorHAnsi" w:hAnsiTheme="minorHAnsi" w:cstheme="minorBidi"/>
                <w:b/>
                <w:bCs/>
              </w:rPr>
              <w:t>F</w:t>
            </w:r>
            <w:r w:rsidRPr="00A445C6">
              <w:rPr>
                <w:rFonts w:asciiTheme="minorHAnsi" w:hAnsiTheme="minorHAnsi" w:cstheme="minorBidi"/>
              </w:rPr>
              <w:t xml:space="preserve"> for EB, port F that is after port G is main boundary (Long Leg).</w:t>
            </w:r>
          </w:p>
          <w:p w14:paraId="18E53164" w14:textId="77777777" w:rsidR="00A445C6" w:rsidRPr="00A445C6" w:rsidRDefault="008828FD" w:rsidP="008828FD">
            <w:pPr>
              <w:rPr>
                <w:rFonts w:asciiTheme="minorHAnsi" w:hAnsiTheme="minorHAnsi" w:cstheme="minorHAnsi"/>
                <w:b/>
                <w:lang w:val="en-GB"/>
              </w:rPr>
            </w:pPr>
            <w:r w:rsidRPr="00A445C6">
              <w:rPr>
                <w:rFonts w:asciiTheme="minorHAnsi" w:hAnsiTheme="minorHAnsi" w:cstheme="minorHAnsi"/>
                <w:b/>
                <w:lang w:val="en-GB"/>
              </w:rPr>
              <w:t xml:space="preserve">Example 3: </w:t>
            </w:r>
          </w:p>
          <w:p w14:paraId="2FB892DB" w14:textId="6265A4B6" w:rsidR="008828FD" w:rsidRPr="00A445C6" w:rsidRDefault="00A445C6" w:rsidP="008828FD">
            <w:pPr>
              <w:rPr>
                <w:rFonts w:asciiTheme="minorHAnsi" w:hAnsiTheme="minorHAnsi" w:cstheme="minorBidi"/>
              </w:rPr>
            </w:pPr>
            <w:r w:rsidRPr="00A445C6">
              <w:rPr>
                <w:rFonts w:asciiTheme="minorHAnsi" w:hAnsiTheme="minorHAnsi" w:cstheme="minorBidi"/>
              </w:rPr>
              <w:t>P</w:t>
            </w:r>
            <w:r w:rsidR="008828FD" w:rsidRPr="00A445C6">
              <w:rPr>
                <w:rFonts w:asciiTheme="minorHAnsi" w:hAnsiTheme="minorHAnsi" w:cstheme="minorBidi"/>
              </w:rPr>
              <w:t>ort G is main boundary (Long Leg</w:t>
            </w:r>
            <w:proofErr w:type="gramStart"/>
            <w:r w:rsidR="008828FD" w:rsidRPr="00A445C6">
              <w:rPr>
                <w:rFonts w:asciiTheme="minorHAnsi" w:hAnsiTheme="minorHAnsi" w:cstheme="minorBidi"/>
              </w:rPr>
              <w:t>)</w:t>
            </w:r>
            <w:proofErr w:type="gramEnd"/>
            <w:r w:rsidR="008828FD" w:rsidRPr="00A445C6">
              <w:rPr>
                <w:rFonts w:asciiTheme="minorHAnsi" w:hAnsiTheme="minorHAnsi" w:cstheme="minorBidi"/>
              </w:rPr>
              <w:t xml:space="preserve"> and port E is alternative main boundary (Long Leg), as defined in the boundary template for EB. </w:t>
            </w:r>
          </w:p>
          <w:p w14:paraId="56E6AA62" w14:textId="29B0305C" w:rsidR="008828FD" w:rsidRPr="00A445C6" w:rsidRDefault="008828FD" w:rsidP="00A445C6">
            <w:pPr>
              <w:rPr>
                <w:rFonts w:asciiTheme="minorHAnsi" w:hAnsiTheme="minorHAnsi" w:cstheme="minorBidi"/>
              </w:rPr>
            </w:pPr>
            <w:r w:rsidRPr="00A445C6">
              <w:rPr>
                <w:rFonts w:asciiTheme="minorHAnsi" w:hAnsiTheme="minorHAnsi" w:cstheme="minorBidi"/>
              </w:rPr>
              <w:t>If the port call sequence is A-B-C-D-E-F-</w:t>
            </w:r>
            <w:r w:rsidRPr="00A445C6">
              <w:rPr>
                <w:rFonts w:asciiTheme="minorHAnsi" w:hAnsiTheme="minorHAnsi" w:cstheme="minorBidi"/>
                <w:b/>
                <w:bCs/>
              </w:rPr>
              <w:t>E</w:t>
            </w:r>
            <w:r w:rsidRPr="00A445C6">
              <w:rPr>
                <w:rFonts w:asciiTheme="minorHAnsi" w:hAnsiTheme="minorHAnsi" w:cstheme="minorBidi"/>
              </w:rPr>
              <w:t xml:space="preserve"> for EB, port E that is after port F is main boundary (Long Leg).</w:t>
            </w:r>
          </w:p>
          <w:p w14:paraId="7D6BDF23" w14:textId="6A234EBC" w:rsidR="008828FD" w:rsidRPr="008828FD" w:rsidRDefault="008828FD" w:rsidP="007137F0">
            <w:pPr>
              <w:contextualSpacing/>
              <w:rPr>
                <w:rFonts w:asciiTheme="minorHAnsi" w:hAnsiTheme="minorHAnsi" w:cstheme="minorHAnsi"/>
                <w:b/>
                <w:lang w:val="en-GB"/>
              </w:rPr>
            </w:pPr>
          </w:p>
        </w:tc>
      </w:tr>
      <w:tr w:rsidR="0080198C" w:rsidRPr="00BF4E3D" w14:paraId="5F88D308"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6B0CCC51" w14:textId="5C9CA2BF" w:rsidR="0080198C" w:rsidRDefault="0080198C" w:rsidP="00216470">
            <w:pPr>
              <w:jc w:val="center"/>
              <w:rPr>
                <w:rFonts w:asciiTheme="minorHAnsi" w:hAnsiTheme="minorHAnsi" w:cstheme="minorHAnsi"/>
                <w:b/>
                <w:lang w:val="en-GB"/>
              </w:rPr>
            </w:pPr>
            <w:r>
              <w:rPr>
                <w:rFonts w:asciiTheme="minorHAnsi" w:hAnsiTheme="minorHAnsi" w:cstheme="minorHAnsi"/>
                <w:b/>
                <w:lang w:val="en-GB"/>
              </w:rPr>
              <w:t>BR0</w:t>
            </w:r>
            <w:r w:rsidR="0053763F">
              <w:rPr>
                <w:rFonts w:asciiTheme="minorHAnsi" w:hAnsiTheme="minorHAnsi" w:cstheme="minorHAnsi"/>
                <w:b/>
                <w:lang w:val="en-GB"/>
              </w:rPr>
              <w:t>6</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4749C855" w14:textId="790E7E8F" w:rsidR="0080198C" w:rsidRPr="007137F0" w:rsidRDefault="0080198C" w:rsidP="0080198C">
            <w:pPr>
              <w:contextualSpacing/>
              <w:rPr>
                <w:rFonts w:asciiTheme="minorHAnsi" w:hAnsiTheme="minorHAnsi" w:cstheme="minorHAnsi"/>
                <w:b/>
                <w:u w:val="single"/>
                <w:lang w:val="en-GB"/>
              </w:rPr>
            </w:pPr>
            <w:r w:rsidRPr="007137F0">
              <w:rPr>
                <w:rFonts w:asciiTheme="minorHAnsi" w:hAnsiTheme="minorHAnsi" w:cstheme="minorHAnsi"/>
                <w:b/>
                <w:u w:val="single"/>
                <w:lang w:val="en-GB"/>
              </w:rPr>
              <w:t xml:space="preserve">Rule </w:t>
            </w:r>
            <w:r>
              <w:rPr>
                <w:rFonts w:asciiTheme="minorHAnsi" w:hAnsiTheme="minorHAnsi" w:cstheme="minorHAnsi"/>
                <w:b/>
                <w:u w:val="single"/>
                <w:lang w:val="en-GB"/>
              </w:rPr>
              <w:t>5</w:t>
            </w:r>
            <w:r w:rsidRPr="007137F0">
              <w:rPr>
                <w:rFonts w:asciiTheme="minorHAnsi" w:hAnsiTheme="minorHAnsi" w:cstheme="minorHAnsi"/>
                <w:b/>
                <w:u w:val="single"/>
                <w:lang w:val="en-GB"/>
              </w:rPr>
              <w:t xml:space="preserve">: </w:t>
            </w:r>
          </w:p>
          <w:p w14:paraId="3A61A2DA" w14:textId="3DF6DF75" w:rsidR="007739C1" w:rsidRDefault="0080198C" w:rsidP="007739C1">
            <w:pPr>
              <w:contextualSpacing/>
              <w:rPr>
                <w:rFonts w:asciiTheme="minorHAnsi" w:hAnsiTheme="minorHAnsi" w:cstheme="minorHAnsi"/>
                <w:b/>
                <w:lang w:val="en-GB"/>
              </w:rPr>
            </w:pPr>
            <w:r w:rsidRPr="007739C1">
              <w:rPr>
                <w:rFonts w:asciiTheme="minorHAnsi" w:hAnsiTheme="minorHAnsi" w:cstheme="minorHAnsi"/>
                <w:b/>
                <w:lang w:val="en-GB"/>
              </w:rPr>
              <w:t xml:space="preserve">If </w:t>
            </w:r>
            <w:r w:rsidR="007739C1" w:rsidRPr="007739C1">
              <w:rPr>
                <w:rFonts w:asciiTheme="minorHAnsi" w:hAnsiTheme="minorHAnsi" w:cstheme="minorHAnsi"/>
                <w:b/>
                <w:lang w:val="en-GB"/>
              </w:rPr>
              <w:t xml:space="preserve">no main or alternative main boundary(s) from the boundary template is/are found at voyage (CVN), apply as main boundary (Long Leg) the last port of </w:t>
            </w:r>
            <w:r w:rsidR="007739C1" w:rsidRPr="00353344">
              <w:rPr>
                <w:rFonts w:asciiTheme="minorHAnsi" w:hAnsiTheme="minorHAnsi" w:cstheme="minorHAnsi"/>
                <w:b/>
                <w:lang w:val="en-GB"/>
              </w:rPr>
              <w:t xml:space="preserve">the </w:t>
            </w:r>
            <w:r w:rsidR="003B54C7" w:rsidRPr="00353344">
              <w:rPr>
                <w:rFonts w:asciiTheme="minorHAnsi" w:hAnsiTheme="minorHAnsi" w:cstheme="minorHAnsi"/>
                <w:b/>
                <w:lang w:val="en-GB"/>
              </w:rPr>
              <w:t xml:space="preserve">schedule </w:t>
            </w:r>
            <w:r w:rsidR="007739C1" w:rsidRPr="00353344">
              <w:rPr>
                <w:rFonts w:asciiTheme="minorHAnsi" w:hAnsiTheme="minorHAnsi" w:cstheme="minorHAnsi"/>
                <w:b/>
                <w:lang w:val="en-GB"/>
              </w:rPr>
              <w:t>CVN</w:t>
            </w:r>
            <w:r w:rsidR="007739C1" w:rsidRPr="007739C1">
              <w:rPr>
                <w:rFonts w:asciiTheme="minorHAnsi" w:hAnsiTheme="minorHAnsi" w:cstheme="minorHAnsi"/>
                <w:b/>
                <w:lang w:val="en-GB"/>
              </w:rPr>
              <w:t>, as per the port call sequence.</w:t>
            </w:r>
          </w:p>
          <w:p w14:paraId="6BFF48AA" w14:textId="77777777" w:rsidR="007739C1" w:rsidRPr="007739C1" w:rsidRDefault="007739C1" w:rsidP="007739C1">
            <w:pPr>
              <w:contextualSpacing/>
              <w:rPr>
                <w:rFonts w:ascii="Times New Roman" w:hAnsi="Times New Roman"/>
                <w:b/>
                <w:bCs/>
                <w:sz w:val="24"/>
                <w:szCs w:val="24"/>
              </w:rPr>
            </w:pPr>
          </w:p>
          <w:p w14:paraId="4EB14FAC" w14:textId="74941FD3" w:rsidR="007739C1" w:rsidRPr="007739C1" w:rsidRDefault="007739C1" w:rsidP="007739C1">
            <w:pPr>
              <w:rPr>
                <w:rFonts w:asciiTheme="minorHAnsi" w:hAnsiTheme="minorHAnsi" w:cstheme="minorHAnsi"/>
                <w:b/>
                <w:lang w:val="en-GB"/>
              </w:rPr>
            </w:pPr>
            <w:r w:rsidRPr="007739C1">
              <w:rPr>
                <w:rFonts w:asciiTheme="minorHAnsi" w:hAnsiTheme="minorHAnsi" w:cstheme="minorHAnsi"/>
                <w:b/>
                <w:lang w:val="en-GB"/>
              </w:rPr>
              <w:lastRenderedPageBreak/>
              <w:t>Example:</w:t>
            </w:r>
          </w:p>
          <w:p w14:paraId="034A6875" w14:textId="11A1728F" w:rsidR="007739C1" w:rsidRDefault="007739C1" w:rsidP="007739C1">
            <w:pPr>
              <w:rPr>
                <w:rFonts w:asciiTheme="minorHAnsi" w:hAnsiTheme="minorHAnsi" w:cstheme="minorBidi"/>
              </w:rPr>
            </w:pPr>
            <w:r w:rsidRPr="007739C1">
              <w:rPr>
                <w:rFonts w:asciiTheme="minorHAnsi" w:hAnsiTheme="minorHAnsi" w:cstheme="minorBidi"/>
              </w:rPr>
              <w:t>If main boundary port (Long Leg)</w:t>
            </w:r>
            <w:r w:rsidR="00DC0287">
              <w:rPr>
                <w:rFonts w:asciiTheme="minorHAnsi" w:hAnsiTheme="minorHAnsi" w:cstheme="minorBidi"/>
              </w:rPr>
              <w:t xml:space="preserve"> let</w:t>
            </w:r>
            <w:r w:rsidR="006522F4">
              <w:rPr>
                <w:rFonts w:asciiTheme="minorHAnsi" w:hAnsiTheme="minorHAnsi" w:cstheme="minorBidi"/>
              </w:rPr>
              <w:t>’s</w:t>
            </w:r>
            <w:r w:rsidR="00DC0287">
              <w:rPr>
                <w:rFonts w:asciiTheme="minorHAnsi" w:hAnsiTheme="minorHAnsi" w:cstheme="minorBidi"/>
              </w:rPr>
              <w:t xml:space="preserve"> say </w:t>
            </w:r>
            <w:r w:rsidRPr="007739C1">
              <w:rPr>
                <w:rFonts w:asciiTheme="minorHAnsi" w:hAnsiTheme="minorHAnsi" w:cstheme="minorBidi"/>
              </w:rPr>
              <w:t>is set in the boundary template for a bound and if that main boundary (Long Leg) port is not present in the voyage, it will show the last port of the bound as main boundary (Long Leg) port</w:t>
            </w:r>
            <w:r w:rsidR="00DC0287">
              <w:rPr>
                <w:rFonts w:asciiTheme="minorHAnsi" w:hAnsiTheme="minorHAnsi" w:cstheme="minorBidi"/>
              </w:rPr>
              <w:t>.</w:t>
            </w:r>
          </w:p>
          <w:p w14:paraId="1E26708C" w14:textId="77777777" w:rsidR="003A4C1D" w:rsidRDefault="003A4C1D" w:rsidP="007739C1">
            <w:pPr>
              <w:rPr>
                <w:rFonts w:asciiTheme="minorHAnsi" w:hAnsiTheme="minorHAnsi" w:cstheme="minorBidi"/>
              </w:rPr>
            </w:pPr>
          </w:p>
          <w:p w14:paraId="0D256760" w14:textId="77777777" w:rsidR="00DC0287" w:rsidRPr="00A445C6" w:rsidRDefault="00DC0287" w:rsidP="00DC0287">
            <w:pPr>
              <w:rPr>
                <w:rFonts w:asciiTheme="minorHAnsi" w:hAnsiTheme="minorHAnsi" w:cstheme="minorBidi"/>
              </w:rPr>
            </w:pPr>
            <w:r w:rsidRPr="00A445C6">
              <w:rPr>
                <w:rFonts w:asciiTheme="minorHAnsi" w:hAnsiTheme="minorHAnsi" w:cstheme="minorBidi"/>
              </w:rPr>
              <w:t>Port G is main boundary (Long Leg</w:t>
            </w:r>
            <w:proofErr w:type="gramStart"/>
            <w:r w:rsidRPr="00A445C6">
              <w:rPr>
                <w:rFonts w:asciiTheme="minorHAnsi" w:hAnsiTheme="minorHAnsi" w:cstheme="minorBidi"/>
              </w:rPr>
              <w:t>)</w:t>
            </w:r>
            <w:proofErr w:type="gramEnd"/>
            <w:r w:rsidRPr="00A445C6">
              <w:rPr>
                <w:rFonts w:asciiTheme="minorHAnsi" w:hAnsiTheme="minorHAnsi" w:cstheme="minorBidi"/>
              </w:rPr>
              <w:t xml:space="preserve"> and port E is alternative main boundary (Long Leg), as defined in the boundary template for EB. </w:t>
            </w:r>
          </w:p>
          <w:p w14:paraId="6EFB7DAD" w14:textId="636D4EB5" w:rsidR="00DC0287" w:rsidRPr="00A445C6" w:rsidRDefault="00DC0287" w:rsidP="00DC0287">
            <w:pPr>
              <w:rPr>
                <w:rFonts w:asciiTheme="minorHAnsi" w:hAnsiTheme="minorHAnsi" w:cstheme="minorBidi"/>
              </w:rPr>
            </w:pPr>
            <w:r w:rsidRPr="00A445C6">
              <w:rPr>
                <w:rFonts w:asciiTheme="minorHAnsi" w:hAnsiTheme="minorHAnsi" w:cstheme="minorBidi"/>
              </w:rPr>
              <w:t>If the port call sequence is A-B-C-D-F-</w:t>
            </w:r>
            <w:r w:rsidR="00792F50">
              <w:rPr>
                <w:rFonts w:asciiTheme="minorHAnsi" w:hAnsiTheme="minorHAnsi" w:cstheme="minorBidi"/>
              </w:rPr>
              <w:t>I</w:t>
            </w:r>
            <w:r w:rsidRPr="00A445C6">
              <w:rPr>
                <w:rFonts w:asciiTheme="minorHAnsi" w:hAnsiTheme="minorHAnsi" w:cstheme="minorBidi"/>
              </w:rPr>
              <w:t xml:space="preserve"> for EB, </w:t>
            </w:r>
            <w:r w:rsidR="00792F50">
              <w:rPr>
                <w:rFonts w:asciiTheme="minorHAnsi" w:hAnsiTheme="minorHAnsi" w:cstheme="minorBidi"/>
              </w:rPr>
              <w:t>then</w:t>
            </w:r>
            <w:r w:rsidRPr="00A445C6">
              <w:rPr>
                <w:rFonts w:asciiTheme="minorHAnsi" w:hAnsiTheme="minorHAnsi" w:cstheme="minorBidi"/>
              </w:rPr>
              <w:t xml:space="preserve"> port </w:t>
            </w:r>
            <w:r w:rsidR="00792F50" w:rsidRPr="00792F50">
              <w:rPr>
                <w:rFonts w:asciiTheme="minorHAnsi" w:hAnsiTheme="minorHAnsi" w:cstheme="minorBidi"/>
                <w:b/>
                <w:bCs/>
              </w:rPr>
              <w:t>I</w:t>
            </w:r>
            <w:r w:rsidRPr="00A445C6">
              <w:rPr>
                <w:rFonts w:asciiTheme="minorHAnsi" w:hAnsiTheme="minorHAnsi" w:cstheme="minorBidi"/>
              </w:rPr>
              <w:t xml:space="preserve"> </w:t>
            </w:r>
            <w:r w:rsidR="00AD7842">
              <w:rPr>
                <w:rFonts w:asciiTheme="minorHAnsi" w:hAnsiTheme="minorHAnsi" w:cstheme="minorBidi"/>
              </w:rPr>
              <w:t>becomes the</w:t>
            </w:r>
            <w:r w:rsidRPr="00A445C6">
              <w:rPr>
                <w:rFonts w:asciiTheme="minorHAnsi" w:hAnsiTheme="minorHAnsi" w:cstheme="minorBidi"/>
              </w:rPr>
              <w:t xml:space="preserve"> main boundary (Long Leg)</w:t>
            </w:r>
            <w:r w:rsidR="006522F4">
              <w:rPr>
                <w:rFonts w:asciiTheme="minorHAnsi" w:hAnsiTheme="minorHAnsi" w:cstheme="minorBidi"/>
              </w:rPr>
              <w:t xml:space="preserve"> as there is no main boundary (long leg) port or alternative main boundary (long leg) port</w:t>
            </w:r>
            <w:r w:rsidRPr="00A445C6">
              <w:rPr>
                <w:rFonts w:asciiTheme="minorHAnsi" w:hAnsiTheme="minorHAnsi" w:cstheme="minorBidi"/>
              </w:rPr>
              <w:t>.</w:t>
            </w:r>
          </w:p>
          <w:p w14:paraId="65072E51" w14:textId="77777777" w:rsidR="0080198C" w:rsidRPr="007137F0" w:rsidRDefault="0080198C" w:rsidP="007739C1">
            <w:pPr>
              <w:rPr>
                <w:rFonts w:asciiTheme="minorHAnsi" w:hAnsiTheme="minorHAnsi" w:cstheme="minorHAnsi"/>
                <w:b/>
                <w:u w:val="single"/>
                <w:lang w:val="en-GB"/>
              </w:rPr>
            </w:pPr>
          </w:p>
        </w:tc>
      </w:tr>
      <w:tr w:rsidR="0079080C" w:rsidRPr="00BF4E3D" w14:paraId="69E9A6E0"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1E2961C8" w14:textId="59332F6E" w:rsidR="0079080C" w:rsidRDefault="0079080C" w:rsidP="00216470">
            <w:pPr>
              <w:jc w:val="center"/>
              <w:rPr>
                <w:rFonts w:asciiTheme="minorHAnsi" w:hAnsiTheme="minorHAnsi" w:cstheme="minorHAnsi"/>
                <w:b/>
                <w:lang w:val="en-GB"/>
              </w:rPr>
            </w:pPr>
            <w:r>
              <w:rPr>
                <w:rFonts w:asciiTheme="minorHAnsi" w:hAnsiTheme="minorHAnsi" w:cstheme="minorHAnsi"/>
                <w:b/>
                <w:lang w:val="en-GB"/>
              </w:rPr>
              <w:lastRenderedPageBreak/>
              <w:t>BR0</w:t>
            </w:r>
            <w:r w:rsidR="0053763F">
              <w:rPr>
                <w:rFonts w:asciiTheme="minorHAnsi" w:hAnsiTheme="minorHAnsi" w:cstheme="minorHAnsi"/>
                <w:b/>
                <w:lang w:val="en-GB"/>
              </w:rPr>
              <w:t>7</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647AAE40" w14:textId="6F2F7CBD" w:rsidR="0079080C" w:rsidRPr="007137F0" w:rsidRDefault="0079080C" w:rsidP="0079080C">
            <w:pPr>
              <w:contextualSpacing/>
              <w:rPr>
                <w:rFonts w:asciiTheme="minorHAnsi" w:hAnsiTheme="minorHAnsi" w:cstheme="minorHAnsi"/>
                <w:b/>
                <w:u w:val="single"/>
                <w:lang w:val="en-GB"/>
              </w:rPr>
            </w:pPr>
            <w:r w:rsidRPr="007137F0">
              <w:rPr>
                <w:rFonts w:asciiTheme="minorHAnsi" w:hAnsiTheme="minorHAnsi" w:cstheme="minorHAnsi"/>
                <w:b/>
                <w:u w:val="single"/>
                <w:lang w:val="en-GB"/>
              </w:rPr>
              <w:t xml:space="preserve">Rule </w:t>
            </w:r>
            <w:r>
              <w:rPr>
                <w:rFonts w:asciiTheme="minorHAnsi" w:hAnsiTheme="minorHAnsi" w:cstheme="minorHAnsi"/>
                <w:b/>
                <w:u w:val="single"/>
                <w:lang w:val="en-GB"/>
              </w:rPr>
              <w:t>6</w:t>
            </w:r>
            <w:r w:rsidRPr="007137F0">
              <w:rPr>
                <w:rFonts w:asciiTheme="minorHAnsi" w:hAnsiTheme="minorHAnsi" w:cstheme="minorHAnsi"/>
                <w:b/>
                <w:u w:val="single"/>
                <w:lang w:val="en-GB"/>
              </w:rPr>
              <w:t xml:space="preserve">: </w:t>
            </w:r>
          </w:p>
          <w:p w14:paraId="517BC12A" w14:textId="7BC2F52E" w:rsidR="0079080C" w:rsidRDefault="0079080C" w:rsidP="0079080C">
            <w:pPr>
              <w:contextualSpacing/>
              <w:rPr>
                <w:rFonts w:asciiTheme="minorHAnsi" w:hAnsiTheme="minorHAnsi" w:cstheme="minorHAnsi"/>
                <w:b/>
                <w:lang w:val="en-GB"/>
              </w:rPr>
            </w:pPr>
            <w:r w:rsidRPr="007739C1">
              <w:rPr>
                <w:rFonts w:asciiTheme="minorHAnsi" w:hAnsiTheme="minorHAnsi" w:cstheme="minorHAnsi"/>
                <w:b/>
                <w:lang w:val="en-GB"/>
              </w:rPr>
              <w:t xml:space="preserve">If </w:t>
            </w:r>
            <w:r w:rsidR="006A541E" w:rsidRPr="006A541E">
              <w:rPr>
                <w:rFonts w:asciiTheme="minorHAnsi" w:hAnsiTheme="minorHAnsi" w:cstheme="minorHAnsi"/>
                <w:b/>
                <w:lang w:val="en-GB"/>
              </w:rPr>
              <w:t xml:space="preserve">no boundary template exists for the voyage (CVN), apply as main boundary (Long Leg) the last port of </w:t>
            </w:r>
            <w:r w:rsidR="006A541E" w:rsidRPr="00353344">
              <w:rPr>
                <w:rFonts w:asciiTheme="minorHAnsi" w:hAnsiTheme="minorHAnsi" w:cstheme="minorHAnsi"/>
                <w:b/>
                <w:lang w:val="en-GB"/>
              </w:rPr>
              <w:t xml:space="preserve">the </w:t>
            </w:r>
            <w:r w:rsidR="003B54C7" w:rsidRPr="00353344">
              <w:rPr>
                <w:rFonts w:asciiTheme="minorHAnsi" w:hAnsiTheme="minorHAnsi" w:cstheme="minorHAnsi"/>
                <w:b/>
                <w:lang w:val="en-GB"/>
              </w:rPr>
              <w:t xml:space="preserve">schedule </w:t>
            </w:r>
            <w:r w:rsidR="006A541E" w:rsidRPr="00353344">
              <w:rPr>
                <w:rFonts w:asciiTheme="minorHAnsi" w:hAnsiTheme="minorHAnsi" w:cstheme="minorHAnsi"/>
                <w:b/>
                <w:lang w:val="en-GB"/>
              </w:rPr>
              <w:t>CVN</w:t>
            </w:r>
            <w:r w:rsidR="006A541E" w:rsidRPr="006A541E">
              <w:rPr>
                <w:rFonts w:asciiTheme="minorHAnsi" w:hAnsiTheme="minorHAnsi" w:cstheme="minorHAnsi"/>
                <w:b/>
                <w:lang w:val="en-GB"/>
              </w:rPr>
              <w:t>, as per the port call sequence</w:t>
            </w:r>
            <w:r w:rsidRPr="007739C1">
              <w:rPr>
                <w:rFonts w:asciiTheme="minorHAnsi" w:hAnsiTheme="minorHAnsi" w:cstheme="minorHAnsi"/>
                <w:b/>
                <w:lang w:val="en-GB"/>
              </w:rPr>
              <w:t>.</w:t>
            </w:r>
          </w:p>
          <w:p w14:paraId="13AE4206" w14:textId="77777777" w:rsidR="0079080C" w:rsidRPr="007739C1" w:rsidRDefault="0079080C" w:rsidP="0079080C">
            <w:pPr>
              <w:contextualSpacing/>
              <w:rPr>
                <w:rFonts w:ascii="Times New Roman" w:hAnsi="Times New Roman"/>
                <w:b/>
                <w:bCs/>
                <w:sz w:val="24"/>
                <w:szCs w:val="24"/>
              </w:rPr>
            </w:pPr>
          </w:p>
          <w:p w14:paraId="1F27AAE3" w14:textId="77777777" w:rsidR="0079080C" w:rsidRPr="007739C1" w:rsidRDefault="0079080C" w:rsidP="0079080C">
            <w:pPr>
              <w:rPr>
                <w:rFonts w:asciiTheme="minorHAnsi" w:hAnsiTheme="minorHAnsi" w:cstheme="minorHAnsi"/>
                <w:b/>
                <w:lang w:val="en-GB"/>
              </w:rPr>
            </w:pPr>
            <w:r w:rsidRPr="007739C1">
              <w:rPr>
                <w:rFonts w:asciiTheme="minorHAnsi" w:hAnsiTheme="minorHAnsi" w:cstheme="minorHAnsi"/>
                <w:b/>
                <w:lang w:val="en-GB"/>
              </w:rPr>
              <w:t>Example:</w:t>
            </w:r>
          </w:p>
          <w:p w14:paraId="065DE880" w14:textId="68CE3A12" w:rsidR="00D25D33" w:rsidRPr="00A445C6" w:rsidRDefault="00D25D33" w:rsidP="00D25D33">
            <w:pPr>
              <w:rPr>
                <w:rFonts w:asciiTheme="minorHAnsi" w:hAnsiTheme="minorHAnsi" w:cstheme="minorBidi"/>
              </w:rPr>
            </w:pPr>
            <w:r>
              <w:rPr>
                <w:rFonts w:asciiTheme="minorHAnsi" w:hAnsiTheme="minorHAnsi" w:cstheme="minorBidi"/>
              </w:rPr>
              <w:t>There is no</w:t>
            </w:r>
            <w:r w:rsidRPr="00A445C6">
              <w:rPr>
                <w:rFonts w:asciiTheme="minorHAnsi" w:hAnsiTheme="minorHAnsi" w:cstheme="minorBidi"/>
              </w:rPr>
              <w:t xml:space="preserve"> boundary template. </w:t>
            </w:r>
          </w:p>
          <w:p w14:paraId="5BAD3AE8" w14:textId="685528ED" w:rsidR="00D25D33" w:rsidRPr="00A445C6" w:rsidRDefault="00D25D33" w:rsidP="00D25D33">
            <w:pPr>
              <w:rPr>
                <w:rFonts w:asciiTheme="minorHAnsi" w:hAnsiTheme="minorHAnsi" w:cstheme="minorBidi"/>
              </w:rPr>
            </w:pPr>
            <w:r w:rsidRPr="00A445C6">
              <w:rPr>
                <w:rFonts w:asciiTheme="minorHAnsi" w:hAnsiTheme="minorHAnsi" w:cstheme="minorBidi"/>
              </w:rPr>
              <w:t>If the port call sequence is A-B-C-D-</w:t>
            </w:r>
            <w:r w:rsidR="00FA0194">
              <w:rPr>
                <w:rFonts w:asciiTheme="minorHAnsi" w:hAnsiTheme="minorHAnsi" w:cstheme="minorBidi"/>
              </w:rPr>
              <w:t xml:space="preserve">E-F-G </w:t>
            </w:r>
            <w:r w:rsidRPr="00A445C6">
              <w:rPr>
                <w:rFonts w:asciiTheme="minorHAnsi" w:hAnsiTheme="minorHAnsi" w:cstheme="minorBidi"/>
              </w:rPr>
              <w:t xml:space="preserve">for </w:t>
            </w:r>
            <w:r w:rsidR="00FA0194">
              <w:rPr>
                <w:rFonts w:asciiTheme="minorHAnsi" w:hAnsiTheme="minorHAnsi" w:cstheme="minorBidi"/>
              </w:rPr>
              <w:t>a CVN</w:t>
            </w:r>
            <w:r w:rsidRPr="00A445C6">
              <w:rPr>
                <w:rFonts w:asciiTheme="minorHAnsi" w:hAnsiTheme="minorHAnsi" w:cstheme="minorBidi"/>
              </w:rPr>
              <w:t xml:space="preserve">, </w:t>
            </w:r>
            <w:r>
              <w:rPr>
                <w:rFonts w:asciiTheme="minorHAnsi" w:hAnsiTheme="minorHAnsi" w:cstheme="minorBidi"/>
              </w:rPr>
              <w:t>then</w:t>
            </w:r>
            <w:r w:rsidRPr="00A445C6">
              <w:rPr>
                <w:rFonts w:asciiTheme="minorHAnsi" w:hAnsiTheme="minorHAnsi" w:cstheme="minorBidi"/>
              </w:rPr>
              <w:t xml:space="preserve"> port </w:t>
            </w:r>
            <w:r w:rsidR="00FA0194">
              <w:rPr>
                <w:rFonts w:asciiTheme="minorHAnsi" w:hAnsiTheme="minorHAnsi" w:cstheme="minorBidi"/>
                <w:b/>
                <w:bCs/>
              </w:rPr>
              <w:t>G</w:t>
            </w:r>
            <w:r w:rsidRPr="00A445C6">
              <w:rPr>
                <w:rFonts w:asciiTheme="minorHAnsi" w:hAnsiTheme="minorHAnsi" w:cstheme="minorBidi"/>
              </w:rPr>
              <w:t xml:space="preserve"> </w:t>
            </w:r>
            <w:r w:rsidR="00FA0194">
              <w:rPr>
                <w:rFonts w:asciiTheme="minorHAnsi" w:hAnsiTheme="minorHAnsi" w:cstheme="minorBidi"/>
              </w:rPr>
              <w:t>becomes the</w:t>
            </w:r>
            <w:r w:rsidRPr="00A445C6">
              <w:rPr>
                <w:rFonts w:asciiTheme="minorHAnsi" w:hAnsiTheme="minorHAnsi" w:cstheme="minorBidi"/>
              </w:rPr>
              <w:t xml:space="preserve"> main boundary (Long Leg).</w:t>
            </w:r>
          </w:p>
          <w:p w14:paraId="3498EDDA" w14:textId="77777777" w:rsidR="0079080C" w:rsidRPr="007137F0" w:rsidRDefault="0079080C" w:rsidP="0080198C">
            <w:pPr>
              <w:contextualSpacing/>
              <w:rPr>
                <w:rFonts w:asciiTheme="minorHAnsi" w:hAnsiTheme="minorHAnsi" w:cstheme="minorHAnsi"/>
                <w:b/>
                <w:u w:val="single"/>
                <w:lang w:val="en-GB"/>
              </w:rPr>
            </w:pPr>
          </w:p>
        </w:tc>
      </w:tr>
      <w:tr w:rsidR="00325504" w:rsidRPr="00BF4E3D" w14:paraId="4894BC6D"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78F09099" w14:textId="3F39FEA8" w:rsidR="00325504" w:rsidRDefault="00325504" w:rsidP="00325504">
            <w:pPr>
              <w:jc w:val="center"/>
              <w:rPr>
                <w:rFonts w:asciiTheme="minorHAnsi" w:hAnsiTheme="minorHAnsi" w:cstheme="minorHAnsi"/>
                <w:b/>
                <w:lang w:val="en-GB"/>
              </w:rPr>
            </w:pPr>
            <w:r w:rsidRPr="005B43FB">
              <w:rPr>
                <w:rFonts w:asciiTheme="minorHAnsi" w:hAnsiTheme="minorHAnsi" w:cstheme="minorHAnsi"/>
                <w:b/>
                <w:lang w:val="en-GB"/>
              </w:rPr>
              <w:t>BR08</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2EEB52F1" w14:textId="77777777" w:rsidR="00325504" w:rsidRPr="005B43FB" w:rsidRDefault="00325504" w:rsidP="00325504">
            <w:pPr>
              <w:contextualSpacing/>
              <w:rPr>
                <w:rFonts w:asciiTheme="minorHAnsi" w:hAnsiTheme="minorHAnsi" w:cstheme="minorHAnsi"/>
                <w:b/>
                <w:u w:val="single"/>
                <w:lang w:val="en-GB"/>
              </w:rPr>
            </w:pPr>
            <w:r w:rsidRPr="005B43FB">
              <w:rPr>
                <w:rFonts w:asciiTheme="minorHAnsi" w:hAnsiTheme="minorHAnsi" w:cstheme="minorHAnsi"/>
                <w:b/>
                <w:u w:val="single"/>
                <w:lang w:val="en-GB"/>
              </w:rPr>
              <w:t xml:space="preserve">Rule 7: </w:t>
            </w:r>
          </w:p>
          <w:p w14:paraId="14D9AE36" w14:textId="77777777" w:rsidR="00325504" w:rsidRPr="005B43FB" w:rsidRDefault="00325504" w:rsidP="00325504">
            <w:pPr>
              <w:contextualSpacing/>
              <w:rPr>
                <w:rFonts w:asciiTheme="minorHAnsi" w:hAnsiTheme="minorHAnsi" w:cstheme="minorHAnsi"/>
                <w:b/>
                <w:lang w:val="en-GB"/>
              </w:rPr>
            </w:pPr>
            <w:r w:rsidRPr="005B43FB">
              <w:rPr>
                <w:rFonts w:asciiTheme="minorHAnsi" w:hAnsiTheme="minorHAnsi" w:cstheme="minorHAnsi"/>
                <w:b/>
                <w:lang w:val="en-GB"/>
              </w:rPr>
              <w:t>Exception within rules 1-4, in case of end of schedule.</w:t>
            </w:r>
          </w:p>
          <w:p w14:paraId="7DFD0C1B" w14:textId="77777777" w:rsidR="00325504" w:rsidRPr="005B43FB" w:rsidRDefault="00325504" w:rsidP="00325504">
            <w:pPr>
              <w:rPr>
                <w:rFonts w:asciiTheme="minorHAnsi" w:hAnsiTheme="minorHAnsi" w:cstheme="minorBidi"/>
              </w:rPr>
            </w:pPr>
            <w:r w:rsidRPr="005B43FB">
              <w:rPr>
                <w:rFonts w:asciiTheme="minorHAnsi" w:hAnsiTheme="minorHAnsi" w:cstheme="minorBidi"/>
              </w:rPr>
              <w:t>If there are no technical voyages starting after technical voyage N, the main boundary (Long Leg) should always be applied to the last port of the last CVN of the last technical voyage as per the Schedule, even if there is an active boundary template.</w:t>
            </w:r>
          </w:p>
          <w:p w14:paraId="6FC65461" w14:textId="77777777" w:rsidR="00325504" w:rsidRPr="005B43FB" w:rsidRDefault="00325504" w:rsidP="00325504">
            <w:pPr>
              <w:rPr>
                <w:rFonts w:asciiTheme="minorHAnsi" w:hAnsiTheme="minorHAnsi" w:cstheme="minorBidi"/>
              </w:rPr>
            </w:pPr>
          </w:p>
          <w:p w14:paraId="269FEEB9" w14:textId="77777777" w:rsidR="00325504" w:rsidRPr="005B43FB" w:rsidRDefault="00325504" w:rsidP="00325504">
            <w:pPr>
              <w:rPr>
                <w:rFonts w:asciiTheme="minorHAnsi" w:hAnsiTheme="minorHAnsi" w:cstheme="minorHAnsi"/>
                <w:b/>
                <w:lang w:val="en-GB"/>
              </w:rPr>
            </w:pPr>
            <w:r w:rsidRPr="005B43FB">
              <w:rPr>
                <w:rFonts w:asciiTheme="minorHAnsi" w:hAnsiTheme="minorHAnsi" w:cstheme="minorHAnsi"/>
                <w:b/>
                <w:lang w:val="en-GB"/>
              </w:rPr>
              <w:t>Example:</w:t>
            </w:r>
          </w:p>
          <w:tbl>
            <w:tblPr>
              <w:tblW w:w="9040" w:type="dxa"/>
              <w:tblLayout w:type="fixed"/>
              <w:tblLook w:val="04A0" w:firstRow="1" w:lastRow="0" w:firstColumn="1" w:lastColumn="0" w:noHBand="0" w:noVBand="1"/>
            </w:tblPr>
            <w:tblGrid>
              <w:gridCol w:w="1760"/>
              <w:gridCol w:w="1540"/>
              <w:gridCol w:w="1231"/>
              <w:gridCol w:w="4509"/>
            </w:tblGrid>
            <w:tr w:rsidR="00325504" w:rsidRPr="005B43FB" w14:paraId="1011F238" w14:textId="77777777" w:rsidTr="00D269C4">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EED2" w14:textId="77777777" w:rsidR="00325504" w:rsidRPr="005B43FB" w:rsidRDefault="00325504" w:rsidP="00325504">
                  <w:pPr>
                    <w:spacing w:before="0" w:after="0"/>
                    <w:rPr>
                      <w:rFonts w:asciiTheme="minorHAnsi" w:hAnsiTheme="minorHAnsi" w:cstheme="minorBidi"/>
                      <w:b/>
                      <w:bCs/>
                    </w:rPr>
                  </w:pPr>
                  <w:r w:rsidRPr="005B43FB">
                    <w:rPr>
                      <w:rFonts w:asciiTheme="minorHAnsi" w:hAnsiTheme="minorHAnsi" w:cstheme="minorBidi"/>
                      <w:b/>
                      <w:bCs/>
                    </w:rPr>
                    <w:t>Technical Voyage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2F7D04B" w14:textId="77777777" w:rsidR="00325504" w:rsidRPr="005B43FB" w:rsidRDefault="00325504" w:rsidP="00325504">
                  <w:pPr>
                    <w:spacing w:before="0" w:after="0"/>
                    <w:rPr>
                      <w:rFonts w:asciiTheme="minorHAnsi" w:hAnsiTheme="minorHAnsi" w:cstheme="minorBidi"/>
                      <w:b/>
                      <w:bCs/>
                    </w:rPr>
                  </w:pPr>
                  <w:r w:rsidRPr="005B43FB">
                    <w:rPr>
                      <w:rFonts w:asciiTheme="minorHAnsi" w:hAnsiTheme="minorHAnsi" w:cstheme="minorBidi"/>
                      <w:b/>
                      <w:bCs/>
                    </w:rPr>
                    <w:t>Port sequence</w:t>
                  </w:r>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14:paraId="27FEBD91" w14:textId="77777777" w:rsidR="00325504" w:rsidRPr="005B43FB" w:rsidRDefault="00325504" w:rsidP="00325504">
                  <w:pPr>
                    <w:spacing w:before="0" w:after="0"/>
                    <w:rPr>
                      <w:rFonts w:asciiTheme="minorHAnsi" w:hAnsiTheme="minorHAnsi" w:cstheme="minorBidi"/>
                      <w:b/>
                      <w:bCs/>
                    </w:rPr>
                  </w:pPr>
                  <w:r w:rsidRPr="005B43FB">
                    <w:rPr>
                      <w:rFonts w:asciiTheme="minorHAnsi" w:hAnsiTheme="minorHAnsi" w:cstheme="minorBidi"/>
                      <w:b/>
                      <w:bCs/>
                    </w:rPr>
                    <w:t>Cargo Flow Bound</w:t>
                  </w:r>
                </w:p>
              </w:tc>
              <w:tc>
                <w:tcPr>
                  <w:tcW w:w="4509" w:type="dxa"/>
                  <w:tcBorders>
                    <w:top w:val="nil"/>
                    <w:left w:val="nil"/>
                    <w:bottom w:val="nil"/>
                    <w:right w:val="nil"/>
                  </w:tcBorders>
                  <w:shd w:val="clear" w:color="auto" w:fill="auto"/>
                  <w:noWrap/>
                  <w:vAlign w:val="bottom"/>
                  <w:hideMark/>
                </w:tcPr>
                <w:p w14:paraId="72BB21F0" w14:textId="77777777" w:rsidR="00325504" w:rsidRPr="005B43FB" w:rsidRDefault="00325504" w:rsidP="00325504">
                  <w:pPr>
                    <w:spacing w:before="0" w:after="0"/>
                    <w:rPr>
                      <w:rFonts w:asciiTheme="minorHAnsi" w:hAnsiTheme="minorHAnsi" w:cstheme="minorBidi"/>
                    </w:rPr>
                  </w:pPr>
                </w:p>
              </w:tc>
            </w:tr>
            <w:tr w:rsidR="00325504" w:rsidRPr="005B43FB" w14:paraId="4718D709" w14:textId="77777777" w:rsidTr="00D269C4">
              <w:trPr>
                <w:trHeight w:val="288"/>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8615E7"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TVN-1</w:t>
                  </w:r>
                </w:p>
              </w:tc>
              <w:tc>
                <w:tcPr>
                  <w:tcW w:w="1540" w:type="dxa"/>
                  <w:tcBorders>
                    <w:top w:val="nil"/>
                    <w:left w:val="nil"/>
                    <w:bottom w:val="single" w:sz="4" w:space="0" w:color="auto"/>
                    <w:right w:val="single" w:sz="4" w:space="0" w:color="auto"/>
                  </w:tcBorders>
                  <w:shd w:val="clear" w:color="auto" w:fill="auto"/>
                  <w:noWrap/>
                  <w:vAlign w:val="bottom"/>
                  <w:hideMark/>
                </w:tcPr>
                <w:p w14:paraId="0203044E"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23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C8DF74"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509" w:type="dxa"/>
                  <w:tcBorders>
                    <w:top w:val="nil"/>
                    <w:left w:val="nil"/>
                    <w:bottom w:val="nil"/>
                    <w:right w:val="nil"/>
                  </w:tcBorders>
                  <w:shd w:val="clear" w:color="auto" w:fill="auto"/>
                  <w:noWrap/>
                  <w:vAlign w:val="bottom"/>
                  <w:hideMark/>
                </w:tcPr>
                <w:p w14:paraId="5D314B0B" w14:textId="77777777" w:rsidR="00325504" w:rsidRPr="005B43FB" w:rsidRDefault="00325504" w:rsidP="00325504">
                  <w:pPr>
                    <w:spacing w:before="0" w:after="0"/>
                    <w:jc w:val="center"/>
                    <w:rPr>
                      <w:rFonts w:asciiTheme="minorHAnsi" w:hAnsiTheme="minorHAnsi" w:cstheme="minorBidi"/>
                    </w:rPr>
                  </w:pPr>
                </w:p>
              </w:tc>
            </w:tr>
            <w:tr w:rsidR="00325504" w:rsidRPr="005B43FB" w14:paraId="3FE433E7"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1EFE5FA5"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1FA7FB95"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231" w:type="dxa"/>
                  <w:vMerge/>
                  <w:tcBorders>
                    <w:top w:val="nil"/>
                    <w:left w:val="single" w:sz="4" w:space="0" w:color="auto"/>
                    <w:bottom w:val="single" w:sz="4" w:space="0" w:color="auto"/>
                    <w:right w:val="single" w:sz="4" w:space="0" w:color="auto"/>
                  </w:tcBorders>
                  <w:vAlign w:val="center"/>
                  <w:hideMark/>
                </w:tcPr>
                <w:p w14:paraId="0A6B5747"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52FFF198" w14:textId="77777777" w:rsidR="00325504" w:rsidRPr="005B43FB" w:rsidRDefault="00325504" w:rsidP="00325504">
                  <w:pPr>
                    <w:spacing w:before="0" w:after="0"/>
                    <w:rPr>
                      <w:rFonts w:asciiTheme="minorHAnsi" w:hAnsiTheme="minorHAnsi" w:cstheme="minorBidi"/>
                    </w:rPr>
                  </w:pPr>
                </w:p>
              </w:tc>
            </w:tr>
            <w:tr w:rsidR="00325504" w:rsidRPr="005B43FB" w14:paraId="41C7FF98"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0A7FD09"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37A30D20"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231" w:type="dxa"/>
                  <w:vMerge/>
                  <w:tcBorders>
                    <w:top w:val="nil"/>
                    <w:left w:val="single" w:sz="4" w:space="0" w:color="auto"/>
                    <w:bottom w:val="single" w:sz="4" w:space="0" w:color="auto"/>
                    <w:right w:val="single" w:sz="4" w:space="0" w:color="auto"/>
                  </w:tcBorders>
                  <w:vAlign w:val="center"/>
                  <w:hideMark/>
                </w:tcPr>
                <w:p w14:paraId="053B49B6"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4E8790BA" w14:textId="77777777" w:rsidR="00325504" w:rsidRPr="005B43FB" w:rsidRDefault="00325504" w:rsidP="00325504">
                  <w:pPr>
                    <w:spacing w:before="0" w:after="0"/>
                    <w:rPr>
                      <w:rFonts w:asciiTheme="minorHAnsi" w:hAnsiTheme="minorHAnsi" w:cstheme="minorBidi"/>
                    </w:rPr>
                  </w:pPr>
                </w:p>
              </w:tc>
            </w:tr>
            <w:tr w:rsidR="00325504" w:rsidRPr="005B43FB" w14:paraId="2C7F8A78"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0A543C2"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FFFF00"/>
                  <w:noWrap/>
                  <w:vAlign w:val="bottom"/>
                  <w:hideMark/>
                </w:tcPr>
                <w:p w14:paraId="4F2545A3"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231" w:type="dxa"/>
                  <w:vMerge/>
                  <w:tcBorders>
                    <w:top w:val="nil"/>
                    <w:left w:val="single" w:sz="4" w:space="0" w:color="auto"/>
                    <w:bottom w:val="single" w:sz="4" w:space="0" w:color="auto"/>
                    <w:right w:val="single" w:sz="4" w:space="0" w:color="auto"/>
                  </w:tcBorders>
                  <w:vAlign w:val="center"/>
                  <w:hideMark/>
                </w:tcPr>
                <w:p w14:paraId="63ED6816"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FFF00"/>
                  <w:noWrap/>
                  <w:vAlign w:val="bottom"/>
                  <w:hideMark/>
                </w:tcPr>
                <w:p w14:paraId="25BF0715"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4EAF4619"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3EFEF44"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16BADD1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23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9C0AFF2"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509" w:type="dxa"/>
                  <w:tcBorders>
                    <w:top w:val="nil"/>
                    <w:left w:val="nil"/>
                    <w:bottom w:val="nil"/>
                    <w:right w:val="nil"/>
                  </w:tcBorders>
                  <w:shd w:val="clear" w:color="auto" w:fill="auto"/>
                  <w:noWrap/>
                  <w:vAlign w:val="bottom"/>
                  <w:hideMark/>
                </w:tcPr>
                <w:p w14:paraId="102AA2AB" w14:textId="77777777" w:rsidR="00325504" w:rsidRPr="005B43FB" w:rsidRDefault="00325504" w:rsidP="00325504">
                  <w:pPr>
                    <w:spacing w:before="0" w:after="0"/>
                    <w:jc w:val="center"/>
                    <w:rPr>
                      <w:rFonts w:asciiTheme="minorHAnsi" w:hAnsiTheme="minorHAnsi" w:cstheme="minorBidi"/>
                    </w:rPr>
                  </w:pPr>
                </w:p>
              </w:tc>
            </w:tr>
            <w:tr w:rsidR="00325504" w:rsidRPr="005B43FB" w14:paraId="2CA2FE0F"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5210DF7"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50219140"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231" w:type="dxa"/>
                  <w:vMerge/>
                  <w:tcBorders>
                    <w:top w:val="nil"/>
                    <w:left w:val="single" w:sz="4" w:space="0" w:color="auto"/>
                    <w:bottom w:val="single" w:sz="4" w:space="0" w:color="auto"/>
                    <w:right w:val="single" w:sz="4" w:space="0" w:color="auto"/>
                  </w:tcBorders>
                  <w:vAlign w:val="center"/>
                  <w:hideMark/>
                </w:tcPr>
                <w:p w14:paraId="32CE19E5"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27C43145" w14:textId="77777777" w:rsidR="00325504" w:rsidRPr="005B43FB" w:rsidRDefault="00325504" w:rsidP="00325504">
                  <w:pPr>
                    <w:spacing w:before="0" w:after="0"/>
                    <w:rPr>
                      <w:rFonts w:asciiTheme="minorHAnsi" w:hAnsiTheme="minorHAnsi" w:cstheme="minorBidi"/>
                    </w:rPr>
                  </w:pPr>
                </w:p>
              </w:tc>
            </w:tr>
            <w:tr w:rsidR="00325504" w:rsidRPr="005B43FB" w14:paraId="6F33EA99"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03F93EB3"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FFFF00"/>
                  <w:noWrap/>
                  <w:vAlign w:val="bottom"/>
                  <w:hideMark/>
                </w:tcPr>
                <w:p w14:paraId="0BE703D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231" w:type="dxa"/>
                  <w:vMerge/>
                  <w:tcBorders>
                    <w:top w:val="nil"/>
                    <w:left w:val="single" w:sz="4" w:space="0" w:color="auto"/>
                    <w:bottom w:val="single" w:sz="4" w:space="0" w:color="auto"/>
                    <w:right w:val="single" w:sz="4" w:space="0" w:color="auto"/>
                  </w:tcBorders>
                  <w:vAlign w:val="center"/>
                  <w:hideMark/>
                </w:tcPr>
                <w:p w14:paraId="388A118A"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FFF00"/>
                  <w:noWrap/>
                  <w:vAlign w:val="bottom"/>
                  <w:hideMark/>
                </w:tcPr>
                <w:p w14:paraId="23CF9FD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4DF3C036"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5BBD436"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01C8F35D"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23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52CDECD"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509" w:type="dxa"/>
                  <w:tcBorders>
                    <w:top w:val="nil"/>
                    <w:left w:val="nil"/>
                    <w:bottom w:val="nil"/>
                    <w:right w:val="nil"/>
                  </w:tcBorders>
                  <w:shd w:val="clear" w:color="auto" w:fill="auto"/>
                  <w:noWrap/>
                  <w:vAlign w:val="bottom"/>
                  <w:hideMark/>
                </w:tcPr>
                <w:p w14:paraId="756C11CC" w14:textId="77777777" w:rsidR="00325504" w:rsidRPr="005B43FB" w:rsidRDefault="00325504" w:rsidP="00325504">
                  <w:pPr>
                    <w:spacing w:before="0" w:after="0"/>
                    <w:jc w:val="center"/>
                    <w:rPr>
                      <w:rFonts w:asciiTheme="minorHAnsi" w:hAnsiTheme="minorHAnsi" w:cstheme="minorBidi"/>
                    </w:rPr>
                  </w:pPr>
                </w:p>
              </w:tc>
            </w:tr>
            <w:tr w:rsidR="00325504" w:rsidRPr="005B43FB" w14:paraId="4C51AC2F" w14:textId="77777777" w:rsidTr="00D269C4">
              <w:trPr>
                <w:trHeight w:val="288"/>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1B043"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TV1</w:t>
                  </w:r>
                </w:p>
              </w:tc>
              <w:tc>
                <w:tcPr>
                  <w:tcW w:w="1540" w:type="dxa"/>
                  <w:tcBorders>
                    <w:top w:val="nil"/>
                    <w:left w:val="nil"/>
                    <w:bottom w:val="single" w:sz="4" w:space="0" w:color="auto"/>
                    <w:right w:val="single" w:sz="4" w:space="0" w:color="auto"/>
                  </w:tcBorders>
                  <w:shd w:val="clear" w:color="auto" w:fill="auto"/>
                  <w:noWrap/>
                  <w:vAlign w:val="bottom"/>
                  <w:hideMark/>
                </w:tcPr>
                <w:p w14:paraId="7673A93E"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231" w:type="dxa"/>
                  <w:vMerge/>
                  <w:tcBorders>
                    <w:top w:val="nil"/>
                    <w:left w:val="single" w:sz="4" w:space="0" w:color="auto"/>
                    <w:bottom w:val="single" w:sz="4" w:space="0" w:color="auto"/>
                    <w:right w:val="single" w:sz="4" w:space="0" w:color="auto"/>
                  </w:tcBorders>
                  <w:vAlign w:val="center"/>
                  <w:hideMark/>
                </w:tcPr>
                <w:p w14:paraId="4E30A47C"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3B2317B7" w14:textId="77777777" w:rsidR="00325504" w:rsidRPr="005B43FB" w:rsidRDefault="00325504" w:rsidP="00325504">
                  <w:pPr>
                    <w:spacing w:before="0" w:after="0"/>
                    <w:rPr>
                      <w:rFonts w:asciiTheme="minorHAnsi" w:hAnsiTheme="minorHAnsi" w:cstheme="minorBidi"/>
                    </w:rPr>
                  </w:pPr>
                </w:p>
              </w:tc>
            </w:tr>
            <w:tr w:rsidR="00325504" w:rsidRPr="005B43FB" w14:paraId="4D9E1F01"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744765B5"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7215BA66"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231" w:type="dxa"/>
                  <w:vMerge/>
                  <w:tcBorders>
                    <w:top w:val="nil"/>
                    <w:left w:val="single" w:sz="4" w:space="0" w:color="auto"/>
                    <w:bottom w:val="single" w:sz="4" w:space="0" w:color="auto"/>
                    <w:right w:val="single" w:sz="4" w:space="0" w:color="auto"/>
                  </w:tcBorders>
                  <w:vAlign w:val="center"/>
                  <w:hideMark/>
                </w:tcPr>
                <w:p w14:paraId="469CDFC1"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0B40BCF8" w14:textId="77777777" w:rsidR="00325504" w:rsidRPr="005B43FB" w:rsidRDefault="00325504" w:rsidP="00325504">
                  <w:pPr>
                    <w:spacing w:before="0" w:after="0"/>
                    <w:rPr>
                      <w:rFonts w:asciiTheme="minorHAnsi" w:hAnsiTheme="minorHAnsi" w:cstheme="minorBidi"/>
                    </w:rPr>
                  </w:pPr>
                </w:p>
              </w:tc>
            </w:tr>
            <w:tr w:rsidR="00325504" w:rsidRPr="005B43FB" w14:paraId="5238CF5C"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461849F2"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2CD9A7ED"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231" w:type="dxa"/>
                  <w:vMerge/>
                  <w:tcBorders>
                    <w:top w:val="nil"/>
                    <w:left w:val="single" w:sz="4" w:space="0" w:color="auto"/>
                    <w:bottom w:val="single" w:sz="4" w:space="0" w:color="auto"/>
                    <w:right w:val="single" w:sz="4" w:space="0" w:color="auto"/>
                  </w:tcBorders>
                  <w:vAlign w:val="center"/>
                  <w:hideMark/>
                </w:tcPr>
                <w:p w14:paraId="350BEEDD"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25D75DDE" w14:textId="77777777" w:rsidR="00325504" w:rsidRPr="005B43FB" w:rsidRDefault="00325504" w:rsidP="00325504">
                  <w:pPr>
                    <w:spacing w:before="0" w:after="0"/>
                    <w:rPr>
                      <w:rFonts w:asciiTheme="minorHAnsi" w:hAnsiTheme="minorHAnsi" w:cstheme="minorBidi"/>
                    </w:rPr>
                  </w:pPr>
                </w:p>
              </w:tc>
            </w:tr>
            <w:tr w:rsidR="00325504" w:rsidRPr="005B43FB" w14:paraId="495FE7DA"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6877E1B9"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FFFF00"/>
                  <w:noWrap/>
                  <w:vAlign w:val="bottom"/>
                  <w:hideMark/>
                </w:tcPr>
                <w:p w14:paraId="5A1B6639"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231" w:type="dxa"/>
                  <w:vMerge/>
                  <w:tcBorders>
                    <w:top w:val="nil"/>
                    <w:left w:val="single" w:sz="4" w:space="0" w:color="auto"/>
                    <w:bottom w:val="single" w:sz="4" w:space="0" w:color="auto"/>
                    <w:right w:val="single" w:sz="4" w:space="0" w:color="auto"/>
                  </w:tcBorders>
                  <w:vAlign w:val="center"/>
                  <w:hideMark/>
                </w:tcPr>
                <w:p w14:paraId="682D87C0"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FFF00"/>
                  <w:noWrap/>
                  <w:vAlign w:val="bottom"/>
                  <w:hideMark/>
                </w:tcPr>
                <w:p w14:paraId="35BDB1E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74E4DAE9"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7F4E81B7"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01D33C6D"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23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FC1C74A"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509" w:type="dxa"/>
                  <w:tcBorders>
                    <w:top w:val="nil"/>
                    <w:left w:val="nil"/>
                    <w:bottom w:val="nil"/>
                    <w:right w:val="nil"/>
                  </w:tcBorders>
                  <w:shd w:val="clear" w:color="auto" w:fill="auto"/>
                  <w:noWrap/>
                  <w:vAlign w:val="bottom"/>
                  <w:hideMark/>
                </w:tcPr>
                <w:p w14:paraId="6807235F" w14:textId="77777777" w:rsidR="00325504" w:rsidRPr="005B43FB" w:rsidRDefault="00325504" w:rsidP="00325504">
                  <w:pPr>
                    <w:spacing w:before="0" w:after="0"/>
                    <w:jc w:val="center"/>
                    <w:rPr>
                      <w:rFonts w:asciiTheme="minorHAnsi" w:hAnsiTheme="minorHAnsi" w:cstheme="minorBidi"/>
                    </w:rPr>
                  </w:pPr>
                </w:p>
              </w:tc>
            </w:tr>
            <w:tr w:rsidR="00325504" w:rsidRPr="005B43FB" w14:paraId="3CC78756"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0AAF0FF6"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790418D2"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231" w:type="dxa"/>
                  <w:vMerge/>
                  <w:tcBorders>
                    <w:top w:val="nil"/>
                    <w:left w:val="single" w:sz="4" w:space="0" w:color="auto"/>
                    <w:bottom w:val="single" w:sz="4" w:space="0" w:color="auto"/>
                    <w:right w:val="single" w:sz="4" w:space="0" w:color="auto"/>
                  </w:tcBorders>
                  <w:vAlign w:val="center"/>
                  <w:hideMark/>
                </w:tcPr>
                <w:p w14:paraId="2D3922EE"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03FDDB02" w14:textId="77777777" w:rsidR="00325504" w:rsidRPr="005B43FB" w:rsidRDefault="00325504" w:rsidP="00325504">
                  <w:pPr>
                    <w:spacing w:before="0" w:after="0"/>
                    <w:rPr>
                      <w:rFonts w:asciiTheme="minorHAnsi" w:hAnsiTheme="minorHAnsi" w:cstheme="minorBidi"/>
                    </w:rPr>
                  </w:pPr>
                </w:p>
              </w:tc>
            </w:tr>
            <w:tr w:rsidR="00325504" w:rsidRPr="005B43FB" w14:paraId="06AC46F9"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4D9FBD24"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FFFF00"/>
                  <w:noWrap/>
                  <w:vAlign w:val="bottom"/>
                  <w:hideMark/>
                </w:tcPr>
                <w:p w14:paraId="0427F230"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231" w:type="dxa"/>
                  <w:vMerge/>
                  <w:tcBorders>
                    <w:top w:val="nil"/>
                    <w:left w:val="single" w:sz="4" w:space="0" w:color="auto"/>
                    <w:bottom w:val="single" w:sz="4" w:space="0" w:color="auto"/>
                    <w:right w:val="single" w:sz="4" w:space="0" w:color="auto"/>
                  </w:tcBorders>
                  <w:vAlign w:val="center"/>
                  <w:hideMark/>
                </w:tcPr>
                <w:p w14:paraId="0B82C254"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FFF00"/>
                  <w:noWrap/>
                  <w:vAlign w:val="bottom"/>
                  <w:hideMark/>
                </w:tcPr>
                <w:p w14:paraId="3265CE6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563BE185"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1A2B741C"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10120BC0"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23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F59735C"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509" w:type="dxa"/>
                  <w:tcBorders>
                    <w:top w:val="nil"/>
                    <w:left w:val="nil"/>
                    <w:bottom w:val="nil"/>
                    <w:right w:val="nil"/>
                  </w:tcBorders>
                  <w:shd w:val="clear" w:color="auto" w:fill="auto"/>
                  <w:noWrap/>
                  <w:vAlign w:val="bottom"/>
                  <w:hideMark/>
                </w:tcPr>
                <w:p w14:paraId="45AB4326" w14:textId="77777777" w:rsidR="00325504" w:rsidRPr="005B43FB" w:rsidRDefault="00325504" w:rsidP="00325504">
                  <w:pPr>
                    <w:spacing w:before="0" w:after="0"/>
                    <w:jc w:val="center"/>
                    <w:rPr>
                      <w:rFonts w:asciiTheme="minorHAnsi" w:hAnsiTheme="minorHAnsi" w:cstheme="minorBidi"/>
                    </w:rPr>
                  </w:pPr>
                </w:p>
              </w:tc>
            </w:tr>
            <w:tr w:rsidR="00325504" w:rsidRPr="005B43FB" w14:paraId="60660829" w14:textId="77777777" w:rsidTr="00D269C4">
              <w:trPr>
                <w:trHeight w:val="288"/>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47878D"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TV2</w:t>
                  </w:r>
                </w:p>
              </w:tc>
              <w:tc>
                <w:tcPr>
                  <w:tcW w:w="1540" w:type="dxa"/>
                  <w:tcBorders>
                    <w:top w:val="nil"/>
                    <w:left w:val="nil"/>
                    <w:bottom w:val="single" w:sz="4" w:space="0" w:color="auto"/>
                    <w:right w:val="single" w:sz="4" w:space="0" w:color="auto"/>
                  </w:tcBorders>
                  <w:shd w:val="clear" w:color="auto" w:fill="auto"/>
                  <w:noWrap/>
                  <w:vAlign w:val="bottom"/>
                  <w:hideMark/>
                </w:tcPr>
                <w:p w14:paraId="1D281D1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231" w:type="dxa"/>
                  <w:vMerge/>
                  <w:tcBorders>
                    <w:top w:val="nil"/>
                    <w:left w:val="single" w:sz="4" w:space="0" w:color="auto"/>
                    <w:bottom w:val="single" w:sz="4" w:space="0" w:color="auto"/>
                    <w:right w:val="single" w:sz="4" w:space="0" w:color="auto"/>
                  </w:tcBorders>
                  <w:vAlign w:val="center"/>
                  <w:hideMark/>
                </w:tcPr>
                <w:p w14:paraId="26EFDDC8"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5B1C1BDE" w14:textId="77777777" w:rsidR="00325504" w:rsidRPr="005B43FB" w:rsidRDefault="00325504" w:rsidP="00325504">
                  <w:pPr>
                    <w:spacing w:before="0" w:after="0"/>
                    <w:rPr>
                      <w:rFonts w:asciiTheme="minorHAnsi" w:hAnsiTheme="minorHAnsi" w:cstheme="minorBidi"/>
                    </w:rPr>
                  </w:pPr>
                </w:p>
              </w:tc>
            </w:tr>
            <w:tr w:rsidR="00325504" w:rsidRPr="005B43FB" w14:paraId="4C4BA86B"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4553F80B"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415F8E1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231" w:type="dxa"/>
                  <w:vMerge/>
                  <w:tcBorders>
                    <w:top w:val="nil"/>
                    <w:left w:val="single" w:sz="4" w:space="0" w:color="auto"/>
                    <w:bottom w:val="single" w:sz="4" w:space="0" w:color="auto"/>
                    <w:right w:val="single" w:sz="4" w:space="0" w:color="auto"/>
                  </w:tcBorders>
                  <w:vAlign w:val="center"/>
                  <w:hideMark/>
                </w:tcPr>
                <w:p w14:paraId="09DB0F3B"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33E3FC1D" w14:textId="77777777" w:rsidR="00325504" w:rsidRPr="005B43FB" w:rsidRDefault="00325504" w:rsidP="00325504">
                  <w:pPr>
                    <w:spacing w:before="0" w:after="0"/>
                    <w:rPr>
                      <w:rFonts w:asciiTheme="minorHAnsi" w:hAnsiTheme="minorHAnsi" w:cstheme="minorBidi"/>
                    </w:rPr>
                  </w:pPr>
                </w:p>
              </w:tc>
            </w:tr>
            <w:tr w:rsidR="00325504" w:rsidRPr="005B43FB" w14:paraId="077F204C"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0D890071"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5BE2B44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231" w:type="dxa"/>
                  <w:vMerge/>
                  <w:tcBorders>
                    <w:top w:val="nil"/>
                    <w:left w:val="single" w:sz="4" w:space="0" w:color="auto"/>
                    <w:bottom w:val="single" w:sz="4" w:space="0" w:color="auto"/>
                    <w:right w:val="single" w:sz="4" w:space="0" w:color="auto"/>
                  </w:tcBorders>
                  <w:vAlign w:val="center"/>
                  <w:hideMark/>
                </w:tcPr>
                <w:p w14:paraId="232B2811"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49ACDBF5" w14:textId="77777777" w:rsidR="00325504" w:rsidRPr="005B43FB" w:rsidRDefault="00325504" w:rsidP="00325504">
                  <w:pPr>
                    <w:spacing w:before="0" w:after="0"/>
                    <w:rPr>
                      <w:rFonts w:asciiTheme="minorHAnsi" w:hAnsiTheme="minorHAnsi" w:cstheme="minorBidi"/>
                    </w:rPr>
                  </w:pPr>
                </w:p>
              </w:tc>
            </w:tr>
            <w:tr w:rsidR="00325504" w:rsidRPr="005B43FB" w14:paraId="58A4A169"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306B25E"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22F580D0"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231" w:type="dxa"/>
                  <w:vMerge/>
                  <w:tcBorders>
                    <w:top w:val="nil"/>
                    <w:left w:val="single" w:sz="4" w:space="0" w:color="auto"/>
                    <w:bottom w:val="single" w:sz="4" w:space="0" w:color="auto"/>
                    <w:right w:val="single" w:sz="4" w:space="0" w:color="auto"/>
                  </w:tcBorders>
                  <w:vAlign w:val="center"/>
                  <w:hideMark/>
                </w:tcPr>
                <w:p w14:paraId="3F5B7C09"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FFF00"/>
                  <w:noWrap/>
                  <w:vAlign w:val="bottom"/>
                  <w:hideMark/>
                </w:tcPr>
                <w:p w14:paraId="33B24242"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56785856"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3ED12544"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788F7FA9"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23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4216E0E"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509" w:type="dxa"/>
                  <w:tcBorders>
                    <w:top w:val="nil"/>
                    <w:left w:val="nil"/>
                    <w:bottom w:val="nil"/>
                    <w:right w:val="nil"/>
                  </w:tcBorders>
                  <w:shd w:val="clear" w:color="auto" w:fill="auto"/>
                  <w:noWrap/>
                  <w:vAlign w:val="bottom"/>
                  <w:hideMark/>
                </w:tcPr>
                <w:p w14:paraId="0187EC13" w14:textId="77777777" w:rsidR="00325504" w:rsidRPr="005B43FB" w:rsidRDefault="00325504" w:rsidP="00325504">
                  <w:pPr>
                    <w:spacing w:before="0" w:after="0"/>
                    <w:jc w:val="center"/>
                    <w:rPr>
                      <w:rFonts w:asciiTheme="minorHAnsi" w:hAnsiTheme="minorHAnsi" w:cstheme="minorBidi"/>
                    </w:rPr>
                  </w:pPr>
                </w:p>
              </w:tc>
            </w:tr>
            <w:tr w:rsidR="00325504" w:rsidRPr="005B43FB" w14:paraId="487DCCFA"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61E1C75D"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auto" w:fill="auto"/>
                  <w:noWrap/>
                  <w:vAlign w:val="bottom"/>
                  <w:hideMark/>
                </w:tcPr>
                <w:p w14:paraId="2DAA2436"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231" w:type="dxa"/>
                  <w:vMerge/>
                  <w:tcBorders>
                    <w:top w:val="nil"/>
                    <w:left w:val="single" w:sz="4" w:space="0" w:color="auto"/>
                    <w:bottom w:val="single" w:sz="4" w:space="0" w:color="auto"/>
                    <w:right w:val="single" w:sz="4" w:space="0" w:color="auto"/>
                  </w:tcBorders>
                  <w:vAlign w:val="center"/>
                  <w:hideMark/>
                </w:tcPr>
                <w:p w14:paraId="733BF4E5"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auto" w:fill="auto"/>
                  <w:noWrap/>
                  <w:vAlign w:val="bottom"/>
                  <w:hideMark/>
                </w:tcPr>
                <w:p w14:paraId="5E2EE7C1" w14:textId="77777777" w:rsidR="00325504" w:rsidRPr="005B43FB" w:rsidRDefault="00325504" w:rsidP="00325504">
                  <w:pPr>
                    <w:spacing w:before="0" w:after="0"/>
                    <w:rPr>
                      <w:rFonts w:asciiTheme="minorHAnsi" w:hAnsiTheme="minorHAnsi" w:cstheme="minorBidi"/>
                    </w:rPr>
                  </w:pPr>
                </w:p>
              </w:tc>
            </w:tr>
            <w:tr w:rsidR="00325504" w:rsidRPr="005B43FB" w14:paraId="46EF75A5"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1D2D61F2"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000000" w:fill="FFC000"/>
                  <w:noWrap/>
                  <w:vAlign w:val="bottom"/>
                  <w:hideMark/>
                </w:tcPr>
                <w:p w14:paraId="7113538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231" w:type="dxa"/>
                  <w:vMerge/>
                  <w:tcBorders>
                    <w:top w:val="nil"/>
                    <w:left w:val="single" w:sz="4" w:space="0" w:color="auto"/>
                    <w:bottom w:val="single" w:sz="4" w:space="0" w:color="auto"/>
                    <w:right w:val="single" w:sz="4" w:space="0" w:color="auto"/>
                  </w:tcBorders>
                  <w:vAlign w:val="center"/>
                  <w:hideMark/>
                </w:tcPr>
                <w:p w14:paraId="0D797C34"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8CBAD"/>
                  <w:noWrap/>
                  <w:vAlign w:val="bottom"/>
                  <w:hideMark/>
                </w:tcPr>
                <w:p w14:paraId="089E960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1F360386" w14:textId="77777777" w:rsidTr="00D269C4">
              <w:trPr>
                <w:trHeight w:val="288"/>
              </w:trPr>
              <w:tc>
                <w:tcPr>
                  <w:tcW w:w="1760" w:type="dxa"/>
                  <w:vMerge/>
                  <w:tcBorders>
                    <w:top w:val="nil"/>
                    <w:left w:val="single" w:sz="4" w:space="0" w:color="auto"/>
                    <w:bottom w:val="single" w:sz="4" w:space="0" w:color="auto"/>
                    <w:right w:val="single" w:sz="4" w:space="0" w:color="auto"/>
                  </w:tcBorders>
                  <w:vAlign w:val="center"/>
                  <w:hideMark/>
                </w:tcPr>
                <w:p w14:paraId="6B811D9F" w14:textId="77777777" w:rsidR="00325504" w:rsidRPr="005B43FB" w:rsidRDefault="00325504" w:rsidP="00325504">
                  <w:pPr>
                    <w:spacing w:before="0" w:after="0"/>
                    <w:rPr>
                      <w:rFonts w:asciiTheme="minorHAnsi" w:hAnsiTheme="minorHAnsi" w:cstheme="minorBidi"/>
                    </w:rPr>
                  </w:pPr>
                </w:p>
              </w:tc>
              <w:tc>
                <w:tcPr>
                  <w:tcW w:w="1540" w:type="dxa"/>
                  <w:tcBorders>
                    <w:top w:val="nil"/>
                    <w:left w:val="nil"/>
                    <w:bottom w:val="single" w:sz="4" w:space="0" w:color="auto"/>
                    <w:right w:val="single" w:sz="4" w:space="0" w:color="auto"/>
                  </w:tcBorders>
                  <w:shd w:val="clear" w:color="000000" w:fill="FFFF00"/>
                  <w:noWrap/>
                  <w:vAlign w:val="bottom"/>
                  <w:hideMark/>
                </w:tcPr>
                <w:p w14:paraId="535A3F1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231" w:type="dxa"/>
                  <w:vMerge/>
                  <w:tcBorders>
                    <w:top w:val="nil"/>
                    <w:left w:val="single" w:sz="4" w:space="0" w:color="auto"/>
                    <w:bottom w:val="single" w:sz="4" w:space="0" w:color="auto"/>
                    <w:right w:val="single" w:sz="4" w:space="0" w:color="auto"/>
                  </w:tcBorders>
                  <w:vAlign w:val="center"/>
                  <w:hideMark/>
                </w:tcPr>
                <w:p w14:paraId="48325501" w14:textId="77777777" w:rsidR="00325504" w:rsidRPr="005B43FB" w:rsidRDefault="00325504" w:rsidP="00325504">
                  <w:pPr>
                    <w:spacing w:before="0" w:after="0"/>
                    <w:rPr>
                      <w:rFonts w:asciiTheme="minorHAnsi" w:hAnsiTheme="minorHAnsi" w:cstheme="minorBidi"/>
                    </w:rPr>
                  </w:pPr>
                </w:p>
              </w:tc>
              <w:tc>
                <w:tcPr>
                  <w:tcW w:w="4509" w:type="dxa"/>
                  <w:tcBorders>
                    <w:top w:val="nil"/>
                    <w:left w:val="nil"/>
                    <w:bottom w:val="nil"/>
                    <w:right w:val="nil"/>
                  </w:tcBorders>
                  <w:shd w:val="clear" w:color="000000" w:fill="FFFF00"/>
                  <w:noWrap/>
                  <w:vAlign w:val="bottom"/>
                  <w:hideMark/>
                </w:tcPr>
                <w:p w14:paraId="4DF3DB6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as per the exception</w:t>
                  </w:r>
                </w:p>
              </w:tc>
            </w:tr>
          </w:tbl>
          <w:p w14:paraId="7631E91E" w14:textId="77777777" w:rsidR="00325504" w:rsidRPr="005B43FB" w:rsidRDefault="00325504" w:rsidP="00325504">
            <w:pPr>
              <w:contextualSpacing/>
              <w:rPr>
                <w:rFonts w:asciiTheme="minorHAnsi" w:hAnsiTheme="minorHAnsi" w:cstheme="minorHAnsi"/>
                <w:b/>
                <w:lang w:val="en-GB"/>
              </w:rPr>
            </w:pPr>
          </w:p>
          <w:p w14:paraId="73C92200" w14:textId="77777777" w:rsidR="00325504" w:rsidRPr="005B43FB" w:rsidRDefault="00325504" w:rsidP="00325504">
            <w:pPr>
              <w:rPr>
                <w:rFonts w:asciiTheme="minorHAnsi" w:hAnsiTheme="minorHAnsi" w:cstheme="minorBidi"/>
              </w:rPr>
            </w:pPr>
            <w:r w:rsidRPr="005B43FB">
              <w:rPr>
                <w:rFonts w:asciiTheme="minorHAnsi" w:hAnsiTheme="minorHAnsi" w:cstheme="minorBidi"/>
              </w:rPr>
              <w:t>As there is no further technical voyage after TV2, P8 is considered as main boundary (Long Leg), even if P7 is set up as main boundary (Long Leg) in the respective boundary template.</w:t>
            </w:r>
          </w:p>
          <w:p w14:paraId="062A4ED1" w14:textId="77777777" w:rsidR="00325504" w:rsidRPr="005B43FB" w:rsidRDefault="00325504" w:rsidP="00325504">
            <w:pPr>
              <w:rPr>
                <w:rFonts w:asciiTheme="minorHAnsi" w:hAnsiTheme="minorHAnsi" w:cstheme="minorBidi"/>
              </w:rPr>
            </w:pPr>
          </w:p>
          <w:p w14:paraId="201E624C" w14:textId="77777777" w:rsidR="00325504" w:rsidRPr="005B43FB" w:rsidRDefault="00325504" w:rsidP="00325504">
            <w:pPr>
              <w:rPr>
                <w:rFonts w:asciiTheme="minorHAnsi" w:hAnsiTheme="minorHAnsi" w:cstheme="minorBidi"/>
              </w:rPr>
            </w:pPr>
            <w:r w:rsidRPr="005B43FB">
              <w:rPr>
                <w:rFonts w:asciiTheme="minorHAnsi" w:hAnsiTheme="minorHAnsi" w:cstheme="minorBidi"/>
              </w:rPr>
              <w:t>Once the Schedule is updated with the subsequent technical voyage N+1, the main boundaries (Long Leg) will be updated accordingly as per the boundary template. For example, as per the table above, if TV3 is added in the Schedule, P7 of TV2 will again become the main boundary (Long Leg) and P8 of TV3 will be the main boundary (Long Leg) as per the exception, because there are no further technical voyages as per the Schedule:</w:t>
            </w:r>
          </w:p>
          <w:p w14:paraId="48ADC431" w14:textId="77777777" w:rsidR="00325504" w:rsidRPr="005B43FB" w:rsidRDefault="00325504" w:rsidP="00325504">
            <w:pPr>
              <w:rPr>
                <w:rFonts w:ascii="Times New Roman" w:hAnsi="Times New Roman"/>
                <w:sz w:val="24"/>
                <w:szCs w:val="24"/>
              </w:rPr>
            </w:pP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460"/>
              <w:gridCol w:w="1780"/>
              <w:gridCol w:w="4280"/>
            </w:tblGrid>
            <w:tr w:rsidR="00325504" w:rsidRPr="005B43FB" w14:paraId="4505B384" w14:textId="77777777" w:rsidTr="00D269C4">
              <w:trPr>
                <w:trHeight w:val="288"/>
              </w:trPr>
              <w:tc>
                <w:tcPr>
                  <w:tcW w:w="1720" w:type="dxa"/>
                  <w:shd w:val="clear" w:color="auto" w:fill="auto"/>
                  <w:noWrap/>
                  <w:vAlign w:val="bottom"/>
                  <w:hideMark/>
                </w:tcPr>
                <w:p w14:paraId="4D4C69AF" w14:textId="77777777" w:rsidR="00325504" w:rsidRPr="005B43FB" w:rsidRDefault="00325504" w:rsidP="00325504">
                  <w:pPr>
                    <w:spacing w:before="0" w:after="0"/>
                    <w:rPr>
                      <w:rFonts w:asciiTheme="minorHAnsi" w:hAnsiTheme="minorHAnsi" w:cstheme="minorBidi"/>
                      <w:b/>
                      <w:bCs/>
                    </w:rPr>
                  </w:pPr>
                  <w:r w:rsidRPr="005B43FB">
                    <w:rPr>
                      <w:rFonts w:asciiTheme="minorHAnsi" w:hAnsiTheme="minorHAnsi" w:cstheme="minorBidi"/>
                      <w:b/>
                      <w:bCs/>
                    </w:rPr>
                    <w:t>Technical Voyage</w:t>
                  </w:r>
                </w:p>
              </w:tc>
              <w:tc>
                <w:tcPr>
                  <w:tcW w:w="1460" w:type="dxa"/>
                  <w:shd w:val="clear" w:color="auto" w:fill="auto"/>
                  <w:noWrap/>
                  <w:vAlign w:val="bottom"/>
                  <w:hideMark/>
                </w:tcPr>
                <w:p w14:paraId="077F4F45" w14:textId="77777777" w:rsidR="00325504" w:rsidRPr="005B43FB" w:rsidRDefault="00325504" w:rsidP="00325504">
                  <w:pPr>
                    <w:spacing w:before="0" w:after="0"/>
                    <w:rPr>
                      <w:rFonts w:asciiTheme="minorHAnsi" w:hAnsiTheme="minorHAnsi" w:cstheme="minorBidi"/>
                      <w:b/>
                      <w:bCs/>
                    </w:rPr>
                  </w:pPr>
                  <w:r w:rsidRPr="005B43FB">
                    <w:rPr>
                      <w:rFonts w:asciiTheme="minorHAnsi" w:hAnsiTheme="minorHAnsi" w:cstheme="minorBidi"/>
                      <w:b/>
                      <w:bCs/>
                    </w:rPr>
                    <w:t>Port sequence</w:t>
                  </w:r>
                </w:p>
              </w:tc>
              <w:tc>
                <w:tcPr>
                  <w:tcW w:w="1780" w:type="dxa"/>
                  <w:tcBorders>
                    <w:right w:val="single" w:sz="4" w:space="0" w:color="auto"/>
                  </w:tcBorders>
                  <w:shd w:val="clear" w:color="auto" w:fill="auto"/>
                  <w:noWrap/>
                  <w:vAlign w:val="bottom"/>
                  <w:hideMark/>
                </w:tcPr>
                <w:p w14:paraId="3A10C4BC" w14:textId="77777777" w:rsidR="00325504" w:rsidRPr="005B43FB" w:rsidRDefault="00325504" w:rsidP="00325504">
                  <w:pPr>
                    <w:spacing w:before="0" w:after="0"/>
                    <w:rPr>
                      <w:rFonts w:asciiTheme="minorHAnsi" w:hAnsiTheme="minorHAnsi" w:cstheme="minorBidi"/>
                      <w:b/>
                      <w:bCs/>
                    </w:rPr>
                  </w:pPr>
                  <w:r w:rsidRPr="005B43FB">
                    <w:rPr>
                      <w:rFonts w:asciiTheme="minorHAnsi" w:hAnsiTheme="minorHAnsi" w:cstheme="minorBidi"/>
                      <w:b/>
                      <w:bCs/>
                    </w:rPr>
                    <w:t>Cargo Flow Bound</w:t>
                  </w:r>
                </w:p>
              </w:tc>
              <w:tc>
                <w:tcPr>
                  <w:tcW w:w="4280" w:type="dxa"/>
                  <w:tcBorders>
                    <w:top w:val="nil"/>
                    <w:left w:val="single" w:sz="4" w:space="0" w:color="auto"/>
                    <w:bottom w:val="nil"/>
                    <w:right w:val="nil"/>
                  </w:tcBorders>
                  <w:shd w:val="clear" w:color="auto" w:fill="auto"/>
                  <w:noWrap/>
                  <w:vAlign w:val="bottom"/>
                  <w:hideMark/>
                </w:tcPr>
                <w:p w14:paraId="305842C1" w14:textId="77777777" w:rsidR="00325504" w:rsidRPr="005B43FB" w:rsidRDefault="00325504" w:rsidP="00325504">
                  <w:pPr>
                    <w:spacing w:before="0" w:after="0"/>
                    <w:rPr>
                      <w:rFonts w:asciiTheme="minorHAnsi" w:hAnsiTheme="minorHAnsi" w:cstheme="minorBidi"/>
                    </w:rPr>
                  </w:pPr>
                </w:p>
              </w:tc>
            </w:tr>
            <w:tr w:rsidR="00325504" w:rsidRPr="005B43FB" w14:paraId="762E776C" w14:textId="77777777" w:rsidTr="00D269C4">
              <w:trPr>
                <w:trHeight w:val="288"/>
              </w:trPr>
              <w:tc>
                <w:tcPr>
                  <w:tcW w:w="1720" w:type="dxa"/>
                  <w:vMerge w:val="restart"/>
                  <w:shd w:val="clear" w:color="auto" w:fill="auto"/>
                  <w:noWrap/>
                  <w:vAlign w:val="center"/>
                  <w:hideMark/>
                </w:tcPr>
                <w:p w14:paraId="06C49AC9"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TVN-1</w:t>
                  </w:r>
                </w:p>
              </w:tc>
              <w:tc>
                <w:tcPr>
                  <w:tcW w:w="1460" w:type="dxa"/>
                  <w:shd w:val="clear" w:color="auto" w:fill="auto"/>
                  <w:noWrap/>
                  <w:vAlign w:val="bottom"/>
                  <w:hideMark/>
                </w:tcPr>
                <w:p w14:paraId="3F72BD9A"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780" w:type="dxa"/>
                  <w:vMerge w:val="restart"/>
                  <w:tcBorders>
                    <w:right w:val="single" w:sz="4" w:space="0" w:color="auto"/>
                  </w:tcBorders>
                  <w:shd w:val="clear" w:color="auto" w:fill="auto"/>
                  <w:vAlign w:val="bottom"/>
                  <w:hideMark/>
                </w:tcPr>
                <w:p w14:paraId="2FE099B5"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280" w:type="dxa"/>
                  <w:tcBorders>
                    <w:top w:val="nil"/>
                    <w:left w:val="single" w:sz="4" w:space="0" w:color="auto"/>
                    <w:bottom w:val="nil"/>
                    <w:right w:val="nil"/>
                  </w:tcBorders>
                  <w:shd w:val="clear" w:color="auto" w:fill="auto"/>
                  <w:noWrap/>
                  <w:vAlign w:val="bottom"/>
                  <w:hideMark/>
                </w:tcPr>
                <w:p w14:paraId="567589A6" w14:textId="77777777" w:rsidR="00325504" w:rsidRPr="005B43FB" w:rsidRDefault="00325504" w:rsidP="00325504">
                  <w:pPr>
                    <w:spacing w:before="0" w:after="0"/>
                    <w:jc w:val="center"/>
                    <w:rPr>
                      <w:rFonts w:asciiTheme="minorHAnsi" w:hAnsiTheme="minorHAnsi" w:cstheme="minorBidi"/>
                    </w:rPr>
                  </w:pPr>
                </w:p>
              </w:tc>
            </w:tr>
            <w:tr w:rsidR="00325504" w:rsidRPr="005B43FB" w14:paraId="0C5AA4FE" w14:textId="77777777" w:rsidTr="00D269C4">
              <w:trPr>
                <w:trHeight w:val="288"/>
              </w:trPr>
              <w:tc>
                <w:tcPr>
                  <w:tcW w:w="1720" w:type="dxa"/>
                  <w:vMerge/>
                  <w:vAlign w:val="center"/>
                  <w:hideMark/>
                </w:tcPr>
                <w:p w14:paraId="6FA86D6E"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2B7B1743"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780" w:type="dxa"/>
                  <w:vMerge/>
                  <w:tcBorders>
                    <w:right w:val="single" w:sz="4" w:space="0" w:color="auto"/>
                  </w:tcBorders>
                  <w:vAlign w:val="center"/>
                  <w:hideMark/>
                </w:tcPr>
                <w:p w14:paraId="2C383A63"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0424A1AA" w14:textId="77777777" w:rsidR="00325504" w:rsidRPr="005B43FB" w:rsidRDefault="00325504" w:rsidP="00325504">
                  <w:pPr>
                    <w:spacing w:before="0" w:after="0"/>
                    <w:rPr>
                      <w:rFonts w:asciiTheme="minorHAnsi" w:hAnsiTheme="minorHAnsi" w:cstheme="minorBidi"/>
                    </w:rPr>
                  </w:pPr>
                </w:p>
              </w:tc>
            </w:tr>
            <w:tr w:rsidR="00325504" w:rsidRPr="005B43FB" w14:paraId="0721617E" w14:textId="77777777" w:rsidTr="00D269C4">
              <w:trPr>
                <w:trHeight w:val="288"/>
              </w:trPr>
              <w:tc>
                <w:tcPr>
                  <w:tcW w:w="1720" w:type="dxa"/>
                  <w:vMerge/>
                  <w:vAlign w:val="center"/>
                  <w:hideMark/>
                </w:tcPr>
                <w:p w14:paraId="0C785A86"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00358DA4"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780" w:type="dxa"/>
                  <w:vMerge/>
                  <w:tcBorders>
                    <w:right w:val="single" w:sz="4" w:space="0" w:color="auto"/>
                  </w:tcBorders>
                  <w:vAlign w:val="center"/>
                  <w:hideMark/>
                </w:tcPr>
                <w:p w14:paraId="21878095"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665C89DA" w14:textId="77777777" w:rsidR="00325504" w:rsidRPr="005B43FB" w:rsidRDefault="00325504" w:rsidP="00325504">
                  <w:pPr>
                    <w:spacing w:before="0" w:after="0"/>
                    <w:rPr>
                      <w:rFonts w:asciiTheme="minorHAnsi" w:hAnsiTheme="minorHAnsi" w:cstheme="minorBidi"/>
                    </w:rPr>
                  </w:pPr>
                </w:p>
              </w:tc>
            </w:tr>
            <w:tr w:rsidR="00325504" w:rsidRPr="005B43FB" w14:paraId="09B1E90E" w14:textId="77777777" w:rsidTr="00D269C4">
              <w:trPr>
                <w:trHeight w:val="288"/>
              </w:trPr>
              <w:tc>
                <w:tcPr>
                  <w:tcW w:w="1720" w:type="dxa"/>
                  <w:vMerge/>
                  <w:vAlign w:val="center"/>
                  <w:hideMark/>
                </w:tcPr>
                <w:p w14:paraId="26A5C477"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406ECAB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780" w:type="dxa"/>
                  <w:vMerge/>
                  <w:tcBorders>
                    <w:right w:val="single" w:sz="4" w:space="0" w:color="auto"/>
                  </w:tcBorders>
                  <w:vAlign w:val="center"/>
                  <w:hideMark/>
                </w:tcPr>
                <w:p w14:paraId="7563C53D"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0F92B18B"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34B10674" w14:textId="77777777" w:rsidTr="00D269C4">
              <w:trPr>
                <w:trHeight w:val="288"/>
              </w:trPr>
              <w:tc>
                <w:tcPr>
                  <w:tcW w:w="1720" w:type="dxa"/>
                  <w:vMerge/>
                  <w:vAlign w:val="center"/>
                  <w:hideMark/>
                </w:tcPr>
                <w:p w14:paraId="09468379"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712E7413"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780" w:type="dxa"/>
                  <w:vMerge w:val="restart"/>
                  <w:tcBorders>
                    <w:right w:val="single" w:sz="4" w:space="0" w:color="auto"/>
                  </w:tcBorders>
                  <w:shd w:val="clear" w:color="auto" w:fill="auto"/>
                  <w:noWrap/>
                  <w:vAlign w:val="bottom"/>
                  <w:hideMark/>
                </w:tcPr>
                <w:p w14:paraId="1E27E2CF"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280" w:type="dxa"/>
                  <w:tcBorders>
                    <w:top w:val="nil"/>
                    <w:left w:val="single" w:sz="4" w:space="0" w:color="auto"/>
                    <w:bottom w:val="nil"/>
                    <w:right w:val="nil"/>
                  </w:tcBorders>
                  <w:shd w:val="clear" w:color="auto" w:fill="auto"/>
                  <w:noWrap/>
                  <w:vAlign w:val="bottom"/>
                  <w:hideMark/>
                </w:tcPr>
                <w:p w14:paraId="7B34D3DF" w14:textId="77777777" w:rsidR="00325504" w:rsidRPr="005B43FB" w:rsidRDefault="00325504" w:rsidP="00325504">
                  <w:pPr>
                    <w:spacing w:before="0" w:after="0"/>
                    <w:jc w:val="center"/>
                    <w:rPr>
                      <w:rFonts w:asciiTheme="minorHAnsi" w:hAnsiTheme="minorHAnsi" w:cstheme="minorBidi"/>
                    </w:rPr>
                  </w:pPr>
                </w:p>
              </w:tc>
            </w:tr>
            <w:tr w:rsidR="00325504" w:rsidRPr="005B43FB" w14:paraId="2D99BC39" w14:textId="77777777" w:rsidTr="00D269C4">
              <w:trPr>
                <w:trHeight w:val="288"/>
              </w:trPr>
              <w:tc>
                <w:tcPr>
                  <w:tcW w:w="1720" w:type="dxa"/>
                  <w:vMerge/>
                  <w:vAlign w:val="center"/>
                  <w:hideMark/>
                </w:tcPr>
                <w:p w14:paraId="06514E1C"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782E43F6"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780" w:type="dxa"/>
                  <w:vMerge/>
                  <w:tcBorders>
                    <w:right w:val="single" w:sz="4" w:space="0" w:color="auto"/>
                  </w:tcBorders>
                  <w:vAlign w:val="center"/>
                  <w:hideMark/>
                </w:tcPr>
                <w:p w14:paraId="21F232A0"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638CDA25" w14:textId="77777777" w:rsidR="00325504" w:rsidRPr="005B43FB" w:rsidRDefault="00325504" w:rsidP="00325504">
                  <w:pPr>
                    <w:spacing w:before="0" w:after="0"/>
                    <w:rPr>
                      <w:rFonts w:asciiTheme="minorHAnsi" w:hAnsiTheme="minorHAnsi" w:cstheme="minorBidi"/>
                    </w:rPr>
                  </w:pPr>
                </w:p>
              </w:tc>
            </w:tr>
            <w:tr w:rsidR="00325504" w:rsidRPr="005B43FB" w14:paraId="44118F51" w14:textId="77777777" w:rsidTr="00D269C4">
              <w:trPr>
                <w:trHeight w:val="288"/>
              </w:trPr>
              <w:tc>
                <w:tcPr>
                  <w:tcW w:w="1720" w:type="dxa"/>
                  <w:vMerge/>
                  <w:vAlign w:val="center"/>
                  <w:hideMark/>
                </w:tcPr>
                <w:p w14:paraId="7DD69711"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2C6E688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780" w:type="dxa"/>
                  <w:vMerge/>
                  <w:tcBorders>
                    <w:right w:val="single" w:sz="4" w:space="0" w:color="auto"/>
                  </w:tcBorders>
                  <w:vAlign w:val="center"/>
                  <w:hideMark/>
                </w:tcPr>
                <w:p w14:paraId="22ABE41F"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375B4923"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2843DB49" w14:textId="77777777" w:rsidTr="00D269C4">
              <w:trPr>
                <w:trHeight w:val="288"/>
              </w:trPr>
              <w:tc>
                <w:tcPr>
                  <w:tcW w:w="1720" w:type="dxa"/>
                  <w:vMerge/>
                  <w:vAlign w:val="center"/>
                  <w:hideMark/>
                </w:tcPr>
                <w:p w14:paraId="70B3FAD4"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43AA8024"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780" w:type="dxa"/>
                  <w:vMerge w:val="restart"/>
                  <w:tcBorders>
                    <w:right w:val="single" w:sz="4" w:space="0" w:color="auto"/>
                  </w:tcBorders>
                  <w:shd w:val="clear" w:color="auto" w:fill="auto"/>
                  <w:noWrap/>
                  <w:vAlign w:val="bottom"/>
                  <w:hideMark/>
                </w:tcPr>
                <w:p w14:paraId="7F02B8EB"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280" w:type="dxa"/>
                  <w:tcBorders>
                    <w:top w:val="nil"/>
                    <w:left w:val="single" w:sz="4" w:space="0" w:color="auto"/>
                    <w:bottom w:val="nil"/>
                    <w:right w:val="nil"/>
                  </w:tcBorders>
                  <w:shd w:val="clear" w:color="auto" w:fill="auto"/>
                  <w:noWrap/>
                  <w:vAlign w:val="bottom"/>
                  <w:hideMark/>
                </w:tcPr>
                <w:p w14:paraId="267D1964" w14:textId="77777777" w:rsidR="00325504" w:rsidRPr="005B43FB" w:rsidRDefault="00325504" w:rsidP="00325504">
                  <w:pPr>
                    <w:spacing w:before="0" w:after="0"/>
                    <w:jc w:val="center"/>
                    <w:rPr>
                      <w:rFonts w:asciiTheme="minorHAnsi" w:hAnsiTheme="minorHAnsi" w:cstheme="minorBidi"/>
                    </w:rPr>
                  </w:pPr>
                </w:p>
              </w:tc>
            </w:tr>
            <w:tr w:rsidR="00325504" w:rsidRPr="005B43FB" w14:paraId="527AD7A6" w14:textId="77777777" w:rsidTr="00D269C4">
              <w:trPr>
                <w:trHeight w:val="288"/>
              </w:trPr>
              <w:tc>
                <w:tcPr>
                  <w:tcW w:w="1720" w:type="dxa"/>
                  <w:vMerge w:val="restart"/>
                  <w:shd w:val="clear" w:color="auto" w:fill="auto"/>
                  <w:noWrap/>
                  <w:vAlign w:val="center"/>
                  <w:hideMark/>
                </w:tcPr>
                <w:p w14:paraId="4E403DB6"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TV1</w:t>
                  </w:r>
                </w:p>
              </w:tc>
              <w:tc>
                <w:tcPr>
                  <w:tcW w:w="1460" w:type="dxa"/>
                  <w:shd w:val="clear" w:color="auto" w:fill="auto"/>
                  <w:noWrap/>
                  <w:vAlign w:val="bottom"/>
                  <w:hideMark/>
                </w:tcPr>
                <w:p w14:paraId="118C3FD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780" w:type="dxa"/>
                  <w:vMerge/>
                  <w:tcBorders>
                    <w:right w:val="single" w:sz="4" w:space="0" w:color="auto"/>
                  </w:tcBorders>
                  <w:vAlign w:val="center"/>
                  <w:hideMark/>
                </w:tcPr>
                <w:p w14:paraId="4C790074"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59133F93" w14:textId="77777777" w:rsidR="00325504" w:rsidRPr="005B43FB" w:rsidRDefault="00325504" w:rsidP="00325504">
                  <w:pPr>
                    <w:spacing w:before="0" w:after="0"/>
                    <w:rPr>
                      <w:rFonts w:asciiTheme="minorHAnsi" w:hAnsiTheme="minorHAnsi" w:cstheme="minorBidi"/>
                    </w:rPr>
                  </w:pPr>
                </w:p>
              </w:tc>
            </w:tr>
            <w:tr w:rsidR="00325504" w:rsidRPr="005B43FB" w14:paraId="40BDBB0B" w14:textId="77777777" w:rsidTr="00D269C4">
              <w:trPr>
                <w:trHeight w:val="288"/>
              </w:trPr>
              <w:tc>
                <w:tcPr>
                  <w:tcW w:w="1720" w:type="dxa"/>
                  <w:vMerge/>
                  <w:vAlign w:val="center"/>
                  <w:hideMark/>
                </w:tcPr>
                <w:p w14:paraId="4DAFCEB3"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6C99893C"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780" w:type="dxa"/>
                  <w:vMerge/>
                  <w:tcBorders>
                    <w:right w:val="single" w:sz="4" w:space="0" w:color="auto"/>
                  </w:tcBorders>
                  <w:vAlign w:val="center"/>
                  <w:hideMark/>
                </w:tcPr>
                <w:p w14:paraId="5932A554"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06FD5BF7" w14:textId="77777777" w:rsidR="00325504" w:rsidRPr="005B43FB" w:rsidRDefault="00325504" w:rsidP="00325504">
                  <w:pPr>
                    <w:spacing w:before="0" w:after="0"/>
                    <w:rPr>
                      <w:rFonts w:asciiTheme="minorHAnsi" w:hAnsiTheme="minorHAnsi" w:cstheme="minorBidi"/>
                    </w:rPr>
                  </w:pPr>
                </w:p>
              </w:tc>
            </w:tr>
            <w:tr w:rsidR="00325504" w:rsidRPr="005B43FB" w14:paraId="341C8604" w14:textId="77777777" w:rsidTr="00D269C4">
              <w:trPr>
                <w:trHeight w:val="288"/>
              </w:trPr>
              <w:tc>
                <w:tcPr>
                  <w:tcW w:w="1720" w:type="dxa"/>
                  <w:vMerge/>
                  <w:vAlign w:val="center"/>
                  <w:hideMark/>
                </w:tcPr>
                <w:p w14:paraId="49BD6432"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01B9ABC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780" w:type="dxa"/>
                  <w:vMerge/>
                  <w:tcBorders>
                    <w:right w:val="single" w:sz="4" w:space="0" w:color="auto"/>
                  </w:tcBorders>
                  <w:vAlign w:val="center"/>
                  <w:hideMark/>
                </w:tcPr>
                <w:p w14:paraId="4AFFD46C"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538518FD" w14:textId="77777777" w:rsidR="00325504" w:rsidRPr="005B43FB" w:rsidRDefault="00325504" w:rsidP="00325504">
                  <w:pPr>
                    <w:spacing w:before="0" w:after="0"/>
                    <w:rPr>
                      <w:rFonts w:asciiTheme="minorHAnsi" w:hAnsiTheme="minorHAnsi" w:cstheme="minorBidi"/>
                    </w:rPr>
                  </w:pPr>
                </w:p>
              </w:tc>
            </w:tr>
            <w:tr w:rsidR="00325504" w:rsidRPr="005B43FB" w14:paraId="21D553F0" w14:textId="77777777" w:rsidTr="00D269C4">
              <w:trPr>
                <w:trHeight w:val="288"/>
              </w:trPr>
              <w:tc>
                <w:tcPr>
                  <w:tcW w:w="1720" w:type="dxa"/>
                  <w:vMerge/>
                  <w:vAlign w:val="center"/>
                  <w:hideMark/>
                </w:tcPr>
                <w:p w14:paraId="454E14B4"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5F7D21A5"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780" w:type="dxa"/>
                  <w:vMerge/>
                  <w:tcBorders>
                    <w:right w:val="single" w:sz="4" w:space="0" w:color="auto"/>
                  </w:tcBorders>
                  <w:vAlign w:val="center"/>
                  <w:hideMark/>
                </w:tcPr>
                <w:p w14:paraId="5E809221"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0572D80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7A43EE6D" w14:textId="77777777" w:rsidTr="00D269C4">
              <w:trPr>
                <w:trHeight w:val="288"/>
              </w:trPr>
              <w:tc>
                <w:tcPr>
                  <w:tcW w:w="1720" w:type="dxa"/>
                  <w:vMerge/>
                  <w:vAlign w:val="center"/>
                  <w:hideMark/>
                </w:tcPr>
                <w:p w14:paraId="1001F329"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35DA1E9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780" w:type="dxa"/>
                  <w:vMerge w:val="restart"/>
                  <w:tcBorders>
                    <w:right w:val="single" w:sz="4" w:space="0" w:color="auto"/>
                  </w:tcBorders>
                  <w:shd w:val="clear" w:color="auto" w:fill="auto"/>
                  <w:noWrap/>
                  <w:vAlign w:val="bottom"/>
                  <w:hideMark/>
                </w:tcPr>
                <w:p w14:paraId="0BD5927B"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280" w:type="dxa"/>
                  <w:tcBorders>
                    <w:top w:val="nil"/>
                    <w:left w:val="single" w:sz="4" w:space="0" w:color="auto"/>
                    <w:bottom w:val="nil"/>
                    <w:right w:val="nil"/>
                  </w:tcBorders>
                  <w:shd w:val="clear" w:color="auto" w:fill="auto"/>
                  <w:noWrap/>
                  <w:vAlign w:val="bottom"/>
                  <w:hideMark/>
                </w:tcPr>
                <w:p w14:paraId="1B612E8F" w14:textId="77777777" w:rsidR="00325504" w:rsidRPr="005B43FB" w:rsidRDefault="00325504" w:rsidP="00325504">
                  <w:pPr>
                    <w:spacing w:before="0" w:after="0"/>
                    <w:jc w:val="center"/>
                    <w:rPr>
                      <w:rFonts w:asciiTheme="minorHAnsi" w:hAnsiTheme="minorHAnsi" w:cstheme="minorBidi"/>
                    </w:rPr>
                  </w:pPr>
                </w:p>
              </w:tc>
            </w:tr>
            <w:tr w:rsidR="00325504" w:rsidRPr="005B43FB" w14:paraId="4F62FD65" w14:textId="77777777" w:rsidTr="00D269C4">
              <w:trPr>
                <w:trHeight w:val="288"/>
              </w:trPr>
              <w:tc>
                <w:tcPr>
                  <w:tcW w:w="1720" w:type="dxa"/>
                  <w:vMerge/>
                  <w:vAlign w:val="center"/>
                  <w:hideMark/>
                </w:tcPr>
                <w:p w14:paraId="1B1EBA92"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04E826F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780" w:type="dxa"/>
                  <w:vMerge/>
                  <w:tcBorders>
                    <w:right w:val="single" w:sz="4" w:space="0" w:color="auto"/>
                  </w:tcBorders>
                  <w:vAlign w:val="center"/>
                  <w:hideMark/>
                </w:tcPr>
                <w:p w14:paraId="592BA6D9"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7AACB9DB" w14:textId="77777777" w:rsidR="00325504" w:rsidRPr="005B43FB" w:rsidRDefault="00325504" w:rsidP="00325504">
                  <w:pPr>
                    <w:spacing w:before="0" w:after="0"/>
                    <w:rPr>
                      <w:rFonts w:asciiTheme="minorHAnsi" w:hAnsiTheme="minorHAnsi" w:cstheme="minorBidi"/>
                    </w:rPr>
                  </w:pPr>
                </w:p>
              </w:tc>
            </w:tr>
            <w:tr w:rsidR="00325504" w:rsidRPr="005B43FB" w14:paraId="63DD6EF7" w14:textId="77777777" w:rsidTr="00D269C4">
              <w:trPr>
                <w:trHeight w:val="288"/>
              </w:trPr>
              <w:tc>
                <w:tcPr>
                  <w:tcW w:w="1720" w:type="dxa"/>
                  <w:vMerge/>
                  <w:vAlign w:val="center"/>
                  <w:hideMark/>
                </w:tcPr>
                <w:p w14:paraId="239FE8D4"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48B3DE63"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780" w:type="dxa"/>
                  <w:vMerge/>
                  <w:tcBorders>
                    <w:right w:val="single" w:sz="4" w:space="0" w:color="auto"/>
                  </w:tcBorders>
                  <w:vAlign w:val="center"/>
                  <w:hideMark/>
                </w:tcPr>
                <w:p w14:paraId="37675FD8"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13D4C02E"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78194CFF" w14:textId="77777777" w:rsidTr="00D269C4">
              <w:trPr>
                <w:trHeight w:val="288"/>
              </w:trPr>
              <w:tc>
                <w:tcPr>
                  <w:tcW w:w="1720" w:type="dxa"/>
                  <w:vMerge/>
                  <w:vAlign w:val="center"/>
                  <w:hideMark/>
                </w:tcPr>
                <w:p w14:paraId="40F6D3CB"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5827F952"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780" w:type="dxa"/>
                  <w:vMerge w:val="restart"/>
                  <w:tcBorders>
                    <w:right w:val="single" w:sz="4" w:space="0" w:color="auto"/>
                  </w:tcBorders>
                  <w:shd w:val="clear" w:color="auto" w:fill="auto"/>
                  <w:noWrap/>
                  <w:vAlign w:val="bottom"/>
                  <w:hideMark/>
                </w:tcPr>
                <w:p w14:paraId="1094B22F"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280" w:type="dxa"/>
                  <w:tcBorders>
                    <w:top w:val="nil"/>
                    <w:left w:val="single" w:sz="4" w:space="0" w:color="auto"/>
                    <w:bottom w:val="nil"/>
                    <w:right w:val="nil"/>
                  </w:tcBorders>
                  <w:shd w:val="clear" w:color="auto" w:fill="auto"/>
                  <w:noWrap/>
                  <w:vAlign w:val="bottom"/>
                  <w:hideMark/>
                </w:tcPr>
                <w:p w14:paraId="33845E10" w14:textId="77777777" w:rsidR="00325504" w:rsidRPr="005B43FB" w:rsidRDefault="00325504" w:rsidP="00325504">
                  <w:pPr>
                    <w:spacing w:before="0" w:after="0"/>
                    <w:jc w:val="center"/>
                    <w:rPr>
                      <w:rFonts w:asciiTheme="minorHAnsi" w:hAnsiTheme="minorHAnsi" w:cstheme="minorBidi"/>
                    </w:rPr>
                  </w:pPr>
                </w:p>
              </w:tc>
            </w:tr>
            <w:tr w:rsidR="00325504" w:rsidRPr="005B43FB" w14:paraId="182E727D" w14:textId="77777777" w:rsidTr="00D269C4">
              <w:trPr>
                <w:trHeight w:val="288"/>
              </w:trPr>
              <w:tc>
                <w:tcPr>
                  <w:tcW w:w="1720" w:type="dxa"/>
                  <w:vMerge w:val="restart"/>
                  <w:shd w:val="clear" w:color="auto" w:fill="auto"/>
                  <w:noWrap/>
                  <w:vAlign w:val="center"/>
                  <w:hideMark/>
                </w:tcPr>
                <w:p w14:paraId="7DABD3E2"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TV2</w:t>
                  </w:r>
                </w:p>
              </w:tc>
              <w:tc>
                <w:tcPr>
                  <w:tcW w:w="1460" w:type="dxa"/>
                  <w:shd w:val="clear" w:color="auto" w:fill="auto"/>
                  <w:noWrap/>
                  <w:vAlign w:val="bottom"/>
                  <w:hideMark/>
                </w:tcPr>
                <w:p w14:paraId="43EC920B"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780" w:type="dxa"/>
                  <w:vMerge/>
                  <w:tcBorders>
                    <w:right w:val="single" w:sz="4" w:space="0" w:color="auto"/>
                  </w:tcBorders>
                  <w:vAlign w:val="center"/>
                  <w:hideMark/>
                </w:tcPr>
                <w:p w14:paraId="65AB7D18"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7EEAFE65" w14:textId="77777777" w:rsidR="00325504" w:rsidRPr="005B43FB" w:rsidRDefault="00325504" w:rsidP="00325504">
                  <w:pPr>
                    <w:spacing w:before="0" w:after="0"/>
                    <w:rPr>
                      <w:rFonts w:asciiTheme="minorHAnsi" w:hAnsiTheme="minorHAnsi" w:cstheme="minorBidi"/>
                    </w:rPr>
                  </w:pPr>
                </w:p>
              </w:tc>
            </w:tr>
            <w:tr w:rsidR="00325504" w:rsidRPr="005B43FB" w14:paraId="7FC66845" w14:textId="77777777" w:rsidTr="00D269C4">
              <w:trPr>
                <w:trHeight w:val="288"/>
              </w:trPr>
              <w:tc>
                <w:tcPr>
                  <w:tcW w:w="1720" w:type="dxa"/>
                  <w:vMerge/>
                  <w:vAlign w:val="center"/>
                  <w:hideMark/>
                </w:tcPr>
                <w:p w14:paraId="48EADA62"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74C8CB8C"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780" w:type="dxa"/>
                  <w:vMerge/>
                  <w:tcBorders>
                    <w:right w:val="single" w:sz="4" w:space="0" w:color="auto"/>
                  </w:tcBorders>
                  <w:vAlign w:val="center"/>
                  <w:hideMark/>
                </w:tcPr>
                <w:p w14:paraId="5635B3EB"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65441429" w14:textId="77777777" w:rsidR="00325504" w:rsidRPr="005B43FB" w:rsidRDefault="00325504" w:rsidP="00325504">
                  <w:pPr>
                    <w:spacing w:before="0" w:after="0"/>
                    <w:rPr>
                      <w:rFonts w:asciiTheme="minorHAnsi" w:hAnsiTheme="minorHAnsi" w:cstheme="minorBidi"/>
                    </w:rPr>
                  </w:pPr>
                </w:p>
              </w:tc>
            </w:tr>
            <w:tr w:rsidR="00325504" w:rsidRPr="005B43FB" w14:paraId="7A65776B" w14:textId="77777777" w:rsidTr="00D269C4">
              <w:trPr>
                <w:trHeight w:val="288"/>
              </w:trPr>
              <w:tc>
                <w:tcPr>
                  <w:tcW w:w="1720" w:type="dxa"/>
                  <w:vMerge/>
                  <w:vAlign w:val="center"/>
                  <w:hideMark/>
                </w:tcPr>
                <w:p w14:paraId="799B172C"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4DD4F9C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780" w:type="dxa"/>
                  <w:vMerge/>
                  <w:tcBorders>
                    <w:right w:val="single" w:sz="4" w:space="0" w:color="auto"/>
                  </w:tcBorders>
                  <w:vAlign w:val="center"/>
                  <w:hideMark/>
                </w:tcPr>
                <w:p w14:paraId="7E7F3ECD"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729933CF" w14:textId="77777777" w:rsidR="00325504" w:rsidRPr="005B43FB" w:rsidRDefault="00325504" w:rsidP="00325504">
                  <w:pPr>
                    <w:spacing w:before="0" w:after="0"/>
                    <w:rPr>
                      <w:rFonts w:asciiTheme="minorHAnsi" w:hAnsiTheme="minorHAnsi" w:cstheme="minorBidi"/>
                    </w:rPr>
                  </w:pPr>
                </w:p>
              </w:tc>
            </w:tr>
            <w:tr w:rsidR="00325504" w:rsidRPr="005B43FB" w14:paraId="2F908E34" w14:textId="77777777" w:rsidTr="00D269C4">
              <w:trPr>
                <w:trHeight w:val="288"/>
              </w:trPr>
              <w:tc>
                <w:tcPr>
                  <w:tcW w:w="1720" w:type="dxa"/>
                  <w:vMerge/>
                  <w:vAlign w:val="center"/>
                  <w:hideMark/>
                </w:tcPr>
                <w:p w14:paraId="21A34161"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0F0FE34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780" w:type="dxa"/>
                  <w:vMerge/>
                  <w:tcBorders>
                    <w:right w:val="single" w:sz="4" w:space="0" w:color="auto"/>
                  </w:tcBorders>
                  <w:vAlign w:val="center"/>
                  <w:hideMark/>
                </w:tcPr>
                <w:p w14:paraId="6F900299"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02C08A9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0BB16FCC" w14:textId="77777777" w:rsidTr="00D269C4">
              <w:trPr>
                <w:trHeight w:val="288"/>
              </w:trPr>
              <w:tc>
                <w:tcPr>
                  <w:tcW w:w="1720" w:type="dxa"/>
                  <w:vMerge/>
                  <w:vAlign w:val="center"/>
                  <w:hideMark/>
                </w:tcPr>
                <w:p w14:paraId="57AC3D34"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05B4DC58"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780" w:type="dxa"/>
                  <w:vMerge w:val="restart"/>
                  <w:tcBorders>
                    <w:right w:val="single" w:sz="4" w:space="0" w:color="auto"/>
                  </w:tcBorders>
                  <w:shd w:val="clear" w:color="auto" w:fill="auto"/>
                  <w:noWrap/>
                  <w:vAlign w:val="bottom"/>
                  <w:hideMark/>
                </w:tcPr>
                <w:p w14:paraId="0675D764"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280" w:type="dxa"/>
                  <w:tcBorders>
                    <w:top w:val="nil"/>
                    <w:left w:val="single" w:sz="4" w:space="0" w:color="auto"/>
                    <w:bottom w:val="nil"/>
                    <w:right w:val="nil"/>
                  </w:tcBorders>
                  <w:shd w:val="clear" w:color="auto" w:fill="auto"/>
                  <w:noWrap/>
                  <w:vAlign w:val="bottom"/>
                  <w:hideMark/>
                </w:tcPr>
                <w:p w14:paraId="71D4CC60" w14:textId="77777777" w:rsidR="00325504" w:rsidRPr="005B43FB" w:rsidRDefault="00325504" w:rsidP="00325504">
                  <w:pPr>
                    <w:spacing w:before="0" w:after="0"/>
                    <w:jc w:val="center"/>
                    <w:rPr>
                      <w:rFonts w:asciiTheme="minorHAnsi" w:hAnsiTheme="minorHAnsi" w:cstheme="minorBidi"/>
                    </w:rPr>
                  </w:pPr>
                </w:p>
              </w:tc>
            </w:tr>
            <w:tr w:rsidR="00325504" w:rsidRPr="005B43FB" w14:paraId="52BCD0F9" w14:textId="77777777" w:rsidTr="00D269C4">
              <w:trPr>
                <w:trHeight w:val="288"/>
              </w:trPr>
              <w:tc>
                <w:tcPr>
                  <w:tcW w:w="1720" w:type="dxa"/>
                  <w:vMerge/>
                  <w:vAlign w:val="center"/>
                  <w:hideMark/>
                </w:tcPr>
                <w:p w14:paraId="311A8E65"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62D595C0"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780" w:type="dxa"/>
                  <w:vMerge/>
                  <w:tcBorders>
                    <w:right w:val="single" w:sz="4" w:space="0" w:color="auto"/>
                  </w:tcBorders>
                  <w:vAlign w:val="center"/>
                  <w:hideMark/>
                </w:tcPr>
                <w:p w14:paraId="36DED785"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1DFECAF5" w14:textId="77777777" w:rsidR="00325504" w:rsidRPr="005B43FB" w:rsidRDefault="00325504" w:rsidP="00325504">
                  <w:pPr>
                    <w:spacing w:before="0" w:after="0"/>
                    <w:rPr>
                      <w:rFonts w:asciiTheme="minorHAnsi" w:hAnsiTheme="minorHAnsi" w:cstheme="minorBidi"/>
                    </w:rPr>
                  </w:pPr>
                </w:p>
              </w:tc>
            </w:tr>
            <w:tr w:rsidR="00325504" w:rsidRPr="005B43FB" w14:paraId="4AE14543" w14:textId="77777777" w:rsidTr="00D269C4">
              <w:trPr>
                <w:trHeight w:val="288"/>
              </w:trPr>
              <w:tc>
                <w:tcPr>
                  <w:tcW w:w="1720" w:type="dxa"/>
                  <w:vMerge/>
                  <w:vAlign w:val="center"/>
                  <w:hideMark/>
                </w:tcPr>
                <w:p w14:paraId="30A9D499"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7E4DB9E2"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780" w:type="dxa"/>
                  <w:vMerge/>
                  <w:tcBorders>
                    <w:right w:val="single" w:sz="4" w:space="0" w:color="auto"/>
                  </w:tcBorders>
                  <w:vAlign w:val="center"/>
                  <w:hideMark/>
                </w:tcPr>
                <w:p w14:paraId="06E11E2C"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054F3642"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083FA69B" w14:textId="77777777" w:rsidTr="00D269C4">
              <w:trPr>
                <w:trHeight w:val="288"/>
              </w:trPr>
              <w:tc>
                <w:tcPr>
                  <w:tcW w:w="1720" w:type="dxa"/>
                  <w:vMerge/>
                  <w:vAlign w:val="center"/>
                  <w:hideMark/>
                </w:tcPr>
                <w:p w14:paraId="3F2AF986"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6EB36FE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780" w:type="dxa"/>
                  <w:vMerge w:val="restart"/>
                  <w:tcBorders>
                    <w:right w:val="single" w:sz="4" w:space="0" w:color="auto"/>
                  </w:tcBorders>
                  <w:shd w:val="clear" w:color="auto" w:fill="auto"/>
                  <w:noWrap/>
                  <w:vAlign w:val="bottom"/>
                  <w:hideMark/>
                </w:tcPr>
                <w:p w14:paraId="74D801A6"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WB</w:t>
                  </w:r>
                </w:p>
              </w:tc>
              <w:tc>
                <w:tcPr>
                  <w:tcW w:w="4280" w:type="dxa"/>
                  <w:tcBorders>
                    <w:top w:val="nil"/>
                    <w:left w:val="single" w:sz="4" w:space="0" w:color="auto"/>
                    <w:bottom w:val="nil"/>
                    <w:right w:val="nil"/>
                  </w:tcBorders>
                  <w:shd w:val="clear" w:color="auto" w:fill="auto"/>
                  <w:noWrap/>
                  <w:vAlign w:val="bottom"/>
                  <w:hideMark/>
                </w:tcPr>
                <w:p w14:paraId="1DC42156" w14:textId="77777777" w:rsidR="00325504" w:rsidRPr="005B43FB" w:rsidRDefault="00325504" w:rsidP="00325504">
                  <w:pPr>
                    <w:spacing w:before="0" w:after="0"/>
                    <w:jc w:val="center"/>
                    <w:rPr>
                      <w:rFonts w:asciiTheme="minorHAnsi" w:hAnsiTheme="minorHAnsi" w:cstheme="minorBidi"/>
                    </w:rPr>
                  </w:pPr>
                </w:p>
              </w:tc>
            </w:tr>
            <w:tr w:rsidR="00325504" w:rsidRPr="005B43FB" w14:paraId="146CB2C6" w14:textId="77777777" w:rsidTr="00D269C4">
              <w:trPr>
                <w:trHeight w:val="288"/>
              </w:trPr>
              <w:tc>
                <w:tcPr>
                  <w:tcW w:w="1720" w:type="dxa"/>
                  <w:vMerge w:val="restart"/>
                  <w:shd w:val="clear" w:color="auto" w:fill="auto"/>
                  <w:noWrap/>
                  <w:vAlign w:val="center"/>
                  <w:hideMark/>
                </w:tcPr>
                <w:p w14:paraId="0CE72AEE"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TV3</w:t>
                  </w:r>
                </w:p>
              </w:tc>
              <w:tc>
                <w:tcPr>
                  <w:tcW w:w="1460" w:type="dxa"/>
                  <w:shd w:val="clear" w:color="auto" w:fill="auto"/>
                  <w:noWrap/>
                  <w:vAlign w:val="bottom"/>
                  <w:hideMark/>
                </w:tcPr>
                <w:p w14:paraId="1B669CCB"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P1</w:t>
                  </w:r>
                </w:p>
              </w:tc>
              <w:tc>
                <w:tcPr>
                  <w:tcW w:w="1780" w:type="dxa"/>
                  <w:vMerge/>
                  <w:tcBorders>
                    <w:right w:val="single" w:sz="4" w:space="0" w:color="auto"/>
                  </w:tcBorders>
                  <w:vAlign w:val="center"/>
                  <w:hideMark/>
                </w:tcPr>
                <w:p w14:paraId="4A99D14A"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09FEF0E8" w14:textId="77777777" w:rsidR="00325504" w:rsidRPr="005B43FB" w:rsidRDefault="00325504" w:rsidP="00325504">
                  <w:pPr>
                    <w:spacing w:before="0" w:after="0"/>
                    <w:rPr>
                      <w:rFonts w:asciiTheme="minorHAnsi" w:hAnsiTheme="minorHAnsi" w:cstheme="minorBidi"/>
                    </w:rPr>
                  </w:pPr>
                </w:p>
              </w:tc>
            </w:tr>
            <w:tr w:rsidR="00325504" w:rsidRPr="005B43FB" w14:paraId="6BBA26DA" w14:textId="77777777" w:rsidTr="00D269C4">
              <w:trPr>
                <w:trHeight w:val="288"/>
              </w:trPr>
              <w:tc>
                <w:tcPr>
                  <w:tcW w:w="1720" w:type="dxa"/>
                  <w:vMerge/>
                  <w:vAlign w:val="center"/>
                  <w:hideMark/>
                </w:tcPr>
                <w:p w14:paraId="29131C24"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5D2B4C1F"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P2</w:t>
                  </w:r>
                </w:p>
              </w:tc>
              <w:tc>
                <w:tcPr>
                  <w:tcW w:w="1780" w:type="dxa"/>
                  <w:vMerge/>
                  <w:tcBorders>
                    <w:right w:val="single" w:sz="4" w:space="0" w:color="auto"/>
                  </w:tcBorders>
                  <w:vAlign w:val="center"/>
                  <w:hideMark/>
                </w:tcPr>
                <w:p w14:paraId="61142032"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5C23FD52" w14:textId="77777777" w:rsidR="00325504" w:rsidRPr="005B43FB" w:rsidRDefault="00325504" w:rsidP="00325504">
                  <w:pPr>
                    <w:spacing w:before="0" w:after="0"/>
                    <w:rPr>
                      <w:rFonts w:asciiTheme="minorHAnsi" w:hAnsiTheme="minorHAnsi" w:cstheme="minorBidi"/>
                    </w:rPr>
                  </w:pPr>
                </w:p>
              </w:tc>
            </w:tr>
            <w:tr w:rsidR="00325504" w:rsidRPr="005B43FB" w14:paraId="2C1D5B50" w14:textId="77777777" w:rsidTr="00D269C4">
              <w:trPr>
                <w:trHeight w:val="288"/>
              </w:trPr>
              <w:tc>
                <w:tcPr>
                  <w:tcW w:w="1720" w:type="dxa"/>
                  <w:vMerge/>
                  <w:vAlign w:val="center"/>
                  <w:hideMark/>
                </w:tcPr>
                <w:p w14:paraId="5F7160E5"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1B9F1A05"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P3</w:t>
                  </w:r>
                </w:p>
              </w:tc>
              <w:tc>
                <w:tcPr>
                  <w:tcW w:w="1780" w:type="dxa"/>
                  <w:vMerge/>
                  <w:tcBorders>
                    <w:right w:val="single" w:sz="4" w:space="0" w:color="auto"/>
                  </w:tcBorders>
                  <w:vAlign w:val="center"/>
                  <w:hideMark/>
                </w:tcPr>
                <w:p w14:paraId="41B5E9B7"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7AD3D849" w14:textId="77777777" w:rsidR="00325504" w:rsidRPr="005B43FB" w:rsidRDefault="00325504" w:rsidP="00325504">
                  <w:pPr>
                    <w:spacing w:before="0" w:after="0"/>
                    <w:rPr>
                      <w:rFonts w:asciiTheme="minorHAnsi" w:hAnsiTheme="minorHAnsi" w:cstheme="minorBidi"/>
                    </w:rPr>
                  </w:pPr>
                </w:p>
              </w:tc>
            </w:tr>
            <w:tr w:rsidR="00325504" w:rsidRPr="005B43FB" w14:paraId="3147CFCE" w14:textId="77777777" w:rsidTr="00D269C4">
              <w:trPr>
                <w:trHeight w:val="288"/>
              </w:trPr>
              <w:tc>
                <w:tcPr>
                  <w:tcW w:w="1720" w:type="dxa"/>
                  <w:vMerge/>
                  <w:vAlign w:val="center"/>
                  <w:hideMark/>
                </w:tcPr>
                <w:p w14:paraId="7D44CA06"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530750B3"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P4</w:t>
                  </w:r>
                </w:p>
              </w:tc>
              <w:tc>
                <w:tcPr>
                  <w:tcW w:w="1780" w:type="dxa"/>
                  <w:vMerge/>
                  <w:tcBorders>
                    <w:right w:val="single" w:sz="4" w:space="0" w:color="auto"/>
                  </w:tcBorders>
                  <w:vAlign w:val="center"/>
                  <w:hideMark/>
                </w:tcPr>
                <w:p w14:paraId="5AAFBB11"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22A8656D"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792AF776" w14:textId="77777777" w:rsidTr="00D269C4">
              <w:trPr>
                <w:trHeight w:val="288"/>
              </w:trPr>
              <w:tc>
                <w:tcPr>
                  <w:tcW w:w="1720" w:type="dxa"/>
                  <w:vMerge/>
                  <w:vAlign w:val="center"/>
                  <w:hideMark/>
                </w:tcPr>
                <w:p w14:paraId="2AFBD712"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1A76A116"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P5</w:t>
                  </w:r>
                </w:p>
              </w:tc>
              <w:tc>
                <w:tcPr>
                  <w:tcW w:w="1780" w:type="dxa"/>
                  <w:vMerge w:val="restart"/>
                  <w:tcBorders>
                    <w:right w:val="single" w:sz="4" w:space="0" w:color="auto"/>
                  </w:tcBorders>
                  <w:shd w:val="clear" w:color="auto" w:fill="auto"/>
                  <w:noWrap/>
                  <w:vAlign w:val="bottom"/>
                  <w:hideMark/>
                </w:tcPr>
                <w:p w14:paraId="540E90C6" w14:textId="77777777" w:rsidR="00325504" w:rsidRPr="005B43FB" w:rsidRDefault="00325504" w:rsidP="00325504">
                  <w:pPr>
                    <w:spacing w:before="0" w:after="0"/>
                    <w:jc w:val="center"/>
                    <w:rPr>
                      <w:rFonts w:asciiTheme="minorHAnsi" w:hAnsiTheme="minorHAnsi" w:cstheme="minorBidi"/>
                    </w:rPr>
                  </w:pPr>
                  <w:r w:rsidRPr="005B43FB">
                    <w:rPr>
                      <w:rFonts w:asciiTheme="minorHAnsi" w:hAnsiTheme="minorHAnsi" w:cstheme="minorBidi"/>
                    </w:rPr>
                    <w:t>EB</w:t>
                  </w:r>
                </w:p>
              </w:tc>
              <w:tc>
                <w:tcPr>
                  <w:tcW w:w="4280" w:type="dxa"/>
                  <w:tcBorders>
                    <w:top w:val="nil"/>
                    <w:left w:val="single" w:sz="4" w:space="0" w:color="auto"/>
                    <w:bottom w:val="nil"/>
                    <w:right w:val="nil"/>
                  </w:tcBorders>
                  <w:shd w:val="clear" w:color="auto" w:fill="auto"/>
                  <w:noWrap/>
                  <w:vAlign w:val="bottom"/>
                  <w:hideMark/>
                </w:tcPr>
                <w:p w14:paraId="4DD4D638" w14:textId="77777777" w:rsidR="00325504" w:rsidRPr="005B43FB" w:rsidRDefault="00325504" w:rsidP="00325504">
                  <w:pPr>
                    <w:spacing w:before="0" w:after="0"/>
                    <w:jc w:val="center"/>
                    <w:rPr>
                      <w:rFonts w:asciiTheme="minorHAnsi" w:hAnsiTheme="minorHAnsi" w:cstheme="minorBidi"/>
                    </w:rPr>
                  </w:pPr>
                </w:p>
              </w:tc>
            </w:tr>
            <w:tr w:rsidR="00325504" w:rsidRPr="005B43FB" w14:paraId="2695B0C9" w14:textId="77777777" w:rsidTr="00D269C4">
              <w:trPr>
                <w:trHeight w:val="288"/>
              </w:trPr>
              <w:tc>
                <w:tcPr>
                  <w:tcW w:w="1720" w:type="dxa"/>
                  <w:vMerge/>
                  <w:vAlign w:val="center"/>
                  <w:hideMark/>
                </w:tcPr>
                <w:p w14:paraId="006450E6" w14:textId="77777777" w:rsidR="00325504" w:rsidRPr="005B43FB" w:rsidRDefault="00325504" w:rsidP="00325504">
                  <w:pPr>
                    <w:spacing w:before="0" w:after="0"/>
                    <w:rPr>
                      <w:rFonts w:asciiTheme="minorHAnsi" w:hAnsiTheme="minorHAnsi" w:cstheme="minorBidi"/>
                    </w:rPr>
                  </w:pPr>
                </w:p>
              </w:tc>
              <w:tc>
                <w:tcPr>
                  <w:tcW w:w="1460" w:type="dxa"/>
                  <w:shd w:val="clear" w:color="auto" w:fill="auto"/>
                  <w:noWrap/>
                  <w:vAlign w:val="bottom"/>
                  <w:hideMark/>
                </w:tcPr>
                <w:p w14:paraId="238031BE"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P6</w:t>
                  </w:r>
                </w:p>
              </w:tc>
              <w:tc>
                <w:tcPr>
                  <w:tcW w:w="1780" w:type="dxa"/>
                  <w:vMerge/>
                  <w:tcBorders>
                    <w:right w:val="single" w:sz="4" w:space="0" w:color="auto"/>
                  </w:tcBorders>
                  <w:vAlign w:val="center"/>
                  <w:hideMark/>
                </w:tcPr>
                <w:p w14:paraId="0801039F"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auto"/>
                  <w:noWrap/>
                  <w:vAlign w:val="bottom"/>
                  <w:hideMark/>
                </w:tcPr>
                <w:p w14:paraId="29F4921A" w14:textId="77777777" w:rsidR="00325504" w:rsidRPr="005B43FB" w:rsidRDefault="00325504" w:rsidP="00325504">
                  <w:pPr>
                    <w:spacing w:before="0" w:after="0"/>
                    <w:rPr>
                      <w:rFonts w:asciiTheme="minorHAnsi" w:hAnsiTheme="minorHAnsi" w:cstheme="minorBidi"/>
                    </w:rPr>
                  </w:pPr>
                </w:p>
              </w:tc>
            </w:tr>
            <w:tr w:rsidR="00325504" w:rsidRPr="005B43FB" w14:paraId="73DA530C" w14:textId="77777777" w:rsidTr="00D269C4">
              <w:trPr>
                <w:trHeight w:val="288"/>
              </w:trPr>
              <w:tc>
                <w:tcPr>
                  <w:tcW w:w="1720" w:type="dxa"/>
                  <w:vMerge/>
                  <w:vAlign w:val="center"/>
                  <w:hideMark/>
                </w:tcPr>
                <w:p w14:paraId="57ABD17B" w14:textId="77777777" w:rsidR="00325504" w:rsidRPr="005B43FB" w:rsidRDefault="00325504" w:rsidP="00325504">
                  <w:pPr>
                    <w:spacing w:before="0" w:after="0"/>
                    <w:rPr>
                      <w:rFonts w:asciiTheme="minorHAnsi" w:hAnsiTheme="minorHAnsi" w:cstheme="minorBidi"/>
                    </w:rPr>
                  </w:pPr>
                </w:p>
              </w:tc>
              <w:tc>
                <w:tcPr>
                  <w:tcW w:w="1460" w:type="dxa"/>
                  <w:shd w:val="clear" w:color="auto" w:fill="FFC000" w:themeFill="accent4"/>
                  <w:noWrap/>
                  <w:vAlign w:val="bottom"/>
                  <w:hideMark/>
                </w:tcPr>
                <w:p w14:paraId="759039F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P7</w:t>
                  </w:r>
                </w:p>
              </w:tc>
              <w:tc>
                <w:tcPr>
                  <w:tcW w:w="1780" w:type="dxa"/>
                  <w:vMerge/>
                  <w:tcBorders>
                    <w:right w:val="single" w:sz="4" w:space="0" w:color="auto"/>
                  </w:tcBorders>
                  <w:vAlign w:val="center"/>
                  <w:hideMark/>
                </w:tcPr>
                <w:p w14:paraId="390BBFB9"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8CBAD"/>
                  <w:noWrap/>
                  <w:vAlign w:val="bottom"/>
                  <w:hideMark/>
                </w:tcPr>
                <w:p w14:paraId="12C6E8B6"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from the boundary template</w:t>
                  </w:r>
                </w:p>
              </w:tc>
            </w:tr>
            <w:tr w:rsidR="00325504" w:rsidRPr="005B43FB" w14:paraId="7C458420" w14:textId="77777777" w:rsidTr="00D269C4">
              <w:trPr>
                <w:trHeight w:val="288"/>
              </w:trPr>
              <w:tc>
                <w:tcPr>
                  <w:tcW w:w="1720" w:type="dxa"/>
                  <w:vMerge/>
                  <w:vAlign w:val="center"/>
                  <w:hideMark/>
                </w:tcPr>
                <w:p w14:paraId="19B0F7C3" w14:textId="77777777" w:rsidR="00325504" w:rsidRPr="005B43FB" w:rsidRDefault="00325504" w:rsidP="00325504">
                  <w:pPr>
                    <w:spacing w:before="0" w:after="0"/>
                    <w:rPr>
                      <w:rFonts w:asciiTheme="minorHAnsi" w:hAnsiTheme="minorHAnsi" w:cstheme="minorBidi"/>
                    </w:rPr>
                  </w:pPr>
                </w:p>
              </w:tc>
              <w:tc>
                <w:tcPr>
                  <w:tcW w:w="1460" w:type="dxa"/>
                  <w:shd w:val="clear" w:color="auto" w:fill="FFFF00"/>
                  <w:noWrap/>
                  <w:vAlign w:val="bottom"/>
                  <w:hideMark/>
                </w:tcPr>
                <w:p w14:paraId="351DA5D1"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P8</w:t>
                  </w:r>
                </w:p>
              </w:tc>
              <w:tc>
                <w:tcPr>
                  <w:tcW w:w="1780" w:type="dxa"/>
                  <w:vMerge/>
                  <w:tcBorders>
                    <w:right w:val="single" w:sz="4" w:space="0" w:color="auto"/>
                  </w:tcBorders>
                  <w:vAlign w:val="center"/>
                  <w:hideMark/>
                </w:tcPr>
                <w:p w14:paraId="4D6F22AF" w14:textId="77777777" w:rsidR="00325504" w:rsidRPr="005B43FB" w:rsidRDefault="00325504" w:rsidP="00325504">
                  <w:pPr>
                    <w:spacing w:before="0" w:after="0"/>
                    <w:rPr>
                      <w:rFonts w:asciiTheme="minorHAnsi" w:hAnsiTheme="minorHAnsi" w:cstheme="minorBidi"/>
                    </w:rPr>
                  </w:pPr>
                </w:p>
              </w:tc>
              <w:tc>
                <w:tcPr>
                  <w:tcW w:w="4280" w:type="dxa"/>
                  <w:tcBorders>
                    <w:top w:val="nil"/>
                    <w:left w:val="single" w:sz="4" w:space="0" w:color="auto"/>
                    <w:bottom w:val="nil"/>
                    <w:right w:val="nil"/>
                  </w:tcBorders>
                  <w:shd w:val="clear" w:color="auto" w:fill="FFFF00"/>
                  <w:noWrap/>
                  <w:vAlign w:val="bottom"/>
                  <w:hideMark/>
                </w:tcPr>
                <w:p w14:paraId="3B9272A9" w14:textId="77777777" w:rsidR="00325504" w:rsidRPr="005B43FB" w:rsidRDefault="00325504" w:rsidP="00325504">
                  <w:pPr>
                    <w:spacing w:before="0" w:after="0"/>
                    <w:rPr>
                      <w:rFonts w:asciiTheme="minorHAnsi" w:hAnsiTheme="minorHAnsi" w:cstheme="minorBidi"/>
                    </w:rPr>
                  </w:pPr>
                  <w:r w:rsidRPr="005B43FB">
                    <w:rPr>
                      <w:rFonts w:asciiTheme="minorHAnsi" w:hAnsiTheme="minorHAnsi" w:cstheme="minorBidi"/>
                    </w:rPr>
                    <w:t>main boundary as per the exception</w:t>
                  </w:r>
                </w:p>
              </w:tc>
            </w:tr>
          </w:tbl>
          <w:p w14:paraId="3FE829B4" w14:textId="77777777" w:rsidR="00325504" w:rsidRPr="007137F0" w:rsidRDefault="00325504" w:rsidP="00325504">
            <w:pPr>
              <w:contextualSpacing/>
              <w:rPr>
                <w:rFonts w:asciiTheme="minorHAnsi" w:hAnsiTheme="minorHAnsi" w:cstheme="minorHAnsi"/>
                <w:b/>
                <w:u w:val="single"/>
                <w:lang w:val="en-GB"/>
              </w:rPr>
            </w:pPr>
          </w:p>
        </w:tc>
      </w:tr>
      <w:tr w:rsidR="00325504" w:rsidRPr="00BF4E3D" w14:paraId="0EAF1DD2"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1B1987" w14:textId="25B6AAF1" w:rsidR="00325504" w:rsidRPr="00251760" w:rsidRDefault="00325504" w:rsidP="00325504">
            <w:pPr>
              <w:jc w:val="center"/>
              <w:rPr>
                <w:rFonts w:cs="Arial"/>
                <w:b/>
                <w:bCs/>
                <w:lang w:val="en-GB"/>
              </w:rPr>
            </w:pPr>
            <w:r w:rsidRPr="00251760">
              <w:rPr>
                <w:rFonts w:cs="Arial"/>
                <w:b/>
                <w:bCs/>
                <w:lang w:val="en-GB"/>
              </w:rPr>
              <w:lastRenderedPageBreak/>
              <w:t>ALL-612: Cargo Flow Segmentation Back End Logic - Sub-boundary port definition (Part I)</w:t>
            </w:r>
          </w:p>
        </w:tc>
      </w:tr>
      <w:tr w:rsidR="00EC3312" w:rsidRPr="00BF4E3D" w14:paraId="52B2FBD2"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BC23B7" w14:textId="6610B671" w:rsidR="00EC3312" w:rsidRPr="00251760" w:rsidRDefault="00EC3312" w:rsidP="00325504">
            <w:pPr>
              <w:jc w:val="center"/>
              <w:rPr>
                <w:rFonts w:cs="Arial"/>
                <w:b/>
                <w:bCs/>
                <w:lang w:val="en-GB"/>
              </w:rPr>
            </w:pPr>
            <w:r>
              <w:rPr>
                <w:rFonts w:cs="Arial"/>
                <w:b/>
                <w:bCs/>
                <w:sz w:val="18"/>
                <w:szCs w:val="18"/>
                <w:lang w:val="en-GB"/>
              </w:rPr>
              <w:t>Sub-boundary</w:t>
            </w:r>
            <w:r w:rsidRPr="00484D92">
              <w:rPr>
                <w:rFonts w:cs="Arial"/>
                <w:b/>
                <w:bCs/>
                <w:sz w:val="18"/>
                <w:szCs w:val="18"/>
                <w:lang w:val="en-GB"/>
              </w:rPr>
              <w:t xml:space="preserve"> port definition</w:t>
            </w:r>
          </w:p>
        </w:tc>
      </w:tr>
      <w:tr w:rsidR="00EC3312" w:rsidRPr="00BF4E3D" w14:paraId="53CC1FC7"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20AB19D9" w14:textId="05DA2328" w:rsidR="00EC3312" w:rsidRPr="005B43FB" w:rsidRDefault="00EC3312" w:rsidP="00EC3312">
            <w:pPr>
              <w:jc w:val="center"/>
              <w:rPr>
                <w:rFonts w:asciiTheme="minorHAnsi" w:hAnsiTheme="minorHAnsi" w:cstheme="minorHAnsi"/>
                <w:b/>
                <w:lang w:val="en-GB"/>
              </w:rPr>
            </w:pPr>
            <w:r>
              <w:rPr>
                <w:rFonts w:asciiTheme="minorHAnsi" w:hAnsiTheme="minorHAnsi" w:cstheme="minorHAnsi"/>
                <w:b/>
                <w:lang w:val="en-GB"/>
              </w:rPr>
              <w:t>BR09</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1C8370E0" w14:textId="77777777" w:rsidR="00EC3312" w:rsidRPr="00653058" w:rsidRDefault="00EC3312" w:rsidP="00EC3312">
            <w:pPr>
              <w:contextualSpacing/>
              <w:rPr>
                <w:rFonts w:asciiTheme="minorHAnsi" w:hAnsiTheme="minorHAnsi" w:cstheme="minorBidi"/>
                <w:b/>
                <w:bCs/>
                <w:u w:val="single"/>
              </w:rPr>
            </w:pPr>
            <w:r w:rsidRPr="00653058">
              <w:rPr>
                <w:rFonts w:asciiTheme="minorHAnsi" w:hAnsiTheme="minorHAnsi" w:cstheme="minorBidi"/>
                <w:b/>
                <w:bCs/>
                <w:u w:val="single"/>
              </w:rPr>
              <w:t xml:space="preserve">Rule 8: </w:t>
            </w:r>
          </w:p>
          <w:p w14:paraId="798E15D1" w14:textId="77777777" w:rsidR="00EC3312" w:rsidRPr="00653058" w:rsidRDefault="00EC3312" w:rsidP="00EC3312">
            <w:pPr>
              <w:contextualSpacing/>
              <w:rPr>
                <w:rFonts w:asciiTheme="minorHAnsi" w:hAnsiTheme="minorHAnsi" w:cstheme="minorBidi"/>
                <w:b/>
                <w:bCs/>
              </w:rPr>
            </w:pPr>
            <w:r w:rsidRPr="00653058">
              <w:rPr>
                <w:rFonts w:asciiTheme="minorHAnsi" w:hAnsiTheme="minorHAnsi" w:cstheme="minorBidi"/>
                <w:b/>
                <w:bCs/>
              </w:rPr>
              <w:t>Sub-boundary is defined as per the same logic as main boundary (Long Leg) in rules 1-4.</w:t>
            </w:r>
          </w:p>
          <w:p w14:paraId="5F0B691B" w14:textId="77777777" w:rsidR="00EC3312" w:rsidRPr="005B43FB" w:rsidRDefault="00EC3312" w:rsidP="00EC3312">
            <w:pPr>
              <w:contextualSpacing/>
              <w:rPr>
                <w:rFonts w:asciiTheme="minorHAnsi" w:hAnsiTheme="minorHAnsi" w:cstheme="minorHAnsi"/>
                <w:b/>
                <w:u w:val="single"/>
                <w:lang w:val="en-GB"/>
              </w:rPr>
            </w:pPr>
          </w:p>
        </w:tc>
      </w:tr>
      <w:tr w:rsidR="00325504" w:rsidRPr="00BF4E3D" w14:paraId="69967F2A"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947FBDF" w14:textId="2B44975D" w:rsidR="00325504" w:rsidRPr="00B43CAC" w:rsidRDefault="00325504" w:rsidP="00325504">
            <w:pPr>
              <w:jc w:val="center"/>
              <w:rPr>
                <w:rFonts w:cs="Arial"/>
                <w:b/>
                <w:bCs/>
                <w:lang w:val="en-GB"/>
              </w:rPr>
            </w:pPr>
            <w:r w:rsidRPr="00B43CAC">
              <w:rPr>
                <w:rFonts w:cs="Arial"/>
                <w:b/>
                <w:bCs/>
                <w:lang w:val="en-GB"/>
              </w:rPr>
              <w:t>ALL-613: CF Segmentation Back End Logic - Sub-boundary port definition (Part II)</w:t>
            </w:r>
          </w:p>
        </w:tc>
      </w:tr>
      <w:tr w:rsidR="00325504" w:rsidRPr="00BF4E3D" w14:paraId="6F7AC445"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33A886A2" w14:textId="22C2C0E2" w:rsidR="00325504" w:rsidRDefault="00325504" w:rsidP="00325504">
            <w:pPr>
              <w:jc w:val="center"/>
              <w:rPr>
                <w:rFonts w:asciiTheme="minorHAnsi" w:hAnsiTheme="minorHAnsi" w:cstheme="minorHAnsi"/>
                <w:b/>
                <w:lang w:val="en-GB"/>
              </w:rPr>
            </w:pPr>
            <w:r>
              <w:rPr>
                <w:rFonts w:asciiTheme="minorHAnsi" w:hAnsiTheme="minorHAnsi" w:cstheme="minorHAnsi"/>
                <w:b/>
                <w:lang w:val="en-GB"/>
              </w:rPr>
              <w:t>BR10</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4E936C94" w14:textId="77777777" w:rsidR="00325504" w:rsidRPr="00653058" w:rsidRDefault="00325504" w:rsidP="00325504">
            <w:pPr>
              <w:contextualSpacing/>
              <w:rPr>
                <w:rFonts w:asciiTheme="minorHAnsi" w:hAnsiTheme="minorHAnsi" w:cstheme="minorBidi"/>
                <w:b/>
                <w:bCs/>
                <w:u w:val="single"/>
              </w:rPr>
            </w:pPr>
            <w:r w:rsidRPr="00653058">
              <w:rPr>
                <w:rFonts w:asciiTheme="minorHAnsi" w:hAnsiTheme="minorHAnsi" w:cstheme="minorBidi"/>
                <w:b/>
                <w:bCs/>
                <w:u w:val="single"/>
              </w:rPr>
              <w:t xml:space="preserve">Rule 9: </w:t>
            </w:r>
          </w:p>
          <w:p w14:paraId="08B940E9" w14:textId="77777777" w:rsidR="00325504" w:rsidRPr="00653058" w:rsidRDefault="00325504" w:rsidP="00325504">
            <w:pPr>
              <w:contextualSpacing/>
              <w:rPr>
                <w:rFonts w:asciiTheme="minorHAnsi" w:hAnsiTheme="minorHAnsi" w:cstheme="minorBidi"/>
                <w:b/>
                <w:bCs/>
              </w:rPr>
            </w:pPr>
            <w:r w:rsidRPr="00653058">
              <w:rPr>
                <w:rFonts w:asciiTheme="minorHAnsi" w:hAnsiTheme="minorHAnsi" w:cstheme="minorBidi"/>
                <w:b/>
                <w:bCs/>
              </w:rPr>
              <w:t>If no sub-boundary or alternative sub-boundary(s) from the boundary template is/are found at voyage (CVN), there will be no sub-boundary for this CVN.</w:t>
            </w:r>
          </w:p>
          <w:p w14:paraId="6341D44F" w14:textId="77777777" w:rsidR="00325504" w:rsidRPr="00653058" w:rsidRDefault="00325504" w:rsidP="00325504">
            <w:pPr>
              <w:contextualSpacing/>
              <w:rPr>
                <w:rFonts w:asciiTheme="minorHAnsi" w:hAnsiTheme="minorHAnsi" w:cstheme="minorBidi"/>
                <w:b/>
                <w:bCs/>
                <w:u w:val="single"/>
              </w:rPr>
            </w:pPr>
          </w:p>
        </w:tc>
      </w:tr>
      <w:tr w:rsidR="00325504" w:rsidRPr="00BF4E3D" w14:paraId="1E7DF6DF"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44A25E54" w14:textId="39DD0E2D" w:rsidR="00325504" w:rsidRDefault="00325504" w:rsidP="00325504">
            <w:pPr>
              <w:jc w:val="center"/>
              <w:rPr>
                <w:rFonts w:asciiTheme="minorHAnsi" w:hAnsiTheme="minorHAnsi" w:cstheme="minorHAnsi"/>
                <w:b/>
                <w:lang w:val="en-GB"/>
              </w:rPr>
            </w:pPr>
            <w:r>
              <w:rPr>
                <w:rFonts w:asciiTheme="minorHAnsi" w:hAnsiTheme="minorHAnsi" w:cstheme="minorHAnsi"/>
                <w:b/>
                <w:lang w:val="en-GB"/>
              </w:rPr>
              <w:t>BR11</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667379B0" w14:textId="77777777" w:rsidR="00325504" w:rsidRPr="00653058" w:rsidRDefault="00325504" w:rsidP="00325504">
            <w:pPr>
              <w:contextualSpacing/>
              <w:rPr>
                <w:rFonts w:asciiTheme="minorHAnsi" w:hAnsiTheme="minorHAnsi" w:cstheme="minorBidi"/>
                <w:b/>
                <w:bCs/>
                <w:u w:val="single"/>
              </w:rPr>
            </w:pPr>
            <w:r w:rsidRPr="00653058">
              <w:rPr>
                <w:rFonts w:asciiTheme="minorHAnsi" w:hAnsiTheme="minorHAnsi" w:cstheme="minorBidi"/>
                <w:b/>
                <w:bCs/>
                <w:u w:val="single"/>
              </w:rPr>
              <w:t xml:space="preserve">Rule 10: </w:t>
            </w:r>
          </w:p>
          <w:p w14:paraId="7710331F" w14:textId="77777777" w:rsidR="00325504" w:rsidRPr="00653058" w:rsidRDefault="00325504" w:rsidP="00325504">
            <w:pPr>
              <w:contextualSpacing/>
              <w:rPr>
                <w:rFonts w:asciiTheme="minorHAnsi" w:hAnsiTheme="minorHAnsi" w:cstheme="minorBidi"/>
                <w:b/>
                <w:bCs/>
              </w:rPr>
            </w:pPr>
            <w:r w:rsidRPr="00653058">
              <w:rPr>
                <w:rFonts w:asciiTheme="minorHAnsi" w:hAnsiTheme="minorHAnsi" w:cstheme="minorBidi"/>
                <w:b/>
                <w:bCs/>
              </w:rPr>
              <w:t>If no boundary template exists for the voyage (CVN), there will be no sub-boundary for this CVN.</w:t>
            </w:r>
          </w:p>
          <w:p w14:paraId="240993F5" w14:textId="77777777" w:rsidR="00325504" w:rsidRPr="00653058" w:rsidRDefault="00325504" w:rsidP="00325504">
            <w:pPr>
              <w:rPr>
                <w:rFonts w:asciiTheme="minorHAnsi" w:hAnsiTheme="minorHAnsi" w:cstheme="minorBidi"/>
                <w:b/>
                <w:bCs/>
                <w:u w:val="single"/>
              </w:rPr>
            </w:pPr>
          </w:p>
        </w:tc>
      </w:tr>
      <w:tr w:rsidR="00325504" w:rsidRPr="00BF4E3D" w14:paraId="0C4C977F"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2CBC5106" w14:textId="26B36F46" w:rsidR="00325504" w:rsidRDefault="00325504" w:rsidP="00325504">
            <w:pPr>
              <w:jc w:val="center"/>
              <w:rPr>
                <w:rFonts w:asciiTheme="minorHAnsi" w:hAnsiTheme="minorHAnsi" w:cstheme="minorHAnsi"/>
                <w:b/>
                <w:lang w:val="en-GB"/>
              </w:rPr>
            </w:pPr>
            <w:r>
              <w:rPr>
                <w:rFonts w:asciiTheme="minorHAnsi" w:hAnsiTheme="minorHAnsi" w:cstheme="minorHAnsi"/>
                <w:b/>
                <w:lang w:val="en-GB"/>
              </w:rPr>
              <w:t>BR12</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5DE5CFA0" w14:textId="77777777" w:rsidR="00325504" w:rsidRPr="00DB344A" w:rsidRDefault="00325504" w:rsidP="00325504">
            <w:pPr>
              <w:contextualSpacing/>
              <w:rPr>
                <w:rFonts w:asciiTheme="minorHAnsi" w:hAnsiTheme="minorHAnsi" w:cstheme="minorBidi"/>
                <w:b/>
                <w:bCs/>
              </w:rPr>
            </w:pPr>
            <w:r w:rsidRPr="00DB344A">
              <w:rPr>
                <w:rFonts w:asciiTheme="minorHAnsi" w:hAnsiTheme="minorHAnsi" w:cstheme="minorBidi"/>
                <w:b/>
                <w:bCs/>
              </w:rPr>
              <w:t>Exception in case of Sub-Boundary:</w:t>
            </w:r>
          </w:p>
          <w:p w14:paraId="40B26E29" w14:textId="14E4AEB2" w:rsidR="00325504" w:rsidRPr="00DB344A" w:rsidRDefault="00325504" w:rsidP="00325504">
            <w:pPr>
              <w:pStyle w:val="ListParagraph"/>
              <w:numPr>
                <w:ilvl w:val="0"/>
                <w:numId w:val="18"/>
              </w:numPr>
              <w:ind w:left="360"/>
              <w:contextualSpacing/>
              <w:rPr>
                <w:rFonts w:asciiTheme="minorHAnsi" w:hAnsiTheme="minorHAnsi" w:cstheme="minorBidi"/>
                <w:b/>
                <w:bCs/>
              </w:rPr>
            </w:pPr>
            <w:r w:rsidRPr="00DB344A">
              <w:rPr>
                <w:rFonts w:asciiTheme="minorHAnsi" w:hAnsiTheme="minorHAnsi" w:cstheme="minorBidi"/>
              </w:rPr>
              <w:t>If main-boundary (Long Leg) port is omitted, previous port should become the main boundary (Long Leg) as per the exception within rule 1; however, if the previous port is sub-</w:t>
            </w:r>
            <w:proofErr w:type="gramStart"/>
            <w:r w:rsidRPr="00DB344A">
              <w:rPr>
                <w:rFonts w:asciiTheme="minorHAnsi" w:hAnsiTheme="minorHAnsi" w:cstheme="minorBidi"/>
              </w:rPr>
              <w:t>boundary</w:t>
            </w:r>
            <w:proofErr w:type="gramEnd"/>
            <w:r w:rsidRPr="00DB344A">
              <w:rPr>
                <w:rFonts w:asciiTheme="minorHAnsi" w:hAnsiTheme="minorHAnsi" w:cstheme="minorBidi"/>
              </w:rPr>
              <w:t xml:space="preserve"> then in this case, this previous port will become main boundary (Long Leg) </w:t>
            </w:r>
            <w:r w:rsidRPr="00DB344A">
              <w:rPr>
                <w:rFonts w:asciiTheme="minorHAnsi" w:hAnsiTheme="minorHAnsi" w:cstheme="minorBidi"/>
              </w:rPr>
              <w:br/>
            </w:r>
            <w:r w:rsidRPr="00DB344A">
              <w:rPr>
                <w:rFonts w:asciiTheme="minorHAnsi" w:hAnsiTheme="minorHAnsi" w:cstheme="minorBidi"/>
                <w:b/>
                <w:bCs/>
              </w:rPr>
              <w:t>Example</w:t>
            </w:r>
          </w:p>
          <w:p w14:paraId="490D9F5E" w14:textId="75CED263" w:rsidR="00325504" w:rsidRPr="00653058" w:rsidRDefault="00325504" w:rsidP="00325504">
            <w:pPr>
              <w:ind w:left="360"/>
              <w:rPr>
                <w:rFonts w:asciiTheme="minorHAnsi" w:hAnsiTheme="minorHAnsi" w:cstheme="minorBidi"/>
              </w:rPr>
            </w:pPr>
            <w:r w:rsidRPr="00DB344A">
              <w:rPr>
                <w:rFonts w:asciiTheme="minorHAnsi" w:hAnsiTheme="minorHAnsi" w:cstheme="minorBidi"/>
              </w:rPr>
              <w:t>Port call sequence initially: A-B-C-D-E. D is main boundary (Long Leg</w:t>
            </w:r>
            <w:proofErr w:type="gramStart"/>
            <w:r w:rsidRPr="00DB344A">
              <w:rPr>
                <w:rFonts w:asciiTheme="minorHAnsi" w:hAnsiTheme="minorHAnsi" w:cstheme="minorBidi"/>
              </w:rPr>
              <w:t>)</w:t>
            </w:r>
            <w:proofErr w:type="gramEnd"/>
            <w:r w:rsidRPr="00DB344A">
              <w:rPr>
                <w:rFonts w:asciiTheme="minorHAnsi" w:hAnsiTheme="minorHAnsi" w:cstheme="minorBidi"/>
              </w:rPr>
              <w:t xml:space="preserve"> and C is sub-boundary. If D is omitted, C becomes main boundary (Long Leg).</w:t>
            </w:r>
          </w:p>
          <w:p w14:paraId="4F7D12F1" w14:textId="6D14A5E0" w:rsidR="00325504" w:rsidRPr="00B441D6" w:rsidRDefault="00325504" w:rsidP="00325504">
            <w:pPr>
              <w:contextualSpacing/>
              <w:rPr>
                <w:rFonts w:asciiTheme="minorHAnsi" w:hAnsiTheme="minorHAnsi" w:cstheme="minorBidi"/>
                <w:b/>
                <w:bCs/>
              </w:rPr>
            </w:pPr>
          </w:p>
        </w:tc>
      </w:tr>
      <w:tr w:rsidR="00325504" w:rsidRPr="00BF4E3D" w14:paraId="4874A797"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90A773" w14:textId="2523B7D8" w:rsidR="00325504" w:rsidRPr="009C00D5" w:rsidRDefault="00325504" w:rsidP="00325504">
            <w:pPr>
              <w:jc w:val="center"/>
              <w:rPr>
                <w:rFonts w:cs="Arial"/>
                <w:b/>
                <w:bCs/>
                <w:lang w:val="en-GB"/>
              </w:rPr>
            </w:pPr>
            <w:r w:rsidRPr="009C00D5">
              <w:rPr>
                <w:rFonts w:cs="Arial"/>
                <w:b/>
                <w:bCs/>
                <w:lang w:val="en-GB"/>
              </w:rPr>
              <w:t>ALL-614: Cargo Flow Segmentation Back End Logic - Trigger Rule </w:t>
            </w:r>
          </w:p>
        </w:tc>
      </w:tr>
      <w:tr w:rsidR="00325504" w:rsidRPr="00BF4E3D" w14:paraId="03E67BA0"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BD8B6B8" w14:textId="54F72180" w:rsidR="00325504" w:rsidRPr="00B441D6" w:rsidRDefault="00325504" w:rsidP="00325504">
            <w:pPr>
              <w:jc w:val="center"/>
              <w:rPr>
                <w:rFonts w:asciiTheme="minorHAnsi" w:hAnsiTheme="minorHAnsi" w:cstheme="minorBidi"/>
                <w:b/>
                <w:bCs/>
              </w:rPr>
            </w:pPr>
            <w:r w:rsidRPr="00061EDE">
              <w:rPr>
                <w:rFonts w:cs="Arial"/>
                <w:b/>
                <w:bCs/>
                <w:sz w:val="18"/>
                <w:szCs w:val="18"/>
                <w:lang w:val="en-GB"/>
              </w:rPr>
              <w:t>Trigger Rule</w:t>
            </w:r>
          </w:p>
        </w:tc>
      </w:tr>
      <w:tr w:rsidR="00325504" w:rsidRPr="00BF4E3D" w14:paraId="4FB805BF"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22337604" w14:textId="1E48636C" w:rsidR="00325504" w:rsidRDefault="00325504" w:rsidP="00325504">
            <w:pPr>
              <w:jc w:val="center"/>
              <w:rPr>
                <w:rFonts w:asciiTheme="minorHAnsi" w:hAnsiTheme="minorHAnsi" w:cstheme="minorHAnsi"/>
                <w:b/>
                <w:lang w:val="en-GB"/>
              </w:rPr>
            </w:pPr>
            <w:r>
              <w:rPr>
                <w:rFonts w:asciiTheme="minorHAnsi" w:hAnsiTheme="minorHAnsi" w:cstheme="minorHAnsi"/>
                <w:b/>
                <w:lang w:val="en-GB"/>
              </w:rPr>
              <w:t>BR13</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5FF6A19E" w14:textId="77777777" w:rsidR="00325504" w:rsidRDefault="00325504" w:rsidP="00325504">
            <w:pPr>
              <w:contextualSpacing/>
              <w:rPr>
                <w:rFonts w:asciiTheme="minorHAnsi" w:hAnsiTheme="minorHAnsi" w:cstheme="minorBidi"/>
                <w:b/>
                <w:bCs/>
              </w:rPr>
            </w:pPr>
            <w:r w:rsidRPr="00502CDF">
              <w:rPr>
                <w:rFonts w:asciiTheme="minorHAnsi" w:hAnsiTheme="minorHAnsi" w:cstheme="minorBidi"/>
                <w:b/>
                <w:bCs/>
              </w:rPr>
              <w:t>Trigger Rule</w:t>
            </w:r>
          </w:p>
          <w:p w14:paraId="76CDF5CB" w14:textId="77777777" w:rsidR="00325504" w:rsidRPr="00864FA7" w:rsidRDefault="00325504" w:rsidP="00325504">
            <w:pPr>
              <w:pStyle w:val="ListParagraph"/>
              <w:numPr>
                <w:ilvl w:val="0"/>
                <w:numId w:val="18"/>
              </w:numPr>
              <w:contextualSpacing/>
              <w:rPr>
                <w:rFonts w:asciiTheme="minorHAnsi" w:hAnsiTheme="minorHAnsi" w:cstheme="minorBidi"/>
              </w:rPr>
            </w:pPr>
            <w:r w:rsidRPr="00864FA7">
              <w:rPr>
                <w:rFonts w:asciiTheme="minorHAnsi" w:hAnsiTheme="minorHAnsi" w:cstheme="minorBidi"/>
              </w:rPr>
              <w:t xml:space="preserve">Once the main boundary (Long Leg) is changed for a CVN because of any change as per the rules 1-7, Cargo Flow Segmentation screen should be updated automatically, without any trigger action from the user, but only in case if there are no manual adjustments in Cargo Flow Segmentation screen. </w:t>
            </w:r>
          </w:p>
          <w:p w14:paraId="73B224D8" w14:textId="1AD836FC" w:rsidR="00325504" w:rsidRPr="00864FA7" w:rsidRDefault="00325504" w:rsidP="00325504">
            <w:pPr>
              <w:pStyle w:val="ListParagraph"/>
              <w:numPr>
                <w:ilvl w:val="0"/>
                <w:numId w:val="18"/>
              </w:numPr>
              <w:contextualSpacing/>
              <w:rPr>
                <w:rFonts w:asciiTheme="minorHAnsi" w:hAnsiTheme="minorHAnsi" w:cstheme="minorBidi"/>
              </w:rPr>
            </w:pPr>
            <w:r w:rsidRPr="00864FA7">
              <w:rPr>
                <w:rFonts w:asciiTheme="minorHAnsi" w:hAnsiTheme="minorHAnsi" w:cstheme="minorBidi"/>
              </w:rPr>
              <w:t xml:space="preserve">If there are any manual adjustments in Cargo Flow Segmentation screen, rules 1 to 6 will not automatically impact Cargo Flow Segmentation screen. </w:t>
            </w:r>
            <w:proofErr w:type="gramStart"/>
            <w:r w:rsidRPr="1BBD470C">
              <w:rPr>
                <w:rFonts w:asciiTheme="minorHAnsi" w:hAnsiTheme="minorHAnsi" w:cstheme="minorBidi"/>
              </w:rPr>
              <w:t>In order to</w:t>
            </w:r>
            <w:proofErr w:type="gramEnd"/>
            <w:r w:rsidRPr="1BBD470C">
              <w:rPr>
                <w:rFonts w:asciiTheme="minorHAnsi" w:hAnsiTheme="minorHAnsi" w:cstheme="minorBidi"/>
              </w:rPr>
              <w:t xml:space="preserve"> revert to the logic of rules 1-6, the user should choose CVNs and perform an action “reset segmentation”, which is further covered in ALL-216 Cargo Flow Segmentation (Screen) - CVN Search Result document.</w:t>
            </w:r>
          </w:p>
          <w:p w14:paraId="37A63AE2" w14:textId="63C027B2" w:rsidR="00325504" w:rsidRPr="00864FA7" w:rsidRDefault="00325504" w:rsidP="00325504">
            <w:pPr>
              <w:pStyle w:val="ListParagraph"/>
              <w:numPr>
                <w:ilvl w:val="0"/>
                <w:numId w:val="18"/>
              </w:numPr>
              <w:contextualSpacing/>
              <w:rPr>
                <w:rFonts w:asciiTheme="minorHAnsi" w:hAnsiTheme="minorHAnsi" w:cstheme="minorBidi"/>
              </w:rPr>
            </w:pPr>
            <w:r w:rsidRPr="00864FA7">
              <w:rPr>
                <w:rFonts w:asciiTheme="minorHAnsi" w:hAnsiTheme="minorHAnsi" w:cstheme="minorBidi"/>
              </w:rPr>
              <w:t xml:space="preserve">In case of manual adjustments and, at the same time, situation under rule 7 (end of schedule), rule 7 will always </w:t>
            </w:r>
            <w:r>
              <w:rPr>
                <w:rFonts w:asciiTheme="minorHAnsi" w:hAnsiTheme="minorHAnsi" w:cstheme="minorBidi"/>
              </w:rPr>
              <w:t>prevail</w:t>
            </w:r>
            <w:r w:rsidRPr="00864FA7">
              <w:rPr>
                <w:rFonts w:asciiTheme="minorHAnsi" w:hAnsiTheme="minorHAnsi" w:cstheme="minorBidi"/>
              </w:rPr>
              <w:t xml:space="preserve"> on the top of any manual adjustments, without any trigger action from the user.</w:t>
            </w:r>
          </w:p>
          <w:p w14:paraId="2B434B99" w14:textId="38219700" w:rsidR="00325504" w:rsidRPr="00502CDF" w:rsidRDefault="00325504" w:rsidP="00325504">
            <w:pPr>
              <w:contextualSpacing/>
              <w:rPr>
                <w:rFonts w:asciiTheme="minorHAnsi" w:hAnsiTheme="minorHAnsi" w:cstheme="minorBidi"/>
                <w:b/>
                <w:bCs/>
              </w:rPr>
            </w:pPr>
          </w:p>
        </w:tc>
      </w:tr>
      <w:tr w:rsidR="00325504" w:rsidRPr="00BF4E3D" w14:paraId="6B290313"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6A4014" w14:textId="70515705" w:rsidR="00325504" w:rsidRPr="009D7BBE" w:rsidRDefault="00325504" w:rsidP="00325504">
            <w:pPr>
              <w:jc w:val="center"/>
              <w:rPr>
                <w:rFonts w:cs="Arial"/>
                <w:b/>
                <w:bCs/>
                <w:lang w:val="en-GB"/>
              </w:rPr>
            </w:pPr>
            <w:r w:rsidRPr="009D7BBE">
              <w:rPr>
                <w:rFonts w:cs="Arial"/>
                <w:b/>
                <w:bCs/>
                <w:lang w:val="en-GB"/>
              </w:rPr>
              <w:t>ALL-615: Cargo Flow Segmentation Back End Logic - Boundary template version ID definition </w:t>
            </w:r>
          </w:p>
        </w:tc>
      </w:tr>
      <w:tr w:rsidR="00325504" w:rsidRPr="00BF4E3D" w14:paraId="173FD3B0" w14:textId="77777777" w:rsidTr="4C444EE9">
        <w:tc>
          <w:tcPr>
            <w:tcW w:w="10188" w:type="dxa"/>
            <w:gridSpan w:val="2"/>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E9362BE" w14:textId="011C65CE" w:rsidR="00325504" w:rsidRPr="00502CDF" w:rsidRDefault="00325504" w:rsidP="00325504">
            <w:pPr>
              <w:jc w:val="center"/>
              <w:rPr>
                <w:rFonts w:asciiTheme="minorHAnsi" w:hAnsiTheme="minorHAnsi" w:cstheme="minorBidi"/>
                <w:b/>
                <w:bCs/>
              </w:rPr>
            </w:pPr>
            <w:r w:rsidRPr="0026622C">
              <w:rPr>
                <w:rFonts w:cs="Arial"/>
                <w:b/>
                <w:bCs/>
                <w:sz w:val="18"/>
                <w:szCs w:val="18"/>
                <w:lang w:val="en-GB"/>
              </w:rPr>
              <w:t>Boundary template version ID</w:t>
            </w:r>
          </w:p>
        </w:tc>
      </w:tr>
      <w:tr w:rsidR="00325504" w:rsidRPr="00BF4E3D" w14:paraId="5E1E4A8E" w14:textId="77777777" w:rsidTr="4C444EE9">
        <w:tc>
          <w:tcPr>
            <w:tcW w:w="1345" w:type="dxa"/>
            <w:tcBorders>
              <w:top w:val="single" w:sz="4" w:space="0" w:color="auto"/>
              <w:left w:val="single" w:sz="4" w:space="0" w:color="auto"/>
              <w:bottom w:val="single" w:sz="4" w:space="0" w:color="auto"/>
              <w:right w:val="single" w:sz="4" w:space="0" w:color="auto"/>
            </w:tcBorders>
            <w:shd w:val="clear" w:color="auto" w:fill="auto"/>
          </w:tcPr>
          <w:p w14:paraId="0C294F2F" w14:textId="689AF842" w:rsidR="00325504" w:rsidRDefault="00325504" w:rsidP="00325504">
            <w:pPr>
              <w:jc w:val="center"/>
              <w:rPr>
                <w:rFonts w:asciiTheme="minorHAnsi" w:hAnsiTheme="minorHAnsi" w:cstheme="minorHAnsi"/>
                <w:b/>
                <w:lang w:val="en-GB"/>
              </w:rPr>
            </w:pPr>
            <w:r>
              <w:rPr>
                <w:rFonts w:asciiTheme="minorHAnsi" w:hAnsiTheme="minorHAnsi" w:cstheme="minorHAnsi"/>
                <w:b/>
                <w:lang w:val="en-GB"/>
              </w:rPr>
              <w:t>BR14</w:t>
            </w:r>
          </w:p>
        </w:tc>
        <w:tc>
          <w:tcPr>
            <w:tcW w:w="8843" w:type="dxa"/>
            <w:tcBorders>
              <w:top w:val="single" w:sz="4" w:space="0" w:color="auto"/>
              <w:left w:val="single" w:sz="4" w:space="0" w:color="auto"/>
              <w:bottom w:val="single" w:sz="4" w:space="0" w:color="auto"/>
              <w:right w:val="single" w:sz="4" w:space="0" w:color="auto"/>
            </w:tcBorders>
            <w:shd w:val="clear" w:color="auto" w:fill="auto"/>
          </w:tcPr>
          <w:p w14:paraId="49F89400" w14:textId="77777777" w:rsidR="00325504" w:rsidRPr="00A95812" w:rsidRDefault="00325504" w:rsidP="00325504">
            <w:pPr>
              <w:contextualSpacing/>
              <w:rPr>
                <w:rFonts w:asciiTheme="minorHAnsi" w:hAnsiTheme="minorHAnsi" w:cstheme="minorBidi"/>
                <w:b/>
                <w:bCs/>
              </w:rPr>
            </w:pPr>
            <w:r w:rsidRPr="00A95812">
              <w:rPr>
                <w:rFonts w:asciiTheme="minorHAnsi" w:hAnsiTheme="minorHAnsi" w:cstheme="minorBidi"/>
                <w:b/>
                <w:bCs/>
              </w:rPr>
              <w:t>Boundary template version ID definition:</w:t>
            </w:r>
          </w:p>
          <w:p w14:paraId="6052B16E" w14:textId="2FF8A990" w:rsidR="00325504" w:rsidRDefault="00325504" w:rsidP="00325504">
            <w:pPr>
              <w:pStyle w:val="ListParagraph"/>
              <w:numPr>
                <w:ilvl w:val="0"/>
                <w:numId w:val="19"/>
              </w:numPr>
              <w:contextualSpacing/>
              <w:rPr>
                <w:rFonts w:asciiTheme="minorHAnsi" w:hAnsiTheme="minorHAnsi" w:cstheme="minorBidi"/>
              </w:rPr>
            </w:pPr>
            <w:r>
              <w:rPr>
                <w:rFonts w:asciiTheme="minorHAnsi" w:hAnsiTheme="minorHAnsi" w:cstheme="minorBidi"/>
              </w:rPr>
              <w:t>T</w:t>
            </w:r>
            <w:r w:rsidRPr="00A95812">
              <w:rPr>
                <w:rFonts w:asciiTheme="minorHAnsi" w:hAnsiTheme="minorHAnsi" w:cstheme="minorBidi"/>
              </w:rPr>
              <w:t xml:space="preserve">here might be multiple boundary templates existing for the same Service ID, thus the </w:t>
            </w:r>
            <w:r w:rsidR="00AC73AA" w:rsidRPr="00DC278B">
              <w:rPr>
                <w:rFonts w:asciiTheme="minorHAnsi" w:hAnsiTheme="minorHAnsi" w:cstheme="minorBidi"/>
              </w:rPr>
              <w:t>boundary template to be used to define boundary type in CFS</w:t>
            </w:r>
            <w:r w:rsidRPr="00A95812">
              <w:rPr>
                <w:rFonts w:asciiTheme="minorHAnsi" w:hAnsiTheme="minorHAnsi" w:cstheme="minorBidi"/>
              </w:rPr>
              <w:t xml:space="preserve"> will depend on the Schedule Date (at Berth) for the first call as per the port call sequence for </w:t>
            </w:r>
            <w:r w:rsidR="00D46BF2" w:rsidRPr="00DC278B">
              <w:rPr>
                <w:rFonts w:asciiTheme="minorHAnsi" w:hAnsiTheme="minorHAnsi" w:cstheme="minorBidi"/>
              </w:rPr>
              <w:t>a back-end Cargo Flow</w:t>
            </w:r>
            <w:r w:rsidR="00DC278B" w:rsidRPr="00DC278B">
              <w:rPr>
                <w:rFonts w:asciiTheme="minorHAnsi" w:hAnsiTheme="minorHAnsi" w:cstheme="minorBidi"/>
              </w:rPr>
              <w:t xml:space="preserve"> </w:t>
            </w:r>
            <w:r w:rsidRPr="00A95812">
              <w:rPr>
                <w:rFonts w:asciiTheme="minorHAnsi" w:hAnsiTheme="minorHAnsi" w:cstheme="minorBidi"/>
              </w:rPr>
              <w:t xml:space="preserve">CVN, within the validity dates of the </w:t>
            </w:r>
            <w:r w:rsidR="00DC278B">
              <w:rPr>
                <w:rFonts w:asciiTheme="minorHAnsi" w:hAnsiTheme="minorHAnsi" w:cstheme="minorBidi"/>
              </w:rPr>
              <w:t xml:space="preserve">boundary </w:t>
            </w:r>
            <w:r w:rsidRPr="00A95812">
              <w:rPr>
                <w:rFonts w:asciiTheme="minorHAnsi" w:hAnsiTheme="minorHAnsi" w:cstheme="minorBidi"/>
              </w:rPr>
              <w:t xml:space="preserve">template. </w:t>
            </w:r>
          </w:p>
          <w:p w14:paraId="41C0A277" w14:textId="77777777" w:rsidR="00640335" w:rsidRPr="00640335" w:rsidRDefault="00640335" w:rsidP="00640335">
            <w:pPr>
              <w:pStyle w:val="ListParagraph"/>
              <w:numPr>
                <w:ilvl w:val="0"/>
                <w:numId w:val="19"/>
              </w:numPr>
              <w:contextualSpacing/>
              <w:rPr>
                <w:rFonts w:asciiTheme="minorHAnsi" w:hAnsiTheme="minorHAnsi" w:cstheme="minorBidi"/>
              </w:rPr>
            </w:pPr>
            <w:r w:rsidRPr="00640335">
              <w:rPr>
                <w:rFonts w:asciiTheme="minorHAnsi" w:hAnsiTheme="minorHAnsi" w:cstheme="minorBidi"/>
              </w:rPr>
              <w:t>Only active boundary templates will be used to define boundary type in CFS. </w:t>
            </w:r>
          </w:p>
          <w:p w14:paraId="3AFC72B5" w14:textId="072A1385" w:rsidR="00640335" w:rsidRPr="00640335" w:rsidRDefault="00640335" w:rsidP="00640335">
            <w:pPr>
              <w:pStyle w:val="ListParagraph"/>
              <w:numPr>
                <w:ilvl w:val="0"/>
                <w:numId w:val="19"/>
              </w:numPr>
              <w:contextualSpacing/>
              <w:rPr>
                <w:rFonts w:asciiTheme="minorHAnsi" w:hAnsiTheme="minorHAnsi" w:cstheme="minorBidi"/>
              </w:rPr>
            </w:pPr>
            <w:r w:rsidRPr="00640335">
              <w:rPr>
                <w:rFonts w:asciiTheme="minorHAnsi" w:hAnsiTheme="minorHAnsi" w:cstheme="minorBidi"/>
              </w:rPr>
              <w:lastRenderedPageBreak/>
              <w:t>If no active boundary template exists for CVN, rule 6 from ALL-611 will be applied: </w:t>
            </w:r>
          </w:p>
          <w:p w14:paraId="01C96EFC" w14:textId="77777777" w:rsidR="00640335" w:rsidRPr="00640335" w:rsidRDefault="00640335" w:rsidP="00640335">
            <w:pPr>
              <w:pStyle w:val="paragraph"/>
              <w:spacing w:before="0" w:beforeAutospacing="0" w:after="0" w:afterAutospacing="0"/>
              <w:ind w:left="720"/>
              <w:textAlignment w:val="baseline"/>
              <w:rPr>
                <w:rFonts w:asciiTheme="minorHAnsi" w:hAnsiTheme="minorHAnsi" w:cstheme="minorBidi"/>
                <w:sz w:val="20"/>
                <w:szCs w:val="20"/>
              </w:rPr>
            </w:pPr>
            <w:r w:rsidRPr="00640335">
              <w:rPr>
                <w:rFonts w:asciiTheme="minorHAnsi" w:hAnsiTheme="minorHAnsi" w:cstheme="minorBidi"/>
                <w:b/>
                <w:bCs/>
                <w:sz w:val="20"/>
                <w:szCs w:val="20"/>
              </w:rPr>
              <w:t>Rule 6:</w:t>
            </w:r>
            <w:r w:rsidRPr="00640335">
              <w:rPr>
                <w:rFonts w:asciiTheme="minorHAnsi" w:hAnsiTheme="minorHAnsi" w:cstheme="minorBidi"/>
                <w:sz w:val="20"/>
                <w:szCs w:val="20"/>
              </w:rPr>
              <w:t xml:space="preserve"> If no boundary template exists for the voyage (CVN), apply as main boundary (Long Leg) the last port of the Schedule CVN, as per the port call sequence. </w:t>
            </w:r>
          </w:p>
          <w:p w14:paraId="3FD0D8BB" w14:textId="77777777" w:rsidR="00325504" w:rsidRPr="00F80376" w:rsidRDefault="00325504" w:rsidP="00F80376">
            <w:pPr>
              <w:contextualSpacing/>
              <w:rPr>
                <w:rFonts w:asciiTheme="minorHAnsi" w:hAnsiTheme="minorHAnsi" w:cstheme="minorBidi"/>
              </w:rPr>
            </w:pPr>
          </w:p>
          <w:p w14:paraId="1081FD20" w14:textId="77777777" w:rsidR="00325504" w:rsidRDefault="00325504" w:rsidP="00325504">
            <w:pPr>
              <w:rPr>
                <w:rFonts w:asciiTheme="minorHAnsi" w:hAnsiTheme="minorHAnsi" w:cstheme="minorBidi"/>
                <w:b/>
                <w:bCs/>
              </w:rPr>
            </w:pPr>
            <w:r w:rsidRPr="00A95812">
              <w:rPr>
                <w:rFonts w:asciiTheme="minorHAnsi" w:hAnsiTheme="minorHAnsi" w:cstheme="minorBidi"/>
                <w:b/>
                <w:bCs/>
              </w:rPr>
              <w:t xml:space="preserve">Example: </w:t>
            </w:r>
          </w:p>
          <w:p w14:paraId="5F6DC0FF" w14:textId="0FA379AF" w:rsidR="00325504" w:rsidRPr="00A95812" w:rsidRDefault="00325504" w:rsidP="00325504">
            <w:pPr>
              <w:contextualSpacing/>
              <w:rPr>
                <w:rFonts w:asciiTheme="minorHAnsi" w:hAnsiTheme="minorHAnsi" w:cstheme="minorBidi"/>
              </w:rPr>
            </w:pPr>
            <w:r w:rsidRPr="00A95812">
              <w:rPr>
                <w:rFonts w:asciiTheme="minorHAnsi" w:hAnsiTheme="minorHAnsi" w:cstheme="minorBidi"/>
              </w:rPr>
              <w:t>If for CVN_1and port_1 in the port call sequence the Schedule Date (at Berth) is Mo 11/03/24 14:00 and there are two</w:t>
            </w:r>
            <w:r w:rsidR="00043BA1">
              <w:rPr>
                <w:rFonts w:asciiTheme="minorHAnsi" w:hAnsiTheme="minorHAnsi" w:cstheme="minorBidi"/>
              </w:rPr>
              <w:t xml:space="preserve"> active</w:t>
            </w:r>
            <w:r w:rsidRPr="00A95812">
              <w:rPr>
                <w:rFonts w:asciiTheme="minorHAnsi" w:hAnsiTheme="minorHAnsi" w:cstheme="minorBidi"/>
              </w:rPr>
              <w:t xml:space="preserve"> versions of boundary template: 0001 with validity dates from 01/01/24 to 30/04/24 and 0002 with validity dates from 01/05/24 to unlimited, then the Version ID in the table will be 0001.</w:t>
            </w:r>
            <w:r w:rsidR="00240D51">
              <w:rPr>
                <w:rFonts w:asciiTheme="minorHAnsi" w:hAnsiTheme="minorHAnsi" w:cstheme="minorBidi"/>
              </w:rPr>
              <w:t xml:space="preserve"> </w:t>
            </w:r>
            <w:r w:rsidR="00240D51" w:rsidRPr="00240D51">
              <w:rPr>
                <w:rFonts w:asciiTheme="minorHAnsi" w:hAnsiTheme="minorHAnsi" w:cstheme="minorBidi"/>
              </w:rPr>
              <w:t>It doesn’t matter if there are any obsolete versions of the boundary templates for this CVN, as only active versions can be used for CFS.</w:t>
            </w:r>
          </w:p>
          <w:p w14:paraId="27CF7DEA" w14:textId="77777777" w:rsidR="00325504" w:rsidRPr="00502CDF" w:rsidRDefault="00325504" w:rsidP="00325504">
            <w:pPr>
              <w:contextualSpacing/>
              <w:rPr>
                <w:rFonts w:asciiTheme="minorHAnsi" w:hAnsiTheme="minorHAnsi" w:cstheme="minorBidi"/>
                <w:b/>
                <w:bCs/>
              </w:rPr>
            </w:pPr>
          </w:p>
        </w:tc>
      </w:tr>
      <w:bookmarkEnd w:id="28"/>
    </w:tbl>
    <w:p w14:paraId="2F949D3F" w14:textId="07CA70F5" w:rsidR="00E83FE2" w:rsidRDefault="00E83FE2" w:rsidP="007566CE">
      <w:pPr>
        <w:spacing w:before="0" w:after="0"/>
        <w:rPr>
          <w:rFonts w:asciiTheme="minorHAnsi" w:hAnsiTheme="minorHAnsi" w:cstheme="minorHAnsi"/>
          <w:highlight w:val="green"/>
          <w:lang w:val="en-GB"/>
        </w:rPr>
      </w:pPr>
    </w:p>
    <w:p w14:paraId="71A71A4C" w14:textId="77777777" w:rsidR="00D01B44" w:rsidRPr="00A561E5" w:rsidRDefault="00D01B44" w:rsidP="007566CE">
      <w:pPr>
        <w:spacing w:before="0" w:after="0"/>
        <w:rPr>
          <w:rFonts w:asciiTheme="minorHAnsi" w:hAnsiTheme="minorHAnsi" w:cstheme="minorHAnsi"/>
          <w:highlight w:val="green"/>
          <w:lang w:val="en-GB"/>
        </w:rPr>
      </w:pPr>
    </w:p>
    <w:p w14:paraId="5C0AD3E3" w14:textId="102B29C2" w:rsidR="00227CDB" w:rsidRPr="0073552B" w:rsidRDefault="00227CDB" w:rsidP="00787BF8">
      <w:pPr>
        <w:pStyle w:val="Heading3"/>
        <w:numPr>
          <w:ilvl w:val="1"/>
          <w:numId w:val="8"/>
        </w:numPr>
        <w:rPr>
          <w:rFonts w:asciiTheme="minorHAnsi" w:hAnsiTheme="minorHAnsi" w:cstheme="minorHAnsi"/>
          <w:i w:val="0"/>
          <w:szCs w:val="26"/>
          <w:lang w:val="en-GB"/>
        </w:rPr>
      </w:pPr>
      <w:bookmarkStart w:id="30" w:name="_Toc158125234"/>
      <w:r w:rsidRPr="0073552B">
        <w:rPr>
          <w:rFonts w:asciiTheme="minorHAnsi" w:hAnsiTheme="minorHAnsi" w:cstheme="minorBidi"/>
          <w:i w:val="0"/>
        </w:rPr>
        <w:t>Functional</w:t>
      </w:r>
      <w:r w:rsidRPr="0073552B">
        <w:rPr>
          <w:rFonts w:asciiTheme="minorHAnsi" w:hAnsiTheme="minorHAnsi" w:cstheme="minorBidi"/>
          <w:i w:val="0"/>
          <w:lang w:val="en-GB"/>
        </w:rPr>
        <w:t xml:space="preserve"> Test Cases</w:t>
      </w:r>
      <w:bookmarkEnd w:id="30"/>
    </w:p>
    <w:p w14:paraId="54BACCFE" w14:textId="77777777" w:rsidR="00B91C08" w:rsidRPr="0073552B" w:rsidRDefault="00B91C08" w:rsidP="00B91C08">
      <w:pPr>
        <w:rPr>
          <w:lang w:val="en-GB"/>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6"/>
        <w:gridCol w:w="1291"/>
        <w:gridCol w:w="3568"/>
        <w:gridCol w:w="4301"/>
      </w:tblGrid>
      <w:tr w:rsidR="003B4CC3" w:rsidRPr="00311247" w14:paraId="6D6CA8C3" w14:textId="77777777" w:rsidTr="2F58F445">
        <w:trPr>
          <w:trHeight w:val="298"/>
        </w:trPr>
        <w:tc>
          <w:tcPr>
            <w:tcW w:w="1046" w:type="dxa"/>
            <w:shd w:val="clear" w:color="auto" w:fill="F2F2F2" w:themeFill="background1" w:themeFillShade="F2"/>
          </w:tcPr>
          <w:p w14:paraId="4DD52C50" w14:textId="77777777" w:rsidR="00F00DDE" w:rsidRPr="0073552B" w:rsidRDefault="00F00DDE" w:rsidP="005D1824">
            <w:pPr>
              <w:pStyle w:val="TemplateComment"/>
              <w:rPr>
                <w:b/>
                <w:i w:val="0"/>
                <w:color w:val="000000"/>
                <w:lang w:val="en-US"/>
              </w:rPr>
            </w:pPr>
            <w:r w:rsidRPr="0073552B">
              <w:rPr>
                <w:b/>
                <w:i w:val="0"/>
                <w:color w:val="000000"/>
                <w:lang w:val="en-US"/>
              </w:rPr>
              <w:t>Test case #</w:t>
            </w:r>
          </w:p>
        </w:tc>
        <w:tc>
          <w:tcPr>
            <w:tcW w:w="1291" w:type="dxa"/>
            <w:shd w:val="clear" w:color="auto" w:fill="F2F2F2" w:themeFill="background1" w:themeFillShade="F2"/>
          </w:tcPr>
          <w:p w14:paraId="0611C98A" w14:textId="77777777" w:rsidR="00F00DDE" w:rsidRPr="0073552B" w:rsidRDefault="00F00DDE" w:rsidP="005D1824">
            <w:pPr>
              <w:rPr>
                <w:b/>
                <w:bCs/>
              </w:rPr>
            </w:pPr>
            <w:r w:rsidRPr="0073552B">
              <w:rPr>
                <w:b/>
                <w:bCs/>
              </w:rPr>
              <w:t>Rule</w:t>
            </w:r>
          </w:p>
        </w:tc>
        <w:tc>
          <w:tcPr>
            <w:tcW w:w="3568" w:type="dxa"/>
            <w:shd w:val="clear" w:color="auto" w:fill="F2F2F2" w:themeFill="background1" w:themeFillShade="F2"/>
          </w:tcPr>
          <w:p w14:paraId="736D69C1" w14:textId="77777777" w:rsidR="00F00DDE" w:rsidRPr="0073552B" w:rsidRDefault="00F00DDE" w:rsidP="005D1824">
            <w:pPr>
              <w:rPr>
                <w:b/>
              </w:rPr>
            </w:pPr>
            <w:r w:rsidRPr="0073552B">
              <w:rPr>
                <w:b/>
                <w:bCs/>
              </w:rPr>
              <w:t>Functional Test</w:t>
            </w:r>
          </w:p>
        </w:tc>
        <w:tc>
          <w:tcPr>
            <w:tcW w:w="4301" w:type="dxa"/>
            <w:shd w:val="clear" w:color="auto" w:fill="F2F2F2" w:themeFill="background1" w:themeFillShade="F2"/>
          </w:tcPr>
          <w:p w14:paraId="477EFAE9" w14:textId="77777777" w:rsidR="00F00DDE" w:rsidRPr="00311247" w:rsidRDefault="00F00DDE" w:rsidP="005D1824">
            <w:pPr>
              <w:rPr>
                <w:b/>
                <w:bCs/>
              </w:rPr>
            </w:pPr>
            <w:r w:rsidRPr="0073552B">
              <w:rPr>
                <w:b/>
                <w:bCs/>
              </w:rPr>
              <w:t>Expected Results</w:t>
            </w:r>
          </w:p>
        </w:tc>
      </w:tr>
      <w:tr w:rsidR="00AD3F25" w:rsidRPr="00A561E5" w14:paraId="38D12DB5" w14:textId="77777777" w:rsidTr="2F58F445">
        <w:trPr>
          <w:trHeight w:val="264"/>
        </w:trPr>
        <w:tc>
          <w:tcPr>
            <w:tcW w:w="10206" w:type="dxa"/>
            <w:gridSpan w:val="4"/>
            <w:shd w:val="clear" w:color="auto" w:fill="D9D9D9" w:themeFill="background1" w:themeFillShade="D9"/>
          </w:tcPr>
          <w:p w14:paraId="7C934529" w14:textId="6EADE8E5" w:rsidR="00F00DDE" w:rsidRPr="006B6A7A" w:rsidRDefault="006B6A7A" w:rsidP="005D1824">
            <w:pPr>
              <w:tabs>
                <w:tab w:val="left" w:pos="720"/>
              </w:tabs>
              <w:autoSpaceDE w:val="0"/>
              <w:autoSpaceDN w:val="0"/>
              <w:adjustRightInd w:val="0"/>
              <w:ind w:right="18"/>
              <w:jc w:val="center"/>
              <w:rPr>
                <w:rFonts w:cs="Arial"/>
                <w:b/>
                <w:lang w:val="en-IN"/>
              </w:rPr>
            </w:pPr>
            <w:r w:rsidRPr="006B6A7A">
              <w:rPr>
                <w:rFonts w:cs="Arial"/>
                <w:b/>
                <w:bCs/>
                <w:lang w:val="en-GB"/>
              </w:rPr>
              <w:t>ALL-</w:t>
            </w:r>
            <w:r w:rsidR="00D829F4">
              <w:rPr>
                <w:rFonts w:cs="Arial"/>
                <w:b/>
                <w:bCs/>
                <w:lang w:val="en-GB"/>
              </w:rPr>
              <w:t>38</w:t>
            </w:r>
            <w:r w:rsidR="00512E3C">
              <w:rPr>
                <w:rFonts w:cs="Arial"/>
                <w:b/>
                <w:bCs/>
                <w:lang w:val="en-GB"/>
              </w:rPr>
              <w:t xml:space="preserve">- Cargo Flow Segmentation </w:t>
            </w:r>
            <w:r w:rsidR="00F86FC4">
              <w:rPr>
                <w:rFonts w:cs="Arial"/>
                <w:b/>
                <w:bCs/>
                <w:lang w:val="en-GB"/>
              </w:rPr>
              <w:t>Back-end logic</w:t>
            </w:r>
            <w:r w:rsidR="00512E3C">
              <w:rPr>
                <w:rFonts w:cs="Arial"/>
                <w:b/>
                <w:bCs/>
                <w:lang w:val="en-GB"/>
              </w:rPr>
              <w:t xml:space="preserve">: </w:t>
            </w:r>
            <w:r w:rsidR="00F86FC4">
              <w:rPr>
                <w:rFonts w:cs="Arial"/>
                <w:b/>
                <w:bCs/>
                <w:lang w:val="en-GB"/>
              </w:rPr>
              <w:t>Bound</w:t>
            </w:r>
            <w:r w:rsidR="00AD75A4">
              <w:rPr>
                <w:rFonts w:cs="Arial"/>
                <w:b/>
                <w:bCs/>
                <w:lang w:val="en-GB"/>
              </w:rPr>
              <w:t>ary Port</w:t>
            </w:r>
            <w:r w:rsidR="00F86FC4">
              <w:rPr>
                <w:rFonts w:cs="Arial"/>
                <w:b/>
                <w:bCs/>
                <w:lang w:val="en-GB"/>
              </w:rPr>
              <w:t xml:space="preserve"> Determination</w:t>
            </w:r>
          </w:p>
        </w:tc>
      </w:tr>
      <w:tr w:rsidR="00A06A4E" w:rsidRPr="00A561E5" w14:paraId="1EE9769C" w14:textId="77777777" w:rsidTr="2F58F445">
        <w:trPr>
          <w:trHeight w:val="830"/>
        </w:trPr>
        <w:tc>
          <w:tcPr>
            <w:tcW w:w="1046" w:type="dxa"/>
          </w:tcPr>
          <w:p w14:paraId="43833480" w14:textId="51C556C7" w:rsidR="00A06A4E" w:rsidRPr="00101AE8" w:rsidRDefault="00B703AC" w:rsidP="005D1824">
            <w:pPr>
              <w:pStyle w:val="TemplateComment"/>
              <w:rPr>
                <w:b/>
                <w:i w:val="0"/>
                <w:color w:val="000000"/>
                <w:lang w:val="en-US"/>
              </w:rPr>
            </w:pPr>
            <w:r>
              <w:rPr>
                <w:b/>
                <w:i w:val="0"/>
                <w:color w:val="000000"/>
                <w:lang w:val="en-US"/>
              </w:rPr>
              <w:t>TC1.0</w:t>
            </w:r>
          </w:p>
        </w:tc>
        <w:tc>
          <w:tcPr>
            <w:tcW w:w="1291" w:type="dxa"/>
          </w:tcPr>
          <w:p w14:paraId="1B81FA21" w14:textId="3533804B" w:rsidR="00A06A4E" w:rsidRPr="00101AE8" w:rsidRDefault="00B703AC" w:rsidP="00A74673">
            <w:pPr>
              <w:ind w:left="360"/>
              <w:rPr>
                <w:rFonts w:asciiTheme="minorHAnsi" w:hAnsiTheme="minorHAnsi" w:cstheme="minorHAnsi"/>
                <w:bCs/>
                <w:lang w:val="en-GB"/>
              </w:rPr>
            </w:pPr>
            <w:r>
              <w:rPr>
                <w:rFonts w:asciiTheme="minorHAnsi" w:hAnsiTheme="minorHAnsi" w:cstheme="minorHAnsi"/>
                <w:bCs/>
                <w:lang w:val="en-GB"/>
              </w:rPr>
              <w:t>BR01</w:t>
            </w:r>
          </w:p>
        </w:tc>
        <w:tc>
          <w:tcPr>
            <w:tcW w:w="3568" w:type="dxa"/>
          </w:tcPr>
          <w:p w14:paraId="64657F7B" w14:textId="4F2F9422" w:rsidR="00A06A4E" w:rsidRPr="00DF599A" w:rsidRDefault="00D81A15" w:rsidP="00787BF8">
            <w:pPr>
              <w:pStyle w:val="ListParagraph"/>
              <w:numPr>
                <w:ilvl w:val="0"/>
                <w:numId w:val="19"/>
              </w:numPr>
              <w:contextualSpacing/>
              <w:rPr>
                <w:rFonts w:asciiTheme="minorHAnsi" w:hAnsiTheme="minorHAnsi" w:cstheme="minorHAnsi"/>
                <w:bCs/>
                <w:lang w:val="en-GB"/>
              </w:rPr>
            </w:pPr>
            <w:r>
              <w:rPr>
                <w:rFonts w:asciiTheme="minorHAnsi" w:hAnsiTheme="minorHAnsi" w:cstheme="minorHAnsi"/>
                <w:bCs/>
                <w:lang w:val="en-GB"/>
              </w:rPr>
              <w:t>Boundaries defined in the Boundary type column (screen)</w:t>
            </w:r>
          </w:p>
        </w:tc>
        <w:tc>
          <w:tcPr>
            <w:tcW w:w="4301" w:type="dxa"/>
          </w:tcPr>
          <w:p w14:paraId="4CE414C4" w14:textId="4F694A1C" w:rsidR="00E510D9" w:rsidRDefault="007527C1" w:rsidP="00E510D9">
            <w:pPr>
              <w:pStyle w:val="ListParagraph"/>
              <w:numPr>
                <w:ilvl w:val="0"/>
                <w:numId w:val="16"/>
              </w:numPr>
              <w:contextualSpacing/>
              <w:rPr>
                <w:rFonts w:asciiTheme="minorHAnsi" w:hAnsiTheme="minorHAnsi" w:cstheme="minorBidi"/>
              </w:rPr>
            </w:pPr>
            <w:r>
              <w:rPr>
                <w:rFonts w:asciiTheme="minorHAnsi" w:hAnsiTheme="minorHAnsi" w:cstheme="minorBidi"/>
              </w:rPr>
              <w:t xml:space="preserve">It will be the </w:t>
            </w:r>
            <w:r w:rsidR="00E510D9" w:rsidRPr="00371B55">
              <w:rPr>
                <w:rFonts w:asciiTheme="minorHAnsi" w:hAnsiTheme="minorHAnsi" w:cstheme="minorBidi"/>
              </w:rPr>
              <w:t>output of the CFS logic which will depend on  </w:t>
            </w:r>
          </w:p>
          <w:p w14:paraId="64FD87AE" w14:textId="77777777" w:rsidR="00E510D9" w:rsidRPr="00E461D2" w:rsidRDefault="00E510D9" w:rsidP="007527C1">
            <w:pPr>
              <w:pStyle w:val="ListParagraph"/>
              <w:numPr>
                <w:ilvl w:val="0"/>
                <w:numId w:val="35"/>
              </w:numPr>
              <w:contextualSpacing/>
              <w:rPr>
                <w:rFonts w:asciiTheme="minorHAnsi" w:hAnsiTheme="minorHAnsi" w:cstheme="minorHAnsi"/>
              </w:rPr>
            </w:pPr>
            <w:r w:rsidRPr="00E461D2">
              <w:rPr>
                <w:rFonts w:asciiTheme="minorHAnsi" w:hAnsiTheme="minorHAnsi" w:cstheme="minorHAnsi"/>
              </w:rPr>
              <w:t>Boundary Template</w:t>
            </w:r>
          </w:p>
          <w:p w14:paraId="6D4B0E4D" w14:textId="77777777" w:rsidR="00E510D9" w:rsidRPr="00E461D2" w:rsidRDefault="00E510D9" w:rsidP="007527C1">
            <w:pPr>
              <w:pStyle w:val="ListParagraph"/>
              <w:numPr>
                <w:ilvl w:val="0"/>
                <w:numId w:val="35"/>
              </w:numPr>
              <w:contextualSpacing/>
              <w:rPr>
                <w:rFonts w:asciiTheme="minorHAnsi" w:hAnsiTheme="minorHAnsi" w:cstheme="minorHAnsi"/>
              </w:rPr>
            </w:pPr>
            <w:r w:rsidRPr="00E461D2">
              <w:rPr>
                <w:rFonts w:asciiTheme="minorHAnsi" w:hAnsiTheme="minorHAnsi" w:cstheme="minorHAnsi"/>
              </w:rPr>
              <w:t>CFS rule: If no boundary template exists for the voyage (CVN), apply as main boundary (Long Leg) the last port of the CVN, as per the port call sequence (covered in ALL-38)</w:t>
            </w:r>
          </w:p>
          <w:p w14:paraId="737095FB" w14:textId="77777777" w:rsidR="00E510D9" w:rsidRPr="00E461D2" w:rsidRDefault="00E510D9" w:rsidP="007527C1">
            <w:pPr>
              <w:pStyle w:val="ListParagraph"/>
              <w:numPr>
                <w:ilvl w:val="0"/>
                <w:numId w:val="35"/>
              </w:numPr>
              <w:contextualSpacing/>
              <w:rPr>
                <w:rFonts w:asciiTheme="minorHAnsi" w:hAnsiTheme="minorHAnsi" w:cstheme="minorHAnsi"/>
              </w:rPr>
            </w:pPr>
            <w:r w:rsidRPr="00E461D2">
              <w:rPr>
                <w:rFonts w:asciiTheme="minorHAnsi" w:hAnsiTheme="minorHAnsi" w:cstheme="minorHAnsi"/>
              </w:rPr>
              <w:t>End of schedule Exception: Main boundary (Long Leg) should always be applied to the last port of the last CVN of the last technical voyage as per the Schedule, even if there is an active boundary template (covered in ALL-38)</w:t>
            </w:r>
          </w:p>
          <w:p w14:paraId="4136C1AF" w14:textId="77777777" w:rsidR="00E510D9" w:rsidRPr="00371B55" w:rsidRDefault="00E510D9" w:rsidP="00E510D9">
            <w:pPr>
              <w:pStyle w:val="ListParagraph"/>
              <w:numPr>
                <w:ilvl w:val="0"/>
                <w:numId w:val="16"/>
              </w:numPr>
              <w:contextualSpacing/>
              <w:rPr>
                <w:rFonts w:asciiTheme="minorHAnsi" w:hAnsiTheme="minorHAnsi" w:cstheme="minorBidi"/>
              </w:rPr>
            </w:pPr>
            <w:r w:rsidRPr="00371B55">
              <w:rPr>
                <w:rFonts w:asciiTheme="minorHAnsi" w:hAnsiTheme="minorHAnsi" w:cstheme="minorBidi"/>
              </w:rPr>
              <w:t xml:space="preserve">Once the CFS is displayed on the screen </w:t>
            </w:r>
            <w:r>
              <w:rPr>
                <w:rFonts w:asciiTheme="minorHAnsi" w:hAnsiTheme="minorHAnsi" w:cstheme="minorBidi"/>
              </w:rPr>
              <w:t>(will be covered in ALL-247)</w:t>
            </w:r>
            <w:r w:rsidRPr="00371B55">
              <w:rPr>
                <w:rFonts w:asciiTheme="minorHAnsi" w:hAnsiTheme="minorHAnsi" w:cstheme="minorBidi"/>
              </w:rPr>
              <w:t> </w:t>
            </w:r>
          </w:p>
          <w:p w14:paraId="24D87411" w14:textId="55884BDD" w:rsidR="00A06A4E" w:rsidRPr="006A7BDA" w:rsidRDefault="00E510D9" w:rsidP="000A69A7">
            <w:pPr>
              <w:pStyle w:val="ListParagraph"/>
              <w:numPr>
                <w:ilvl w:val="0"/>
                <w:numId w:val="36"/>
              </w:numPr>
              <w:contextualSpacing/>
              <w:rPr>
                <w:rFonts w:ascii="Calibri" w:hAnsi="Calibri" w:cs="Calibri"/>
                <w:sz w:val="22"/>
                <w:szCs w:val="22"/>
              </w:rPr>
            </w:pPr>
            <w:r>
              <w:rPr>
                <w:rFonts w:asciiTheme="minorHAnsi" w:hAnsiTheme="minorHAnsi" w:cstheme="minorBidi"/>
              </w:rPr>
              <w:t>T</w:t>
            </w:r>
            <w:r w:rsidRPr="00371B55">
              <w:rPr>
                <w:rFonts w:asciiTheme="minorHAnsi" w:hAnsiTheme="minorHAnsi" w:cstheme="minorBidi"/>
              </w:rPr>
              <w:t xml:space="preserve">he Cargo Flow </w:t>
            </w:r>
            <w:proofErr w:type="gramStart"/>
            <w:r w:rsidRPr="00371B55">
              <w:rPr>
                <w:rFonts w:asciiTheme="minorHAnsi" w:hAnsiTheme="minorHAnsi" w:cstheme="minorBidi"/>
              </w:rPr>
              <w:t>user  can</w:t>
            </w:r>
            <w:proofErr w:type="gramEnd"/>
            <w:r w:rsidRPr="00371B55">
              <w:rPr>
                <w:rFonts w:asciiTheme="minorHAnsi" w:hAnsiTheme="minorHAnsi" w:cstheme="minorBidi"/>
              </w:rPr>
              <w:t xml:space="preserve"> do manual adjustment in the Boundary Type column after which the Cargo Flow Bound and back-end CVN </w:t>
            </w:r>
            <w:r w:rsidRPr="00B05FC9">
              <w:rPr>
                <w:rFonts w:asciiTheme="minorHAnsi" w:hAnsiTheme="minorHAnsi" w:cstheme="minorBidi"/>
              </w:rPr>
              <w:t>should change automatically after each last main boundary (Long Leg) port (even if adjusted manually) within the Schedule CVN to the next bound as per the schedule.</w:t>
            </w:r>
            <w:r>
              <w:rPr>
                <w:rStyle w:val="normaltextrun"/>
                <w:color w:val="000000"/>
                <w:shd w:val="clear" w:color="auto" w:fill="FFFFFF"/>
              </w:rPr>
              <w:t xml:space="preserve">   </w:t>
            </w:r>
            <w:r>
              <w:rPr>
                <w:rStyle w:val="eop"/>
                <w:color w:val="000000"/>
                <w:shd w:val="clear" w:color="auto" w:fill="FFFFFF"/>
              </w:rPr>
              <w:t> </w:t>
            </w:r>
          </w:p>
        </w:tc>
      </w:tr>
      <w:tr w:rsidR="007D3316" w:rsidRPr="00A561E5" w14:paraId="7ACFD2AF" w14:textId="77777777" w:rsidTr="2F58F445">
        <w:trPr>
          <w:trHeight w:val="830"/>
        </w:trPr>
        <w:tc>
          <w:tcPr>
            <w:tcW w:w="1046" w:type="dxa"/>
          </w:tcPr>
          <w:p w14:paraId="4BD33D50" w14:textId="2B86A7EC" w:rsidR="00F00DDE" w:rsidRPr="00101AE8" w:rsidRDefault="00F00DDE" w:rsidP="005D1824">
            <w:pPr>
              <w:pStyle w:val="TemplateComment"/>
              <w:rPr>
                <w:b/>
                <w:i w:val="0"/>
                <w:color w:val="000000"/>
                <w:lang w:val="en-US"/>
              </w:rPr>
            </w:pPr>
            <w:r w:rsidRPr="00101AE8">
              <w:rPr>
                <w:b/>
                <w:i w:val="0"/>
                <w:color w:val="000000"/>
                <w:lang w:val="en-US"/>
              </w:rPr>
              <w:lastRenderedPageBreak/>
              <w:t>TC</w:t>
            </w:r>
            <w:r w:rsidR="000F31F4">
              <w:rPr>
                <w:b/>
                <w:i w:val="0"/>
                <w:color w:val="000000"/>
                <w:lang w:val="en-US"/>
              </w:rPr>
              <w:t>2</w:t>
            </w:r>
            <w:r w:rsidR="00AE7E3E" w:rsidRPr="00101AE8">
              <w:rPr>
                <w:b/>
                <w:i w:val="0"/>
                <w:color w:val="000000"/>
                <w:lang w:val="en-US"/>
              </w:rPr>
              <w:t>.0</w:t>
            </w:r>
          </w:p>
        </w:tc>
        <w:tc>
          <w:tcPr>
            <w:tcW w:w="1291" w:type="dxa"/>
          </w:tcPr>
          <w:p w14:paraId="24052545" w14:textId="1C1C6ABB" w:rsidR="00F00DDE" w:rsidRPr="00101AE8" w:rsidRDefault="00F00DDE" w:rsidP="00A74673">
            <w:pPr>
              <w:ind w:left="360"/>
              <w:rPr>
                <w:rFonts w:asciiTheme="minorHAnsi" w:hAnsiTheme="minorHAnsi" w:cstheme="minorHAnsi"/>
                <w:bCs/>
                <w:lang w:val="en-GB"/>
              </w:rPr>
            </w:pPr>
            <w:r w:rsidRPr="00101AE8">
              <w:rPr>
                <w:rFonts w:asciiTheme="minorHAnsi" w:hAnsiTheme="minorHAnsi" w:cstheme="minorHAnsi"/>
                <w:bCs/>
                <w:lang w:val="en-GB"/>
              </w:rPr>
              <w:t>BR0</w:t>
            </w:r>
            <w:r w:rsidR="000F31F4">
              <w:rPr>
                <w:rFonts w:asciiTheme="minorHAnsi" w:hAnsiTheme="minorHAnsi" w:cstheme="minorHAnsi"/>
                <w:bCs/>
                <w:lang w:val="en-GB"/>
              </w:rPr>
              <w:t>2</w:t>
            </w:r>
          </w:p>
        </w:tc>
        <w:tc>
          <w:tcPr>
            <w:tcW w:w="3568" w:type="dxa"/>
          </w:tcPr>
          <w:p w14:paraId="787007BE" w14:textId="20F6BEB3" w:rsidR="00F00DDE" w:rsidRPr="00DF599A" w:rsidRDefault="00DF599A" w:rsidP="00787BF8">
            <w:pPr>
              <w:pStyle w:val="ListParagraph"/>
              <w:numPr>
                <w:ilvl w:val="0"/>
                <w:numId w:val="19"/>
              </w:numPr>
              <w:contextualSpacing/>
              <w:rPr>
                <w:rFonts w:asciiTheme="minorHAnsi" w:hAnsiTheme="minorHAnsi" w:cstheme="minorHAnsi"/>
                <w:bCs/>
                <w:lang w:val="en-GB"/>
              </w:rPr>
            </w:pPr>
            <w:r w:rsidRPr="00DF599A">
              <w:rPr>
                <w:rFonts w:asciiTheme="minorHAnsi" w:hAnsiTheme="minorHAnsi" w:cstheme="minorHAnsi"/>
                <w:bCs/>
                <w:lang w:val="en-GB"/>
              </w:rPr>
              <w:t xml:space="preserve">If main boundary (Long </w:t>
            </w:r>
            <w:proofErr w:type="gramStart"/>
            <w:r w:rsidRPr="00DF599A">
              <w:rPr>
                <w:rFonts w:asciiTheme="minorHAnsi" w:hAnsiTheme="minorHAnsi" w:cstheme="minorHAnsi"/>
                <w:bCs/>
                <w:lang w:val="en-GB"/>
              </w:rPr>
              <w:t>Leg)(</w:t>
            </w:r>
            <w:proofErr w:type="gramEnd"/>
            <w:r w:rsidRPr="00DF599A">
              <w:rPr>
                <w:rFonts w:asciiTheme="minorHAnsi" w:hAnsiTheme="minorHAnsi" w:cstheme="minorHAnsi"/>
                <w:bCs/>
                <w:lang w:val="en-GB"/>
              </w:rPr>
              <w:t>s) is/are defined in the boundary template</w:t>
            </w:r>
            <w:r>
              <w:rPr>
                <w:rFonts w:asciiTheme="minorHAnsi" w:hAnsiTheme="minorHAnsi" w:cstheme="minorHAnsi"/>
                <w:bCs/>
                <w:lang w:val="en-GB"/>
              </w:rPr>
              <w:t>.</w:t>
            </w:r>
          </w:p>
        </w:tc>
        <w:tc>
          <w:tcPr>
            <w:tcW w:w="4301" w:type="dxa"/>
          </w:tcPr>
          <w:p w14:paraId="0D907B1D" w14:textId="173DC21F" w:rsidR="007A217D" w:rsidRPr="00101AE8" w:rsidRDefault="00DF599A" w:rsidP="00787BF8">
            <w:pPr>
              <w:pStyle w:val="ListParagraph"/>
              <w:numPr>
                <w:ilvl w:val="0"/>
                <w:numId w:val="14"/>
              </w:numPr>
              <w:rPr>
                <w:rFonts w:asciiTheme="minorHAnsi" w:hAnsiTheme="minorHAnsi" w:cstheme="minorHAnsi"/>
                <w:bCs/>
                <w:lang w:val="en-GB"/>
              </w:rPr>
            </w:pPr>
            <w:r>
              <w:rPr>
                <w:rFonts w:asciiTheme="minorHAnsi" w:hAnsiTheme="minorHAnsi" w:cstheme="minorHAnsi"/>
                <w:bCs/>
                <w:lang w:val="en-GB"/>
              </w:rPr>
              <w:t>A</w:t>
            </w:r>
            <w:r w:rsidRPr="00DF599A">
              <w:rPr>
                <w:rFonts w:asciiTheme="minorHAnsi" w:hAnsiTheme="minorHAnsi" w:cstheme="minorHAnsi"/>
                <w:bCs/>
                <w:lang w:val="en-GB"/>
              </w:rPr>
              <w:t xml:space="preserve">pply it as main boundary (Long </w:t>
            </w:r>
            <w:proofErr w:type="gramStart"/>
            <w:r w:rsidRPr="00DF599A">
              <w:rPr>
                <w:rFonts w:asciiTheme="minorHAnsi" w:hAnsiTheme="minorHAnsi" w:cstheme="minorHAnsi"/>
                <w:bCs/>
                <w:lang w:val="en-GB"/>
              </w:rPr>
              <w:t>Leg)(</w:t>
            </w:r>
            <w:proofErr w:type="gramEnd"/>
            <w:r w:rsidRPr="00DF599A">
              <w:rPr>
                <w:rFonts w:asciiTheme="minorHAnsi" w:hAnsiTheme="minorHAnsi" w:cstheme="minorHAnsi"/>
                <w:bCs/>
                <w:lang w:val="en-GB"/>
              </w:rPr>
              <w:t>s) at voyage (CVN).</w:t>
            </w:r>
          </w:p>
        </w:tc>
      </w:tr>
      <w:tr w:rsidR="007D3316" w:rsidRPr="00A561E5" w14:paraId="61749A36" w14:textId="77777777" w:rsidTr="2F58F445">
        <w:trPr>
          <w:trHeight w:val="830"/>
        </w:trPr>
        <w:tc>
          <w:tcPr>
            <w:tcW w:w="1046" w:type="dxa"/>
          </w:tcPr>
          <w:p w14:paraId="11473B4C" w14:textId="53228F95" w:rsidR="00D74B89" w:rsidRPr="00936E42" w:rsidRDefault="003134B6" w:rsidP="00D74B89">
            <w:pPr>
              <w:pStyle w:val="TemplateComment"/>
              <w:rPr>
                <w:b/>
                <w:i w:val="0"/>
                <w:color w:val="000000"/>
                <w:lang w:val="en-US"/>
              </w:rPr>
            </w:pPr>
            <w:r w:rsidRPr="00936E42">
              <w:rPr>
                <w:b/>
                <w:i w:val="0"/>
                <w:color w:val="000000"/>
                <w:lang w:val="en-US"/>
              </w:rPr>
              <w:t>TC</w:t>
            </w:r>
            <w:r w:rsidR="000F31F4">
              <w:rPr>
                <w:b/>
                <w:i w:val="0"/>
                <w:color w:val="000000"/>
                <w:lang w:val="en-US"/>
              </w:rPr>
              <w:t>2</w:t>
            </w:r>
            <w:r>
              <w:rPr>
                <w:b/>
                <w:i w:val="0"/>
                <w:color w:val="000000"/>
                <w:lang w:val="en-US"/>
              </w:rPr>
              <w:t>.</w:t>
            </w:r>
            <w:r w:rsidR="008A2A8D">
              <w:rPr>
                <w:b/>
                <w:i w:val="0"/>
                <w:color w:val="000000"/>
                <w:lang w:val="en-US"/>
              </w:rPr>
              <w:t>1</w:t>
            </w:r>
          </w:p>
        </w:tc>
        <w:tc>
          <w:tcPr>
            <w:tcW w:w="1291" w:type="dxa"/>
          </w:tcPr>
          <w:p w14:paraId="74BA803D" w14:textId="2ADDF5F3" w:rsidR="00D74B89" w:rsidRPr="00936E42" w:rsidRDefault="00D74B89" w:rsidP="00D74B89">
            <w:pPr>
              <w:ind w:left="360"/>
              <w:rPr>
                <w:rFonts w:asciiTheme="minorHAnsi" w:hAnsiTheme="minorHAnsi" w:cstheme="minorHAnsi"/>
                <w:bCs/>
                <w:lang w:val="en-GB"/>
              </w:rPr>
            </w:pPr>
            <w:r w:rsidRPr="002C366A">
              <w:rPr>
                <w:rFonts w:asciiTheme="minorHAnsi" w:hAnsiTheme="minorHAnsi" w:cstheme="minorHAnsi"/>
                <w:bCs/>
                <w:lang w:val="en-GB"/>
              </w:rPr>
              <w:t>BR0</w:t>
            </w:r>
            <w:r w:rsidR="000F31F4">
              <w:rPr>
                <w:rFonts w:asciiTheme="minorHAnsi" w:hAnsiTheme="minorHAnsi" w:cstheme="minorHAnsi"/>
                <w:bCs/>
                <w:lang w:val="en-GB"/>
              </w:rPr>
              <w:t>2</w:t>
            </w:r>
          </w:p>
        </w:tc>
        <w:tc>
          <w:tcPr>
            <w:tcW w:w="3568" w:type="dxa"/>
          </w:tcPr>
          <w:p w14:paraId="31D695C1" w14:textId="54157F08" w:rsidR="00D74B89" w:rsidRPr="008A2A8D" w:rsidRDefault="008A2A8D" w:rsidP="00787BF8">
            <w:pPr>
              <w:pStyle w:val="ListParagraph"/>
              <w:numPr>
                <w:ilvl w:val="0"/>
                <w:numId w:val="14"/>
              </w:numPr>
              <w:contextualSpacing/>
              <w:rPr>
                <w:rFonts w:asciiTheme="minorHAnsi" w:hAnsiTheme="minorHAnsi" w:cstheme="minorBidi"/>
              </w:rPr>
            </w:pPr>
            <w:r w:rsidRPr="00855303">
              <w:rPr>
                <w:rFonts w:asciiTheme="minorHAnsi" w:hAnsiTheme="minorHAnsi" w:cstheme="minorBidi"/>
              </w:rPr>
              <w:t>When the main boundary (Long Leg) port set in the boundary template is omitted and there is no other main boundary (Long Leg) or alternative main boundary (Long Leg) port in the boundary template or in the voyage</w:t>
            </w:r>
            <w:r>
              <w:rPr>
                <w:rFonts w:asciiTheme="minorHAnsi" w:hAnsiTheme="minorHAnsi" w:cstheme="minorBidi"/>
              </w:rPr>
              <w:t>.</w:t>
            </w:r>
          </w:p>
        </w:tc>
        <w:tc>
          <w:tcPr>
            <w:tcW w:w="4301" w:type="dxa"/>
          </w:tcPr>
          <w:p w14:paraId="103BCEAE" w14:textId="427F3E60" w:rsidR="00D74B89" w:rsidRPr="00936E42" w:rsidRDefault="008A2A8D" w:rsidP="00787BF8">
            <w:pPr>
              <w:pStyle w:val="ListParagraph"/>
              <w:numPr>
                <w:ilvl w:val="0"/>
                <w:numId w:val="14"/>
              </w:numPr>
              <w:rPr>
                <w:rFonts w:asciiTheme="minorHAnsi" w:hAnsiTheme="minorHAnsi" w:cstheme="minorHAnsi"/>
                <w:bCs/>
                <w:lang w:val="en-GB"/>
              </w:rPr>
            </w:pPr>
            <w:r>
              <w:rPr>
                <w:rFonts w:asciiTheme="minorHAnsi" w:hAnsiTheme="minorHAnsi" w:cstheme="minorBidi"/>
              </w:rPr>
              <w:t>T</w:t>
            </w:r>
            <w:r w:rsidRPr="00855303">
              <w:rPr>
                <w:rFonts w:asciiTheme="minorHAnsi" w:hAnsiTheme="minorHAnsi" w:cstheme="minorBidi"/>
              </w:rPr>
              <w:t>he system should assign as the new main boundary (Long Leg) the previous port of a bound / CVN as per the port call sequence. The omitted port is still part of the CVN, with the omission flag (further covered in ALL-43 COA - Cargo Flow Segmentation at Voyage Level (Screen)</w:t>
            </w:r>
            <w:r w:rsidR="00F53523">
              <w:rPr>
                <w:rFonts w:asciiTheme="minorHAnsi" w:hAnsiTheme="minorHAnsi" w:cstheme="minorBidi"/>
              </w:rPr>
              <w:t>-Lef definition table</w:t>
            </w:r>
            <w:r w:rsidRPr="00855303">
              <w:rPr>
                <w:rFonts w:asciiTheme="minorHAnsi" w:hAnsiTheme="minorHAnsi" w:cstheme="minorBidi"/>
              </w:rPr>
              <w:t>’ user story)</w:t>
            </w:r>
            <w:r>
              <w:rPr>
                <w:rFonts w:asciiTheme="minorHAnsi" w:hAnsiTheme="minorHAnsi" w:cstheme="minorBidi"/>
              </w:rPr>
              <w:t>.</w:t>
            </w:r>
          </w:p>
        </w:tc>
      </w:tr>
      <w:tr w:rsidR="007D3316" w:rsidRPr="00A561E5" w14:paraId="60DF819F" w14:textId="77777777" w:rsidTr="2F58F445">
        <w:trPr>
          <w:trHeight w:val="264"/>
        </w:trPr>
        <w:tc>
          <w:tcPr>
            <w:tcW w:w="1046" w:type="dxa"/>
          </w:tcPr>
          <w:p w14:paraId="11D28AE6" w14:textId="6F80C5E9" w:rsidR="003134B6" w:rsidRPr="00936E42" w:rsidRDefault="003134B6" w:rsidP="003134B6">
            <w:pPr>
              <w:pStyle w:val="TemplateComment"/>
              <w:rPr>
                <w:b/>
                <w:i w:val="0"/>
                <w:color w:val="000000"/>
                <w:lang w:val="en-US"/>
              </w:rPr>
            </w:pPr>
            <w:r>
              <w:rPr>
                <w:b/>
                <w:i w:val="0"/>
                <w:color w:val="000000"/>
                <w:lang w:val="en-US"/>
              </w:rPr>
              <w:t>TC</w:t>
            </w:r>
            <w:r w:rsidR="00950B55">
              <w:rPr>
                <w:b/>
                <w:i w:val="0"/>
                <w:color w:val="000000"/>
                <w:lang w:val="en-US"/>
              </w:rPr>
              <w:t>3</w:t>
            </w:r>
            <w:r>
              <w:rPr>
                <w:b/>
                <w:i w:val="0"/>
                <w:color w:val="000000"/>
                <w:lang w:val="en-US"/>
              </w:rPr>
              <w:t>.0</w:t>
            </w:r>
          </w:p>
        </w:tc>
        <w:tc>
          <w:tcPr>
            <w:tcW w:w="1291" w:type="dxa"/>
          </w:tcPr>
          <w:p w14:paraId="55274ED4" w14:textId="185B9971" w:rsidR="003134B6" w:rsidRPr="001E1574" w:rsidRDefault="003134B6" w:rsidP="003134B6">
            <w:pPr>
              <w:ind w:left="360"/>
              <w:rPr>
                <w:rFonts w:asciiTheme="minorHAnsi" w:hAnsiTheme="minorHAnsi" w:cstheme="minorHAnsi"/>
                <w:bCs/>
                <w:lang w:val="en-GB"/>
              </w:rPr>
            </w:pPr>
            <w:r w:rsidRPr="001E1574">
              <w:rPr>
                <w:rFonts w:asciiTheme="minorHAnsi" w:hAnsiTheme="minorHAnsi" w:cstheme="minorHAnsi"/>
                <w:bCs/>
                <w:lang w:val="en-GB"/>
              </w:rPr>
              <w:t>BR0</w:t>
            </w:r>
            <w:r w:rsidR="000F31F4">
              <w:rPr>
                <w:rFonts w:asciiTheme="minorHAnsi" w:hAnsiTheme="minorHAnsi" w:cstheme="minorHAnsi"/>
                <w:bCs/>
                <w:lang w:val="en-GB"/>
              </w:rPr>
              <w:t>3</w:t>
            </w:r>
          </w:p>
        </w:tc>
        <w:tc>
          <w:tcPr>
            <w:tcW w:w="3568" w:type="dxa"/>
          </w:tcPr>
          <w:p w14:paraId="6007FA79" w14:textId="4FCD4775" w:rsidR="003134B6" w:rsidRPr="00BB0C41" w:rsidRDefault="00BB0C41" w:rsidP="00787BF8">
            <w:pPr>
              <w:pStyle w:val="ListParagraph"/>
              <w:numPr>
                <w:ilvl w:val="0"/>
                <w:numId w:val="22"/>
              </w:numPr>
              <w:contextualSpacing/>
              <w:rPr>
                <w:rFonts w:asciiTheme="minorHAnsi" w:hAnsiTheme="minorHAnsi" w:cstheme="minorHAnsi"/>
                <w:bCs/>
                <w:lang w:val="en-GB"/>
              </w:rPr>
            </w:pPr>
            <w:r w:rsidRPr="00BB0C41">
              <w:rPr>
                <w:rFonts w:asciiTheme="minorHAnsi" w:hAnsiTheme="minorHAnsi" w:cstheme="minorHAnsi"/>
                <w:bCs/>
                <w:lang w:val="en-GB"/>
              </w:rPr>
              <w:t xml:space="preserve">If no main boundary (Long </w:t>
            </w:r>
            <w:proofErr w:type="gramStart"/>
            <w:r w:rsidRPr="00BB0C41">
              <w:rPr>
                <w:rFonts w:asciiTheme="minorHAnsi" w:hAnsiTheme="minorHAnsi" w:cstheme="minorHAnsi"/>
                <w:bCs/>
                <w:lang w:val="en-GB"/>
              </w:rPr>
              <w:t>Leg)(</w:t>
            </w:r>
            <w:proofErr w:type="gramEnd"/>
            <w:r w:rsidRPr="00BB0C41">
              <w:rPr>
                <w:rFonts w:asciiTheme="minorHAnsi" w:hAnsiTheme="minorHAnsi" w:cstheme="minorHAnsi"/>
                <w:bCs/>
                <w:lang w:val="en-GB"/>
              </w:rPr>
              <w:t>s) from the boundary template is/are found at voyage (CVN</w:t>
            </w:r>
            <w:r>
              <w:rPr>
                <w:rFonts w:asciiTheme="minorHAnsi" w:hAnsiTheme="minorHAnsi" w:cstheme="minorHAnsi"/>
                <w:bCs/>
                <w:lang w:val="en-GB"/>
              </w:rPr>
              <w:t>)</w:t>
            </w:r>
          </w:p>
        </w:tc>
        <w:tc>
          <w:tcPr>
            <w:tcW w:w="4301" w:type="dxa"/>
          </w:tcPr>
          <w:p w14:paraId="2D20DD88" w14:textId="5C247DE5" w:rsidR="003134B6" w:rsidRPr="00AE7E3E" w:rsidRDefault="00BB0C41" w:rsidP="00787BF8">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BB0C41">
              <w:rPr>
                <w:rFonts w:asciiTheme="minorHAnsi" w:hAnsiTheme="minorHAnsi" w:cstheme="minorHAnsi"/>
                <w:bCs/>
                <w:lang w:val="en-GB"/>
              </w:rPr>
              <w:t xml:space="preserve">pply the alternative main boundary (Long </w:t>
            </w:r>
            <w:proofErr w:type="gramStart"/>
            <w:r w:rsidRPr="00BB0C41">
              <w:rPr>
                <w:rFonts w:asciiTheme="minorHAnsi" w:hAnsiTheme="minorHAnsi" w:cstheme="minorHAnsi"/>
                <w:bCs/>
                <w:lang w:val="en-GB"/>
              </w:rPr>
              <w:t>Leg)(</w:t>
            </w:r>
            <w:proofErr w:type="gramEnd"/>
            <w:r w:rsidRPr="00BB0C41">
              <w:rPr>
                <w:rFonts w:asciiTheme="minorHAnsi" w:hAnsiTheme="minorHAnsi" w:cstheme="minorHAnsi"/>
                <w:bCs/>
                <w:lang w:val="en-GB"/>
              </w:rPr>
              <w:t>s) from the boundary template.</w:t>
            </w:r>
          </w:p>
        </w:tc>
      </w:tr>
      <w:tr w:rsidR="007D3316" w:rsidRPr="00A561E5" w14:paraId="5E651553" w14:textId="77777777" w:rsidTr="2F58F445">
        <w:trPr>
          <w:trHeight w:val="264"/>
        </w:trPr>
        <w:tc>
          <w:tcPr>
            <w:tcW w:w="1046" w:type="dxa"/>
          </w:tcPr>
          <w:p w14:paraId="5F3C3219" w14:textId="309AE87B" w:rsidR="003134B6" w:rsidRPr="00811FB4" w:rsidRDefault="003134B6" w:rsidP="003134B6">
            <w:pPr>
              <w:pStyle w:val="TemplateComment"/>
              <w:rPr>
                <w:b/>
                <w:i w:val="0"/>
                <w:color w:val="000000"/>
                <w:lang w:val="en-US"/>
              </w:rPr>
            </w:pPr>
            <w:r>
              <w:rPr>
                <w:b/>
                <w:i w:val="0"/>
                <w:color w:val="000000"/>
                <w:lang w:val="en-US"/>
              </w:rPr>
              <w:t>TC</w:t>
            </w:r>
            <w:r w:rsidR="00950B55">
              <w:rPr>
                <w:b/>
                <w:i w:val="0"/>
                <w:color w:val="000000"/>
                <w:lang w:val="en-US"/>
              </w:rPr>
              <w:t>4</w:t>
            </w:r>
            <w:r w:rsidR="00A816B8">
              <w:rPr>
                <w:b/>
                <w:i w:val="0"/>
                <w:color w:val="000000"/>
                <w:lang w:val="en-US"/>
              </w:rPr>
              <w:t>.</w:t>
            </w:r>
            <w:r w:rsidR="00DE42EA">
              <w:rPr>
                <w:b/>
                <w:i w:val="0"/>
                <w:color w:val="000000"/>
                <w:lang w:val="en-US"/>
              </w:rPr>
              <w:t>0</w:t>
            </w:r>
          </w:p>
        </w:tc>
        <w:tc>
          <w:tcPr>
            <w:tcW w:w="1291" w:type="dxa"/>
          </w:tcPr>
          <w:p w14:paraId="235ACCE3" w14:textId="4415AD97" w:rsidR="003134B6" w:rsidRPr="001E1574" w:rsidRDefault="003134B6" w:rsidP="003134B6">
            <w:pPr>
              <w:ind w:left="360"/>
              <w:rPr>
                <w:rFonts w:asciiTheme="minorHAnsi" w:hAnsiTheme="minorHAnsi" w:cstheme="minorHAnsi"/>
                <w:bCs/>
                <w:lang w:val="en-GB"/>
              </w:rPr>
            </w:pPr>
            <w:r w:rsidRPr="001E1574">
              <w:rPr>
                <w:rFonts w:asciiTheme="minorHAnsi" w:hAnsiTheme="minorHAnsi" w:cstheme="minorHAnsi"/>
                <w:bCs/>
                <w:lang w:val="en-GB"/>
              </w:rPr>
              <w:t>BR0</w:t>
            </w:r>
            <w:r w:rsidR="000F31F4">
              <w:rPr>
                <w:rFonts w:asciiTheme="minorHAnsi" w:hAnsiTheme="minorHAnsi" w:cstheme="minorHAnsi"/>
                <w:bCs/>
                <w:lang w:val="en-GB"/>
              </w:rPr>
              <w:t>4</w:t>
            </w:r>
          </w:p>
        </w:tc>
        <w:tc>
          <w:tcPr>
            <w:tcW w:w="3568" w:type="dxa"/>
          </w:tcPr>
          <w:p w14:paraId="6D72F834" w14:textId="0BEFE085" w:rsidR="003134B6" w:rsidRPr="00DE42EA" w:rsidRDefault="00DE42EA" w:rsidP="00787BF8">
            <w:pPr>
              <w:pStyle w:val="ListParagraph"/>
              <w:numPr>
                <w:ilvl w:val="0"/>
                <w:numId w:val="14"/>
              </w:numPr>
              <w:contextualSpacing/>
              <w:rPr>
                <w:rFonts w:asciiTheme="minorHAnsi" w:hAnsiTheme="minorHAnsi" w:cstheme="minorHAnsi"/>
                <w:bCs/>
                <w:lang w:val="en-GB"/>
              </w:rPr>
            </w:pPr>
            <w:r w:rsidRPr="00DE42EA">
              <w:rPr>
                <w:rFonts w:asciiTheme="minorHAnsi" w:hAnsiTheme="minorHAnsi" w:cstheme="minorHAnsi"/>
                <w:bCs/>
                <w:lang w:val="en-GB"/>
              </w:rPr>
              <w:t>If both main and alternative main boundaries are simultaneously present within a bound at voyage (CVN)</w:t>
            </w:r>
          </w:p>
        </w:tc>
        <w:tc>
          <w:tcPr>
            <w:tcW w:w="4301" w:type="dxa"/>
          </w:tcPr>
          <w:p w14:paraId="6EA8D7A0" w14:textId="5CAEFB7D" w:rsidR="003134B6" w:rsidRDefault="00DE42EA" w:rsidP="00787BF8">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DE42EA">
              <w:rPr>
                <w:rFonts w:asciiTheme="minorHAnsi" w:hAnsiTheme="minorHAnsi" w:cstheme="minorHAnsi"/>
                <w:bCs/>
                <w:lang w:val="en-GB"/>
              </w:rPr>
              <w:t>pply as main boundary (Long Leg) the one that is the latter one in the port call sequence.</w:t>
            </w:r>
          </w:p>
        </w:tc>
      </w:tr>
      <w:tr w:rsidR="004A1321" w:rsidRPr="00A561E5" w14:paraId="1237181A" w14:textId="77777777" w:rsidTr="004A1321">
        <w:trPr>
          <w:trHeight w:val="264"/>
        </w:trPr>
        <w:tc>
          <w:tcPr>
            <w:tcW w:w="10206" w:type="dxa"/>
            <w:gridSpan w:val="4"/>
            <w:shd w:val="clear" w:color="auto" w:fill="D9D9D9" w:themeFill="background1" w:themeFillShade="D9"/>
          </w:tcPr>
          <w:p w14:paraId="0E774FA5" w14:textId="0787D164" w:rsidR="004A1321" w:rsidRDefault="004A1321" w:rsidP="004A1321">
            <w:pPr>
              <w:pStyle w:val="ListParagraph"/>
              <w:rPr>
                <w:rFonts w:asciiTheme="minorHAnsi" w:hAnsiTheme="minorHAnsi" w:cstheme="minorHAnsi"/>
                <w:bCs/>
                <w:lang w:val="en-GB"/>
              </w:rPr>
            </w:pPr>
            <w:r w:rsidRPr="005B60C7">
              <w:rPr>
                <w:rFonts w:cs="Arial"/>
                <w:b/>
                <w:bCs/>
                <w:lang w:val="en-GB"/>
              </w:rPr>
              <w:t>ALL-611: CF Segmentation Back End Logic - Main boundary (Long Leg) port definition (Part II) </w:t>
            </w:r>
          </w:p>
        </w:tc>
      </w:tr>
      <w:tr w:rsidR="004A1321" w:rsidRPr="00A561E5" w14:paraId="7E37D662" w14:textId="77777777" w:rsidTr="2F58F445">
        <w:trPr>
          <w:trHeight w:val="264"/>
        </w:trPr>
        <w:tc>
          <w:tcPr>
            <w:tcW w:w="1046" w:type="dxa"/>
          </w:tcPr>
          <w:p w14:paraId="028100DF" w14:textId="35F9FA2D" w:rsidR="004A1321" w:rsidRPr="00811FB4" w:rsidRDefault="004A1321" w:rsidP="004A1321">
            <w:pPr>
              <w:pStyle w:val="TemplateComment"/>
              <w:rPr>
                <w:b/>
                <w:i w:val="0"/>
                <w:color w:val="000000"/>
                <w:lang w:val="en-US"/>
              </w:rPr>
            </w:pPr>
            <w:r>
              <w:rPr>
                <w:b/>
                <w:i w:val="0"/>
                <w:color w:val="000000"/>
                <w:lang w:val="en-US"/>
              </w:rPr>
              <w:t>TC5.0</w:t>
            </w:r>
          </w:p>
        </w:tc>
        <w:tc>
          <w:tcPr>
            <w:tcW w:w="1291" w:type="dxa"/>
          </w:tcPr>
          <w:p w14:paraId="2A0B2528" w14:textId="458E1232" w:rsidR="004A1321" w:rsidRPr="001E1574" w:rsidRDefault="004A1321" w:rsidP="004A1321">
            <w:pPr>
              <w:ind w:left="360"/>
              <w:rPr>
                <w:rFonts w:asciiTheme="minorHAnsi" w:hAnsiTheme="minorHAnsi" w:cstheme="minorHAnsi"/>
                <w:bCs/>
                <w:lang w:val="en-GB"/>
              </w:rPr>
            </w:pPr>
            <w:r w:rsidRPr="001E1574">
              <w:rPr>
                <w:rFonts w:asciiTheme="minorHAnsi" w:hAnsiTheme="minorHAnsi" w:cstheme="minorHAnsi"/>
                <w:bCs/>
                <w:lang w:val="en-GB"/>
              </w:rPr>
              <w:t>BR0</w:t>
            </w:r>
            <w:r>
              <w:rPr>
                <w:rFonts w:asciiTheme="minorHAnsi" w:hAnsiTheme="minorHAnsi" w:cstheme="minorHAnsi"/>
                <w:bCs/>
                <w:lang w:val="en-GB"/>
              </w:rPr>
              <w:t>5</w:t>
            </w:r>
          </w:p>
        </w:tc>
        <w:tc>
          <w:tcPr>
            <w:tcW w:w="3568" w:type="dxa"/>
          </w:tcPr>
          <w:p w14:paraId="089D4794" w14:textId="59E5A607" w:rsidR="004A1321" w:rsidRPr="00AF1D15" w:rsidRDefault="004A1321" w:rsidP="004A1321">
            <w:pPr>
              <w:pStyle w:val="ListParagraph"/>
              <w:numPr>
                <w:ilvl w:val="0"/>
                <w:numId w:val="23"/>
              </w:numPr>
              <w:contextualSpacing/>
              <w:rPr>
                <w:rFonts w:asciiTheme="minorHAnsi" w:hAnsiTheme="minorHAnsi" w:cstheme="minorHAnsi"/>
                <w:bCs/>
                <w:lang w:val="en-GB"/>
              </w:rPr>
            </w:pPr>
            <w:r w:rsidRPr="00AF1D15">
              <w:rPr>
                <w:rFonts w:asciiTheme="minorHAnsi" w:hAnsiTheme="minorHAnsi" w:cstheme="minorHAnsi"/>
                <w:bCs/>
                <w:lang w:val="en-GB"/>
              </w:rPr>
              <w:t>If main boundary (Long Leg) or alternative main boundary (Long Leg) is repeated in the port call sequence of the bound</w:t>
            </w:r>
          </w:p>
        </w:tc>
        <w:tc>
          <w:tcPr>
            <w:tcW w:w="4301" w:type="dxa"/>
          </w:tcPr>
          <w:p w14:paraId="14CFAD4B" w14:textId="3717C0B0" w:rsidR="004A1321" w:rsidRDefault="004A1321" w:rsidP="004A1321">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AF1D15">
              <w:rPr>
                <w:rFonts w:asciiTheme="minorHAnsi" w:hAnsiTheme="minorHAnsi" w:cstheme="minorHAnsi"/>
                <w:bCs/>
                <w:lang w:val="en-GB"/>
              </w:rPr>
              <w:t>pply as main boundary (Long Leg) the one that is the latter one in the port call sequence.</w:t>
            </w:r>
          </w:p>
        </w:tc>
      </w:tr>
      <w:tr w:rsidR="004A1321" w:rsidRPr="00A561E5" w14:paraId="5711EB31" w14:textId="77777777" w:rsidTr="2F58F445">
        <w:trPr>
          <w:trHeight w:val="264"/>
        </w:trPr>
        <w:tc>
          <w:tcPr>
            <w:tcW w:w="1046" w:type="dxa"/>
          </w:tcPr>
          <w:p w14:paraId="3388A319" w14:textId="4D20F60D" w:rsidR="004A1321" w:rsidRPr="00811FB4" w:rsidRDefault="004A1321" w:rsidP="004A1321">
            <w:pPr>
              <w:pStyle w:val="TemplateComment"/>
              <w:rPr>
                <w:b/>
                <w:i w:val="0"/>
                <w:color w:val="000000"/>
                <w:lang w:val="en-US"/>
              </w:rPr>
            </w:pPr>
            <w:r>
              <w:rPr>
                <w:b/>
                <w:i w:val="0"/>
                <w:color w:val="000000"/>
                <w:lang w:val="en-US"/>
              </w:rPr>
              <w:t>TC6.0</w:t>
            </w:r>
          </w:p>
        </w:tc>
        <w:tc>
          <w:tcPr>
            <w:tcW w:w="1291" w:type="dxa"/>
          </w:tcPr>
          <w:p w14:paraId="1BE5CA01" w14:textId="64DB4C16" w:rsidR="004A1321" w:rsidRPr="001E1574" w:rsidRDefault="004A1321" w:rsidP="004A1321">
            <w:pPr>
              <w:ind w:left="360"/>
              <w:rPr>
                <w:rFonts w:asciiTheme="minorHAnsi" w:hAnsiTheme="minorHAnsi" w:cstheme="minorHAnsi"/>
                <w:bCs/>
                <w:lang w:val="en-GB"/>
              </w:rPr>
            </w:pPr>
            <w:r w:rsidRPr="001E1574">
              <w:rPr>
                <w:rFonts w:asciiTheme="minorHAnsi" w:hAnsiTheme="minorHAnsi" w:cstheme="minorHAnsi"/>
                <w:bCs/>
                <w:lang w:val="en-GB"/>
              </w:rPr>
              <w:t>BR0</w:t>
            </w:r>
            <w:r>
              <w:rPr>
                <w:rFonts w:asciiTheme="minorHAnsi" w:hAnsiTheme="minorHAnsi" w:cstheme="minorHAnsi"/>
                <w:bCs/>
                <w:lang w:val="en-GB"/>
              </w:rPr>
              <w:t>6</w:t>
            </w:r>
          </w:p>
        </w:tc>
        <w:tc>
          <w:tcPr>
            <w:tcW w:w="3568" w:type="dxa"/>
          </w:tcPr>
          <w:p w14:paraId="59834C9F" w14:textId="3BF4E41D" w:rsidR="004A1321" w:rsidRPr="00E90BDF" w:rsidRDefault="004A1321" w:rsidP="004A1321">
            <w:pPr>
              <w:pStyle w:val="ListParagraph"/>
              <w:numPr>
                <w:ilvl w:val="0"/>
                <w:numId w:val="14"/>
              </w:numPr>
              <w:contextualSpacing/>
              <w:rPr>
                <w:rFonts w:asciiTheme="minorHAnsi" w:hAnsiTheme="minorHAnsi" w:cstheme="minorHAnsi"/>
                <w:bCs/>
                <w:lang w:val="en-GB"/>
              </w:rPr>
            </w:pPr>
            <w:r w:rsidRPr="00E90BDF">
              <w:rPr>
                <w:rFonts w:asciiTheme="minorHAnsi" w:hAnsiTheme="minorHAnsi" w:cstheme="minorHAnsi"/>
                <w:bCs/>
                <w:lang w:val="en-GB"/>
              </w:rPr>
              <w:t>If no main or alternative main boundary(s) from the boundary template is/are found at voyage (CVN)</w:t>
            </w:r>
          </w:p>
        </w:tc>
        <w:tc>
          <w:tcPr>
            <w:tcW w:w="4301" w:type="dxa"/>
          </w:tcPr>
          <w:p w14:paraId="1D1F5BD0" w14:textId="7BDEF9B5" w:rsidR="004A1321" w:rsidRDefault="004A1321" w:rsidP="004A1321">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E90BDF">
              <w:rPr>
                <w:rFonts w:asciiTheme="minorHAnsi" w:hAnsiTheme="minorHAnsi" w:cstheme="minorHAnsi"/>
                <w:bCs/>
                <w:lang w:val="en-GB"/>
              </w:rPr>
              <w:t xml:space="preserve">pply as main boundary (Long Leg) the last port of the </w:t>
            </w:r>
            <w:r>
              <w:rPr>
                <w:rFonts w:asciiTheme="minorHAnsi" w:hAnsiTheme="minorHAnsi" w:cstheme="minorHAnsi"/>
                <w:bCs/>
                <w:lang w:val="en-GB"/>
              </w:rPr>
              <w:t xml:space="preserve">schedule </w:t>
            </w:r>
            <w:r w:rsidRPr="00E90BDF">
              <w:rPr>
                <w:rFonts w:asciiTheme="minorHAnsi" w:hAnsiTheme="minorHAnsi" w:cstheme="minorHAnsi"/>
                <w:bCs/>
                <w:lang w:val="en-GB"/>
              </w:rPr>
              <w:t>CVN, as per the port call sequence.</w:t>
            </w:r>
          </w:p>
        </w:tc>
      </w:tr>
      <w:tr w:rsidR="004A1321" w:rsidRPr="00A561E5" w14:paraId="131A9F43" w14:textId="77777777" w:rsidTr="2F58F445">
        <w:trPr>
          <w:trHeight w:val="264"/>
        </w:trPr>
        <w:tc>
          <w:tcPr>
            <w:tcW w:w="1046" w:type="dxa"/>
          </w:tcPr>
          <w:p w14:paraId="15F51E7B" w14:textId="10A2C3FA" w:rsidR="004A1321" w:rsidRDefault="004A1321" w:rsidP="004A1321">
            <w:pPr>
              <w:pStyle w:val="TemplateComment"/>
              <w:rPr>
                <w:b/>
                <w:i w:val="0"/>
                <w:color w:val="000000"/>
                <w:lang w:val="en-US"/>
              </w:rPr>
            </w:pPr>
            <w:r>
              <w:rPr>
                <w:b/>
                <w:i w:val="0"/>
                <w:color w:val="000000"/>
                <w:lang w:val="en-US"/>
              </w:rPr>
              <w:t>TC7.0</w:t>
            </w:r>
          </w:p>
        </w:tc>
        <w:tc>
          <w:tcPr>
            <w:tcW w:w="1291" w:type="dxa"/>
          </w:tcPr>
          <w:p w14:paraId="779F23D8" w14:textId="2117D6F3" w:rsidR="004A1321" w:rsidRPr="001E1574" w:rsidRDefault="004A1321" w:rsidP="004A1321">
            <w:pPr>
              <w:ind w:left="360"/>
              <w:rPr>
                <w:rFonts w:asciiTheme="minorHAnsi" w:hAnsiTheme="minorHAnsi" w:cstheme="minorHAnsi"/>
                <w:bCs/>
                <w:lang w:val="en-GB"/>
              </w:rPr>
            </w:pPr>
            <w:r>
              <w:rPr>
                <w:rFonts w:asciiTheme="minorHAnsi" w:hAnsiTheme="minorHAnsi" w:cstheme="minorHAnsi"/>
                <w:bCs/>
                <w:lang w:val="en-GB"/>
              </w:rPr>
              <w:t>BR07</w:t>
            </w:r>
          </w:p>
        </w:tc>
        <w:tc>
          <w:tcPr>
            <w:tcW w:w="3568" w:type="dxa"/>
          </w:tcPr>
          <w:p w14:paraId="2F2EFEC8" w14:textId="61798756" w:rsidR="004A1321" w:rsidRPr="004C4ECB" w:rsidRDefault="004A1321" w:rsidP="004A1321">
            <w:pPr>
              <w:pStyle w:val="ListParagraph"/>
              <w:numPr>
                <w:ilvl w:val="0"/>
                <w:numId w:val="24"/>
              </w:numPr>
              <w:contextualSpacing/>
              <w:rPr>
                <w:rFonts w:asciiTheme="minorHAnsi" w:hAnsiTheme="minorHAnsi" w:cstheme="minorHAnsi"/>
                <w:bCs/>
                <w:lang w:val="en-GB"/>
              </w:rPr>
            </w:pPr>
            <w:r w:rsidRPr="004C4ECB">
              <w:rPr>
                <w:rFonts w:asciiTheme="minorHAnsi" w:hAnsiTheme="minorHAnsi" w:cstheme="minorHAnsi"/>
                <w:bCs/>
                <w:lang w:val="en-GB"/>
              </w:rPr>
              <w:t>If no boundary template exists for the voyage (CVN)</w:t>
            </w:r>
          </w:p>
        </w:tc>
        <w:tc>
          <w:tcPr>
            <w:tcW w:w="4301" w:type="dxa"/>
          </w:tcPr>
          <w:p w14:paraId="38F110B4" w14:textId="13C8D417" w:rsidR="004A1321" w:rsidRDefault="004A1321" w:rsidP="004A1321">
            <w:pPr>
              <w:pStyle w:val="ListParagraph"/>
              <w:numPr>
                <w:ilvl w:val="0"/>
                <w:numId w:val="14"/>
              </w:numPr>
              <w:rPr>
                <w:rFonts w:asciiTheme="minorHAnsi" w:hAnsiTheme="minorHAnsi" w:cstheme="minorHAnsi"/>
                <w:bCs/>
                <w:lang w:val="en-GB"/>
              </w:rPr>
            </w:pPr>
            <w:r>
              <w:rPr>
                <w:rFonts w:asciiTheme="minorHAnsi" w:hAnsiTheme="minorHAnsi" w:cstheme="minorHAnsi"/>
                <w:bCs/>
                <w:lang w:val="en-GB"/>
              </w:rPr>
              <w:t>A</w:t>
            </w:r>
            <w:r w:rsidRPr="004C4ECB">
              <w:rPr>
                <w:rFonts w:asciiTheme="minorHAnsi" w:hAnsiTheme="minorHAnsi" w:cstheme="minorHAnsi"/>
                <w:bCs/>
                <w:lang w:val="en-GB"/>
              </w:rPr>
              <w:t xml:space="preserve">pply as main boundary (Long Leg) the last port of the </w:t>
            </w:r>
            <w:r>
              <w:rPr>
                <w:rFonts w:asciiTheme="minorHAnsi" w:hAnsiTheme="minorHAnsi" w:cstheme="minorHAnsi"/>
                <w:bCs/>
                <w:lang w:val="en-GB"/>
              </w:rPr>
              <w:t xml:space="preserve">schedule </w:t>
            </w:r>
            <w:r w:rsidRPr="004C4ECB">
              <w:rPr>
                <w:rFonts w:asciiTheme="minorHAnsi" w:hAnsiTheme="minorHAnsi" w:cstheme="minorHAnsi"/>
                <w:bCs/>
                <w:lang w:val="en-GB"/>
              </w:rPr>
              <w:t>CVN, as per the port call sequence.</w:t>
            </w:r>
          </w:p>
        </w:tc>
      </w:tr>
      <w:tr w:rsidR="004A1321" w:rsidRPr="00A561E5" w14:paraId="270050A5" w14:textId="77777777" w:rsidTr="2F58F445">
        <w:trPr>
          <w:trHeight w:val="264"/>
        </w:trPr>
        <w:tc>
          <w:tcPr>
            <w:tcW w:w="1046" w:type="dxa"/>
          </w:tcPr>
          <w:p w14:paraId="7C735EBA" w14:textId="291846B3" w:rsidR="004A1321" w:rsidRDefault="004A1321" w:rsidP="004A1321">
            <w:pPr>
              <w:pStyle w:val="TemplateComment"/>
              <w:rPr>
                <w:b/>
                <w:i w:val="0"/>
                <w:color w:val="000000"/>
                <w:lang w:val="en-US"/>
              </w:rPr>
            </w:pPr>
            <w:r>
              <w:rPr>
                <w:b/>
                <w:i w:val="0"/>
                <w:color w:val="000000"/>
                <w:lang w:val="en-US"/>
              </w:rPr>
              <w:t>TC8.0</w:t>
            </w:r>
          </w:p>
        </w:tc>
        <w:tc>
          <w:tcPr>
            <w:tcW w:w="1291" w:type="dxa"/>
          </w:tcPr>
          <w:p w14:paraId="71061102" w14:textId="075FF1A1" w:rsidR="004A1321" w:rsidRDefault="004A1321" w:rsidP="004A1321">
            <w:pPr>
              <w:ind w:left="360"/>
              <w:rPr>
                <w:rFonts w:asciiTheme="minorHAnsi" w:hAnsiTheme="minorHAnsi" w:cstheme="minorHAnsi"/>
                <w:bCs/>
                <w:lang w:val="en-GB"/>
              </w:rPr>
            </w:pPr>
            <w:r>
              <w:rPr>
                <w:rFonts w:asciiTheme="minorHAnsi" w:hAnsiTheme="minorHAnsi" w:cstheme="minorHAnsi"/>
                <w:bCs/>
                <w:lang w:val="en-GB"/>
              </w:rPr>
              <w:t>BR08</w:t>
            </w:r>
          </w:p>
        </w:tc>
        <w:tc>
          <w:tcPr>
            <w:tcW w:w="3568" w:type="dxa"/>
          </w:tcPr>
          <w:p w14:paraId="10C77B48" w14:textId="7963BC24" w:rsidR="004A1321" w:rsidRPr="00C95A93" w:rsidRDefault="004A1321" w:rsidP="004A1321">
            <w:pPr>
              <w:pStyle w:val="ListParagraph"/>
              <w:numPr>
                <w:ilvl w:val="0"/>
                <w:numId w:val="14"/>
              </w:numPr>
              <w:rPr>
                <w:rFonts w:asciiTheme="minorHAnsi" w:hAnsiTheme="minorHAnsi" w:cstheme="minorBidi"/>
              </w:rPr>
            </w:pPr>
            <w:r w:rsidRPr="00C95A93">
              <w:rPr>
                <w:rFonts w:asciiTheme="minorHAnsi" w:hAnsiTheme="minorHAnsi" w:cstheme="minorBidi"/>
              </w:rPr>
              <w:t>If there are no technical voyages starting after technical voyage N, even if there is an active boundary template.</w:t>
            </w:r>
          </w:p>
        </w:tc>
        <w:tc>
          <w:tcPr>
            <w:tcW w:w="4301" w:type="dxa"/>
          </w:tcPr>
          <w:p w14:paraId="4FD12EE1" w14:textId="5C269D00" w:rsidR="004A1321" w:rsidRDefault="004A1321" w:rsidP="004A1321">
            <w:pPr>
              <w:pStyle w:val="ListParagraph"/>
              <w:numPr>
                <w:ilvl w:val="0"/>
                <w:numId w:val="14"/>
              </w:numPr>
              <w:rPr>
                <w:rFonts w:asciiTheme="minorHAnsi" w:hAnsiTheme="minorHAnsi" w:cstheme="minorHAnsi"/>
                <w:bCs/>
                <w:lang w:val="en-GB"/>
              </w:rPr>
            </w:pPr>
            <w:r>
              <w:rPr>
                <w:rFonts w:asciiTheme="minorHAnsi" w:hAnsiTheme="minorHAnsi" w:cstheme="minorBidi"/>
              </w:rPr>
              <w:t>T</w:t>
            </w:r>
            <w:r w:rsidRPr="00C95A93">
              <w:rPr>
                <w:rFonts w:asciiTheme="minorHAnsi" w:hAnsiTheme="minorHAnsi" w:cstheme="minorBidi"/>
              </w:rPr>
              <w:t>he main boundary (Long Leg) should always be applied to the last port of the last CVN of the last technical voyage as per the Schedule</w:t>
            </w:r>
            <w:r>
              <w:rPr>
                <w:rFonts w:asciiTheme="minorHAnsi" w:hAnsiTheme="minorHAnsi" w:cstheme="minorBidi"/>
              </w:rPr>
              <w:t>.</w:t>
            </w:r>
          </w:p>
        </w:tc>
      </w:tr>
      <w:tr w:rsidR="004A1321" w:rsidRPr="00A561E5" w14:paraId="3B46847B" w14:textId="77777777" w:rsidTr="2F58F445">
        <w:trPr>
          <w:trHeight w:val="264"/>
        </w:trPr>
        <w:tc>
          <w:tcPr>
            <w:tcW w:w="1046" w:type="dxa"/>
          </w:tcPr>
          <w:p w14:paraId="4D11B731" w14:textId="44A3366B" w:rsidR="004A1321" w:rsidRDefault="004A1321" w:rsidP="004A1321">
            <w:pPr>
              <w:pStyle w:val="TemplateComment"/>
              <w:rPr>
                <w:b/>
                <w:i w:val="0"/>
                <w:color w:val="000000"/>
                <w:lang w:val="en-US"/>
              </w:rPr>
            </w:pPr>
            <w:r>
              <w:rPr>
                <w:b/>
                <w:i w:val="0"/>
                <w:color w:val="000000"/>
                <w:lang w:val="en-US"/>
              </w:rPr>
              <w:t>TC8.1</w:t>
            </w:r>
          </w:p>
        </w:tc>
        <w:tc>
          <w:tcPr>
            <w:tcW w:w="1291" w:type="dxa"/>
          </w:tcPr>
          <w:p w14:paraId="3BAD9E7B" w14:textId="5AC3ADAE" w:rsidR="004A1321" w:rsidRDefault="004A1321" w:rsidP="004A1321">
            <w:pPr>
              <w:ind w:left="360"/>
              <w:rPr>
                <w:rFonts w:asciiTheme="minorHAnsi" w:hAnsiTheme="minorHAnsi" w:cstheme="minorHAnsi"/>
                <w:bCs/>
                <w:lang w:val="en-GB"/>
              </w:rPr>
            </w:pPr>
            <w:r>
              <w:rPr>
                <w:rFonts w:asciiTheme="minorHAnsi" w:hAnsiTheme="minorHAnsi" w:cstheme="minorHAnsi"/>
                <w:bCs/>
                <w:lang w:val="en-GB"/>
              </w:rPr>
              <w:t>BR08</w:t>
            </w:r>
          </w:p>
        </w:tc>
        <w:tc>
          <w:tcPr>
            <w:tcW w:w="3568" w:type="dxa"/>
          </w:tcPr>
          <w:p w14:paraId="0EA599B2" w14:textId="6935D840" w:rsidR="004A1321" w:rsidRPr="00C95A93" w:rsidRDefault="004A1321" w:rsidP="004A1321">
            <w:pPr>
              <w:pStyle w:val="ListParagraph"/>
              <w:numPr>
                <w:ilvl w:val="0"/>
                <w:numId w:val="14"/>
              </w:numPr>
              <w:rPr>
                <w:rFonts w:asciiTheme="minorHAnsi" w:hAnsiTheme="minorHAnsi" w:cstheme="minorBidi"/>
              </w:rPr>
            </w:pPr>
            <w:r w:rsidRPr="00B43804">
              <w:rPr>
                <w:rFonts w:asciiTheme="minorHAnsi" w:hAnsiTheme="minorHAnsi" w:cstheme="minorBidi"/>
              </w:rPr>
              <w:t>Once the Schedule is updated with the subsequent technical voyage N+1</w:t>
            </w:r>
          </w:p>
        </w:tc>
        <w:tc>
          <w:tcPr>
            <w:tcW w:w="4301" w:type="dxa"/>
          </w:tcPr>
          <w:p w14:paraId="3C70670D" w14:textId="77777777" w:rsidR="004A1321" w:rsidRDefault="004A1321" w:rsidP="004A1321">
            <w:pPr>
              <w:pStyle w:val="ListParagraph"/>
              <w:numPr>
                <w:ilvl w:val="0"/>
                <w:numId w:val="14"/>
              </w:numPr>
              <w:rPr>
                <w:rFonts w:asciiTheme="minorHAnsi" w:hAnsiTheme="minorHAnsi" w:cstheme="minorBidi"/>
              </w:rPr>
            </w:pPr>
            <w:r>
              <w:rPr>
                <w:rFonts w:asciiTheme="minorHAnsi" w:hAnsiTheme="minorHAnsi" w:cstheme="minorBidi"/>
              </w:rPr>
              <w:t>T</w:t>
            </w:r>
            <w:r w:rsidRPr="00B43804">
              <w:rPr>
                <w:rFonts w:asciiTheme="minorHAnsi" w:hAnsiTheme="minorHAnsi" w:cstheme="minorBidi"/>
              </w:rPr>
              <w:t>he main boundaries (Long Leg) will be updated accordingly as per the boundary template.</w:t>
            </w:r>
          </w:p>
          <w:p w14:paraId="4B44DC9D" w14:textId="77777777" w:rsidR="004A1321" w:rsidRDefault="004A1321" w:rsidP="004A1321">
            <w:pPr>
              <w:pStyle w:val="ListParagraph"/>
              <w:numPr>
                <w:ilvl w:val="0"/>
                <w:numId w:val="14"/>
              </w:numPr>
              <w:rPr>
                <w:rFonts w:asciiTheme="minorHAnsi" w:hAnsiTheme="minorHAnsi" w:cstheme="minorBidi"/>
              </w:rPr>
            </w:pPr>
            <w:r>
              <w:rPr>
                <w:rFonts w:asciiTheme="minorHAnsi" w:hAnsiTheme="minorHAnsi" w:cstheme="minorBidi"/>
              </w:rPr>
              <w:t>In technical voyage N, the boundary template will get applied and last port will no longer be the main boundary (long leg).</w:t>
            </w:r>
          </w:p>
          <w:p w14:paraId="0206004F" w14:textId="7E7BFCE0" w:rsidR="004A1321" w:rsidRDefault="004A1321" w:rsidP="004A1321">
            <w:pPr>
              <w:pStyle w:val="ListParagraph"/>
              <w:numPr>
                <w:ilvl w:val="0"/>
                <w:numId w:val="14"/>
              </w:numPr>
              <w:rPr>
                <w:rFonts w:asciiTheme="minorHAnsi" w:hAnsiTheme="minorHAnsi" w:cstheme="minorBidi"/>
              </w:rPr>
            </w:pPr>
            <w:r>
              <w:rPr>
                <w:rFonts w:asciiTheme="minorHAnsi" w:hAnsiTheme="minorHAnsi" w:cstheme="minorBidi"/>
              </w:rPr>
              <w:t>In technical voyage N+1, t</w:t>
            </w:r>
            <w:r w:rsidRPr="00C95A93">
              <w:rPr>
                <w:rFonts w:asciiTheme="minorHAnsi" w:hAnsiTheme="minorHAnsi" w:cstheme="minorBidi"/>
              </w:rPr>
              <w:t>he main boundary (Long Leg) should always be applied to the last port of the last CVN of the last technical voyage as per the Schedule, even if there is an active boundary template.</w:t>
            </w:r>
          </w:p>
        </w:tc>
      </w:tr>
      <w:tr w:rsidR="0062000D" w:rsidRPr="00A561E5" w14:paraId="49824549" w14:textId="77777777" w:rsidTr="0062000D">
        <w:trPr>
          <w:trHeight w:val="264"/>
        </w:trPr>
        <w:tc>
          <w:tcPr>
            <w:tcW w:w="10206" w:type="dxa"/>
            <w:gridSpan w:val="4"/>
            <w:shd w:val="clear" w:color="auto" w:fill="D9D9D9" w:themeFill="background1" w:themeFillShade="D9"/>
          </w:tcPr>
          <w:p w14:paraId="49DD4A90" w14:textId="3D0A42B4" w:rsidR="0062000D" w:rsidRDefault="0062000D" w:rsidP="0062000D">
            <w:pPr>
              <w:pStyle w:val="ListParagraph"/>
              <w:rPr>
                <w:rFonts w:asciiTheme="minorHAnsi" w:hAnsiTheme="minorHAnsi" w:cstheme="minorBidi"/>
              </w:rPr>
            </w:pPr>
            <w:r w:rsidRPr="00251760">
              <w:rPr>
                <w:rFonts w:cs="Arial"/>
                <w:b/>
                <w:bCs/>
                <w:lang w:val="en-GB"/>
              </w:rPr>
              <w:lastRenderedPageBreak/>
              <w:t>ALL-612: Cargo Flow Segmentation Back End Logic - Sub-boundary port definition (Part I)</w:t>
            </w:r>
          </w:p>
        </w:tc>
      </w:tr>
      <w:tr w:rsidR="0062000D" w:rsidRPr="00A561E5" w14:paraId="2EE3ED45" w14:textId="77777777" w:rsidTr="2F58F445">
        <w:trPr>
          <w:trHeight w:val="264"/>
        </w:trPr>
        <w:tc>
          <w:tcPr>
            <w:tcW w:w="1046" w:type="dxa"/>
          </w:tcPr>
          <w:p w14:paraId="6D54FEC5" w14:textId="69780BD5" w:rsidR="0062000D" w:rsidRDefault="0062000D" w:rsidP="0062000D">
            <w:pPr>
              <w:pStyle w:val="TemplateComment"/>
              <w:rPr>
                <w:b/>
                <w:i w:val="0"/>
                <w:color w:val="000000"/>
                <w:lang w:val="en-US"/>
              </w:rPr>
            </w:pPr>
            <w:r>
              <w:rPr>
                <w:b/>
                <w:i w:val="0"/>
                <w:color w:val="000000"/>
                <w:lang w:val="en-US"/>
              </w:rPr>
              <w:t>TC9.0</w:t>
            </w:r>
          </w:p>
        </w:tc>
        <w:tc>
          <w:tcPr>
            <w:tcW w:w="1291" w:type="dxa"/>
          </w:tcPr>
          <w:p w14:paraId="70BEBF8E" w14:textId="10296AF4"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BR09</w:t>
            </w:r>
          </w:p>
        </w:tc>
        <w:tc>
          <w:tcPr>
            <w:tcW w:w="3568" w:type="dxa"/>
          </w:tcPr>
          <w:p w14:paraId="60C78B51" w14:textId="59ADBA0F" w:rsidR="0062000D" w:rsidRPr="00B43804" w:rsidRDefault="0062000D" w:rsidP="0062000D">
            <w:pPr>
              <w:pStyle w:val="ListParagraph"/>
              <w:numPr>
                <w:ilvl w:val="0"/>
                <w:numId w:val="14"/>
              </w:numPr>
              <w:rPr>
                <w:rFonts w:asciiTheme="minorHAnsi" w:hAnsiTheme="minorHAnsi" w:cstheme="minorBidi"/>
              </w:rPr>
            </w:pPr>
            <w:r w:rsidRPr="00DF599A">
              <w:rPr>
                <w:rFonts w:asciiTheme="minorHAnsi" w:hAnsiTheme="minorHAnsi" w:cstheme="minorHAnsi"/>
                <w:bCs/>
                <w:lang w:val="en-GB"/>
              </w:rPr>
              <w:t xml:space="preserve">If </w:t>
            </w:r>
            <w:r>
              <w:rPr>
                <w:rFonts w:asciiTheme="minorHAnsi" w:hAnsiTheme="minorHAnsi" w:cstheme="minorHAnsi"/>
                <w:bCs/>
                <w:lang w:val="en-GB"/>
              </w:rPr>
              <w:t>sub-</w:t>
            </w:r>
            <w:r w:rsidRPr="00DF599A">
              <w:rPr>
                <w:rFonts w:asciiTheme="minorHAnsi" w:hAnsiTheme="minorHAnsi" w:cstheme="minorHAnsi"/>
                <w:bCs/>
                <w:lang w:val="en-GB"/>
              </w:rPr>
              <w:t>boundary</w:t>
            </w:r>
            <w:r>
              <w:rPr>
                <w:rFonts w:asciiTheme="minorHAnsi" w:hAnsiTheme="minorHAnsi" w:cstheme="minorHAnsi"/>
                <w:bCs/>
                <w:lang w:val="en-GB"/>
              </w:rPr>
              <w:t>(s</w:t>
            </w:r>
            <w:r w:rsidRPr="00DF599A">
              <w:rPr>
                <w:rFonts w:asciiTheme="minorHAnsi" w:hAnsiTheme="minorHAnsi" w:cstheme="minorHAnsi"/>
                <w:bCs/>
                <w:lang w:val="en-GB"/>
              </w:rPr>
              <w:t>) is/are defined in the boundary template</w:t>
            </w:r>
            <w:r>
              <w:rPr>
                <w:rFonts w:asciiTheme="minorHAnsi" w:hAnsiTheme="minorHAnsi" w:cstheme="minorHAnsi"/>
                <w:bCs/>
                <w:lang w:val="en-GB"/>
              </w:rPr>
              <w:t>.</w:t>
            </w:r>
          </w:p>
        </w:tc>
        <w:tc>
          <w:tcPr>
            <w:tcW w:w="4301" w:type="dxa"/>
          </w:tcPr>
          <w:p w14:paraId="62388F72" w14:textId="569F06EF" w:rsidR="0062000D" w:rsidRDefault="0062000D" w:rsidP="0062000D">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DF599A">
              <w:rPr>
                <w:rFonts w:asciiTheme="minorHAnsi" w:hAnsiTheme="minorHAnsi" w:cstheme="minorHAnsi"/>
                <w:bCs/>
                <w:lang w:val="en-GB"/>
              </w:rPr>
              <w:t xml:space="preserve">pply it as </w:t>
            </w:r>
            <w:r>
              <w:rPr>
                <w:rFonts w:asciiTheme="minorHAnsi" w:hAnsiTheme="minorHAnsi" w:cstheme="minorHAnsi"/>
                <w:bCs/>
                <w:lang w:val="en-GB"/>
              </w:rPr>
              <w:t>sub-</w:t>
            </w:r>
            <w:r w:rsidRPr="00DF599A">
              <w:rPr>
                <w:rFonts w:asciiTheme="minorHAnsi" w:hAnsiTheme="minorHAnsi" w:cstheme="minorHAnsi"/>
                <w:bCs/>
                <w:lang w:val="en-GB"/>
              </w:rPr>
              <w:t>boundary at voyage (CVN).</w:t>
            </w:r>
          </w:p>
        </w:tc>
      </w:tr>
      <w:tr w:rsidR="0062000D" w:rsidRPr="00A561E5" w14:paraId="2F9818DE" w14:textId="77777777" w:rsidTr="2F58F445">
        <w:trPr>
          <w:trHeight w:val="264"/>
        </w:trPr>
        <w:tc>
          <w:tcPr>
            <w:tcW w:w="1046" w:type="dxa"/>
          </w:tcPr>
          <w:p w14:paraId="67899986" w14:textId="47A25FBA" w:rsidR="0062000D" w:rsidRDefault="0062000D" w:rsidP="0062000D">
            <w:pPr>
              <w:pStyle w:val="TemplateComment"/>
              <w:rPr>
                <w:b/>
                <w:i w:val="0"/>
                <w:color w:val="000000"/>
                <w:lang w:val="en-US"/>
              </w:rPr>
            </w:pPr>
            <w:r>
              <w:rPr>
                <w:b/>
                <w:i w:val="0"/>
                <w:color w:val="000000"/>
                <w:lang w:val="en-US"/>
              </w:rPr>
              <w:t>TC9.1</w:t>
            </w:r>
          </w:p>
        </w:tc>
        <w:tc>
          <w:tcPr>
            <w:tcW w:w="1291" w:type="dxa"/>
          </w:tcPr>
          <w:p w14:paraId="24D38ACA" w14:textId="271FCFB3"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BR09</w:t>
            </w:r>
          </w:p>
        </w:tc>
        <w:tc>
          <w:tcPr>
            <w:tcW w:w="3568" w:type="dxa"/>
          </w:tcPr>
          <w:p w14:paraId="62802A71" w14:textId="6235C9CD" w:rsidR="0062000D" w:rsidRPr="00B43804" w:rsidRDefault="0062000D" w:rsidP="0062000D">
            <w:pPr>
              <w:pStyle w:val="ListParagraph"/>
              <w:numPr>
                <w:ilvl w:val="0"/>
                <w:numId w:val="14"/>
              </w:numPr>
              <w:rPr>
                <w:rFonts w:asciiTheme="minorHAnsi" w:hAnsiTheme="minorHAnsi" w:cstheme="minorBidi"/>
              </w:rPr>
            </w:pPr>
            <w:r w:rsidRPr="00855303">
              <w:rPr>
                <w:rFonts w:asciiTheme="minorHAnsi" w:hAnsiTheme="minorHAnsi" w:cstheme="minorBidi"/>
              </w:rPr>
              <w:t xml:space="preserve">When the </w:t>
            </w:r>
            <w:r>
              <w:rPr>
                <w:rFonts w:asciiTheme="minorHAnsi" w:hAnsiTheme="minorHAnsi" w:cstheme="minorBidi"/>
              </w:rPr>
              <w:t>sub-</w:t>
            </w:r>
            <w:r w:rsidRPr="00855303">
              <w:rPr>
                <w:rFonts w:asciiTheme="minorHAnsi" w:hAnsiTheme="minorHAnsi" w:cstheme="minorBidi"/>
              </w:rPr>
              <w:t xml:space="preserve">boundary port set in the boundary template is omitted and there is no other </w:t>
            </w:r>
            <w:r>
              <w:rPr>
                <w:rFonts w:asciiTheme="minorHAnsi" w:hAnsiTheme="minorHAnsi" w:cstheme="minorBidi"/>
              </w:rPr>
              <w:t>sub-</w:t>
            </w:r>
            <w:r w:rsidRPr="00855303">
              <w:rPr>
                <w:rFonts w:asciiTheme="minorHAnsi" w:hAnsiTheme="minorHAnsi" w:cstheme="minorBidi"/>
              </w:rPr>
              <w:t xml:space="preserve">boundary or alternative </w:t>
            </w:r>
            <w:r>
              <w:rPr>
                <w:rFonts w:asciiTheme="minorHAnsi" w:hAnsiTheme="minorHAnsi" w:cstheme="minorBidi"/>
              </w:rPr>
              <w:t>sub-</w:t>
            </w:r>
            <w:r w:rsidRPr="00855303">
              <w:rPr>
                <w:rFonts w:asciiTheme="minorHAnsi" w:hAnsiTheme="minorHAnsi" w:cstheme="minorBidi"/>
              </w:rPr>
              <w:t>boundary port in the boundary template or in the voyage</w:t>
            </w:r>
            <w:r>
              <w:rPr>
                <w:rFonts w:asciiTheme="minorHAnsi" w:hAnsiTheme="minorHAnsi" w:cstheme="minorBidi"/>
              </w:rPr>
              <w:t>.</w:t>
            </w:r>
          </w:p>
        </w:tc>
        <w:tc>
          <w:tcPr>
            <w:tcW w:w="4301" w:type="dxa"/>
          </w:tcPr>
          <w:p w14:paraId="69E920B1" w14:textId="52D08642" w:rsidR="0062000D" w:rsidRDefault="0062000D" w:rsidP="0062000D">
            <w:pPr>
              <w:pStyle w:val="ListParagraph"/>
              <w:numPr>
                <w:ilvl w:val="0"/>
                <w:numId w:val="14"/>
              </w:numPr>
              <w:rPr>
                <w:rFonts w:asciiTheme="minorHAnsi" w:hAnsiTheme="minorHAnsi" w:cstheme="minorBidi"/>
              </w:rPr>
            </w:pPr>
            <w:r>
              <w:rPr>
                <w:rFonts w:asciiTheme="minorHAnsi" w:hAnsiTheme="minorHAnsi" w:cstheme="minorBidi"/>
              </w:rPr>
              <w:t>T</w:t>
            </w:r>
            <w:r w:rsidRPr="00855303">
              <w:rPr>
                <w:rFonts w:asciiTheme="minorHAnsi" w:hAnsiTheme="minorHAnsi" w:cstheme="minorBidi"/>
              </w:rPr>
              <w:t xml:space="preserve">he system should assign as the new </w:t>
            </w:r>
            <w:r>
              <w:rPr>
                <w:rFonts w:asciiTheme="minorHAnsi" w:hAnsiTheme="minorHAnsi" w:cstheme="minorBidi"/>
              </w:rPr>
              <w:t>sub-</w:t>
            </w:r>
            <w:r w:rsidRPr="00855303">
              <w:rPr>
                <w:rFonts w:asciiTheme="minorHAnsi" w:hAnsiTheme="minorHAnsi" w:cstheme="minorBidi"/>
              </w:rPr>
              <w:t>boundary the previous port of a bound / CVN as per the port call sequence. The omitted port is still part of the CVN, with the omission flag</w:t>
            </w:r>
            <w:r>
              <w:rPr>
                <w:rFonts w:asciiTheme="minorHAnsi" w:hAnsiTheme="minorHAnsi" w:cstheme="minorBidi"/>
              </w:rPr>
              <w:t>.</w:t>
            </w:r>
          </w:p>
        </w:tc>
      </w:tr>
      <w:tr w:rsidR="0062000D" w:rsidRPr="00A561E5" w14:paraId="4503BC43" w14:textId="77777777" w:rsidTr="2F58F445">
        <w:trPr>
          <w:trHeight w:val="264"/>
        </w:trPr>
        <w:tc>
          <w:tcPr>
            <w:tcW w:w="1046" w:type="dxa"/>
          </w:tcPr>
          <w:p w14:paraId="028B0414" w14:textId="307FA531" w:rsidR="0062000D" w:rsidRDefault="0062000D" w:rsidP="0062000D">
            <w:pPr>
              <w:pStyle w:val="TemplateComment"/>
              <w:rPr>
                <w:b/>
                <w:i w:val="0"/>
                <w:color w:val="000000"/>
                <w:lang w:val="en-US"/>
              </w:rPr>
            </w:pPr>
            <w:r>
              <w:rPr>
                <w:b/>
                <w:i w:val="0"/>
                <w:color w:val="000000"/>
                <w:lang w:val="en-US"/>
              </w:rPr>
              <w:t>TC9.2</w:t>
            </w:r>
          </w:p>
        </w:tc>
        <w:tc>
          <w:tcPr>
            <w:tcW w:w="1291" w:type="dxa"/>
          </w:tcPr>
          <w:p w14:paraId="2A281D61" w14:textId="7ED29180"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BR09</w:t>
            </w:r>
          </w:p>
        </w:tc>
        <w:tc>
          <w:tcPr>
            <w:tcW w:w="3568" w:type="dxa"/>
          </w:tcPr>
          <w:p w14:paraId="5FFBC8DD" w14:textId="5F77C6D6" w:rsidR="0062000D" w:rsidRPr="00855303" w:rsidRDefault="0062000D" w:rsidP="0062000D">
            <w:pPr>
              <w:pStyle w:val="ListParagraph"/>
              <w:numPr>
                <w:ilvl w:val="0"/>
                <w:numId w:val="14"/>
              </w:numPr>
              <w:rPr>
                <w:rFonts w:asciiTheme="minorHAnsi" w:hAnsiTheme="minorHAnsi" w:cstheme="minorBidi"/>
              </w:rPr>
            </w:pPr>
            <w:r w:rsidRPr="00BB0C41">
              <w:rPr>
                <w:rFonts w:asciiTheme="minorHAnsi" w:hAnsiTheme="minorHAnsi" w:cstheme="minorHAnsi"/>
                <w:bCs/>
                <w:lang w:val="en-GB"/>
              </w:rPr>
              <w:t xml:space="preserve">If no </w:t>
            </w:r>
            <w:r>
              <w:rPr>
                <w:rFonts w:asciiTheme="minorHAnsi" w:hAnsiTheme="minorHAnsi" w:cstheme="minorHAnsi"/>
                <w:bCs/>
                <w:lang w:val="en-GB"/>
              </w:rPr>
              <w:t>sub-</w:t>
            </w:r>
            <w:r w:rsidRPr="00BB0C41">
              <w:rPr>
                <w:rFonts w:asciiTheme="minorHAnsi" w:hAnsiTheme="minorHAnsi" w:cstheme="minorHAnsi"/>
                <w:bCs/>
                <w:lang w:val="en-GB"/>
              </w:rPr>
              <w:t>boundary(s) from the boundary template is/are found at voyage (CVN</w:t>
            </w:r>
            <w:r>
              <w:rPr>
                <w:rFonts w:asciiTheme="minorHAnsi" w:hAnsiTheme="minorHAnsi" w:cstheme="minorHAnsi"/>
                <w:bCs/>
                <w:lang w:val="en-GB"/>
              </w:rPr>
              <w:t>)</w:t>
            </w:r>
          </w:p>
        </w:tc>
        <w:tc>
          <w:tcPr>
            <w:tcW w:w="4301" w:type="dxa"/>
          </w:tcPr>
          <w:p w14:paraId="5955A0B9" w14:textId="639BE71A" w:rsidR="0062000D" w:rsidRDefault="0062000D" w:rsidP="0062000D">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BB0C41">
              <w:rPr>
                <w:rFonts w:asciiTheme="minorHAnsi" w:hAnsiTheme="minorHAnsi" w:cstheme="minorHAnsi"/>
                <w:bCs/>
                <w:lang w:val="en-GB"/>
              </w:rPr>
              <w:t xml:space="preserve">pply the alternative </w:t>
            </w:r>
            <w:r>
              <w:rPr>
                <w:rFonts w:asciiTheme="minorHAnsi" w:hAnsiTheme="minorHAnsi" w:cstheme="minorHAnsi"/>
                <w:bCs/>
                <w:lang w:val="en-GB"/>
              </w:rPr>
              <w:t>sub-</w:t>
            </w:r>
            <w:r w:rsidRPr="00BB0C41">
              <w:rPr>
                <w:rFonts w:asciiTheme="minorHAnsi" w:hAnsiTheme="minorHAnsi" w:cstheme="minorHAnsi"/>
                <w:bCs/>
                <w:lang w:val="en-GB"/>
              </w:rPr>
              <w:t>boundary(s) from the boundary template.</w:t>
            </w:r>
          </w:p>
        </w:tc>
      </w:tr>
      <w:tr w:rsidR="0062000D" w:rsidRPr="00A561E5" w14:paraId="76145C28" w14:textId="77777777" w:rsidTr="2F58F445">
        <w:trPr>
          <w:trHeight w:val="264"/>
        </w:trPr>
        <w:tc>
          <w:tcPr>
            <w:tcW w:w="1046" w:type="dxa"/>
          </w:tcPr>
          <w:p w14:paraId="008FAC9C" w14:textId="581C152D" w:rsidR="0062000D" w:rsidRDefault="0062000D" w:rsidP="0062000D">
            <w:pPr>
              <w:pStyle w:val="TemplateComment"/>
              <w:rPr>
                <w:b/>
                <w:i w:val="0"/>
                <w:color w:val="000000"/>
                <w:lang w:val="en-US"/>
              </w:rPr>
            </w:pPr>
            <w:r>
              <w:rPr>
                <w:b/>
                <w:i w:val="0"/>
                <w:color w:val="000000"/>
                <w:lang w:val="en-US"/>
              </w:rPr>
              <w:t>TC9.3</w:t>
            </w:r>
          </w:p>
        </w:tc>
        <w:tc>
          <w:tcPr>
            <w:tcW w:w="1291" w:type="dxa"/>
          </w:tcPr>
          <w:p w14:paraId="22DD976B" w14:textId="747D752A"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BR09</w:t>
            </w:r>
          </w:p>
        </w:tc>
        <w:tc>
          <w:tcPr>
            <w:tcW w:w="3568" w:type="dxa"/>
          </w:tcPr>
          <w:p w14:paraId="2A06A6EF" w14:textId="796B8BEF" w:rsidR="0062000D" w:rsidRPr="00855303" w:rsidRDefault="0062000D" w:rsidP="0062000D">
            <w:pPr>
              <w:pStyle w:val="ListParagraph"/>
              <w:numPr>
                <w:ilvl w:val="0"/>
                <w:numId w:val="14"/>
              </w:numPr>
              <w:rPr>
                <w:rFonts w:asciiTheme="minorHAnsi" w:hAnsiTheme="minorHAnsi" w:cstheme="minorBidi"/>
              </w:rPr>
            </w:pPr>
            <w:r w:rsidRPr="00DE42EA">
              <w:rPr>
                <w:rFonts w:asciiTheme="minorHAnsi" w:hAnsiTheme="minorHAnsi" w:cstheme="minorHAnsi"/>
                <w:bCs/>
                <w:lang w:val="en-GB"/>
              </w:rPr>
              <w:t xml:space="preserve">If both </w:t>
            </w:r>
            <w:r>
              <w:rPr>
                <w:rFonts w:asciiTheme="minorHAnsi" w:hAnsiTheme="minorHAnsi" w:cstheme="minorHAnsi"/>
                <w:bCs/>
                <w:lang w:val="en-GB"/>
              </w:rPr>
              <w:t>sub-boundary</w:t>
            </w:r>
            <w:r w:rsidRPr="00DE42EA">
              <w:rPr>
                <w:rFonts w:asciiTheme="minorHAnsi" w:hAnsiTheme="minorHAnsi" w:cstheme="minorHAnsi"/>
                <w:bCs/>
                <w:lang w:val="en-GB"/>
              </w:rPr>
              <w:t xml:space="preserve"> and alternative </w:t>
            </w:r>
            <w:r>
              <w:rPr>
                <w:rFonts w:asciiTheme="minorHAnsi" w:hAnsiTheme="minorHAnsi" w:cstheme="minorHAnsi"/>
                <w:bCs/>
                <w:lang w:val="en-GB"/>
              </w:rPr>
              <w:t>sub-</w:t>
            </w:r>
            <w:r w:rsidRPr="00DE42EA">
              <w:rPr>
                <w:rFonts w:asciiTheme="minorHAnsi" w:hAnsiTheme="minorHAnsi" w:cstheme="minorHAnsi"/>
                <w:bCs/>
                <w:lang w:val="en-GB"/>
              </w:rPr>
              <w:t>boundaries are simultaneously present within a bound at voyage (CVN)</w:t>
            </w:r>
          </w:p>
        </w:tc>
        <w:tc>
          <w:tcPr>
            <w:tcW w:w="4301" w:type="dxa"/>
          </w:tcPr>
          <w:p w14:paraId="5C3EF39B" w14:textId="4A43DA31" w:rsidR="0062000D" w:rsidRDefault="0062000D" w:rsidP="0062000D">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DE42EA">
              <w:rPr>
                <w:rFonts w:asciiTheme="minorHAnsi" w:hAnsiTheme="minorHAnsi" w:cstheme="minorHAnsi"/>
                <w:bCs/>
                <w:lang w:val="en-GB"/>
              </w:rPr>
              <w:t xml:space="preserve">pply as </w:t>
            </w:r>
            <w:r>
              <w:rPr>
                <w:rFonts w:asciiTheme="minorHAnsi" w:hAnsiTheme="minorHAnsi" w:cstheme="minorHAnsi"/>
                <w:bCs/>
                <w:lang w:val="en-GB"/>
              </w:rPr>
              <w:t>sub-</w:t>
            </w:r>
            <w:r w:rsidRPr="00DE42EA">
              <w:rPr>
                <w:rFonts w:asciiTheme="minorHAnsi" w:hAnsiTheme="minorHAnsi" w:cstheme="minorHAnsi"/>
                <w:bCs/>
                <w:lang w:val="en-GB"/>
              </w:rPr>
              <w:t>boundary the one that is the latter one in the port call sequence.</w:t>
            </w:r>
          </w:p>
        </w:tc>
      </w:tr>
      <w:tr w:rsidR="0062000D" w:rsidRPr="00A561E5" w14:paraId="20461C93" w14:textId="77777777" w:rsidTr="2F58F445">
        <w:trPr>
          <w:trHeight w:val="264"/>
        </w:trPr>
        <w:tc>
          <w:tcPr>
            <w:tcW w:w="1046" w:type="dxa"/>
          </w:tcPr>
          <w:p w14:paraId="5FFB0F7B" w14:textId="72D0643F" w:rsidR="0062000D" w:rsidRDefault="0062000D" w:rsidP="0062000D">
            <w:pPr>
              <w:pStyle w:val="TemplateComment"/>
              <w:rPr>
                <w:b/>
                <w:i w:val="0"/>
                <w:color w:val="000000"/>
                <w:lang w:val="en-US"/>
              </w:rPr>
            </w:pPr>
            <w:r>
              <w:rPr>
                <w:b/>
                <w:i w:val="0"/>
                <w:color w:val="000000"/>
                <w:lang w:val="en-US"/>
              </w:rPr>
              <w:t>TC9.4</w:t>
            </w:r>
          </w:p>
        </w:tc>
        <w:tc>
          <w:tcPr>
            <w:tcW w:w="1291" w:type="dxa"/>
          </w:tcPr>
          <w:p w14:paraId="3D8DCFFA" w14:textId="301611C0"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BR09</w:t>
            </w:r>
          </w:p>
        </w:tc>
        <w:tc>
          <w:tcPr>
            <w:tcW w:w="3568" w:type="dxa"/>
          </w:tcPr>
          <w:p w14:paraId="0470920D" w14:textId="1D1B3E34" w:rsidR="0062000D" w:rsidRPr="00855303" w:rsidRDefault="0062000D" w:rsidP="0062000D">
            <w:pPr>
              <w:pStyle w:val="ListParagraph"/>
              <w:numPr>
                <w:ilvl w:val="0"/>
                <w:numId w:val="14"/>
              </w:numPr>
              <w:rPr>
                <w:rFonts w:asciiTheme="minorHAnsi" w:hAnsiTheme="minorHAnsi" w:cstheme="minorBidi"/>
              </w:rPr>
            </w:pPr>
            <w:r w:rsidRPr="00AF1D15">
              <w:rPr>
                <w:rFonts w:asciiTheme="minorHAnsi" w:hAnsiTheme="minorHAnsi" w:cstheme="minorHAnsi"/>
                <w:bCs/>
                <w:lang w:val="en-GB"/>
              </w:rPr>
              <w:t xml:space="preserve">If </w:t>
            </w:r>
            <w:r>
              <w:rPr>
                <w:rFonts w:asciiTheme="minorHAnsi" w:hAnsiTheme="minorHAnsi" w:cstheme="minorHAnsi"/>
                <w:bCs/>
                <w:lang w:val="en-GB"/>
              </w:rPr>
              <w:t>sub-</w:t>
            </w:r>
            <w:r w:rsidRPr="00AF1D15">
              <w:rPr>
                <w:rFonts w:asciiTheme="minorHAnsi" w:hAnsiTheme="minorHAnsi" w:cstheme="minorHAnsi"/>
                <w:bCs/>
                <w:lang w:val="en-GB"/>
              </w:rPr>
              <w:t xml:space="preserve">boundary or alternative </w:t>
            </w:r>
            <w:r>
              <w:rPr>
                <w:rFonts w:asciiTheme="minorHAnsi" w:hAnsiTheme="minorHAnsi" w:cstheme="minorHAnsi"/>
                <w:bCs/>
                <w:lang w:val="en-GB"/>
              </w:rPr>
              <w:t>sub-</w:t>
            </w:r>
            <w:r w:rsidRPr="00AF1D15">
              <w:rPr>
                <w:rFonts w:asciiTheme="minorHAnsi" w:hAnsiTheme="minorHAnsi" w:cstheme="minorHAnsi"/>
                <w:bCs/>
                <w:lang w:val="en-GB"/>
              </w:rPr>
              <w:t>boundary is repeated in the port call sequence of the bound</w:t>
            </w:r>
          </w:p>
        </w:tc>
        <w:tc>
          <w:tcPr>
            <w:tcW w:w="4301" w:type="dxa"/>
          </w:tcPr>
          <w:p w14:paraId="6D9FA33C" w14:textId="332ECE3E" w:rsidR="0062000D" w:rsidRDefault="0062000D" w:rsidP="0062000D">
            <w:pPr>
              <w:pStyle w:val="ListParagraph"/>
              <w:numPr>
                <w:ilvl w:val="0"/>
                <w:numId w:val="14"/>
              </w:numPr>
              <w:rPr>
                <w:rFonts w:asciiTheme="minorHAnsi" w:hAnsiTheme="minorHAnsi" w:cstheme="minorBidi"/>
              </w:rPr>
            </w:pPr>
            <w:r>
              <w:rPr>
                <w:rFonts w:asciiTheme="minorHAnsi" w:hAnsiTheme="minorHAnsi" w:cstheme="minorHAnsi"/>
                <w:bCs/>
                <w:lang w:val="en-GB"/>
              </w:rPr>
              <w:t>A</w:t>
            </w:r>
            <w:r w:rsidRPr="00AF1D15">
              <w:rPr>
                <w:rFonts w:asciiTheme="minorHAnsi" w:hAnsiTheme="minorHAnsi" w:cstheme="minorHAnsi"/>
                <w:bCs/>
                <w:lang w:val="en-GB"/>
              </w:rPr>
              <w:t xml:space="preserve">pply as </w:t>
            </w:r>
            <w:r>
              <w:rPr>
                <w:rFonts w:asciiTheme="minorHAnsi" w:hAnsiTheme="minorHAnsi" w:cstheme="minorHAnsi"/>
                <w:bCs/>
                <w:lang w:val="en-GB"/>
              </w:rPr>
              <w:t>sub-</w:t>
            </w:r>
            <w:r w:rsidRPr="00AF1D15">
              <w:rPr>
                <w:rFonts w:asciiTheme="minorHAnsi" w:hAnsiTheme="minorHAnsi" w:cstheme="minorHAnsi"/>
                <w:bCs/>
                <w:lang w:val="en-GB"/>
              </w:rPr>
              <w:t>boundary the one that is the latter one in the port call sequence.</w:t>
            </w:r>
          </w:p>
        </w:tc>
      </w:tr>
      <w:tr w:rsidR="0062000D" w:rsidRPr="00A561E5" w14:paraId="27A405D2" w14:textId="77777777" w:rsidTr="0062000D">
        <w:trPr>
          <w:trHeight w:val="264"/>
        </w:trPr>
        <w:tc>
          <w:tcPr>
            <w:tcW w:w="10206" w:type="dxa"/>
            <w:gridSpan w:val="4"/>
            <w:shd w:val="clear" w:color="auto" w:fill="D9D9D9" w:themeFill="background1" w:themeFillShade="D9"/>
          </w:tcPr>
          <w:p w14:paraId="31305E72" w14:textId="59E622FB" w:rsidR="0062000D" w:rsidRDefault="0062000D" w:rsidP="0062000D">
            <w:pPr>
              <w:pStyle w:val="ListParagraph"/>
              <w:rPr>
                <w:rFonts w:asciiTheme="minorHAnsi" w:hAnsiTheme="minorHAnsi" w:cstheme="minorHAnsi"/>
                <w:bCs/>
                <w:lang w:val="en-GB"/>
              </w:rPr>
            </w:pPr>
            <w:r w:rsidRPr="00B43CAC">
              <w:rPr>
                <w:rFonts w:cs="Arial"/>
                <w:b/>
                <w:bCs/>
                <w:lang w:val="en-GB"/>
              </w:rPr>
              <w:t>ALL-613: CF Segmentation Back End Logic - Sub-boundary port definition (Part II)</w:t>
            </w:r>
          </w:p>
        </w:tc>
      </w:tr>
      <w:tr w:rsidR="0062000D" w:rsidRPr="00A561E5" w14:paraId="221CA6E3" w14:textId="77777777" w:rsidTr="2F58F445">
        <w:trPr>
          <w:trHeight w:val="264"/>
        </w:trPr>
        <w:tc>
          <w:tcPr>
            <w:tcW w:w="1046" w:type="dxa"/>
          </w:tcPr>
          <w:p w14:paraId="133B4D30" w14:textId="14F16999" w:rsidR="0062000D" w:rsidRDefault="0062000D" w:rsidP="0062000D">
            <w:pPr>
              <w:pStyle w:val="TemplateComment"/>
              <w:rPr>
                <w:b/>
                <w:i w:val="0"/>
                <w:color w:val="000000"/>
                <w:lang w:val="en-US"/>
              </w:rPr>
            </w:pPr>
            <w:r>
              <w:rPr>
                <w:b/>
                <w:i w:val="0"/>
                <w:color w:val="000000"/>
                <w:lang w:val="en-US"/>
              </w:rPr>
              <w:t>TC10.0</w:t>
            </w:r>
          </w:p>
        </w:tc>
        <w:tc>
          <w:tcPr>
            <w:tcW w:w="1291" w:type="dxa"/>
          </w:tcPr>
          <w:p w14:paraId="650CEBD9" w14:textId="3A56B1C2"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BR10</w:t>
            </w:r>
          </w:p>
        </w:tc>
        <w:tc>
          <w:tcPr>
            <w:tcW w:w="3568" w:type="dxa"/>
          </w:tcPr>
          <w:p w14:paraId="3BC0D3A0" w14:textId="124C0E9E" w:rsidR="0062000D" w:rsidRPr="00485DA5" w:rsidRDefault="0062000D" w:rsidP="0062000D">
            <w:pPr>
              <w:pStyle w:val="ListParagraph"/>
              <w:numPr>
                <w:ilvl w:val="0"/>
                <w:numId w:val="14"/>
              </w:numPr>
              <w:contextualSpacing/>
              <w:rPr>
                <w:rFonts w:asciiTheme="minorHAnsi" w:hAnsiTheme="minorHAnsi" w:cstheme="minorBidi"/>
              </w:rPr>
            </w:pPr>
            <w:r w:rsidRPr="00485DA5">
              <w:rPr>
                <w:rFonts w:asciiTheme="minorHAnsi" w:hAnsiTheme="minorHAnsi" w:cstheme="minorBidi"/>
              </w:rPr>
              <w:t>If no sub-boundary or alternative sub-boundary(s) from the boundary template is/are found at voyage (CVN).</w:t>
            </w:r>
          </w:p>
        </w:tc>
        <w:tc>
          <w:tcPr>
            <w:tcW w:w="4301" w:type="dxa"/>
          </w:tcPr>
          <w:p w14:paraId="6F837B43" w14:textId="58C1E4AA" w:rsidR="0062000D" w:rsidRDefault="0062000D" w:rsidP="0062000D">
            <w:pPr>
              <w:pStyle w:val="ListParagraph"/>
              <w:numPr>
                <w:ilvl w:val="0"/>
                <w:numId w:val="14"/>
              </w:numPr>
              <w:rPr>
                <w:rFonts w:asciiTheme="minorHAnsi" w:hAnsiTheme="minorHAnsi" w:cstheme="minorHAnsi"/>
                <w:bCs/>
                <w:lang w:val="en-GB"/>
              </w:rPr>
            </w:pPr>
            <w:r>
              <w:rPr>
                <w:rFonts w:asciiTheme="minorHAnsi" w:hAnsiTheme="minorHAnsi" w:cstheme="minorBidi"/>
              </w:rPr>
              <w:t>T</w:t>
            </w:r>
            <w:r w:rsidRPr="00485DA5">
              <w:rPr>
                <w:rFonts w:asciiTheme="minorHAnsi" w:hAnsiTheme="minorHAnsi" w:cstheme="minorBidi"/>
              </w:rPr>
              <w:t>here will be no sub-boundary for this CVN</w:t>
            </w:r>
            <w:r>
              <w:rPr>
                <w:rFonts w:asciiTheme="minorHAnsi" w:hAnsiTheme="minorHAnsi" w:cstheme="minorBidi"/>
              </w:rPr>
              <w:t>.</w:t>
            </w:r>
          </w:p>
        </w:tc>
      </w:tr>
      <w:tr w:rsidR="0062000D" w:rsidRPr="00A561E5" w14:paraId="4CD85C45" w14:textId="77777777" w:rsidTr="2F58F445">
        <w:trPr>
          <w:trHeight w:val="264"/>
        </w:trPr>
        <w:tc>
          <w:tcPr>
            <w:tcW w:w="1046" w:type="dxa"/>
          </w:tcPr>
          <w:p w14:paraId="5A36B62C" w14:textId="44363C47" w:rsidR="0062000D" w:rsidRDefault="0062000D" w:rsidP="0062000D">
            <w:pPr>
              <w:pStyle w:val="TemplateComment"/>
              <w:rPr>
                <w:b/>
                <w:i w:val="0"/>
                <w:color w:val="000000"/>
                <w:lang w:val="en-US"/>
              </w:rPr>
            </w:pPr>
            <w:r>
              <w:rPr>
                <w:b/>
                <w:i w:val="0"/>
                <w:color w:val="000000"/>
                <w:lang w:val="en-US"/>
              </w:rPr>
              <w:t>TC11.0</w:t>
            </w:r>
          </w:p>
        </w:tc>
        <w:tc>
          <w:tcPr>
            <w:tcW w:w="1291" w:type="dxa"/>
          </w:tcPr>
          <w:p w14:paraId="7FF79943" w14:textId="0EA6DAC9"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BR11</w:t>
            </w:r>
          </w:p>
        </w:tc>
        <w:tc>
          <w:tcPr>
            <w:tcW w:w="3568" w:type="dxa"/>
          </w:tcPr>
          <w:p w14:paraId="58BF9307" w14:textId="030F7A30" w:rsidR="0062000D" w:rsidRPr="00AF1D15" w:rsidRDefault="0062000D" w:rsidP="0062000D">
            <w:pPr>
              <w:pStyle w:val="ListParagraph"/>
              <w:numPr>
                <w:ilvl w:val="0"/>
                <w:numId w:val="25"/>
              </w:numPr>
              <w:contextualSpacing/>
              <w:rPr>
                <w:rFonts w:asciiTheme="minorHAnsi" w:hAnsiTheme="minorHAnsi" w:cstheme="minorHAnsi"/>
                <w:bCs/>
                <w:lang w:val="en-GB"/>
              </w:rPr>
            </w:pPr>
            <w:r w:rsidRPr="007C3275">
              <w:rPr>
                <w:rFonts w:asciiTheme="minorHAnsi" w:hAnsiTheme="minorHAnsi" w:cstheme="minorBidi"/>
              </w:rPr>
              <w:t>If no boundary template exists for the voyage (CVN)</w:t>
            </w:r>
            <w:r>
              <w:rPr>
                <w:rFonts w:asciiTheme="minorHAnsi" w:hAnsiTheme="minorHAnsi" w:cstheme="minorBidi"/>
              </w:rPr>
              <w:t>.</w:t>
            </w:r>
          </w:p>
        </w:tc>
        <w:tc>
          <w:tcPr>
            <w:tcW w:w="4301" w:type="dxa"/>
          </w:tcPr>
          <w:p w14:paraId="48785EC4" w14:textId="791FAD79" w:rsidR="0062000D" w:rsidRPr="007C3275" w:rsidRDefault="0062000D" w:rsidP="0062000D">
            <w:pPr>
              <w:pStyle w:val="ListParagraph"/>
              <w:numPr>
                <w:ilvl w:val="0"/>
                <w:numId w:val="25"/>
              </w:numPr>
              <w:contextualSpacing/>
              <w:rPr>
                <w:rFonts w:asciiTheme="minorHAnsi" w:hAnsiTheme="minorHAnsi" w:cstheme="minorBidi"/>
              </w:rPr>
            </w:pPr>
            <w:r>
              <w:rPr>
                <w:rFonts w:asciiTheme="minorHAnsi" w:hAnsiTheme="minorHAnsi" w:cstheme="minorBidi"/>
              </w:rPr>
              <w:t>T</w:t>
            </w:r>
            <w:r w:rsidRPr="007C3275">
              <w:rPr>
                <w:rFonts w:asciiTheme="minorHAnsi" w:hAnsiTheme="minorHAnsi" w:cstheme="minorBidi"/>
              </w:rPr>
              <w:t>here will be no sub-boundary for this CVN.</w:t>
            </w:r>
          </w:p>
        </w:tc>
      </w:tr>
      <w:tr w:rsidR="0062000D" w:rsidRPr="00A561E5" w14:paraId="2317CB99" w14:textId="77777777" w:rsidTr="2F58F445">
        <w:trPr>
          <w:trHeight w:val="264"/>
        </w:trPr>
        <w:tc>
          <w:tcPr>
            <w:tcW w:w="1046" w:type="dxa"/>
          </w:tcPr>
          <w:p w14:paraId="3AB0BC29" w14:textId="586C8A59" w:rsidR="0062000D" w:rsidRDefault="0062000D" w:rsidP="0062000D">
            <w:pPr>
              <w:pStyle w:val="TemplateComment"/>
              <w:rPr>
                <w:b/>
                <w:i w:val="0"/>
                <w:color w:val="000000"/>
                <w:lang w:val="en-US"/>
              </w:rPr>
            </w:pPr>
            <w:r>
              <w:rPr>
                <w:b/>
                <w:i w:val="0"/>
                <w:color w:val="000000"/>
                <w:lang w:val="en-US"/>
              </w:rPr>
              <w:t>TC12.0</w:t>
            </w:r>
          </w:p>
        </w:tc>
        <w:tc>
          <w:tcPr>
            <w:tcW w:w="1291" w:type="dxa"/>
          </w:tcPr>
          <w:p w14:paraId="292F48A3" w14:textId="1884CA11" w:rsidR="0062000D" w:rsidRDefault="0062000D" w:rsidP="0062000D">
            <w:pPr>
              <w:ind w:left="360"/>
              <w:rPr>
                <w:rFonts w:asciiTheme="minorHAnsi" w:hAnsiTheme="minorHAnsi" w:cstheme="minorHAnsi"/>
                <w:bCs/>
                <w:lang w:val="en-GB"/>
              </w:rPr>
            </w:pPr>
            <w:r>
              <w:rPr>
                <w:rFonts w:asciiTheme="minorHAnsi" w:hAnsiTheme="minorHAnsi" w:cstheme="minorHAnsi"/>
                <w:bCs/>
                <w:lang w:val="en-GB"/>
              </w:rPr>
              <w:t>BR12</w:t>
            </w:r>
          </w:p>
        </w:tc>
        <w:tc>
          <w:tcPr>
            <w:tcW w:w="3568" w:type="dxa"/>
          </w:tcPr>
          <w:p w14:paraId="16026398" w14:textId="235935E2" w:rsidR="0062000D" w:rsidRPr="00D505C9" w:rsidRDefault="0062000D" w:rsidP="0062000D">
            <w:pPr>
              <w:pStyle w:val="ListParagraph"/>
              <w:numPr>
                <w:ilvl w:val="0"/>
                <w:numId w:val="25"/>
              </w:numPr>
              <w:contextualSpacing/>
              <w:rPr>
                <w:rFonts w:asciiTheme="minorHAnsi" w:hAnsiTheme="minorHAnsi" w:cstheme="minorBidi"/>
              </w:rPr>
            </w:pPr>
            <w:r w:rsidRPr="00D505C9">
              <w:rPr>
                <w:rFonts w:asciiTheme="minorHAnsi" w:hAnsiTheme="minorHAnsi" w:cstheme="minorBidi"/>
              </w:rPr>
              <w:t xml:space="preserve">If main-boundary (Long Leg) port is omitted, previous port should become the main boundary (Long Leg) as per the exception within rule 1; however, let’s imagine that the previous port is sub-boundary. </w:t>
            </w:r>
          </w:p>
        </w:tc>
        <w:tc>
          <w:tcPr>
            <w:tcW w:w="4301" w:type="dxa"/>
          </w:tcPr>
          <w:p w14:paraId="3074D3DA" w14:textId="77777777" w:rsidR="0062000D" w:rsidRPr="00D505C9" w:rsidRDefault="0062000D" w:rsidP="0062000D">
            <w:pPr>
              <w:pStyle w:val="ListParagraph"/>
              <w:numPr>
                <w:ilvl w:val="0"/>
                <w:numId w:val="25"/>
              </w:numPr>
              <w:contextualSpacing/>
              <w:rPr>
                <w:rFonts w:asciiTheme="minorHAnsi" w:hAnsiTheme="minorHAnsi" w:cstheme="minorBidi"/>
              </w:rPr>
            </w:pPr>
            <w:r w:rsidRPr="00D505C9">
              <w:rPr>
                <w:rFonts w:asciiTheme="minorHAnsi" w:hAnsiTheme="minorHAnsi" w:cstheme="minorBidi"/>
              </w:rPr>
              <w:t>In this case, this previous port will become main boundary (Long Leg) and the port before will become sub-boundary.</w:t>
            </w:r>
          </w:p>
          <w:p w14:paraId="74B3718B" w14:textId="77777777" w:rsidR="0062000D" w:rsidRPr="00D505C9" w:rsidRDefault="0062000D" w:rsidP="0062000D">
            <w:pPr>
              <w:pStyle w:val="ListParagraph"/>
              <w:contextualSpacing/>
              <w:rPr>
                <w:rFonts w:asciiTheme="minorHAnsi" w:hAnsiTheme="minorHAnsi" w:cstheme="minorBidi"/>
              </w:rPr>
            </w:pPr>
          </w:p>
        </w:tc>
      </w:tr>
      <w:tr w:rsidR="00FE3FCC" w:rsidRPr="00A561E5" w14:paraId="5F35625B" w14:textId="77777777" w:rsidTr="00FE3FCC">
        <w:trPr>
          <w:trHeight w:val="264"/>
        </w:trPr>
        <w:tc>
          <w:tcPr>
            <w:tcW w:w="10206" w:type="dxa"/>
            <w:gridSpan w:val="4"/>
            <w:shd w:val="clear" w:color="auto" w:fill="D9D9D9" w:themeFill="background1" w:themeFillShade="D9"/>
          </w:tcPr>
          <w:p w14:paraId="5A829906" w14:textId="0B6A8433" w:rsidR="00FE3FCC" w:rsidRPr="00D505C9" w:rsidRDefault="00FE3FCC" w:rsidP="00FE3FCC">
            <w:pPr>
              <w:pStyle w:val="ListParagraph"/>
              <w:contextualSpacing/>
              <w:rPr>
                <w:rFonts w:asciiTheme="minorHAnsi" w:hAnsiTheme="minorHAnsi" w:cstheme="minorBidi"/>
              </w:rPr>
            </w:pPr>
            <w:r w:rsidRPr="009C00D5">
              <w:rPr>
                <w:rFonts w:cs="Arial"/>
                <w:b/>
                <w:bCs/>
                <w:lang w:val="en-GB"/>
              </w:rPr>
              <w:t>ALL-614: Cargo Flow Segmentation Back End Logic - Trigger Rule </w:t>
            </w:r>
          </w:p>
        </w:tc>
      </w:tr>
      <w:tr w:rsidR="00FE3FCC" w:rsidRPr="00A561E5" w14:paraId="4D8BDDEE" w14:textId="77777777" w:rsidTr="2F58F445">
        <w:trPr>
          <w:trHeight w:val="264"/>
        </w:trPr>
        <w:tc>
          <w:tcPr>
            <w:tcW w:w="1046" w:type="dxa"/>
          </w:tcPr>
          <w:p w14:paraId="078CE94E" w14:textId="1E6FF9CD" w:rsidR="00FE3FCC" w:rsidRDefault="00FE3FCC" w:rsidP="00FE3FCC">
            <w:pPr>
              <w:pStyle w:val="TemplateComment"/>
              <w:rPr>
                <w:b/>
                <w:i w:val="0"/>
                <w:color w:val="000000"/>
                <w:lang w:val="en-US"/>
              </w:rPr>
            </w:pPr>
            <w:r>
              <w:rPr>
                <w:b/>
                <w:i w:val="0"/>
                <w:color w:val="000000"/>
                <w:lang w:val="en-US"/>
              </w:rPr>
              <w:t>TC13.0</w:t>
            </w:r>
          </w:p>
        </w:tc>
        <w:tc>
          <w:tcPr>
            <w:tcW w:w="1291" w:type="dxa"/>
          </w:tcPr>
          <w:p w14:paraId="43DF0537" w14:textId="31C4BCF9" w:rsidR="00FE3FCC" w:rsidRDefault="00FE3FCC" w:rsidP="00FE3FCC">
            <w:pPr>
              <w:ind w:left="360"/>
              <w:rPr>
                <w:rFonts w:asciiTheme="minorHAnsi" w:hAnsiTheme="minorHAnsi" w:cstheme="minorHAnsi"/>
                <w:bCs/>
                <w:lang w:val="en-GB"/>
              </w:rPr>
            </w:pPr>
            <w:r>
              <w:rPr>
                <w:rFonts w:asciiTheme="minorHAnsi" w:hAnsiTheme="minorHAnsi" w:cstheme="minorHAnsi"/>
                <w:bCs/>
                <w:lang w:val="en-GB"/>
              </w:rPr>
              <w:t>BR13</w:t>
            </w:r>
          </w:p>
        </w:tc>
        <w:tc>
          <w:tcPr>
            <w:tcW w:w="3568" w:type="dxa"/>
          </w:tcPr>
          <w:p w14:paraId="7AF61BFF" w14:textId="55713DF0" w:rsidR="00FE3FCC" w:rsidRPr="00864FA7" w:rsidRDefault="00FE3FCC" w:rsidP="00FE3FCC">
            <w:pPr>
              <w:pStyle w:val="ListParagraph"/>
              <w:numPr>
                <w:ilvl w:val="0"/>
                <w:numId w:val="25"/>
              </w:numPr>
              <w:contextualSpacing/>
              <w:rPr>
                <w:rFonts w:asciiTheme="minorHAnsi" w:hAnsiTheme="minorHAnsi" w:cstheme="minorBidi"/>
              </w:rPr>
            </w:pPr>
            <w:r w:rsidRPr="00864FA7">
              <w:rPr>
                <w:rFonts w:asciiTheme="minorHAnsi" w:hAnsiTheme="minorHAnsi" w:cstheme="minorBidi"/>
              </w:rPr>
              <w:t>Once the main boundary (Long Leg) is changed for a CVN because of any change as per the rules 1-7</w:t>
            </w:r>
            <w:r>
              <w:rPr>
                <w:rFonts w:asciiTheme="minorHAnsi" w:hAnsiTheme="minorHAnsi" w:cstheme="minorBidi"/>
              </w:rPr>
              <w:t>.</w:t>
            </w:r>
          </w:p>
          <w:p w14:paraId="5DD7EB71" w14:textId="77777777" w:rsidR="00FE3FCC" w:rsidRPr="001E445B" w:rsidRDefault="00FE3FCC" w:rsidP="00FE3FCC">
            <w:pPr>
              <w:pStyle w:val="ListParagraph"/>
              <w:contextualSpacing/>
              <w:rPr>
                <w:rFonts w:asciiTheme="minorHAnsi" w:hAnsiTheme="minorHAnsi" w:cstheme="minorBidi"/>
              </w:rPr>
            </w:pPr>
          </w:p>
        </w:tc>
        <w:tc>
          <w:tcPr>
            <w:tcW w:w="4301" w:type="dxa"/>
          </w:tcPr>
          <w:p w14:paraId="3F702D6F" w14:textId="6429E782" w:rsidR="00FE3FCC" w:rsidRPr="001E445B" w:rsidRDefault="00FE3FCC" w:rsidP="00FE3FCC">
            <w:pPr>
              <w:pStyle w:val="ListParagraph"/>
              <w:numPr>
                <w:ilvl w:val="0"/>
                <w:numId w:val="25"/>
              </w:numPr>
              <w:contextualSpacing/>
              <w:rPr>
                <w:rFonts w:asciiTheme="minorHAnsi" w:hAnsiTheme="minorHAnsi" w:cstheme="minorBidi"/>
              </w:rPr>
            </w:pPr>
            <w:r w:rsidRPr="00864FA7">
              <w:rPr>
                <w:rFonts w:asciiTheme="minorHAnsi" w:hAnsiTheme="minorHAnsi" w:cstheme="minorBidi"/>
              </w:rPr>
              <w:t>Cargo Flow Segmentation screen should be updated automatically, without any trigger action from the user</w:t>
            </w:r>
            <w:r>
              <w:rPr>
                <w:rFonts w:asciiTheme="minorHAnsi" w:hAnsiTheme="minorHAnsi" w:cstheme="minorBidi"/>
              </w:rPr>
              <w:t xml:space="preserve"> (</w:t>
            </w:r>
            <w:r w:rsidRPr="00864FA7">
              <w:rPr>
                <w:rFonts w:asciiTheme="minorHAnsi" w:hAnsiTheme="minorHAnsi" w:cstheme="minorBidi"/>
              </w:rPr>
              <w:t>but only in case if there are no manual adjustments in Cargo Flow Segmentation screen</w:t>
            </w:r>
            <w:r>
              <w:rPr>
                <w:rFonts w:asciiTheme="minorHAnsi" w:hAnsiTheme="minorHAnsi" w:cstheme="minorBidi"/>
              </w:rPr>
              <w:t>)</w:t>
            </w:r>
          </w:p>
        </w:tc>
      </w:tr>
      <w:tr w:rsidR="00FE3FCC" w:rsidRPr="00A561E5" w14:paraId="7A8ADC43" w14:textId="77777777" w:rsidTr="2F58F445">
        <w:trPr>
          <w:trHeight w:val="264"/>
        </w:trPr>
        <w:tc>
          <w:tcPr>
            <w:tcW w:w="1046" w:type="dxa"/>
          </w:tcPr>
          <w:p w14:paraId="142DA3CD" w14:textId="5F9EDD3C" w:rsidR="00FE3FCC" w:rsidRDefault="00FE3FCC" w:rsidP="00FE3FCC">
            <w:pPr>
              <w:pStyle w:val="TemplateComment"/>
              <w:rPr>
                <w:b/>
                <w:i w:val="0"/>
                <w:color w:val="000000"/>
                <w:lang w:val="en-US"/>
              </w:rPr>
            </w:pPr>
            <w:r>
              <w:rPr>
                <w:b/>
                <w:i w:val="0"/>
                <w:color w:val="000000"/>
                <w:lang w:val="en-US"/>
              </w:rPr>
              <w:t>TC13.1</w:t>
            </w:r>
          </w:p>
        </w:tc>
        <w:tc>
          <w:tcPr>
            <w:tcW w:w="1291" w:type="dxa"/>
          </w:tcPr>
          <w:p w14:paraId="35F1A0B4" w14:textId="00F15FE7" w:rsidR="00FE3FCC" w:rsidRDefault="00FE3FCC" w:rsidP="00FE3FCC">
            <w:pPr>
              <w:ind w:left="360"/>
              <w:rPr>
                <w:rFonts w:asciiTheme="minorHAnsi" w:hAnsiTheme="minorHAnsi" w:cstheme="minorHAnsi"/>
                <w:bCs/>
                <w:lang w:val="en-GB"/>
              </w:rPr>
            </w:pPr>
            <w:r>
              <w:rPr>
                <w:rFonts w:asciiTheme="minorHAnsi" w:hAnsiTheme="minorHAnsi" w:cstheme="minorHAnsi"/>
                <w:bCs/>
                <w:lang w:val="en-GB"/>
              </w:rPr>
              <w:t>BR13</w:t>
            </w:r>
          </w:p>
        </w:tc>
        <w:tc>
          <w:tcPr>
            <w:tcW w:w="3568" w:type="dxa"/>
          </w:tcPr>
          <w:p w14:paraId="11AED9D5" w14:textId="2A269544" w:rsidR="00FE3FCC" w:rsidRPr="006B785D" w:rsidRDefault="00FE3FCC" w:rsidP="00FE3FCC">
            <w:pPr>
              <w:pStyle w:val="ListParagraph"/>
              <w:numPr>
                <w:ilvl w:val="0"/>
                <w:numId w:val="25"/>
              </w:numPr>
              <w:contextualSpacing/>
              <w:rPr>
                <w:rFonts w:asciiTheme="minorHAnsi" w:hAnsiTheme="minorHAnsi" w:cstheme="minorBidi"/>
              </w:rPr>
            </w:pPr>
            <w:r w:rsidRPr="00864FA7">
              <w:rPr>
                <w:rFonts w:asciiTheme="minorHAnsi" w:hAnsiTheme="minorHAnsi" w:cstheme="minorBidi"/>
              </w:rPr>
              <w:t>If there are any manual adjustments in Cargo Flow Segmentation screen</w:t>
            </w:r>
            <w:r>
              <w:rPr>
                <w:rFonts w:asciiTheme="minorHAnsi" w:hAnsiTheme="minorHAnsi" w:cstheme="minorBidi"/>
              </w:rPr>
              <w:t>.</w:t>
            </w:r>
          </w:p>
        </w:tc>
        <w:tc>
          <w:tcPr>
            <w:tcW w:w="4301" w:type="dxa"/>
          </w:tcPr>
          <w:p w14:paraId="309CE756" w14:textId="77777777" w:rsidR="00FE3FCC" w:rsidRDefault="00FE3FCC" w:rsidP="00FE3FCC">
            <w:pPr>
              <w:pStyle w:val="ListParagraph"/>
              <w:numPr>
                <w:ilvl w:val="0"/>
                <w:numId w:val="25"/>
              </w:numPr>
              <w:contextualSpacing/>
              <w:rPr>
                <w:rFonts w:asciiTheme="minorHAnsi" w:hAnsiTheme="minorHAnsi" w:cstheme="minorBidi"/>
              </w:rPr>
            </w:pPr>
            <w:r>
              <w:rPr>
                <w:rFonts w:asciiTheme="minorHAnsi" w:hAnsiTheme="minorHAnsi" w:cstheme="minorBidi"/>
              </w:rPr>
              <w:t>R</w:t>
            </w:r>
            <w:r w:rsidRPr="00864FA7">
              <w:rPr>
                <w:rFonts w:asciiTheme="minorHAnsi" w:hAnsiTheme="minorHAnsi" w:cstheme="minorBidi"/>
              </w:rPr>
              <w:t xml:space="preserve">ules 1 to 6 will not automatically impact Cargo Flow Segmentation screen. </w:t>
            </w:r>
          </w:p>
          <w:p w14:paraId="7BE77BF2" w14:textId="0E638B63" w:rsidR="00FE3FCC" w:rsidRPr="001E445B" w:rsidRDefault="00FE3FCC" w:rsidP="00FE3FCC">
            <w:pPr>
              <w:pStyle w:val="ListParagraph"/>
              <w:numPr>
                <w:ilvl w:val="0"/>
                <w:numId w:val="25"/>
              </w:numPr>
              <w:contextualSpacing/>
              <w:rPr>
                <w:rFonts w:asciiTheme="minorHAnsi" w:hAnsiTheme="minorHAnsi" w:cstheme="minorBidi"/>
              </w:rPr>
            </w:pPr>
            <w:proofErr w:type="gramStart"/>
            <w:r w:rsidRPr="00864FA7">
              <w:rPr>
                <w:rFonts w:asciiTheme="minorHAnsi" w:hAnsiTheme="minorHAnsi" w:cstheme="minorBidi"/>
              </w:rPr>
              <w:t>In order to</w:t>
            </w:r>
            <w:proofErr w:type="gramEnd"/>
            <w:r w:rsidRPr="00864FA7">
              <w:rPr>
                <w:rFonts w:asciiTheme="minorHAnsi" w:hAnsiTheme="minorHAnsi" w:cstheme="minorBidi"/>
              </w:rPr>
              <w:t xml:space="preserve"> revert to the logic of rules 1-6, the user should choose CVNs and perform an action “reset segmentation”</w:t>
            </w:r>
          </w:p>
        </w:tc>
      </w:tr>
      <w:tr w:rsidR="00FE3FCC" w:rsidRPr="00A561E5" w14:paraId="23FBE1DD" w14:textId="77777777" w:rsidTr="2F58F445">
        <w:trPr>
          <w:trHeight w:val="264"/>
        </w:trPr>
        <w:tc>
          <w:tcPr>
            <w:tcW w:w="1046" w:type="dxa"/>
          </w:tcPr>
          <w:p w14:paraId="162B9636" w14:textId="502A3B1E" w:rsidR="00FE3FCC" w:rsidRDefault="00FE3FCC" w:rsidP="00FE3FCC">
            <w:pPr>
              <w:pStyle w:val="TemplateComment"/>
              <w:rPr>
                <w:b/>
                <w:i w:val="0"/>
                <w:color w:val="000000"/>
                <w:lang w:val="en-US"/>
              </w:rPr>
            </w:pPr>
            <w:r>
              <w:rPr>
                <w:b/>
                <w:i w:val="0"/>
                <w:color w:val="000000"/>
                <w:lang w:val="en-US"/>
              </w:rPr>
              <w:lastRenderedPageBreak/>
              <w:t>TC13.2</w:t>
            </w:r>
          </w:p>
        </w:tc>
        <w:tc>
          <w:tcPr>
            <w:tcW w:w="1291" w:type="dxa"/>
          </w:tcPr>
          <w:p w14:paraId="212E63FF" w14:textId="187BE9BD" w:rsidR="00FE3FCC" w:rsidRDefault="00FE3FCC" w:rsidP="00FE3FCC">
            <w:pPr>
              <w:ind w:left="360"/>
              <w:rPr>
                <w:rFonts w:asciiTheme="minorHAnsi" w:hAnsiTheme="minorHAnsi" w:cstheme="minorHAnsi"/>
                <w:bCs/>
                <w:lang w:val="en-GB"/>
              </w:rPr>
            </w:pPr>
            <w:r>
              <w:rPr>
                <w:rFonts w:asciiTheme="minorHAnsi" w:hAnsiTheme="minorHAnsi" w:cstheme="minorHAnsi"/>
                <w:bCs/>
                <w:lang w:val="en-GB"/>
              </w:rPr>
              <w:t>BR13</w:t>
            </w:r>
          </w:p>
        </w:tc>
        <w:tc>
          <w:tcPr>
            <w:tcW w:w="3568" w:type="dxa"/>
          </w:tcPr>
          <w:p w14:paraId="0BBEE0F7" w14:textId="3D8824ED" w:rsidR="00FE3FCC" w:rsidRPr="006B785D" w:rsidRDefault="00FE3FCC" w:rsidP="00FE3FCC">
            <w:pPr>
              <w:pStyle w:val="ListParagraph"/>
              <w:numPr>
                <w:ilvl w:val="0"/>
                <w:numId w:val="25"/>
              </w:numPr>
              <w:contextualSpacing/>
              <w:rPr>
                <w:rFonts w:asciiTheme="minorHAnsi" w:hAnsiTheme="minorHAnsi" w:cstheme="minorBidi"/>
              </w:rPr>
            </w:pPr>
            <w:r w:rsidRPr="00864FA7">
              <w:rPr>
                <w:rFonts w:asciiTheme="minorHAnsi" w:hAnsiTheme="minorHAnsi" w:cstheme="minorBidi"/>
              </w:rPr>
              <w:t>In case of manual adjustments and, at the same time, situation under rule 7 (end of schedule)</w:t>
            </w:r>
            <w:r>
              <w:rPr>
                <w:rFonts w:asciiTheme="minorHAnsi" w:hAnsiTheme="minorHAnsi" w:cstheme="minorBidi"/>
              </w:rPr>
              <w:t>.</w:t>
            </w:r>
          </w:p>
        </w:tc>
        <w:tc>
          <w:tcPr>
            <w:tcW w:w="4301" w:type="dxa"/>
          </w:tcPr>
          <w:p w14:paraId="34C92777" w14:textId="3E47F7C9" w:rsidR="00FE3FCC" w:rsidRPr="001E445B" w:rsidRDefault="00FE3FCC" w:rsidP="00FE3FCC">
            <w:pPr>
              <w:pStyle w:val="ListParagraph"/>
              <w:numPr>
                <w:ilvl w:val="0"/>
                <w:numId w:val="25"/>
              </w:numPr>
              <w:contextualSpacing/>
              <w:rPr>
                <w:rFonts w:asciiTheme="minorHAnsi" w:hAnsiTheme="minorHAnsi" w:cstheme="minorBidi"/>
              </w:rPr>
            </w:pPr>
            <w:r>
              <w:rPr>
                <w:rFonts w:asciiTheme="minorHAnsi" w:hAnsiTheme="minorHAnsi" w:cstheme="minorBidi"/>
              </w:rPr>
              <w:t>R</w:t>
            </w:r>
            <w:r w:rsidRPr="00864FA7">
              <w:rPr>
                <w:rFonts w:asciiTheme="minorHAnsi" w:hAnsiTheme="minorHAnsi" w:cstheme="minorBidi"/>
              </w:rPr>
              <w:t xml:space="preserve">ule 7 will always </w:t>
            </w:r>
            <w:r>
              <w:rPr>
                <w:rFonts w:asciiTheme="minorHAnsi" w:hAnsiTheme="minorHAnsi" w:cstheme="minorBidi"/>
              </w:rPr>
              <w:t>prevail and override</w:t>
            </w:r>
            <w:r w:rsidRPr="00864FA7">
              <w:rPr>
                <w:rFonts w:asciiTheme="minorHAnsi" w:hAnsiTheme="minorHAnsi" w:cstheme="minorBidi"/>
              </w:rPr>
              <w:t xml:space="preserve"> any manual adjustments, without any trigger action from the user.</w:t>
            </w:r>
          </w:p>
        </w:tc>
      </w:tr>
      <w:tr w:rsidR="00FE3FCC" w:rsidRPr="00A561E5" w14:paraId="00D3305E" w14:textId="77777777" w:rsidTr="00FE3FCC">
        <w:trPr>
          <w:trHeight w:val="264"/>
        </w:trPr>
        <w:tc>
          <w:tcPr>
            <w:tcW w:w="10206" w:type="dxa"/>
            <w:gridSpan w:val="4"/>
            <w:shd w:val="clear" w:color="auto" w:fill="D9D9D9" w:themeFill="background1" w:themeFillShade="D9"/>
          </w:tcPr>
          <w:p w14:paraId="5B1CF440" w14:textId="3D27E97F" w:rsidR="00FE3FCC" w:rsidRDefault="00FE3FCC" w:rsidP="00FE3FCC">
            <w:pPr>
              <w:pStyle w:val="ListParagraph"/>
              <w:contextualSpacing/>
              <w:rPr>
                <w:rFonts w:asciiTheme="minorHAnsi" w:hAnsiTheme="minorHAnsi" w:cstheme="minorBidi"/>
              </w:rPr>
            </w:pPr>
            <w:r w:rsidRPr="009D7BBE">
              <w:rPr>
                <w:rFonts w:cs="Arial"/>
                <w:b/>
                <w:bCs/>
                <w:lang w:val="en-GB"/>
              </w:rPr>
              <w:t>ALL-615: Cargo Flow Segmentation Back End Logic - Boundary template version ID definition </w:t>
            </w:r>
          </w:p>
        </w:tc>
      </w:tr>
      <w:tr w:rsidR="00FE3FCC" w:rsidRPr="00A561E5" w14:paraId="36A1A504" w14:textId="77777777" w:rsidTr="2F58F445">
        <w:trPr>
          <w:trHeight w:val="264"/>
        </w:trPr>
        <w:tc>
          <w:tcPr>
            <w:tcW w:w="1046" w:type="dxa"/>
          </w:tcPr>
          <w:p w14:paraId="05A55842" w14:textId="076A0F96" w:rsidR="00FE3FCC" w:rsidRDefault="00FE3FCC" w:rsidP="00FE3FCC">
            <w:pPr>
              <w:pStyle w:val="TemplateComment"/>
              <w:rPr>
                <w:b/>
                <w:i w:val="0"/>
                <w:color w:val="000000"/>
                <w:lang w:val="en-US"/>
              </w:rPr>
            </w:pPr>
            <w:r>
              <w:rPr>
                <w:b/>
                <w:i w:val="0"/>
                <w:color w:val="000000"/>
                <w:lang w:val="en-US"/>
              </w:rPr>
              <w:t>TC14.0</w:t>
            </w:r>
          </w:p>
        </w:tc>
        <w:tc>
          <w:tcPr>
            <w:tcW w:w="1291" w:type="dxa"/>
          </w:tcPr>
          <w:p w14:paraId="33379FB6" w14:textId="1BE4271D" w:rsidR="00FE3FCC" w:rsidRDefault="00FE3FCC" w:rsidP="00FE3FCC">
            <w:pPr>
              <w:ind w:left="360"/>
              <w:rPr>
                <w:rFonts w:asciiTheme="minorHAnsi" w:hAnsiTheme="minorHAnsi" w:cstheme="minorHAnsi"/>
                <w:bCs/>
                <w:lang w:val="en-GB"/>
              </w:rPr>
            </w:pPr>
            <w:r>
              <w:rPr>
                <w:rFonts w:asciiTheme="minorHAnsi" w:hAnsiTheme="minorHAnsi" w:cstheme="minorHAnsi"/>
                <w:bCs/>
                <w:lang w:val="en-GB"/>
              </w:rPr>
              <w:t>BR14</w:t>
            </w:r>
          </w:p>
        </w:tc>
        <w:tc>
          <w:tcPr>
            <w:tcW w:w="3568" w:type="dxa"/>
          </w:tcPr>
          <w:p w14:paraId="77F6EABF" w14:textId="51C0FC30" w:rsidR="00FE3FCC" w:rsidRPr="00864FA7" w:rsidRDefault="00FE3FCC" w:rsidP="00FE3FCC">
            <w:pPr>
              <w:pStyle w:val="ListParagraph"/>
              <w:numPr>
                <w:ilvl w:val="0"/>
                <w:numId w:val="25"/>
              </w:numPr>
              <w:contextualSpacing/>
              <w:rPr>
                <w:rFonts w:asciiTheme="minorHAnsi" w:hAnsiTheme="minorHAnsi" w:cstheme="minorBidi"/>
              </w:rPr>
            </w:pPr>
            <w:r>
              <w:rPr>
                <w:rFonts w:asciiTheme="minorHAnsi" w:hAnsiTheme="minorHAnsi" w:cstheme="minorBidi"/>
              </w:rPr>
              <w:t xml:space="preserve">In case of </w:t>
            </w:r>
            <w:r w:rsidRPr="00A95812">
              <w:rPr>
                <w:rFonts w:asciiTheme="minorHAnsi" w:hAnsiTheme="minorHAnsi" w:cstheme="minorBidi"/>
              </w:rPr>
              <w:t>multiple boundary templates existing for the same Service ID</w:t>
            </w:r>
            <w:r>
              <w:rPr>
                <w:rFonts w:asciiTheme="minorHAnsi" w:hAnsiTheme="minorHAnsi" w:cstheme="minorBidi"/>
              </w:rPr>
              <w:t xml:space="preserve">. </w:t>
            </w:r>
          </w:p>
        </w:tc>
        <w:tc>
          <w:tcPr>
            <w:tcW w:w="4301" w:type="dxa"/>
          </w:tcPr>
          <w:p w14:paraId="5692A649" w14:textId="77777777" w:rsidR="00FE3FCC" w:rsidRDefault="00FE3FCC" w:rsidP="00FE3FCC">
            <w:pPr>
              <w:pStyle w:val="ListParagraph"/>
              <w:numPr>
                <w:ilvl w:val="0"/>
                <w:numId w:val="25"/>
              </w:numPr>
              <w:contextualSpacing/>
              <w:rPr>
                <w:rFonts w:asciiTheme="minorHAnsi" w:hAnsiTheme="minorHAnsi" w:cstheme="minorBidi"/>
              </w:rPr>
            </w:pPr>
            <w:r>
              <w:rPr>
                <w:rFonts w:asciiTheme="minorHAnsi" w:hAnsiTheme="minorHAnsi" w:cstheme="minorBidi"/>
              </w:rPr>
              <w:t>T</w:t>
            </w:r>
            <w:r w:rsidRPr="00A95812">
              <w:rPr>
                <w:rFonts w:asciiTheme="minorHAnsi" w:hAnsiTheme="minorHAnsi" w:cstheme="minorBidi"/>
              </w:rPr>
              <w:t xml:space="preserve">he </w:t>
            </w:r>
            <w:r w:rsidR="003862A6">
              <w:rPr>
                <w:rFonts w:asciiTheme="minorHAnsi" w:hAnsiTheme="minorHAnsi" w:cstheme="minorBidi"/>
              </w:rPr>
              <w:t>boundary template selection</w:t>
            </w:r>
            <w:r w:rsidRPr="00A95812">
              <w:rPr>
                <w:rFonts w:asciiTheme="minorHAnsi" w:hAnsiTheme="minorHAnsi" w:cstheme="minorBidi"/>
              </w:rPr>
              <w:t xml:space="preserve"> will depend on the Schedule Date (at Berth) for the first call as per the port call sequence for a</w:t>
            </w:r>
            <w:r w:rsidR="00F96B59">
              <w:rPr>
                <w:rFonts w:asciiTheme="minorHAnsi" w:hAnsiTheme="minorHAnsi" w:cstheme="minorBidi"/>
              </w:rPr>
              <w:t xml:space="preserve"> back-end Cargo Flow</w:t>
            </w:r>
            <w:r w:rsidRPr="00A95812">
              <w:rPr>
                <w:rFonts w:asciiTheme="minorHAnsi" w:hAnsiTheme="minorHAnsi" w:cstheme="minorBidi"/>
              </w:rPr>
              <w:t xml:space="preserve"> CVN, within the validity dates of the </w:t>
            </w:r>
            <w:r w:rsidR="003862A6">
              <w:rPr>
                <w:rFonts w:asciiTheme="minorHAnsi" w:hAnsiTheme="minorHAnsi" w:cstheme="minorBidi"/>
              </w:rPr>
              <w:t xml:space="preserve">boundary </w:t>
            </w:r>
            <w:r w:rsidRPr="00A95812">
              <w:rPr>
                <w:rFonts w:asciiTheme="minorHAnsi" w:hAnsiTheme="minorHAnsi" w:cstheme="minorBidi"/>
              </w:rPr>
              <w:t>template.</w:t>
            </w:r>
          </w:p>
          <w:p w14:paraId="5698953A" w14:textId="12E04DEC" w:rsidR="007A4861" w:rsidRPr="001E445B" w:rsidRDefault="007A4861" w:rsidP="00FE3FCC">
            <w:pPr>
              <w:pStyle w:val="ListParagraph"/>
              <w:numPr>
                <w:ilvl w:val="0"/>
                <w:numId w:val="25"/>
              </w:numPr>
              <w:contextualSpacing/>
              <w:rPr>
                <w:rFonts w:asciiTheme="minorHAnsi" w:hAnsiTheme="minorHAnsi" w:cstheme="minorBidi"/>
              </w:rPr>
            </w:pPr>
            <w:r w:rsidRPr="00640335">
              <w:rPr>
                <w:rFonts w:asciiTheme="minorHAnsi" w:hAnsiTheme="minorHAnsi" w:cstheme="minorBidi"/>
              </w:rPr>
              <w:t>Only active boundary templates will be used to define boundary type in CFS. </w:t>
            </w:r>
          </w:p>
        </w:tc>
      </w:tr>
      <w:tr w:rsidR="007A4861" w:rsidRPr="00A561E5" w14:paraId="072BA0EB" w14:textId="77777777" w:rsidTr="2F58F445">
        <w:trPr>
          <w:trHeight w:val="264"/>
        </w:trPr>
        <w:tc>
          <w:tcPr>
            <w:tcW w:w="1046" w:type="dxa"/>
          </w:tcPr>
          <w:p w14:paraId="2DDC3D32" w14:textId="0D08F104" w:rsidR="007A4861" w:rsidRDefault="007A4861" w:rsidP="00FE3FCC">
            <w:pPr>
              <w:pStyle w:val="TemplateComment"/>
              <w:rPr>
                <w:b/>
                <w:i w:val="0"/>
                <w:color w:val="000000"/>
                <w:lang w:val="en-US"/>
              </w:rPr>
            </w:pPr>
            <w:r>
              <w:rPr>
                <w:b/>
                <w:i w:val="0"/>
                <w:color w:val="000000"/>
                <w:lang w:val="en-US"/>
              </w:rPr>
              <w:t>TC 14.0</w:t>
            </w:r>
          </w:p>
        </w:tc>
        <w:tc>
          <w:tcPr>
            <w:tcW w:w="1291" w:type="dxa"/>
          </w:tcPr>
          <w:p w14:paraId="75247E27" w14:textId="59AC4738" w:rsidR="007A4861" w:rsidRDefault="007A4861" w:rsidP="00FE3FCC">
            <w:pPr>
              <w:ind w:left="360"/>
              <w:rPr>
                <w:rFonts w:asciiTheme="minorHAnsi" w:hAnsiTheme="minorHAnsi" w:cstheme="minorHAnsi"/>
                <w:bCs/>
                <w:lang w:val="en-GB"/>
              </w:rPr>
            </w:pPr>
            <w:r>
              <w:rPr>
                <w:rFonts w:asciiTheme="minorHAnsi" w:hAnsiTheme="minorHAnsi" w:cstheme="minorHAnsi"/>
                <w:bCs/>
                <w:lang w:val="en-GB"/>
              </w:rPr>
              <w:t>BR14</w:t>
            </w:r>
          </w:p>
        </w:tc>
        <w:tc>
          <w:tcPr>
            <w:tcW w:w="3568" w:type="dxa"/>
          </w:tcPr>
          <w:p w14:paraId="140899F4" w14:textId="631CE61A" w:rsidR="007A4861" w:rsidRDefault="00C36553" w:rsidP="00FE3FCC">
            <w:pPr>
              <w:pStyle w:val="ListParagraph"/>
              <w:numPr>
                <w:ilvl w:val="0"/>
                <w:numId w:val="25"/>
              </w:numPr>
              <w:contextualSpacing/>
              <w:rPr>
                <w:rFonts w:asciiTheme="minorHAnsi" w:hAnsiTheme="minorHAnsi" w:cstheme="minorBidi"/>
              </w:rPr>
            </w:pPr>
            <w:r w:rsidRPr="00640335">
              <w:rPr>
                <w:rFonts w:asciiTheme="minorHAnsi" w:hAnsiTheme="minorHAnsi" w:cstheme="minorBidi"/>
              </w:rPr>
              <w:t>If no active boundary template exists for CVN</w:t>
            </w:r>
          </w:p>
        </w:tc>
        <w:tc>
          <w:tcPr>
            <w:tcW w:w="4301" w:type="dxa"/>
          </w:tcPr>
          <w:p w14:paraId="2906DBD1" w14:textId="32F0A1CE" w:rsidR="007A4861" w:rsidRDefault="00C36553" w:rsidP="00FE3FCC">
            <w:pPr>
              <w:pStyle w:val="ListParagraph"/>
              <w:numPr>
                <w:ilvl w:val="0"/>
                <w:numId w:val="25"/>
              </w:numPr>
              <w:contextualSpacing/>
              <w:rPr>
                <w:rFonts w:asciiTheme="minorHAnsi" w:hAnsiTheme="minorHAnsi" w:cstheme="minorBidi"/>
              </w:rPr>
            </w:pPr>
            <w:r>
              <w:rPr>
                <w:rFonts w:asciiTheme="minorHAnsi" w:hAnsiTheme="minorHAnsi" w:cstheme="minorBidi"/>
              </w:rPr>
              <w:t>R</w:t>
            </w:r>
            <w:r w:rsidRPr="00640335">
              <w:rPr>
                <w:rFonts w:asciiTheme="minorHAnsi" w:hAnsiTheme="minorHAnsi" w:cstheme="minorBidi"/>
              </w:rPr>
              <w:t>ule 6 from ALL-611 will be applied</w:t>
            </w:r>
          </w:p>
        </w:tc>
      </w:tr>
    </w:tbl>
    <w:p w14:paraId="651F773C" w14:textId="77777777" w:rsidR="00952A63" w:rsidRDefault="00952A63" w:rsidP="00952A63">
      <w:pPr>
        <w:rPr>
          <w:rFonts w:asciiTheme="minorHAnsi" w:hAnsiTheme="minorHAnsi" w:cstheme="minorHAnsi"/>
          <w:lang w:val="en-GB"/>
        </w:rPr>
      </w:pPr>
      <w:bookmarkStart w:id="31" w:name="_Toc177544673"/>
    </w:p>
    <w:p w14:paraId="21829F6E" w14:textId="77777777" w:rsidR="00106554" w:rsidRDefault="00106554" w:rsidP="00952A63">
      <w:pPr>
        <w:rPr>
          <w:rFonts w:asciiTheme="minorHAnsi" w:hAnsiTheme="minorHAnsi" w:cstheme="minorHAnsi"/>
          <w:lang w:val="en-GB"/>
        </w:rPr>
      </w:pPr>
    </w:p>
    <w:p w14:paraId="2C9D4217" w14:textId="77777777" w:rsidR="00106554" w:rsidRPr="00BF4E3D" w:rsidRDefault="00106554" w:rsidP="00952A63">
      <w:pPr>
        <w:rPr>
          <w:rFonts w:asciiTheme="minorHAnsi" w:hAnsiTheme="minorHAnsi" w:cstheme="minorHAnsi"/>
          <w:lang w:val="en-GB"/>
        </w:rPr>
      </w:pPr>
    </w:p>
    <w:p w14:paraId="032E21ED" w14:textId="672E7B5E" w:rsidR="00952A63" w:rsidRPr="00BF4E3D" w:rsidRDefault="003C4E4A" w:rsidP="00787BF8">
      <w:pPr>
        <w:pStyle w:val="Heading1"/>
        <w:numPr>
          <w:ilvl w:val="0"/>
          <w:numId w:val="4"/>
        </w:numPr>
        <w:rPr>
          <w:rFonts w:asciiTheme="minorHAnsi" w:hAnsiTheme="minorHAnsi" w:cstheme="minorHAnsi"/>
        </w:rPr>
      </w:pPr>
      <w:bookmarkStart w:id="32" w:name="_Toc158125235"/>
      <w:r>
        <w:rPr>
          <w:rFonts w:asciiTheme="minorHAnsi" w:hAnsiTheme="minorHAnsi" w:cstheme="minorHAnsi"/>
        </w:rPr>
        <w:t xml:space="preserve">- </w:t>
      </w:r>
      <w:r w:rsidR="00952A63" w:rsidRPr="00BF4E3D">
        <w:rPr>
          <w:rFonts w:asciiTheme="minorHAnsi" w:hAnsiTheme="minorHAnsi" w:cstheme="minorHAnsi"/>
        </w:rPr>
        <w:t>Technical</w:t>
      </w:r>
      <w:r w:rsidR="00952A63" w:rsidRPr="00BF4E3D">
        <w:rPr>
          <w:rFonts w:asciiTheme="minorHAnsi" w:hAnsiTheme="minorHAnsi" w:cstheme="minorHAnsi"/>
          <w:szCs w:val="26"/>
        </w:rPr>
        <w:t xml:space="preserve"> Details (Optional)</w:t>
      </w:r>
      <w:bookmarkEnd w:id="32"/>
    </w:p>
    <w:p w14:paraId="062EF460" w14:textId="304085C0" w:rsidR="00301823" w:rsidRPr="00BF4E3D" w:rsidRDefault="00301823" w:rsidP="00301823">
      <w:pPr>
        <w:rPr>
          <w:rFonts w:asciiTheme="minorHAnsi" w:hAnsiTheme="minorHAnsi" w:cstheme="minorHAnsi"/>
          <w:lang w:val="en-GB"/>
        </w:rPr>
      </w:pPr>
      <w:r w:rsidRPr="00BF4E3D">
        <w:rPr>
          <w:rFonts w:asciiTheme="minorHAnsi" w:hAnsiTheme="minorHAnsi" w:cstheme="minorHAnsi"/>
          <w:lang w:val="en-GB"/>
        </w:rPr>
        <w:tab/>
      </w:r>
    </w:p>
    <w:p w14:paraId="3657D398" w14:textId="654E7662" w:rsidR="00D45918" w:rsidRPr="00BF4E3D" w:rsidRDefault="00DB23DF" w:rsidP="00301823">
      <w:pPr>
        <w:rPr>
          <w:rFonts w:asciiTheme="minorHAnsi" w:hAnsiTheme="minorHAnsi" w:cstheme="minorHAnsi"/>
          <w:lang w:val="en-GB"/>
        </w:rPr>
      </w:pPr>
      <w:r>
        <w:rPr>
          <w:rFonts w:asciiTheme="minorHAnsi" w:hAnsiTheme="minorHAnsi" w:cstheme="minorHAnsi"/>
          <w:lang w:val="en-GB"/>
        </w:rPr>
        <w:t>Technical solution will be decided by Dev team.</w:t>
      </w:r>
    </w:p>
    <w:p w14:paraId="743476A5" w14:textId="1BB8918D" w:rsidR="00301823" w:rsidRPr="00BF4E3D" w:rsidRDefault="00301823" w:rsidP="00301823">
      <w:pPr>
        <w:rPr>
          <w:rFonts w:asciiTheme="minorHAnsi" w:hAnsiTheme="minorHAnsi" w:cstheme="minorHAnsi"/>
          <w:lang w:val="en-GB"/>
        </w:rPr>
      </w:pPr>
    </w:p>
    <w:bookmarkEnd w:id="31"/>
    <w:p w14:paraId="1DF7AC24" w14:textId="2F26B649" w:rsidR="001F143A" w:rsidRPr="00BF4E3D" w:rsidRDefault="001F143A" w:rsidP="002F6B9C">
      <w:pPr>
        <w:pStyle w:val="Heading1"/>
        <w:numPr>
          <w:ilvl w:val="0"/>
          <w:numId w:val="0"/>
        </w:numPr>
        <w:ind w:left="432"/>
        <w:rPr>
          <w:rFonts w:asciiTheme="minorHAnsi" w:hAnsiTheme="minorHAnsi" w:cstheme="minorHAnsi"/>
        </w:rPr>
      </w:pPr>
    </w:p>
    <w:p w14:paraId="4193A6D6" w14:textId="77777777" w:rsidR="001F143A" w:rsidRPr="00BF4E3D" w:rsidRDefault="001F143A" w:rsidP="001F143A">
      <w:pPr>
        <w:pStyle w:val="Endofdoc"/>
        <w:rPr>
          <w:rFonts w:asciiTheme="minorHAnsi" w:hAnsiTheme="minorHAnsi" w:cstheme="minorHAnsi"/>
          <w:color w:val="0000FF"/>
          <w:lang w:val="en-GB"/>
        </w:rPr>
      </w:pPr>
      <w:r w:rsidRPr="00BF4E3D">
        <w:rPr>
          <w:rFonts w:asciiTheme="minorHAnsi" w:hAnsiTheme="minorHAnsi" w:cstheme="minorHAnsi"/>
          <w:lang w:val="en-GB"/>
        </w:rPr>
        <w:t xml:space="preserve">- End of document – </w:t>
      </w:r>
    </w:p>
    <w:sectPr w:rsidR="001F143A" w:rsidRPr="00BF4E3D" w:rsidSect="00D03FF5">
      <w:headerReference w:type="default" r:id="rId31"/>
      <w:footerReference w:type="default" r:id="rId32"/>
      <w:headerReference w:type="first" r:id="rId33"/>
      <w:footerReference w:type="first" r:id="rId34"/>
      <w:pgSz w:w="11907" w:h="16840" w:code="9"/>
      <w:pgMar w:top="1701" w:right="1185" w:bottom="1418" w:left="1134" w:header="720" w:footer="323" w:gutter="0"/>
      <w:pgBorders w:offsetFrom="page">
        <w:top w:val="none" w:sz="0" w:space="0" w:color="00FF00"/>
        <w:left w:val="none" w:sz="0" w:space="0" w:color="000000"/>
        <w:bottom w:val="none" w:sz="0" w:space="0" w:color="000000"/>
        <w:right w:val="none" w:sz="0" w:space="0" w:color="00000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56A2" w14:textId="77777777" w:rsidR="00AB23AA" w:rsidRDefault="00AB23AA">
      <w:r>
        <w:separator/>
      </w:r>
    </w:p>
  </w:endnote>
  <w:endnote w:type="continuationSeparator" w:id="0">
    <w:p w14:paraId="19B7A74E" w14:textId="77777777" w:rsidR="00AB23AA" w:rsidRDefault="00AB23AA">
      <w:r>
        <w:continuationSeparator/>
      </w:r>
    </w:p>
  </w:endnote>
  <w:endnote w:type="continuationNotice" w:id="1">
    <w:p w14:paraId="719EBA16" w14:textId="77777777" w:rsidR="00AB23AA" w:rsidRDefault="00AB23A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5803" w14:textId="6587D9D5" w:rsidR="00625D14" w:rsidRPr="001E248E" w:rsidRDefault="00625D14" w:rsidP="00145E51">
    <w:pPr>
      <w:pStyle w:val="Footer"/>
      <w:jc w:val="center"/>
      <w:rPr>
        <w:color w:val="FF0000"/>
      </w:rPr>
    </w:pPr>
    <w:r w:rsidRPr="001E248E">
      <w:rPr>
        <w:iCs/>
      </w:rPr>
      <w:t xml:space="preserve">File Name: </w:t>
    </w:r>
    <w:r w:rsidR="00575424" w:rsidRPr="00EB4AEA">
      <w:rPr>
        <w:iCs/>
      </w:rPr>
      <w:t>DATAWAYS-</w:t>
    </w:r>
    <w:r w:rsidR="00A26059" w:rsidRPr="00EB4AEA">
      <w:rPr>
        <w:iCs/>
      </w:rPr>
      <w:t>COA</w:t>
    </w:r>
    <w:r w:rsidR="006B57DF" w:rsidRPr="00EB4AEA">
      <w:rPr>
        <w:iCs/>
      </w:rPr>
      <w:t>-FSD-</w:t>
    </w:r>
    <w:r w:rsidR="00E14DE2" w:rsidRPr="00EB4AEA">
      <w:rPr>
        <w:iCs/>
      </w:rPr>
      <w:t>ALL-</w:t>
    </w:r>
    <w:r w:rsidR="00067231">
      <w:rPr>
        <w:iCs/>
      </w:rPr>
      <w:t>38</w:t>
    </w:r>
    <w:r w:rsidR="00575424" w:rsidRPr="00EB4AEA">
      <w:rPr>
        <w:iCs/>
      </w:rPr>
      <w:t>-</w:t>
    </w:r>
    <w:r w:rsidR="00F970B7">
      <w:rPr>
        <w:iCs/>
      </w:rPr>
      <w:t>611-612-613-614-615-</w:t>
    </w:r>
    <w:r w:rsidR="00D6784C">
      <w:rPr>
        <w:iCs/>
      </w:rPr>
      <w:t xml:space="preserve">Cargo Flow Segmentation </w:t>
    </w:r>
    <w:r w:rsidR="00CF23B4">
      <w:rPr>
        <w:iCs/>
      </w:rPr>
      <w:t>Back-end Logic</w:t>
    </w:r>
    <w:r w:rsidR="00D6784C">
      <w:rPr>
        <w:iCs/>
      </w:rPr>
      <w:t xml:space="preserve">: </w:t>
    </w:r>
    <w:r w:rsidR="00CF23B4">
      <w:rPr>
        <w:iCs/>
      </w:rPr>
      <w:t>Bound</w:t>
    </w:r>
    <w:r w:rsidR="00067231">
      <w:rPr>
        <w:iCs/>
      </w:rPr>
      <w:t>ary Port</w:t>
    </w:r>
    <w:r w:rsidR="00CF23B4">
      <w:rPr>
        <w:iCs/>
      </w:rPr>
      <w:t xml:space="preserve"> Determination</w:t>
    </w:r>
  </w:p>
  <w:p w14:paraId="37D34887" w14:textId="6A07AAB3" w:rsidR="00625D14" w:rsidRPr="00145E51" w:rsidRDefault="00625D14" w:rsidP="00145E51">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sidR="00D777A2">
      <w:rPr>
        <w:iCs/>
        <w:color w:val="FF0000"/>
        <w:lang w:val="en-GB"/>
      </w:rPr>
      <w:t>Internal</w:t>
    </w:r>
    <w:r w:rsidRPr="00145E51">
      <w:rPr>
        <w:iCs/>
        <w:color w:val="FF000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8403" w14:textId="539C5B37" w:rsidR="00625D14" w:rsidRPr="0015758D" w:rsidRDefault="00625D14" w:rsidP="00E95556">
    <w:pPr>
      <w:pStyle w:val="Footer"/>
      <w:jc w:val="center"/>
      <w:rPr>
        <w:color w:val="FF0000"/>
      </w:rPr>
    </w:pPr>
  </w:p>
  <w:p w14:paraId="5AD53A7C" w14:textId="7EAEE82A" w:rsidR="00625D14" w:rsidRPr="00E95556" w:rsidRDefault="00625D14" w:rsidP="00E95556">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sidR="00D777A2">
      <w:rPr>
        <w:iCs/>
        <w:color w:val="FF0000"/>
        <w:lang w:val="en-GB"/>
      </w:rPr>
      <w:t>Internal</w:t>
    </w:r>
    <w:r w:rsidRPr="00145E51">
      <w:rPr>
        <w:iCs/>
        <w:color w:val="FF0000"/>
        <w:lang w:val="en-GB"/>
      </w:rPr>
      <w:fldChar w:fldCharType="end"/>
    </w:r>
    <w:r w:rsidR="003C7DD9">
      <w:rPr>
        <w:iCs/>
        <w:color w:val="FF0000"/>
        <w:lang w:val="en-GB"/>
      </w:rPr>
      <w:t xml:space="preserve"> </w:t>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084E" w14:textId="77777777" w:rsidR="00AB23AA" w:rsidRDefault="00AB23AA">
      <w:r>
        <w:separator/>
      </w:r>
    </w:p>
  </w:footnote>
  <w:footnote w:type="continuationSeparator" w:id="0">
    <w:p w14:paraId="7097C84D" w14:textId="77777777" w:rsidR="00AB23AA" w:rsidRDefault="00AB23AA">
      <w:r>
        <w:continuationSeparator/>
      </w:r>
    </w:p>
  </w:footnote>
  <w:footnote w:type="continuationNotice" w:id="1">
    <w:p w14:paraId="411D8A68" w14:textId="77777777" w:rsidR="00AB23AA" w:rsidRDefault="00AB23A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8" w:type="dxa"/>
      <w:tblLayout w:type="fixed"/>
      <w:tblCellMar>
        <w:left w:w="56" w:type="dxa"/>
        <w:right w:w="56" w:type="dxa"/>
      </w:tblCellMar>
      <w:tblLook w:val="0000" w:firstRow="0" w:lastRow="0" w:firstColumn="0" w:lastColumn="0" w:noHBand="0" w:noVBand="0"/>
    </w:tblPr>
    <w:tblGrid>
      <w:gridCol w:w="4230"/>
      <w:gridCol w:w="3864"/>
      <w:gridCol w:w="2112"/>
    </w:tblGrid>
    <w:tr w:rsidR="001504CA" w14:paraId="205A41C7" w14:textId="77777777">
      <w:trPr>
        <w:cantSplit/>
        <w:trHeight w:hRule="exact" w:val="825"/>
      </w:trPr>
      <w:tc>
        <w:tcPr>
          <w:tcW w:w="4230" w:type="dxa"/>
          <w:vMerge w:val="restart"/>
          <w:tcBorders>
            <w:top w:val="single" w:sz="6" w:space="0" w:color="auto"/>
            <w:left w:val="single" w:sz="6" w:space="0" w:color="auto"/>
            <w:right w:val="single" w:sz="6" w:space="0" w:color="auto"/>
          </w:tcBorders>
          <w:vAlign w:val="center"/>
        </w:tcPr>
        <w:p w14:paraId="179BC737" w14:textId="0A7F08A6" w:rsidR="001504CA" w:rsidRPr="00F46C79" w:rsidRDefault="001504CA" w:rsidP="001504CA">
          <w:pPr>
            <w:pStyle w:val="Footer"/>
            <w:rPr>
              <w:rFonts w:ascii="Verdana" w:hAnsi="Verdana"/>
              <w:szCs w:val="16"/>
            </w:rPr>
          </w:pPr>
          <w:r w:rsidRPr="00F46C79">
            <w:rPr>
              <w:rFonts w:ascii="Verdana" w:hAnsi="Verdana"/>
              <w:szCs w:val="16"/>
            </w:rPr>
            <w:t xml:space="preserve">Reference: </w:t>
          </w:r>
          <w:sdt>
            <w:sdtPr>
              <w:rPr>
                <w:rFonts w:ascii="Verdana" w:hAnsi="Verdana"/>
                <w:szCs w:val="16"/>
              </w:rPr>
              <w:alias w:val="Title"/>
              <w:tag w:val=""/>
              <w:id w:val="2039542498"/>
              <w:placeholder>
                <w:docPart w:val="1482E447A2A44E59966C5AB4A369698E"/>
              </w:placeholder>
              <w:dataBinding w:prefixMappings="xmlns:ns0='http://purl.org/dc/elements/1.1/' xmlns:ns1='http://schemas.openxmlformats.org/package/2006/metadata/core-properties' " w:xpath="/ns1:coreProperties[1]/ns0:title[1]" w:storeItemID="{6C3C8BC8-F283-45AE-878A-BAB7291924A1}"/>
              <w:text/>
            </w:sdtPr>
            <w:sdtEndPr/>
            <w:sdtContent>
              <w:r w:rsidR="00067231" w:rsidRPr="00F46C79">
                <w:rPr>
                  <w:rFonts w:ascii="Verdana" w:hAnsi="Verdana"/>
                  <w:szCs w:val="16"/>
                </w:rPr>
                <w:t>DATAWAYS-COA-FSD-ALL-38-</w:t>
              </w:r>
              <w:r w:rsidR="00F970B7" w:rsidRPr="00F46C79">
                <w:rPr>
                  <w:rFonts w:ascii="Verdana" w:hAnsi="Verdana"/>
                  <w:szCs w:val="16"/>
                </w:rPr>
                <w:t>611-612-613-614-</w:t>
              </w:r>
              <w:r w:rsidR="00E97FB5" w:rsidRPr="00F46C79">
                <w:rPr>
                  <w:rFonts w:ascii="Verdana" w:hAnsi="Verdana"/>
                  <w:szCs w:val="16"/>
                </w:rPr>
                <w:t>615-</w:t>
              </w:r>
              <w:r w:rsidR="00067231" w:rsidRPr="00F46C79">
                <w:rPr>
                  <w:rFonts w:ascii="Verdana" w:hAnsi="Verdana"/>
                  <w:szCs w:val="16"/>
                </w:rPr>
                <w:t>Cargo Flow Segmentation Back-end Logic: Boundary Port Determination</w:t>
              </w:r>
            </w:sdtContent>
          </w:sdt>
        </w:p>
        <w:p w14:paraId="4E3659FA" w14:textId="49544A6A" w:rsidR="001504CA" w:rsidRPr="00996F6E" w:rsidRDefault="001504CA" w:rsidP="001504CA">
          <w:pPr>
            <w:pStyle w:val="Header"/>
            <w:rPr>
              <w:rFonts w:ascii="Verdana" w:hAnsi="Verdana"/>
              <w:sz w:val="18"/>
              <w:szCs w:val="18"/>
            </w:rPr>
          </w:pPr>
          <w:r w:rsidRPr="00F46C79">
            <w:rPr>
              <w:rFonts w:ascii="Verdana" w:hAnsi="Verdana"/>
              <w:szCs w:val="16"/>
            </w:rPr>
            <w:t>Version:</w:t>
          </w:r>
          <w:r w:rsidR="00244B29" w:rsidRPr="00F46C79">
            <w:rPr>
              <w:rFonts w:ascii="Verdana" w:hAnsi="Verdana"/>
              <w:szCs w:val="16"/>
            </w:rPr>
            <w:t xml:space="preserve"> </w:t>
          </w:r>
          <w:r w:rsidRPr="00F46C79">
            <w:rPr>
              <w:rFonts w:ascii="Verdana" w:hAnsi="Verdana"/>
              <w:szCs w:val="16"/>
            </w:rPr>
            <w:t>1</w:t>
          </w:r>
          <w:r w:rsidR="00244B29" w:rsidRPr="00F46C79">
            <w:rPr>
              <w:rFonts w:ascii="Verdana" w:hAnsi="Verdana"/>
              <w:szCs w:val="16"/>
            </w:rPr>
            <w:t>.</w:t>
          </w:r>
          <w:r w:rsidR="007D23BD">
            <w:rPr>
              <w:rFonts w:ascii="Verdana" w:hAnsi="Verdana"/>
              <w:szCs w:val="16"/>
            </w:rPr>
            <w:t>2</w:t>
          </w:r>
        </w:p>
      </w:tc>
      <w:tc>
        <w:tcPr>
          <w:tcW w:w="3864" w:type="dxa"/>
          <w:tcBorders>
            <w:top w:val="single" w:sz="6" w:space="0" w:color="auto"/>
          </w:tcBorders>
          <w:vAlign w:val="center"/>
        </w:tcPr>
        <w:p w14:paraId="1626B339" w14:textId="6B28976B" w:rsidR="001504CA" w:rsidRPr="008E4A70" w:rsidRDefault="001504CA" w:rsidP="001504CA">
          <w:pPr>
            <w:pStyle w:val="Header"/>
            <w:jc w:val="center"/>
            <w:rPr>
              <w:rFonts w:ascii="Verdana" w:hAnsi="Verdana" w:cs="Arial"/>
              <w:b/>
              <w:sz w:val="20"/>
            </w:rPr>
          </w:pPr>
          <w:r>
            <w:rPr>
              <w:rFonts w:ascii="Verdana" w:hAnsi="Verdana" w:cs="Arial"/>
              <w:b/>
              <w:sz w:val="20"/>
            </w:rPr>
            <w:t>DATAWAYS-</w:t>
          </w:r>
          <w:r w:rsidR="00CF23B4">
            <w:rPr>
              <w:rFonts w:ascii="Verdana" w:hAnsi="Verdana" w:cs="Arial"/>
              <w:b/>
              <w:color w:val="FF0000"/>
              <w:sz w:val="20"/>
            </w:rPr>
            <w:t>Back-end Logic: Bound</w:t>
          </w:r>
          <w:r w:rsidR="00067231">
            <w:rPr>
              <w:rFonts w:ascii="Verdana" w:hAnsi="Verdana" w:cs="Arial"/>
              <w:b/>
              <w:color w:val="FF0000"/>
              <w:sz w:val="20"/>
            </w:rPr>
            <w:t xml:space="preserve">ary Port </w:t>
          </w:r>
          <w:r w:rsidR="00CF23B4">
            <w:rPr>
              <w:rFonts w:ascii="Verdana" w:hAnsi="Verdana" w:cs="Arial"/>
              <w:b/>
              <w:color w:val="FF0000"/>
              <w:sz w:val="20"/>
            </w:rPr>
            <w:t>Determination</w:t>
          </w:r>
        </w:p>
      </w:tc>
      <w:tc>
        <w:tcPr>
          <w:tcW w:w="2112" w:type="dxa"/>
          <w:tcBorders>
            <w:top w:val="single" w:sz="6" w:space="0" w:color="auto"/>
            <w:left w:val="single" w:sz="6" w:space="0" w:color="auto"/>
            <w:right w:val="single" w:sz="6" w:space="0" w:color="auto"/>
          </w:tcBorders>
        </w:tcPr>
        <w:p w14:paraId="65B65EA8" w14:textId="77777777" w:rsidR="001504CA" w:rsidRPr="008E4A70" w:rsidRDefault="001504CA" w:rsidP="001504CA">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0FD02E81" wp14:editId="4094C4EF">
                <wp:simplePos x="0" y="0"/>
                <wp:positionH relativeFrom="column">
                  <wp:posOffset>573405</wp:posOffset>
                </wp:positionH>
                <wp:positionV relativeFrom="paragraph">
                  <wp:posOffset>51435</wp:posOffset>
                </wp:positionV>
                <wp:extent cx="495400" cy="205740"/>
                <wp:effectExtent l="0" t="0" r="0" b="3810"/>
                <wp:wrapNone/>
                <wp:docPr id="1772206754" name="Picture 177220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2653D5E6" wp14:editId="7941A08F">
                <wp:simplePos x="0" y="0"/>
                <wp:positionH relativeFrom="column">
                  <wp:posOffset>3118485</wp:posOffset>
                </wp:positionH>
                <wp:positionV relativeFrom="paragraph">
                  <wp:posOffset>-19685</wp:posOffset>
                </wp:positionV>
                <wp:extent cx="426720" cy="177165"/>
                <wp:effectExtent l="0" t="0" r="0" b="0"/>
                <wp:wrapNone/>
                <wp:docPr id="509786108" name="Picture 50978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65B97D24" wp14:editId="1802BD33">
                <wp:simplePos x="0" y="0"/>
                <wp:positionH relativeFrom="column">
                  <wp:posOffset>36830</wp:posOffset>
                </wp:positionH>
                <wp:positionV relativeFrom="paragraph">
                  <wp:posOffset>66675</wp:posOffset>
                </wp:positionV>
                <wp:extent cx="485775" cy="228600"/>
                <wp:effectExtent l="0" t="0" r="9525" b="0"/>
                <wp:wrapNone/>
                <wp:docPr id="1016778182" name="Picture 101677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1504CA" w14:paraId="7EAB61B4" w14:textId="77777777">
      <w:trPr>
        <w:cantSplit/>
        <w:trHeight w:hRule="exact" w:val="366"/>
      </w:trPr>
      <w:tc>
        <w:tcPr>
          <w:tcW w:w="4230" w:type="dxa"/>
          <w:vMerge/>
          <w:tcBorders>
            <w:left w:val="single" w:sz="6" w:space="0" w:color="auto"/>
            <w:bottom w:val="single" w:sz="6" w:space="0" w:color="auto"/>
            <w:right w:val="single" w:sz="6" w:space="0" w:color="auto"/>
          </w:tcBorders>
          <w:vAlign w:val="center"/>
        </w:tcPr>
        <w:p w14:paraId="419A349A" w14:textId="77777777" w:rsidR="001504CA" w:rsidRPr="00996F6E" w:rsidRDefault="001504CA" w:rsidP="001504CA">
          <w:pPr>
            <w:pStyle w:val="Header"/>
            <w:rPr>
              <w:rFonts w:ascii="Verdana" w:hAnsi="Verdana"/>
              <w:noProof/>
              <w:sz w:val="18"/>
              <w:szCs w:val="18"/>
              <w:lang w:val="en-GB"/>
            </w:rPr>
          </w:pPr>
        </w:p>
      </w:tc>
      <w:tc>
        <w:tcPr>
          <w:tcW w:w="3864" w:type="dxa"/>
          <w:tcBorders>
            <w:bottom w:val="single" w:sz="6" w:space="0" w:color="auto"/>
          </w:tcBorders>
          <w:vAlign w:val="center"/>
        </w:tcPr>
        <w:p w14:paraId="53E0D275" w14:textId="77777777" w:rsidR="001504CA" w:rsidRPr="008E4A70" w:rsidRDefault="001504CA" w:rsidP="001504CA">
          <w:pPr>
            <w:pStyle w:val="Header"/>
            <w:rPr>
              <w:rFonts w:ascii="Verdana" w:hAnsi="Verdana"/>
              <w:b/>
              <w:iCs/>
              <w:sz w:val="20"/>
            </w:rPr>
          </w:pPr>
        </w:p>
      </w:tc>
      <w:tc>
        <w:tcPr>
          <w:tcW w:w="2112" w:type="dxa"/>
          <w:tcBorders>
            <w:top w:val="single" w:sz="6" w:space="0" w:color="auto"/>
            <w:left w:val="single" w:sz="6" w:space="0" w:color="auto"/>
            <w:bottom w:val="single" w:sz="6" w:space="0" w:color="auto"/>
            <w:right w:val="single" w:sz="6" w:space="0" w:color="auto"/>
          </w:tcBorders>
          <w:vAlign w:val="center"/>
        </w:tcPr>
        <w:p w14:paraId="72F6BC86" w14:textId="77777777" w:rsidR="001504CA" w:rsidRPr="00996F6E" w:rsidRDefault="001504CA" w:rsidP="001504CA">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14:paraId="4E94744D" w14:textId="0F3F506B" w:rsidR="00625D14" w:rsidRPr="006928CA" w:rsidRDefault="00625D14" w:rsidP="00705D18">
    <w:pPr>
      <w:pStyle w:val="Header"/>
      <w:tabs>
        <w:tab w:val="clear" w:pos="9639"/>
        <w:tab w:val="left" w:pos="5040"/>
        <w:tab w:val="right" w:pos="9072"/>
      </w:tabs>
      <w:ind w:right="-27"/>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5"/>
      <w:gridCol w:w="3195"/>
      <w:gridCol w:w="3195"/>
    </w:tblGrid>
    <w:tr w:rsidR="31BF5C15" w14:paraId="5C6EB646" w14:textId="77777777" w:rsidTr="31BF5C15">
      <w:trPr>
        <w:trHeight w:val="300"/>
      </w:trPr>
      <w:tc>
        <w:tcPr>
          <w:tcW w:w="3195" w:type="dxa"/>
        </w:tcPr>
        <w:p w14:paraId="7081B67B" w14:textId="4602A9D6" w:rsidR="31BF5C15" w:rsidRDefault="31BF5C15" w:rsidP="31BF5C15">
          <w:pPr>
            <w:ind w:left="-115"/>
          </w:pPr>
        </w:p>
      </w:tc>
      <w:tc>
        <w:tcPr>
          <w:tcW w:w="3195" w:type="dxa"/>
        </w:tcPr>
        <w:p w14:paraId="1B462853" w14:textId="011673DD" w:rsidR="31BF5C15" w:rsidRDefault="31BF5C15" w:rsidP="31BF5C15">
          <w:pPr>
            <w:jc w:val="center"/>
          </w:pPr>
        </w:p>
      </w:tc>
      <w:tc>
        <w:tcPr>
          <w:tcW w:w="3195" w:type="dxa"/>
        </w:tcPr>
        <w:p w14:paraId="4BC0B65E" w14:textId="5ABBE6EB" w:rsidR="31BF5C15" w:rsidRDefault="31BF5C15" w:rsidP="31BF5C15">
          <w:pPr>
            <w:ind w:right="-115"/>
            <w:jc w:val="right"/>
          </w:pPr>
        </w:p>
      </w:tc>
    </w:tr>
  </w:tbl>
  <w:p w14:paraId="2F0BFB49" w14:textId="4987696E" w:rsidR="31BF5C15" w:rsidRDefault="31BF5C15"/>
</w:hdr>
</file>

<file path=word/intelligence2.xml><?xml version="1.0" encoding="utf-8"?>
<int2:intelligence xmlns:int2="http://schemas.microsoft.com/office/intelligence/2020/intelligence" xmlns:oel="http://schemas.microsoft.com/office/2019/extlst">
  <int2:observations>
    <int2:bookmark int2:bookmarkName="_Int_hzgaAgi7" int2:invalidationBookmarkName="" int2:hashCode="eQomi5B9b/9mOb" int2:id="wMYaWpc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E0F8B6"/>
    <w:lvl w:ilvl="0">
      <w:start w:val="1"/>
      <w:numFmt w:val="decimal"/>
      <w:pStyle w:val="Heading9"/>
      <w:lvlText w:val="%1."/>
      <w:lvlJc w:val="left"/>
      <w:pPr>
        <w:tabs>
          <w:tab w:val="num" w:pos="360"/>
        </w:tabs>
        <w:ind w:left="360" w:hanging="360"/>
      </w:pPr>
      <w:rPr>
        <w:rFonts w:cs="Times New Roman"/>
      </w:rPr>
    </w:lvl>
  </w:abstractNum>
  <w:abstractNum w:abstractNumId="1" w15:restartNumberingAfterBreak="0">
    <w:nsid w:val="FFFFFF89"/>
    <w:multiLevelType w:val="singleLevel"/>
    <w:tmpl w:val="6BE6D382"/>
    <w:lvl w:ilvl="0">
      <w:start w:val="1"/>
      <w:numFmt w:val="bullet"/>
      <w:pStyle w:val="Heading1"/>
      <w:lvlText w:val=""/>
      <w:lvlJc w:val="left"/>
      <w:pPr>
        <w:tabs>
          <w:tab w:val="num" w:pos="360"/>
        </w:tabs>
        <w:ind w:left="360" w:hanging="360"/>
      </w:pPr>
      <w:rPr>
        <w:rFonts w:ascii="Symbol" w:hAnsi="Symbol" w:hint="default"/>
      </w:rPr>
    </w:lvl>
  </w:abstractNum>
  <w:abstractNum w:abstractNumId="2" w15:restartNumberingAfterBreak="0">
    <w:nsid w:val="02BB7790"/>
    <w:multiLevelType w:val="singleLevel"/>
    <w:tmpl w:val="0582C320"/>
    <w:lvl w:ilvl="0">
      <w:start w:val="1"/>
      <w:numFmt w:val="decimal"/>
      <w:pStyle w:val="ListNumber2"/>
      <w:lvlText w:val="%1."/>
      <w:lvlJc w:val="left"/>
      <w:pPr>
        <w:tabs>
          <w:tab w:val="num" w:pos="644"/>
        </w:tabs>
        <w:ind w:left="624" w:hanging="340"/>
      </w:pPr>
      <w:rPr>
        <w:rFonts w:cs="Times New Roman"/>
      </w:rPr>
    </w:lvl>
  </w:abstractNum>
  <w:abstractNum w:abstractNumId="3" w15:restartNumberingAfterBreak="0">
    <w:nsid w:val="0EB90FE3"/>
    <w:multiLevelType w:val="multilevel"/>
    <w:tmpl w:val="5CC0BB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4EB1FF9"/>
    <w:multiLevelType w:val="hybridMultilevel"/>
    <w:tmpl w:val="5D6EB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01EB1"/>
    <w:multiLevelType w:val="hybridMultilevel"/>
    <w:tmpl w:val="FFFFFFFF"/>
    <w:lvl w:ilvl="0" w:tplc="CEBE03C8">
      <w:start w:val="1"/>
      <w:numFmt w:val="bullet"/>
      <w:lvlText w:val=""/>
      <w:lvlJc w:val="left"/>
      <w:pPr>
        <w:ind w:left="720" w:hanging="360"/>
      </w:pPr>
      <w:rPr>
        <w:rFonts w:ascii="Symbol" w:hAnsi="Symbol" w:hint="default"/>
      </w:rPr>
    </w:lvl>
    <w:lvl w:ilvl="1" w:tplc="5C186CA0">
      <w:start w:val="1"/>
      <w:numFmt w:val="bullet"/>
      <w:lvlText w:val="o"/>
      <w:lvlJc w:val="left"/>
      <w:pPr>
        <w:ind w:left="1440" w:hanging="360"/>
      </w:pPr>
      <w:rPr>
        <w:rFonts w:ascii="Courier New" w:hAnsi="Courier New" w:hint="default"/>
      </w:rPr>
    </w:lvl>
    <w:lvl w:ilvl="2" w:tplc="D576A51C">
      <w:start w:val="1"/>
      <w:numFmt w:val="bullet"/>
      <w:lvlText w:val=""/>
      <w:lvlJc w:val="left"/>
      <w:pPr>
        <w:ind w:left="2160" w:hanging="360"/>
      </w:pPr>
      <w:rPr>
        <w:rFonts w:ascii="Wingdings" w:hAnsi="Wingdings" w:hint="default"/>
      </w:rPr>
    </w:lvl>
    <w:lvl w:ilvl="3" w:tplc="B49C6530">
      <w:start w:val="1"/>
      <w:numFmt w:val="bullet"/>
      <w:lvlText w:val=""/>
      <w:lvlJc w:val="left"/>
      <w:pPr>
        <w:ind w:left="2880" w:hanging="360"/>
      </w:pPr>
      <w:rPr>
        <w:rFonts w:ascii="Symbol" w:hAnsi="Symbol" w:hint="default"/>
      </w:rPr>
    </w:lvl>
    <w:lvl w:ilvl="4" w:tplc="771AC60A">
      <w:start w:val="1"/>
      <w:numFmt w:val="bullet"/>
      <w:lvlText w:val="o"/>
      <w:lvlJc w:val="left"/>
      <w:pPr>
        <w:ind w:left="3600" w:hanging="360"/>
      </w:pPr>
      <w:rPr>
        <w:rFonts w:ascii="Courier New" w:hAnsi="Courier New" w:hint="default"/>
      </w:rPr>
    </w:lvl>
    <w:lvl w:ilvl="5" w:tplc="F2EE494E">
      <w:start w:val="1"/>
      <w:numFmt w:val="bullet"/>
      <w:lvlText w:val=""/>
      <w:lvlJc w:val="left"/>
      <w:pPr>
        <w:ind w:left="4320" w:hanging="360"/>
      </w:pPr>
      <w:rPr>
        <w:rFonts w:ascii="Wingdings" w:hAnsi="Wingdings" w:hint="default"/>
      </w:rPr>
    </w:lvl>
    <w:lvl w:ilvl="6" w:tplc="8FA8B434">
      <w:start w:val="1"/>
      <w:numFmt w:val="bullet"/>
      <w:lvlText w:val=""/>
      <w:lvlJc w:val="left"/>
      <w:pPr>
        <w:ind w:left="5040" w:hanging="360"/>
      </w:pPr>
      <w:rPr>
        <w:rFonts w:ascii="Symbol" w:hAnsi="Symbol" w:hint="default"/>
      </w:rPr>
    </w:lvl>
    <w:lvl w:ilvl="7" w:tplc="DA8A9394">
      <w:start w:val="1"/>
      <w:numFmt w:val="bullet"/>
      <w:lvlText w:val="o"/>
      <w:lvlJc w:val="left"/>
      <w:pPr>
        <w:ind w:left="5760" w:hanging="360"/>
      </w:pPr>
      <w:rPr>
        <w:rFonts w:ascii="Courier New" w:hAnsi="Courier New" w:hint="default"/>
      </w:rPr>
    </w:lvl>
    <w:lvl w:ilvl="8" w:tplc="151ACBDC">
      <w:start w:val="1"/>
      <w:numFmt w:val="bullet"/>
      <w:lvlText w:val=""/>
      <w:lvlJc w:val="left"/>
      <w:pPr>
        <w:ind w:left="6480" w:hanging="360"/>
      </w:pPr>
      <w:rPr>
        <w:rFonts w:ascii="Wingdings" w:hAnsi="Wingdings" w:hint="default"/>
      </w:rPr>
    </w:lvl>
  </w:abstractNum>
  <w:abstractNum w:abstractNumId="6" w15:restartNumberingAfterBreak="0">
    <w:nsid w:val="16544842"/>
    <w:multiLevelType w:val="hybridMultilevel"/>
    <w:tmpl w:val="9662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B0E8C"/>
    <w:multiLevelType w:val="multilevel"/>
    <w:tmpl w:val="6BECD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E4C4D"/>
    <w:multiLevelType w:val="multilevel"/>
    <w:tmpl w:val="CC3CCC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920F7"/>
    <w:multiLevelType w:val="hybridMultilevel"/>
    <w:tmpl w:val="C164C904"/>
    <w:lvl w:ilvl="0" w:tplc="017AF3B8">
      <w:start w:val="1"/>
      <w:numFmt w:val="bullet"/>
      <w:lvlText w:val=""/>
      <w:lvlJc w:val="left"/>
      <w:pPr>
        <w:ind w:left="1080" w:hanging="360"/>
      </w:pPr>
      <w:rPr>
        <w:rFonts w:ascii="Symbol" w:hAnsi="Symbol" w:hint="default"/>
      </w:rPr>
    </w:lvl>
    <w:lvl w:ilvl="1" w:tplc="A244AD3A">
      <w:start w:val="1"/>
      <w:numFmt w:val="bullet"/>
      <w:lvlText w:val="o"/>
      <w:lvlJc w:val="left"/>
      <w:pPr>
        <w:ind w:left="1800" w:hanging="360"/>
      </w:pPr>
      <w:rPr>
        <w:rFonts w:ascii="Courier New" w:hAnsi="Courier New" w:hint="default"/>
      </w:rPr>
    </w:lvl>
    <w:lvl w:ilvl="2" w:tplc="0288653A" w:tentative="1">
      <w:start w:val="1"/>
      <w:numFmt w:val="bullet"/>
      <w:lvlText w:val=""/>
      <w:lvlJc w:val="left"/>
      <w:pPr>
        <w:ind w:left="2520" w:hanging="360"/>
      </w:pPr>
      <w:rPr>
        <w:rFonts w:ascii="Wingdings" w:hAnsi="Wingdings" w:hint="default"/>
      </w:rPr>
    </w:lvl>
    <w:lvl w:ilvl="3" w:tplc="CD1AF532" w:tentative="1">
      <w:start w:val="1"/>
      <w:numFmt w:val="bullet"/>
      <w:lvlText w:val=""/>
      <w:lvlJc w:val="left"/>
      <w:pPr>
        <w:ind w:left="3240" w:hanging="360"/>
      </w:pPr>
      <w:rPr>
        <w:rFonts w:ascii="Symbol" w:hAnsi="Symbol" w:hint="default"/>
      </w:rPr>
    </w:lvl>
    <w:lvl w:ilvl="4" w:tplc="3AC624AC" w:tentative="1">
      <w:start w:val="1"/>
      <w:numFmt w:val="bullet"/>
      <w:lvlText w:val="o"/>
      <w:lvlJc w:val="left"/>
      <w:pPr>
        <w:ind w:left="3960" w:hanging="360"/>
      </w:pPr>
      <w:rPr>
        <w:rFonts w:ascii="Courier New" w:hAnsi="Courier New" w:hint="default"/>
      </w:rPr>
    </w:lvl>
    <w:lvl w:ilvl="5" w:tplc="65C22B72" w:tentative="1">
      <w:start w:val="1"/>
      <w:numFmt w:val="bullet"/>
      <w:lvlText w:val=""/>
      <w:lvlJc w:val="left"/>
      <w:pPr>
        <w:ind w:left="4680" w:hanging="360"/>
      </w:pPr>
      <w:rPr>
        <w:rFonts w:ascii="Wingdings" w:hAnsi="Wingdings" w:hint="default"/>
      </w:rPr>
    </w:lvl>
    <w:lvl w:ilvl="6" w:tplc="02B08CB6" w:tentative="1">
      <w:start w:val="1"/>
      <w:numFmt w:val="bullet"/>
      <w:lvlText w:val=""/>
      <w:lvlJc w:val="left"/>
      <w:pPr>
        <w:ind w:left="5400" w:hanging="360"/>
      </w:pPr>
      <w:rPr>
        <w:rFonts w:ascii="Symbol" w:hAnsi="Symbol" w:hint="default"/>
      </w:rPr>
    </w:lvl>
    <w:lvl w:ilvl="7" w:tplc="C31CBC36" w:tentative="1">
      <w:start w:val="1"/>
      <w:numFmt w:val="bullet"/>
      <w:lvlText w:val="o"/>
      <w:lvlJc w:val="left"/>
      <w:pPr>
        <w:ind w:left="6120" w:hanging="360"/>
      </w:pPr>
      <w:rPr>
        <w:rFonts w:ascii="Courier New" w:hAnsi="Courier New" w:hint="default"/>
      </w:rPr>
    </w:lvl>
    <w:lvl w:ilvl="8" w:tplc="DF1489B8" w:tentative="1">
      <w:start w:val="1"/>
      <w:numFmt w:val="bullet"/>
      <w:lvlText w:val=""/>
      <w:lvlJc w:val="left"/>
      <w:pPr>
        <w:ind w:left="6840" w:hanging="360"/>
      </w:pPr>
      <w:rPr>
        <w:rFonts w:ascii="Wingdings" w:hAnsi="Wingdings" w:hint="default"/>
      </w:rPr>
    </w:lvl>
  </w:abstractNum>
  <w:abstractNum w:abstractNumId="10"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1" w15:restartNumberingAfterBreak="0">
    <w:nsid w:val="22FC5B76"/>
    <w:multiLevelType w:val="singleLevel"/>
    <w:tmpl w:val="1F009602"/>
    <w:lvl w:ilvl="0">
      <w:start w:val="1"/>
      <w:numFmt w:val="decimal"/>
      <w:pStyle w:val="ListNumber"/>
      <w:lvlText w:val="%1."/>
      <w:lvlJc w:val="left"/>
      <w:pPr>
        <w:tabs>
          <w:tab w:val="num" w:pos="360"/>
        </w:tabs>
        <w:ind w:left="340" w:hanging="340"/>
      </w:pPr>
      <w:rPr>
        <w:rFonts w:cs="Times New Roman"/>
      </w:rPr>
    </w:lvl>
  </w:abstractNum>
  <w:abstractNum w:abstractNumId="12" w15:restartNumberingAfterBreak="0">
    <w:nsid w:val="27D978A2"/>
    <w:multiLevelType w:val="hybridMultilevel"/>
    <w:tmpl w:val="4D6A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C632C"/>
    <w:multiLevelType w:val="hybridMultilevel"/>
    <w:tmpl w:val="8FD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42B71"/>
    <w:multiLevelType w:val="multilevel"/>
    <w:tmpl w:val="A32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D68D5"/>
    <w:multiLevelType w:val="hybridMultilevel"/>
    <w:tmpl w:val="D3FC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47861"/>
    <w:multiLevelType w:val="hybridMultilevel"/>
    <w:tmpl w:val="0CDCB120"/>
    <w:lvl w:ilvl="0" w:tplc="BE1E009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A38B1"/>
    <w:multiLevelType w:val="hybridMultilevel"/>
    <w:tmpl w:val="2EB2C1C0"/>
    <w:lvl w:ilvl="0" w:tplc="611C0372">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C640A"/>
    <w:multiLevelType w:val="hybridMultilevel"/>
    <w:tmpl w:val="5BA0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20" w15:restartNumberingAfterBreak="0">
    <w:nsid w:val="3E1023F4"/>
    <w:multiLevelType w:val="hybridMultilevel"/>
    <w:tmpl w:val="2642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069CD"/>
    <w:multiLevelType w:val="multilevel"/>
    <w:tmpl w:val="6FCA0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35A3B"/>
    <w:multiLevelType w:val="hybridMultilevel"/>
    <w:tmpl w:val="BAA4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836"/>
    <w:multiLevelType w:val="multilevel"/>
    <w:tmpl w:val="CD1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DF693C"/>
    <w:multiLevelType w:val="hybridMultilevel"/>
    <w:tmpl w:val="EF6CA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CE4F41"/>
    <w:multiLevelType w:val="hybridMultilevel"/>
    <w:tmpl w:val="87729D3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5301E9"/>
    <w:multiLevelType w:val="multilevel"/>
    <w:tmpl w:val="FF6C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C6169"/>
    <w:multiLevelType w:val="hybridMultilevel"/>
    <w:tmpl w:val="AE44D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AD7D61"/>
    <w:multiLevelType w:val="hybridMultilevel"/>
    <w:tmpl w:val="F5C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ascii="Symbol" w:hAnsi="Symbol" w:hint="default"/>
        <w:spacing w:val="0"/>
        <w:w w:val="100"/>
        <w:position w:val="0"/>
        <w:sz w:val="18"/>
      </w:rPr>
    </w:lvl>
  </w:abstractNum>
  <w:abstractNum w:abstractNumId="30" w15:restartNumberingAfterBreak="0">
    <w:nsid w:val="683C020F"/>
    <w:multiLevelType w:val="singleLevel"/>
    <w:tmpl w:val="B832DEC8"/>
    <w:lvl w:ilvl="0">
      <w:start w:val="1"/>
      <w:numFmt w:val="bullet"/>
      <w:pStyle w:val="CellBullet"/>
      <w:lvlText w:val=""/>
      <w:lvlJc w:val="left"/>
      <w:pPr>
        <w:tabs>
          <w:tab w:val="num" w:pos="360"/>
        </w:tabs>
        <w:ind w:left="340" w:hanging="340"/>
      </w:pPr>
      <w:rPr>
        <w:rFonts w:ascii="Symbol" w:hAnsi="Symbol" w:hint="default"/>
        <w:spacing w:val="0"/>
        <w:w w:val="100"/>
        <w:position w:val="0"/>
        <w:sz w:val="18"/>
      </w:rPr>
    </w:lvl>
  </w:abstractNum>
  <w:abstractNum w:abstractNumId="31" w15:restartNumberingAfterBreak="0">
    <w:nsid w:val="69117E4A"/>
    <w:multiLevelType w:val="hybridMultilevel"/>
    <w:tmpl w:val="F9804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70247"/>
    <w:multiLevelType w:val="multilevel"/>
    <w:tmpl w:val="198C625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ascii="Symbol" w:hAnsi="Symbol" w:hint="default"/>
        <w:sz w:val="16"/>
      </w:rPr>
    </w:lvl>
  </w:abstractNum>
  <w:abstractNum w:abstractNumId="34" w15:restartNumberingAfterBreak="0">
    <w:nsid w:val="77BD5ADE"/>
    <w:multiLevelType w:val="multilevel"/>
    <w:tmpl w:val="145C778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5" w15:restartNumberingAfterBreak="0">
    <w:nsid w:val="7A875092"/>
    <w:multiLevelType w:val="hybridMultilevel"/>
    <w:tmpl w:val="68F2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FF5172"/>
    <w:multiLevelType w:val="hybridMultilevel"/>
    <w:tmpl w:val="C0F85F3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62765731">
    <w:abstractNumId w:val="5"/>
  </w:num>
  <w:num w:numId="2" w16cid:durableId="158082918">
    <w:abstractNumId w:val="1"/>
  </w:num>
  <w:num w:numId="3" w16cid:durableId="522593813">
    <w:abstractNumId w:val="0"/>
  </w:num>
  <w:num w:numId="4" w16cid:durableId="901063307">
    <w:abstractNumId w:val="34"/>
  </w:num>
  <w:num w:numId="5" w16cid:durableId="610212897">
    <w:abstractNumId w:val="10"/>
  </w:num>
  <w:num w:numId="6" w16cid:durableId="42104444">
    <w:abstractNumId w:val="30"/>
  </w:num>
  <w:num w:numId="7" w16cid:durableId="2081096293">
    <w:abstractNumId w:val="29"/>
  </w:num>
  <w:num w:numId="8" w16cid:durableId="1156993422">
    <w:abstractNumId w:val="34"/>
  </w:num>
  <w:num w:numId="9" w16cid:durableId="1871336528">
    <w:abstractNumId w:val="33"/>
  </w:num>
  <w:num w:numId="10" w16cid:durableId="1514297288">
    <w:abstractNumId w:val="19"/>
  </w:num>
  <w:num w:numId="11" w16cid:durableId="1903638852">
    <w:abstractNumId w:val="2"/>
  </w:num>
  <w:num w:numId="12" w16cid:durableId="1664317808">
    <w:abstractNumId w:val="11"/>
    <w:lvlOverride w:ilvl="0">
      <w:startOverride w:val="1"/>
    </w:lvlOverride>
  </w:num>
  <w:num w:numId="13" w16cid:durableId="245844278">
    <w:abstractNumId w:val="9"/>
  </w:num>
  <w:num w:numId="14" w16cid:durableId="834416765">
    <w:abstractNumId w:val="31"/>
  </w:num>
  <w:num w:numId="15" w16cid:durableId="473719199">
    <w:abstractNumId w:val="28"/>
  </w:num>
  <w:num w:numId="16" w16cid:durableId="36515393">
    <w:abstractNumId w:val="15"/>
  </w:num>
  <w:num w:numId="17" w16cid:durableId="540748209">
    <w:abstractNumId w:val="4"/>
  </w:num>
  <w:num w:numId="18" w16cid:durableId="1252393290">
    <w:abstractNumId w:val="13"/>
  </w:num>
  <w:num w:numId="19" w16cid:durableId="1400594919">
    <w:abstractNumId w:val="6"/>
  </w:num>
  <w:num w:numId="20" w16cid:durableId="284045837">
    <w:abstractNumId w:val="25"/>
  </w:num>
  <w:num w:numId="21" w16cid:durableId="1139494282">
    <w:abstractNumId w:val="36"/>
  </w:num>
  <w:num w:numId="22" w16cid:durableId="1158496928">
    <w:abstractNumId w:val="12"/>
  </w:num>
  <w:num w:numId="23" w16cid:durableId="574316878">
    <w:abstractNumId w:val="22"/>
  </w:num>
  <w:num w:numId="24" w16cid:durableId="1251425653">
    <w:abstractNumId w:val="35"/>
  </w:num>
  <w:num w:numId="25" w16cid:durableId="1024286987">
    <w:abstractNumId w:val="18"/>
  </w:num>
  <w:num w:numId="26" w16cid:durableId="1896770324">
    <w:abstractNumId w:val="20"/>
  </w:num>
  <w:num w:numId="27" w16cid:durableId="383212662">
    <w:abstractNumId w:val="23"/>
  </w:num>
  <w:num w:numId="28" w16cid:durableId="197206663">
    <w:abstractNumId w:val="26"/>
  </w:num>
  <w:num w:numId="29" w16cid:durableId="2067994392">
    <w:abstractNumId w:val="21"/>
  </w:num>
  <w:num w:numId="30" w16cid:durableId="2040468695">
    <w:abstractNumId w:val="7"/>
  </w:num>
  <w:num w:numId="31" w16cid:durableId="2321618">
    <w:abstractNumId w:val="14"/>
  </w:num>
  <w:num w:numId="32" w16cid:durableId="1177160646">
    <w:abstractNumId w:val="3"/>
  </w:num>
  <w:num w:numId="33" w16cid:durableId="1195998328">
    <w:abstractNumId w:val="24"/>
  </w:num>
  <w:num w:numId="34" w16cid:durableId="207497033">
    <w:abstractNumId w:val="27"/>
  </w:num>
  <w:num w:numId="35" w16cid:durableId="25563171">
    <w:abstractNumId w:val="16"/>
  </w:num>
  <w:num w:numId="36" w16cid:durableId="1185054716">
    <w:abstractNumId w:val="17"/>
  </w:num>
  <w:num w:numId="37" w16cid:durableId="2142114542">
    <w:abstractNumId w:val="8"/>
  </w:num>
  <w:num w:numId="38" w16cid:durableId="1791703155">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66"/>
    <w:rsid w:val="000001D5"/>
    <w:rsid w:val="000006F8"/>
    <w:rsid w:val="0000098B"/>
    <w:rsid w:val="000014BA"/>
    <w:rsid w:val="00001ADA"/>
    <w:rsid w:val="00002051"/>
    <w:rsid w:val="00002313"/>
    <w:rsid w:val="00002A09"/>
    <w:rsid w:val="00002CA2"/>
    <w:rsid w:val="00002CAC"/>
    <w:rsid w:val="00003DE3"/>
    <w:rsid w:val="00003FF5"/>
    <w:rsid w:val="000040C2"/>
    <w:rsid w:val="0000436B"/>
    <w:rsid w:val="000057C9"/>
    <w:rsid w:val="000057DB"/>
    <w:rsid w:val="00005D36"/>
    <w:rsid w:val="00006034"/>
    <w:rsid w:val="0000608C"/>
    <w:rsid w:val="0000675A"/>
    <w:rsid w:val="00006A5D"/>
    <w:rsid w:val="00006EF8"/>
    <w:rsid w:val="00006F7C"/>
    <w:rsid w:val="00007490"/>
    <w:rsid w:val="00007E69"/>
    <w:rsid w:val="00007F85"/>
    <w:rsid w:val="000104C2"/>
    <w:rsid w:val="000106DC"/>
    <w:rsid w:val="00010F28"/>
    <w:rsid w:val="0001210F"/>
    <w:rsid w:val="000123CC"/>
    <w:rsid w:val="00012619"/>
    <w:rsid w:val="0001266C"/>
    <w:rsid w:val="00013EC0"/>
    <w:rsid w:val="00013F2D"/>
    <w:rsid w:val="00013FD8"/>
    <w:rsid w:val="0001403D"/>
    <w:rsid w:val="00014842"/>
    <w:rsid w:val="00014A79"/>
    <w:rsid w:val="00014AE9"/>
    <w:rsid w:val="00014BC9"/>
    <w:rsid w:val="00014C4F"/>
    <w:rsid w:val="00014CCB"/>
    <w:rsid w:val="000150DA"/>
    <w:rsid w:val="00015384"/>
    <w:rsid w:val="00015A4C"/>
    <w:rsid w:val="00015B7E"/>
    <w:rsid w:val="00016BD8"/>
    <w:rsid w:val="00016C40"/>
    <w:rsid w:val="0001731C"/>
    <w:rsid w:val="0001750C"/>
    <w:rsid w:val="0001770C"/>
    <w:rsid w:val="00017CBA"/>
    <w:rsid w:val="00017D5C"/>
    <w:rsid w:val="00017F05"/>
    <w:rsid w:val="000203F5"/>
    <w:rsid w:val="000212DC"/>
    <w:rsid w:val="0002131D"/>
    <w:rsid w:val="00021323"/>
    <w:rsid w:val="0002173C"/>
    <w:rsid w:val="00021A6B"/>
    <w:rsid w:val="00021BD3"/>
    <w:rsid w:val="00021F5C"/>
    <w:rsid w:val="00022DD8"/>
    <w:rsid w:val="00023592"/>
    <w:rsid w:val="0002387A"/>
    <w:rsid w:val="00023FC0"/>
    <w:rsid w:val="00024607"/>
    <w:rsid w:val="00024A58"/>
    <w:rsid w:val="00024B32"/>
    <w:rsid w:val="00024B7D"/>
    <w:rsid w:val="00024C5C"/>
    <w:rsid w:val="00025069"/>
    <w:rsid w:val="000256D7"/>
    <w:rsid w:val="00025BAB"/>
    <w:rsid w:val="00025E7B"/>
    <w:rsid w:val="00025EB8"/>
    <w:rsid w:val="00025F6F"/>
    <w:rsid w:val="00025F88"/>
    <w:rsid w:val="00026185"/>
    <w:rsid w:val="000263DF"/>
    <w:rsid w:val="00026521"/>
    <w:rsid w:val="00026B5E"/>
    <w:rsid w:val="00026EEB"/>
    <w:rsid w:val="00027F02"/>
    <w:rsid w:val="000301D2"/>
    <w:rsid w:val="00030E48"/>
    <w:rsid w:val="000316E8"/>
    <w:rsid w:val="00031752"/>
    <w:rsid w:val="00031E1A"/>
    <w:rsid w:val="000325E9"/>
    <w:rsid w:val="000325F7"/>
    <w:rsid w:val="0003323F"/>
    <w:rsid w:val="000333C5"/>
    <w:rsid w:val="00033563"/>
    <w:rsid w:val="00033C24"/>
    <w:rsid w:val="00033EC4"/>
    <w:rsid w:val="00033ED8"/>
    <w:rsid w:val="0003417E"/>
    <w:rsid w:val="00034308"/>
    <w:rsid w:val="00034A28"/>
    <w:rsid w:val="00034B33"/>
    <w:rsid w:val="00034FA5"/>
    <w:rsid w:val="0003517E"/>
    <w:rsid w:val="00035A16"/>
    <w:rsid w:val="00036011"/>
    <w:rsid w:val="00036730"/>
    <w:rsid w:val="000367AE"/>
    <w:rsid w:val="00036E0E"/>
    <w:rsid w:val="00037218"/>
    <w:rsid w:val="00037645"/>
    <w:rsid w:val="00037E4A"/>
    <w:rsid w:val="0004006D"/>
    <w:rsid w:val="00040BCF"/>
    <w:rsid w:val="000415C5"/>
    <w:rsid w:val="00041B19"/>
    <w:rsid w:val="00041C27"/>
    <w:rsid w:val="000421BB"/>
    <w:rsid w:val="00042325"/>
    <w:rsid w:val="000429B4"/>
    <w:rsid w:val="000429E6"/>
    <w:rsid w:val="00042AAD"/>
    <w:rsid w:val="00042ADF"/>
    <w:rsid w:val="00043451"/>
    <w:rsid w:val="00043AD8"/>
    <w:rsid w:val="00043BA1"/>
    <w:rsid w:val="00044947"/>
    <w:rsid w:val="00044971"/>
    <w:rsid w:val="00045567"/>
    <w:rsid w:val="00045D70"/>
    <w:rsid w:val="00046148"/>
    <w:rsid w:val="00046345"/>
    <w:rsid w:val="00046353"/>
    <w:rsid w:val="0004677A"/>
    <w:rsid w:val="00047027"/>
    <w:rsid w:val="000471B3"/>
    <w:rsid w:val="00047489"/>
    <w:rsid w:val="00047A47"/>
    <w:rsid w:val="00047BDF"/>
    <w:rsid w:val="00047CFC"/>
    <w:rsid w:val="00050821"/>
    <w:rsid w:val="00050E65"/>
    <w:rsid w:val="00051610"/>
    <w:rsid w:val="00052799"/>
    <w:rsid w:val="00052A8A"/>
    <w:rsid w:val="00053C7B"/>
    <w:rsid w:val="0005482D"/>
    <w:rsid w:val="00054A61"/>
    <w:rsid w:val="00054CE1"/>
    <w:rsid w:val="00055068"/>
    <w:rsid w:val="00055104"/>
    <w:rsid w:val="000552D5"/>
    <w:rsid w:val="000561CA"/>
    <w:rsid w:val="00057050"/>
    <w:rsid w:val="0005721E"/>
    <w:rsid w:val="00057539"/>
    <w:rsid w:val="00060045"/>
    <w:rsid w:val="0006022E"/>
    <w:rsid w:val="00060E84"/>
    <w:rsid w:val="000613F8"/>
    <w:rsid w:val="0006147D"/>
    <w:rsid w:val="000619E6"/>
    <w:rsid w:val="00061A9C"/>
    <w:rsid w:val="00061C7D"/>
    <w:rsid w:val="00061EDE"/>
    <w:rsid w:val="00061FD9"/>
    <w:rsid w:val="000624DA"/>
    <w:rsid w:val="000630D7"/>
    <w:rsid w:val="00063BB1"/>
    <w:rsid w:val="00064C70"/>
    <w:rsid w:val="0006526F"/>
    <w:rsid w:val="000656B8"/>
    <w:rsid w:val="00065D29"/>
    <w:rsid w:val="00065E10"/>
    <w:rsid w:val="00066745"/>
    <w:rsid w:val="000668DF"/>
    <w:rsid w:val="0006696F"/>
    <w:rsid w:val="00066971"/>
    <w:rsid w:val="00066FBA"/>
    <w:rsid w:val="00067231"/>
    <w:rsid w:val="0006750E"/>
    <w:rsid w:val="00070C53"/>
    <w:rsid w:val="000713D8"/>
    <w:rsid w:val="0007140D"/>
    <w:rsid w:val="000714F4"/>
    <w:rsid w:val="00071770"/>
    <w:rsid w:val="00071BA0"/>
    <w:rsid w:val="000721CB"/>
    <w:rsid w:val="00072CBB"/>
    <w:rsid w:val="00072D42"/>
    <w:rsid w:val="00072DF3"/>
    <w:rsid w:val="00072EF6"/>
    <w:rsid w:val="00072F02"/>
    <w:rsid w:val="00072FA1"/>
    <w:rsid w:val="00073107"/>
    <w:rsid w:val="00073140"/>
    <w:rsid w:val="0007370D"/>
    <w:rsid w:val="00074A9B"/>
    <w:rsid w:val="00074B93"/>
    <w:rsid w:val="00074F22"/>
    <w:rsid w:val="000753E0"/>
    <w:rsid w:val="00076220"/>
    <w:rsid w:val="00076660"/>
    <w:rsid w:val="00076C6D"/>
    <w:rsid w:val="0007791F"/>
    <w:rsid w:val="00077FCB"/>
    <w:rsid w:val="00080152"/>
    <w:rsid w:val="00080461"/>
    <w:rsid w:val="00080840"/>
    <w:rsid w:val="000808B0"/>
    <w:rsid w:val="00080AFC"/>
    <w:rsid w:val="00080C61"/>
    <w:rsid w:val="0008114D"/>
    <w:rsid w:val="00081233"/>
    <w:rsid w:val="00081496"/>
    <w:rsid w:val="0008191B"/>
    <w:rsid w:val="00082005"/>
    <w:rsid w:val="00082387"/>
    <w:rsid w:val="000833E4"/>
    <w:rsid w:val="00083412"/>
    <w:rsid w:val="0008392F"/>
    <w:rsid w:val="00083A11"/>
    <w:rsid w:val="00083CEC"/>
    <w:rsid w:val="00083EF7"/>
    <w:rsid w:val="00084505"/>
    <w:rsid w:val="000845B0"/>
    <w:rsid w:val="00084606"/>
    <w:rsid w:val="00084BB5"/>
    <w:rsid w:val="00084C98"/>
    <w:rsid w:val="0008576A"/>
    <w:rsid w:val="0008616F"/>
    <w:rsid w:val="0008660A"/>
    <w:rsid w:val="000900C5"/>
    <w:rsid w:val="00090153"/>
    <w:rsid w:val="00090757"/>
    <w:rsid w:val="000912CC"/>
    <w:rsid w:val="000917F3"/>
    <w:rsid w:val="000928FF"/>
    <w:rsid w:val="00092B67"/>
    <w:rsid w:val="00092FCC"/>
    <w:rsid w:val="00093302"/>
    <w:rsid w:val="000935A5"/>
    <w:rsid w:val="00093F5F"/>
    <w:rsid w:val="000940C2"/>
    <w:rsid w:val="00094180"/>
    <w:rsid w:val="000948AF"/>
    <w:rsid w:val="00094E63"/>
    <w:rsid w:val="0009545C"/>
    <w:rsid w:val="00095630"/>
    <w:rsid w:val="00095B45"/>
    <w:rsid w:val="00095CE2"/>
    <w:rsid w:val="00095DA3"/>
    <w:rsid w:val="00096058"/>
    <w:rsid w:val="0009640A"/>
    <w:rsid w:val="00096A5F"/>
    <w:rsid w:val="000972FA"/>
    <w:rsid w:val="00097801"/>
    <w:rsid w:val="000A0383"/>
    <w:rsid w:val="000A0F41"/>
    <w:rsid w:val="000A103F"/>
    <w:rsid w:val="000A142A"/>
    <w:rsid w:val="000A1731"/>
    <w:rsid w:val="000A1F30"/>
    <w:rsid w:val="000A2002"/>
    <w:rsid w:val="000A20FF"/>
    <w:rsid w:val="000A2ED2"/>
    <w:rsid w:val="000A3190"/>
    <w:rsid w:val="000A426E"/>
    <w:rsid w:val="000A4C5D"/>
    <w:rsid w:val="000A4FB0"/>
    <w:rsid w:val="000A509F"/>
    <w:rsid w:val="000A523D"/>
    <w:rsid w:val="000A5DB5"/>
    <w:rsid w:val="000A5DEB"/>
    <w:rsid w:val="000A6047"/>
    <w:rsid w:val="000A6375"/>
    <w:rsid w:val="000A663A"/>
    <w:rsid w:val="000A67CF"/>
    <w:rsid w:val="000A69A7"/>
    <w:rsid w:val="000A6C21"/>
    <w:rsid w:val="000A6DF0"/>
    <w:rsid w:val="000A7866"/>
    <w:rsid w:val="000B0240"/>
    <w:rsid w:val="000B0831"/>
    <w:rsid w:val="000B08BA"/>
    <w:rsid w:val="000B0D34"/>
    <w:rsid w:val="000B0D3D"/>
    <w:rsid w:val="000B113B"/>
    <w:rsid w:val="000B1336"/>
    <w:rsid w:val="000B1439"/>
    <w:rsid w:val="000B1554"/>
    <w:rsid w:val="000B1B7F"/>
    <w:rsid w:val="000B206C"/>
    <w:rsid w:val="000B22B6"/>
    <w:rsid w:val="000B2587"/>
    <w:rsid w:val="000B2682"/>
    <w:rsid w:val="000B294B"/>
    <w:rsid w:val="000B2AAC"/>
    <w:rsid w:val="000B39DF"/>
    <w:rsid w:val="000B3E2C"/>
    <w:rsid w:val="000B3F9D"/>
    <w:rsid w:val="000B455F"/>
    <w:rsid w:val="000B4AE6"/>
    <w:rsid w:val="000B4B5E"/>
    <w:rsid w:val="000B515C"/>
    <w:rsid w:val="000B582C"/>
    <w:rsid w:val="000B5AA4"/>
    <w:rsid w:val="000B5B7B"/>
    <w:rsid w:val="000B5EA6"/>
    <w:rsid w:val="000B62FE"/>
    <w:rsid w:val="000B6948"/>
    <w:rsid w:val="000B6ADE"/>
    <w:rsid w:val="000B6FB7"/>
    <w:rsid w:val="000B705A"/>
    <w:rsid w:val="000B72E2"/>
    <w:rsid w:val="000B73E3"/>
    <w:rsid w:val="000B7901"/>
    <w:rsid w:val="000B7C5A"/>
    <w:rsid w:val="000C00DC"/>
    <w:rsid w:val="000C02E9"/>
    <w:rsid w:val="000C04F5"/>
    <w:rsid w:val="000C051B"/>
    <w:rsid w:val="000C0525"/>
    <w:rsid w:val="000C056F"/>
    <w:rsid w:val="000C0E9A"/>
    <w:rsid w:val="000C15A4"/>
    <w:rsid w:val="000C1600"/>
    <w:rsid w:val="000C1A9E"/>
    <w:rsid w:val="000C1C36"/>
    <w:rsid w:val="000C2A7B"/>
    <w:rsid w:val="000C2AC5"/>
    <w:rsid w:val="000C2F5C"/>
    <w:rsid w:val="000C314C"/>
    <w:rsid w:val="000C4183"/>
    <w:rsid w:val="000C4866"/>
    <w:rsid w:val="000C490F"/>
    <w:rsid w:val="000C4C31"/>
    <w:rsid w:val="000C5112"/>
    <w:rsid w:val="000C5A21"/>
    <w:rsid w:val="000C5E67"/>
    <w:rsid w:val="000C6D6A"/>
    <w:rsid w:val="000C6F14"/>
    <w:rsid w:val="000C72F3"/>
    <w:rsid w:val="000C749D"/>
    <w:rsid w:val="000C7B5D"/>
    <w:rsid w:val="000C7C7C"/>
    <w:rsid w:val="000C7E43"/>
    <w:rsid w:val="000D025D"/>
    <w:rsid w:val="000D0657"/>
    <w:rsid w:val="000D0830"/>
    <w:rsid w:val="000D091C"/>
    <w:rsid w:val="000D0AC6"/>
    <w:rsid w:val="000D0FDE"/>
    <w:rsid w:val="000D112E"/>
    <w:rsid w:val="000D1FFB"/>
    <w:rsid w:val="000D2153"/>
    <w:rsid w:val="000D2154"/>
    <w:rsid w:val="000D236A"/>
    <w:rsid w:val="000D310A"/>
    <w:rsid w:val="000D319F"/>
    <w:rsid w:val="000D3379"/>
    <w:rsid w:val="000D35C1"/>
    <w:rsid w:val="000D41A4"/>
    <w:rsid w:val="000D4EA3"/>
    <w:rsid w:val="000D500D"/>
    <w:rsid w:val="000D5396"/>
    <w:rsid w:val="000D6685"/>
    <w:rsid w:val="000D73C8"/>
    <w:rsid w:val="000D74F2"/>
    <w:rsid w:val="000D7C45"/>
    <w:rsid w:val="000D7D0E"/>
    <w:rsid w:val="000D7DD3"/>
    <w:rsid w:val="000E00EA"/>
    <w:rsid w:val="000E0392"/>
    <w:rsid w:val="000E06A7"/>
    <w:rsid w:val="000E08AA"/>
    <w:rsid w:val="000E0B81"/>
    <w:rsid w:val="000E162E"/>
    <w:rsid w:val="000E1E37"/>
    <w:rsid w:val="000E20F9"/>
    <w:rsid w:val="000E24C5"/>
    <w:rsid w:val="000E2898"/>
    <w:rsid w:val="000E3017"/>
    <w:rsid w:val="000E33B6"/>
    <w:rsid w:val="000E3FE7"/>
    <w:rsid w:val="000E4166"/>
    <w:rsid w:val="000E4C32"/>
    <w:rsid w:val="000E4EF3"/>
    <w:rsid w:val="000E53DF"/>
    <w:rsid w:val="000E5784"/>
    <w:rsid w:val="000E5D0F"/>
    <w:rsid w:val="000E5E4D"/>
    <w:rsid w:val="000E64F7"/>
    <w:rsid w:val="000E6747"/>
    <w:rsid w:val="000E726F"/>
    <w:rsid w:val="000E74E5"/>
    <w:rsid w:val="000E76F0"/>
    <w:rsid w:val="000F00BD"/>
    <w:rsid w:val="000F0353"/>
    <w:rsid w:val="000F0466"/>
    <w:rsid w:val="000F0A62"/>
    <w:rsid w:val="000F1820"/>
    <w:rsid w:val="000F3037"/>
    <w:rsid w:val="000F31F4"/>
    <w:rsid w:val="000F3925"/>
    <w:rsid w:val="000F3B08"/>
    <w:rsid w:val="000F3B59"/>
    <w:rsid w:val="000F42B7"/>
    <w:rsid w:val="000F4809"/>
    <w:rsid w:val="000F4FA4"/>
    <w:rsid w:val="000F4FE2"/>
    <w:rsid w:val="000F61F9"/>
    <w:rsid w:val="000F64FA"/>
    <w:rsid w:val="000F66EC"/>
    <w:rsid w:val="000F68D3"/>
    <w:rsid w:val="000F72BD"/>
    <w:rsid w:val="000F74FF"/>
    <w:rsid w:val="000F779F"/>
    <w:rsid w:val="000F78A4"/>
    <w:rsid w:val="000F7ADF"/>
    <w:rsid w:val="000F7E94"/>
    <w:rsid w:val="0010006F"/>
    <w:rsid w:val="001004BA"/>
    <w:rsid w:val="00100667"/>
    <w:rsid w:val="001007E2"/>
    <w:rsid w:val="00100B49"/>
    <w:rsid w:val="00100B8E"/>
    <w:rsid w:val="00100CEC"/>
    <w:rsid w:val="00100F3B"/>
    <w:rsid w:val="00100FB5"/>
    <w:rsid w:val="00101821"/>
    <w:rsid w:val="00101839"/>
    <w:rsid w:val="00101AE8"/>
    <w:rsid w:val="00102C59"/>
    <w:rsid w:val="0010349B"/>
    <w:rsid w:val="00103967"/>
    <w:rsid w:val="00104644"/>
    <w:rsid w:val="0010487F"/>
    <w:rsid w:val="00104C10"/>
    <w:rsid w:val="00105276"/>
    <w:rsid w:val="00105C1F"/>
    <w:rsid w:val="00106554"/>
    <w:rsid w:val="00106666"/>
    <w:rsid w:val="00106791"/>
    <w:rsid w:val="00106BC9"/>
    <w:rsid w:val="00106C71"/>
    <w:rsid w:val="00106D5C"/>
    <w:rsid w:val="00107159"/>
    <w:rsid w:val="001074E2"/>
    <w:rsid w:val="001077C3"/>
    <w:rsid w:val="00107BF8"/>
    <w:rsid w:val="00107FB1"/>
    <w:rsid w:val="001101AE"/>
    <w:rsid w:val="00110395"/>
    <w:rsid w:val="0011041E"/>
    <w:rsid w:val="00110987"/>
    <w:rsid w:val="00110C62"/>
    <w:rsid w:val="0011154A"/>
    <w:rsid w:val="001116B8"/>
    <w:rsid w:val="00111B83"/>
    <w:rsid w:val="00112CBF"/>
    <w:rsid w:val="00112ED1"/>
    <w:rsid w:val="00113051"/>
    <w:rsid w:val="001135A8"/>
    <w:rsid w:val="001135FE"/>
    <w:rsid w:val="00113C66"/>
    <w:rsid w:val="001140ED"/>
    <w:rsid w:val="0011481C"/>
    <w:rsid w:val="00114930"/>
    <w:rsid w:val="001149D6"/>
    <w:rsid w:val="00114DB3"/>
    <w:rsid w:val="00114FFB"/>
    <w:rsid w:val="0011503B"/>
    <w:rsid w:val="00115467"/>
    <w:rsid w:val="00115513"/>
    <w:rsid w:val="00115551"/>
    <w:rsid w:val="001159F7"/>
    <w:rsid w:val="00115A43"/>
    <w:rsid w:val="00116A27"/>
    <w:rsid w:val="0011707A"/>
    <w:rsid w:val="0011768D"/>
    <w:rsid w:val="0011773B"/>
    <w:rsid w:val="00117CC7"/>
    <w:rsid w:val="001205A6"/>
    <w:rsid w:val="001206AE"/>
    <w:rsid w:val="00120B6A"/>
    <w:rsid w:val="00120CEE"/>
    <w:rsid w:val="00120D4E"/>
    <w:rsid w:val="00120E3C"/>
    <w:rsid w:val="001211A3"/>
    <w:rsid w:val="00122B9E"/>
    <w:rsid w:val="0012305D"/>
    <w:rsid w:val="00123FFC"/>
    <w:rsid w:val="00124CCC"/>
    <w:rsid w:val="00125178"/>
    <w:rsid w:val="001259D0"/>
    <w:rsid w:val="001260C9"/>
    <w:rsid w:val="001262BB"/>
    <w:rsid w:val="00126A6B"/>
    <w:rsid w:val="00126F00"/>
    <w:rsid w:val="00127022"/>
    <w:rsid w:val="0012725B"/>
    <w:rsid w:val="00127299"/>
    <w:rsid w:val="00127A1D"/>
    <w:rsid w:val="00127B98"/>
    <w:rsid w:val="001301FF"/>
    <w:rsid w:val="001307E4"/>
    <w:rsid w:val="001308C5"/>
    <w:rsid w:val="00130FFC"/>
    <w:rsid w:val="001311D8"/>
    <w:rsid w:val="0013186C"/>
    <w:rsid w:val="00131AC5"/>
    <w:rsid w:val="00131AE0"/>
    <w:rsid w:val="00131BAE"/>
    <w:rsid w:val="00132C92"/>
    <w:rsid w:val="00133A4B"/>
    <w:rsid w:val="00133B8B"/>
    <w:rsid w:val="00133C6E"/>
    <w:rsid w:val="00133EA8"/>
    <w:rsid w:val="00134005"/>
    <w:rsid w:val="00134964"/>
    <w:rsid w:val="00134ABA"/>
    <w:rsid w:val="00134BE9"/>
    <w:rsid w:val="00134F58"/>
    <w:rsid w:val="00134F9E"/>
    <w:rsid w:val="001356EE"/>
    <w:rsid w:val="00135BF3"/>
    <w:rsid w:val="00135CC2"/>
    <w:rsid w:val="0013623D"/>
    <w:rsid w:val="00136255"/>
    <w:rsid w:val="00136605"/>
    <w:rsid w:val="0013686F"/>
    <w:rsid w:val="00137736"/>
    <w:rsid w:val="001377CC"/>
    <w:rsid w:val="001404DB"/>
    <w:rsid w:val="00140846"/>
    <w:rsid w:val="0014091D"/>
    <w:rsid w:val="00141260"/>
    <w:rsid w:val="0014259C"/>
    <w:rsid w:val="0014267F"/>
    <w:rsid w:val="001428F2"/>
    <w:rsid w:val="0014295E"/>
    <w:rsid w:val="00142B3E"/>
    <w:rsid w:val="00142E8A"/>
    <w:rsid w:val="001431C8"/>
    <w:rsid w:val="001437D8"/>
    <w:rsid w:val="0014442B"/>
    <w:rsid w:val="001453B3"/>
    <w:rsid w:val="001456FA"/>
    <w:rsid w:val="001457C0"/>
    <w:rsid w:val="00145E51"/>
    <w:rsid w:val="00147292"/>
    <w:rsid w:val="00147885"/>
    <w:rsid w:val="00147EE3"/>
    <w:rsid w:val="001504CA"/>
    <w:rsid w:val="001506B4"/>
    <w:rsid w:val="00150BA8"/>
    <w:rsid w:val="0015131A"/>
    <w:rsid w:val="00151589"/>
    <w:rsid w:val="00151593"/>
    <w:rsid w:val="00151E53"/>
    <w:rsid w:val="00151E5D"/>
    <w:rsid w:val="00152301"/>
    <w:rsid w:val="001524C0"/>
    <w:rsid w:val="00152858"/>
    <w:rsid w:val="00153595"/>
    <w:rsid w:val="0015375F"/>
    <w:rsid w:val="00153F35"/>
    <w:rsid w:val="00154472"/>
    <w:rsid w:val="001549A4"/>
    <w:rsid w:val="00154CE3"/>
    <w:rsid w:val="00154CEA"/>
    <w:rsid w:val="00154EB5"/>
    <w:rsid w:val="00154F4A"/>
    <w:rsid w:val="0015546E"/>
    <w:rsid w:val="00156147"/>
    <w:rsid w:val="00157437"/>
    <w:rsid w:val="00157438"/>
    <w:rsid w:val="0015758D"/>
    <w:rsid w:val="0015791F"/>
    <w:rsid w:val="00157B77"/>
    <w:rsid w:val="001601A2"/>
    <w:rsid w:val="00160598"/>
    <w:rsid w:val="001608B4"/>
    <w:rsid w:val="00160A5F"/>
    <w:rsid w:val="00160C54"/>
    <w:rsid w:val="00161143"/>
    <w:rsid w:val="0016218E"/>
    <w:rsid w:val="001638A2"/>
    <w:rsid w:val="00163E7A"/>
    <w:rsid w:val="00163EE4"/>
    <w:rsid w:val="00164307"/>
    <w:rsid w:val="001646C7"/>
    <w:rsid w:val="00164CA2"/>
    <w:rsid w:val="00165193"/>
    <w:rsid w:val="00165286"/>
    <w:rsid w:val="00165CB2"/>
    <w:rsid w:val="00166401"/>
    <w:rsid w:val="00166C09"/>
    <w:rsid w:val="00166DD8"/>
    <w:rsid w:val="001671CB"/>
    <w:rsid w:val="001673BA"/>
    <w:rsid w:val="001677BD"/>
    <w:rsid w:val="00167E2E"/>
    <w:rsid w:val="00167FBC"/>
    <w:rsid w:val="0017021F"/>
    <w:rsid w:val="00170CDE"/>
    <w:rsid w:val="0017101A"/>
    <w:rsid w:val="0017104F"/>
    <w:rsid w:val="0017271F"/>
    <w:rsid w:val="00172742"/>
    <w:rsid w:val="00172B88"/>
    <w:rsid w:val="00173059"/>
    <w:rsid w:val="0017352B"/>
    <w:rsid w:val="00173A7E"/>
    <w:rsid w:val="00173B06"/>
    <w:rsid w:val="001743C0"/>
    <w:rsid w:val="0017515D"/>
    <w:rsid w:val="001753EA"/>
    <w:rsid w:val="001757FD"/>
    <w:rsid w:val="001762FF"/>
    <w:rsid w:val="001776D5"/>
    <w:rsid w:val="001778B5"/>
    <w:rsid w:val="00180079"/>
    <w:rsid w:val="001805F6"/>
    <w:rsid w:val="00181D06"/>
    <w:rsid w:val="00182661"/>
    <w:rsid w:val="00182853"/>
    <w:rsid w:val="00183003"/>
    <w:rsid w:val="00183D58"/>
    <w:rsid w:val="00183F43"/>
    <w:rsid w:val="00184166"/>
    <w:rsid w:val="00184689"/>
    <w:rsid w:val="00184A21"/>
    <w:rsid w:val="00184C30"/>
    <w:rsid w:val="001852D2"/>
    <w:rsid w:val="00185BA3"/>
    <w:rsid w:val="00185F41"/>
    <w:rsid w:val="001865A4"/>
    <w:rsid w:val="00186792"/>
    <w:rsid w:val="00187023"/>
    <w:rsid w:val="0018759E"/>
    <w:rsid w:val="00187608"/>
    <w:rsid w:val="00187D5E"/>
    <w:rsid w:val="00190052"/>
    <w:rsid w:val="00190AAA"/>
    <w:rsid w:val="00190D2F"/>
    <w:rsid w:val="0019177D"/>
    <w:rsid w:val="001918DB"/>
    <w:rsid w:val="0019286E"/>
    <w:rsid w:val="0019289A"/>
    <w:rsid w:val="00192C68"/>
    <w:rsid w:val="00192CFA"/>
    <w:rsid w:val="00192D39"/>
    <w:rsid w:val="00194165"/>
    <w:rsid w:val="00194826"/>
    <w:rsid w:val="00194F9E"/>
    <w:rsid w:val="00195898"/>
    <w:rsid w:val="00195BD1"/>
    <w:rsid w:val="00196160"/>
    <w:rsid w:val="001961FC"/>
    <w:rsid w:val="00196892"/>
    <w:rsid w:val="0019715D"/>
    <w:rsid w:val="00197D67"/>
    <w:rsid w:val="00197FFD"/>
    <w:rsid w:val="001A0A98"/>
    <w:rsid w:val="001A0C03"/>
    <w:rsid w:val="001A180A"/>
    <w:rsid w:val="001A181C"/>
    <w:rsid w:val="001A1D5E"/>
    <w:rsid w:val="001A24FF"/>
    <w:rsid w:val="001A34BF"/>
    <w:rsid w:val="001A3AC2"/>
    <w:rsid w:val="001A3E0A"/>
    <w:rsid w:val="001A4776"/>
    <w:rsid w:val="001A4EAE"/>
    <w:rsid w:val="001A4FCF"/>
    <w:rsid w:val="001A583C"/>
    <w:rsid w:val="001A5C0E"/>
    <w:rsid w:val="001A6903"/>
    <w:rsid w:val="001A7199"/>
    <w:rsid w:val="001A78AF"/>
    <w:rsid w:val="001A7990"/>
    <w:rsid w:val="001A7E67"/>
    <w:rsid w:val="001B0FC5"/>
    <w:rsid w:val="001B1065"/>
    <w:rsid w:val="001B119C"/>
    <w:rsid w:val="001B1AF8"/>
    <w:rsid w:val="001B1B9E"/>
    <w:rsid w:val="001B22D5"/>
    <w:rsid w:val="001B2847"/>
    <w:rsid w:val="001B323C"/>
    <w:rsid w:val="001B3A5A"/>
    <w:rsid w:val="001B3B7F"/>
    <w:rsid w:val="001B3C87"/>
    <w:rsid w:val="001B3D79"/>
    <w:rsid w:val="001B4B5C"/>
    <w:rsid w:val="001B4D85"/>
    <w:rsid w:val="001B4EA4"/>
    <w:rsid w:val="001B5098"/>
    <w:rsid w:val="001B5D42"/>
    <w:rsid w:val="001B5F37"/>
    <w:rsid w:val="001B6134"/>
    <w:rsid w:val="001B62C2"/>
    <w:rsid w:val="001B6DDC"/>
    <w:rsid w:val="001B7705"/>
    <w:rsid w:val="001B7F51"/>
    <w:rsid w:val="001B7F66"/>
    <w:rsid w:val="001C0150"/>
    <w:rsid w:val="001C0CF1"/>
    <w:rsid w:val="001C110C"/>
    <w:rsid w:val="001C126B"/>
    <w:rsid w:val="001C1648"/>
    <w:rsid w:val="001C1CCC"/>
    <w:rsid w:val="001C2A5F"/>
    <w:rsid w:val="001C3165"/>
    <w:rsid w:val="001C361D"/>
    <w:rsid w:val="001C3769"/>
    <w:rsid w:val="001C4238"/>
    <w:rsid w:val="001C4845"/>
    <w:rsid w:val="001C4E42"/>
    <w:rsid w:val="001C587D"/>
    <w:rsid w:val="001C58D0"/>
    <w:rsid w:val="001C6056"/>
    <w:rsid w:val="001C605C"/>
    <w:rsid w:val="001C6235"/>
    <w:rsid w:val="001C6471"/>
    <w:rsid w:val="001C671D"/>
    <w:rsid w:val="001C6887"/>
    <w:rsid w:val="001C69A1"/>
    <w:rsid w:val="001C6BB1"/>
    <w:rsid w:val="001C6FA5"/>
    <w:rsid w:val="001C7089"/>
    <w:rsid w:val="001C7273"/>
    <w:rsid w:val="001C75FC"/>
    <w:rsid w:val="001C7C5A"/>
    <w:rsid w:val="001D0869"/>
    <w:rsid w:val="001D0D56"/>
    <w:rsid w:val="001D1408"/>
    <w:rsid w:val="001D1E88"/>
    <w:rsid w:val="001D2331"/>
    <w:rsid w:val="001D23A9"/>
    <w:rsid w:val="001D2FA6"/>
    <w:rsid w:val="001D313E"/>
    <w:rsid w:val="001D31B5"/>
    <w:rsid w:val="001D38C4"/>
    <w:rsid w:val="001D3A57"/>
    <w:rsid w:val="001D59DE"/>
    <w:rsid w:val="001D5C56"/>
    <w:rsid w:val="001D67FD"/>
    <w:rsid w:val="001D6A38"/>
    <w:rsid w:val="001D6BFA"/>
    <w:rsid w:val="001D6F3E"/>
    <w:rsid w:val="001D77CB"/>
    <w:rsid w:val="001D7BE1"/>
    <w:rsid w:val="001D7DC4"/>
    <w:rsid w:val="001E00FC"/>
    <w:rsid w:val="001E014E"/>
    <w:rsid w:val="001E044E"/>
    <w:rsid w:val="001E0611"/>
    <w:rsid w:val="001E07DD"/>
    <w:rsid w:val="001E0822"/>
    <w:rsid w:val="001E0C44"/>
    <w:rsid w:val="001E0D7D"/>
    <w:rsid w:val="001E0E9D"/>
    <w:rsid w:val="001E1574"/>
    <w:rsid w:val="001E21DB"/>
    <w:rsid w:val="001E2254"/>
    <w:rsid w:val="001E248E"/>
    <w:rsid w:val="001E25E7"/>
    <w:rsid w:val="001E26EB"/>
    <w:rsid w:val="001E2832"/>
    <w:rsid w:val="001E2AD0"/>
    <w:rsid w:val="001E2D21"/>
    <w:rsid w:val="001E2DF1"/>
    <w:rsid w:val="001E32EA"/>
    <w:rsid w:val="001E3761"/>
    <w:rsid w:val="001E3A97"/>
    <w:rsid w:val="001E3DB2"/>
    <w:rsid w:val="001E40E6"/>
    <w:rsid w:val="001E445B"/>
    <w:rsid w:val="001E44A1"/>
    <w:rsid w:val="001E51C4"/>
    <w:rsid w:val="001E522E"/>
    <w:rsid w:val="001E5873"/>
    <w:rsid w:val="001E6699"/>
    <w:rsid w:val="001E7BFB"/>
    <w:rsid w:val="001E7F79"/>
    <w:rsid w:val="001F02E2"/>
    <w:rsid w:val="001F0B00"/>
    <w:rsid w:val="001F1206"/>
    <w:rsid w:val="001F143A"/>
    <w:rsid w:val="001F15D8"/>
    <w:rsid w:val="001F163E"/>
    <w:rsid w:val="001F17EA"/>
    <w:rsid w:val="001F1F18"/>
    <w:rsid w:val="001F2298"/>
    <w:rsid w:val="001F2A28"/>
    <w:rsid w:val="001F308E"/>
    <w:rsid w:val="001F316E"/>
    <w:rsid w:val="001F38F4"/>
    <w:rsid w:val="001F3AD8"/>
    <w:rsid w:val="001F4170"/>
    <w:rsid w:val="001F4336"/>
    <w:rsid w:val="001F452F"/>
    <w:rsid w:val="001F4A03"/>
    <w:rsid w:val="001F4C5A"/>
    <w:rsid w:val="001F5778"/>
    <w:rsid w:val="001F59BC"/>
    <w:rsid w:val="001F5A65"/>
    <w:rsid w:val="001F5BD0"/>
    <w:rsid w:val="001F5E31"/>
    <w:rsid w:val="001F64DA"/>
    <w:rsid w:val="001F64EB"/>
    <w:rsid w:val="001F65E9"/>
    <w:rsid w:val="001F6A37"/>
    <w:rsid w:val="001F6A66"/>
    <w:rsid w:val="001F6B2B"/>
    <w:rsid w:val="001F70A4"/>
    <w:rsid w:val="001F70C8"/>
    <w:rsid w:val="00200AE0"/>
    <w:rsid w:val="00200BF4"/>
    <w:rsid w:val="00200D0E"/>
    <w:rsid w:val="00200E66"/>
    <w:rsid w:val="00201557"/>
    <w:rsid w:val="00201823"/>
    <w:rsid w:val="00201844"/>
    <w:rsid w:val="00202013"/>
    <w:rsid w:val="002029B5"/>
    <w:rsid w:val="00202C7C"/>
    <w:rsid w:val="002038E3"/>
    <w:rsid w:val="00203930"/>
    <w:rsid w:val="00203B6A"/>
    <w:rsid w:val="00204BD5"/>
    <w:rsid w:val="00204D5D"/>
    <w:rsid w:val="00205172"/>
    <w:rsid w:val="002051FB"/>
    <w:rsid w:val="00206656"/>
    <w:rsid w:val="00206FCA"/>
    <w:rsid w:val="00207C33"/>
    <w:rsid w:val="00207E47"/>
    <w:rsid w:val="00210031"/>
    <w:rsid w:val="0021051F"/>
    <w:rsid w:val="00211AD6"/>
    <w:rsid w:val="00211CB1"/>
    <w:rsid w:val="00211EB2"/>
    <w:rsid w:val="00211F06"/>
    <w:rsid w:val="00212643"/>
    <w:rsid w:val="002126E5"/>
    <w:rsid w:val="00212A2B"/>
    <w:rsid w:val="00212E0F"/>
    <w:rsid w:val="00213168"/>
    <w:rsid w:val="00213265"/>
    <w:rsid w:val="00213F47"/>
    <w:rsid w:val="00213FCE"/>
    <w:rsid w:val="0021559D"/>
    <w:rsid w:val="00215811"/>
    <w:rsid w:val="00215CB3"/>
    <w:rsid w:val="00216470"/>
    <w:rsid w:val="0021697F"/>
    <w:rsid w:val="00216BA5"/>
    <w:rsid w:val="002173E7"/>
    <w:rsid w:val="002173F5"/>
    <w:rsid w:val="0021779D"/>
    <w:rsid w:val="00217B5D"/>
    <w:rsid w:val="002208C0"/>
    <w:rsid w:val="00220CF2"/>
    <w:rsid w:val="00220FD6"/>
    <w:rsid w:val="00221291"/>
    <w:rsid w:val="00221401"/>
    <w:rsid w:val="002216D4"/>
    <w:rsid w:val="00221BC9"/>
    <w:rsid w:val="002221F3"/>
    <w:rsid w:val="00222572"/>
    <w:rsid w:val="00222E33"/>
    <w:rsid w:val="0022320F"/>
    <w:rsid w:val="00223550"/>
    <w:rsid w:val="002235B7"/>
    <w:rsid w:val="00223615"/>
    <w:rsid w:val="00223D49"/>
    <w:rsid w:val="00223FA6"/>
    <w:rsid w:val="0022403D"/>
    <w:rsid w:val="0022409F"/>
    <w:rsid w:val="002240BE"/>
    <w:rsid w:val="00224124"/>
    <w:rsid w:val="002241F3"/>
    <w:rsid w:val="00224479"/>
    <w:rsid w:val="00225499"/>
    <w:rsid w:val="002258D9"/>
    <w:rsid w:val="00226072"/>
    <w:rsid w:val="002260BB"/>
    <w:rsid w:val="00226342"/>
    <w:rsid w:val="0022662D"/>
    <w:rsid w:val="002266B0"/>
    <w:rsid w:val="00227CDB"/>
    <w:rsid w:val="00227E48"/>
    <w:rsid w:val="0023096E"/>
    <w:rsid w:val="00230A93"/>
    <w:rsid w:val="00230B29"/>
    <w:rsid w:val="00231807"/>
    <w:rsid w:val="00231871"/>
    <w:rsid w:val="00231FE8"/>
    <w:rsid w:val="00232711"/>
    <w:rsid w:val="00232C9D"/>
    <w:rsid w:val="00233A9D"/>
    <w:rsid w:val="00233C40"/>
    <w:rsid w:val="00233C43"/>
    <w:rsid w:val="00234514"/>
    <w:rsid w:val="00234551"/>
    <w:rsid w:val="002348F5"/>
    <w:rsid w:val="00235481"/>
    <w:rsid w:val="00236123"/>
    <w:rsid w:val="002367E5"/>
    <w:rsid w:val="00236C37"/>
    <w:rsid w:val="00236F3B"/>
    <w:rsid w:val="002371F2"/>
    <w:rsid w:val="00237230"/>
    <w:rsid w:val="0023792E"/>
    <w:rsid w:val="00240AD9"/>
    <w:rsid w:val="00240D51"/>
    <w:rsid w:val="00241080"/>
    <w:rsid w:val="002413D1"/>
    <w:rsid w:val="002416BF"/>
    <w:rsid w:val="00241C46"/>
    <w:rsid w:val="002420B4"/>
    <w:rsid w:val="00242764"/>
    <w:rsid w:val="00243927"/>
    <w:rsid w:val="00243E3C"/>
    <w:rsid w:val="00243F95"/>
    <w:rsid w:val="00244616"/>
    <w:rsid w:val="00244651"/>
    <w:rsid w:val="00244954"/>
    <w:rsid w:val="00244B29"/>
    <w:rsid w:val="00244C8F"/>
    <w:rsid w:val="00244F44"/>
    <w:rsid w:val="00245130"/>
    <w:rsid w:val="0024574D"/>
    <w:rsid w:val="00245877"/>
    <w:rsid w:val="00245F61"/>
    <w:rsid w:val="00246142"/>
    <w:rsid w:val="00246880"/>
    <w:rsid w:val="00246F07"/>
    <w:rsid w:val="002471B1"/>
    <w:rsid w:val="002473E3"/>
    <w:rsid w:val="00247804"/>
    <w:rsid w:val="00247C83"/>
    <w:rsid w:val="00247E3A"/>
    <w:rsid w:val="002502F9"/>
    <w:rsid w:val="00250487"/>
    <w:rsid w:val="00250667"/>
    <w:rsid w:val="00250680"/>
    <w:rsid w:val="002506BB"/>
    <w:rsid w:val="00250D3E"/>
    <w:rsid w:val="00250DB1"/>
    <w:rsid w:val="002510C6"/>
    <w:rsid w:val="002515EE"/>
    <w:rsid w:val="00251760"/>
    <w:rsid w:val="00251820"/>
    <w:rsid w:val="00252903"/>
    <w:rsid w:val="002530DC"/>
    <w:rsid w:val="00254938"/>
    <w:rsid w:val="00254CB8"/>
    <w:rsid w:val="00255B3D"/>
    <w:rsid w:val="00256181"/>
    <w:rsid w:val="002562AD"/>
    <w:rsid w:val="00256500"/>
    <w:rsid w:val="002566AF"/>
    <w:rsid w:val="00256E08"/>
    <w:rsid w:val="0025783E"/>
    <w:rsid w:val="00257A8B"/>
    <w:rsid w:val="00257B32"/>
    <w:rsid w:val="00257CB9"/>
    <w:rsid w:val="00257E0F"/>
    <w:rsid w:val="00257F5F"/>
    <w:rsid w:val="00257FFA"/>
    <w:rsid w:val="002611B9"/>
    <w:rsid w:val="00261278"/>
    <w:rsid w:val="002617EF"/>
    <w:rsid w:val="00261B1B"/>
    <w:rsid w:val="00261B64"/>
    <w:rsid w:val="002623DF"/>
    <w:rsid w:val="0026263A"/>
    <w:rsid w:val="002629E3"/>
    <w:rsid w:val="00262D07"/>
    <w:rsid w:val="0026318F"/>
    <w:rsid w:val="0026324E"/>
    <w:rsid w:val="002634E0"/>
    <w:rsid w:val="002636B4"/>
    <w:rsid w:val="0026383B"/>
    <w:rsid w:val="002638E8"/>
    <w:rsid w:val="00263EA7"/>
    <w:rsid w:val="00264B07"/>
    <w:rsid w:val="00264CCF"/>
    <w:rsid w:val="002650EF"/>
    <w:rsid w:val="002656DF"/>
    <w:rsid w:val="00265AB6"/>
    <w:rsid w:val="00265F9B"/>
    <w:rsid w:val="0026622C"/>
    <w:rsid w:val="00266AF8"/>
    <w:rsid w:val="00266E55"/>
    <w:rsid w:val="00266F2C"/>
    <w:rsid w:val="0026735B"/>
    <w:rsid w:val="002673D5"/>
    <w:rsid w:val="002673DB"/>
    <w:rsid w:val="002674AC"/>
    <w:rsid w:val="0027031C"/>
    <w:rsid w:val="00270499"/>
    <w:rsid w:val="00271472"/>
    <w:rsid w:val="00271A30"/>
    <w:rsid w:val="00271FA3"/>
    <w:rsid w:val="00273000"/>
    <w:rsid w:val="00273022"/>
    <w:rsid w:val="00273C84"/>
    <w:rsid w:val="00274058"/>
    <w:rsid w:val="0027435D"/>
    <w:rsid w:val="0027448F"/>
    <w:rsid w:val="00274D6F"/>
    <w:rsid w:val="00274DC7"/>
    <w:rsid w:val="002750AD"/>
    <w:rsid w:val="00275EFC"/>
    <w:rsid w:val="0027644D"/>
    <w:rsid w:val="0027669A"/>
    <w:rsid w:val="002772F2"/>
    <w:rsid w:val="002774D1"/>
    <w:rsid w:val="00277582"/>
    <w:rsid w:val="00277D85"/>
    <w:rsid w:val="00277DC1"/>
    <w:rsid w:val="00277E7C"/>
    <w:rsid w:val="00280078"/>
    <w:rsid w:val="002804ED"/>
    <w:rsid w:val="002805D8"/>
    <w:rsid w:val="00280C5F"/>
    <w:rsid w:val="00280CBF"/>
    <w:rsid w:val="00280EEA"/>
    <w:rsid w:val="00281115"/>
    <w:rsid w:val="002811D7"/>
    <w:rsid w:val="00281279"/>
    <w:rsid w:val="00281C1E"/>
    <w:rsid w:val="00281E1B"/>
    <w:rsid w:val="0028204D"/>
    <w:rsid w:val="00282252"/>
    <w:rsid w:val="00282459"/>
    <w:rsid w:val="0028334D"/>
    <w:rsid w:val="00283397"/>
    <w:rsid w:val="00283619"/>
    <w:rsid w:val="00283DB4"/>
    <w:rsid w:val="00283E90"/>
    <w:rsid w:val="0028430D"/>
    <w:rsid w:val="0028433A"/>
    <w:rsid w:val="00284B67"/>
    <w:rsid w:val="00284E9E"/>
    <w:rsid w:val="00285393"/>
    <w:rsid w:val="002857B1"/>
    <w:rsid w:val="00286438"/>
    <w:rsid w:val="00286982"/>
    <w:rsid w:val="002870E4"/>
    <w:rsid w:val="00287D87"/>
    <w:rsid w:val="00290BFF"/>
    <w:rsid w:val="002913AC"/>
    <w:rsid w:val="00291C1D"/>
    <w:rsid w:val="00292088"/>
    <w:rsid w:val="0029222C"/>
    <w:rsid w:val="002927C2"/>
    <w:rsid w:val="00292911"/>
    <w:rsid w:val="00292D89"/>
    <w:rsid w:val="00293535"/>
    <w:rsid w:val="00293634"/>
    <w:rsid w:val="002937F4"/>
    <w:rsid w:val="00294641"/>
    <w:rsid w:val="002946BC"/>
    <w:rsid w:val="00294CE3"/>
    <w:rsid w:val="00294F60"/>
    <w:rsid w:val="002952A4"/>
    <w:rsid w:val="002960F0"/>
    <w:rsid w:val="00296315"/>
    <w:rsid w:val="00296872"/>
    <w:rsid w:val="00296ABA"/>
    <w:rsid w:val="002977DE"/>
    <w:rsid w:val="00297A30"/>
    <w:rsid w:val="00297DBD"/>
    <w:rsid w:val="00297F7B"/>
    <w:rsid w:val="002A0286"/>
    <w:rsid w:val="002A0464"/>
    <w:rsid w:val="002A087B"/>
    <w:rsid w:val="002A1369"/>
    <w:rsid w:val="002A13BF"/>
    <w:rsid w:val="002A2111"/>
    <w:rsid w:val="002A22EF"/>
    <w:rsid w:val="002A2763"/>
    <w:rsid w:val="002A35D7"/>
    <w:rsid w:val="002A3DCF"/>
    <w:rsid w:val="002A3E67"/>
    <w:rsid w:val="002A3F2B"/>
    <w:rsid w:val="002A3FD2"/>
    <w:rsid w:val="002A4286"/>
    <w:rsid w:val="002A4315"/>
    <w:rsid w:val="002A4FF8"/>
    <w:rsid w:val="002A52D4"/>
    <w:rsid w:val="002A5D6C"/>
    <w:rsid w:val="002A63B6"/>
    <w:rsid w:val="002B009B"/>
    <w:rsid w:val="002B05EE"/>
    <w:rsid w:val="002B08BA"/>
    <w:rsid w:val="002B0EC2"/>
    <w:rsid w:val="002B116F"/>
    <w:rsid w:val="002B170F"/>
    <w:rsid w:val="002B1B4A"/>
    <w:rsid w:val="002B1B9F"/>
    <w:rsid w:val="002B1C47"/>
    <w:rsid w:val="002B1F34"/>
    <w:rsid w:val="002B2046"/>
    <w:rsid w:val="002B21D0"/>
    <w:rsid w:val="002B27E4"/>
    <w:rsid w:val="002B2A8B"/>
    <w:rsid w:val="002B325E"/>
    <w:rsid w:val="002B3C16"/>
    <w:rsid w:val="002B3F41"/>
    <w:rsid w:val="002B501D"/>
    <w:rsid w:val="002B56FB"/>
    <w:rsid w:val="002B5B02"/>
    <w:rsid w:val="002B5B9A"/>
    <w:rsid w:val="002B5DB4"/>
    <w:rsid w:val="002B60C6"/>
    <w:rsid w:val="002B61B4"/>
    <w:rsid w:val="002B7505"/>
    <w:rsid w:val="002B752C"/>
    <w:rsid w:val="002B7F15"/>
    <w:rsid w:val="002C0079"/>
    <w:rsid w:val="002C019E"/>
    <w:rsid w:val="002C036C"/>
    <w:rsid w:val="002C13E1"/>
    <w:rsid w:val="002C1701"/>
    <w:rsid w:val="002C176C"/>
    <w:rsid w:val="002C185A"/>
    <w:rsid w:val="002C1A3F"/>
    <w:rsid w:val="002C1F24"/>
    <w:rsid w:val="002C2D08"/>
    <w:rsid w:val="002C2D45"/>
    <w:rsid w:val="002C30A8"/>
    <w:rsid w:val="002C3648"/>
    <w:rsid w:val="002C366A"/>
    <w:rsid w:val="002C3CF3"/>
    <w:rsid w:val="002C3F44"/>
    <w:rsid w:val="002C40FD"/>
    <w:rsid w:val="002C4543"/>
    <w:rsid w:val="002C45BC"/>
    <w:rsid w:val="002C4E91"/>
    <w:rsid w:val="002C51AB"/>
    <w:rsid w:val="002C545E"/>
    <w:rsid w:val="002C59B6"/>
    <w:rsid w:val="002C5ABA"/>
    <w:rsid w:val="002C5D35"/>
    <w:rsid w:val="002C67FC"/>
    <w:rsid w:val="002C6DC0"/>
    <w:rsid w:val="002C72BA"/>
    <w:rsid w:val="002C72C6"/>
    <w:rsid w:val="002C7F1E"/>
    <w:rsid w:val="002D03D3"/>
    <w:rsid w:val="002D09FB"/>
    <w:rsid w:val="002D0DFE"/>
    <w:rsid w:val="002D0F4B"/>
    <w:rsid w:val="002D12C9"/>
    <w:rsid w:val="002D25E8"/>
    <w:rsid w:val="002D2915"/>
    <w:rsid w:val="002D2B0F"/>
    <w:rsid w:val="002D2B6F"/>
    <w:rsid w:val="002D2CB2"/>
    <w:rsid w:val="002D2D0C"/>
    <w:rsid w:val="002D2E1B"/>
    <w:rsid w:val="002D3212"/>
    <w:rsid w:val="002D344E"/>
    <w:rsid w:val="002D3591"/>
    <w:rsid w:val="002D3861"/>
    <w:rsid w:val="002D3BB4"/>
    <w:rsid w:val="002D3BD2"/>
    <w:rsid w:val="002D4472"/>
    <w:rsid w:val="002D4480"/>
    <w:rsid w:val="002D4491"/>
    <w:rsid w:val="002D5059"/>
    <w:rsid w:val="002D53C1"/>
    <w:rsid w:val="002D55A5"/>
    <w:rsid w:val="002D57ED"/>
    <w:rsid w:val="002D5CD2"/>
    <w:rsid w:val="002D6751"/>
    <w:rsid w:val="002D6A91"/>
    <w:rsid w:val="002D6EE7"/>
    <w:rsid w:val="002D7360"/>
    <w:rsid w:val="002D7487"/>
    <w:rsid w:val="002D79AC"/>
    <w:rsid w:val="002D7A19"/>
    <w:rsid w:val="002E017E"/>
    <w:rsid w:val="002E0698"/>
    <w:rsid w:val="002E0BBD"/>
    <w:rsid w:val="002E115E"/>
    <w:rsid w:val="002E1986"/>
    <w:rsid w:val="002E1BBA"/>
    <w:rsid w:val="002E1DB9"/>
    <w:rsid w:val="002E1F31"/>
    <w:rsid w:val="002E2115"/>
    <w:rsid w:val="002E28F8"/>
    <w:rsid w:val="002E2A6F"/>
    <w:rsid w:val="002E2B03"/>
    <w:rsid w:val="002E3736"/>
    <w:rsid w:val="002E39D5"/>
    <w:rsid w:val="002E3AD5"/>
    <w:rsid w:val="002E3B99"/>
    <w:rsid w:val="002E3E60"/>
    <w:rsid w:val="002E4253"/>
    <w:rsid w:val="002E44A2"/>
    <w:rsid w:val="002E4864"/>
    <w:rsid w:val="002E486A"/>
    <w:rsid w:val="002E4F17"/>
    <w:rsid w:val="002E57C0"/>
    <w:rsid w:val="002E5B87"/>
    <w:rsid w:val="002E61AA"/>
    <w:rsid w:val="002E6209"/>
    <w:rsid w:val="002E6875"/>
    <w:rsid w:val="002E70F6"/>
    <w:rsid w:val="002E78A9"/>
    <w:rsid w:val="002F0549"/>
    <w:rsid w:val="002F12DE"/>
    <w:rsid w:val="002F19E7"/>
    <w:rsid w:val="002F2061"/>
    <w:rsid w:val="002F2540"/>
    <w:rsid w:val="002F2ADA"/>
    <w:rsid w:val="002F355B"/>
    <w:rsid w:val="002F3598"/>
    <w:rsid w:val="002F3854"/>
    <w:rsid w:val="002F4274"/>
    <w:rsid w:val="002F429C"/>
    <w:rsid w:val="002F42F4"/>
    <w:rsid w:val="002F4599"/>
    <w:rsid w:val="002F4679"/>
    <w:rsid w:val="002F54A6"/>
    <w:rsid w:val="002F5570"/>
    <w:rsid w:val="002F5B29"/>
    <w:rsid w:val="002F5F6A"/>
    <w:rsid w:val="002F61B7"/>
    <w:rsid w:val="002F6B9C"/>
    <w:rsid w:val="002F6D3A"/>
    <w:rsid w:val="002F7103"/>
    <w:rsid w:val="002F727E"/>
    <w:rsid w:val="002F74CD"/>
    <w:rsid w:val="002F7510"/>
    <w:rsid w:val="002F76D7"/>
    <w:rsid w:val="002F7CE2"/>
    <w:rsid w:val="002F7DE5"/>
    <w:rsid w:val="0030028B"/>
    <w:rsid w:val="0030062F"/>
    <w:rsid w:val="00300846"/>
    <w:rsid w:val="00301171"/>
    <w:rsid w:val="003015C3"/>
    <w:rsid w:val="00301823"/>
    <w:rsid w:val="00301C0F"/>
    <w:rsid w:val="00301DCF"/>
    <w:rsid w:val="00302015"/>
    <w:rsid w:val="0030218F"/>
    <w:rsid w:val="003026EC"/>
    <w:rsid w:val="00302F93"/>
    <w:rsid w:val="003038DB"/>
    <w:rsid w:val="00303A3B"/>
    <w:rsid w:val="00303C60"/>
    <w:rsid w:val="003041F5"/>
    <w:rsid w:val="00304339"/>
    <w:rsid w:val="0030504E"/>
    <w:rsid w:val="003052AD"/>
    <w:rsid w:val="003053C6"/>
    <w:rsid w:val="00305CE3"/>
    <w:rsid w:val="00306114"/>
    <w:rsid w:val="003062D6"/>
    <w:rsid w:val="00306344"/>
    <w:rsid w:val="0030689B"/>
    <w:rsid w:val="003068F2"/>
    <w:rsid w:val="00307987"/>
    <w:rsid w:val="00307B45"/>
    <w:rsid w:val="00307BD2"/>
    <w:rsid w:val="00310584"/>
    <w:rsid w:val="003106A8"/>
    <w:rsid w:val="003107B0"/>
    <w:rsid w:val="00310A8D"/>
    <w:rsid w:val="00310CD0"/>
    <w:rsid w:val="00310D1B"/>
    <w:rsid w:val="00310D2D"/>
    <w:rsid w:val="00311247"/>
    <w:rsid w:val="00311511"/>
    <w:rsid w:val="003117E2"/>
    <w:rsid w:val="00311E12"/>
    <w:rsid w:val="00311E24"/>
    <w:rsid w:val="00311EED"/>
    <w:rsid w:val="003121D7"/>
    <w:rsid w:val="003121E2"/>
    <w:rsid w:val="00312A67"/>
    <w:rsid w:val="003134B6"/>
    <w:rsid w:val="0031451A"/>
    <w:rsid w:val="003148C0"/>
    <w:rsid w:val="0031498F"/>
    <w:rsid w:val="003154CA"/>
    <w:rsid w:val="003154F0"/>
    <w:rsid w:val="00315515"/>
    <w:rsid w:val="00316078"/>
    <w:rsid w:val="0031610D"/>
    <w:rsid w:val="003164D0"/>
    <w:rsid w:val="0031655A"/>
    <w:rsid w:val="003171CC"/>
    <w:rsid w:val="00317315"/>
    <w:rsid w:val="0032060F"/>
    <w:rsid w:val="00320901"/>
    <w:rsid w:val="0032118A"/>
    <w:rsid w:val="00321287"/>
    <w:rsid w:val="003212D4"/>
    <w:rsid w:val="0032177F"/>
    <w:rsid w:val="003218D4"/>
    <w:rsid w:val="003219F8"/>
    <w:rsid w:val="00322202"/>
    <w:rsid w:val="00322443"/>
    <w:rsid w:val="003226C2"/>
    <w:rsid w:val="003226EE"/>
    <w:rsid w:val="00322F29"/>
    <w:rsid w:val="00322F5B"/>
    <w:rsid w:val="0032308B"/>
    <w:rsid w:val="003232EF"/>
    <w:rsid w:val="00323649"/>
    <w:rsid w:val="00323DCA"/>
    <w:rsid w:val="00324396"/>
    <w:rsid w:val="00324567"/>
    <w:rsid w:val="003248C2"/>
    <w:rsid w:val="00324AF8"/>
    <w:rsid w:val="00325504"/>
    <w:rsid w:val="0032556C"/>
    <w:rsid w:val="003255B8"/>
    <w:rsid w:val="003257FE"/>
    <w:rsid w:val="00325AE8"/>
    <w:rsid w:val="00325B60"/>
    <w:rsid w:val="00326DFC"/>
    <w:rsid w:val="003272D7"/>
    <w:rsid w:val="003274AD"/>
    <w:rsid w:val="003275F1"/>
    <w:rsid w:val="0033043E"/>
    <w:rsid w:val="00330881"/>
    <w:rsid w:val="003314C1"/>
    <w:rsid w:val="00332051"/>
    <w:rsid w:val="00332986"/>
    <w:rsid w:val="00332B8D"/>
    <w:rsid w:val="00332DF6"/>
    <w:rsid w:val="0033306B"/>
    <w:rsid w:val="003335CC"/>
    <w:rsid w:val="00333820"/>
    <w:rsid w:val="003339AD"/>
    <w:rsid w:val="0033494A"/>
    <w:rsid w:val="003351B4"/>
    <w:rsid w:val="003369AA"/>
    <w:rsid w:val="0033716E"/>
    <w:rsid w:val="00337686"/>
    <w:rsid w:val="00337913"/>
    <w:rsid w:val="00337A74"/>
    <w:rsid w:val="0034011F"/>
    <w:rsid w:val="00340421"/>
    <w:rsid w:val="00340650"/>
    <w:rsid w:val="00340B73"/>
    <w:rsid w:val="00340FCC"/>
    <w:rsid w:val="0034173E"/>
    <w:rsid w:val="00341844"/>
    <w:rsid w:val="003418D8"/>
    <w:rsid w:val="00341C1A"/>
    <w:rsid w:val="003423F6"/>
    <w:rsid w:val="003428CF"/>
    <w:rsid w:val="0034297B"/>
    <w:rsid w:val="00342AA5"/>
    <w:rsid w:val="00343215"/>
    <w:rsid w:val="003437EB"/>
    <w:rsid w:val="0034409B"/>
    <w:rsid w:val="00344313"/>
    <w:rsid w:val="00344369"/>
    <w:rsid w:val="003445CE"/>
    <w:rsid w:val="0034553B"/>
    <w:rsid w:val="00345997"/>
    <w:rsid w:val="00345BF2"/>
    <w:rsid w:val="00346119"/>
    <w:rsid w:val="00347090"/>
    <w:rsid w:val="00347925"/>
    <w:rsid w:val="00350308"/>
    <w:rsid w:val="00350615"/>
    <w:rsid w:val="003506B5"/>
    <w:rsid w:val="00350C4A"/>
    <w:rsid w:val="00350E14"/>
    <w:rsid w:val="00350E6B"/>
    <w:rsid w:val="00351943"/>
    <w:rsid w:val="00351964"/>
    <w:rsid w:val="003519C7"/>
    <w:rsid w:val="00351E84"/>
    <w:rsid w:val="00351EDC"/>
    <w:rsid w:val="003520E8"/>
    <w:rsid w:val="003520FD"/>
    <w:rsid w:val="003521E6"/>
    <w:rsid w:val="00352C25"/>
    <w:rsid w:val="00352F08"/>
    <w:rsid w:val="00353064"/>
    <w:rsid w:val="003530E5"/>
    <w:rsid w:val="00353344"/>
    <w:rsid w:val="00353453"/>
    <w:rsid w:val="00353A97"/>
    <w:rsid w:val="003542F0"/>
    <w:rsid w:val="0035432C"/>
    <w:rsid w:val="003543F3"/>
    <w:rsid w:val="003545EC"/>
    <w:rsid w:val="00354921"/>
    <w:rsid w:val="00354BA8"/>
    <w:rsid w:val="00354CF6"/>
    <w:rsid w:val="00354F1F"/>
    <w:rsid w:val="00356063"/>
    <w:rsid w:val="003560C7"/>
    <w:rsid w:val="00356817"/>
    <w:rsid w:val="00356886"/>
    <w:rsid w:val="003568FF"/>
    <w:rsid w:val="00356D84"/>
    <w:rsid w:val="00356DB9"/>
    <w:rsid w:val="00356E49"/>
    <w:rsid w:val="0035707D"/>
    <w:rsid w:val="00357123"/>
    <w:rsid w:val="003571FE"/>
    <w:rsid w:val="0035738B"/>
    <w:rsid w:val="0035746B"/>
    <w:rsid w:val="003579D4"/>
    <w:rsid w:val="00357B9E"/>
    <w:rsid w:val="00357CA7"/>
    <w:rsid w:val="00357DDD"/>
    <w:rsid w:val="00360833"/>
    <w:rsid w:val="00360DB4"/>
    <w:rsid w:val="003613CD"/>
    <w:rsid w:val="00361C69"/>
    <w:rsid w:val="00361D0A"/>
    <w:rsid w:val="00361FBA"/>
    <w:rsid w:val="00362117"/>
    <w:rsid w:val="003621DE"/>
    <w:rsid w:val="00362237"/>
    <w:rsid w:val="003626DF"/>
    <w:rsid w:val="00362735"/>
    <w:rsid w:val="00363997"/>
    <w:rsid w:val="00363F1C"/>
    <w:rsid w:val="00364026"/>
    <w:rsid w:val="0036461D"/>
    <w:rsid w:val="00364886"/>
    <w:rsid w:val="00364BFD"/>
    <w:rsid w:val="00364D4B"/>
    <w:rsid w:val="00365217"/>
    <w:rsid w:val="0036537C"/>
    <w:rsid w:val="003655D7"/>
    <w:rsid w:val="003662A6"/>
    <w:rsid w:val="00366AD7"/>
    <w:rsid w:val="003670D4"/>
    <w:rsid w:val="00367379"/>
    <w:rsid w:val="003676D1"/>
    <w:rsid w:val="00367DB9"/>
    <w:rsid w:val="00367FF8"/>
    <w:rsid w:val="00370162"/>
    <w:rsid w:val="00370E36"/>
    <w:rsid w:val="0037113D"/>
    <w:rsid w:val="0037144F"/>
    <w:rsid w:val="003715EA"/>
    <w:rsid w:val="00371779"/>
    <w:rsid w:val="0037190B"/>
    <w:rsid w:val="00371B55"/>
    <w:rsid w:val="00371B7C"/>
    <w:rsid w:val="00371F87"/>
    <w:rsid w:val="00374511"/>
    <w:rsid w:val="0037481A"/>
    <w:rsid w:val="00375B90"/>
    <w:rsid w:val="00376D93"/>
    <w:rsid w:val="00377692"/>
    <w:rsid w:val="00377DF2"/>
    <w:rsid w:val="00380271"/>
    <w:rsid w:val="003802B2"/>
    <w:rsid w:val="003805C9"/>
    <w:rsid w:val="003807D6"/>
    <w:rsid w:val="00381042"/>
    <w:rsid w:val="00381C80"/>
    <w:rsid w:val="00381E85"/>
    <w:rsid w:val="0038212B"/>
    <w:rsid w:val="0038242D"/>
    <w:rsid w:val="00382809"/>
    <w:rsid w:val="0038410C"/>
    <w:rsid w:val="00384B3B"/>
    <w:rsid w:val="00384D89"/>
    <w:rsid w:val="003850B9"/>
    <w:rsid w:val="00385886"/>
    <w:rsid w:val="0038594C"/>
    <w:rsid w:val="00385B7B"/>
    <w:rsid w:val="00385C30"/>
    <w:rsid w:val="00385CA4"/>
    <w:rsid w:val="00385CA5"/>
    <w:rsid w:val="00385EFF"/>
    <w:rsid w:val="00385F56"/>
    <w:rsid w:val="003862A6"/>
    <w:rsid w:val="003873B1"/>
    <w:rsid w:val="00387BC5"/>
    <w:rsid w:val="003902AE"/>
    <w:rsid w:val="0039032F"/>
    <w:rsid w:val="0039034E"/>
    <w:rsid w:val="00390697"/>
    <w:rsid w:val="00390CE6"/>
    <w:rsid w:val="00391A3E"/>
    <w:rsid w:val="00391B00"/>
    <w:rsid w:val="00391DB0"/>
    <w:rsid w:val="00393639"/>
    <w:rsid w:val="003937B5"/>
    <w:rsid w:val="00393810"/>
    <w:rsid w:val="00393D24"/>
    <w:rsid w:val="003941B5"/>
    <w:rsid w:val="003944C3"/>
    <w:rsid w:val="00394717"/>
    <w:rsid w:val="0039481E"/>
    <w:rsid w:val="00394892"/>
    <w:rsid w:val="0039490C"/>
    <w:rsid w:val="00394A0F"/>
    <w:rsid w:val="00395A19"/>
    <w:rsid w:val="00396001"/>
    <w:rsid w:val="00396741"/>
    <w:rsid w:val="003967AE"/>
    <w:rsid w:val="0039692D"/>
    <w:rsid w:val="003969EC"/>
    <w:rsid w:val="00396BCA"/>
    <w:rsid w:val="003970CE"/>
    <w:rsid w:val="00397502"/>
    <w:rsid w:val="003978DF"/>
    <w:rsid w:val="00397953"/>
    <w:rsid w:val="00397B23"/>
    <w:rsid w:val="00397C00"/>
    <w:rsid w:val="003A050D"/>
    <w:rsid w:val="003A0531"/>
    <w:rsid w:val="003A0ABC"/>
    <w:rsid w:val="003A0B85"/>
    <w:rsid w:val="003A1E28"/>
    <w:rsid w:val="003A21ED"/>
    <w:rsid w:val="003A286A"/>
    <w:rsid w:val="003A2AFD"/>
    <w:rsid w:val="003A2C63"/>
    <w:rsid w:val="003A30EC"/>
    <w:rsid w:val="003A33E2"/>
    <w:rsid w:val="003A355D"/>
    <w:rsid w:val="003A4979"/>
    <w:rsid w:val="003A4C1D"/>
    <w:rsid w:val="003A4C9A"/>
    <w:rsid w:val="003A508E"/>
    <w:rsid w:val="003A50EA"/>
    <w:rsid w:val="003A53D6"/>
    <w:rsid w:val="003A5420"/>
    <w:rsid w:val="003A5702"/>
    <w:rsid w:val="003A5E79"/>
    <w:rsid w:val="003A6EDF"/>
    <w:rsid w:val="003A74AC"/>
    <w:rsid w:val="003A76BB"/>
    <w:rsid w:val="003B02F3"/>
    <w:rsid w:val="003B058D"/>
    <w:rsid w:val="003B076B"/>
    <w:rsid w:val="003B0935"/>
    <w:rsid w:val="003B12F9"/>
    <w:rsid w:val="003B19F0"/>
    <w:rsid w:val="003B1EAA"/>
    <w:rsid w:val="003B2251"/>
    <w:rsid w:val="003B2565"/>
    <w:rsid w:val="003B27A9"/>
    <w:rsid w:val="003B2DD1"/>
    <w:rsid w:val="003B3376"/>
    <w:rsid w:val="003B35A5"/>
    <w:rsid w:val="003B3807"/>
    <w:rsid w:val="003B3C6C"/>
    <w:rsid w:val="003B40BB"/>
    <w:rsid w:val="003B434E"/>
    <w:rsid w:val="003B487B"/>
    <w:rsid w:val="003B4AED"/>
    <w:rsid w:val="003B4CC3"/>
    <w:rsid w:val="003B4E04"/>
    <w:rsid w:val="003B5391"/>
    <w:rsid w:val="003B54C7"/>
    <w:rsid w:val="003B5C80"/>
    <w:rsid w:val="003B5F63"/>
    <w:rsid w:val="003B6117"/>
    <w:rsid w:val="003B63B2"/>
    <w:rsid w:val="003B6405"/>
    <w:rsid w:val="003B64A2"/>
    <w:rsid w:val="003B6C24"/>
    <w:rsid w:val="003B7091"/>
    <w:rsid w:val="003B7135"/>
    <w:rsid w:val="003B737F"/>
    <w:rsid w:val="003B74CB"/>
    <w:rsid w:val="003B7999"/>
    <w:rsid w:val="003B7D50"/>
    <w:rsid w:val="003B7D5C"/>
    <w:rsid w:val="003C0020"/>
    <w:rsid w:val="003C00B1"/>
    <w:rsid w:val="003C0362"/>
    <w:rsid w:val="003C0D16"/>
    <w:rsid w:val="003C0F57"/>
    <w:rsid w:val="003C14D4"/>
    <w:rsid w:val="003C1C98"/>
    <w:rsid w:val="003C23C9"/>
    <w:rsid w:val="003C2632"/>
    <w:rsid w:val="003C2640"/>
    <w:rsid w:val="003C27B8"/>
    <w:rsid w:val="003C2B0D"/>
    <w:rsid w:val="003C33D5"/>
    <w:rsid w:val="003C3810"/>
    <w:rsid w:val="003C3B7F"/>
    <w:rsid w:val="003C3F2A"/>
    <w:rsid w:val="003C466F"/>
    <w:rsid w:val="003C46C2"/>
    <w:rsid w:val="003C4747"/>
    <w:rsid w:val="003C47E0"/>
    <w:rsid w:val="003C49E6"/>
    <w:rsid w:val="003C4E4A"/>
    <w:rsid w:val="003C5426"/>
    <w:rsid w:val="003C594F"/>
    <w:rsid w:val="003C621A"/>
    <w:rsid w:val="003C6744"/>
    <w:rsid w:val="003C688C"/>
    <w:rsid w:val="003C6A43"/>
    <w:rsid w:val="003C71E0"/>
    <w:rsid w:val="003C7526"/>
    <w:rsid w:val="003C7D82"/>
    <w:rsid w:val="003C7DD9"/>
    <w:rsid w:val="003C7E1A"/>
    <w:rsid w:val="003D07E7"/>
    <w:rsid w:val="003D0C28"/>
    <w:rsid w:val="003D1050"/>
    <w:rsid w:val="003D1274"/>
    <w:rsid w:val="003D1E5C"/>
    <w:rsid w:val="003D210C"/>
    <w:rsid w:val="003D2DDA"/>
    <w:rsid w:val="003D339C"/>
    <w:rsid w:val="003D3F9E"/>
    <w:rsid w:val="003D42FD"/>
    <w:rsid w:val="003D448B"/>
    <w:rsid w:val="003D49E2"/>
    <w:rsid w:val="003D50CE"/>
    <w:rsid w:val="003D51F4"/>
    <w:rsid w:val="003D6260"/>
    <w:rsid w:val="003D6395"/>
    <w:rsid w:val="003D69D3"/>
    <w:rsid w:val="003D6A9B"/>
    <w:rsid w:val="003D72B2"/>
    <w:rsid w:val="003D75EE"/>
    <w:rsid w:val="003D7AA9"/>
    <w:rsid w:val="003D7B81"/>
    <w:rsid w:val="003D7B87"/>
    <w:rsid w:val="003E007D"/>
    <w:rsid w:val="003E0B2E"/>
    <w:rsid w:val="003E1290"/>
    <w:rsid w:val="003E12C4"/>
    <w:rsid w:val="003E2133"/>
    <w:rsid w:val="003E3082"/>
    <w:rsid w:val="003E3104"/>
    <w:rsid w:val="003E3361"/>
    <w:rsid w:val="003E34D5"/>
    <w:rsid w:val="003E35B5"/>
    <w:rsid w:val="003E39EB"/>
    <w:rsid w:val="003E4CBB"/>
    <w:rsid w:val="003E4FB1"/>
    <w:rsid w:val="003E503E"/>
    <w:rsid w:val="003E5416"/>
    <w:rsid w:val="003E543C"/>
    <w:rsid w:val="003E54B7"/>
    <w:rsid w:val="003E5541"/>
    <w:rsid w:val="003E5EA6"/>
    <w:rsid w:val="003E6091"/>
    <w:rsid w:val="003E6205"/>
    <w:rsid w:val="003E6378"/>
    <w:rsid w:val="003E6B79"/>
    <w:rsid w:val="003E6D27"/>
    <w:rsid w:val="003E6E01"/>
    <w:rsid w:val="003E6ED1"/>
    <w:rsid w:val="003E745A"/>
    <w:rsid w:val="003E7D46"/>
    <w:rsid w:val="003F007C"/>
    <w:rsid w:val="003F0095"/>
    <w:rsid w:val="003F03D7"/>
    <w:rsid w:val="003F049A"/>
    <w:rsid w:val="003F04B1"/>
    <w:rsid w:val="003F04F6"/>
    <w:rsid w:val="003F05BD"/>
    <w:rsid w:val="003F0DCE"/>
    <w:rsid w:val="003F0E1B"/>
    <w:rsid w:val="003F11F1"/>
    <w:rsid w:val="003F1336"/>
    <w:rsid w:val="003F137A"/>
    <w:rsid w:val="003F153E"/>
    <w:rsid w:val="003F1727"/>
    <w:rsid w:val="003F1BDC"/>
    <w:rsid w:val="003F2447"/>
    <w:rsid w:val="003F3059"/>
    <w:rsid w:val="003F3397"/>
    <w:rsid w:val="003F3660"/>
    <w:rsid w:val="003F371D"/>
    <w:rsid w:val="003F3A4E"/>
    <w:rsid w:val="003F3B42"/>
    <w:rsid w:val="003F4C82"/>
    <w:rsid w:val="003F540F"/>
    <w:rsid w:val="003F54F8"/>
    <w:rsid w:val="003F56A4"/>
    <w:rsid w:val="003F56D3"/>
    <w:rsid w:val="003F5E70"/>
    <w:rsid w:val="003F68A2"/>
    <w:rsid w:val="003F6DE7"/>
    <w:rsid w:val="003F73DE"/>
    <w:rsid w:val="003F7633"/>
    <w:rsid w:val="003F785D"/>
    <w:rsid w:val="003F7D2B"/>
    <w:rsid w:val="003F7DEF"/>
    <w:rsid w:val="00400536"/>
    <w:rsid w:val="00400780"/>
    <w:rsid w:val="00400B8A"/>
    <w:rsid w:val="00400C8E"/>
    <w:rsid w:val="00400D56"/>
    <w:rsid w:val="00400E97"/>
    <w:rsid w:val="004010B7"/>
    <w:rsid w:val="004010FE"/>
    <w:rsid w:val="004015B4"/>
    <w:rsid w:val="004021CF"/>
    <w:rsid w:val="0040248D"/>
    <w:rsid w:val="00402826"/>
    <w:rsid w:val="004028FC"/>
    <w:rsid w:val="00402A0D"/>
    <w:rsid w:val="00402D5B"/>
    <w:rsid w:val="00403BE9"/>
    <w:rsid w:val="0040440F"/>
    <w:rsid w:val="00404C98"/>
    <w:rsid w:val="00404ECF"/>
    <w:rsid w:val="004050D9"/>
    <w:rsid w:val="00405C5B"/>
    <w:rsid w:val="004067DA"/>
    <w:rsid w:val="00406C9B"/>
    <w:rsid w:val="00407A27"/>
    <w:rsid w:val="00407DBF"/>
    <w:rsid w:val="00407E4F"/>
    <w:rsid w:val="0041061C"/>
    <w:rsid w:val="00410C8C"/>
    <w:rsid w:val="00410D20"/>
    <w:rsid w:val="004111B7"/>
    <w:rsid w:val="00411C17"/>
    <w:rsid w:val="00411F2B"/>
    <w:rsid w:val="004128F1"/>
    <w:rsid w:val="004129DC"/>
    <w:rsid w:val="00412AA3"/>
    <w:rsid w:val="004130EF"/>
    <w:rsid w:val="00413441"/>
    <w:rsid w:val="0041346E"/>
    <w:rsid w:val="0041351F"/>
    <w:rsid w:val="00413720"/>
    <w:rsid w:val="00413A6C"/>
    <w:rsid w:val="0041427F"/>
    <w:rsid w:val="00414442"/>
    <w:rsid w:val="00414D68"/>
    <w:rsid w:val="0041571D"/>
    <w:rsid w:val="004159CC"/>
    <w:rsid w:val="004165A9"/>
    <w:rsid w:val="00416629"/>
    <w:rsid w:val="00416706"/>
    <w:rsid w:val="00416975"/>
    <w:rsid w:val="00416F46"/>
    <w:rsid w:val="0041721D"/>
    <w:rsid w:val="004172D9"/>
    <w:rsid w:val="004172F4"/>
    <w:rsid w:val="0041759A"/>
    <w:rsid w:val="0041770E"/>
    <w:rsid w:val="00417718"/>
    <w:rsid w:val="00417E31"/>
    <w:rsid w:val="00417FB5"/>
    <w:rsid w:val="00420976"/>
    <w:rsid w:val="00420DED"/>
    <w:rsid w:val="004227E5"/>
    <w:rsid w:val="00422CA5"/>
    <w:rsid w:val="00423241"/>
    <w:rsid w:val="004233BC"/>
    <w:rsid w:val="00423679"/>
    <w:rsid w:val="00424053"/>
    <w:rsid w:val="00424259"/>
    <w:rsid w:val="00424A39"/>
    <w:rsid w:val="00425618"/>
    <w:rsid w:val="00425645"/>
    <w:rsid w:val="00426A8C"/>
    <w:rsid w:val="00426D1A"/>
    <w:rsid w:val="004271BF"/>
    <w:rsid w:val="0042749F"/>
    <w:rsid w:val="004274D3"/>
    <w:rsid w:val="00427680"/>
    <w:rsid w:val="00427B8C"/>
    <w:rsid w:val="00427E39"/>
    <w:rsid w:val="00430B2A"/>
    <w:rsid w:val="00430B50"/>
    <w:rsid w:val="0043192E"/>
    <w:rsid w:val="004319F3"/>
    <w:rsid w:val="00431CF6"/>
    <w:rsid w:val="00431D3F"/>
    <w:rsid w:val="00431EAF"/>
    <w:rsid w:val="004320AF"/>
    <w:rsid w:val="004321D1"/>
    <w:rsid w:val="00432243"/>
    <w:rsid w:val="00433271"/>
    <w:rsid w:val="004334F6"/>
    <w:rsid w:val="00433AD8"/>
    <w:rsid w:val="004343F0"/>
    <w:rsid w:val="0043487E"/>
    <w:rsid w:val="004349F2"/>
    <w:rsid w:val="00434B97"/>
    <w:rsid w:val="00434C0A"/>
    <w:rsid w:val="00434C2F"/>
    <w:rsid w:val="00434C65"/>
    <w:rsid w:val="0043513F"/>
    <w:rsid w:val="00435156"/>
    <w:rsid w:val="004351E6"/>
    <w:rsid w:val="00435E04"/>
    <w:rsid w:val="004364CF"/>
    <w:rsid w:val="004369FA"/>
    <w:rsid w:val="004369FE"/>
    <w:rsid w:val="00436AE9"/>
    <w:rsid w:val="0043789A"/>
    <w:rsid w:val="00437A39"/>
    <w:rsid w:val="004409A5"/>
    <w:rsid w:val="00440A8A"/>
    <w:rsid w:val="00440BC6"/>
    <w:rsid w:val="00440CD0"/>
    <w:rsid w:val="00440E8A"/>
    <w:rsid w:val="004412FE"/>
    <w:rsid w:val="0044132E"/>
    <w:rsid w:val="0044175E"/>
    <w:rsid w:val="00441A87"/>
    <w:rsid w:val="00441D02"/>
    <w:rsid w:val="0044256E"/>
    <w:rsid w:val="00442909"/>
    <w:rsid w:val="00442A02"/>
    <w:rsid w:val="004433B9"/>
    <w:rsid w:val="004441B9"/>
    <w:rsid w:val="004444CC"/>
    <w:rsid w:val="00444815"/>
    <w:rsid w:val="00444925"/>
    <w:rsid w:val="00444EE5"/>
    <w:rsid w:val="00445159"/>
    <w:rsid w:val="00445956"/>
    <w:rsid w:val="00445BFC"/>
    <w:rsid w:val="004460EC"/>
    <w:rsid w:val="00446591"/>
    <w:rsid w:val="00447A4C"/>
    <w:rsid w:val="00447C9B"/>
    <w:rsid w:val="00447D44"/>
    <w:rsid w:val="00450B27"/>
    <w:rsid w:val="00450F67"/>
    <w:rsid w:val="00451895"/>
    <w:rsid w:val="00453152"/>
    <w:rsid w:val="0045365D"/>
    <w:rsid w:val="004538D7"/>
    <w:rsid w:val="00453E0F"/>
    <w:rsid w:val="004542F4"/>
    <w:rsid w:val="00454742"/>
    <w:rsid w:val="0045477A"/>
    <w:rsid w:val="00455AF3"/>
    <w:rsid w:val="00455C1F"/>
    <w:rsid w:val="004566EC"/>
    <w:rsid w:val="004569D9"/>
    <w:rsid w:val="00456C3E"/>
    <w:rsid w:val="004574B5"/>
    <w:rsid w:val="00457564"/>
    <w:rsid w:val="004575DC"/>
    <w:rsid w:val="0045769A"/>
    <w:rsid w:val="004577C8"/>
    <w:rsid w:val="00457A66"/>
    <w:rsid w:val="00457D33"/>
    <w:rsid w:val="00457FFB"/>
    <w:rsid w:val="00460487"/>
    <w:rsid w:val="00460875"/>
    <w:rsid w:val="004608B2"/>
    <w:rsid w:val="00460C34"/>
    <w:rsid w:val="00460CCB"/>
    <w:rsid w:val="004611DF"/>
    <w:rsid w:val="00462B9F"/>
    <w:rsid w:val="00462E30"/>
    <w:rsid w:val="004633A4"/>
    <w:rsid w:val="00463415"/>
    <w:rsid w:val="004640BC"/>
    <w:rsid w:val="004645A2"/>
    <w:rsid w:val="004648B0"/>
    <w:rsid w:val="004655D9"/>
    <w:rsid w:val="00465949"/>
    <w:rsid w:val="004669DD"/>
    <w:rsid w:val="00466B83"/>
    <w:rsid w:val="00466E76"/>
    <w:rsid w:val="00467D82"/>
    <w:rsid w:val="004700F5"/>
    <w:rsid w:val="00470114"/>
    <w:rsid w:val="0047048C"/>
    <w:rsid w:val="0047065F"/>
    <w:rsid w:val="00470711"/>
    <w:rsid w:val="00470E24"/>
    <w:rsid w:val="00471723"/>
    <w:rsid w:val="00472EB8"/>
    <w:rsid w:val="004731A0"/>
    <w:rsid w:val="00473E69"/>
    <w:rsid w:val="00473E88"/>
    <w:rsid w:val="00474683"/>
    <w:rsid w:val="00474F05"/>
    <w:rsid w:val="00475B08"/>
    <w:rsid w:val="0047669D"/>
    <w:rsid w:val="00476C84"/>
    <w:rsid w:val="00476F0F"/>
    <w:rsid w:val="00476F75"/>
    <w:rsid w:val="00477562"/>
    <w:rsid w:val="0047784B"/>
    <w:rsid w:val="00477B0C"/>
    <w:rsid w:val="00477EF5"/>
    <w:rsid w:val="00480B41"/>
    <w:rsid w:val="00480D36"/>
    <w:rsid w:val="00480F3C"/>
    <w:rsid w:val="00481327"/>
    <w:rsid w:val="00481698"/>
    <w:rsid w:val="00481945"/>
    <w:rsid w:val="00482A5C"/>
    <w:rsid w:val="00482C9C"/>
    <w:rsid w:val="00483188"/>
    <w:rsid w:val="004831F2"/>
    <w:rsid w:val="00483284"/>
    <w:rsid w:val="00483588"/>
    <w:rsid w:val="00483B62"/>
    <w:rsid w:val="00483FA4"/>
    <w:rsid w:val="004844FB"/>
    <w:rsid w:val="00484AC1"/>
    <w:rsid w:val="00484D92"/>
    <w:rsid w:val="00484F8A"/>
    <w:rsid w:val="0048532C"/>
    <w:rsid w:val="004857BE"/>
    <w:rsid w:val="00485864"/>
    <w:rsid w:val="00485DA5"/>
    <w:rsid w:val="004867E4"/>
    <w:rsid w:val="00486DFC"/>
    <w:rsid w:val="00486EF1"/>
    <w:rsid w:val="0048704C"/>
    <w:rsid w:val="00487189"/>
    <w:rsid w:val="004871FC"/>
    <w:rsid w:val="004873F4"/>
    <w:rsid w:val="0048796C"/>
    <w:rsid w:val="00487E5B"/>
    <w:rsid w:val="0049014D"/>
    <w:rsid w:val="004901C3"/>
    <w:rsid w:val="00490763"/>
    <w:rsid w:val="00490AA6"/>
    <w:rsid w:val="00490F36"/>
    <w:rsid w:val="004910DD"/>
    <w:rsid w:val="0049117C"/>
    <w:rsid w:val="00491420"/>
    <w:rsid w:val="00491D39"/>
    <w:rsid w:val="0049249F"/>
    <w:rsid w:val="00492863"/>
    <w:rsid w:val="00492B01"/>
    <w:rsid w:val="00492BFB"/>
    <w:rsid w:val="00492DB5"/>
    <w:rsid w:val="004933F8"/>
    <w:rsid w:val="00493F5E"/>
    <w:rsid w:val="0049422A"/>
    <w:rsid w:val="004943CE"/>
    <w:rsid w:val="0049452D"/>
    <w:rsid w:val="0049465B"/>
    <w:rsid w:val="004948E7"/>
    <w:rsid w:val="00494C3F"/>
    <w:rsid w:val="00495185"/>
    <w:rsid w:val="00495B39"/>
    <w:rsid w:val="00495CC3"/>
    <w:rsid w:val="00495CDE"/>
    <w:rsid w:val="00495DDD"/>
    <w:rsid w:val="00495FFD"/>
    <w:rsid w:val="00496885"/>
    <w:rsid w:val="00496AC9"/>
    <w:rsid w:val="00496E81"/>
    <w:rsid w:val="00496FC8"/>
    <w:rsid w:val="004979F0"/>
    <w:rsid w:val="00497CA7"/>
    <w:rsid w:val="004A006A"/>
    <w:rsid w:val="004A0589"/>
    <w:rsid w:val="004A0870"/>
    <w:rsid w:val="004A0A46"/>
    <w:rsid w:val="004A1321"/>
    <w:rsid w:val="004A18B7"/>
    <w:rsid w:val="004A1D9F"/>
    <w:rsid w:val="004A21BC"/>
    <w:rsid w:val="004A234B"/>
    <w:rsid w:val="004A26D1"/>
    <w:rsid w:val="004A30ED"/>
    <w:rsid w:val="004A33DE"/>
    <w:rsid w:val="004A3C2C"/>
    <w:rsid w:val="004A422F"/>
    <w:rsid w:val="004A4536"/>
    <w:rsid w:val="004A48A4"/>
    <w:rsid w:val="004A55B1"/>
    <w:rsid w:val="004A56E9"/>
    <w:rsid w:val="004A5B7F"/>
    <w:rsid w:val="004A5E36"/>
    <w:rsid w:val="004A626A"/>
    <w:rsid w:val="004A6366"/>
    <w:rsid w:val="004A6429"/>
    <w:rsid w:val="004A6451"/>
    <w:rsid w:val="004A6ADF"/>
    <w:rsid w:val="004A7119"/>
    <w:rsid w:val="004A7235"/>
    <w:rsid w:val="004A7685"/>
    <w:rsid w:val="004A7F0C"/>
    <w:rsid w:val="004B02CF"/>
    <w:rsid w:val="004B06DD"/>
    <w:rsid w:val="004B0AC0"/>
    <w:rsid w:val="004B13C2"/>
    <w:rsid w:val="004B13FF"/>
    <w:rsid w:val="004B2000"/>
    <w:rsid w:val="004B26BE"/>
    <w:rsid w:val="004B2AF0"/>
    <w:rsid w:val="004B2BA6"/>
    <w:rsid w:val="004B3076"/>
    <w:rsid w:val="004B3CBB"/>
    <w:rsid w:val="004B3F2C"/>
    <w:rsid w:val="004B3FD0"/>
    <w:rsid w:val="004B42AF"/>
    <w:rsid w:val="004B45FA"/>
    <w:rsid w:val="004B46EA"/>
    <w:rsid w:val="004B47B9"/>
    <w:rsid w:val="004B47CA"/>
    <w:rsid w:val="004B48AB"/>
    <w:rsid w:val="004B4E83"/>
    <w:rsid w:val="004B4FF3"/>
    <w:rsid w:val="004B5389"/>
    <w:rsid w:val="004B6026"/>
    <w:rsid w:val="004B6E3E"/>
    <w:rsid w:val="004B7217"/>
    <w:rsid w:val="004B729C"/>
    <w:rsid w:val="004B754B"/>
    <w:rsid w:val="004B78EE"/>
    <w:rsid w:val="004B7A41"/>
    <w:rsid w:val="004B7BEA"/>
    <w:rsid w:val="004B7D8F"/>
    <w:rsid w:val="004B7FBD"/>
    <w:rsid w:val="004C0655"/>
    <w:rsid w:val="004C0A17"/>
    <w:rsid w:val="004C14AE"/>
    <w:rsid w:val="004C154A"/>
    <w:rsid w:val="004C1619"/>
    <w:rsid w:val="004C1D3C"/>
    <w:rsid w:val="004C1F07"/>
    <w:rsid w:val="004C2895"/>
    <w:rsid w:val="004C31D7"/>
    <w:rsid w:val="004C3CBA"/>
    <w:rsid w:val="004C4543"/>
    <w:rsid w:val="004C478A"/>
    <w:rsid w:val="004C48B0"/>
    <w:rsid w:val="004C4B98"/>
    <w:rsid w:val="004C4C8B"/>
    <w:rsid w:val="004C4ECB"/>
    <w:rsid w:val="004C512B"/>
    <w:rsid w:val="004C539C"/>
    <w:rsid w:val="004C5DBB"/>
    <w:rsid w:val="004C6834"/>
    <w:rsid w:val="004C7007"/>
    <w:rsid w:val="004C76F9"/>
    <w:rsid w:val="004D0259"/>
    <w:rsid w:val="004D0B4B"/>
    <w:rsid w:val="004D0D84"/>
    <w:rsid w:val="004D0FA2"/>
    <w:rsid w:val="004D1661"/>
    <w:rsid w:val="004D170E"/>
    <w:rsid w:val="004D1CE1"/>
    <w:rsid w:val="004D2C73"/>
    <w:rsid w:val="004D2DE0"/>
    <w:rsid w:val="004D2E7B"/>
    <w:rsid w:val="004D3037"/>
    <w:rsid w:val="004D36AC"/>
    <w:rsid w:val="004D3766"/>
    <w:rsid w:val="004D37AA"/>
    <w:rsid w:val="004D39A0"/>
    <w:rsid w:val="004D3C31"/>
    <w:rsid w:val="004D3E4A"/>
    <w:rsid w:val="004D3EE6"/>
    <w:rsid w:val="004D419C"/>
    <w:rsid w:val="004D4521"/>
    <w:rsid w:val="004D454D"/>
    <w:rsid w:val="004D47B9"/>
    <w:rsid w:val="004D4913"/>
    <w:rsid w:val="004D51B4"/>
    <w:rsid w:val="004D5446"/>
    <w:rsid w:val="004D568B"/>
    <w:rsid w:val="004D5A82"/>
    <w:rsid w:val="004D5C55"/>
    <w:rsid w:val="004D6211"/>
    <w:rsid w:val="004D63F3"/>
    <w:rsid w:val="004D6494"/>
    <w:rsid w:val="004D6628"/>
    <w:rsid w:val="004D698E"/>
    <w:rsid w:val="004D6C7D"/>
    <w:rsid w:val="004D6EA7"/>
    <w:rsid w:val="004D72FC"/>
    <w:rsid w:val="004D7ABB"/>
    <w:rsid w:val="004D7B82"/>
    <w:rsid w:val="004D7D9E"/>
    <w:rsid w:val="004D7DF3"/>
    <w:rsid w:val="004E07A1"/>
    <w:rsid w:val="004E0A0F"/>
    <w:rsid w:val="004E0A39"/>
    <w:rsid w:val="004E0CB1"/>
    <w:rsid w:val="004E0D60"/>
    <w:rsid w:val="004E0DE6"/>
    <w:rsid w:val="004E0FC3"/>
    <w:rsid w:val="004E1151"/>
    <w:rsid w:val="004E19E1"/>
    <w:rsid w:val="004E2903"/>
    <w:rsid w:val="004E2CC1"/>
    <w:rsid w:val="004E49E8"/>
    <w:rsid w:val="004E4EF8"/>
    <w:rsid w:val="004E5434"/>
    <w:rsid w:val="004E551D"/>
    <w:rsid w:val="004E5773"/>
    <w:rsid w:val="004E5BFB"/>
    <w:rsid w:val="004E62A4"/>
    <w:rsid w:val="004E6659"/>
    <w:rsid w:val="004E687F"/>
    <w:rsid w:val="004E6BEB"/>
    <w:rsid w:val="004E6F50"/>
    <w:rsid w:val="004E7409"/>
    <w:rsid w:val="004E7CF8"/>
    <w:rsid w:val="004E7E22"/>
    <w:rsid w:val="004E7E5A"/>
    <w:rsid w:val="004F016C"/>
    <w:rsid w:val="004F0619"/>
    <w:rsid w:val="004F0AC9"/>
    <w:rsid w:val="004F1047"/>
    <w:rsid w:val="004F1234"/>
    <w:rsid w:val="004F1497"/>
    <w:rsid w:val="004F16CC"/>
    <w:rsid w:val="004F1CB9"/>
    <w:rsid w:val="004F1E67"/>
    <w:rsid w:val="004F1FB1"/>
    <w:rsid w:val="004F2BBF"/>
    <w:rsid w:val="004F2C1E"/>
    <w:rsid w:val="004F3698"/>
    <w:rsid w:val="004F36E2"/>
    <w:rsid w:val="004F3957"/>
    <w:rsid w:val="004F548F"/>
    <w:rsid w:val="004F5493"/>
    <w:rsid w:val="004F596B"/>
    <w:rsid w:val="004F6578"/>
    <w:rsid w:val="004F6EAC"/>
    <w:rsid w:val="004F74E9"/>
    <w:rsid w:val="004F76EE"/>
    <w:rsid w:val="004F7C7B"/>
    <w:rsid w:val="004F7CD3"/>
    <w:rsid w:val="005000B2"/>
    <w:rsid w:val="00500693"/>
    <w:rsid w:val="005008D4"/>
    <w:rsid w:val="005013FF"/>
    <w:rsid w:val="00501F09"/>
    <w:rsid w:val="00502371"/>
    <w:rsid w:val="0050240F"/>
    <w:rsid w:val="005026A7"/>
    <w:rsid w:val="0050284D"/>
    <w:rsid w:val="00502AEA"/>
    <w:rsid w:val="00502CDF"/>
    <w:rsid w:val="005033B6"/>
    <w:rsid w:val="00503456"/>
    <w:rsid w:val="005035C7"/>
    <w:rsid w:val="0050396B"/>
    <w:rsid w:val="00503C0F"/>
    <w:rsid w:val="00503CF2"/>
    <w:rsid w:val="005040D2"/>
    <w:rsid w:val="005046C6"/>
    <w:rsid w:val="005049C1"/>
    <w:rsid w:val="005060D6"/>
    <w:rsid w:val="005062A7"/>
    <w:rsid w:val="00506950"/>
    <w:rsid w:val="00506BFC"/>
    <w:rsid w:val="00506DF2"/>
    <w:rsid w:val="0050708A"/>
    <w:rsid w:val="0050738A"/>
    <w:rsid w:val="0050796D"/>
    <w:rsid w:val="00507AB7"/>
    <w:rsid w:val="00507B8E"/>
    <w:rsid w:val="00507F45"/>
    <w:rsid w:val="005105F5"/>
    <w:rsid w:val="00510A4E"/>
    <w:rsid w:val="00510A75"/>
    <w:rsid w:val="00511505"/>
    <w:rsid w:val="005115FA"/>
    <w:rsid w:val="00511CE1"/>
    <w:rsid w:val="005122AA"/>
    <w:rsid w:val="0051248E"/>
    <w:rsid w:val="0051270F"/>
    <w:rsid w:val="00512E3C"/>
    <w:rsid w:val="00512E68"/>
    <w:rsid w:val="005132AF"/>
    <w:rsid w:val="00513468"/>
    <w:rsid w:val="00513CF7"/>
    <w:rsid w:val="00516CE6"/>
    <w:rsid w:val="0051718D"/>
    <w:rsid w:val="00517774"/>
    <w:rsid w:val="0052047E"/>
    <w:rsid w:val="00520CF4"/>
    <w:rsid w:val="00520EEB"/>
    <w:rsid w:val="00520F73"/>
    <w:rsid w:val="005213E1"/>
    <w:rsid w:val="0052167C"/>
    <w:rsid w:val="00521AD1"/>
    <w:rsid w:val="005220F4"/>
    <w:rsid w:val="005221DD"/>
    <w:rsid w:val="0052264E"/>
    <w:rsid w:val="00522A78"/>
    <w:rsid w:val="00522BCA"/>
    <w:rsid w:val="00522C0A"/>
    <w:rsid w:val="0052326E"/>
    <w:rsid w:val="00523680"/>
    <w:rsid w:val="005236FB"/>
    <w:rsid w:val="005239BE"/>
    <w:rsid w:val="00523A97"/>
    <w:rsid w:val="00523DE3"/>
    <w:rsid w:val="005248A0"/>
    <w:rsid w:val="00525339"/>
    <w:rsid w:val="005254A8"/>
    <w:rsid w:val="00525E13"/>
    <w:rsid w:val="00526A93"/>
    <w:rsid w:val="00526B63"/>
    <w:rsid w:val="00526BF7"/>
    <w:rsid w:val="00526E76"/>
    <w:rsid w:val="00526F0C"/>
    <w:rsid w:val="005270B8"/>
    <w:rsid w:val="00527377"/>
    <w:rsid w:val="00527502"/>
    <w:rsid w:val="00527BBF"/>
    <w:rsid w:val="0053118C"/>
    <w:rsid w:val="00531EB4"/>
    <w:rsid w:val="0053202C"/>
    <w:rsid w:val="005339E4"/>
    <w:rsid w:val="00533CD8"/>
    <w:rsid w:val="005345D9"/>
    <w:rsid w:val="0053507C"/>
    <w:rsid w:val="00535203"/>
    <w:rsid w:val="0053595D"/>
    <w:rsid w:val="00535A4F"/>
    <w:rsid w:val="00535F6F"/>
    <w:rsid w:val="00536101"/>
    <w:rsid w:val="00536105"/>
    <w:rsid w:val="0053647F"/>
    <w:rsid w:val="00536BC1"/>
    <w:rsid w:val="00536DC9"/>
    <w:rsid w:val="00537191"/>
    <w:rsid w:val="0053763F"/>
    <w:rsid w:val="00537899"/>
    <w:rsid w:val="00537DA5"/>
    <w:rsid w:val="00540006"/>
    <w:rsid w:val="005400E4"/>
    <w:rsid w:val="0054019D"/>
    <w:rsid w:val="0054062C"/>
    <w:rsid w:val="00540893"/>
    <w:rsid w:val="00540BF8"/>
    <w:rsid w:val="005410EA"/>
    <w:rsid w:val="00541491"/>
    <w:rsid w:val="00541510"/>
    <w:rsid w:val="00541775"/>
    <w:rsid w:val="00541A5C"/>
    <w:rsid w:val="005421AE"/>
    <w:rsid w:val="0054220A"/>
    <w:rsid w:val="0054236B"/>
    <w:rsid w:val="0054299A"/>
    <w:rsid w:val="005429B3"/>
    <w:rsid w:val="005429E1"/>
    <w:rsid w:val="00542AAA"/>
    <w:rsid w:val="00542B9A"/>
    <w:rsid w:val="00543500"/>
    <w:rsid w:val="00543517"/>
    <w:rsid w:val="00543A85"/>
    <w:rsid w:val="00543C8C"/>
    <w:rsid w:val="0054424B"/>
    <w:rsid w:val="005444C4"/>
    <w:rsid w:val="00544A87"/>
    <w:rsid w:val="00544D88"/>
    <w:rsid w:val="00544DC0"/>
    <w:rsid w:val="005455F0"/>
    <w:rsid w:val="0054568D"/>
    <w:rsid w:val="005456FF"/>
    <w:rsid w:val="00545BC8"/>
    <w:rsid w:val="005460CB"/>
    <w:rsid w:val="005470DA"/>
    <w:rsid w:val="005473D6"/>
    <w:rsid w:val="005475C2"/>
    <w:rsid w:val="005477A9"/>
    <w:rsid w:val="00547880"/>
    <w:rsid w:val="00547A9C"/>
    <w:rsid w:val="00547BAE"/>
    <w:rsid w:val="005500FF"/>
    <w:rsid w:val="00550245"/>
    <w:rsid w:val="005505BD"/>
    <w:rsid w:val="005505E8"/>
    <w:rsid w:val="00550A41"/>
    <w:rsid w:val="00551005"/>
    <w:rsid w:val="00551254"/>
    <w:rsid w:val="00552C22"/>
    <w:rsid w:val="00553248"/>
    <w:rsid w:val="005532F1"/>
    <w:rsid w:val="00553FFD"/>
    <w:rsid w:val="00554F34"/>
    <w:rsid w:val="005552B1"/>
    <w:rsid w:val="00555A11"/>
    <w:rsid w:val="00555ACB"/>
    <w:rsid w:val="0055654C"/>
    <w:rsid w:val="00556975"/>
    <w:rsid w:val="00556A6B"/>
    <w:rsid w:val="00556A7E"/>
    <w:rsid w:val="00557C2F"/>
    <w:rsid w:val="00557EDE"/>
    <w:rsid w:val="00560487"/>
    <w:rsid w:val="00560D4C"/>
    <w:rsid w:val="00560FDD"/>
    <w:rsid w:val="005618B6"/>
    <w:rsid w:val="00561B12"/>
    <w:rsid w:val="00563210"/>
    <w:rsid w:val="00563B7B"/>
    <w:rsid w:val="00563C23"/>
    <w:rsid w:val="005642DB"/>
    <w:rsid w:val="005648C1"/>
    <w:rsid w:val="00564ACF"/>
    <w:rsid w:val="00564E5B"/>
    <w:rsid w:val="00565164"/>
    <w:rsid w:val="005656FB"/>
    <w:rsid w:val="00565938"/>
    <w:rsid w:val="00565E13"/>
    <w:rsid w:val="00566C4B"/>
    <w:rsid w:val="00567201"/>
    <w:rsid w:val="00567347"/>
    <w:rsid w:val="005673E8"/>
    <w:rsid w:val="005676C1"/>
    <w:rsid w:val="005676FC"/>
    <w:rsid w:val="00567DC0"/>
    <w:rsid w:val="005707F3"/>
    <w:rsid w:val="00570978"/>
    <w:rsid w:val="00570D4A"/>
    <w:rsid w:val="00570DBB"/>
    <w:rsid w:val="0057115D"/>
    <w:rsid w:val="00571D1C"/>
    <w:rsid w:val="0057204A"/>
    <w:rsid w:val="00572057"/>
    <w:rsid w:val="00572459"/>
    <w:rsid w:val="00572611"/>
    <w:rsid w:val="005729DF"/>
    <w:rsid w:val="00572D84"/>
    <w:rsid w:val="0057402A"/>
    <w:rsid w:val="00574D53"/>
    <w:rsid w:val="005750FE"/>
    <w:rsid w:val="00575155"/>
    <w:rsid w:val="00575424"/>
    <w:rsid w:val="00575501"/>
    <w:rsid w:val="00575623"/>
    <w:rsid w:val="00575C9A"/>
    <w:rsid w:val="00576145"/>
    <w:rsid w:val="005764B3"/>
    <w:rsid w:val="00576A23"/>
    <w:rsid w:val="00577166"/>
    <w:rsid w:val="005772C2"/>
    <w:rsid w:val="00580379"/>
    <w:rsid w:val="00580405"/>
    <w:rsid w:val="005806B3"/>
    <w:rsid w:val="005807AF"/>
    <w:rsid w:val="00580AA1"/>
    <w:rsid w:val="00580D8B"/>
    <w:rsid w:val="00581D91"/>
    <w:rsid w:val="00581F6C"/>
    <w:rsid w:val="00582BF2"/>
    <w:rsid w:val="0058330B"/>
    <w:rsid w:val="00583FCD"/>
    <w:rsid w:val="00584DD8"/>
    <w:rsid w:val="00585EE7"/>
    <w:rsid w:val="0058645A"/>
    <w:rsid w:val="0058651D"/>
    <w:rsid w:val="005868B4"/>
    <w:rsid w:val="00586BB8"/>
    <w:rsid w:val="00586E38"/>
    <w:rsid w:val="00587308"/>
    <w:rsid w:val="00587926"/>
    <w:rsid w:val="005902BC"/>
    <w:rsid w:val="00590ABD"/>
    <w:rsid w:val="00590B7C"/>
    <w:rsid w:val="00590BBA"/>
    <w:rsid w:val="00590D40"/>
    <w:rsid w:val="00590EA3"/>
    <w:rsid w:val="00590EF8"/>
    <w:rsid w:val="00591B6D"/>
    <w:rsid w:val="00591F68"/>
    <w:rsid w:val="00591FB7"/>
    <w:rsid w:val="0059272D"/>
    <w:rsid w:val="00592930"/>
    <w:rsid w:val="005938D1"/>
    <w:rsid w:val="005946C0"/>
    <w:rsid w:val="00594832"/>
    <w:rsid w:val="00594FDD"/>
    <w:rsid w:val="00595558"/>
    <w:rsid w:val="00595652"/>
    <w:rsid w:val="00596112"/>
    <w:rsid w:val="005966C6"/>
    <w:rsid w:val="00596C3F"/>
    <w:rsid w:val="00596CCA"/>
    <w:rsid w:val="00596D60"/>
    <w:rsid w:val="00597118"/>
    <w:rsid w:val="0059723D"/>
    <w:rsid w:val="0059756B"/>
    <w:rsid w:val="005A05FA"/>
    <w:rsid w:val="005A105D"/>
    <w:rsid w:val="005A110C"/>
    <w:rsid w:val="005A152F"/>
    <w:rsid w:val="005A1CFB"/>
    <w:rsid w:val="005A2BFE"/>
    <w:rsid w:val="005A2CC2"/>
    <w:rsid w:val="005A2D1C"/>
    <w:rsid w:val="005A328D"/>
    <w:rsid w:val="005A3C04"/>
    <w:rsid w:val="005A44A0"/>
    <w:rsid w:val="005A460C"/>
    <w:rsid w:val="005A5071"/>
    <w:rsid w:val="005A5478"/>
    <w:rsid w:val="005A5B46"/>
    <w:rsid w:val="005A5F9F"/>
    <w:rsid w:val="005A6371"/>
    <w:rsid w:val="005A6B3F"/>
    <w:rsid w:val="005A6ECA"/>
    <w:rsid w:val="005A747B"/>
    <w:rsid w:val="005B0050"/>
    <w:rsid w:val="005B01BB"/>
    <w:rsid w:val="005B07D2"/>
    <w:rsid w:val="005B0BD6"/>
    <w:rsid w:val="005B0CC4"/>
    <w:rsid w:val="005B0E97"/>
    <w:rsid w:val="005B0F35"/>
    <w:rsid w:val="005B0F85"/>
    <w:rsid w:val="005B0F8D"/>
    <w:rsid w:val="005B14B2"/>
    <w:rsid w:val="005B164F"/>
    <w:rsid w:val="005B2CBD"/>
    <w:rsid w:val="005B2E17"/>
    <w:rsid w:val="005B337F"/>
    <w:rsid w:val="005B33B5"/>
    <w:rsid w:val="005B43FB"/>
    <w:rsid w:val="005B47CE"/>
    <w:rsid w:val="005B52CC"/>
    <w:rsid w:val="005B57F3"/>
    <w:rsid w:val="005B581A"/>
    <w:rsid w:val="005B595F"/>
    <w:rsid w:val="005B5C54"/>
    <w:rsid w:val="005B5FBD"/>
    <w:rsid w:val="005B60C7"/>
    <w:rsid w:val="005B69E5"/>
    <w:rsid w:val="005B7116"/>
    <w:rsid w:val="005B7857"/>
    <w:rsid w:val="005B7A47"/>
    <w:rsid w:val="005C0153"/>
    <w:rsid w:val="005C03F1"/>
    <w:rsid w:val="005C05D0"/>
    <w:rsid w:val="005C1B0A"/>
    <w:rsid w:val="005C1DAB"/>
    <w:rsid w:val="005C2451"/>
    <w:rsid w:val="005C27DE"/>
    <w:rsid w:val="005C2931"/>
    <w:rsid w:val="005C2B5F"/>
    <w:rsid w:val="005C3819"/>
    <w:rsid w:val="005C38C4"/>
    <w:rsid w:val="005C3DF5"/>
    <w:rsid w:val="005C40CD"/>
    <w:rsid w:val="005C40D4"/>
    <w:rsid w:val="005C41FE"/>
    <w:rsid w:val="005C4465"/>
    <w:rsid w:val="005C458A"/>
    <w:rsid w:val="005C48A9"/>
    <w:rsid w:val="005C4B4F"/>
    <w:rsid w:val="005C5291"/>
    <w:rsid w:val="005C58DF"/>
    <w:rsid w:val="005C6153"/>
    <w:rsid w:val="005C66EB"/>
    <w:rsid w:val="005C6A01"/>
    <w:rsid w:val="005C6A30"/>
    <w:rsid w:val="005C77EB"/>
    <w:rsid w:val="005C7A59"/>
    <w:rsid w:val="005D001B"/>
    <w:rsid w:val="005D0B5D"/>
    <w:rsid w:val="005D0ED7"/>
    <w:rsid w:val="005D10C4"/>
    <w:rsid w:val="005D1524"/>
    <w:rsid w:val="005D1586"/>
    <w:rsid w:val="005D175A"/>
    <w:rsid w:val="005D1824"/>
    <w:rsid w:val="005D1852"/>
    <w:rsid w:val="005D18A3"/>
    <w:rsid w:val="005D1A37"/>
    <w:rsid w:val="005D28FC"/>
    <w:rsid w:val="005D28FE"/>
    <w:rsid w:val="005D2F4E"/>
    <w:rsid w:val="005D3376"/>
    <w:rsid w:val="005D3B09"/>
    <w:rsid w:val="005D4353"/>
    <w:rsid w:val="005D4F64"/>
    <w:rsid w:val="005D5057"/>
    <w:rsid w:val="005D5912"/>
    <w:rsid w:val="005D5CA9"/>
    <w:rsid w:val="005D67A0"/>
    <w:rsid w:val="005D68E9"/>
    <w:rsid w:val="005D69C1"/>
    <w:rsid w:val="005D6B53"/>
    <w:rsid w:val="005D6CDF"/>
    <w:rsid w:val="005D7819"/>
    <w:rsid w:val="005D7CA3"/>
    <w:rsid w:val="005D7D21"/>
    <w:rsid w:val="005D7E39"/>
    <w:rsid w:val="005D7F74"/>
    <w:rsid w:val="005E0157"/>
    <w:rsid w:val="005E0376"/>
    <w:rsid w:val="005E0980"/>
    <w:rsid w:val="005E0AC2"/>
    <w:rsid w:val="005E1294"/>
    <w:rsid w:val="005E1B37"/>
    <w:rsid w:val="005E1B80"/>
    <w:rsid w:val="005E2385"/>
    <w:rsid w:val="005E26BC"/>
    <w:rsid w:val="005E2AC6"/>
    <w:rsid w:val="005E2C7F"/>
    <w:rsid w:val="005E2E5D"/>
    <w:rsid w:val="005E59E3"/>
    <w:rsid w:val="005E6025"/>
    <w:rsid w:val="005E635D"/>
    <w:rsid w:val="005E63BF"/>
    <w:rsid w:val="005E6A5E"/>
    <w:rsid w:val="005E6C54"/>
    <w:rsid w:val="005E7062"/>
    <w:rsid w:val="005E719C"/>
    <w:rsid w:val="005E725E"/>
    <w:rsid w:val="005E7906"/>
    <w:rsid w:val="005E7ECB"/>
    <w:rsid w:val="005F0233"/>
    <w:rsid w:val="005F072D"/>
    <w:rsid w:val="005F0C3D"/>
    <w:rsid w:val="005F0CB9"/>
    <w:rsid w:val="005F11E4"/>
    <w:rsid w:val="005F1333"/>
    <w:rsid w:val="005F15E9"/>
    <w:rsid w:val="005F1AC5"/>
    <w:rsid w:val="005F2303"/>
    <w:rsid w:val="005F2323"/>
    <w:rsid w:val="005F25D9"/>
    <w:rsid w:val="005F273D"/>
    <w:rsid w:val="005F2D6C"/>
    <w:rsid w:val="005F40D8"/>
    <w:rsid w:val="005F4C29"/>
    <w:rsid w:val="005F5EE3"/>
    <w:rsid w:val="005F6DC2"/>
    <w:rsid w:val="005F6DE2"/>
    <w:rsid w:val="005F74E1"/>
    <w:rsid w:val="006001F4"/>
    <w:rsid w:val="00600508"/>
    <w:rsid w:val="00600823"/>
    <w:rsid w:val="006008D8"/>
    <w:rsid w:val="00600B4F"/>
    <w:rsid w:val="00602594"/>
    <w:rsid w:val="006026FF"/>
    <w:rsid w:val="00602CF6"/>
    <w:rsid w:val="00603367"/>
    <w:rsid w:val="00603800"/>
    <w:rsid w:val="00603C8A"/>
    <w:rsid w:val="00603E0D"/>
    <w:rsid w:val="00603EC4"/>
    <w:rsid w:val="006041A0"/>
    <w:rsid w:val="0060437F"/>
    <w:rsid w:val="006048DD"/>
    <w:rsid w:val="00604C57"/>
    <w:rsid w:val="00604D27"/>
    <w:rsid w:val="006058B3"/>
    <w:rsid w:val="00605B16"/>
    <w:rsid w:val="006062C9"/>
    <w:rsid w:val="00606D1C"/>
    <w:rsid w:val="00610353"/>
    <w:rsid w:val="00610631"/>
    <w:rsid w:val="00610635"/>
    <w:rsid w:val="00610AE5"/>
    <w:rsid w:val="00610AFC"/>
    <w:rsid w:val="00610B5D"/>
    <w:rsid w:val="00611000"/>
    <w:rsid w:val="00611184"/>
    <w:rsid w:val="0061175F"/>
    <w:rsid w:val="00611AD6"/>
    <w:rsid w:val="00611E4C"/>
    <w:rsid w:val="00611F0C"/>
    <w:rsid w:val="00611FCC"/>
    <w:rsid w:val="00611FDB"/>
    <w:rsid w:val="00612099"/>
    <w:rsid w:val="006120E6"/>
    <w:rsid w:val="00612256"/>
    <w:rsid w:val="006122E4"/>
    <w:rsid w:val="00612300"/>
    <w:rsid w:val="00612F33"/>
    <w:rsid w:val="0061371E"/>
    <w:rsid w:val="0061376C"/>
    <w:rsid w:val="00613AC8"/>
    <w:rsid w:val="00613C06"/>
    <w:rsid w:val="00613F18"/>
    <w:rsid w:val="0061493F"/>
    <w:rsid w:val="006166FE"/>
    <w:rsid w:val="00616844"/>
    <w:rsid w:val="00616C6F"/>
    <w:rsid w:val="00616E98"/>
    <w:rsid w:val="00616F55"/>
    <w:rsid w:val="0061717E"/>
    <w:rsid w:val="0061733A"/>
    <w:rsid w:val="0061734A"/>
    <w:rsid w:val="0061738C"/>
    <w:rsid w:val="0062000D"/>
    <w:rsid w:val="006206CA"/>
    <w:rsid w:val="00620EF3"/>
    <w:rsid w:val="0062145A"/>
    <w:rsid w:val="006218A9"/>
    <w:rsid w:val="00621B84"/>
    <w:rsid w:val="006229EA"/>
    <w:rsid w:val="00622E31"/>
    <w:rsid w:val="00622F7C"/>
    <w:rsid w:val="0062369B"/>
    <w:rsid w:val="006239A6"/>
    <w:rsid w:val="00623C4D"/>
    <w:rsid w:val="00623EEF"/>
    <w:rsid w:val="006242E2"/>
    <w:rsid w:val="00624AD3"/>
    <w:rsid w:val="00625D14"/>
    <w:rsid w:val="0062662C"/>
    <w:rsid w:val="006268C8"/>
    <w:rsid w:val="00627642"/>
    <w:rsid w:val="006279D3"/>
    <w:rsid w:val="00627A5A"/>
    <w:rsid w:val="00627DBF"/>
    <w:rsid w:val="00627F29"/>
    <w:rsid w:val="006304BB"/>
    <w:rsid w:val="00630783"/>
    <w:rsid w:val="006307E2"/>
    <w:rsid w:val="00630A4B"/>
    <w:rsid w:val="00630B2F"/>
    <w:rsid w:val="00631677"/>
    <w:rsid w:val="00631814"/>
    <w:rsid w:val="00631DAD"/>
    <w:rsid w:val="00631E14"/>
    <w:rsid w:val="00631E63"/>
    <w:rsid w:val="00631F40"/>
    <w:rsid w:val="006322D8"/>
    <w:rsid w:val="006328D2"/>
    <w:rsid w:val="00632B96"/>
    <w:rsid w:val="00632EEB"/>
    <w:rsid w:val="0063344B"/>
    <w:rsid w:val="006336E5"/>
    <w:rsid w:val="00633864"/>
    <w:rsid w:val="00633DBC"/>
    <w:rsid w:val="006345C7"/>
    <w:rsid w:val="006359BE"/>
    <w:rsid w:val="006361A2"/>
    <w:rsid w:val="006363F8"/>
    <w:rsid w:val="00636418"/>
    <w:rsid w:val="00636662"/>
    <w:rsid w:val="0063671E"/>
    <w:rsid w:val="006375C2"/>
    <w:rsid w:val="00637A15"/>
    <w:rsid w:val="00637A43"/>
    <w:rsid w:val="006402A2"/>
    <w:rsid w:val="00640335"/>
    <w:rsid w:val="006403A9"/>
    <w:rsid w:val="006405FA"/>
    <w:rsid w:val="00640CF0"/>
    <w:rsid w:val="006428AC"/>
    <w:rsid w:val="00642A49"/>
    <w:rsid w:val="00642F91"/>
    <w:rsid w:val="00643E9E"/>
    <w:rsid w:val="00644363"/>
    <w:rsid w:val="00644859"/>
    <w:rsid w:val="006455AF"/>
    <w:rsid w:val="006459BD"/>
    <w:rsid w:val="00645B69"/>
    <w:rsid w:val="00645DBC"/>
    <w:rsid w:val="006462FF"/>
    <w:rsid w:val="00646513"/>
    <w:rsid w:val="00646BA3"/>
    <w:rsid w:val="00647BE8"/>
    <w:rsid w:val="00647E15"/>
    <w:rsid w:val="00650496"/>
    <w:rsid w:val="00650E40"/>
    <w:rsid w:val="00651786"/>
    <w:rsid w:val="00651FEB"/>
    <w:rsid w:val="006522F4"/>
    <w:rsid w:val="006526AF"/>
    <w:rsid w:val="00652D94"/>
    <w:rsid w:val="00652EAF"/>
    <w:rsid w:val="00653058"/>
    <w:rsid w:val="00653691"/>
    <w:rsid w:val="00653998"/>
    <w:rsid w:val="006544FB"/>
    <w:rsid w:val="00654658"/>
    <w:rsid w:val="00654E8C"/>
    <w:rsid w:val="00654F81"/>
    <w:rsid w:val="006568FE"/>
    <w:rsid w:val="00656A58"/>
    <w:rsid w:val="00656C45"/>
    <w:rsid w:val="0065710E"/>
    <w:rsid w:val="00657309"/>
    <w:rsid w:val="006576AE"/>
    <w:rsid w:val="00657884"/>
    <w:rsid w:val="00657A97"/>
    <w:rsid w:val="00660657"/>
    <w:rsid w:val="006609CF"/>
    <w:rsid w:val="00660A4E"/>
    <w:rsid w:val="00661B5B"/>
    <w:rsid w:val="006623E7"/>
    <w:rsid w:val="0066249A"/>
    <w:rsid w:val="00662504"/>
    <w:rsid w:val="006629E3"/>
    <w:rsid w:val="00663371"/>
    <w:rsid w:val="00663744"/>
    <w:rsid w:val="00663A15"/>
    <w:rsid w:val="006641D8"/>
    <w:rsid w:val="006643B2"/>
    <w:rsid w:val="006646AF"/>
    <w:rsid w:val="00664839"/>
    <w:rsid w:val="00664A84"/>
    <w:rsid w:val="00664CB6"/>
    <w:rsid w:val="00664E1F"/>
    <w:rsid w:val="0066522A"/>
    <w:rsid w:val="00665237"/>
    <w:rsid w:val="00665384"/>
    <w:rsid w:val="00665472"/>
    <w:rsid w:val="00665ACF"/>
    <w:rsid w:val="00665C6F"/>
    <w:rsid w:val="00665D36"/>
    <w:rsid w:val="00665EC6"/>
    <w:rsid w:val="006660B0"/>
    <w:rsid w:val="00666BB4"/>
    <w:rsid w:val="0066731F"/>
    <w:rsid w:val="0066767D"/>
    <w:rsid w:val="006700AF"/>
    <w:rsid w:val="00670766"/>
    <w:rsid w:val="00670898"/>
    <w:rsid w:val="0067097C"/>
    <w:rsid w:val="00670C10"/>
    <w:rsid w:val="00671108"/>
    <w:rsid w:val="00671146"/>
    <w:rsid w:val="006712F9"/>
    <w:rsid w:val="006713AC"/>
    <w:rsid w:val="00671CB5"/>
    <w:rsid w:val="00671F26"/>
    <w:rsid w:val="006723F0"/>
    <w:rsid w:val="00672A32"/>
    <w:rsid w:val="00672C14"/>
    <w:rsid w:val="00673144"/>
    <w:rsid w:val="00673779"/>
    <w:rsid w:val="00673902"/>
    <w:rsid w:val="00673CB4"/>
    <w:rsid w:val="00675136"/>
    <w:rsid w:val="0067532E"/>
    <w:rsid w:val="00675360"/>
    <w:rsid w:val="00675585"/>
    <w:rsid w:val="00675854"/>
    <w:rsid w:val="00675A8A"/>
    <w:rsid w:val="00675A94"/>
    <w:rsid w:val="00675B16"/>
    <w:rsid w:val="00675F3D"/>
    <w:rsid w:val="0067655E"/>
    <w:rsid w:val="00676600"/>
    <w:rsid w:val="00676636"/>
    <w:rsid w:val="00677158"/>
    <w:rsid w:val="00677CA6"/>
    <w:rsid w:val="0068075D"/>
    <w:rsid w:val="00680EDD"/>
    <w:rsid w:val="00681554"/>
    <w:rsid w:val="00681B85"/>
    <w:rsid w:val="00681CDE"/>
    <w:rsid w:val="0068234B"/>
    <w:rsid w:val="00682987"/>
    <w:rsid w:val="00682D6D"/>
    <w:rsid w:val="00682EAA"/>
    <w:rsid w:val="006831CE"/>
    <w:rsid w:val="006837A1"/>
    <w:rsid w:val="00683831"/>
    <w:rsid w:val="00683F59"/>
    <w:rsid w:val="00684303"/>
    <w:rsid w:val="006845D1"/>
    <w:rsid w:val="00684736"/>
    <w:rsid w:val="006847A3"/>
    <w:rsid w:val="00684BA3"/>
    <w:rsid w:val="006850F1"/>
    <w:rsid w:val="00685579"/>
    <w:rsid w:val="006859BA"/>
    <w:rsid w:val="006859CC"/>
    <w:rsid w:val="0068603B"/>
    <w:rsid w:val="00686D43"/>
    <w:rsid w:val="00687051"/>
    <w:rsid w:val="006872CA"/>
    <w:rsid w:val="00687487"/>
    <w:rsid w:val="00687AD9"/>
    <w:rsid w:val="00687B60"/>
    <w:rsid w:val="006906A9"/>
    <w:rsid w:val="00690DE7"/>
    <w:rsid w:val="0069124B"/>
    <w:rsid w:val="00691501"/>
    <w:rsid w:val="00691797"/>
    <w:rsid w:val="00691988"/>
    <w:rsid w:val="0069205A"/>
    <w:rsid w:val="006920D4"/>
    <w:rsid w:val="00692144"/>
    <w:rsid w:val="00692313"/>
    <w:rsid w:val="00692870"/>
    <w:rsid w:val="006928CA"/>
    <w:rsid w:val="00693173"/>
    <w:rsid w:val="00693946"/>
    <w:rsid w:val="00694857"/>
    <w:rsid w:val="006948D6"/>
    <w:rsid w:val="00694966"/>
    <w:rsid w:val="00694FCF"/>
    <w:rsid w:val="00695098"/>
    <w:rsid w:val="006951DD"/>
    <w:rsid w:val="00695346"/>
    <w:rsid w:val="00695E6B"/>
    <w:rsid w:val="00696006"/>
    <w:rsid w:val="006965CB"/>
    <w:rsid w:val="00697214"/>
    <w:rsid w:val="006973D0"/>
    <w:rsid w:val="006974A6"/>
    <w:rsid w:val="00697698"/>
    <w:rsid w:val="006976E7"/>
    <w:rsid w:val="00697BE5"/>
    <w:rsid w:val="00697CBA"/>
    <w:rsid w:val="006A0455"/>
    <w:rsid w:val="006A082F"/>
    <w:rsid w:val="006A0887"/>
    <w:rsid w:val="006A0AA5"/>
    <w:rsid w:val="006A0C6E"/>
    <w:rsid w:val="006A1072"/>
    <w:rsid w:val="006A13F8"/>
    <w:rsid w:val="006A1A3B"/>
    <w:rsid w:val="006A242E"/>
    <w:rsid w:val="006A2CDA"/>
    <w:rsid w:val="006A314C"/>
    <w:rsid w:val="006A3EFA"/>
    <w:rsid w:val="006A4D86"/>
    <w:rsid w:val="006A541E"/>
    <w:rsid w:val="006A6F30"/>
    <w:rsid w:val="006A7000"/>
    <w:rsid w:val="006A7A5B"/>
    <w:rsid w:val="006A7A92"/>
    <w:rsid w:val="006A7BDA"/>
    <w:rsid w:val="006A7E76"/>
    <w:rsid w:val="006A7F64"/>
    <w:rsid w:val="006A7FCD"/>
    <w:rsid w:val="006B0C3D"/>
    <w:rsid w:val="006B1551"/>
    <w:rsid w:val="006B168D"/>
    <w:rsid w:val="006B2039"/>
    <w:rsid w:val="006B21AE"/>
    <w:rsid w:val="006B21C4"/>
    <w:rsid w:val="006B2695"/>
    <w:rsid w:val="006B2B56"/>
    <w:rsid w:val="006B2EC4"/>
    <w:rsid w:val="006B2FB1"/>
    <w:rsid w:val="006B33FD"/>
    <w:rsid w:val="006B35A9"/>
    <w:rsid w:val="006B3755"/>
    <w:rsid w:val="006B38B4"/>
    <w:rsid w:val="006B3D34"/>
    <w:rsid w:val="006B3E32"/>
    <w:rsid w:val="006B41C3"/>
    <w:rsid w:val="006B43D0"/>
    <w:rsid w:val="006B4A6F"/>
    <w:rsid w:val="006B4FC5"/>
    <w:rsid w:val="006B5326"/>
    <w:rsid w:val="006B57DF"/>
    <w:rsid w:val="006B5E1D"/>
    <w:rsid w:val="006B5EEC"/>
    <w:rsid w:val="006B68A8"/>
    <w:rsid w:val="006B697B"/>
    <w:rsid w:val="006B6A7A"/>
    <w:rsid w:val="006B6DEF"/>
    <w:rsid w:val="006B7251"/>
    <w:rsid w:val="006B785D"/>
    <w:rsid w:val="006B7933"/>
    <w:rsid w:val="006B79C4"/>
    <w:rsid w:val="006C08F0"/>
    <w:rsid w:val="006C096C"/>
    <w:rsid w:val="006C12C4"/>
    <w:rsid w:val="006C1369"/>
    <w:rsid w:val="006C16A0"/>
    <w:rsid w:val="006C1CCB"/>
    <w:rsid w:val="006C1CF6"/>
    <w:rsid w:val="006C2294"/>
    <w:rsid w:val="006C2353"/>
    <w:rsid w:val="006C288E"/>
    <w:rsid w:val="006C28FC"/>
    <w:rsid w:val="006C3049"/>
    <w:rsid w:val="006C339D"/>
    <w:rsid w:val="006C382E"/>
    <w:rsid w:val="006C4301"/>
    <w:rsid w:val="006C4530"/>
    <w:rsid w:val="006C5447"/>
    <w:rsid w:val="006C5F6B"/>
    <w:rsid w:val="006C703C"/>
    <w:rsid w:val="006C7307"/>
    <w:rsid w:val="006C7DA7"/>
    <w:rsid w:val="006D046E"/>
    <w:rsid w:val="006D07C0"/>
    <w:rsid w:val="006D0F11"/>
    <w:rsid w:val="006D1222"/>
    <w:rsid w:val="006D1736"/>
    <w:rsid w:val="006D1ACD"/>
    <w:rsid w:val="006D1CAF"/>
    <w:rsid w:val="006D3711"/>
    <w:rsid w:val="006D3CB1"/>
    <w:rsid w:val="006D3F97"/>
    <w:rsid w:val="006D514F"/>
    <w:rsid w:val="006D537A"/>
    <w:rsid w:val="006D57CB"/>
    <w:rsid w:val="006D5BF8"/>
    <w:rsid w:val="006D618A"/>
    <w:rsid w:val="006D6D75"/>
    <w:rsid w:val="006E0001"/>
    <w:rsid w:val="006E0C63"/>
    <w:rsid w:val="006E1026"/>
    <w:rsid w:val="006E120D"/>
    <w:rsid w:val="006E15DC"/>
    <w:rsid w:val="006E1A38"/>
    <w:rsid w:val="006E23B3"/>
    <w:rsid w:val="006E296E"/>
    <w:rsid w:val="006E2AE5"/>
    <w:rsid w:val="006E3921"/>
    <w:rsid w:val="006E3C60"/>
    <w:rsid w:val="006E3CBB"/>
    <w:rsid w:val="006E3DB6"/>
    <w:rsid w:val="006E400E"/>
    <w:rsid w:val="006E4289"/>
    <w:rsid w:val="006E42DA"/>
    <w:rsid w:val="006E4A76"/>
    <w:rsid w:val="006E4CAF"/>
    <w:rsid w:val="006E51B5"/>
    <w:rsid w:val="006E5294"/>
    <w:rsid w:val="006E58EF"/>
    <w:rsid w:val="006E702E"/>
    <w:rsid w:val="006E71B4"/>
    <w:rsid w:val="006E734F"/>
    <w:rsid w:val="006E7A57"/>
    <w:rsid w:val="006E7AA6"/>
    <w:rsid w:val="006E7FE2"/>
    <w:rsid w:val="006F06BB"/>
    <w:rsid w:val="006F06E5"/>
    <w:rsid w:val="006F06E6"/>
    <w:rsid w:val="006F0A5A"/>
    <w:rsid w:val="006F18F3"/>
    <w:rsid w:val="006F1A7F"/>
    <w:rsid w:val="006F1F39"/>
    <w:rsid w:val="006F1F83"/>
    <w:rsid w:val="006F21B5"/>
    <w:rsid w:val="006F2CC9"/>
    <w:rsid w:val="006F3775"/>
    <w:rsid w:val="006F3A66"/>
    <w:rsid w:val="006F3BB2"/>
    <w:rsid w:val="006F3DDC"/>
    <w:rsid w:val="006F3EAD"/>
    <w:rsid w:val="006F56EA"/>
    <w:rsid w:val="006F581E"/>
    <w:rsid w:val="006F6769"/>
    <w:rsid w:val="006F6BA9"/>
    <w:rsid w:val="006F6C3D"/>
    <w:rsid w:val="006F6EBF"/>
    <w:rsid w:val="006F7295"/>
    <w:rsid w:val="006F7355"/>
    <w:rsid w:val="006F7557"/>
    <w:rsid w:val="007003A9"/>
    <w:rsid w:val="00701431"/>
    <w:rsid w:val="007014FD"/>
    <w:rsid w:val="00702260"/>
    <w:rsid w:val="0070266A"/>
    <w:rsid w:val="007029DE"/>
    <w:rsid w:val="00703502"/>
    <w:rsid w:val="00703733"/>
    <w:rsid w:val="00703AA8"/>
    <w:rsid w:val="007042FA"/>
    <w:rsid w:val="007045CB"/>
    <w:rsid w:val="00705311"/>
    <w:rsid w:val="00705D18"/>
    <w:rsid w:val="00705D91"/>
    <w:rsid w:val="00706012"/>
    <w:rsid w:val="00706103"/>
    <w:rsid w:val="00706346"/>
    <w:rsid w:val="00706570"/>
    <w:rsid w:val="007073BE"/>
    <w:rsid w:val="007076CE"/>
    <w:rsid w:val="00707956"/>
    <w:rsid w:val="00710185"/>
    <w:rsid w:val="00710250"/>
    <w:rsid w:val="00710272"/>
    <w:rsid w:val="00710B04"/>
    <w:rsid w:val="00710B5F"/>
    <w:rsid w:val="00710E0A"/>
    <w:rsid w:val="00711489"/>
    <w:rsid w:val="00711505"/>
    <w:rsid w:val="00711BAD"/>
    <w:rsid w:val="00711C39"/>
    <w:rsid w:val="00712CEE"/>
    <w:rsid w:val="00712E2A"/>
    <w:rsid w:val="00712F78"/>
    <w:rsid w:val="007137F0"/>
    <w:rsid w:val="00713AC6"/>
    <w:rsid w:val="00713B0A"/>
    <w:rsid w:val="007140F4"/>
    <w:rsid w:val="00714977"/>
    <w:rsid w:val="007150AE"/>
    <w:rsid w:val="007150F2"/>
    <w:rsid w:val="007153E4"/>
    <w:rsid w:val="00715748"/>
    <w:rsid w:val="00715EFC"/>
    <w:rsid w:val="00716B6F"/>
    <w:rsid w:val="00716B75"/>
    <w:rsid w:val="00716C15"/>
    <w:rsid w:val="0071797C"/>
    <w:rsid w:val="00717BA0"/>
    <w:rsid w:val="0072033B"/>
    <w:rsid w:val="00720981"/>
    <w:rsid w:val="0072151E"/>
    <w:rsid w:val="007218B5"/>
    <w:rsid w:val="00721A4C"/>
    <w:rsid w:val="00721BB4"/>
    <w:rsid w:val="0072254D"/>
    <w:rsid w:val="00722FBC"/>
    <w:rsid w:val="0072341A"/>
    <w:rsid w:val="00723521"/>
    <w:rsid w:val="007236CF"/>
    <w:rsid w:val="00723E57"/>
    <w:rsid w:val="00723FBC"/>
    <w:rsid w:val="00724266"/>
    <w:rsid w:val="007248E5"/>
    <w:rsid w:val="00724959"/>
    <w:rsid w:val="007249F8"/>
    <w:rsid w:val="00724B87"/>
    <w:rsid w:val="00724DA6"/>
    <w:rsid w:val="0072515A"/>
    <w:rsid w:val="007257E2"/>
    <w:rsid w:val="00725CDB"/>
    <w:rsid w:val="00725D6D"/>
    <w:rsid w:val="00726BE3"/>
    <w:rsid w:val="00726DDE"/>
    <w:rsid w:val="00727CF4"/>
    <w:rsid w:val="00727E58"/>
    <w:rsid w:val="00730175"/>
    <w:rsid w:val="00730437"/>
    <w:rsid w:val="007306C0"/>
    <w:rsid w:val="00730836"/>
    <w:rsid w:val="00730A15"/>
    <w:rsid w:val="00730BC6"/>
    <w:rsid w:val="00731675"/>
    <w:rsid w:val="00731835"/>
    <w:rsid w:val="00731A78"/>
    <w:rsid w:val="00731B42"/>
    <w:rsid w:val="00731E8E"/>
    <w:rsid w:val="00732326"/>
    <w:rsid w:val="007328B6"/>
    <w:rsid w:val="00733662"/>
    <w:rsid w:val="007337F9"/>
    <w:rsid w:val="00733DB6"/>
    <w:rsid w:val="0073409D"/>
    <w:rsid w:val="00734160"/>
    <w:rsid w:val="00734CBB"/>
    <w:rsid w:val="0073552B"/>
    <w:rsid w:val="007360F4"/>
    <w:rsid w:val="00736200"/>
    <w:rsid w:val="007362B8"/>
    <w:rsid w:val="007372B9"/>
    <w:rsid w:val="00737300"/>
    <w:rsid w:val="00737303"/>
    <w:rsid w:val="00737657"/>
    <w:rsid w:val="007379F5"/>
    <w:rsid w:val="007410CF"/>
    <w:rsid w:val="0074115A"/>
    <w:rsid w:val="00741599"/>
    <w:rsid w:val="007419CD"/>
    <w:rsid w:val="00741CA9"/>
    <w:rsid w:val="0074221E"/>
    <w:rsid w:val="007429CB"/>
    <w:rsid w:val="00742C2E"/>
    <w:rsid w:val="00742DD1"/>
    <w:rsid w:val="00743C9C"/>
    <w:rsid w:val="00743E4A"/>
    <w:rsid w:val="0074410C"/>
    <w:rsid w:val="0074419A"/>
    <w:rsid w:val="007445B9"/>
    <w:rsid w:val="007448D2"/>
    <w:rsid w:val="00744A16"/>
    <w:rsid w:val="00744BB8"/>
    <w:rsid w:val="00745185"/>
    <w:rsid w:val="0074529A"/>
    <w:rsid w:val="00745E97"/>
    <w:rsid w:val="0074766C"/>
    <w:rsid w:val="00747757"/>
    <w:rsid w:val="00747D53"/>
    <w:rsid w:val="00750109"/>
    <w:rsid w:val="00750468"/>
    <w:rsid w:val="00751AF6"/>
    <w:rsid w:val="007523C1"/>
    <w:rsid w:val="007524C3"/>
    <w:rsid w:val="007527C1"/>
    <w:rsid w:val="007529E6"/>
    <w:rsid w:val="007533E5"/>
    <w:rsid w:val="007533FD"/>
    <w:rsid w:val="00753517"/>
    <w:rsid w:val="00753E11"/>
    <w:rsid w:val="00754268"/>
    <w:rsid w:val="00754550"/>
    <w:rsid w:val="00754AA1"/>
    <w:rsid w:val="00754B35"/>
    <w:rsid w:val="00755900"/>
    <w:rsid w:val="00755D2B"/>
    <w:rsid w:val="007566CE"/>
    <w:rsid w:val="007568CD"/>
    <w:rsid w:val="00756EC2"/>
    <w:rsid w:val="00757072"/>
    <w:rsid w:val="007573D8"/>
    <w:rsid w:val="00757753"/>
    <w:rsid w:val="0076009A"/>
    <w:rsid w:val="00760427"/>
    <w:rsid w:val="007604CE"/>
    <w:rsid w:val="0076057E"/>
    <w:rsid w:val="00760C52"/>
    <w:rsid w:val="00760E1A"/>
    <w:rsid w:val="00761373"/>
    <w:rsid w:val="00761633"/>
    <w:rsid w:val="0076167E"/>
    <w:rsid w:val="00761737"/>
    <w:rsid w:val="00761BE4"/>
    <w:rsid w:val="00761CE2"/>
    <w:rsid w:val="00761D26"/>
    <w:rsid w:val="00761EBF"/>
    <w:rsid w:val="0076232D"/>
    <w:rsid w:val="00762577"/>
    <w:rsid w:val="007633CB"/>
    <w:rsid w:val="00763ADE"/>
    <w:rsid w:val="00763CB2"/>
    <w:rsid w:val="00765812"/>
    <w:rsid w:val="00765B24"/>
    <w:rsid w:val="00765B61"/>
    <w:rsid w:val="00766382"/>
    <w:rsid w:val="007666C3"/>
    <w:rsid w:val="00766975"/>
    <w:rsid w:val="00766A53"/>
    <w:rsid w:val="00766B92"/>
    <w:rsid w:val="00766DA0"/>
    <w:rsid w:val="00766ED8"/>
    <w:rsid w:val="00766F04"/>
    <w:rsid w:val="00767959"/>
    <w:rsid w:val="00767A70"/>
    <w:rsid w:val="00770699"/>
    <w:rsid w:val="007707B7"/>
    <w:rsid w:val="0077098A"/>
    <w:rsid w:val="00770BD6"/>
    <w:rsid w:val="00771663"/>
    <w:rsid w:val="007722EC"/>
    <w:rsid w:val="00773410"/>
    <w:rsid w:val="00773619"/>
    <w:rsid w:val="007736B2"/>
    <w:rsid w:val="007738C8"/>
    <w:rsid w:val="00773918"/>
    <w:rsid w:val="007739C1"/>
    <w:rsid w:val="00773F6E"/>
    <w:rsid w:val="00774C4A"/>
    <w:rsid w:val="0077522C"/>
    <w:rsid w:val="00775C5C"/>
    <w:rsid w:val="00776251"/>
    <w:rsid w:val="007763CA"/>
    <w:rsid w:val="007763CB"/>
    <w:rsid w:val="00776CA8"/>
    <w:rsid w:val="00776D2A"/>
    <w:rsid w:val="00777417"/>
    <w:rsid w:val="0078019D"/>
    <w:rsid w:val="00780505"/>
    <w:rsid w:val="007814A9"/>
    <w:rsid w:val="007818EA"/>
    <w:rsid w:val="00781D5E"/>
    <w:rsid w:val="00781F01"/>
    <w:rsid w:val="00782088"/>
    <w:rsid w:val="0078234D"/>
    <w:rsid w:val="00782F30"/>
    <w:rsid w:val="00782FDC"/>
    <w:rsid w:val="007834CA"/>
    <w:rsid w:val="00783BDE"/>
    <w:rsid w:val="00783F81"/>
    <w:rsid w:val="007844A2"/>
    <w:rsid w:val="00784844"/>
    <w:rsid w:val="00784AF8"/>
    <w:rsid w:val="00784DC0"/>
    <w:rsid w:val="00785A62"/>
    <w:rsid w:val="00785D3E"/>
    <w:rsid w:val="00785E3D"/>
    <w:rsid w:val="007863D6"/>
    <w:rsid w:val="007864EA"/>
    <w:rsid w:val="0078666D"/>
    <w:rsid w:val="00786793"/>
    <w:rsid w:val="0078790D"/>
    <w:rsid w:val="00787BF8"/>
    <w:rsid w:val="007905E0"/>
    <w:rsid w:val="00790759"/>
    <w:rsid w:val="0079080C"/>
    <w:rsid w:val="00790DD5"/>
    <w:rsid w:val="00790FF6"/>
    <w:rsid w:val="007915CA"/>
    <w:rsid w:val="0079174D"/>
    <w:rsid w:val="00791B9E"/>
    <w:rsid w:val="007924A0"/>
    <w:rsid w:val="007926E7"/>
    <w:rsid w:val="00792969"/>
    <w:rsid w:val="00792EB8"/>
    <w:rsid w:val="00792F50"/>
    <w:rsid w:val="00793442"/>
    <w:rsid w:val="00795355"/>
    <w:rsid w:val="00797630"/>
    <w:rsid w:val="007978AD"/>
    <w:rsid w:val="007A0186"/>
    <w:rsid w:val="007A0744"/>
    <w:rsid w:val="007A108C"/>
    <w:rsid w:val="007A11B6"/>
    <w:rsid w:val="007A1622"/>
    <w:rsid w:val="007A1D2B"/>
    <w:rsid w:val="007A1ECD"/>
    <w:rsid w:val="007A217D"/>
    <w:rsid w:val="007A2372"/>
    <w:rsid w:val="007A2F90"/>
    <w:rsid w:val="007A334D"/>
    <w:rsid w:val="007A4130"/>
    <w:rsid w:val="007A427A"/>
    <w:rsid w:val="007A438F"/>
    <w:rsid w:val="007A4861"/>
    <w:rsid w:val="007A49CD"/>
    <w:rsid w:val="007A4C74"/>
    <w:rsid w:val="007A4D7E"/>
    <w:rsid w:val="007A5245"/>
    <w:rsid w:val="007A5374"/>
    <w:rsid w:val="007A5FBE"/>
    <w:rsid w:val="007A5FEE"/>
    <w:rsid w:val="007A6450"/>
    <w:rsid w:val="007A6479"/>
    <w:rsid w:val="007A6B8F"/>
    <w:rsid w:val="007A6F3A"/>
    <w:rsid w:val="007A7671"/>
    <w:rsid w:val="007A7726"/>
    <w:rsid w:val="007A7C4E"/>
    <w:rsid w:val="007B0863"/>
    <w:rsid w:val="007B08E5"/>
    <w:rsid w:val="007B15A2"/>
    <w:rsid w:val="007B1DA0"/>
    <w:rsid w:val="007B1FEE"/>
    <w:rsid w:val="007B2484"/>
    <w:rsid w:val="007B25F3"/>
    <w:rsid w:val="007B285D"/>
    <w:rsid w:val="007B2B2F"/>
    <w:rsid w:val="007B2FA0"/>
    <w:rsid w:val="007B3041"/>
    <w:rsid w:val="007B30F0"/>
    <w:rsid w:val="007B434B"/>
    <w:rsid w:val="007B440F"/>
    <w:rsid w:val="007B44F1"/>
    <w:rsid w:val="007B4A9A"/>
    <w:rsid w:val="007B4FDB"/>
    <w:rsid w:val="007B53E7"/>
    <w:rsid w:val="007B5ACD"/>
    <w:rsid w:val="007B687C"/>
    <w:rsid w:val="007B6AAA"/>
    <w:rsid w:val="007B7482"/>
    <w:rsid w:val="007B7DAF"/>
    <w:rsid w:val="007C055F"/>
    <w:rsid w:val="007C06B7"/>
    <w:rsid w:val="007C16F6"/>
    <w:rsid w:val="007C1C6C"/>
    <w:rsid w:val="007C1CF2"/>
    <w:rsid w:val="007C1ED7"/>
    <w:rsid w:val="007C20B2"/>
    <w:rsid w:val="007C218F"/>
    <w:rsid w:val="007C2266"/>
    <w:rsid w:val="007C2531"/>
    <w:rsid w:val="007C2791"/>
    <w:rsid w:val="007C2D2E"/>
    <w:rsid w:val="007C2F22"/>
    <w:rsid w:val="007C2FFC"/>
    <w:rsid w:val="007C3073"/>
    <w:rsid w:val="007C316E"/>
    <w:rsid w:val="007C3275"/>
    <w:rsid w:val="007C3284"/>
    <w:rsid w:val="007C3A19"/>
    <w:rsid w:val="007C3A88"/>
    <w:rsid w:val="007C3ABF"/>
    <w:rsid w:val="007C3C50"/>
    <w:rsid w:val="007C43D7"/>
    <w:rsid w:val="007C4A5D"/>
    <w:rsid w:val="007C4F94"/>
    <w:rsid w:val="007C527F"/>
    <w:rsid w:val="007C6009"/>
    <w:rsid w:val="007C6318"/>
    <w:rsid w:val="007C64E1"/>
    <w:rsid w:val="007C6FE1"/>
    <w:rsid w:val="007C706E"/>
    <w:rsid w:val="007C7210"/>
    <w:rsid w:val="007C742A"/>
    <w:rsid w:val="007C743D"/>
    <w:rsid w:val="007C7D7F"/>
    <w:rsid w:val="007D0272"/>
    <w:rsid w:val="007D0D87"/>
    <w:rsid w:val="007D23BD"/>
    <w:rsid w:val="007D23D8"/>
    <w:rsid w:val="007D254A"/>
    <w:rsid w:val="007D2B03"/>
    <w:rsid w:val="007D2C40"/>
    <w:rsid w:val="007D3316"/>
    <w:rsid w:val="007D3382"/>
    <w:rsid w:val="007D35F0"/>
    <w:rsid w:val="007D3CE1"/>
    <w:rsid w:val="007D3E08"/>
    <w:rsid w:val="007D4E8C"/>
    <w:rsid w:val="007D4FEC"/>
    <w:rsid w:val="007D6124"/>
    <w:rsid w:val="007D6A22"/>
    <w:rsid w:val="007D7676"/>
    <w:rsid w:val="007D78CD"/>
    <w:rsid w:val="007D79FB"/>
    <w:rsid w:val="007E0521"/>
    <w:rsid w:val="007E090C"/>
    <w:rsid w:val="007E0B35"/>
    <w:rsid w:val="007E0F2C"/>
    <w:rsid w:val="007E1094"/>
    <w:rsid w:val="007E119D"/>
    <w:rsid w:val="007E1745"/>
    <w:rsid w:val="007E2467"/>
    <w:rsid w:val="007E2F95"/>
    <w:rsid w:val="007E3013"/>
    <w:rsid w:val="007E49D8"/>
    <w:rsid w:val="007E53A1"/>
    <w:rsid w:val="007E5628"/>
    <w:rsid w:val="007E5A0B"/>
    <w:rsid w:val="007E5FC7"/>
    <w:rsid w:val="007E62BB"/>
    <w:rsid w:val="007E65AF"/>
    <w:rsid w:val="007E67D1"/>
    <w:rsid w:val="007E6D47"/>
    <w:rsid w:val="007E7190"/>
    <w:rsid w:val="007E73C6"/>
    <w:rsid w:val="007E7968"/>
    <w:rsid w:val="007E7C0B"/>
    <w:rsid w:val="007F02F7"/>
    <w:rsid w:val="007F04B8"/>
    <w:rsid w:val="007F079E"/>
    <w:rsid w:val="007F0CF3"/>
    <w:rsid w:val="007F0D94"/>
    <w:rsid w:val="007F1855"/>
    <w:rsid w:val="007F1900"/>
    <w:rsid w:val="007F1F71"/>
    <w:rsid w:val="007F2218"/>
    <w:rsid w:val="007F2297"/>
    <w:rsid w:val="007F2823"/>
    <w:rsid w:val="007F28F3"/>
    <w:rsid w:val="007F36E5"/>
    <w:rsid w:val="007F4B16"/>
    <w:rsid w:val="007F4BDF"/>
    <w:rsid w:val="007F56A4"/>
    <w:rsid w:val="007F58E2"/>
    <w:rsid w:val="007F6018"/>
    <w:rsid w:val="007F62E3"/>
    <w:rsid w:val="007F643F"/>
    <w:rsid w:val="007F6456"/>
    <w:rsid w:val="007F6616"/>
    <w:rsid w:val="007F6F86"/>
    <w:rsid w:val="007F7057"/>
    <w:rsid w:val="007F71D9"/>
    <w:rsid w:val="008001FB"/>
    <w:rsid w:val="008007C0"/>
    <w:rsid w:val="008008BA"/>
    <w:rsid w:val="008009A5"/>
    <w:rsid w:val="00800A56"/>
    <w:rsid w:val="00800B4B"/>
    <w:rsid w:val="00800C5B"/>
    <w:rsid w:val="00800E26"/>
    <w:rsid w:val="00800F0A"/>
    <w:rsid w:val="00801135"/>
    <w:rsid w:val="0080198C"/>
    <w:rsid w:val="00801D44"/>
    <w:rsid w:val="00801D8F"/>
    <w:rsid w:val="00801EB3"/>
    <w:rsid w:val="00802750"/>
    <w:rsid w:val="0080288E"/>
    <w:rsid w:val="00802A86"/>
    <w:rsid w:val="00803273"/>
    <w:rsid w:val="008033D5"/>
    <w:rsid w:val="00803830"/>
    <w:rsid w:val="00803DA8"/>
    <w:rsid w:val="008044CE"/>
    <w:rsid w:val="00804950"/>
    <w:rsid w:val="00804E88"/>
    <w:rsid w:val="00805310"/>
    <w:rsid w:val="008055AD"/>
    <w:rsid w:val="00805753"/>
    <w:rsid w:val="00805C8D"/>
    <w:rsid w:val="00805F98"/>
    <w:rsid w:val="00806626"/>
    <w:rsid w:val="0080671F"/>
    <w:rsid w:val="00806E48"/>
    <w:rsid w:val="00807143"/>
    <w:rsid w:val="00807252"/>
    <w:rsid w:val="008079C5"/>
    <w:rsid w:val="00807D65"/>
    <w:rsid w:val="00810633"/>
    <w:rsid w:val="00810B43"/>
    <w:rsid w:val="00810D9D"/>
    <w:rsid w:val="00811D27"/>
    <w:rsid w:val="00811DEA"/>
    <w:rsid w:val="00811FB4"/>
    <w:rsid w:val="00812330"/>
    <w:rsid w:val="00812A78"/>
    <w:rsid w:val="008136F6"/>
    <w:rsid w:val="00813EB9"/>
    <w:rsid w:val="00813F0F"/>
    <w:rsid w:val="00814216"/>
    <w:rsid w:val="008145B6"/>
    <w:rsid w:val="008146C6"/>
    <w:rsid w:val="008146E5"/>
    <w:rsid w:val="00815557"/>
    <w:rsid w:val="00816103"/>
    <w:rsid w:val="00816A15"/>
    <w:rsid w:val="00816FED"/>
    <w:rsid w:val="008173F2"/>
    <w:rsid w:val="0081783B"/>
    <w:rsid w:val="008179ED"/>
    <w:rsid w:val="00817CC2"/>
    <w:rsid w:val="00817CCF"/>
    <w:rsid w:val="00817F30"/>
    <w:rsid w:val="00820F97"/>
    <w:rsid w:val="0082107F"/>
    <w:rsid w:val="0082136E"/>
    <w:rsid w:val="00821FF9"/>
    <w:rsid w:val="008224D8"/>
    <w:rsid w:val="008225BD"/>
    <w:rsid w:val="008226A8"/>
    <w:rsid w:val="00822968"/>
    <w:rsid w:val="00822CA5"/>
    <w:rsid w:val="00822DDA"/>
    <w:rsid w:val="0082329A"/>
    <w:rsid w:val="00823A4C"/>
    <w:rsid w:val="00824091"/>
    <w:rsid w:val="008240A1"/>
    <w:rsid w:val="008240AA"/>
    <w:rsid w:val="00824161"/>
    <w:rsid w:val="008247FF"/>
    <w:rsid w:val="00824F41"/>
    <w:rsid w:val="008253F3"/>
    <w:rsid w:val="00825415"/>
    <w:rsid w:val="0082582D"/>
    <w:rsid w:val="00825DE9"/>
    <w:rsid w:val="00825F48"/>
    <w:rsid w:val="00825FF5"/>
    <w:rsid w:val="008263B2"/>
    <w:rsid w:val="008263E9"/>
    <w:rsid w:val="00826EE5"/>
    <w:rsid w:val="008270DB"/>
    <w:rsid w:val="00827548"/>
    <w:rsid w:val="00827623"/>
    <w:rsid w:val="00827653"/>
    <w:rsid w:val="00827A50"/>
    <w:rsid w:val="00827BC8"/>
    <w:rsid w:val="00827F58"/>
    <w:rsid w:val="00830402"/>
    <w:rsid w:val="008304EA"/>
    <w:rsid w:val="00830964"/>
    <w:rsid w:val="00830B58"/>
    <w:rsid w:val="00831D71"/>
    <w:rsid w:val="00831E4D"/>
    <w:rsid w:val="008321D7"/>
    <w:rsid w:val="00832841"/>
    <w:rsid w:val="00832F33"/>
    <w:rsid w:val="00833017"/>
    <w:rsid w:val="008330C2"/>
    <w:rsid w:val="008348CF"/>
    <w:rsid w:val="008349BB"/>
    <w:rsid w:val="0083538E"/>
    <w:rsid w:val="00835888"/>
    <w:rsid w:val="008359EF"/>
    <w:rsid w:val="00835BDB"/>
    <w:rsid w:val="00835E5A"/>
    <w:rsid w:val="00836CB7"/>
    <w:rsid w:val="00836F52"/>
    <w:rsid w:val="008379B9"/>
    <w:rsid w:val="008403A4"/>
    <w:rsid w:val="0084059E"/>
    <w:rsid w:val="00840BE7"/>
    <w:rsid w:val="00840E8C"/>
    <w:rsid w:val="00841590"/>
    <w:rsid w:val="00841D3A"/>
    <w:rsid w:val="00842A6A"/>
    <w:rsid w:val="008431E8"/>
    <w:rsid w:val="008432D7"/>
    <w:rsid w:val="00844270"/>
    <w:rsid w:val="0084429E"/>
    <w:rsid w:val="008447A7"/>
    <w:rsid w:val="00844C52"/>
    <w:rsid w:val="00845CAD"/>
    <w:rsid w:val="00845F78"/>
    <w:rsid w:val="00846340"/>
    <w:rsid w:val="0084673E"/>
    <w:rsid w:val="008469FA"/>
    <w:rsid w:val="0084710E"/>
    <w:rsid w:val="0084761C"/>
    <w:rsid w:val="00847C43"/>
    <w:rsid w:val="0085041C"/>
    <w:rsid w:val="00850D3B"/>
    <w:rsid w:val="008511A5"/>
    <w:rsid w:val="00851E71"/>
    <w:rsid w:val="008520C0"/>
    <w:rsid w:val="0085231B"/>
    <w:rsid w:val="00852983"/>
    <w:rsid w:val="00852D3B"/>
    <w:rsid w:val="00852EF1"/>
    <w:rsid w:val="00853040"/>
    <w:rsid w:val="008535DA"/>
    <w:rsid w:val="00853BBE"/>
    <w:rsid w:val="00854949"/>
    <w:rsid w:val="00854B69"/>
    <w:rsid w:val="00854E32"/>
    <w:rsid w:val="00855303"/>
    <w:rsid w:val="00855925"/>
    <w:rsid w:val="008559C8"/>
    <w:rsid w:val="00855E52"/>
    <w:rsid w:val="00855F4C"/>
    <w:rsid w:val="00855FCE"/>
    <w:rsid w:val="0085621E"/>
    <w:rsid w:val="008563B6"/>
    <w:rsid w:val="00857469"/>
    <w:rsid w:val="00857DF0"/>
    <w:rsid w:val="00857E89"/>
    <w:rsid w:val="00857FC7"/>
    <w:rsid w:val="00860158"/>
    <w:rsid w:val="0086025F"/>
    <w:rsid w:val="00860B6D"/>
    <w:rsid w:val="00861019"/>
    <w:rsid w:val="008612B5"/>
    <w:rsid w:val="00861561"/>
    <w:rsid w:val="00861860"/>
    <w:rsid w:val="00861AEB"/>
    <w:rsid w:val="008626E1"/>
    <w:rsid w:val="00862FFB"/>
    <w:rsid w:val="0086307B"/>
    <w:rsid w:val="00863218"/>
    <w:rsid w:val="00863246"/>
    <w:rsid w:val="008632E9"/>
    <w:rsid w:val="00863701"/>
    <w:rsid w:val="0086388A"/>
    <w:rsid w:val="0086405A"/>
    <w:rsid w:val="008642CF"/>
    <w:rsid w:val="0086443B"/>
    <w:rsid w:val="008649AF"/>
    <w:rsid w:val="00864FA7"/>
    <w:rsid w:val="00865269"/>
    <w:rsid w:val="00865524"/>
    <w:rsid w:val="00866DE0"/>
    <w:rsid w:val="00866EC6"/>
    <w:rsid w:val="00870876"/>
    <w:rsid w:val="008708B2"/>
    <w:rsid w:val="008708C3"/>
    <w:rsid w:val="00870D63"/>
    <w:rsid w:val="0087103A"/>
    <w:rsid w:val="008718FB"/>
    <w:rsid w:val="0087221B"/>
    <w:rsid w:val="00872242"/>
    <w:rsid w:val="00872286"/>
    <w:rsid w:val="008722EC"/>
    <w:rsid w:val="0087266E"/>
    <w:rsid w:val="00872C35"/>
    <w:rsid w:val="0087309B"/>
    <w:rsid w:val="00873302"/>
    <w:rsid w:val="00873831"/>
    <w:rsid w:val="00873BF7"/>
    <w:rsid w:val="00874911"/>
    <w:rsid w:val="00874936"/>
    <w:rsid w:val="00874A99"/>
    <w:rsid w:val="00874C8A"/>
    <w:rsid w:val="00875324"/>
    <w:rsid w:val="008753B4"/>
    <w:rsid w:val="00875BAE"/>
    <w:rsid w:val="00875CA3"/>
    <w:rsid w:val="00876084"/>
    <w:rsid w:val="008762CC"/>
    <w:rsid w:val="00876E46"/>
    <w:rsid w:val="0087745B"/>
    <w:rsid w:val="008803E5"/>
    <w:rsid w:val="00880E87"/>
    <w:rsid w:val="00881059"/>
    <w:rsid w:val="008815B7"/>
    <w:rsid w:val="008819CF"/>
    <w:rsid w:val="00881C2D"/>
    <w:rsid w:val="00881E4E"/>
    <w:rsid w:val="008823BD"/>
    <w:rsid w:val="00882635"/>
    <w:rsid w:val="0088279D"/>
    <w:rsid w:val="008828FD"/>
    <w:rsid w:val="00882A04"/>
    <w:rsid w:val="00882DAD"/>
    <w:rsid w:val="00882FE9"/>
    <w:rsid w:val="00883588"/>
    <w:rsid w:val="0088399B"/>
    <w:rsid w:val="00883A37"/>
    <w:rsid w:val="00883D56"/>
    <w:rsid w:val="00883E09"/>
    <w:rsid w:val="00885EC7"/>
    <w:rsid w:val="00886061"/>
    <w:rsid w:val="00886238"/>
    <w:rsid w:val="00886464"/>
    <w:rsid w:val="00886D87"/>
    <w:rsid w:val="00886F63"/>
    <w:rsid w:val="008870E1"/>
    <w:rsid w:val="00887B1A"/>
    <w:rsid w:val="008905CC"/>
    <w:rsid w:val="0089074C"/>
    <w:rsid w:val="00890ABB"/>
    <w:rsid w:val="00890E79"/>
    <w:rsid w:val="008912A0"/>
    <w:rsid w:val="008919B1"/>
    <w:rsid w:val="00891A49"/>
    <w:rsid w:val="00891A71"/>
    <w:rsid w:val="00891BD5"/>
    <w:rsid w:val="00892256"/>
    <w:rsid w:val="008929BA"/>
    <w:rsid w:val="00892A99"/>
    <w:rsid w:val="0089355C"/>
    <w:rsid w:val="008940E0"/>
    <w:rsid w:val="0089490D"/>
    <w:rsid w:val="00894C7F"/>
    <w:rsid w:val="00894CBB"/>
    <w:rsid w:val="00894E41"/>
    <w:rsid w:val="0089505B"/>
    <w:rsid w:val="00895400"/>
    <w:rsid w:val="00895428"/>
    <w:rsid w:val="008955C6"/>
    <w:rsid w:val="00896139"/>
    <w:rsid w:val="008967AB"/>
    <w:rsid w:val="00896831"/>
    <w:rsid w:val="00896B42"/>
    <w:rsid w:val="00896B88"/>
    <w:rsid w:val="00896CC0"/>
    <w:rsid w:val="008975C4"/>
    <w:rsid w:val="008975D9"/>
    <w:rsid w:val="008977AF"/>
    <w:rsid w:val="00897A46"/>
    <w:rsid w:val="00897C6A"/>
    <w:rsid w:val="00897D65"/>
    <w:rsid w:val="008A0D47"/>
    <w:rsid w:val="008A2542"/>
    <w:rsid w:val="008A2A8D"/>
    <w:rsid w:val="008A2D0E"/>
    <w:rsid w:val="008A2E18"/>
    <w:rsid w:val="008A2F52"/>
    <w:rsid w:val="008A3574"/>
    <w:rsid w:val="008A35EB"/>
    <w:rsid w:val="008A36C6"/>
    <w:rsid w:val="008A3B20"/>
    <w:rsid w:val="008A421E"/>
    <w:rsid w:val="008A4619"/>
    <w:rsid w:val="008A495F"/>
    <w:rsid w:val="008A5287"/>
    <w:rsid w:val="008A5294"/>
    <w:rsid w:val="008A53D2"/>
    <w:rsid w:val="008A55FF"/>
    <w:rsid w:val="008A5FBB"/>
    <w:rsid w:val="008A6E98"/>
    <w:rsid w:val="008A6FCF"/>
    <w:rsid w:val="008B064A"/>
    <w:rsid w:val="008B0835"/>
    <w:rsid w:val="008B0ABE"/>
    <w:rsid w:val="008B0B3F"/>
    <w:rsid w:val="008B24CF"/>
    <w:rsid w:val="008B2872"/>
    <w:rsid w:val="008B29E8"/>
    <w:rsid w:val="008B2D4D"/>
    <w:rsid w:val="008B33DB"/>
    <w:rsid w:val="008B3A0D"/>
    <w:rsid w:val="008B3EAB"/>
    <w:rsid w:val="008B44BE"/>
    <w:rsid w:val="008B4620"/>
    <w:rsid w:val="008B5642"/>
    <w:rsid w:val="008B57A8"/>
    <w:rsid w:val="008B672E"/>
    <w:rsid w:val="008B681F"/>
    <w:rsid w:val="008B6CB9"/>
    <w:rsid w:val="008B7062"/>
    <w:rsid w:val="008B7836"/>
    <w:rsid w:val="008B7883"/>
    <w:rsid w:val="008B7A39"/>
    <w:rsid w:val="008B7BF1"/>
    <w:rsid w:val="008B7D16"/>
    <w:rsid w:val="008C0277"/>
    <w:rsid w:val="008C040B"/>
    <w:rsid w:val="008C0423"/>
    <w:rsid w:val="008C1165"/>
    <w:rsid w:val="008C1701"/>
    <w:rsid w:val="008C1E7E"/>
    <w:rsid w:val="008C1F31"/>
    <w:rsid w:val="008C2155"/>
    <w:rsid w:val="008C2254"/>
    <w:rsid w:val="008C2F1A"/>
    <w:rsid w:val="008C3084"/>
    <w:rsid w:val="008C37CC"/>
    <w:rsid w:val="008C5289"/>
    <w:rsid w:val="008C5432"/>
    <w:rsid w:val="008C578A"/>
    <w:rsid w:val="008C57C6"/>
    <w:rsid w:val="008C57E5"/>
    <w:rsid w:val="008C6155"/>
    <w:rsid w:val="008C63C4"/>
    <w:rsid w:val="008C651B"/>
    <w:rsid w:val="008C69D4"/>
    <w:rsid w:val="008C6FAE"/>
    <w:rsid w:val="008D005A"/>
    <w:rsid w:val="008D0796"/>
    <w:rsid w:val="008D0A39"/>
    <w:rsid w:val="008D0BD1"/>
    <w:rsid w:val="008D0C5C"/>
    <w:rsid w:val="008D0D5C"/>
    <w:rsid w:val="008D1339"/>
    <w:rsid w:val="008D1732"/>
    <w:rsid w:val="008D24A7"/>
    <w:rsid w:val="008D2C82"/>
    <w:rsid w:val="008D3B8F"/>
    <w:rsid w:val="008D3DCA"/>
    <w:rsid w:val="008D4358"/>
    <w:rsid w:val="008D48A9"/>
    <w:rsid w:val="008D4D2B"/>
    <w:rsid w:val="008D4D99"/>
    <w:rsid w:val="008D5136"/>
    <w:rsid w:val="008D5161"/>
    <w:rsid w:val="008D55AA"/>
    <w:rsid w:val="008D5689"/>
    <w:rsid w:val="008D5733"/>
    <w:rsid w:val="008D5871"/>
    <w:rsid w:val="008D5AA2"/>
    <w:rsid w:val="008D646B"/>
    <w:rsid w:val="008D68EF"/>
    <w:rsid w:val="008D6CCD"/>
    <w:rsid w:val="008D73D1"/>
    <w:rsid w:val="008D7923"/>
    <w:rsid w:val="008D7E88"/>
    <w:rsid w:val="008E0571"/>
    <w:rsid w:val="008E0580"/>
    <w:rsid w:val="008E11FD"/>
    <w:rsid w:val="008E129C"/>
    <w:rsid w:val="008E1423"/>
    <w:rsid w:val="008E145C"/>
    <w:rsid w:val="008E1B6C"/>
    <w:rsid w:val="008E21EF"/>
    <w:rsid w:val="008E227B"/>
    <w:rsid w:val="008E27B7"/>
    <w:rsid w:val="008E28C8"/>
    <w:rsid w:val="008E29B7"/>
    <w:rsid w:val="008E3957"/>
    <w:rsid w:val="008E41D5"/>
    <w:rsid w:val="008E4A70"/>
    <w:rsid w:val="008E4D0D"/>
    <w:rsid w:val="008E4ECC"/>
    <w:rsid w:val="008E6200"/>
    <w:rsid w:val="008E6239"/>
    <w:rsid w:val="008E6371"/>
    <w:rsid w:val="008E64C5"/>
    <w:rsid w:val="008E6B78"/>
    <w:rsid w:val="008E6CA1"/>
    <w:rsid w:val="008E7176"/>
    <w:rsid w:val="008E7716"/>
    <w:rsid w:val="008E794A"/>
    <w:rsid w:val="008F0827"/>
    <w:rsid w:val="008F09E1"/>
    <w:rsid w:val="008F0A73"/>
    <w:rsid w:val="008F1BBD"/>
    <w:rsid w:val="008F1EDE"/>
    <w:rsid w:val="008F2111"/>
    <w:rsid w:val="008F2279"/>
    <w:rsid w:val="008F2D5C"/>
    <w:rsid w:val="008F30FD"/>
    <w:rsid w:val="008F3144"/>
    <w:rsid w:val="008F35E2"/>
    <w:rsid w:val="008F43FC"/>
    <w:rsid w:val="008F4487"/>
    <w:rsid w:val="008F4B1C"/>
    <w:rsid w:val="008F4F0B"/>
    <w:rsid w:val="008F5510"/>
    <w:rsid w:val="008F5F37"/>
    <w:rsid w:val="008F65CD"/>
    <w:rsid w:val="008F6B52"/>
    <w:rsid w:val="008F6BBE"/>
    <w:rsid w:val="008F6F36"/>
    <w:rsid w:val="008F708E"/>
    <w:rsid w:val="008F766E"/>
    <w:rsid w:val="008F7860"/>
    <w:rsid w:val="008F7984"/>
    <w:rsid w:val="009000E8"/>
    <w:rsid w:val="00900B12"/>
    <w:rsid w:val="00900B45"/>
    <w:rsid w:val="00900E26"/>
    <w:rsid w:val="00900F2C"/>
    <w:rsid w:val="0090189F"/>
    <w:rsid w:val="00901937"/>
    <w:rsid w:val="00901954"/>
    <w:rsid w:val="00901ADC"/>
    <w:rsid w:val="00901B83"/>
    <w:rsid w:val="00901C75"/>
    <w:rsid w:val="00901F5E"/>
    <w:rsid w:val="00902233"/>
    <w:rsid w:val="00902630"/>
    <w:rsid w:val="009029D7"/>
    <w:rsid w:val="0090352E"/>
    <w:rsid w:val="00903CE8"/>
    <w:rsid w:val="00903E89"/>
    <w:rsid w:val="00903EC5"/>
    <w:rsid w:val="00904297"/>
    <w:rsid w:val="009042F6"/>
    <w:rsid w:val="0090432B"/>
    <w:rsid w:val="009047AC"/>
    <w:rsid w:val="009048E4"/>
    <w:rsid w:val="00905050"/>
    <w:rsid w:val="009054A2"/>
    <w:rsid w:val="009054DF"/>
    <w:rsid w:val="00905881"/>
    <w:rsid w:val="00905928"/>
    <w:rsid w:val="00905B0D"/>
    <w:rsid w:val="0090695F"/>
    <w:rsid w:val="00906BE9"/>
    <w:rsid w:val="00907366"/>
    <w:rsid w:val="009075B5"/>
    <w:rsid w:val="00907988"/>
    <w:rsid w:val="00907A33"/>
    <w:rsid w:val="00910043"/>
    <w:rsid w:val="00910153"/>
    <w:rsid w:val="009101F1"/>
    <w:rsid w:val="00910BA8"/>
    <w:rsid w:val="00910E72"/>
    <w:rsid w:val="0091169F"/>
    <w:rsid w:val="009118A2"/>
    <w:rsid w:val="00911ABE"/>
    <w:rsid w:val="00911B47"/>
    <w:rsid w:val="00911BB8"/>
    <w:rsid w:val="00911C11"/>
    <w:rsid w:val="00911E3E"/>
    <w:rsid w:val="009121E1"/>
    <w:rsid w:val="0091228C"/>
    <w:rsid w:val="0091273B"/>
    <w:rsid w:val="00913BC8"/>
    <w:rsid w:val="00914696"/>
    <w:rsid w:val="00914CBF"/>
    <w:rsid w:val="00914F55"/>
    <w:rsid w:val="009151A6"/>
    <w:rsid w:val="009157C8"/>
    <w:rsid w:val="00916D14"/>
    <w:rsid w:val="00917811"/>
    <w:rsid w:val="00920646"/>
    <w:rsid w:val="00920787"/>
    <w:rsid w:val="009210D2"/>
    <w:rsid w:val="00921763"/>
    <w:rsid w:val="0092186E"/>
    <w:rsid w:val="009221B9"/>
    <w:rsid w:val="009222EA"/>
    <w:rsid w:val="00922308"/>
    <w:rsid w:val="0092274C"/>
    <w:rsid w:val="009238DE"/>
    <w:rsid w:val="009246B6"/>
    <w:rsid w:val="00924EF9"/>
    <w:rsid w:val="00924FBD"/>
    <w:rsid w:val="00924FDB"/>
    <w:rsid w:val="00925790"/>
    <w:rsid w:val="00926266"/>
    <w:rsid w:val="009262EE"/>
    <w:rsid w:val="009263F6"/>
    <w:rsid w:val="009268E5"/>
    <w:rsid w:val="00926DAB"/>
    <w:rsid w:val="009270FD"/>
    <w:rsid w:val="009271E2"/>
    <w:rsid w:val="00927375"/>
    <w:rsid w:val="009308B8"/>
    <w:rsid w:val="00930A75"/>
    <w:rsid w:val="00930D16"/>
    <w:rsid w:val="0093124A"/>
    <w:rsid w:val="00931E90"/>
    <w:rsid w:val="009323AA"/>
    <w:rsid w:val="009327FD"/>
    <w:rsid w:val="00932D50"/>
    <w:rsid w:val="0093334E"/>
    <w:rsid w:val="0093378A"/>
    <w:rsid w:val="00933AA0"/>
    <w:rsid w:val="00933AED"/>
    <w:rsid w:val="00933EC1"/>
    <w:rsid w:val="00933ECE"/>
    <w:rsid w:val="00934943"/>
    <w:rsid w:val="009349FB"/>
    <w:rsid w:val="00934BD4"/>
    <w:rsid w:val="00934FBF"/>
    <w:rsid w:val="00935A69"/>
    <w:rsid w:val="00935B6E"/>
    <w:rsid w:val="00935CBE"/>
    <w:rsid w:val="009361B6"/>
    <w:rsid w:val="0093624B"/>
    <w:rsid w:val="009368EB"/>
    <w:rsid w:val="00936E42"/>
    <w:rsid w:val="0093710E"/>
    <w:rsid w:val="00937310"/>
    <w:rsid w:val="009376ED"/>
    <w:rsid w:val="009377AD"/>
    <w:rsid w:val="0093786B"/>
    <w:rsid w:val="009401B0"/>
    <w:rsid w:val="009404FE"/>
    <w:rsid w:val="0094150E"/>
    <w:rsid w:val="00942966"/>
    <w:rsid w:val="00942A82"/>
    <w:rsid w:val="00942DBD"/>
    <w:rsid w:val="00942FBA"/>
    <w:rsid w:val="009435B4"/>
    <w:rsid w:val="00943A84"/>
    <w:rsid w:val="009447CC"/>
    <w:rsid w:val="00944BF4"/>
    <w:rsid w:val="00945273"/>
    <w:rsid w:val="00945993"/>
    <w:rsid w:val="009460A2"/>
    <w:rsid w:val="0094697A"/>
    <w:rsid w:val="00946F5D"/>
    <w:rsid w:val="00947F96"/>
    <w:rsid w:val="00950151"/>
    <w:rsid w:val="009503D7"/>
    <w:rsid w:val="00950527"/>
    <w:rsid w:val="009507D0"/>
    <w:rsid w:val="00950B55"/>
    <w:rsid w:val="009510EC"/>
    <w:rsid w:val="00951454"/>
    <w:rsid w:val="009519A3"/>
    <w:rsid w:val="00951D43"/>
    <w:rsid w:val="009524E9"/>
    <w:rsid w:val="00952A63"/>
    <w:rsid w:val="00952FA6"/>
    <w:rsid w:val="009531E3"/>
    <w:rsid w:val="00953748"/>
    <w:rsid w:val="0095403B"/>
    <w:rsid w:val="009541C4"/>
    <w:rsid w:val="0095439A"/>
    <w:rsid w:val="00954C0D"/>
    <w:rsid w:val="00954EA0"/>
    <w:rsid w:val="0095509B"/>
    <w:rsid w:val="009552BF"/>
    <w:rsid w:val="00955659"/>
    <w:rsid w:val="00955923"/>
    <w:rsid w:val="00955AFE"/>
    <w:rsid w:val="00955CEC"/>
    <w:rsid w:val="00956543"/>
    <w:rsid w:val="00956616"/>
    <w:rsid w:val="009569FA"/>
    <w:rsid w:val="00956F3F"/>
    <w:rsid w:val="009575B6"/>
    <w:rsid w:val="009579AE"/>
    <w:rsid w:val="00957AF9"/>
    <w:rsid w:val="00957C35"/>
    <w:rsid w:val="00957DAF"/>
    <w:rsid w:val="00960021"/>
    <w:rsid w:val="00960DF4"/>
    <w:rsid w:val="00960FD6"/>
    <w:rsid w:val="009614E8"/>
    <w:rsid w:val="0096170D"/>
    <w:rsid w:val="00961C1F"/>
    <w:rsid w:val="0096201D"/>
    <w:rsid w:val="00962176"/>
    <w:rsid w:val="009623CF"/>
    <w:rsid w:val="00962EA6"/>
    <w:rsid w:val="0096319D"/>
    <w:rsid w:val="009642A7"/>
    <w:rsid w:val="00964380"/>
    <w:rsid w:val="0096454D"/>
    <w:rsid w:val="009648F2"/>
    <w:rsid w:val="00965E07"/>
    <w:rsid w:val="009666EA"/>
    <w:rsid w:val="009667C4"/>
    <w:rsid w:val="00966A1D"/>
    <w:rsid w:val="00966F9D"/>
    <w:rsid w:val="0096747D"/>
    <w:rsid w:val="009674FE"/>
    <w:rsid w:val="00967B42"/>
    <w:rsid w:val="00970CAE"/>
    <w:rsid w:val="00970EFA"/>
    <w:rsid w:val="009713A7"/>
    <w:rsid w:val="00971651"/>
    <w:rsid w:val="00971661"/>
    <w:rsid w:val="00971C47"/>
    <w:rsid w:val="009727EF"/>
    <w:rsid w:val="00972B67"/>
    <w:rsid w:val="00972BAA"/>
    <w:rsid w:val="00972D6E"/>
    <w:rsid w:val="00973476"/>
    <w:rsid w:val="00973A3A"/>
    <w:rsid w:val="00973AB3"/>
    <w:rsid w:val="00973FE0"/>
    <w:rsid w:val="009740EB"/>
    <w:rsid w:val="0097451D"/>
    <w:rsid w:val="00974D1F"/>
    <w:rsid w:val="00974F45"/>
    <w:rsid w:val="00974F98"/>
    <w:rsid w:val="00975717"/>
    <w:rsid w:val="009763F1"/>
    <w:rsid w:val="009768AF"/>
    <w:rsid w:val="00976936"/>
    <w:rsid w:val="0097709B"/>
    <w:rsid w:val="009775FB"/>
    <w:rsid w:val="009779D9"/>
    <w:rsid w:val="009800BA"/>
    <w:rsid w:val="00980152"/>
    <w:rsid w:val="009801B7"/>
    <w:rsid w:val="00980556"/>
    <w:rsid w:val="009813C8"/>
    <w:rsid w:val="00981695"/>
    <w:rsid w:val="00981A58"/>
    <w:rsid w:val="00981EC9"/>
    <w:rsid w:val="0098203C"/>
    <w:rsid w:val="009820FA"/>
    <w:rsid w:val="0098224C"/>
    <w:rsid w:val="009824F4"/>
    <w:rsid w:val="00982DCE"/>
    <w:rsid w:val="00983153"/>
    <w:rsid w:val="00983383"/>
    <w:rsid w:val="00983563"/>
    <w:rsid w:val="00983D54"/>
    <w:rsid w:val="009848BD"/>
    <w:rsid w:val="0098551D"/>
    <w:rsid w:val="009855D6"/>
    <w:rsid w:val="009858E8"/>
    <w:rsid w:val="00985972"/>
    <w:rsid w:val="00986323"/>
    <w:rsid w:val="00986AA5"/>
    <w:rsid w:val="00986C0B"/>
    <w:rsid w:val="00986F34"/>
    <w:rsid w:val="009879C5"/>
    <w:rsid w:val="00987D0E"/>
    <w:rsid w:val="00990171"/>
    <w:rsid w:val="0099021B"/>
    <w:rsid w:val="009903FF"/>
    <w:rsid w:val="00990983"/>
    <w:rsid w:val="00990A3C"/>
    <w:rsid w:val="009916DE"/>
    <w:rsid w:val="009916F8"/>
    <w:rsid w:val="00991D1D"/>
    <w:rsid w:val="00991E04"/>
    <w:rsid w:val="009922DF"/>
    <w:rsid w:val="009929F5"/>
    <w:rsid w:val="009936BA"/>
    <w:rsid w:val="00993900"/>
    <w:rsid w:val="00993A89"/>
    <w:rsid w:val="00994E1A"/>
    <w:rsid w:val="00994EF5"/>
    <w:rsid w:val="00995129"/>
    <w:rsid w:val="009954EE"/>
    <w:rsid w:val="00995B9D"/>
    <w:rsid w:val="00995E53"/>
    <w:rsid w:val="00996240"/>
    <w:rsid w:val="0099660A"/>
    <w:rsid w:val="0099665C"/>
    <w:rsid w:val="00996F13"/>
    <w:rsid w:val="00996F6E"/>
    <w:rsid w:val="00997D46"/>
    <w:rsid w:val="009A0238"/>
    <w:rsid w:val="009A03D3"/>
    <w:rsid w:val="009A07D9"/>
    <w:rsid w:val="009A0DB0"/>
    <w:rsid w:val="009A120A"/>
    <w:rsid w:val="009A1A9B"/>
    <w:rsid w:val="009A2621"/>
    <w:rsid w:val="009A2FC7"/>
    <w:rsid w:val="009A39F9"/>
    <w:rsid w:val="009A3F31"/>
    <w:rsid w:val="009A4A6F"/>
    <w:rsid w:val="009A4B80"/>
    <w:rsid w:val="009A4D0B"/>
    <w:rsid w:val="009A4D0D"/>
    <w:rsid w:val="009A5125"/>
    <w:rsid w:val="009A52A9"/>
    <w:rsid w:val="009A52F2"/>
    <w:rsid w:val="009A53CE"/>
    <w:rsid w:val="009A552D"/>
    <w:rsid w:val="009A57C6"/>
    <w:rsid w:val="009A5CD9"/>
    <w:rsid w:val="009A64A1"/>
    <w:rsid w:val="009A68D3"/>
    <w:rsid w:val="009A709B"/>
    <w:rsid w:val="009A72BD"/>
    <w:rsid w:val="009A744A"/>
    <w:rsid w:val="009A778D"/>
    <w:rsid w:val="009A7DA9"/>
    <w:rsid w:val="009A7E42"/>
    <w:rsid w:val="009B0050"/>
    <w:rsid w:val="009B0865"/>
    <w:rsid w:val="009B0E34"/>
    <w:rsid w:val="009B175F"/>
    <w:rsid w:val="009B177A"/>
    <w:rsid w:val="009B20B4"/>
    <w:rsid w:val="009B216C"/>
    <w:rsid w:val="009B2664"/>
    <w:rsid w:val="009B26B9"/>
    <w:rsid w:val="009B2B62"/>
    <w:rsid w:val="009B380B"/>
    <w:rsid w:val="009B393C"/>
    <w:rsid w:val="009B3A8E"/>
    <w:rsid w:val="009B3C18"/>
    <w:rsid w:val="009B4045"/>
    <w:rsid w:val="009B409D"/>
    <w:rsid w:val="009B4C0D"/>
    <w:rsid w:val="009B4FCE"/>
    <w:rsid w:val="009B51CE"/>
    <w:rsid w:val="009B5E6A"/>
    <w:rsid w:val="009B65B8"/>
    <w:rsid w:val="009B6617"/>
    <w:rsid w:val="009B6B82"/>
    <w:rsid w:val="009B6DF6"/>
    <w:rsid w:val="009B6FE3"/>
    <w:rsid w:val="009B7071"/>
    <w:rsid w:val="009B765B"/>
    <w:rsid w:val="009B7A5E"/>
    <w:rsid w:val="009C00D5"/>
    <w:rsid w:val="009C057F"/>
    <w:rsid w:val="009C095B"/>
    <w:rsid w:val="009C1586"/>
    <w:rsid w:val="009C1653"/>
    <w:rsid w:val="009C16BF"/>
    <w:rsid w:val="009C215A"/>
    <w:rsid w:val="009C25A2"/>
    <w:rsid w:val="009C2722"/>
    <w:rsid w:val="009C2B7D"/>
    <w:rsid w:val="009C2D23"/>
    <w:rsid w:val="009C31D8"/>
    <w:rsid w:val="009C322D"/>
    <w:rsid w:val="009C3326"/>
    <w:rsid w:val="009C347B"/>
    <w:rsid w:val="009C4595"/>
    <w:rsid w:val="009C46CF"/>
    <w:rsid w:val="009C47FC"/>
    <w:rsid w:val="009C4F5B"/>
    <w:rsid w:val="009C50FD"/>
    <w:rsid w:val="009C594A"/>
    <w:rsid w:val="009C596C"/>
    <w:rsid w:val="009C5FC0"/>
    <w:rsid w:val="009C6037"/>
    <w:rsid w:val="009C62E2"/>
    <w:rsid w:val="009C72F7"/>
    <w:rsid w:val="009D0CED"/>
    <w:rsid w:val="009D1257"/>
    <w:rsid w:val="009D13EA"/>
    <w:rsid w:val="009D166D"/>
    <w:rsid w:val="009D200A"/>
    <w:rsid w:val="009D240C"/>
    <w:rsid w:val="009D2435"/>
    <w:rsid w:val="009D2845"/>
    <w:rsid w:val="009D3D0F"/>
    <w:rsid w:val="009D3D7B"/>
    <w:rsid w:val="009D44AB"/>
    <w:rsid w:val="009D48BE"/>
    <w:rsid w:val="009D4BB9"/>
    <w:rsid w:val="009D4EA9"/>
    <w:rsid w:val="009D4EE4"/>
    <w:rsid w:val="009D50BA"/>
    <w:rsid w:val="009D562D"/>
    <w:rsid w:val="009D5E90"/>
    <w:rsid w:val="009D5EDE"/>
    <w:rsid w:val="009D6079"/>
    <w:rsid w:val="009D705E"/>
    <w:rsid w:val="009D7312"/>
    <w:rsid w:val="009D780B"/>
    <w:rsid w:val="009D7BBE"/>
    <w:rsid w:val="009E0723"/>
    <w:rsid w:val="009E14E9"/>
    <w:rsid w:val="009E206E"/>
    <w:rsid w:val="009E26B5"/>
    <w:rsid w:val="009E3557"/>
    <w:rsid w:val="009E3644"/>
    <w:rsid w:val="009E38ED"/>
    <w:rsid w:val="009E417F"/>
    <w:rsid w:val="009E432E"/>
    <w:rsid w:val="009E4380"/>
    <w:rsid w:val="009E5B79"/>
    <w:rsid w:val="009E5E88"/>
    <w:rsid w:val="009E5EFE"/>
    <w:rsid w:val="009E606E"/>
    <w:rsid w:val="009E6EE1"/>
    <w:rsid w:val="009E7090"/>
    <w:rsid w:val="009E7DAC"/>
    <w:rsid w:val="009F0055"/>
    <w:rsid w:val="009F0443"/>
    <w:rsid w:val="009F0F24"/>
    <w:rsid w:val="009F20F5"/>
    <w:rsid w:val="009F26FD"/>
    <w:rsid w:val="009F2DFA"/>
    <w:rsid w:val="009F3247"/>
    <w:rsid w:val="009F359E"/>
    <w:rsid w:val="009F379F"/>
    <w:rsid w:val="009F3AA6"/>
    <w:rsid w:val="009F3FA4"/>
    <w:rsid w:val="009F4A9B"/>
    <w:rsid w:val="009F4BC0"/>
    <w:rsid w:val="009F4EFC"/>
    <w:rsid w:val="009F5358"/>
    <w:rsid w:val="009F589B"/>
    <w:rsid w:val="009F5EB6"/>
    <w:rsid w:val="009F653F"/>
    <w:rsid w:val="009F6631"/>
    <w:rsid w:val="009F6E75"/>
    <w:rsid w:val="009F712D"/>
    <w:rsid w:val="009F753C"/>
    <w:rsid w:val="009F7AD2"/>
    <w:rsid w:val="009F7F3C"/>
    <w:rsid w:val="009F7FC9"/>
    <w:rsid w:val="00A00468"/>
    <w:rsid w:val="00A00514"/>
    <w:rsid w:val="00A005BB"/>
    <w:rsid w:val="00A00971"/>
    <w:rsid w:val="00A00B0C"/>
    <w:rsid w:val="00A01C8C"/>
    <w:rsid w:val="00A021FD"/>
    <w:rsid w:val="00A0257A"/>
    <w:rsid w:val="00A026C3"/>
    <w:rsid w:val="00A02921"/>
    <w:rsid w:val="00A0341E"/>
    <w:rsid w:val="00A03525"/>
    <w:rsid w:val="00A039B3"/>
    <w:rsid w:val="00A03E41"/>
    <w:rsid w:val="00A0484B"/>
    <w:rsid w:val="00A05B6B"/>
    <w:rsid w:val="00A05DA4"/>
    <w:rsid w:val="00A05FDB"/>
    <w:rsid w:val="00A062B1"/>
    <w:rsid w:val="00A06403"/>
    <w:rsid w:val="00A06A4E"/>
    <w:rsid w:val="00A0798A"/>
    <w:rsid w:val="00A07E01"/>
    <w:rsid w:val="00A107B5"/>
    <w:rsid w:val="00A10E4D"/>
    <w:rsid w:val="00A11D99"/>
    <w:rsid w:val="00A12003"/>
    <w:rsid w:val="00A1224F"/>
    <w:rsid w:val="00A1251A"/>
    <w:rsid w:val="00A12EA9"/>
    <w:rsid w:val="00A12EC3"/>
    <w:rsid w:val="00A12F80"/>
    <w:rsid w:val="00A13017"/>
    <w:rsid w:val="00A13284"/>
    <w:rsid w:val="00A135FD"/>
    <w:rsid w:val="00A13FB5"/>
    <w:rsid w:val="00A1419B"/>
    <w:rsid w:val="00A1494C"/>
    <w:rsid w:val="00A152A5"/>
    <w:rsid w:val="00A15369"/>
    <w:rsid w:val="00A155BA"/>
    <w:rsid w:val="00A1584E"/>
    <w:rsid w:val="00A15F02"/>
    <w:rsid w:val="00A1641A"/>
    <w:rsid w:val="00A164B0"/>
    <w:rsid w:val="00A16743"/>
    <w:rsid w:val="00A16C39"/>
    <w:rsid w:val="00A16D38"/>
    <w:rsid w:val="00A17360"/>
    <w:rsid w:val="00A17550"/>
    <w:rsid w:val="00A1758F"/>
    <w:rsid w:val="00A17B18"/>
    <w:rsid w:val="00A17D12"/>
    <w:rsid w:val="00A205AE"/>
    <w:rsid w:val="00A205CD"/>
    <w:rsid w:val="00A2074D"/>
    <w:rsid w:val="00A211BC"/>
    <w:rsid w:val="00A213B0"/>
    <w:rsid w:val="00A21F52"/>
    <w:rsid w:val="00A227F0"/>
    <w:rsid w:val="00A22F62"/>
    <w:rsid w:val="00A23C9D"/>
    <w:rsid w:val="00A23DA5"/>
    <w:rsid w:val="00A23F19"/>
    <w:rsid w:val="00A24317"/>
    <w:rsid w:val="00A2466A"/>
    <w:rsid w:val="00A253C6"/>
    <w:rsid w:val="00A2559F"/>
    <w:rsid w:val="00A255E9"/>
    <w:rsid w:val="00A25630"/>
    <w:rsid w:val="00A25BF1"/>
    <w:rsid w:val="00A26059"/>
    <w:rsid w:val="00A26498"/>
    <w:rsid w:val="00A2658F"/>
    <w:rsid w:val="00A26686"/>
    <w:rsid w:val="00A27826"/>
    <w:rsid w:val="00A278D5"/>
    <w:rsid w:val="00A27EB1"/>
    <w:rsid w:val="00A27EFD"/>
    <w:rsid w:val="00A27F09"/>
    <w:rsid w:val="00A30000"/>
    <w:rsid w:val="00A3005C"/>
    <w:rsid w:val="00A302B7"/>
    <w:rsid w:val="00A309C2"/>
    <w:rsid w:val="00A30B1C"/>
    <w:rsid w:val="00A30D18"/>
    <w:rsid w:val="00A30E61"/>
    <w:rsid w:val="00A31334"/>
    <w:rsid w:val="00A3209F"/>
    <w:rsid w:val="00A322D7"/>
    <w:rsid w:val="00A329EF"/>
    <w:rsid w:val="00A3301B"/>
    <w:rsid w:val="00A3399E"/>
    <w:rsid w:val="00A347E8"/>
    <w:rsid w:val="00A35083"/>
    <w:rsid w:val="00A3530D"/>
    <w:rsid w:val="00A35634"/>
    <w:rsid w:val="00A3566A"/>
    <w:rsid w:val="00A35999"/>
    <w:rsid w:val="00A35CD7"/>
    <w:rsid w:val="00A36063"/>
    <w:rsid w:val="00A366F4"/>
    <w:rsid w:val="00A36BD2"/>
    <w:rsid w:val="00A372CD"/>
    <w:rsid w:val="00A3744A"/>
    <w:rsid w:val="00A3774B"/>
    <w:rsid w:val="00A37A03"/>
    <w:rsid w:val="00A406E9"/>
    <w:rsid w:val="00A40CBB"/>
    <w:rsid w:val="00A410AA"/>
    <w:rsid w:val="00A414A4"/>
    <w:rsid w:val="00A41AD8"/>
    <w:rsid w:val="00A41DF8"/>
    <w:rsid w:val="00A41FE2"/>
    <w:rsid w:val="00A427EA"/>
    <w:rsid w:val="00A428C0"/>
    <w:rsid w:val="00A42940"/>
    <w:rsid w:val="00A43825"/>
    <w:rsid w:val="00A43960"/>
    <w:rsid w:val="00A443D6"/>
    <w:rsid w:val="00A445C6"/>
    <w:rsid w:val="00A44731"/>
    <w:rsid w:val="00A44AF7"/>
    <w:rsid w:val="00A44CF4"/>
    <w:rsid w:val="00A44EBF"/>
    <w:rsid w:val="00A44F08"/>
    <w:rsid w:val="00A46485"/>
    <w:rsid w:val="00A46E21"/>
    <w:rsid w:val="00A479DB"/>
    <w:rsid w:val="00A505C3"/>
    <w:rsid w:val="00A50B5B"/>
    <w:rsid w:val="00A50D49"/>
    <w:rsid w:val="00A50E94"/>
    <w:rsid w:val="00A52943"/>
    <w:rsid w:val="00A5350A"/>
    <w:rsid w:val="00A53DDE"/>
    <w:rsid w:val="00A53F76"/>
    <w:rsid w:val="00A54310"/>
    <w:rsid w:val="00A54339"/>
    <w:rsid w:val="00A54A40"/>
    <w:rsid w:val="00A561E5"/>
    <w:rsid w:val="00A563DD"/>
    <w:rsid w:val="00A56658"/>
    <w:rsid w:val="00A567BA"/>
    <w:rsid w:val="00A56DD6"/>
    <w:rsid w:val="00A56DE8"/>
    <w:rsid w:val="00A56DE9"/>
    <w:rsid w:val="00A57593"/>
    <w:rsid w:val="00A575C7"/>
    <w:rsid w:val="00A579E7"/>
    <w:rsid w:val="00A57EEC"/>
    <w:rsid w:val="00A6011E"/>
    <w:rsid w:val="00A606AA"/>
    <w:rsid w:val="00A60A4A"/>
    <w:rsid w:val="00A60D79"/>
    <w:rsid w:val="00A616AE"/>
    <w:rsid w:val="00A61E10"/>
    <w:rsid w:val="00A621DA"/>
    <w:rsid w:val="00A628B0"/>
    <w:rsid w:val="00A629BA"/>
    <w:rsid w:val="00A62E4F"/>
    <w:rsid w:val="00A63B93"/>
    <w:rsid w:val="00A63CAB"/>
    <w:rsid w:val="00A63FC1"/>
    <w:rsid w:val="00A651F5"/>
    <w:rsid w:val="00A653F4"/>
    <w:rsid w:val="00A66145"/>
    <w:rsid w:val="00A66189"/>
    <w:rsid w:val="00A66531"/>
    <w:rsid w:val="00A6666B"/>
    <w:rsid w:val="00A667C4"/>
    <w:rsid w:val="00A668CC"/>
    <w:rsid w:val="00A66D4D"/>
    <w:rsid w:val="00A67891"/>
    <w:rsid w:val="00A67D1E"/>
    <w:rsid w:val="00A71D4F"/>
    <w:rsid w:val="00A7248A"/>
    <w:rsid w:val="00A728DA"/>
    <w:rsid w:val="00A73AE6"/>
    <w:rsid w:val="00A73BAA"/>
    <w:rsid w:val="00A74258"/>
    <w:rsid w:val="00A743CB"/>
    <w:rsid w:val="00A74673"/>
    <w:rsid w:val="00A74894"/>
    <w:rsid w:val="00A74AF1"/>
    <w:rsid w:val="00A75411"/>
    <w:rsid w:val="00A75437"/>
    <w:rsid w:val="00A758EC"/>
    <w:rsid w:val="00A75AD4"/>
    <w:rsid w:val="00A75CB8"/>
    <w:rsid w:val="00A76211"/>
    <w:rsid w:val="00A767C3"/>
    <w:rsid w:val="00A76A9D"/>
    <w:rsid w:val="00A76F69"/>
    <w:rsid w:val="00A77612"/>
    <w:rsid w:val="00A77A05"/>
    <w:rsid w:val="00A80685"/>
    <w:rsid w:val="00A816B8"/>
    <w:rsid w:val="00A81A71"/>
    <w:rsid w:val="00A82341"/>
    <w:rsid w:val="00A8296B"/>
    <w:rsid w:val="00A831B4"/>
    <w:rsid w:val="00A83420"/>
    <w:rsid w:val="00A835AB"/>
    <w:rsid w:val="00A837DC"/>
    <w:rsid w:val="00A83836"/>
    <w:rsid w:val="00A83F61"/>
    <w:rsid w:val="00A84A4A"/>
    <w:rsid w:val="00A85399"/>
    <w:rsid w:val="00A85567"/>
    <w:rsid w:val="00A859F7"/>
    <w:rsid w:val="00A859FA"/>
    <w:rsid w:val="00A85ABE"/>
    <w:rsid w:val="00A866DB"/>
    <w:rsid w:val="00A86729"/>
    <w:rsid w:val="00A86A2D"/>
    <w:rsid w:val="00A8718F"/>
    <w:rsid w:val="00A87726"/>
    <w:rsid w:val="00A87975"/>
    <w:rsid w:val="00A90799"/>
    <w:rsid w:val="00A90A02"/>
    <w:rsid w:val="00A913FA"/>
    <w:rsid w:val="00A9177D"/>
    <w:rsid w:val="00A91951"/>
    <w:rsid w:val="00A91B01"/>
    <w:rsid w:val="00A91B4F"/>
    <w:rsid w:val="00A9223A"/>
    <w:rsid w:val="00A923C5"/>
    <w:rsid w:val="00A924AF"/>
    <w:rsid w:val="00A936D5"/>
    <w:rsid w:val="00A937F2"/>
    <w:rsid w:val="00A9402C"/>
    <w:rsid w:val="00A942CC"/>
    <w:rsid w:val="00A94643"/>
    <w:rsid w:val="00A953C1"/>
    <w:rsid w:val="00A95812"/>
    <w:rsid w:val="00A95AFA"/>
    <w:rsid w:val="00A96182"/>
    <w:rsid w:val="00A96650"/>
    <w:rsid w:val="00A96A64"/>
    <w:rsid w:val="00A96C26"/>
    <w:rsid w:val="00A96E7A"/>
    <w:rsid w:val="00A96F4C"/>
    <w:rsid w:val="00A97522"/>
    <w:rsid w:val="00AA02EC"/>
    <w:rsid w:val="00AA0870"/>
    <w:rsid w:val="00AA121F"/>
    <w:rsid w:val="00AA1596"/>
    <w:rsid w:val="00AA16B3"/>
    <w:rsid w:val="00AA1998"/>
    <w:rsid w:val="00AA1A62"/>
    <w:rsid w:val="00AA1DED"/>
    <w:rsid w:val="00AA1E2F"/>
    <w:rsid w:val="00AA1FE1"/>
    <w:rsid w:val="00AA25E0"/>
    <w:rsid w:val="00AA27FD"/>
    <w:rsid w:val="00AA2B33"/>
    <w:rsid w:val="00AA2D96"/>
    <w:rsid w:val="00AA3104"/>
    <w:rsid w:val="00AA3138"/>
    <w:rsid w:val="00AA387B"/>
    <w:rsid w:val="00AA4106"/>
    <w:rsid w:val="00AA4DDE"/>
    <w:rsid w:val="00AA4E64"/>
    <w:rsid w:val="00AA572D"/>
    <w:rsid w:val="00AA5B57"/>
    <w:rsid w:val="00AA5C44"/>
    <w:rsid w:val="00AA5EA8"/>
    <w:rsid w:val="00AA73C8"/>
    <w:rsid w:val="00AB006B"/>
    <w:rsid w:val="00AB0123"/>
    <w:rsid w:val="00AB03AB"/>
    <w:rsid w:val="00AB07A9"/>
    <w:rsid w:val="00AB0987"/>
    <w:rsid w:val="00AB0E19"/>
    <w:rsid w:val="00AB11EC"/>
    <w:rsid w:val="00AB153E"/>
    <w:rsid w:val="00AB167F"/>
    <w:rsid w:val="00AB219E"/>
    <w:rsid w:val="00AB23AA"/>
    <w:rsid w:val="00AB2451"/>
    <w:rsid w:val="00AB25E6"/>
    <w:rsid w:val="00AB2709"/>
    <w:rsid w:val="00AB27D2"/>
    <w:rsid w:val="00AB326D"/>
    <w:rsid w:val="00AB3580"/>
    <w:rsid w:val="00AB40FF"/>
    <w:rsid w:val="00AB4266"/>
    <w:rsid w:val="00AB47F4"/>
    <w:rsid w:val="00AB5234"/>
    <w:rsid w:val="00AB524F"/>
    <w:rsid w:val="00AB5FAE"/>
    <w:rsid w:val="00AB623A"/>
    <w:rsid w:val="00AB63AB"/>
    <w:rsid w:val="00AB6922"/>
    <w:rsid w:val="00AB6A87"/>
    <w:rsid w:val="00AB702A"/>
    <w:rsid w:val="00AB70B6"/>
    <w:rsid w:val="00AB7548"/>
    <w:rsid w:val="00AB7618"/>
    <w:rsid w:val="00AB7915"/>
    <w:rsid w:val="00AB799D"/>
    <w:rsid w:val="00AB7EF0"/>
    <w:rsid w:val="00AC0083"/>
    <w:rsid w:val="00AC00B4"/>
    <w:rsid w:val="00AC00CC"/>
    <w:rsid w:val="00AC00DD"/>
    <w:rsid w:val="00AC0198"/>
    <w:rsid w:val="00AC01FD"/>
    <w:rsid w:val="00AC02BE"/>
    <w:rsid w:val="00AC094B"/>
    <w:rsid w:val="00AC099A"/>
    <w:rsid w:val="00AC1C8C"/>
    <w:rsid w:val="00AC1D59"/>
    <w:rsid w:val="00AC2198"/>
    <w:rsid w:val="00AC24EA"/>
    <w:rsid w:val="00AC24FA"/>
    <w:rsid w:val="00AC2A31"/>
    <w:rsid w:val="00AC35FA"/>
    <w:rsid w:val="00AC424F"/>
    <w:rsid w:val="00AC4383"/>
    <w:rsid w:val="00AC5505"/>
    <w:rsid w:val="00AC5506"/>
    <w:rsid w:val="00AC577A"/>
    <w:rsid w:val="00AC580D"/>
    <w:rsid w:val="00AC5B1C"/>
    <w:rsid w:val="00AC5C7C"/>
    <w:rsid w:val="00AC5DE7"/>
    <w:rsid w:val="00AC617D"/>
    <w:rsid w:val="00AC61AD"/>
    <w:rsid w:val="00AC65C8"/>
    <w:rsid w:val="00AC6AE8"/>
    <w:rsid w:val="00AC6B87"/>
    <w:rsid w:val="00AC6DF9"/>
    <w:rsid w:val="00AC6E15"/>
    <w:rsid w:val="00AC7024"/>
    <w:rsid w:val="00AC73A2"/>
    <w:rsid w:val="00AC73AA"/>
    <w:rsid w:val="00AC7516"/>
    <w:rsid w:val="00AD0001"/>
    <w:rsid w:val="00AD0212"/>
    <w:rsid w:val="00AD0439"/>
    <w:rsid w:val="00AD1328"/>
    <w:rsid w:val="00AD173A"/>
    <w:rsid w:val="00AD1A0F"/>
    <w:rsid w:val="00AD25C6"/>
    <w:rsid w:val="00AD2788"/>
    <w:rsid w:val="00AD2DC8"/>
    <w:rsid w:val="00AD3F25"/>
    <w:rsid w:val="00AD434F"/>
    <w:rsid w:val="00AD44BE"/>
    <w:rsid w:val="00AD464B"/>
    <w:rsid w:val="00AD549C"/>
    <w:rsid w:val="00AD55C9"/>
    <w:rsid w:val="00AD58B0"/>
    <w:rsid w:val="00AD5C05"/>
    <w:rsid w:val="00AD6800"/>
    <w:rsid w:val="00AD7463"/>
    <w:rsid w:val="00AD75A4"/>
    <w:rsid w:val="00AD7842"/>
    <w:rsid w:val="00AD7D30"/>
    <w:rsid w:val="00AE0438"/>
    <w:rsid w:val="00AE0ED8"/>
    <w:rsid w:val="00AE137F"/>
    <w:rsid w:val="00AE15B1"/>
    <w:rsid w:val="00AE1B9F"/>
    <w:rsid w:val="00AE1C15"/>
    <w:rsid w:val="00AE1EE5"/>
    <w:rsid w:val="00AE21A8"/>
    <w:rsid w:val="00AE2348"/>
    <w:rsid w:val="00AE249C"/>
    <w:rsid w:val="00AE2761"/>
    <w:rsid w:val="00AE277F"/>
    <w:rsid w:val="00AE2D09"/>
    <w:rsid w:val="00AE2F13"/>
    <w:rsid w:val="00AE3005"/>
    <w:rsid w:val="00AE36AB"/>
    <w:rsid w:val="00AE4644"/>
    <w:rsid w:val="00AE47EB"/>
    <w:rsid w:val="00AE4CB1"/>
    <w:rsid w:val="00AE57B7"/>
    <w:rsid w:val="00AE6022"/>
    <w:rsid w:val="00AE6329"/>
    <w:rsid w:val="00AE7451"/>
    <w:rsid w:val="00AE7E3E"/>
    <w:rsid w:val="00AE7E5D"/>
    <w:rsid w:val="00AF03A6"/>
    <w:rsid w:val="00AF08F6"/>
    <w:rsid w:val="00AF0C04"/>
    <w:rsid w:val="00AF1D15"/>
    <w:rsid w:val="00AF1E10"/>
    <w:rsid w:val="00AF20D9"/>
    <w:rsid w:val="00AF4439"/>
    <w:rsid w:val="00AF44F0"/>
    <w:rsid w:val="00AF55E4"/>
    <w:rsid w:val="00AF57E0"/>
    <w:rsid w:val="00AF5B73"/>
    <w:rsid w:val="00AF67FF"/>
    <w:rsid w:val="00AF6D2D"/>
    <w:rsid w:val="00AF6F9F"/>
    <w:rsid w:val="00AF72BF"/>
    <w:rsid w:val="00AF752D"/>
    <w:rsid w:val="00B00062"/>
    <w:rsid w:val="00B00123"/>
    <w:rsid w:val="00B005E7"/>
    <w:rsid w:val="00B00A61"/>
    <w:rsid w:val="00B00C48"/>
    <w:rsid w:val="00B00E99"/>
    <w:rsid w:val="00B022D8"/>
    <w:rsid w:val="00B0279D"/>
    <w:rsid w:val="00B02D55"/>
    <w:rsid w:val="00B02F59"/>
    <w:rsid w:val="00B0345F"/>
    <w:rsid w:val="00B03A97"/>
    <w:rsid w:val="00B04709"/>
    <w:rsid w:val="00B04A7D"/>
    <w:rsid w:val="00B04EA8"/>
    <w:rsid w:val="00B051FA"/>
    <w:rsid w:val="00B052CD"/>
    <w:rsid w:val="00B0538D"/>
    <w:rsid w:val="00B05A1F"/>
    <w:rsid w:val="00B05D03"/>
    <w:rsid w:val="00B05FC9"/>
    <w:rsid w:val="00B06499"/>
    <w:rsid w:val="00B068F4"/>
    <w:rsid w:val="00B06D74"/>
    <w:rsid w:val="00B06EE4"/>
    <w:rsid w:val="00B075C7"/>
    <w:rsid w:val="00B07A20"/>
    <w:rsid w:val="00B07AF4"/>
    <w:rsid w:val="00B10193"/>
    <w:rsid w:val="00B1183D"/>
    <w:rsid w:val="00B124F5"/>
    <w:rsid w:val="00B12C45"/>
    <w:rsid w:val="00B12E55"/>
    <w:rsid w:val="00B12F9D"/>
    <w:rsid w:val="00B12FEE"/>
    <w:rsid w:val="00B13586"/>
    <w:rsid w:val="00B1381F"/>
    <w:rsid w:val="00B13997"/>
    <w:rsid w:val="00B13A4C"/>
    <w:rsid w:val="00B13F22"/>
    <w:rsid w:val="00B13FAC"/>
    <w:rsid w:val="00B1427C"/>
    <w:rsid w:val="00B1559D"/>
    <w:rsid w:val="00B15DD8"/>
    <w:rsid w:val="00B15ED5"/>
    <w:rsid w:val="00B160E1"/>
    <w:rsid w:val="00B16128"/>
    <w:rsid w:val="00B1621B"/>
    <w:rsid w:val="00B163D3"/>
    <w:rsid w:val="00B16C5B"/>
    <w:rsid w:val="00B16F2C"/>
    <w:rsid w:val="00B16FA4"/>
    <w:rsid w:val="00B17464"/>
    <w:rsid w:val="00B1751D"/>
    <w:rsid w:val="00B17803"/>
    <w:rsid w:val="00B17830"/>
    <w:rsid w:val="00B17A6D"/>
    <w:rsid w:val="00B17AF1"/>
    <w:rsid w:val="00B17D79"/>
    <w:rsid w:val="00B200CC"/>
    <w:rsid w:val="00B20639"/>
    <w:rsid w:val="00B207FB"/>
    <w:rsid w:val="00B20D11"/>
    <w:rsid w:val="00B21144"/>
    <w:rsid w:val="00B22F66"/>
    <w:rsid w:val="00B230F7"/>
    <w:rsid w:val="00B23E7E"/>
    <w:rsid w:val="00B24C72"/>
    <w:rsid w:val="00B25621"/>
    <w:rsid w:val="00B25643"/>
    <w:rsid w:val="00B25977"/>
    <w:rsid w:val="00B25B04"/>
    <w:rsid w:val="00B25FD3"/>
    <w:rsid w:val="00B262CB"/>
    <w:rsid w:val="00B26AA8"/>
    <w:rsid w:val="00B26E1C"/>
    <w:rsid w:val="00B26E55"/>
    <w:rsid w:val="00B27089"/>
    <w:rsid w:val="00B30C61"/>
    <w:rsid w:val="00B31108"/>
    <w:rsid w:val="00B31188"/>
    <w:rsid w:val="00B311D5"/>
    <w:rsid w:val="00B31246"/>
    <w:rsid w:val="00B3137C"/>
    <w:rsid w:val="00B31C25"/>
    <w:rsid w:val="00B323AA"/>
    <w:rsid w:val="00B3269D"/>
    <w:rsid w:val="00B32DAD"/>
    <w:rsid w:val="00B33BA0"/>
    <w:rsid w:val="00B33DEB"/>
    <w:rsid w:val="00B33E3D"/>
    <w:rsid w:val="00B34115"/>
    <w:rsid w:val="00B342B1"/>
    <w:rsid w:val="00B34747"/>
    <w:rsid w:val="00B3490E"/>
    <w:rsid w:val="00B34B67"/>
    <w:rsid w:val="00B352C0"/>
    <w:rsid w:val="00B352D6"/>
    <w:rsid w:val="00B352DC"/>
    <w:rsid w:val="00B36322"/>
    <w:rsid w:val="00B363AB"/>
    <w:rsid w:val="00B36EC5"/>
    <w:rsid w:val="00B373CD"/>
    <w:rsid w:val="00B400CF"/>
    <w:rsid w:val="00B402A7"/>
    <w:rsid w:val="00B402B9"/>
    <w:rsid w:val="00B40866"/>
    <w:rsid w:val="00B409F1"/>
    <w:rsid w:val="00B40B03"/>
    <w:rsid w:val="00B41291"/>
    <w:rsid w:val="00B418AE"/>
    <w:rsid w:val="00B41A90"/>
    <w:rsid w:val="00B42E58"/>
    <w:rsid w:val="00B43762"/>
    <w:rsid w:val="00B437D0"/>
    <w:rsid w:val="00B43804"/>
    <w:rsid w:val="00B439DD"/>
    <w:rsid w:val="00B43C6C"/>
    <w:rsid w:val="00B43CAC"/>
    <w:rsid w:val="00B43E09"/>
    <w:rsid w:val="00B43E60"/>
    <w:rsid w:val="00B441CE"/>
    <w:rsid w:val="00B441D6"/>
    <w:rsid w:val="00B44F5B"/>
    <w:rsid w:val="00B45473"/>
    <w:rsid w:val="00B4647E"/>
    <w:rsid w:val="00B46B37"/>
    <w:rsid w:val="00B47525"/>
    <w:rsid w:val="00B4759E"/>
    <w:rsid w:val="00B47BA0"/>
    <w:rsid w:val="00B47EEC"/>
    <w:rsid w:val="00B50044"/>
    <w:rsid w:val="00B50BC2"/>
    <w:rsid w:val="00B50E61"/>
    <w:rsid w:val="00B5116D"/>
    <w:rsid w:val="00B5176F"/>
    <w:rsid w:val="00B51F4D"/>
    <w:rsid w:val="00B52245"/>
    <w:rsid w:val="00B535FD"/>
    <w:rsid w:val="00B54AA2"/>
    <w:rsid w:val="00B5528F"/>
    <w:rsid w:val="00B55468"/>
    <w:rsid w:val="00B555FD"/>
    <w:rsid w:val="00B561FB"/>
    <w:rsid w:val="00B56463"/>
    <w:rsid w:val="00B56D8D"/>
    <w:rsid w:val="00B56DF1"/>
    <w:rsid w:val="00B57040"/>
    <w:rsid w:val="00B57084"/>
    <w:rsid w:val="00B573BD"/>
    <w:rsid w:val="00B57587"/>
    <w:rsid w:val="00B57B4F"/>
    <w:rsid w:val="00B600CF"/>
    <w:rsid w:val="00B60124"/>
    <w:rsid w:val="00B601B2"/>
    <w:rsid w:val="00B60FA7"/>
    <w:rsid w:val="00B6245F"/>
    <w:rsid w:val="00B62568"/>
    <w:rsid w:val="00B625FF"/>
    <w:rsid w:val="00B62824"/>
    <w:rsid w:val="00B62CE2"/>
    <w:rsid w:val="00B62FB4"/>
    <w:rsid w:val="00B632FF"/>
    <w:rsid w:val="00B6363D"/>
    <w:rsid w:val="00B642DB"/>
    <w:rsid w:val="00B64D3E"/>
    <w:rsid w:val="00B64E37"/>
    <w:rsid w:val="00B654EE"/>
    <w:rsid w:val="00B65BB3"/>
    <w:rsid w:val="00B65CCC"/>
    <w:rsid w:val="00B65D52"/>
    <w:rsid w:val="00B660F2"/>
    <w:rsid w:val="00B66DEB"/>
    <w:rsid w:val="00B66FC1"/>
    <w:rsid w:val="00B67145"/>
    <w:rsid w:val="00B671CF"/>
    <w:rsid w:val="00B67A72"/>
    <w:rsid w:val="00B67F5E"/>
    <w:rsid w:val="00B703AC"/>
    <w:rsid w:val="00B703DC"/>
    <w:rsid w:val="00B70AAF"/>
    <w:rsid w:val="00B7128E"/>
    <w:rsid w:val="00B715D6"/>
    <w:rsid w:val="00B71896"/>
    <w:rsid w:val="00B71954"/>
    <w:rsid w:val="00B72980"/>
    <w:rsid w:val="00B729BE"/>
    <w:rsid w:val="00B72C5E"/>
    <w:rsid w:val="00B72EFB"/>
    <w:rsid w:val="00B72F1C"/>
    <w:rsid w:val="00B730C2"/>
    <w:rsid w:val="00B7315F"/>
    <w:rsid w:val="00B732B7"/>
    <w:rsid w:val="00B73A0E"/>
    <w:rsid w:val="00B73C28"/>
    <w:rsid w:val="00B73D0E"/>
    <w:rsid w:val="00B73D77"/>
    <w:rsid w:val="00B73E1B"/>
    <w:rsid w:val="00B742B8"/>
    <w:rsid w:val="00B74757"/>
    <w:rsid w:val="00B75B80"/>
    <w:rsid w:val="00B75ED6"/>
    <w:rsid w:val="00B760D9"/>
    <w:rsid w:val="00B766D0"/>
    <w:rsid w:val="00B76EBE"/>
    <w:rsid w:val="00B76EE7"/>
    <w:rsid w:val="00B77290"/>
    <w:rsid w:val="00B772EB"/>
    <w:rsid w:val="00B77368"/>
    <w:rsid w:val="00B77F34"/>
    <w:rsid w:val="00B8084D"/>
    <w:rsid w:val="00B80B42"/>
    <w:rsid w:val="00B80DB2"/>
    <w:rsid w:val="00B80E68"/>
    <w:rsid w:val="00B8106B"/>
    <w:rsid w:val="00B811D0"/>
    <w:rsid w:val="00B81D46"/>
    <w:rsid w:val="00B8282D"/>
    <w:rsid w:val="00B82D99"/>
    <w:rsid w:val="00B82E1D"/>
    <w:rsid w:val="00B83083"/>
    <w:rsid w:val="00B83FD8"/>
    <w:rsid w:val="00B840AF"/>
    <w:rsid w:val="00B84729"/>
    <w:rsid w:val="00B84A1C"/>
    <w:rsid w:val="00B84B26"/>
    <w:rsid w:val="00B85118"/>
    <w:rsid w:val="00B85240"/>
    <w:rsid w:val="00B8549C"/>
    <w:rsid w:val="00B85708"/>
    <w:rsid w:val="00B85718"/>
    <w:rsid w:val="00B8584D"/>
    <w:rsid w:val="00B8592F"/>
    <w:rsid w:val="00B85CE1"/>
    <w:rsid w:val="00B86198"/>
    <w:rsid w:val="00B861F3"/>
    <w:rsid w:val="00B8630F"/>
    <w:rsid w:val="00B86966"/>
    <w:rsid w:val="00B86980"/>
    <w:rsid w:val="00B86DB4"/>
    <w:rsid w:val="00B87186"/>
    <w:rsid w:val="00B87211"/>
    <w:rsid w:val="00B87253"/>
    <w:rsid w:val="00B8753A"/>
    <w:rsid w:val="00B877B0"/>
    <w:rsid w:val="00B90D43"/>
    <w:rsid w:val="00B9116D"/>
    <w:rsid w:val="00B91376"/>
    <w:rsid w:val="00B91C08"/>
    <w:rsid w:val="00B91F43"/>
    <w:rsid w:val="00B92C2B"/>
    <w:rsid w:val="00B92F54"/>
    <w:rsid w:val="00B931AB"/>
    <w:rsid w:val="00B932D5"/>
    <w:rsid w:val="00B933BE"/>
    <w:rsid w:val="00B942EB"/>
    <w:rsid w:val="00B944A9"/>
    <w:rsid w:val="00B94740"/>
    <w:rsid w:val="00B94B25"/>
    <w:rsid w:val="00B94C9A"/>
    <w:rsid w:val="00B95132"/>
    <w:rsid w:val="00B95261"/>
    <w:rsid w:val="00B955D2"/>
    <w:rsid w:val="00B957DB"/>
    <w:rsid w:val="00B959A5"/>
    <w:rsid w:val="00B96FCF"/>
    <w:rsid w:val="00B9727E"/>
    <w:rsid w:val="00B97316"/>
    <w:rsid w:val="00B97CC2"/>
    <w:rsid w:val="00B97DE6"/>
    <w:rsid w:val="00BA066B"/>
    <w:rsid w:val="00BA0B07"/>
    <w:rsid w:val="00BA0B1D"/>
    <w:rsid w:val="00BA0C53"/>
    <w:rsid w:val="00BA0DBA"/>
    <w:rsid w:val="00BA118D"/>
    <w:rsid w:val="00BA15FF"/>
    <w:rsid w:val="00BA1ABA"/>
    <w:rsid w:val="00BA3170"/>
    <w:rsid w:val="00BA351E"/>
    <w:rsid w:val="00BA4AD3"/>
    <w:rsid w:val="00BA4D1E"/>
    <w:rsid w:val="00BA5C9E"/>
    <w:rsid w:val="00BA6387"/>
    <w:rsid w:val="00BA66D9"/>
    <w:rsid w:val="00BA66F2"/>
    <w:rsid w:val="00BA66F6"/>
    <w:rsid w:val="00BA6849"/>
    <w:rsid w:val="00BA6895"/>
    <w:rsid w:val="00BA719D"/>
    <w:rsid w:val="00BA7301"/>
    <w:rsid w:val="00BA7533"/>
    <w:rsid w:val="00BA782D"/>
    <w:rsid w:val="00BA7947"/>
    <w:rsid w:val="00BB06C2"/>
    <w:rsid w:val="00BB07DA"/>
    <w:rsid w:val="00BB0A50"/>
    <w:rsid w:val="00BB0C41"/>
    <w:rsid w:val="00BB0D06"/>
    <w:rsid w:val="00BB0F60"/>
    <w:rsid w:val="00BB12F6"/>
    <w:rsid w:val="00BB1BA4"/>
    <w:rsid w:val="00BB2560"/>
    <w:rsid w:val="00BB2A2B"/>
    <w:rsid w:val="00BB3CEF"/>
    <w:rsid w:val="00BB4055"/>
    <w:rsid w:val="00BB4579"/>
    <w:rsid w:val="00BB4896"/>
    <w:rsid w:val="00BB4AFD"/>
    <w:rsid w:val="00BB4CF5"/>
    <w:rsid w:val="00BB525B"/>
    <w:rsid w:val="00BB540A"/>
    <w:rsid w:val="00BB5C13"/>
    <w:rsid w:val="00BB5DC2"/>
    <w:rsid w:val="00BB5EA0"/>
    <w:rsid w:val="00BB641E"/>
    <w:rsid w:val="00BB6762"/>
    <w:rsid w:val="00BB6DD7"/>
    <w:rsid w:val="00BB7132"/>
    <w:rsid w:val="00BB791B"/>
    <w:rsid w:val="00BB7BD0"/>
    <w:rsid w:val="00BB7C1B"/>
    <w:rsid w:val="00BB7D2C"/>
    <w:rsid w:val="00BC057B"/>
    <w:rsid w:val="00BC06B4"/>
    <w:rsid w:val="00BC0B05"/>
    <w:rsid w:val="00BC0EF8"/>
    <w:rsid w:val="00BC1C70"/>
    <w:rsid w:val="00BC1E55"/>
    <w:rsid w:val="00BC2D40"/>
    <w:rsid w:val="00BC2D99"/>
    <w:rsid w:val="00BC2FAB"/>
    <w:rsid w:val="00BC3032"/>
    <w:rsid w:val="00BC31C5"/>
    <w:rsid w:val="00BC37F3"/>
    <w:rsid w:val="00BC3B27"/>
    <w:rsid w:val="00BC3F47"/>
    <w:rsid w:val="00BC468B"/>
    <w:rsid w:val="00BC50C2"/>
    <w:rsid w:val="00BC5A15"/>
    <w:rsid w:val="00BC5DB2"/>
    <w:rsid w:val="00BC5E3D"/>
    <w:rsid w:val="00BC5F1B"/>
    <w:rsid w:val="00BC6087"/>
    <w:rsid w:val="00BC6654"/>
    <w:rsid w:val="00BC6A49"/>
    <w:rsid w:val="00BC6BD9"/>
    <w:rsid w:val="00BC6CFD"/>
    <w:rsid w:val="00BC6F4A"/>
    <w:rsid w:val="00BC7514"/>
    <w:rsid w:val="00BC75A4"/>
    <w:rsid w:val="00BC797F"/>
    <w:rsid w:val="00BC7C99"/>
    <w:rsid w:val="00BC7D51"/>
    <w:rsid w:val="00BC7DAD"/>
    <w:rsid w:val="00BD0036"/>
    <w:rsid w:val="00BD0260"/>
    <w:rsid w:val="00BD05A0"/>
    <w:rsid w:val="00BD10CE"/>
    <w:rsid w:val="00BD14F8"/>
    <w:rsid w:val="00BD15C3"/>
    <w:rsid w:val="00BD19D1"/>
    <w:rsid w:val="00BD20F3"/>
    <w:rsid w:val="00BD327F"/>
    <w:rsid w:val="00BD382A"/>
    <w:rsid w:val="00BD4388"/>
    <w:rsid w:val="00BD4D2A"/>
    <w:rsid w:val="00BD4E02"/>
    <w:rsid w:val="00BD55EE"/>
    <w:rsid w:val="00BD5A2E"/>
    <w:rsid w:val="00BD6692"/>
    <w:rsid w:val="00BD68D1"/>
    <w:rsid w:val="00BD6A6C"/>
    <w:rsid w:val="00BD6C4A"/>
    <w:rsid w:val="00BD7427"/>
    <w:rsid w:val="00BD7722"/>
    <w:rsid w:val="00BD77D1"/>
    <w:rsid w:val="00BD7A93"/>
    <w:rsid w:val="00BD7B4B"/>
    <w:rsid w:val="00BE04D3"/>
    <w:rsid w:val="00BE070E"/>
    <w:rsid w:val="00BE10DE"/>
    <w:rsid w:val="00BE119C"/>
    <w:rsid w:val="00BE1273"/>
    <w:rsid w:val="00BE1910"/>
    <w:rsid w:val="00BE20E3"/>
    <w:rsid w:val="00BE263E"/>
    <w:rsid w:val="00BE2973"/>
    <w:rsid w:val="00BE2DDC"/>
    <w:rsid w:val="00BE2F1F"/>
    <w:rsid w:val="00BE2FF2"/>
    <w:rsid w:val="00BE326E"/>
    <w:rsid w:val="00BE3C92"/>
    <w:rsid w:val="00BE48DC"/>
    <w:rsid w:val="00BE5B2C"/>
    <w:rsid w:val="00BE6C69"/>
    <w:rsid w:val="00BE6EF4"/>
    <w:rsid w:val="00BE7079"/>
    <w:rsid w:val="00BE78F5"/>
    <w:rsid w:val="00BF02EE"/>
    <w:rsid w:val="00BF065B"/>
    <w:rsid w:val="00BF0FE3"/>
    <w:rsid w:val="00BF109E"/>
    <w:rsid w:val="00BF197A"/>
    <w:rsid w:val="00BF1A28"/>
    <w:rsid w:val="00BF1B8D"/>
    <w:rsid w:val="00BF1BB7"/>
    <w:rsid w:val="00BF22D5"/>
    <w:rsid w:val="00BF249E"/>
    <w:rsid w:val="00BF2749"/>
    <w:rsid w:val="00BF2B31"/>
    <w:rsid w:val="00BF2C73"/>
    <w:rsid w:val="00BF308F"/>
    <w:rsid w:val="00BF39B5"/>
    <w:rsid w:val="00BF3AF6"/>
    <w:rsid w:val="00BF3D73"/>
    <w:rsid w:val="00BF4D1D"/>
    <w:rsid w:val="00BF4D2C"/>
    <w:rsid w:val="00BF4E3D"/>
    <w:rsid w:val="00BF5358"/>
    <w:rsid w:val="00BF5518"/>
    <w:rsid w:val="00BF589A"/>
    <w:rsid w:val="00BF59DF"/>
    <w:rsid w:val="00BF5B07"/>
    <w:rsid w:val="00BF5C42"/>
    <w:rsid w:val="00BF64C8"/>
    <w:rsid w:val="00BF6857"/>
    <w:rsid w:val="00BF6BE5"/>
    <w:rsid w:val="00BF6DDA"/>
    <w:rsid w:val="00BF70C5"/>
    <w:rsid w:val="00BF7135"/>
    <w:rsid w:val="00BF71B0"/>
    <w:rsid w:val="00BF7273"/>
    <w:rsid w:val="00BF74D0"/>
    <w:rsid w:val="00BF7AE3"/>
    <w:rsid w:val="00BF7CB8"/>
    <w:rsid w:val="00C00010"/>
    <w:rsid w:val="00C00EF2"/>
    <w:rsid w:val="00C0106F"/>
    <w:rsid w:val="00C020EC"/>
    <w:rsid w:val="00C02881"/>
    <w:rsid w:val="00C029BF"/>
    <w:rsid w:val="00C029D9"/>
    <w:rsid w:val="00C02B2B"/>
    <w:rsid w:val="00C02B9F"/>
    <w:rsid w:val="00C02D7F"/>
    <w:rsid w:val="00C02E8F"/>
    <w:rsid w:val="00C0372F"/>
    <w:rsid w:val="00C03C5A"/>
    <w:rsid w:val="00C03F7C"/>
    <w:rsid w:val="00C04358"/>
    <w:rsid w:val="00C04CF4"/>
    <w:rsid w:val="00C0506E"/>
    <w:rsid w:val="00C05527"/>
    <w:rsid w:val="00C05852"/>
    <w:rsid w:val="00C05883"/>
    <w:rsid w:val="00C058E7"/>
    <w:rsid w:val="00C05B95"/>
    <w:rsid w:val="00C05BBF"/>
    <w:rsid w:val="00C05C46"/>
    <w:rsid w:val="00C05C75"/>
    <w:rsid w:val="00C06FD3"/>
    <w:rsid w:val="00C07067"/>
    <w:rsid w:val="00C07497"/>
    <w:rsid w:val="00C0762A"/>
    <w:rsid w:val="00C1031B"/>
    <w:rsid w:val="00C10B62"/>
    <w:rsid w:val="00C10E20"/>
    <w:rsid w:val="00C10F28"/>
    <w:rsid w:val="00C1127D"/>
    <w:rsid w:val="00C1138B"/>
    <w:rsid w:val="00C11B2A"/>
    <w:rsid w:val="00C123F0"/>
    <w:rsid w:val="00C1267A"/>
    <w:rsid w:val="00C12AA3"/>
    <w:rsid w:val="00C12C07"/>
    <w:rsid w:val="00C135EB"/>
    <w:rsid w:val="00C136B9"/>
    <w:rsid w:val="00C13A34"/>
    <w:rsid w:val="00C13C7F"/>
    <w:rsid w:val="00C13E2B"/>
    <w:rsid w:val="00C14114"/>
    <w:rsid w:val="00C147AF"/>
    <w:rsid w:val="00C16049"/>
    <w:rsid w:val="00C1652C"/>
    <w:rsid w:val="00C16EC2"/>
    <w:rsid w:val="00C1726E"/>
    <w:rsid w:val="00C17599"/>
    <w:rsid w:val="00C20292"/>
    <w:rsid w:val="00C20B3E"/>
    <w:rsid w:val="00C20B60"/>
    <w:rsid w:val="00C2129B"/>
    <w:rsid w:val="00C2130F"/>
    <w:rsid w:val="00C21611"/>
    <w:rsid w:val="00C217FC"/>
    <w:rsid w:val="00C2237E"/>
    <w:rsid w:val="00C223BD"/>
    <w:rsid w:val="00C22780"/>
    <w:rsid w:val="00C228C3"/>
    <w:rsid w:val="00C228E9"/>
    <w:rsid w:val="00C22A60"/>
    <w:rsid w:val="00C230C6"/>
    <w:rsid w:val="00C235CF"/>
    <w:rsid w:val="00C23B4A"/>
    <w:rsid w:val="00C23E17"/>
    <w:rsid w:val="00C24095"/>
    <w:rsid w:val="00C24985"/>
    <w:rsid w:val="00C24BD0"/>
    <w:rsid w:val="00C24D65"/>
    <w:rsid w:val="00C24EBF"/>
    <w:rsid w:val="00C2512C"/>
    <w:rsid w:val="00C2537D"/>
    <w:rsid w:val="00C2566D"/>
    <w:rsid w:val="00C25865"/>
    <w:rsid w:val="00C25AD7"/>
    <w:rsid w:val="00C25AE9"/>
    <w:rsid w:val="00C26236"/>
    <w:rsid w:val="00C26713"/>
    <w:rsid w:val="00C26884"/>
    <w:rsid w:val="00C26A6B"/>
    <w:rsid w:val="00C26E6C"/>
    <w:rsid w:val="00C270C8"/>
    <w:rsid w:val="00C27764"/>
    <w:rsid w:val="00C27C6C"/>
    <w:rsid w:val="00C27F91"/>
    <w:rsid w:val="00C30280"/>
    <w:rsid w:val="00C303C3"/>
    <w:rsid w:val="00C30859"/>
    <w:rsid w:val="00C3088B"/>
    <w:rsid w:val="00C30EE3"/>
    <w:rsid w:val="00C31059"/>
    <w:rsid w:val="00C31125"/>
    <w:rsid w:val="00C311BA"/>
    <w:rsid w:val="00C31437"/>
    <w:rsid w:val="00C31680"/>
    <w:rsid w:val="00C31B85"/>
    <w:rsid w:val="00C31CB9"/>
    <w:rsid w:val="00C3213D"/>
    <w:rsid w:val="00C32F77"/>
    <w:rsid w:val="00C332B2"/>
    <w:rsid w:val="00C336A3"/>
    <w:rsid w:val="00C33973"/>
    <w:rsid w:val="00C33CC9"/>
    <w:rsid w:val="00C34812"/>
    <w:rsid w:val="00C34AA7"/>
    <w:rsid w:val="00C34ABA"/>
    <w:rsid w:val="00C35222"/>
    <w:rsid w:val="00C3549F"/>
    <w:rsid w:val="00C35A7D"/>
    <w:rsid w:val="00C36360"/>
    <w:rsid w:val="00C36551"/>
    <w:rsid w:val="00C36553"/>
    <w:rsid w:val="00C36611"/>
    <w:rsid w:val="00C36671"/>
    <w:rsid w:val="00C366E1"/>
    <w:rsid w:val="00C36AF8"/>
    <w:rsid w:val="00C36B4C"/>
    <w:rsid w:val="00C37755"/>
    <w:rsid w:val="00C40456"/>
    <w:rsid w:val="00C40C3B"/>
    <w:rsid w:val="00C40FF0"/>
    <w:rsid w:val="00C411B4"/>
    <w:rsid w:val="00C4131D"/>
    <w:rsid w:val="00C4172A"/>
    <w:rsid w:val="00C41AD2"/>
    <w:rsid w:val="00C41C78"/>
    <w:rsid w:val="00C41FAC"/>
    <w:rsid w:val="00C42065"/>
    <w:rsid w:val="00C4214D"/>
    <w:rsid w:val="00C423E3"/>
    <w:rsid w:val="00C4274B"/>
    <w:rsid w:val="00C4297B"/>
    <w:rsid w:val="00C42CE3"/>
    <w:rsid w:val="00C43106"/>
    <w:rsid w:val="00C4319E"/>
    <w:rsid w:val="00C4330F"/>
    <w:rsid w:val="00C434BD"/>
    <w:rsid w:val="00C4354E"/>
    <w:rsid w:val="00C436C4"/>
    <w:rsid w:val="00C43CC4"/>
    <w:rsid w:val="00C43F55"/>
    <w:rsid w:val="00C4440C"/>
    <w:rsid w:val="00C44953"/>
    <w:rsid w:val="00C44A52"/>
    <w:rsid w:val="00C44CDD"/>
    <w:rsid w:val="00C44D7F"/>
    <w:rsid w:val="00C45377"/>
    <w:rsid w:val="00C45B4F"/>
    <w:rsid w:val="00C4626D"/>
    <w:rsid w:val="00C46309"/>
    <w:rsid w:val="00C465DC"/>
    <w:rsid w:val="00C46721"/>
    <w:rsid w:val="00C46A55"/>
    <w:rsid w:val="00C47741"/>
    <w:rsid w:val="00C479BC"/>
    <w:rsid w:val="00C47F65"/>
    <w:rsid w:val="00C47F8E"/>
    <w:rsid w:val="00C50510"/>
    <w:rsid w:val="00C50C89"/>
    <w:rsid w:val="00C50DA9"/>
    <w:rsid w:val="00C511D8"/>
    <w:rsid w:val="00C51370"/>
    <w:rsid w:val="00C5139E"/>
    <w:rsid w:val="00C5180D"/>
    <w:rsid w:val="00C51BCB"/>
    <w:rsid w:val="00C52193"/>
    <w:rsid w:val="00C524D8"/>
    <w:rsid w:val="00C52813"/>
    <w:rsid w:val="00C53DC4"/>
    <w:rsid w:val="00C53FDA"/>
    <w:rsid w:val="00C542B9"/>
    <w:rsid w:val="00C55012"/>
    <w:rsid w:val="00C5503F"/>
    <w:rsid w:val="00C55206"/>
    <w:rsid w:val="00C554DB"/>
    <w:rsid w:val="00C5597B"/>
    <w:rsid w:val="00C55B7F"/>
    <w:rsid w:val="00C55D30"/>
    <w:rsid w:val="00C575EF"/>
    <w:rsid w:val="00C57A5F"/>
    <w:rsid w:val="00C6057D"/>
    <w:rsid w:val="00C6091B"/>
    <w:rsid w:val="00C609D6"/>
    <w:rsid w:val="00C60C81"/>
    <w:rsid w:val="00C60C88"/>
    <w:rsid w:val="00C61150"/>
    <w:rsid w:val="00C618E0"/>
    <w:rsid w:val="00C61E97"/>
    <w:rsid w:val="00C620DB"/>
    <w:rsid w:val="00C62C6A"/>
    <w:rsid w:val="00C63816"/>
    <w:rsid w:val="00C63ACD"/>
    <w:rsid w:val="00C64CEA"/>
    <w:rsid w:val="00C64DF5"/>
    <w:rsid w:val="00C64FC8"/>
    <w:rsid w:val="00C65265"/>
    <w:rsid w:val="00C65444"/>
    <w:rsid w:val="00C6558A"/>
    <w:rsid w:val="00C658F4"/>
    <w:rsid w:val="00C65C13"/>
    <w:rsid w:val="00C660E4"/>
    <w:rsid w:val="00C66209"/>
    <w:rsid w:val="00C662D8"/>
    <w:rsid w:val="00C66693"/>
    <w:rsid w:val="00C6736F"/>
    <w:rsid w:val="00C674DB"/>
    <w:rsid w:val="00C70BD3"/>
    <w:rsid w:val="00C70F04"/>
    <w:rsid w:val="00C70FF8"/>
    <w:rsid w:val="00C711FC"/>
    <w:rsid w:val="00C71810"/>
    <w:rsid w:val="00C71F9B"/>
    <w:rsid w:val="00C7260F"/>
    <w:rsid w:val="00C732BA"/>
    <w:rsid w:val="00C737E3"/>
    <w:rsid w:val="00C73CBE"/>
    <w:rsid w:val="00C74ABF"/>
    <w:rsid w:val="00C74C8B"/>
    <w:rsid w:val="00C75130"/>
    <w:rsid w:val="00C755A2"/>
    <w:rsid w:val="00C75D0D"/>
    <w:rsid w:val="00C760D4"/>
    <w:rsid w:val="00C76E4B"/>
    <w:rsid w:val="00C7710E"/>
    <w:rsid w:val="00C7776A"/>
    <w:rsid w:val="00C77A31"/>
    <w:rsid w:val="00C77B84"/>
    <w:rsid w:val="00C80401"/>
    <w:rsid w:val="00C80BA9"/>
    <w:rsid w:val="00C80F81"/>
    <w:rsid w:val="00C80FB8"/>
    <w:rsid w:val="00C81255"/>
    <w:rsid w:val="00C8128B"/>
    <w:rsid w:val="00C813C9"/>
    <w:rsid w:val="00C817A5"/>
    <w:rsid w:val="00C81A4C"/>
    <w:rsid w:val="00C824DD"/>
    <w:rsid w:val="00C8270C"/>
    <w:rsid w:val="00C82823"/>
    <w:rsid w:val="00C828C8"/>
    <w:rsid w:val="00C828DA"/>
    <w:rsid w:val="00C82B7F"/>
    <w:rsid w:val="00C82EAD"/>
    <w:rsid w:val="00C8369C"/>
    <w:rsid w:val="00C837A2"/>
    <w:rsid w:val="00C83BB2"/>
    <w:rsid w:val="00C83E1A"/>
    <w:rsid w:val="00C84162"/>
    <w:rsid w:val="00C84A49"/>
    <w:rsid w:val="00C84D95"/>
    <w:rsid w:val="00C84DCA"/>
    <w:rsid w:val="00C84DE5"/>
    <w:rsid w:val="00C85277"/>
    <w:rsid w:val="00C859C9"/>
    <w:rsid w:val="00C85FED"/>
    <w:rsid w:val="00C861EB"/>
    <w:rsid w:val="00C8672C"/>
    <w:rsid w:val="00C86B95"/>
    <w:rsid w:val="00C86D14"/>
    <w:rsid w:val="00C87D80"/>
    <w:rsid w:val="00C87EAB"/>
    <w:rsid w:val="00C909AD"/>
    <w:rsid w:val="00C90E6C"/>
    <w:rsid w:val="00C91024"/>
    <w:rsid w:val="00C9102F"/>
    <w:rsid w:val="00C919E9"/>
    <w:rsid w:val="00C91CDC"/>
    <w:rsid w:val="00C91E08"/>
    <w:rsid w:val="00C9229B"/>
    <w:rsid w:val="00C9242B"/>
    <w:rsid w:val="00C924CF"/>
    <w:rsid w:val="00C9280D"/>
    <w:rsid w:val="00C92892"/>
    <w:rsid w:val="00C92A2F"/>
    <w:rsid w:val="00C92AB2"/>
    <w:rsid w:val="00C92CC2"/>
    <w:rsid w:val="00C93100"/>
    <w:rsid w:val="00C933F5"/>
    <w:rsid w:val="00C93574"/>
    <w:rsid w:val="00C94063"/>
    <w:rsid w:val="00C9411C"/>
    <w:rsid w:val="00C94CC4"/>
    <w:rsid w:val="00C94DA7"/>
    <w:rsid w:val="00C94FFD"/>
    <w:rsid w:val="00C95A93"/>
    <w:rsid w:val="00C95F0C"/>
    <w:rsid w:val="00C96241"/>
    <w:rsid w:val="00C96DDA"/>
    <w:rsid w:val="00C96F12"/>
    <w:rsid w:val="00C96F80"/>
    <w:rsid w:val="00C97DE3"/>
    <w:rsid w:val="00C97EEE"/>
    <w:rsid w:val="00CA0007"/>
    <w:rsid w:val="00CA066C"/>
    <w:rsid w:val="00CA08F0"/>
    <w:rsid w:val="00CA1D9C"/>
    <w:rsid w:val="00CA2606"/>
    <w:rsid w:val="00CA2675"/>
    <w:rsid w:val="00CA2CED"/>
    <w:rsid w:val="00CA2D87"/>
    <w:rsid w:val="00CA2E44"/>
    <w:rsid w:val="00CA343D"/>
    <w:rsid w:val="00CA37CD"/>
    <w:rsid w:val="00CA4571"/>
    <w:rsid w:val="00CA4A47"/>
    <w:rsid w:val="00CA4AB9"/>
    <w:rsid w:val="00CA4E31"/>
    <w:rsid w:val="00CA5189"/>
    <w:rsid w:val="00CA5368"/>
    <w:rsid w:val="00CA5427"/>
    <w:rsid w:val="00CA5558"/>
    <w:rsid w:val="00CA6112"/>
    <w:rsid w:val="00CA61DE"/>
    <w:rsid w:val="00CA61F1"/>
    <w:rsid w:val="00CA6D67"/>
    <w:rsid w:val="00CA6F57"/>
    <w:rsid w:val="00CA747E"/>
    <w:rsid w:val="00CA7573"/>
    <w:rsid w:val="00CA76FF"/>
    <w:rsid w:val="00CA78AA"/>
    <w:rsid w:val="00CB043A"/>
    <w:rsid w:val="00CB04EA"/>
    <w:rsid w:val="00CB073E"/>
    <w:rsid w:val="00CB07DE"/>
    <w:rsid w:val="00CB08D3"/>
    <w:rsid w:val="00CB093A"/>
    <w:rsid w:val="00CB0ADB"/>
    <w:rsid w:val="00CB0ADE"/>
    <w:rsid w:val="00CB0C1D"/>
    <w:rsid w:val="00CB0F48"/>
    <w:rsid w:val="00CB1382"/>
    <w:rsid w:val="00CB173D"/>
    <w:rsid w:val="00CB1C87"/>
    <w:rsid w:val="00CB1EAB"/>
    <w:rsid w:val="00CB21BB"/>
    <w:rsid w:val="00CB2380"/>
    <w:rsid w:val="00CB2BD6"/>
    <w:rsid w:val="00CB31D4"/>
    <w:rsid w:val="00CB371F"/>
    <w:rsid w:val="00CB3E9E"/>
    <w:rsid w:val="00CB3F29"/>
    <w:rsid w:val="00CB45C0"/>
    <w:rsid w:val="00CB4975"/>
    <w:rsid w:val="00CB4BFA"/>
    <w:rsid w:val="00CB4C20"/>
    <w:rsid w:val="00CB4C4B"/>
    <w:rsid w:val="00CB4CBD"/>
    <w:rsid w:val="00CB4FC8"/>
    <w:rsid w:val="00CB50A4"/>
    <w:rsid w:val="00CB588F"/>
    <w:rsid w:val="00CB595A"/>
    <w:rsid w:val="00CB5B13"/>
    <w:rsid w:val="00CB5B63"/>
    <w:rsid w:val="00CB5C47"/>
    <w:rsid w:val="00CB5C68"/>
    <w:rsid w:val="00CB5C83"/>
    <w:rsid w:val="00CB5D59"/>
    <w:rsid w:val="00CB5DFE"/>
    <w:rsid w:val="00CB5E1E"/>
    <w:rsid w:val="00CB5E83"/>
    <w:rsid w:val="00CB67C2"/>
    <w:rsid w:val="00CB6EFD"/>
    <w:rsid w:val="00CB7045"/>
    <w:rsid w:val="00CB71BF"/>
    <w:rsid w:val="00CB770B"/>
    <w:rsid w:val="00CB7728"/>
    <w:rsid w:val="00CB7ED9"/>
    <w:rsid w:val="00CB7FCE"/>
    <w:rsid w:val="00CC0657"/>
    <w:rsid w:val="00CC072E"/>
    <w:rsid w:val="00CC0996"/>
    <w:rsid w:val="00CC0DEA"/>
    <w:rsid w:val="00CC116E"/>
    <w:rsid w:val="00CC1639"/>
    <w:rsid w:val="00CC16C5"/>
    <w:rsid w:val="00CC2258"/>
    <w:rsid w:val="00CC2836"/>
    <w:rsid w:val="00CC2D28"/>
    <w:rsid w:val="00CC3128"/>
    <w:rsid w:val="00CC321A"/>
    <w:rsid w:val="00CC3853"/>
    <w:rsid w:val="00CC40E4"/>
    <w:rsid w:val="00CC420B"/>
    <w:rsid w:val="00CC44C6"/>
    <w:rsid w:val="00CC4733"/>
    <w:rsid w:val="00CC51F9"/>
    <w:rsid w:val="00CC55CA"/>
    <w:rsid w:val="00CC5FF5"/>
    <w:rsid w:val="00CC65A9"/>
    <w:rsid w:val="00CC6662"/>
    <w:rsid w:val="00CC6B32"/>
    <w:rsid w:val="00CC6FDA"/>
    <w:rsid w:val="00CC7004"/>
    <w:rsid w:val="00CC75B4"/>
    <w:rsid w:val="00CC777F"/>
    <w:rsid w:val="00CD00BE"/>
    <w:rsid w:val="00CD0121"/>
    <w:rsid w:val="00CD072B"/>
    <w:rsid w:val="00CD079B"/>
    <w:rsid w:val="00CD0CBC"/>
    <w:rsid w:val="00CD0ED2"/>
    <w:rsid w:val="00CD1768"/>
    <w:rsid w:val="00CD19BC"/>
    <w:rsid w:val="00CD1E87"/>
    <w:rsid w:val="00CD2692"/>
    <w:rsid w:val="00CD35A7"/>
    <w:rsid w:val="00CD4520"/>
    <w:rsid w:val="00CD4D78"/>
    <w:rsid w:val="00CD4E2E"/>
    <w:rsid w:val="00CD55D7"/>
    <w:rsid w:val="00CD5AA7"/>
    <w:rsid w:val="00CD5DCE"/>
    <w:rsid w:val="00CD6118"/>
    <w:rsid w:val="00CD622C"/>
    <w:rsid w:val="00CD6D3E"/>
    <w:rsid w:val="00CD6E83"/>
    <w:rsid w:val="00CD74A7"/>
    <w:rsid w:val="00CD7613"/>
    <w:rsid w:val="00CD76C6"/>
    <w:rsid w:val="00CD7A2D"/>
    <w:rsid w:val="00CD7BC0"/>
    <w:rsid w:val="00CE05AD"/>
    <w:rsid w:val="00CE05F3"/>
    <w:rsid w:val="00CE06F6"/>
    <w:rsid w:val="00CE074B"/>
    <w:rsid w:val="00CE0C26"/>
    <w:rsid w:val="00CE0F24"/>
    <w:rsid w:val="00CE0F75"/>
    <w:rsid w:val="00CE113D"/>
    <w:rsid w:val="00CE13EA"/>
    <w:rsid w:val="00CE1C32"/>
    <w:rsid w:val="00CE1F3E"/>
    <w:rsid w:val="00CE2793"/>
    <w:rsid w:val="00CE29FD"/>
    <w:rsid w:val="00CE334C"/>
    <w:rsid w:val="00CE3447"/>
    <w:rsid w:val="00CE384F"/>
    <w:rsid w:val="00CE3F78"/>
    <w:rsid w:val="00CE442C"/>
    <w:rsid w:val="00CE4543"/>
    <w:rsid w:val="00CE4553"/>
    <w:rsid w:val="00CE4E00"/>
    <w:rsid w:val="00CE4F1E"/>
    <w:rsid w:val="00CE4FF6"/>
    <w:rsid w:val="00CE548E"/>
    <w:rsid w:val="00CE5826"/>
    <w:rsid w:val="00CE5A40"/>
    <w:rsid w:val="00CE5C31"/>
    <w:rsid w:val="00CE6073"/>
    <w:rsid w:val="00CE6A8C"/>
    <w:rsid w:val="00CE7135"/>
    <w:rsid w:val="00CE75D5"/>
    <w:rsid w:val="00CE7DA5"/>
    <w:rsid w:val="00CE7F8E"/>
    <w:rsid w:val="00CF058F"/>
    <w:rsid w:val="00CF091F"/>
    <w:rsid w:val="00CF10D9"/>
    <w:rsid w:val="00CF16EA"/>
    <w:rsid w:val="00CF1A05"/>
    <w:rsid w:val="00CF1A7C"/>
    <w:rsid w:val="00CF21CF"/>
    <w:rsid w:val="00CF23B4"/>
    <w:rsid w:val="00CF2504"/>
    <w:rsid w:val="00CF2594"/>
    <w:rsid w:val="00CF2C16"/>
    <w:rsid w:val="00CF2C7F"/>
    <w:rsid w:val="00CF37C3"/>
    <w:rsid w:val="00CF3BD4"/>
    <w:rsid w:val="00CF3DCE"/>
    <w:rsid w:val="00CF3FA8"/>
    <w:rsid w:val="00CF409D"/>
    <w:rsid w:val="00CF447A"/>
    <w:rsid w:val="00CF472E"/>
    <w:rsid w:val="00CF4ACC"/>
    <w:rsid w:val="00CF5007"/>
    <w:rsid w:val="00CF56D6"/>
    <w:rsid w:val="00CF5D10"/>
    <w:rsid w:val="00CF5DA0"/>
    <w:rsid w:val="00CF5E74"/>
    <w:rsid w:val="00CF7221"/>
    <w:rsid w:val="00CF7C92"/>
    <w:rsid w:val="00CF7D2B"/>
    <w:rsid w:val="00CF7F19"/>
    <w:rsid w:val="00D0016D"/>
    <w:rsid w:val="00D006C5"/>
    <w:rsid w:val="00D00BD4"/>
    <w:rsid w:val="00D00CEF"/>
    <w:rsid w:val="00D00EB3"/>
    <w:rsid w:val="00D011A5"/>
    <w:rsid w:val="00D013E8"/>
    <w:rsid w:val="00D018FA"/>
    <w:rsid w:val="00D01B44"/>
    <w:rsid w:val="00D01CB5"/>
    <w:rsid w:val="00D02000"/>
    <w:rsid w:val="00D03479"/>
    <w:rsid w:val="00D03DCE"/>
    <w:rsid w:val="00D03FF5"/>
    <w:rsid w:val="00D044ED"/>
    <w:rsid w:val="00D053CF"/>
    <w:rsid w:val="00D059EB"/>
    <w:rsid w:val="00D059F8"/>
    <w:rsid w:val="00D0644E"/>
    <w:rsid w:val="00D065A1"/>
    <w:rsid w:val="00D06AD5"/>
    <w:rsid w:val="00D06C03"/>
    <w:rsid w:val="00D079AA"/>
    <w:rsid w:val="00D07DBE"/>
    <w:rsid w:val="00D07E24"/>
    <w:rsid w:val="00D102EE"/>
    <w:rsid w:val="00D11190"/>
    <w:rsid w:val="00D116C2"/>
    <w:rsid w:val="00D116E7"/>
    <w:rsid w:val="00D11E05"/>
    <w:rsid w:val="00D11E10"/>
    <w:rsid w:val="00D1200B"/>
    <w:rsid w:val="00D1236B"/>
    <w:rsid w:val="00D124FD"/>
    <w:rsid w:val="00D12E1F"/>
    <w:rsid w:val="00D12F70"/>
    <w:rsid w:val="00D13169"/>
    <w:rsid w:val="00D131E2"/>
    <w:rsid w:val="00D13767"/>
    <w:rsid w:val="00D13C18"/>
    <w:rsid w:val="00D13C29"/>
    <w:rsid w:val="00D14252"/>
    <w:rsid w:val="00D14428"/>
    <w:rsid w:val="00D1516E"/>
    <w:rsid w:val="00D15A1D"/>
    <w:rsid w:val="00D16CFC"/>
    <w:rsid w:val="00D178CE"/>
    <w:rsid w:val="00D17E8F"/>
    <w:rsid w:val="00D20267"/>
    <w:rsid w:val="00D202D1"/>
    <w:rsid w:val="00D20605"/>
    <w:rsid w:val="00D206E6"/>
    <w:rsid w:val="00D2090C"/>
    <w:rsid w:val="00D20CA4"/>
    <w:rsid w:val="00D20F62"/>
    <w:rsid w:val="00D214AB"/>
    <w:rsid w:val="00D21F98"/>
    <w:rsid w:val="00D22302"/>
    <w:rsid w:val="00D22C1C"/>
    <w:rsid w:val="00D22EDF"/>
    <w:rsid w:val="00D233A8"/>
    <w:rsid w:val="00D240AC"/>
    <w:rsid w:val="00D240DC"/>
    <w:rsid w:val="00D244BE"/>
    <w:rsid w:val="00D246A9"/>
    <w:rsid w:val="00D24D43"/>
    <w:rsid w:val="00D2550A"/>
    <w:rsid w:val="00D257D0"/>
    <w:rsid w:val="00D25D33"/>
    <w:rsid w:val="00D26007"/>
    <w:rsid w:val="00D262C8"/>
    <w:rsid w:val="00D2638B"/>
    <w:rsid w:val="00D26980"/>
    <w:rsid w:val="00D26D67"/>
    <w:rsid w:val="00D27062"/>
    <w:rsid w:val="00D27670"/>
    <w:rsid w:val="00D302C7"/>
    <w:rsid w:val="00D30657"/>
    <w:rsid w:val="00D30B0E"/>
    <w:rsid w:val="00D30C8D"/>
    <w:rsid w:val="00D30D6E"/>
    <w:rsid w:val="00D3170B"/>
    <w:rsid w:val="00D3181D"/>
    <w:rsid w:val="00D31B83"/>
    <w:rsid w:val="00D31F0E"/>
    <w:rsid w:val="00D32469"/>
    <w:rsid w:val="00D327BE"/>
    <w:rsid w:val="00D32810"/>
    <w:rsid w:val="00D32D09"/>
    <w:rsid w:val="00D33327"/>
    <w:rsid w:val="00D33DCA"/>
    <w:rsid w:val="00D34245"/>
    <w:rsid w:val="00D343F6"/>
    <w:rsid w:val="00D34951"/>
    <w:rsid w:val="00D34ED2"/>
    <w:rsid w:val="00D34FA9"/>
    <w:rsid w:val="00D35732"/>
    <w:rsid w:val="00D3574C"/>
    <w:rsid w:val="00D35D17"/>
    <w:rsid w:val="00D36409"/>
    <w:rsid w:val="00D36EDD"/>
    <w:rsid w:val="00D371E8"/>
    <w:rsid w:val="00D37A3F"/>
    <w:rsid w:val="00D37AE2"/>
    <w:rsid w:val="00D37B2D"/>
    <w:rsid w:val="00D40C0A"/>
    <w:rsid w:val="00D40DF4"/>
    <w:rsid w:val="00D4119B"/>
    <w:rsid w:val="00D41600"/>
    <w:rsid w:val="00D41BBE"/>
    <w:rsid w:val="00D425A1"/>
    <w:rsid w:val="00D4284A"/>
    <w:rsid w:val="00D429F7"/>
    <w:rsid w:val="00D42D23"/>
    <w:rsid w:val="00D42E76"/>
    <w:rsid w:val="00D42FC0"/>
    <w:rsid w:val="00D43AC7"/>
    <w:rsid w:val="00D44053"/>
    <w:rsid w:val="00D44B76"/>
    <w:rsid w:val="00D4520E"/>
    <w:rsid w:val="00D45918"/>
    <w:rsid w:val="00D45D1E"/>
    <w:rsid w:val="00D45DCA"/>
    <w:rsid w:val="00D46510"/>
    <w:rsid w:val="00D46BF2"/>
    <w:rsid w:val="00D474BC"/>
    <w:rsid w:val="00D47A65"/>
    <w:rsid w:val="00D47C3E"/>
    <w:rsid w:val="00D47C7D"/>
    <w:rsid w:val="00D47F50"/>
    <w:rsid w:val="00D50349"/>
    <w:rsid w:val="00D50454"/>
    <w:rsid w:val="00D50508"/>
    <w:rsid w:val="00D505C9"/>
    <w:rsid w:val="00D50789"/>
    <w:rsid w:val="00D50796"/>
    <w:rsid w:val="00D508AD"/>
    <w:rsid w:val="00D50AC6"/>
    <w:rsid w:val="00D50B56"/>
    <w:rsid w:val="00D50BCC"/>
    <w:rsid w:val="00D510AF"/>
    <w:rsid w:val="00D5126C"/>
    <w:rsid w:val="00D51768"/>
    <w:rsid w:val="00D5177E"/>
    <w:rsid w:val="00D517D3"/>
    <w:rsid w:val="00D51830"/>
    <w:rsid w:val="00D518CD"/>
    <w:rsid w:val="00D51EC2"/>
    <w:rsid w:val="00D52585"/>
    <w:rsid w:val="00D53156"/>
    <w:rsid w:val="00D53C25"/>
    <w:rsid w:val="00D53C29"/>
    <w:rsid w:val="00D53F3F"/>
    <w:rsid w:val="00D53F46"/>
    <w:rsid w:val="00D54041"/>
    <w:rsid w:val="00D5416C"/>
    <w:rsid w:val="00D54B43"/>
    <w:rsid w:val="00D54C5D"/>
    <w:rsid w:val="00D54D89"/>
    <w:rsid w:val="00D54FD1"/>
    <w:rsid w:val="00D551A9"/>
    <w:rsid w:val="00D55C98"/>
    <w:rsid w:val="00D561D1"/>
    <w:rsid w:val="00D5657B"/>
    <w:rsid w:val="00D565B5"/>
    <w:rsid w:val="00D56C26"/>
    <w:rsid w:val="00D571F0"/>
    <w:rsid w:val="00D5769D"/>
    <w:rsid w:val="00D5791F"/>
    <w:rsid w:val="00D60022"/>
    <w:rsid w:val="00D60645"/>
    <w:rsid w:val="00D60B11"/>
    <w:rsid w:val="00D60C2A"/>
    <w:rsid w:val="00D60C5A"/>
    <w:rsid w:val="00D60CC4"/>
    <w:rsid w:val="00D61A8E"/>
    <w:rsid w:val="00D62124"/>
    <w:rsid w:val="00D62367"/>
    <w:rsid w:val="00D631A5"/>
    <w:rsid w:val="00D6355C"/>
    <w:rsid w:val="00D63722"/>
    <w:rsid w:val="00D63E99"/>
    <w:rsid w:val="00D6518D"/>
    <w:rsid w:val="00D6532A"/>
    <w:rsid w:val="00D6566A"/>
    <w:rsid w:val="00D657CF"/>
    <w:rsid w:val="00D66299"/>
    <w:rsid w:val="00D665A7"/>
    <w:rsid w:val="00D66E48"/>
    <w:rsid w:val="00D67406"/>
    <w:rsid w:val="00D6757E"/>
    <w:rsid w:val="00D6784C"/>
    <w:rsid w:val="00D67C42"/>
    <w:rsid w:val="00D704A0"/>
    <w:rsid w:val="00D70A3C"/>
    <w:rsid w:val="00D70AEB"/>
    <w:rsid w:val="00D70DE8"/>
    <w:rsid w:val="00D70E76"/>
    <w:rsid w:val="00D71151"/>
    <w:rsid w:val="00D71A39"/>
    <w:rsid w:val="00D7204B"/>
    <w:rsid w:val="00D7208A"/>
    <w:rsid w:val="00D72642"/>
    <w:rsid w:val="00D72A35"/>
    <w:rsid w:val="00D72CD1"/>
    <w:rsid w:val="00D72D95"/>
    <w:rsid w:val="00D73323"/>
    <w:rsid w:val="00D733B6"/>
    <w:rsid w:val="00D734C8"/>
    <w:rsid w:val="00D73DB8"/>
    <w:rsid w:val="00D74B89"/>
    <w:rsid w:val="00D74C02"/>
    <w:rsid w:val="00D754BC"/>
    <w:rsid w:val="00D75544"/>
    <w:rsid w:val="00D76342"/>
    <w:rsid w:val="00D76542"/>
    <w:rsid w:val="00D76BB5"/>
    <w:rsid w:val="00D777A2"/>
    <w:rsid w:val="00D77E4A"/>
    <w:rsid w:val="00D802CD"/>
    <w:rsid w:val="00D80540"/>
    <w:rsid w:val="00D80666"/>
    <w:rsid w:val="00D80F33"/>
    <w:rsid w:val="00D80FC1"/>
    <w:rsid w:val="00D81A15"/>
    <w:rsid w:val="00D82208"/>
    <w:rsid w:val="00D82880"/>
    <w:rsid w:val="00D829F4"/>
    <w:rsid w:val="00D82E1F"/>
    <w:rsid w:val="00D8339E"/>
    <w:rsid w:val="00D83BB0"/>
    <w:rsid w:val="00D8411D"/>
    <w:rsid w:val="00D8461F"/>
    <w:rsid w:val="00D847B9"/>
    <w:rsid w:val="00D84C06"/>
    <w:rsid w:val="00D84F4C"/>
    <w:rsid w:val="00D85269"/>
    <w:rsid w:val="00D85669"/>
    <w:rsid w:val="00D85BFF"/>
    <w:rsid w:val="00D85C7D"/>
    <w:rsid w:val="00D85D6D"/>
    <w:rsid w:val="00D85F70"/>
    <w:rsid w:val="00D863D8"/>
    <w:rsid w:val="00D869BE"/>
    <w:rsid w:val="00D869DA"/>
    <w:rsid w:val="00D86C41"/>
    <w:rsid w:val="00D86C84"/>
    <w:rsid w:val="00D86E85"/>
    <w:rsid w:val="00D8711B"/>
    <w:rsid w:val="00D87366"/>
    <w:rsid w:val="00D87E32"/>
    <w:rsid w:val="00D90083"/>
    <w:rsid w:val="00D9008A"/>
    <w:rsid w:val="00D90414"/>
    <w:rsid w:val="00D904D6"/>
    <w:rsid w:val="00D90936"/>
    <w:rsid w:val="00D91BC6"/>
    <w:rsid w:val="00D91F31"/>
    <w:rsid w:val="00D92611"/>
    <w:rsid w:val="00D926BA"/>
    <w:rsid w:val="00D92BC1"/>
    <w:rsid w:val="00D93173"/>
    <w:rsid w:val="00D93244"/>
    <w:rsid w:val="00D9331C"/>
    <w:rsid w:val="00D9357F"/>
    <w:rsid w:val="00D936A3"/>
    <w:rsid w:val="00D9452D"/>
    <w:rsid w:val="00D94C76"/>
    <w:rsid w:val="00D94D16"/>
    <w:rsid w:val="00D94D75"/>
    <w:rsid w:val="00D9597B"/>
    <w:rsid w:val="00D959F0"/>
    <w:rsid w:val="00D9600D"/>
    <w:rsid w:val="00D96607"/>
    <w:rsid w:val="00D96AAD"/>
    <w:rsid w:val="00D97631"/>
    <w:rsid w:val="00D978F6"/>
    <w:rsid w:val="00D97D06"/>
    <w:rsid w:val="00DA008D"/>
    <w:rsid w:val="00DA10CD"/>
    <w:rsid w:val="00DA183A"/>
    <w:rsid w:val="00DA211B"/>
    <w:rsid w:val="00DA21C5"/>
    <w:rsid w:val="00DA23C7"/>
    <w:rsid w:val="00DA2578"/>
    <w:rsid w:val="00DA2A43"/>
    <w:rsid w:val="00DA2B1D"/>
    <w:rsid w:val="00DA2D93"/>
    <w:rsid w:val="00DA3573"/>
    <w:rsid w:val="00DA39D3"/>
    <w:rsid w:val="00DA3FD8"/>
    <w:rsid w:val="00DA4016"/>
    <w:rsid w:val="00DA4E4F"/>
    <w:rsid w:val="00DA5C50"/>
    <w:rsid w:val="00DA6867"/>
    <w:rsid w:val="00DA68A8"/>
    <w:rsid w:val="00DA68D8"/>
    <w:rsid w:val="00DA68E2"/>
    <w:rsid w:val="00DA6B15"/>
    <w:rsid w:val="00DA784D"/>
    <w:rsid w:val="00DA7FEF"/>
    <w:rsid w:val="00DB010C"/>
    <w:rsid w:val="00DB0BC0"/>
    <w:rsid w:val="00DB15A7"/>
    <w:rsid w:val="00DB161C"/>
    <w:rsid w:val="00DB1AD4"/>
    <w:rsid w:val="00DB1C18"/>
    <w:rsid w:val="00DB1E4C"/>
    <w:rsid w:val="00DB23DF"/>
    <w:rsid w:val="00DB253E"/>
    <w:rsid w:val="00DB269E"/>
    <w:rsid w:val="00DB28A4"/>
    <w:rsid w:val="00DB2FC0"/>
    <w:rsid w:val="00DB344A"/>
    <w:rsid w:val="00DB34E4"/>
    <w:rsid w:val="00DB4D01"/>
    <w:rsid w:val="00DB522A"/>
    <w:rsid w:val="00DB5BDD"/>
    <w:rsid w:val="00DB63FD"/>
    <w:rsid w:val="00DB6A0F"/>
    <w:rsid w:val="00DB6BC5"/>
    <w:rsid w:val="00DB6DCA"/>
    <w:rsid w:val="00DB6E4E"/>
    <w:rsid w:val="00DB706A"/>
    <w:rsid w:val="00DB7A6D"/>
    <w:rsid w:val="00DC0119"/>
    <w:rsid w:val="00DC01A2"/>
    <w:rsid w:val="00DC0287"/>
    <w:rsid w:val="00DC0D50"/>
    <w:rsid w:val="00DC1408"/>
    <w:rsid w:val="00DC14BB"/>
    <w:rsid w:val="00DC194F"/>
    <w:rsid w:val="00DC1A63"/>
    <w:rsid w:val="00DC278B"/>
    <w:rsid w:val="00DC2AA4"/>
    <w:rsid w:val="00DC2FA4"/>
    <w:rsid w:val="00DC32CA"/>
    <w:rsid w:val="00DC3429"/>
    <w:rsid w:val="00DC3558"/>
    <w:rsid w:val="00DC35DA"/>
    <w:rsid w:val="00DC3AAB"/>
    <w:rsid w:val="00DC404B"/>
    <w:rsid w:val="00DC41EA"/>
    <w:rsid w:val="00DC42C0"/>
    <w:rsid w:val="00DC45AA"/>
    <w:rsid w:val="00DC4783"/>
    <w:rsid w:val="00DC4B4E"/>
    <w:rsid w:val="00DC50C2"/>
    <w:rsid w:val="00DC5251"/>
    <w:rsid w:val="00DC5459"/>
    <w:rsid w:val="00DC566C"/>
    <w:rsid w:val="00DC573D"/>
    <w:rsid w:val="00DC5802"/>
    <w:rsid w:val="00DC601C"/>
    <w:rsid w:val="00DC62B0"/>
    <w:rsid w:val="00DC64DF"/>
    <w:rsid w:val="00DC71F8"/>
    <w:rsid w:val="00DC725B"/>
    <w:rsid w:val="00DC7BD4"/>
    <w:rsid w:val="00DD045D"/>
    <w:rsid w:val="00DD0564"/>
    <w:rsid w:val="00DD1379"/>
    <w:rsid w:val="00DD13F2"/>
    <w:rsid w:val="00DD26F2"/>
    <w:rsid w:val="00DD3402"/>
    <w:rsid w:val="00DD363B"/>
    <w:rsid w:val="00DD39E3"/>
    <w:rsid w:val="00DD3D2C"/>
    <w:rsid w:val="00DD3FAB"/>
    <w:rsid w:val="00DD480D"/>
    <w:rsid w:val="00DD4818"/>
    <w:rsid w:val="00DD4BBE"/>
    <w:rsid w:val="00DD4C32"/>
    <w:rsid w:val="00DD4D0A"/>
    <w:rsid w:val="00DD4E7D"/>
    <w:rsid w:val="00DD56CA"/>
    <w:rsid w:val="00DD5882"/>
    <w:rsid w:val="00DD5C90"/>
    <w:rsid w:val="00DD63A2"/>
    <w:rsid w:val="00DD6D64"/>
    <w:rsid w:val="00DD72DB"/>
    <w:rsid w:val="00DD742C"/>
    <w:rsid w:val="00DD7476"/>
    <w:rsid w:val="00DD77BA"/>
    <w:rsid w:val="00DD7C5F"/>
    <w:rsid w:val="00DE02A9"/>
    <w:rsid w:val="00DE0836"/>
    <w:rsid w:val="00DE0C0B"/>
    <w:rsid w:val="00DE0F00"/>
    <w:rsid w:val="00DE0F3F"/>
    <w:rsid w:val="00DE10A8"/>
    <w:rsid w:val="00DE195F"/>
    <w:rsid w:val="00DE1BC8"/>
    <w:rsid w:val="00DE1C78"/>
    <w:rsid w:val="00DE2661"/>
    <w:rsid w:val="00DE2AC9"/>
    <w:rsid w:val="00DE2ADE"/>
    <w:rsid w:val="00DE2FFF"/>
    <w:rsid w:val="00DE32D1"/>
    <w:rsid w:val="00DE36E5"/>
    <w:rsid w:val="00DE3872"/>
    <w:rsid w:val="00DE39EA"/>
    <w:rsid w:val="00DE3C60"/>
    <w:rsid w:val="00DE40D7"/>
    <w:rsid w:val="00DE4177"/>
    <w:rsid w:val="00DE41BD"/>
    <w:rsid w:val="00DE42EA"/>
    <w:rsid w:val="00DE435A"/>
    <w:rsid w:val="00DE48A8"/>
    <w:rsid w:val="00DE4FFD"/>
    <w:rsid w:val="00DE5537"/>
    <w:rsid w:val="00DE5681"/>
    <w:rsid w:val="00DE5AE9"/>
    <w:rsid w:val="00DE5B4E"/>
    <w:rsid w:val="00DE5F53"/>
    <w:rsid w:val="00DE606D"/>
    <w:rsid w:val="00DE61DC"/>
    <w:rsid w:val="00DE6B5D"/>
    <w:rsid w:val="00DE7557"/>
    <w:rsid w:val="00DE7B1B"/>
    <w:rsid w:val="00DF11A0"/>
    <w:rsid w:val="00DF1B14"/>
    <w:rsid w:val="00DF2080"/>
    <w:rsid w:val="00DF3297"/>
    <w:rsid w:val="00DF3D5A"/>
    <w:rsid w:val="00DF3D6B"/>
    <w:rsid w:val="00DF3FF9"/>
    <w:rsid w:val="00DF408F"/>
    <w:rsid w:val="00DF43F4"/>
    <w:rsid w:val="00DF46CC"/>
    <w:rsid w:val="00DF5420"/>
    <w:rsid w:val="00DF58D0"/>
    <w:rsid w:val="00DF594F"/>
    <w:rsid w:val="00DF5992"/>
    <w:rsid w:val="00DF599A"/>
    <w:rsid w:val="00DF5E08"/>
    <w:rsid w:val="00DF60BB"/>
    <w:rsid w:val="00DF60EC"/>
    <w:rsid w:val="00DF6294"/>
    <w:rsid w:val="00DF6C62"/>
    <w:rsid w:val="00DF6F6B"/>
    <w:rsid w:val="00DF71D1"/>
    <w:rsid w:val="00DF734E"/>
    <w:rsid w:val="00DF7378"/>
    <w:rsid w:val="00DF7651"/>
    <w:rsid w:val="00E00212"/>
    <w:rsid w:val="00E00A26"/>
    <w:rsid w:val="00E00BC9"/>
    <w:rsid w:val="00E0125F"/>
    <w:rsid w:val="00E012F0"/>
    <w:rsid w:val="00E01683"/>
    <w:rsid w:val="00E01A01"/>
    <w:rsid w:val="00E01EE0"/>
    <w:rsid w:val="00E01FB4"/>
    <w:rsid w:val="00E020F1"/>
    <w:rsid w:val="00E0274F"/>
    <w:rsid w:val="00E02F1A"/>
    <w:rsid w:val="00E0372A"/>
    <w:rsid w:val="00E03A9C"/>
    <w:rsid w:val="00E0496A"/>
    <w:rsid w:val="00E0498C"/>
    <w:rsid w:val="00E04A2B"/>
    <w:rsid w:val="00E056CC"/>
    <w:rsid w:val="00E05852"/>
    <w:rsid w:val="00E05971"/>
    <w:rsid w:val="00E060E2"/>
    <w:rsid w:val="00E0638F"/>
    <w:rsid w:val="00E063C8"/>
    <w:rsid w:val="00E06473"/>
    <w:rsid w:val="00E06A1A"/>
    <w:rsid w:val="00E06BA0"/>
    <w:rsid w:val="00E07ADE"/>
    <w:rsid w:val="00E106DE"/>
    <w:rsid w:val="00E10776"/>
    <w:rsid w:val="00E1135E"/>
    <w:rsid w:val="00E11C22"/>
    <w:rsid w:val="00E1248E"/>
    <w:rsid w:val="00E12F51"/>
    <w:rsid w:val="00E1394A"/>
    <w:rsid w:val="00E13ED6"/>
    <w:rsid w:val="00E14006"/>
    <w:rsid w:val="00E14DC0"/>
    <w:rsid w:val="00E14DE2"/>
    <w:rsid w:val="00E1531C"/>
    <w:rsid w:val="00E156C9"/>
    <w:rsid w:val="00E16295"/>
    <w:rsid w:val="00E16637"/>
    <w:rsid w:val="00E16701"/>
    <w:rsid w:val="00E16C93"/>
    <w:rsid w:val="00E20741"/>
    <w:rsid w:val="00E20F06"/>
    <w:rsid w:val="00E215A4"/>
    <w:rsid w:val="00E21E0E"/>
    <w:rsid w:val="00E21F82"/>
    <w:rsid w:val="00E22067"/>
    <w:rsid w:val="00E22117"/>
    <w:rsid w:val="00E2212D"/>
    <w:rsid w:val="00E22409"/>
    <w:rsid w:val="00E227FB"/>
    <w:rsid w:val="00E228F6"/>
    <w:rsid w:val="00E233CC"/>
    <w:rsid w:val="00E237B1"/>
    <w:rsid w:val="00E23D4C"/>
    <w:rsid w:val="00E23E09"/>
    <w:rsid w:val="00E23FF6"/>
    <w:rsid w:val="00E2416F"/>
    <w:rsid w:val="00E2437B"/>
    <w:rsid w:val="00E2505B"/>
    <w:rsid w:val="00E25A1B"/>
    <w:rsid w:val="00E25ACB"/>
    <w:rsid w:val="00E25EC0"/>
    <w:rsid w:val="00E26003"/>
    <w:rsid w:val="00E26175"/>
    <w:rsid w:val="00E268BC"/>
    <w:rsid w:val="00E26904"/>
    <w:rsid w:val="00E27513"/>
    <w:rsid w:val="00E278BF"/>
    <w:rsid w:val="00E27DB9"/>
    <w:rsid w:val="00E27FD3"/>
    <w:rsid w:val="00E30696"/>
    <w:rsid w:val="00E30A8B"/>
    <w:rsid w:val="00E30AB5"/>
    <w:rsid w:val="00E30B2C"/>
    <w:rsid w:val="00E30C4C"/>
    <w:rsid w:val="00E30DA0"/>
    <w:rsid w:val="00E30EE1"/>
    <w:rsid w:val="00E30FFC"/>
    <w:rsid w:val="00E315F2"/>
    <w:rsid w:val="00E31C72"/>
    <w:rsid w:val="00E3285F"/>
    <w:rsid w:val="00E330AE"/>
    <w:rsid w:val="00E3353B"/>
    <w:rsid w:val="00E3356B"/>
    <w:rsid w:val="00E3445D"/>
    <w:rsid w:val="00E3516D"/>
    <w:rsid w:val="00E3601D"/>
    <w:rsid w:val="00E3688D"/>
    <w:rsid w:val="00E3696D"/>
    <w:rsid w:val="00E36E3E"/>
    <w:rsid w:val="00E373CA"/>
    <w:rsid w:val="00E375AB"/>
    <w:rsid w:val="00E3781C"/>
    <w:rsid w:val="00E37B98"/>
    <w:rsid w:val="00E403C4"/>
    <w:rsid w:val="00E40B9A"/>
    <w:rsid w:val="00E40EF5"/>
    <w:rsid w:val="00E41304"/>
    <w:rsid w:val="00E4177B"/>
    <w:rsid w:val="00E4177D"/>
    <w:rsid w:val="00E41B21"/>
    <w:rsid w:val="00E4206F"/>
    <w:rsid w:val="00E42CF4"/>
    <w:rsid w:val="00E42E20"/>
    <w:rsid w:val="00E436D9"/>
    <w:rsid w:val="00E439A8"/>
    <w:rsid w:val="00E43DB5"/>
    <w:rsid w:val="00E442F5"/>
    <w:rsid w:val="00E44737"/>
    <w:rsid w:val="00E44764"/>
    <w:rsid w:val="00E4501C"/>
    <w:rsid w:val="00E45078"/>
    <w:rsid w:val="00E45234"/>
    <w:rsid w:val="00E4551F"/>
    <w:rsid w:val="00E458D6"/>
    <w:rsid w:val="00E461D2"/>
    <w:rsid w:val="00E46668"/>
    <w:rsid w:val="00E46B03"/>
    <w:rsid w:val="00E47CE8"/>
    <w:rsid w:val="00E47DB4"/>
    <w:rsid w:val="00E506AE"/>
    <w:rsid w:val="00E506E8"/>
    <w:rsid w:val="00E5078B"/>
    <w:rsid w:val="00E50A47"/>
    <w:rsid w:val="00E510D9"/>
    <w:rsid w:val="00E516FB"/>
    <w:rsid w:val="00E51D0A"/>
    <w:rsid w:val="00E52B9A"/>
    <w:rsid w:val="00E537B8"/>
    <w:rsid w:val="00E53DBE"/>
    <w:rsid w:val="00E5469A"/>
    <w:rsid w:val="00E54886"/>
    <w:rsid w:val="00E55924"/>
    <w:rsid w:val="00E55FAB"/>
    <w:rsid w:val="00E56068"/>
    <w:rsid w:val="00E56333"/>
    <w:rsid w:val="00E56866"/>
    <w:rsid w:val="00E569B8"/>
    <w:rsid w:val="00E56B11"/>
    <w:rsid w:val="00E56BA3"/>
    <w:rsid w:val="00E56DF4"/>
    <w:rsid w:val="00E579BD"/>
    <w:rsid w:val="00E57B38"/>
    <w:rsid w:val="00E57BAC"/>
    <w:rsid w:val="00E57D03"/>
    <w:rsid w:val="00E57F96"/>
    <w:rsid w:val="00E60D3F"/>
    <w:rsid w:val="00E61793"/>
    <w:rsid w:val="00E62243"/>
    <w:rsid w:val="00E630A6"/>
    <w:rsid w:val="00E63258"/>
    <w:rsid w:val="00E63A30"/>
    <w:rsid w:val="00E6421F"/>
    <w:rsid w:val="00E645D9"/>
    <w:rsid w:val="00E649A4"/>
    <w:rsid w:val="00E64E10"/>
    <w:rsid w:val="00E64EFD"/>
    <w:rsid w:val="00E64F34"/>
    <w:rsid w:val="00E64FD1"/>
    <w:rsid w:val="00E6502A"/>
    <w:rsid w:val="00E658C2"/>
    <w:rsid w:val="00E668B8"/>
    <w:rsid w:val="00E66B11"/>
    <w:rsid w:val="00E66E09"/>
    <w:rsid w:val="00E674A7"/>
    <w:rsid w:val="00E67D8F"/>
    <w:rsid w:val="00E67EC0"/>
    <w:rsid w:val="00E67F8E"/>
    <w:rsid w:val="00E709C0"/>
    <w:rsid w:val="00E711FA"/>
    <w:rsid w:val="00E71A2E"/>
    <w:rsid w:val="00E71A6F"/>
    <w:rsid w:val="00E71BD2"/>
    <w:rsid w:val="00E71E28"/>
    <w:rsid w:val="00E72B95"/>
    <w:rsid w:val="00E7308B"/>
    <w:rsid w:val="00E73E04"/>
    <w:rsid w:val="00E74953"/>
    <w:rsid w:val="00E74F88"/>
    <w:rsid w:val="00E750D3"/>
    <w:rsid w:val="00E756A0"/>
    <w:rsid w:val="00E7661F"/>
    <w:rsid w:val="00E76956"/>
    <w:rsid w:val="00E77639"/>
    <w:rsid w:val="00E77883"/>
    <w:rsid w:val="00E77C8D"/>
    <w:rsid w:val="00E77CCA"/>
    <w:rsid w:val="00E77E63"/>
    <w:rsid w:val="00E8011D"/>
    <w:rsid w:val="00E80580"/>
    <w:rsid w:val="00E816FA"/>
    <w:rsid w:val="00E8170E"/>
    <w:rsid w:val="00E81856"/>
    <w:rsid w:val="00E81AC8"/>
    <w:rsid w:val="00E81C83"/>
    <w:rsid w:val="00E81D8E"/>
    <w:rsid w:val="00E820CE"/>
    <w:rsid w:val="00E8218F"/>
    <w:rsid w:val="00E82C69"/>
    <w:rsid w:val="00E82DAD"/>
    <w:rsid w:val="00E831A8"/>
    <w:rsid w:val="00E831CB"/>
    <w:rsid w:val="00E83FBD"/>
    <w:rsid w:val="00E83FE2"/>
    <w:rsid w:val="00E840CD"/>
    <w:rsid w:val="00E8489B"/>
    <w:rsid w:val="00E85136"/>
    <w:rsid w:val="00E8542A"/>
    <w:rsid w:val="00E854B6"/>
    <w:rsid w:val="00E86003"/>
    <w:rsid w:val="00E8617E"/>
    <w:rsid w:val="00E86A22"/>
    <w:rsid w:val="00E86AA8"/>
    <w:rsid w:val="00E86B24"/>
    <w:rsid w:val="00E86D43"/>
    <w:rsid w:val="00E87341"/>
    <w:rsid w:val="00E87633"/>
    <w:rsid w:val="00E87CFD"/>
    <w:rsid w:val="00E87ED1"/>
    <w:rsid w:val="00E87F9C"/>
    <w:rsid w:val="00E90334"/>
    <w:rsid w:val="00E90352"/>
    <w:rsid w:val="00E90845"/>
    <w:rsid w:val="00E909D6"/>
    <w:rsid w:val="00E909E4"/>
    <w:rsid w:val="00E90BDF"/>
    <w:rsid w:val="00E91351"/>
    <w:rsid w:val="00E915C9"/>
    <w:rsid w:val="00E91B60"/>
    <w:rsid w:val="00E9229C"/>
    <w:rsid w:val="00E924AD"/>
    <w:rsid w:val="00E928D5"/>
    <w:rsid w:val="00E92BE6"/>
    <w:rsid w:val="00E92DE6"/>
    <w:rsid w:val="00E93046"/>
    <w:rsid w:val="00E935F6"/>
    <w:rsid w:val="00E93BA7"/>
    <w:rsid w:val="00E9466D"/>
    <w:rsid w:val="00E94F86"/>
    <w:rsid w:val="00E950E0"/>
    <w:rsid w:val="00E95556"/>
    <w:rsid w:val="00E9564F"/>
    <w:rsid w:val="00E96CA4"/>
    <w:rsid w:val="00E97216"/>
    <w:rsid w:val="00E97252"/>
    <w:rsid w:val="00E9764F"/>
    <w:rsid w:val="00E9780D"/>
    <w:rsid w:val="00E97CAC"/>
    <w:rsid w:val="00E97FB5"/>
    <w:rsid w:val="00EA037A"/>
    <w:rsid w:val="00EA0402"/>
    <w:rsid w:val="00EA0F59"/>
    <w:rsid w:val="00EA1183"/>
    <w:rsid w:val="00EA11B5"/>
    <w:rsid w:val="00EA1303"/>
    <w:rsid w:val="00EA1917"/>
    <w:rsid w:val="00EA260B"/>
    <w:rsid w:val="00EA2687"/>
    <w:rsid w:val="00EA270B"/>
    <w:rsid w:val="00EA273D"/>
    <w:rsid w:val="00EA345A"/>
    <w:rsid w:val="00EA43B2"/>
    <w:rsid w:val="00EA4DFC"/>
    <w:rsid w:val="00EA5917"/>
    <w:rsid w:val="00EA618D"/>
    <w:rsid w:val="00EA66CC"/>
    <w:rsid w:val="00EA6ADF"/>
    <w:rsid w:val="00EA78F4"/>
    <w:rsid w:val="00EA7B62"/>
    <w:rsid w:val="00EA7C17"/>
    <w:rsid w:val="00EA7E55"/>
    <w:rsid w:val="00EB01FF"/>
    <w:rsid w:val="00EB06AC"/>
    <w:rsid w:val="00EB0AFA"/>
    <w:rsid w:val="00EB0F9A"/>
    <w:rsid w:val="00EB16DB"/>
    <w:rsid w:val="00EB1913"/>
    <w:rsid w:val="00EB1F50"/>
    <w:rsid w:val="00EB2211"/>
    <w:rsid w:val="00EB2623"/>
    <w:rsid w:val="00EB31D0"/>
    <w:rsid w:val="00EB46BB"/>
    <w:rsid w:val="00EB4AEA"/>
    <w:rsid w:val="00EB4CBB"/>
    <w:rsid w:val="00EB5260"/>
    <w:rsid w:val="00EB5B5A"/>
    <w:rsid w:val="00EB6B50"/>
    <w:rsid w:val="00EB6BE6"/>
    <w:rsid w:val="00EB6DA2"/>
    <w:rsid w:val="00EB742E"/>
    <w:rsid w:val="00EB7A22"/>
    <w:rsid w:val="00EB7A23"/>
    <w:rsid w:val="00EB7BAF"/>
    <w:rsid w:val="00EC01CB"/>
    <w:rsid w:val="00EC103E"/>
    <w:rsid w:val="00EC133B"/>
    <w:rsid w:val="00EC1387"/>
    <w:rsid w:val="00EC1DF0"/>
    <w:rsid w:val="00EC1EEF"/>
    <w:rsid w:val="00EC2D62"/>
    <w:rsid w:val="00EC2DE2"/>
    <w:rsid w:val="00EC3312"/>
    <w:rsid w:val="00EC3695"/>
    <w:rsid w:val="00EC418B"/>
    <w:rsid w:val="00EC434B"/>
    <w:rsid w:val="00EC43BB"/>
    <w:rsid w:val="00EC43F4"/>
    <w:rsid w:val="00EC4EAD"/>
    <w:rsid w:val="00EC5019"/>
    <w:rsid w:val="00EC551C"/>
    <w:rsid w:val="00EC5BF3"/>
    <w:rsid w:val="00EC6282"/>
    <w:rsid w:val="00EC6326"/>
    <w:rsid w:val="00EC6663"/>
    <w:rsid w:val="00EC6DAA"/>
    <w:rsid w:val="00EC70AF"/>
    <w:rsid w:val="00EC72DF"/>
    <w:rsid w:val="00EC72E5"/>
    <w:rsid w:val="00EC7B0B"/>
    <w:rsid w:val="00ED03BE"/>
    <w:rsid w:val="00ED03D9"/>
    <w:rsid w:val="00ED05A8"/>
    <w:rsid w:val="00ED0C84"/>
    <w:rsid w:val="00ED0D8A"/>
    <w:rsid w:val="00ED0EBF"/>
    <w:rsid w:val="00ED1842"/>
    <w:rsid w:val="00ED1C50"/>
    <w:rsid w:val="00ED206C"/>
    <w:rsid w:val="00ED22DC"/>
    <w:rsid w:val="00ED2E79"/>
    <w:rsid w:val="00ED35D8"/>
    <w:rsid w:val="00ED3B62"/>
    <w:rsid w:val="00ED3CFF"/>
    <w:rsid w:val="00ED3D99"/>
    <w:rsid w:val="00ED3E5D"/>
    <w:rsid w:val="00ED3EC5"/>
    <w:rsid w:val="00ED4169"/>
    <w:rsid w:val="00ED4572"/>
    <w:rsid w:val="00ED48FD"/>
    <w:rsid w:val="00ED4903"/>
    <w:rsid w:val="00ED4FC8"/>
    <w:rsid w:val="00ED52AC"/>
    <w:rsid w:val="00ED5B91"/>
    <w:rsid w:val="00ED67EB"/>
    <w:rsid w:val="00ED6864"/>
    <w:rsid w:val="00ED7341"/>
    <w:rsid w:val="00ED78B8"/>
    <w:rsid w:val="00ED9E5B"/>
    <w:rsid w:val="00EE0192"/>
    <w:rsid w:val="00EE0532"/>
    <w:rsid w:val="00EE1166"/>
    <w:rsid w:val="00EE1671"/>
    <w:rsid w:val="00EE1788"/>
    <w:rsid w:val="00EE1980"/>
    <w:rsid w:val="00EE19AE"/>
    <w:rsid w:val="00EE1E50"/>
    <w:rsid w:val="00EE1F16"/>
    <w:rsid w:val="00EE2360"/>
    <w:rsid w:val="00EE24BA"/>
    <w:rsid w:val="00EE2533"/>
    <w:rsid w:val="00EE26DC"/>
    <w:rsid w:val="00EE3B74"/>
    <w:rsid w:val="00EE4260"/>
    <w:rsid w:val="00EE4B7A"/>
    <w:rsid w:val="00EE5070"/>
    <w:rsid w:val="00EE51C6"/>
    <w:rsid w:val="00EE5738"/>
    <w:rsid w:val="00EE585F"/>
    <w:rsid w:val="00EE58BA"/>
    <w:rsid w:val="00EE58E1"/>
    <w:rsid w:val="00EE5AC2"/>
    <w:rsid w:val="00EE5CAD"/>
    <w:rsid w:val="00EE6C10"/>
    <w:rsid w:val="00EE6DE3"/>
    <w:rsid w:val="00EE709E"/>
    <w:rsid w:val="00EE7200"/>
    <w:rsid w:val="00EE794F"/>
    <w:rsid w:val="00EE7BEB"/>
    <w:rsid w:val="00EE7C4C"/>
    <w:rsid w:val="00EE7D7A"/>
    <w:rsid w:val="00EE7DF8"/>
    <w:rsid w:val="00EF06F8"/>
    <w:rsid w:val="00EF0787"/>
    <w:rsid w:val="00EF0954"/>
    <w:rsid w:val="00EF1167"/>
    <w:rsid w:val="00EF187B"/>
    <w:rsid w:val="00EF199D"/>
    <w:rsid w:val="00EF1AC6"/>
    <w:rsid w:val="00EF1B30"/>
    <w:rsid w:val="00EF24ED"/>
    <w:rsid w:val="00EF27E7"/>
    <w:rsid w:val="00EF2853"/>
    <w:rsid w:val="00EF32EC"/>
    <w:rsid w:val="00EF32F0"/>
    <w:rsid w:val="00EF3592"/>
    <w:rsid w:val="00EF3B72"/>
    <w:rsid w:val="00EF3FE0"/>
    <w:rsid w:val="00EF46AB"/>
    <w:rsid w:val="00EF4743"/>
    <w:rsid w:val="00EF4CF0"/>
    <w:rsid w:val="00EF5C8C"/>
    <w:rsid w:val="00EF6075"/>
    <w:rsid w:val="00EF6113"/>
    <w:rsid w:val="00EF67DF"/>
    <w:rsid w:val="00EF689B"/>
    <w:rsid w:val="00EF74CB"/>
    <w:rsid w:val="00EF75EF"/>
    <w:rsid w:val="00F007EA"/>
    <w:rsid w:val="00F00B42"/>
    <w:rsid w:val="00F00DDE"/>
    <w:rsid w:val="00F01032"/>
    <w:rsid w:val="00F01261"/>
    <w:rsid w:val="00F0151C"/>
    <w:rsid w:val="00F02CFF"/>
    <w:rsid w:val="00F0331B"/>
    <w:rsid w:val="00F037A6"/>
    <w:rsid w:val="00F03847"/>
    <w:rsid w:val="00F03DE3"/>
    <w:rsid w:val="00F04572"/>
    <w:rsid w:val="00F045F9"/>
    <w:rsid w:val="00F048A9"/>
    <w:rsid w:val="00F04E95"/>
    <w:rsid w:val="00F0552F"/>
    <w:rsid w:val="00F06350"/>
    <w:rsid w:val="00F06DAB"/>
    <w:rsid w:val="00F07289"/>
    <w:rsid w:val="00F072A8"/>
    <w:rsid w:val="00F0E0A1"/>
    <w:rsid w:val="00F1007C"/>
    <w:rsid w:val="00F10533"/>
    <w:rsid w:val="00F109BB"/>
    <w:rsid w:val="00F10BE7"/>
    <w:rsid w:val="00F10BF6"/>
    <w:rsid w:val="00F113D3"/>
    <w:rsid w:val="00F11588"/>
    <w:rsid w:val="00F1182D"/>
    <w:rsid w:val="00F11C8D"/>
    <w:rsid w:val="00F11E67"/>
    <w:rsid w:val="00F120DF"/>
    <w:rsid w:val="00F12250"/>
    <w:rsid w:val="00F122A8"/>
    <w:rsid w:val="00F12781"/>
    <w:rsid w:val="00F138CC"/>
    <w:rsid w:val="00F139A5"/>
    <w:rsid w:val="00F13F88"/>
    <w:rsid w:val="00F14011"/>
    <w:rsid w:val="00F1491B"/>
    <w:rsid w:val="00F14FB8"/>
    <w:rsid w:val="00F15480"/>
    <w:rsid w:val="00F154B8"/>
    <w:rsid w:val="00F157AF"/>
    <w:rsid w:val="00F16088"/>
    <w:rsid w:val="00F169BA"/>
    <w:rsid w:val="00F1711F"/>
    <w:rsid w:val="00F178AF"/>
    <w:rsid w:val="00F17C34"/>
    <w:rsid w:val="00F20219"/>
    <w:rsid w:val="00F2062B"/>
    <w:rsid w:val="00F2081A"/>
    <w:rsid w:val="00F20DC0"/>
    <w:rsid w:val="00F20DFA"/>
    <w:rsid w:val="00F20F0D"/>
    <w:rsid w:val="00F2121A"/>
    <w:rsid w:val="00F2144A"/>
    <w:rsid w:val="00F220F3"/>
    <w:rsid w:val="00F223D2"/>
    <w:rsid w:val="00F22471"/>
    <w:rsid w:val="00F22AD9"/>
    <w:rsid w:val="00F23198"/>
    <w:rsid w:val="00F23992"/>
    <w:rsid w:val="00F23CFC"/>
    <w:rsid w:val="00F24052"/>
    <w:rsid w:val="00F241A1"/>
    <w:rsid w:val="00F2451C"/>
    <w:rsid w:val="00F24655"/>
    <w:rsid w:val="00F24FAD"/>
    <w:rsid w:val="00F2503B"/>
    <w:rsid w:val="00F253E0"/>
    <w:rsid w:val="00F256B0"/>
    <w:rsid w:val="00F25A4B"/>
    <w:rsid w:val="00F26270"/>
    <w:rsid w:val="00F2697B"/>
    <w:rsid w:val="00F26A0B"/>
    <w:rsid w:val="00F26BF1"/>
    <w:rsid w:val="00F26F55"/>
    <w:rsid w:val="00F27493"/>
    <w:rsid w:val="00F277D9"/>
    <w:rsid w:val="00F2781F"/>
    <w:rsid w:val="00F27A6A"/>
    <w:rsid w:val="00F27B39"/>
    <w:rsid w:val="00F27D34"/>
    <w:rsid w:val="00F302D6"/>
    <w:rsid w:val="00F30DC2"/>
    <w:rsid w:val="00F31AB6"/>
    <w:rsid w:val="00F31CD4"/>
    <w:rsid w:val="00F32874"/>
    <w:rsid w:val="00F329C8"/>
    <w:rsid w:val="00F33BB3"/>
    <w:rsid w:val="00F33D22"/>
    <w:rsid w:val="00F341BF"/>
    <w:rsid w:val="00F341EE"/>
    <w:rsid w:val="00F342E1"/>
    <w:rsid w:val="00F343D1"/>
    <w:rsid w:val="00F34F56"/>
    <w:rsid w:val="00F35624"/>
    <w:rsid w:val="00F35E97"/>
    <w:rsid w:val="00F36117"/>
    <w:rsid w:val="00F364CB"/>
    <w:rsid w:val="00F37428"/>
    <w:rsid w:val="00F377B5"/>
    <w:rsid w:val="00F37925"/>
    <w:rsid w:val="00F37A32"/>
    <w:rsid w:val="00F37F40"/>
    <w:rsid w:val="00F40518"/>
    <w:rsid w:val="00F40AE1"/>
    <w:rsid w:val="00F41FE0"/>
    <w:rsid w:val="00F4231A"/>
    <w:rsid w:val="00F4236E"/>
    <w:rsid w:val="00F43559"/>
    <w:rsid w:val="00F43715"/>
    <w:rsid w:val="00F44F89"/>
    <w:rsid w:val="00F45E08"/>
    <w:rsid w:val="00F4601A"/>
    <w:rsid w:val="00F46ACC"/>
    <w:rsid w:val="00F46B7A"/>
    <w:rsid w:val="00F46B8F"/>
    <w:rsid w:val="00F46C79"/>
    <w:rsid w:val="00F46F46"/>
    <w:rsid w:val="00F47542"/>
    <w:rsid w:val="00F47769"/>
    <w:rsid w:val="00F47E9F"/>
    <w:rsid w:val="00F5009E"/>
    <w:rsid w:val="00F502A6"/>
    <w:rsid w:val="00F50F91"/>
    <w:rsid w:val="00F5147A"/>
    <w:rsid w:val="00F514A0"/>
    <w:rsid w:val="00F516AC"/>
    <w:rsid w:val="00F53093"/>
    <w:rsid w:val="00F53449"/>
    <w:rsid w:val="00F53523"/>
    <w:rsid w:val="00F5368F"/>
    <w:rsid w:val="00F54291"/>
    <w:rsid w:val="00F557A6"/>
    <w:rsid w:val="00F55977"/>
    <w:rsid w:val="00F55BC2"/>
    <w:rsid w:val="00F562CB"/>
    <w:rsid w:val="00F56383"/>
    <w:rsid w:val="00F56D10"/>
    <w:rsid w:val="00F57A9B"/>
    <w:rsid w:val="00F57AF0"/>
    <w:rsid w:val="00F57C59"/>
    <w:rsid w:val="00F60973"/>
    <w:rsid w:val="00F60CFA"/>
    <w:rsid w:val="00F61065"/>
    <w:rsid w:val="00F61097"/>
    <w:rsid w:val="00F610ED"/>
    <w:rsid w:val="00F627A3"/>
    <w:rsid w:val="00F62879"/>
    <w:rsid w:val="00F629F1"/>
    <w:rsid w:val="00F62B39"/>
    <w:rsid w:val="00F62BF0"/>
    <w:rsid w:val="00F62DE3"/>
    <w:rsid w:val="00F6311E"/>
    <w:rsid w:val="00F63472"/>
    <w:rsid w:val="00F63D39"/>
    <w:rsid w:val="00F63D82"/>
    <w:rsid w:val="00F64148"/>
    <w:rsid w:val="00F642EB"/>
    <w:rsid w:val="00F643E0"/>
    <w:rsid w:val="00F64425"/>
    <w:rsid w:val="00F65221"/>
    <w:rsid w:val="00F653EF"/>
    <w:rsid w:val="00F6626C"/>
    <w:rsid w:val="00F66663"/>
    <w:rsid w:val="00F6704E"/>
    <w:rsid w:val="00F67BF4"/>
    <w:rsid w:val="00F702C1"/>
    <w:rsid w:val="00F706C9"/>
    <w:rsid w:val="00F70C2B"/>
    <w:rsid w:val="00F717EC"/>
    <w:rsid w:val="00F71A4E"/>
    <w:rsid w:val="00F71B42"/>
    <w:rsid w:val="00F71BB8"/>
    <w:rsid w:val="00F71E06"/>
    <w:rsid w:val="00F720AE"/>
    <w:rsid w:val="00F72799"/>
    <w:rsid w:val="00F731AE"/>
    <w:rsid w:val="00F73580"/>
    <w:rsid w:val="00F73898"/>
    <w:rsid w:val="00F742A3"/>
    <w:rsid w:val="00F74E6D"/>
    <w:rsid w:val="00F74F13"/>
    <w:rsid w:val="00F755C8"/>
    <w:rsid w:val="00F756FF"/>
    <w:rsid w:val="00F75ACA"/>
    <w:rsid w:val="00F75B90"/>
    <w:rsid w:val="00F75E32"/>
    <w:rsid w:val="00F75FAA"/>
    <w:rsid w:val="00F7646E"/>
    <w:rsid w:val="00F76D42"/>
    <w:rsid w:val="00F7707C"/>
    <w:rsid w:val="00F77154"/>
    <w:rsid w:val="00F779E6"/>
    <w:rsid w:val="00F77B92"/>
    <w:rsid w:val="00F80311"/>
    <w:rsid w:val="00F80376"/>
    <w:rsid w:val="00F80384"/>
    <w:rsid w:val="00F80FD6"/>
    <w:rsid w:val="00F81270"/>
    <w:rsid w:val="00F8133D"/>
    <w:rsid w:val="00F813C5"/>
    <w:rsid w:val="00F815C2"/>
    <w:rsid w:val="00F818E5"/>
    <w:rsid w:val="00F820F7"/>
    <w:rsid w:val="00F82397"/>
    <w:rsid w:val="00F826A1"/>
    <w:rsid w:val="00F82E3E"/>
    <w:rsid w:val="00F83148"/>
    <w:rsid w:val="00F84145"/>
    <w:rsid w:val="00F84551"/>
    <w:rsid w:val="00F850C0"/>
    <w:rsid w:val="00F856CE"/>
    <w:rsid w:val="00F85895"/>
    <w:rsid w:val="00F85CB9"/>
    <w:rsid w:val="00F862E5"/>
    <w:rsid w:val="00F869CF"/>
    <w:rsid w:val="00F86C5E"/>
    <w:rsid w:val="00F86CA2"/>
    <w:rsid w:val="00F86FC4"/>
    <w:rsid w:val="00F90044"/>
    <w:rsid w:val="00F9005A"/>
    <w:rsid w:val="00F90256"/>
    <w:rsid w:val="00F90DB1"/>
    <w:rsid w:val="00F910BE"/>
    <w:rsid w:val="00F914AE"/>
    <w:rsid w:val="00F919E5"/>
    <w:rsid w:val="00F91BF2"/>
    <w:rsid w:val="00F91D9E"/>
    <w:rsid w:val="00F921AE"/>
    <w:rsid w:val="00F921E1"/>
    <w:rsid w:val="00F92270"/>
    <w:rsid w:val="00F92695"/>
    <w:rsid w:val="00F92933"/>
    <w:rsid w:val="00F9303D"/>
    <w:rsid w:val="00F93A44"/>
    <w:rsid w:val="00F93BD4"/>
    <w:rsid w:val="00F93D62"/>
    <w:rsid w:val="00F93E1E"/>
    <w:rsid w:val="00F94B5E"/>
    <w:rsid w:val="00F94BEA"/>
    <w:rsid w:val="00F95818"/>
    <w:rsid w:val="00F95B05"/>
    <w:rsid w:val="00F95EDD"/>
    <w:rsid w:val="00F95FB9"/>
    <w:rsid w:val="00F96629"/>
    <w:rsid w:val="00F96763"/>
    <w:rsid w:val="00F96A15"/>
    <w:rsid w:val="00F96B59"/>
    <w:rsid w:val="00F970B7"/>
    <w:rsid w:val="00F973B0"/>
    <w:rsid w:val="00FA0110"/>
    <w:rsid w:val="00FA0194"/>
    <w:rsid w:val="00FA0325"/>
    <w:rsid w:val="00FA0849"/>
    <w:rsid w:val="00FA1C43"/>
    <w:rsid w:val="00FA226F"/>
    <w:rsid w:val="00FA23B5"/>
    <w:rsid w:val="00FA241F"/>
    <w:rsid w:val="00FA27AD"/>
    <w:rsid w:val="00FA27D1"/>
    <w:rsid w:val="00FA3C11"/>
    <w:rsid w:val="00FA475D"/>
    <w:rsid w:val="00FA479C"/>
    <w:rsid w:val="00FA51E9"/>
    <w:rsid w:val="00FA6561"/>
    <w:rsid w:val="00FA6ACC"/>
    <w:rsid w:val="00FA6C76"/>
    <w:rsid w:val="00FA6C84"/>
    <w:rsid w:val="00FA7485"/>
    <w:rsid w:val="00FA7AAA"/>
    <w:rsid w:val="00FB0218"/>
    <w:rsid w:val="00FB0531"/>
    <w:rsid w:val="00FB0E9B"/>
    <w:rsid w:val="00FB1006"/>
    <w:rsid w:val="00FB17D8"/>
    <w:rsid w:val="00FB1B71"/>
    <w:rsid w:val="00FB1D5D"/>
    <w:rsid w:val="00FB1DA9"/>
    <w:rsid w:val="00FB1E3F"/>
    <w:rsid w:val="00FB2057"/>
    <w:rsid w:val="00FB216A"/>
    <w:rsid w:val="00FB24AF"/>
    <w:rsid w:val="00FB268F"/>
    <w:rsid w:val="00FB2994"/>
    <w:rsid w:val="00FB37C3"/>
    <w:rsid w:val="00FB3800"/>
    <w:rsid w:val="00FB3E18"/>
    <w:rsid w:val="00FB4861"/>
    <w:rsid w:val="00FB4EAA"/>
    <w:rsid w:val="00FB5914"/>
    <w:rsid w:val="00FB5BAF"/>
    <w:rsid w:val="00FB66BF"/>
    <w:rsid w:val="00FB6E80"/>
    <w:rsid w:val="00FB73EA"/>
    <w:rsid w:val="00FB74D3"/>
    <w:rsid w:val="00FB7826"/>
    <w:rsid w:val="00FB7A03"/>
    <w:rsid w:val="00FB7BA0"/>
    <w:rsid w:val="00FC05C3"/>
    <w:rsid w:val="00FC08A2"/>
    <w:rsid w:val="00FC09CA"/>
    <w:rsid w:val="00FC0F90"/>
    <w:rsid w:val="00FC0FD7"/>
    <w:rsid w:val="00FC175A"/>
    <w:rsid w:val="00FC1C07"/>
    <w:rsid w:val="00FC1C45"/>
    <w:rsid w:val="00FC1F29"/>
    <w:rsid w:val="00FC2201"/>
    <w:rsid w:val="00FC29C4"/>
    <w:rsid w:val="00FC330F"/>
    <w:rsid w:val="00FC33A6"/>
    <w:rsid w:val="00FC3443"/>
    <w:rsid w:val="00FC40F5"/>
    <w:rsid w:val="00FC44FC"/>
    <w:rsid w:val="00FC4954"/>
    <w:rsid w:val="00FC515A"/>
    <w:rsid w:val="00FC52A7"/>
    <w:rsid w:val="00FC5510"/>
    <w:rsid w:val="00FC56C0"/>
    <w:rsid w:val="00FC67EF"/>
    <w:rsid w:val="00FC6A45"/>
    <w:rsid w:val="00FC6AB2"/>
    <w:rsid w:val="00FC6B31"/>
    <w:rsid w:val="00FC6E06"/>
    <w:rsid w:val="00FC6E74"/>
    <w:rsid w:val="00FC7019"/>
    <w:rsid w:val="00FC7B2F"/>
    <w:rsid w:val="00FD0335"/>
    <w:rsid w:val="00FD0F20"/>
    <w:rsid w:val="00FD0F68"/>
    <w:rsid w:val="00FD0FEC"/>
    <w:rsid w:val="00FD1CE1"/>
    <w:rsid w:val="00FD2792"/>
    <w:rsid w:val="00FD2D85"/>
    <w:rsid w:val="00FD309F"/>
    <w:rsid w:val="00FD32AB"/>
    <w:rsid w:val="00FD3CAC"/>
    <w:rsid w:val="00FD4111"/>
    <w:rsid w:val="00FD4D33"/>
    <w:rsid w:val="00FD502B"/>
    <w:rsid w:val="00FD55AE"/>
    <w:rsid w:val="00FD5C41"/>
    <w:rsid w:val="00FD6117"/>
    <w:rsid w:val="00FD689D"/>
    <w:rsid w:val="00FD6BCB"/>
    <w:rsid w:val="00FD73F8"/>
    <w:rsid w:val="00FD78E1"/>
    <w:rsid w:val="00FE0148"/>
    <w:rsid w:val="00FE1595"/>
    <w:rsid w:val="00FE179A"/>
    <w:rsid w:val="00FE1C70"/>
    <w:rsid w:val="00FE2461"/>
    <w:rsid w:val="00FE25AA"/>
    <w:rsid w:val="00FE272F"/>
    <w:rsid w:val="00FE2A03"/>
    <w:rsid w:val="00FE2DFB"/>
    <w:rsid w:val="00FE3014"/>
    <w:rsid w:val="00FE35EB"/>
    <w:rsid w:val="00FE3FCC"/>
    <w:rsid w:val="00FE48EE"/>
    <w:rsid w:val="00FE4923"/>
    <w:rsid w:val="00FE49B2"/>
    <w:rsid w:val="00FE4CA2"/>
    <w:rsid w:val="00FE4E01"/>
    <w:rsid w:val="00FE5840"/>
    <w:rsid w:val="00FE5AFD"/>
    <w:rsid w:val="00FE623D"/>
    <w:rsid w:val="00FE625A"/>
    <w:rsid w:val="00FE6598"/>
    <w:rsid w:val="00FE6D16"/>
    <w:rsid w:val="00FE6DD1"/>
    <w:rsid w:val="00FE6EEB"/>
    <w:rsid w:val="00FE73FB"/>
    <w:rsid w:val="00FE741D"/>
    <w:rsid w:val="00FE749A"/>
    <w:rsid w:val="00FE7F6D"/>
    <w:rsid w:val="00FF002A"/>
    <w:rsid w:val="00FF0433"/>
    <w:rsid w:val="00FF0593"/>
    <w:rsid w:val="00FF05EE"/>
    <w:rsid w:val="00FF14DF"/>
    <w:rsid w:val="00FF1579"/>
    <w:rsid w:val="00FF160C"/>
    <w:rsid w:val="00FF1628"/>
    <w:rsid w:val="00FF1A51"/>
    <w:rsid w:val="00FF2259"/>
    <w:rsid w:val="00FF2430"/>
    <w:rsid w:val="00FF26DE"/>
    <w:rsid w:val="00FF26EB"/>
    <w:rsid w:val="00FF2AF6"/>
    <w:rsid w:val="00FF2B4B"/>
    <w:rsid w:val="00FF30AF"/>
    <w:rsid w:val="00FF3253"/>
    <w:rsid w:val="00FF3ECF"/>
    <w:rsid w:val="00FF401A"/>
    <w:rsid w:val="00FF4273"/>
    <w:rsid w:val="00FF432B"/>
    <w:rsid w:val="00FF445D"/>
    <w:rsid w:val="00FF4A36"/>
    <w:rsid w:val="00FF4BFF"/>
    <w:rsid w:val="00FF4F71"/>
    <w:rsid w:val="00FF52F6"/>
    <w:rsid w:val="00FF55CE"/>
    <w:rsid w:val="00FF5618"/>
    <w:rsid w:val="00FF5702"/>
    <w:rsid w:val="00FF5A4F"/>
    <w:rsid w:val="00FF5A7A"/>
    <w:rsid w:val="00FF5ABC"/>
    <w:rsid w:val="00FF5F0C"/>
    <w:rsid w:val="00FF6096"/>
    <w:rsid w:val="00FF60A7"/>
    <w:rsid w:val="00FF619A"/>
    <w:rsid w:val="00FF61D9"/>
    <w:rsid w:val="00FF63FB"/>
    <w:rsid w:val="00FF68AA"/>
    <w:rsid w:val="00FF6CB8"/>
    <w:rsid w:val="00FF6EAA"/>
    <w:rsid w:val="00FF70D1"/>
    <w:rsid w:val="00FF74AF"/>
    <w:rsid w:val="00FF75DD"/>
    <w:rsid w:val="00FF792C"/>
    <w:rsid w:val="01190AC1"/>
    <w:rsid w:val="013F7B6E"/>
    <w:rsid w:val="014DC18C"/>
    <w:rsid w:val="017268B0"/>
    <w:rsid w:val="0176A378"/>
    <w:rsid w:val="01C25848"/>
    <w:rsid w:val="01CE607F"/>
    <w:rsid w:val="0251463F"/>
    <w:rsid w:val="0298C9B6"/>
    <w:rsid w:val="02A0D5D2"/>
    <w:rsid w:val="02AE131E"/>
    <w:rsid w:val="02CF77F4"/>
    <w:rsid w:val="02DC3E19"/>
    <w:rsid w:val="030FD7BC"/>
    <w:rsid w:val="031D429E"/>
    <w:rsid w:val="0345B2B3"/>
    <w:rsid w:val="03C3A35F"/>
    <w:rsid w:val="03CF7026"/>
    <w:rsid w:val="0428AFB7"/>
    <w:rsid w:val="04379841"/>
    <w:rsid w:val="0454872C"/>
    <w:rsid w:val="045AD3FB"/>
    <w:rsid w:val="045C6FEC"/>
    <w:rsid w:val="0466503C"/>
    <w:rsid w:val="04696D3E"/>
    <w:rsid w:val="04877018"/>
    <w:rsid w:val="04B10E1B"/>
    <w:rsid w:val="04E8108D"/>
    <w:rsid w:val="053BC40B"/>
    <w:rsid w:val="05455936"/>
    <w:rsid w:val="055A8E5D"/>
    <w:rsid w:val="055F7060"/>
    <w:rsid w:val="05A2E344"/>
    <w:rsid w:val="05ABBB95"/>
    <w:rsid w:val="05B9B27D"/>
    <w:rsid w:val="05BDC4D8"/>
    <w:rsid w:val="05DA0C66"/>
    <w:rsid w:val="065783F4"/>
    <w:rsid w:val="06F8851F"/>
    <w:rsid w:val="073B6640"/>
    <w:rsid w:val="076D5D6B"/>
    <w:rsid w:val="079AAD86"/>
    <w:rsid w:val="07F62491"/>
    <w:rsid w:val="07FAA7A0"/>
    <w:rsid w:val="083110F3"/>
    <w:rsid w:val="083CFC8F"/>
    <w:rsid w:val="08499F7B"/>
    <w:rsid w:val="084D4370"/>
    <w:rsid w:val="0853DEEA"/>
    <w:rsid w:val="085E2B06"/>
    <w:rsid w:val="087F07F2"/>
    <w:rsid w:val="08CD6CA0"/>
    <w:rsid w:val="08F888C3"/>
    <w:rsid w:val="0900D4F4"/>
    <w:rsid w:val="092E4B0E"/>
    <w:rsid w:val="09502BAE"/>
    <w:rsid w:val="0967503A"/>
    <w:rsid w:val="09690390"/>
    <w:rsid w:val="096CAB29"/>
    <w:rsid w:val="098D88AB"/>
    <w:rsid w:val="099B6555"/>
    <w:rsid w:val="09DF4E13"/>
    <w:rsid w:val="09F98538"/>
    <w:rsid w:val="0A17794F"/>
    <w:rsid w:val="0A184806"/>
    <w:rsid w:val="0A53687A"/>
    <w:rsid w:val="0A5E1ED0"/>
    <w:rsid w:val="0A6C3659"/>
    <w:rsid w:val="0A7CCEE1"/>
    <w:rsid w:val="0A946759"/>
    <w:rsid w:val="0AA208D5"/>
    <w:rsid w:val="0AABA294"/>
    <w:rsid w:val="0AC20612"/>
    <w:rsid w:val="0AC62190"/>
    <w:rsid w:val="0AE74690"/>
    <w:rsid w:val="0B11D919"/>
    <w:rsid w:val="0B8937D7"/>
    <w:rsid w:val="0B9E31CB"/>
    <w:rsid w:val="0B9EA9C5"/>
    <w:rsid w:val="0BD82D33"/>
    <w:rsid w:val="0C1224C8"/>
    <w:rsid w:val="0C3630B4"/>
    <w:rsid w:val="0C3AE71A"/>
    <w:rsid w:val="0C5B8DF8"/>
    <w:rsid w:val="0C6E1EA9"/>
    <w:rsid w:val="0C9DB66C"/>
    <w:rsid w:val="0CC91CE0"/>
    <w:rsid w:val="0D15959A"/>
    <w:rsid w:val="0D9A3040"/>
    <w:rsid w:val="0DA5D411"/>
    <w:rsid w:val="0E008093"/>
    <w:rsid w:val="0E22018D"/>
    <w:rsid w:val="0E5DEB41"/>
    <w:rsid w:val="0E74F11C"/>
    <w:rsid w:val="0E900F9E"/>
    <w:rsid w:val="0E97D818"/>
    <w:rsid w:val="0E99E42E"/>
    <w:rsid w:val="0EA4CE7C"/>
    <w:rsid w:val="0EB417DB"/>
    <w:rsid w:val="0EC5ECF6"/>
    <w:rsid w:val="0ECEB4D4"/>
    <w:rsid w:val="0F3600A1"/>
    <w:rsid w:val="0F4AC77C"/>
    <w:rsid w:val="0F532C6B"/>
    <w:rsid w:val="0F54FB76"/>
    <w:rsid w:val="0F6613DD"/>
    <w:rsid w:val="0F7D0A21"/>
    <w:rsid w:val="0F82DAE0"/>
    <w:rsid w:val="0F84130B"/>
    <w:rsid w:val="0FD6B006"/>
    <w:rsid w:val="10865337"/>
    <w:rsid w:val="108A9CF4"/>
    <w:rsid w:val="1094E5E2"/>
    <w:rsid w:val="10D03CD1"/>
    <w:rsid w:val="111420DE"/>
    <w:rsid w:val="1114974E"/>
    <w:rsid w:val="112FA492"/>
    <w:rsid w:val="113D6A97"/>
    <w:rsid w:val="11418FCC"/>
    <w:rsid w:val="114C86AA"/>
    <w:rsid w:val="114E0DB5"/>
    <w:rsid w:val="114F1861"/>
    <w:rsid w:val="1165FEB3"/>
    <w:rsid w:val="1173E904"/>
    <w:rsid w:val="11F8EF2B"/>
    <w:rsid w:val="126DA163"/>
    <w:rsid w:val="1274A35E"/>
    <w:rsid w:val="12E71DE5"/>
    <w:rsid w:val="1301CF14"/>
    <w:rsid w:val="131483B2"/>
    <w:rsid w:val="1352D2CF"/>
    <w:rsid w:val="1362B906"/>
    <w:rsid w:val="137B41F3"/>
    <w:rsid w:val="1380185C"/>
    <w:rsid w:val="13CB1564"/>
    <w:rsid w:val="13D9C436"/>
    <w:rsid w:val="13E3A813"/>
    <w:rsid w:val="140971C4"/>
    <w:rsid w:val="1412437F"/>
    <w:rsid w:val="141BF6D0"/>
    <w:rsid w:val="14222789"/>
    <w:rsid w:val="14404F83"/>
    <w:rsid w:val="1468575B"/>
    <w:rsid w:val="146BB45D"/>
    <w:rsid w:val="14A16FDB"/>
    <w:rsid w:val="14A90245"/>
    <w:rsid w:val="14F07C35"/>
    <w:rsid w:val="1508375D"/>
    <w:rsid w:val="151BE127"/>
    <w:rsid w:val="152FB5A6"/>
    <w:rsid w:val="15304BA2"/>
    <w:rsid w:val="157923EF"/>
    <w:rsid w:val="15B248DE"/>
    <w:rsid w:val="15B2BB1C"/>
    <w:rsid w:val="15D87CBF"/>
    <w:rsid w:val="1613D8AD"/>
    <w:rsid w:val="16320ECC"/>
    <w:rsid w:val="164D99BA"/>
    <w:rsid w:val="165791F9"/>
    <w:rsid w:val="1659DFE7"/>
    <w:rsid w:val="1673F939"/>
    <w:rsid w:val="16938F08"/>
    <w:rsid w:val="16A2A9A7"/>
    <w:rsid w:val="16B115E7"/>
    <w:rsid w:val="16B26494"/>
    <w:rsid w:val="16B5A9B2"/>
    <w:rsid w:val="16BF5612"/>
    <w:rsid w:val="16C6AC71"/>
    <w:rsid w:val="16E71782"/>
    <w:rsid w:val="16F73977"/>
    <w:rsid w:val="17012D2C"/>
    <w:rsid w:val="17B8BED6"/>
    <w:rsid w:val="17E692D7"/>
    <w:rsid w:val="181C76BA"/>
    <w:rsid w:val="18381C4E"/>
    <w:rsid w:val="1838595B"/>
    <w:rsid w:val="1868EBA0"/>
    <w:rsid w:val="187117B2"/>
    <w:rsid w:val="18751674"/>
    <w:rsid w:val="1875FB8A"/>
    <w:rsid w:val="1886F8D9"/>
    <w:rsid w:val="18BD0EFD"/>
    <w:rsid w:val="18F70922"/>
    <w:rsid w:val="191FE1D6"/>
    <w:rsid w:val="19548F37"/>
    <w:rsid w:val="195B3BF5"/>
    <w:rsid w:val="19B964F1"/>
    <w:rsid w:val="19F47036"/>
    <w:rsid w:val="1A05DF4A"/>
    <w:rsid w:val="1A56E6CA"/>
    <w:rsid w:val="1A571C44"/>
    <w:rsid w:val="1A94866E"/>
    <w:rsid w:val="1AA47ABC"/>
    <w:rsid w:val="1AF05F98"/>
    <w:rsid w:val="1B29E21F"/>
    <w:rsid w:val="1B3C1C9B"/>
    <w:rsid w:val="1B41C1B2"/>
    <w:rsid w:val="1B43EF9A"/>
    <w:rsid w:val="1B454775"/>
    <w:rsid w:val="1B4E5C6D"/>
    <w:rsid w:val="1B8ABA34"/>
    <w:rsid w:val="1B922F56"/>
    <w:rsid w:val="1B9F30CF"/>
    <w:rsid w:val="1BA0D463"/>
    <w:rsid w:val="1BBD470C"/>
    <w:rsid w:val="1BBD50DB"/>
    <w:rsid w:val="1BF524FF"/>
    <w:rsid w:val="1BFB580E"/>
    <w:rsid w:val="1C0E0551"/>
    <w:rsid w:val="1C321BB0"/>
    <w:rsid w:val="1C9A616D"/>
    <w:rsid w:val="1CC830E5"/>
    <w:rsid w:val="1CCB8B2C"/>
    <w:rsid w:val="1CCFBE88"/>
    <w:rsid w:val="1D02192B"/>
    <w:rsid w:val="1D1C0AAE"/>
    <w:rsid w:val="1D215E00"/>
    <w:rsid w:val="1D22B479"/>
    <w:rsid w:val="1D3B9534"/>
    <w:rsid w:val="1D4DDC6D"/>
    <w:rsid w:val="1D576CDF"/>
    <w:rsid w:val="1D752048"/>
    <w:rsid w:val="1DDEA13F"/>
    <w:rsid w:val="1DF55E7E"/>
    <w:rsid w:val="1DFB0B8D"/>
    <w:rsid w:val="1E0030D6"/>
    <w:rsid w:val="1E3655BA"/>
    <w:rsid w:val="1E3A7BBE"/>
    <w:rsid w:val="1E51F9E4"/>
    <w:rsid w:val="1E58A5C0"/>
    <w:rsid w:val="1EAF56E8"/>
    <w:rsid w:val="1EB27319"/>
    <w:rsid w:val="1EED0711"/>
    <w:rsid w:val="1EF0A692"/>
    <w:rsid w:val="1F08965D"/>
    <w:rsid w:val="1F2CF807"/>
    <w:rsid w:val="1F48AEC1"/>
    <w:rsid w:val="1F5E96F6"/>
    <w:rsid w:val="1F7A1D24"/>
    <w:rsid w:val="1F7A71A0"/>
    <w:rsid w:val="1F7AD4FA"/>
    <w:rsid w:val="1FD4A1F9"/>
    <w:rsid w:val="1FD4C92C"/>
    <w:rsid w:val="206D31BC"/>
    <w:rsid w:val="206E8AC4"/>
    <w:rsid w:val="20C307F4"/>
    <w:rsid w:val="2103A664"/>
    <w:rsid w:val="2110B356"/>
    <w:rsid w:val="212BAD18"/>
    <w:rsid w:val="2138139E"/>
    <w:rsid w:val="216DF573"/>
    <w:rsid w:val="218DFF64"/>
    <w:rsid w:val="21B6ABE0"/>
    <w:rsid w:val="21C1E9E1"/>
    <w:rsid w:val="21F470DC"/>
    <w:rsid w:val="220BA98C"/>
    <w:rsid w:val="2220907D"/>
    <w:rsid w:val="22324E2C"/>
    <w:rsid w:val="2241E717"/>
    <w:rsid w:val="224AC8E6"/>
    <w:rsid w:val="229F76C5"/>
    <w:rsid w:val="22CAE08C"/>
    <w:rsid w:val="23355C15"/>
    <w:rsid w:val="2337DC24"/>
    <w:rsid w:val="235E21D6"/>
    <w:rsid w:val="23609BC8"/>
    <w:rsid w:val="2375740C"/>
    <w:rsid w:val="2384F48F"/>
    <w:rsid w:val="2395063B"/>
    <w:rsid w:val="23A2AA0A"/>
    <w:rsid w:val="23C52F44"/>
    <w:rsid w:val="23D23B5F"/>
    <w:rsid w:val="23E54630"/>
    <w:rsid w:val="23EA74F0"/>
    <w:rsid w:val="244AD9A7"/>
    <w:rsid w:val="2472AFD6"/>
    <w:rsid w:val="24790090"/>
    <w:rsid w:val="24B6C001"/>
    <w:rsid w:val="24BAEA79"/>
    <w:rsid w:val="253E7A6B"/>
    <w:rsid w:val="255996C4"/>
    <w:rsid w:val="258269A8"/>
    <w:rsid w:val="2591EF78"/>
    <w:rsid w:val="25A36B9C"/>
    <w:rsid w:val="25C35375"/>
    <w:rsid w:val="25DE3F93"/>
    <w:rsid w:val="26061629"/>
    <w:rsid w:val="26146EEE"/>
    <w:rsid w:val="262D6C6E"/>
    <w:rsid w:val="2647A9A0"/>
    <w:rsid w:val="267DBAB9"/>
    <w:rsid w:val="26A217D1"/>
    <w:rsid w:val="26A59AAB"/>
    <w:rsid w:val="26A7BC99"/>
    <w:rsid w:val="26DD6762"/>
    <w:rsid w:val="26DF53F8"/>
    <w:rsid w:val="26E96B60"/>
    <w:rsid w:val="26EFDD39"/>
    <w:rsid w:val="27006534"/>
    <w:rsid w:val="27164917"/>
    <w:rsid w:val="272083F8"/>
    <w:rsid w:val="273305A0"/>
    <w:rsid w:val="275623D9"/>
    <w:rsid w:val="275C55BC"/>
    <w:rsid w:val="2772E7E8"/>
    <w:rsid w:val="2773ED3C"/>
    <w:rsid w:val="27A9505C"/>
    <w:rsid w:val="27F759D6"/>
    <w:rsid w:val="2803B690"/>
    <w:rsid w:val="283BD799"/>
    <w:rsid w:val="2852B5A0"/>
    <w:rsid w:val="28783E99"/>
    <w:rsid w:val="28C5FE97"/>
    <w:rsid w:val="29029CDE"/>
    <w:rsid w:val="290EB849"/>
    <w:rsid w:val="2987DBBA"/>
    <w:rsid w:val="298A4132"/>
    <w:rsid w:val="29A49F7C"/>
    <w:rsid w:val="29CE1398"/>
    <w:rsid w:val="29CE14C8"/>
    <w:rsid w:val="29CF0725"/>
    <w:rsid w:val="29FBD962"/>
    <w:rsid w:val="2A5CCC31"/>
    <w:rsid w:val="2AAB73C9"/>
    <w:rsid w:val="2AB56F2F"/>
    <w:rsid w:val="2ACAA173"/>
    <w:rsid w:val="2ACBAEA5"/>
    <w:rsid w:val="2AE3B282"/>
    <w:rsid w:val="2B6AD786"/>
    <w:rsid w:val="2BCBB441"/>
    <w:rsid w:val="2BD6A2D1"/>
    <w:rsid w:val="2BE10D18"/>
    <w:rsid w:val="2C1B59D6"/>
    <w:rsid w:val="2C3294F9"/>
    <w:rsid w:val="2C703D2F"/>
    <w:rsid w:val="2CACAB1A"/>
    <w:rsid w:val="2CBAAB11"/>
    <w:rsid w:val="2CBCCAAB"/>
    <w:rsid w:val="2CEDB147"/>
    <w:rsid w:val="2D102E36"/>
    <w:rsid w:val="2D1C709A"/>
    <w:rsid w:val="2D25E971"/>
    <w:rsid w:val="2D304B67"/>
    <w:rsid w:val="2D7DDA28"/>
    <w:rsid w:val="2D7EB77D"/>
    <w:rsid w:val="2DD81B15"/>
    <w:rsid w:val="2DDED8B3"/>
    <w:rsid w:val="2E0C3E5C"/>
    <w:rsid w:val="2E1D6D44"/>
    <w:rsid w:val="2E1FE2D6"/>
    <w:rsid w:val="2E20203F"/>
    <w:rsid w:val="2E203418"/>
    <w:rsid w:val="2E8E5F3F"/>
    <w:rsid w:val="2E982530"/>
    <w:rsid w:val="2ECF40B3"/>
    <w:rsid w:val="2EE2D42F"/>
    <w:rsid w:val="2F330ADB"/>
    <w:rsid w:val="2F4E220B"/>
    <w:rsid w:val="2F58F445"/>
    <w:rsid w:val="2F65D6C4"/>
    <w:rsid w:val="2F86E75E"/>
    <w:rsid w:val="2FA20E59"/>
    <w:rsid w:val="2FA2CDAF"/>
    <w:rsid w:val="2FC4FD03"/>
    <w:rsid w:val="3005BD13"/>
    <w:rsid w:val="3010C495"/>
    <w:rsid w:val="30472F8A"/>
    <w:rsid w:val="306FBD09"/>
    <w:rsid w:val="30C3A85F"/>
    <w:rsid w:val="30DFC311"/>
    <w:rsid w:val="30EF673A"/>
    <w:rsid w:val="30F58FE1"/>
    <w:rsid w:val="310228B1"/>
    <w:rsid w:val="31081F1D"/>
    <w:rsid w:val="3136372A"/>
    <w:rsid w:val="317D332C"/>
    <w:rsid w:val="319B2059"/>
    <w:rsid w:val="31AC94F6"/>
    <w:rsid w:val="31BF2D9E"/>
    <w:rsid w:val="31BF5C15"/>
    <w:rsid w:val="31C05287"/>
    <w:rsid w:val="31F62A5D"/>
    <w:rsid w:val="31FB9B1C"/>
    <w:rsid w:val="321AF062"/>
    <w:rsid w:val="32201A09"/>
    <w:rsid w:val="325C7FFA"/>
    <w:rsid w:val="32A404CC"/>
    <w:rsid w:val="32A911A8"/>
    <w:rsid w:val="32BBA5F7"/>
    <w:rsid w:val="32F042F6"/>
    <w:rsid w:val="33008C46"/>
    <w:rsid w:val="330F8C4F"/>
    <w:rsid w:val="3386B5C8"/>
    <w:rsid w:val="33C44764"/>
    <w:rsid w:val="33F9535F"/>
    <w:rsid w:val="3401E162"/>
    <w:rsid w:val="34259587"/>
    <w:rsid w:val="344FA06B"/>
    <w:rsid w:val="347987E1"/>
    <w:rsid w:val="348F6A7C"/>
    <w:rsid w:val="349015A3"/>
    <w:rsid w:val="34AD017C"/>
    <w:rsid w:val="34C7EB6F"/>
    <w:rsid w:val="34EDDCEA"/>
    <w:rsid w:val="351AF500"/>
    <w:rsid w:val="352A1666"/>
    <w:rsid w:val="35AD4A8E"/>
    <w:rsid w:val="35B45FA9"/>
    <w:rsid w:val="35CF5E35"/>
    <w:rsid w:val="3607C474"/>
    <w:rsid w:val="36287F29"/>
    <w:rsid w:val="365854B6"/>
    <w:rsid w:val="36645A9D"/>
    <w:rsid w:val="36A5D890"/>
    <w:rsid w:val="3761B306"/>
    <w:rsid w:val="37633719"/>
    <w:rsid w:val="3775ED5E"/>
    <w:rsid w:val="377CFF56"/>
    <w:rsid w:val="37AE481A"/>
    <w:rsid w:val="37CB092C"/>
    <w:rsid w:val="38813BFE"/>
    <w:rsid w:val="38823278"/>
    <w:rsid w:val="3888A31F"/>
    <w:rsid w:val="389B22BC"/>
    <w:rsid w:val="38BFA100"/>
    <w:rsid w:val="3902D1F9"/>
    <w:rsid w:val="390EABD6"/>
    <w:rsid w:val="39133102"/>
    <w:rsid w:val="3936542F"/>
    <w:rsid w:val="39675CDA"/>
    <w:rsid w:val="39AA0FC1"/>
    <w:rsid w:val="39B8187D"/>
    <w:rsid w:val="3A33F0F0"/>
    <w:rsid w:val="3A50D43D"/>
    <w:rsid w:val="3A5C1E09"/>
    <w:rsid w:val="3A5E1B7B"/>
    <w:rsid w:val="3A8C43B4"/>
    <w:rsid w:val="3AD03499"/>
    <w:rsid w:val="3B453C82"/>
    <w:rsid w:val="3B520823"/>
    <w:rsid w:val="3B612220"/>
    <w:rsid w:val="3B735C51"/>
    <w:rsid w:val="3BBE9A97"/>
    <w:rsid w:val="3BE50FE5"/>
    <w:rsid w:val="3BFDAE1F"/>
    <w:rsid w:val="3C863A34"/>
    <w:rsid w:val="3C950F7F"/>
    <w:rsid w:val="3CB3E349"/>
    <w:rsid w:val="3CBE6BDA"/>
    <w:rsid w:val="3CE0CA57"/>
    <w:rsid w:val="3CF4EC38"/>
    <w:rsid w:val="3D1DEFE5"/>
    <w:rsid w:val="3D7E55F6"/>
    <w:rsid w:val="3D8C91D3"/>
    <w:rsid w:val="3DA69251"/>
    <w:rsid w:val="3DB03E7E"/>
    <w:rsid w:val="3DB908A9"/>
    <w:rsid w:val="3DF7A4CE"/>
    <w:rsid w:val="3DFEFFEA"/>
    <w:rsid w:val="3E2D5D61"/>
    <w:rsid w:val="3E30DDFF"/>
    <w:rsid w:val="3E315F84"/>
    <w:rsid w:val="3E7817E7"/>
    <w:rsid w:val="3EAF02A8"/>
    <w:rsid w:val="3F10A136"/>
    <w:rsid w:val="3F216653"/>
    <w:rsid w:val="3F63C6F1"/>
    <w:rsid w:val="3FDFAC85"/>
    <w:rsid w:val="3FE786F3"/>
    <w:rsid w:val="3FED2377"/>
    <w:rsid w:val="4049EAB3"/>
    <w:rsid w:val="406E7417"/>
    <w:rsid w:val="4074CE42"/>
    <w:rsid w:val="408713C7"/>
    <w:rsid w:val="40AD133E"/>
    <w:rsid w:val="40F406F1"/>
    <w:rsid w:val="4120F992"/>
    <w:rsid w:val="4142A81F"/>
    <w:rsid w:val="4164B9C5"/>
    <w:rsid w:val="417ED095"/>
    <w:rsid w:val="4196755F"/>
    <w:rsid w:val="41A5A827"/>
    <w:rsid w:val="41ADEE24"/>
    <w:rsid w:val="41BED404"/>
    <w:rsid w:val="41D0378D"/>
    <w:rsid w:val="42020467"/>
    <w:rsid w:val="420F2192"/>
    <w:rsid w:val="42282E8B"/>
    <w:rsid w:val="422F1067"/>
    <w:rsid w:val="4231C5C1"/>
    <w:rsid w:val="42436C24"/>
    <w:rsid w:val="42F3FC1D"/>
    <w:rsid w:val="438BDB9E"/>
    <w:rsid w:val="439294DD"/>
    <w:rsid w:val="43A64321"/>
    <w:rsid w:val="43CADA49"/>
    <w:rsid w:val="43DCC163"/>
    <w:rsid w:val="43F4D776"/>
    <w:rsid w:val="4423B073"/>
    <w:rsid w:val="4457EDEA"/>
    <w:rsid w:val="44C1B57B"/>
    <w:rsid w:val="44F7A9A5"/>
    <w:rsid w:val="452CCBB9"/>
    <w:rsid w:val="454F0CA6"/>
    <w:rsid w:val="457AFEF8"/>
    <w:rsid w:val="4587D040"/>
    <w:rsid w:val="459E9226"/>
    <w:rsid w:val="45D67AF6"/>
    <w:rsid w:val="45F23EDA"/>
    <w:rsid w:val="461C30CE"/>
    <w:rsid w:val="46264106"/>
    <w:rsid w:val="462852E1"/>
    <w:rsid w:val="46380127"/>
    <w:rsid w:val="46E3AFB2"/>
    <w:rsid w:val="472C7838"/>
    <w:rsid w:val="4767118C"/>
    <w:rsid w:val="476E415A"/>
    <w:rsid w:val="47830A93"/>
    <w:rsid w:val="479571F1"/>
    <w:rsid w:val="47C34062"/>
    <w:rsid w:val="47CBBCC4"/>
    <w:rsid w:val="47ECC958"/>
    <w:rsid w:val="482D6E60"/>
    <w:rsid w:val="4860AC95"/>
    <w:rsid w:val="486EE5A9"/>
    <w:rsid w:val="490A11BB"/>
    <w:rsid w:val="49A85E3E"/>
    <w:rsid w:val="49B4CED1"/>
    <w:rsid w:val="4A01D661"/>
    <w:rsid w:val="4A3CA04D"/>
    <w:rsid w:val="4A3E4AF5"/>
    <w:rsid w:val="4A4E362C"/>
    <w:rsid w:val="4A63ADB4"/>
    <w:rsid w:val="4A836A92"/>
    <w:rsid w:val="4A925421"/>
    <w:rsid w:val="4AA0E7E9"/>
    <w:rsid w:val="4AB12286"/>
    <w:rsid w:val="4ACD12B3"/>
    <w:rsid w:val="4AFB1D67"/>
    <w:rsid w:val="4B4F09C9"/>
    <w:rsid w:val="4B65581E"/>
    <w:rsid w:val="4B6B773C"/>
    <w:rsid w:val="4B71D6F8"/>
    <w:rsid w:val="4B81D494"/>
    <w:rsid w:val="4B9DA6C2"/>
    <w:rsid w:val="4BA33A85"/>
    <w:rsid w:val="4BFFE95B"/>
    <w:rsid w:val="4C444EE9"/>
    <w:rsid w:val="4C47646D"/>
    <w:rsid w:val="4C775656"/>
    <w:rsid w:val="4C8CD76A"/>
    <w:rsid w:val="4CA2B310"/>
    <w:rsid w:val="4CA90913"/>
    <w:rsid w:val="4CD020E8"/>
    <w:rsid w:val="4CE2C5FD"/>
    <w:rsid w:val="4CF55A74"/>
    <w:rsid w:val="4D142133"/>
    <w:rsid w:val="4D42BE9D"/>
    <w:rsid w:val="4D69EDD8"/>
    <w:rsid w:val="4D8B64C7"/>
    <w:rsid w:val="4D9BB9BC"/>
    <w:rsid w:val="4D9C306F"/>
    <w:rsid w:val="4DEF05DA"/>
    <w:rsid w:val="4E073D9A"/>
    <w:rsid w:val="4E13AB9D"/>
    <w:rsid w:val="4E308D76"/>
    <w:rsid w:val="4E30EB38"/>
    <w:rsid w:val="4E38517E"/>
    <w:rsid w:val="4EC24EF8"/>
    <w:rsid w:val="4ECDD2E8"/>
    <w:rsid w:val="4EE058B5"/>
    <w:rsid w:val="4F3B68A1"/>
    <w:rsid w:val="4FC3A703"/>
    <w:rsid w:val="50054E4E"/>
    <w:rsid w:val="50083850"/>
    <w:rsid w:val="501184F4"/>
    <w:rsid w:val="505111F4"/>
    <w:rsid w:val="50B01644"/>
    <w:rsid w:val="5134634D"/>
    <w:rsid w:val="515F7764"/>
    <w:rsid w:val="518EB74F"/>
    <w:rsid w:val="51D51F0C"/>
    <w:rsid w:val="51E8EA5C"/>
    <w:rsid w:val="523E6159"/>
    <w:rsid w:val="524F4D9C"/>
    <w:rsid w:val="5267E60C"/>
    <w:rsid w:val="526BD9A7"/>
    <w:rsid w:val="527ADAB1"/>
    <w:rsid w:val="52BD4701"/>
    <w:rsid w:val="5326FC33"/>
    <w:rsid w:val="5333A4B9"/>
    <w:rsid w:val="533CC16F"/>
    <w:rsid w:val="53599B1A"/>
    <w:rsid w:val="53621685"/>
    <w:rsid w:val="53EC1A1C"/>
    <w:rsid w:val="54146300"/>
    <w:rsid w:val="5417018B"/>
    <w:rsid w:val="542126FB"/>
    <w:rsid w:val="5440C760"/>
    <w:rsid w:val="5452DDC9"/>
    <w:rsid w:val="54587655"/>
    <w:rsid w:val="54598B44"/>
    <w:rsid w:val="547FC897"/>
    <w:rsid w:val="54A4F4ED"/>
    <w:rsid w:val="54A9A437"/>
    <w:rsid w:val="54C9F094"/>
    <w:rsid w:val="54CA3FDC"/>
    <w:rsid w:val="54E46E07"/>
    <w:rsid w:val="54E495DB"/>
    <w:rsid w:val="5527EB01"/>
    <w:rsid w:val="552DC006"/>
    <w:rsid w:val="556ECB79"/>
    <w:rsid w:val="5587C55E"/>
    <w:rsid w:val="559FF07B"/>
    <w:rsid w:val="55A887E7"/>
    <w:rsid w:val="55B40167"/>
    <w:rsid w:val="55CE89F0"/>
    <w:rsid w:val="55EF37B2"/>
    <w:rsid w:val="55F499F3"/>
    <w:rsid w:val="5611BB51"/>
    <w:rsid w:val="5624CABF"/>
    <w:rsid w:val="562CE68F"/>
    <w:rsid w:val="5640EA3A"/>
    <w:rsid w:val="56617464"/>
    <w:rsid w:val="5661A89F"/>
    <w:rsid w:val="5684909E"/>
    <w:rsid w:val="568F67D2"/>
    <w:rsid w:val="56A974AB"/>
    <w:rsid w:val="56BDC7DC"/>
    <w:rsid w:val="5719AC77"/>
    <w:rsid w:val="57305184"/>
    <w:rsid w:val="573306FD"/>
    <w:rsid w:val="57432592"/>
    <w:rsid w:val="575D9EAF"/>
    <w:rsid w:val="577DD8AF"/>
    <w:rsid w:val="57BAE2F7"/>
    <w:rsid w:val="57CEB811"/>
    <w:rsid w:val="57E144F9"/>
    <w:rsid w:val="58060631"/>
    <w:rsid w:val="581317F9"/>
    <w:rsid w:val="58368DF2"/>
    <w:rsid w:val="585F3304"/>
    <w:rsid w:val="5869BE20"/>
    <w:rsid w:val="587A13B3"/>
    <w:rsid w:val="588BBFF7"/>
    <w:rsid w:val="58BD4C0D"/>
    <w:rsid w:val="5931B881"/>
    <w:rsid w:val="596F320D"/>
    <w:rsid w:val="597D155A"/>
    <w:rsid w:val="598AFAC1"/>
    <w:rsid w:val="598FFCAD"/>
    <w:rsid w:val="59C70894"/>
    <w:rsid w:val="59DDFAB7"/>
    <w:rsid w:val="59F8E63A"/>
    <w:rsid w:val="5A1D5514"/>
    <w:rsid w:val="5A35FBCB"/>
    <w:rsid w:val="5A41DD8B"/>
    <w:rsid w:val="5A54D1BE"/>
    <w:rsid w:val="5A6348AC"/>
    <w:rsid w:val="5A70FF42"/>
    <w:rsid w:val="5AE4A247"/>
    <w:rsid w:val="5AF43317"/>
    <w:rsid w:val="5B2A0328"/>
    <w:rsid w:val="5B3CF325"/>
    <w:rsid w:val="5B4CFF93"/>
    <w:rsid w:val="5B77F84D"/>
    <w:rsid w:val="5B7FCF64"/>
    <w:rsid w:val="5BF0A21F"/>
    <w:rsid w:val="5BF21C84"/>
    <w:rsid w:val="5C40272D"/>
    <w:rsid w:val="5C7BEA48"/>
    <w:rsid w:val="5C9E6413"/>
    <w:rsid w:val="5CDFE29E"/>
    <w:rsid w:val="5CF6E91B"/>
    <w:rsid w:val="5D024809"/>
    <w:rsid w:val="5D15CDE2"/>
    <w:rsid w:val="5D3F5029"/>
    <w:rsid w:val="5D46A04B"/>
    <w:rsid w:val="5D94ECAB"/>
    <w:rsid w:val="5DAC1E57"/>
    <w:rsid w:val="5DC1A16C"/>
    <w:rsid w:val="5DD85718"/>
    <w:rsid w:val="5E0AD636"/>
    <w:rsid w:val="5E1041F5"/>
    <w:rsid w:val="5E46343D"/>
    <w:rsid w:val="5ED0CD68"/>
    <w:rsid w:val="5EFC8562"/>
    <w:rsid w:val="5F37CC1A"/>
    <w:rsid w:val="5F44D650"/>
    <w:rsid w:val="5F4E6C23"/>
    <w:rsid w:val="5F4F4CF8"/>
    <w:rsid w:val="5F6E769F"/>
    <w:rsid w:val="5F7CDF39"/>
    <w:rsid w:val="5F7E7666"/>
    <w:rsid w:val="5F98DD07"/>
    <w:rsid w:val="5FA7A1A1"/>
    <w:rsid w:val="5FA8DDA3"/>
    <w:rsid w:val="5FC39033"/>
    <w:rsid w:val="5FDFE0D6"/>
    <w:rsid w:val="5FEC3494"/>
    <w:rsid w:val="6017CD23"/>
    <w:rsid w:val="601ED6AB"/>
    <w:rsid w:val="601F70E6"/>
    <w:rsid w:val="602601B8"/>
    <w:rsid w:val="602FB405"/>
    <w:rsid w:val="60C85AB4"/>
    <w:rsid w:val="60FBE348"/>
    <w:rsid w:val="611968C9"/>
    <w:rsid w:val="613F024F"/>
    <w:rsid w:val="614EBD60"/>
    <w:rsid w:val="6161D645"/>
    <w:rsid w:val="61639215"/>
    <w:rsid w:val="6177999A"/>
    <w:rsid w:val="6185E4A8"/>
    <w:rsid w:val="6188703B"/>
    <w:rsid w:val="61B46AFF"/>
    <w:rsid w:val="61C3AD98"/>
    <w:rsid w:val="62230E8A"/>
    <w:rsid w:val="625BFDBF"/>
    <w:rsid w:val="627DC4F4"/>
    <w:rsid w:val="62A933C7"/>
    <w:rsid w:val="62C50F06"/>
    <w:rsid w:val="63033A69"/>
    <w:rsid w:val="6313B26D"/>
    <w:rsid w:val="6340484D"/>
    <w:rsid w:val="635FE93F"/>
    <w:rsid w:val="637DDF67"/>
    <w:rsid w:val="637E0E8E"/>
    <w:rsid w:val="6393D0C0"/>
    <w:rsid w:val="63DE6161"/>
    <w:rsid w:val="63E1446F"/>
    <w:rsid w:val="640908F7"/>
    <w:rsid w:val="6409C701"/>
    <w:rsid w:val="6460DF67"/>
    <w:rsid w:val="649076E3"/>
    <w:rsid w:val="64DEC98C"/>
    <w:rsid w:val="64DF1924"/>
    <w:rsid w:val="64FA9E8E"/>
    <w:rsid w:val="64FECB8A"/>
    <w:rsid w:val="652A02B8"/>
    <w:rsid w:val="652B0DB8"/>
    <w:rsid w:val="65897996"/>
    <w:rsid w:val="65A20360"/>
    <w:rsid w:val="65B1A242"/>
    <w:rsid w:val="65CA4759"/>
    <w:rsid w:val="65FA76D8"/>
    <w:rsid w:val="66C0F374"/>
    <w:rsid w:val="66C17F56"/>
    <w:rsid w:val="66D03101"/>
    <w:rsid w:val="66D95323"/>
    <w:rsid w:val="676F62B9"/>
    <w:rsid w:val="67851D87"/>
    <w:rsid w:val="67868495"/>
    <w:rsid w:val="678FC2DA"/>
    <w:rsid w:val="67FB5A3A"/>
    <w:rsid w:val="67FE9203"/>
    <w:rsid w:val="68044347"/>
    <w:rsid w:val="682F9BBC"/>
    <w:rsid w:val="687C19BC"/>
    <w:rsid w:val="6884E832"/>
    <w:rsid w:val="6894D57D"/>
    <w:rsid w:val="689B4EF0"/>
    <w:rsid w:val="68F3685E"/>
    <w:rsid w:val="68FAC6F7"/>
    <w:rsid w:val="69261A0D"/>
    <w:rsid w:val="692696F0"/>
    <w:rsid w:val="692B933B"/>
    <w:rsid w:val="69331F5C"/>
    <w:rsid w:val="69488B51"/>
    <w:rsid w:val="69557B9D"/>
    <w:rsid w:val="696F723C"/>
    <w:rsid w:val="69BA8DD9"/>
    <w:rsid w:val="69E62EB3"/>
    <w:rsid w:val="6A10F3E5"/>
    <w:rsid w:val="6A182542"/>
    <w:rsid w:val="6A78831C"/>
    <w:rsid w:val="6A8D8C0F"/>
    <w:rsid w:val="6A977467"/>
    <w:rsid w:val="6AA70916"/>
    <w:rsid w:val="6AC5EF78"/>
    <w:rsid w:val="6AC6C794"/>
    <w:rsid w:val="6ACE5AFF"/>
    <w:rsid w:val="6AD020EB"/>
    <w:rsid w:val="6AD49755"/>
    <w:rsid w:val="6AF14BFE"/>
    <w:rsid w:val="6B0B56F3"/>
    <w:rsid w:val="6B3B1A83"/>
    <w:rsid w:val="6B652677"/>
    <w:rsid w:val="6B669D6B"/>
    <w:rsid w:val="6B801193"/>
    <w:rsid w:val="6BAC2622"/>
    <w:rsid w:val="6BDFF182"/>
    <w:rsid w:val="6BF53FCD"/>
    <w:rsid w:val="6C07BB69"/>
    <w:rsid w:val="6C1089FD"/>
    <w:rsid w:val="6C7159B4"/>
    <w:rsid w:val="6C884811"/>
    <w:rsid w:val="6C9D6122"/>
    <w:rsid w:val="6CA08739"/>
    <w:rsid w:val="6CAB0521"/>
    <w:rsid w:val="6CB5A300"/>
    <w:rsid w:val="6CE53117"/>
    <w:rsid w:val="6D1CBAA6"/>
    <w:rsid w:val="6D5A17A3"/>
    <w:rsid w:val="6D5B932C"/>
    <w:rsid w:val="6D8803A1"/>
    <w:rsid w:val="6DA38BCA"/>
    <w:rsid w:val="6E3316FC"/>
    <w:rsid w:val="6E674C74"/>
    <w:rsid w:val="6EA76E0E"/>
    <w:rsid w:val="6ECFAF93"/>
    <w:rsid w:val="6EEFC93E"/>
    <w:rsid w:val="6EF0B103"/>
    <w:rsid w:val="6F63E544"/>
    <w:rsid w:val="6F945FFC"/>
    <w:rsid w:val="6FBB7CE4"/>
    <w:rsid w:val="6FE70F2B"/>
    <w:rsid w:val="6FF41625"/>
    <w:rsid w:val="7051DCC5"/>
    <w:rsid w:val="706C652F"/>
    <w:rsid w:val="708E3DA3"/>
    <w:rsid w:val="70991E2E"/>
    <w:rsid w:val="70CE952B"/>
    <w:rsid w:val="715CC74D"/>
    <w:rsid w:val="717B178D"/>
    <w:rsid w:val="71850471"/>
    <w:rsid w:val="71949636"/>
    <w:rsid w:val="71CD33CF"/>
    <w:rsid w:val="71E2C339"/>
    <w:rsid w:val="71F51B63"/>
    <w:rsid w:val="71FF9902"/>
    <w:rsid w:val="72177DA2"/>
    <w:rsid w:val="7227BF73"/>
    <w:rsid w:val="725B6660"/>
    <w:rsid w:val="7276FCED"/>
    <w:rsid w:val="728F95FE"/>
    <w:rsid w:val="72B8CCFA"/>
    <w:rsid w:val="72C03D4A"/>
    <w:rsid w:val="72FE88CC"/>
    <w:rsid w:val="73028F99"/>
    <w:rsid w:val="730AC1C8"/>
    <w:rsid w:val="730AFDA6"/>
    <w:rsid w:val="731CC913"/>
    <w:rsid w:val="7375EDA0"/>
    <w:rsid w:val="738D57D3"/>
    <w:rsid w:val="73B01B71"/>
    <w:rsid w:val="73B22CA5"/>
    <w:rsid w:val="73C246D0"/>
    <w:rsid w:val="73C5DE65"/>
    <w:rsid w:val="73D8C1C8"/>
    <w:rsid w:val="73E3308A"/>
    <w:rsid w:val="74204D26"/>
    <w:rsid w:val="744BF5D1"/>
    <w:rsid w:val="74631FCC"/>
    <w:rsid w:val="748BBF6F"/>
    <w:rsid w:val="74AD1196"/>
    <w:rsid w:val="74B78857"/>
    <w:rsid w:val="74C01483"/>
    <w:rsid w:val="74C0B4E5"/>
    <w:rsid w:val="74FDC72C"/>
    <w:rsid w:val="750878F3"/>
    <w:rsid w:val="750E1EC4"/>
    <w:rsid w:val="751E00BA"/>
    <w:rsid w:val="752E0F54"/>
    <w:rsid w:val="7534865C"/>
    <w:rsid w:val="754C532E"/>
    <w:rsid w:val="7561AEC6"/>
    <w:rsid w:val="75631705"/>
    <w:rsid w:val="75652988"/>
    <w:rsid w:val="757F00EB"/>
    <w:rsid w:val="75875F0A"/>
    <w:rsid w:val="75930722"/>
    <w:rsid w:val="75A8F187"/>
    <w:rsid w:val="75AADCCF"/>
    <w:rsid w:val="76068D28"/>
    <w:rsid w:val="760C6813"/>
    <w:rsid w:val="762E3324"/>
    <w:rsid w:val="763CBB9D"/>
    <w:rsid w:val="7650B04F"/>
    <w:rsid w:val="768BCADE"/>
    <w:rsid w:val="769BA820"/>
    <w:rsid w:val="76D150EE"/>
    <w:rsid w:val="76E663B2"/>
    <w:rsid w:val="76F42F0A"/>
    <w:rsid w:val="76F72583"/>
    <w:rsid w:val="76FEF4B5"/>
    <w:rsid w:val="77544448"/>
    <w:rsid w:val="77EEB681"/>
    <w:rsid w:val="7807C2B3"/>
    <w:rsid w:val="780E6252"/>
    <w:rsid w:val="7824CB61"/>
    <w:rsid w:val="7837C62B"/>
    <w:rsid w:val="7847D4C0"/>
    <w:rsid w:val="785D0259"/>
    <w:rsid w:val="78A4F69C"/>
    <w:rsid w:val="78D4C655"/>
    <w:rsid w:val="790CC06B"/>
    <w:rsid w:val="796DBA60"/>
    <w:rsid w:val="798A86E2"/>
    <w:rsid w:val="79DF3CCD"/>
    <w:rsid w:val="79F70DEB"/>
    <w:rsid w:val="7A15DCD8"/>
    <w:rsid w:val="7A193A37"/>
    <w:rsid w:val="7A212FBE"/>
    <w:rsid w:val="7A392FAE"/>
    <w:rsid w:val="7A4D4FE8"/>
    <w:rsid w:val="7A7096B6"/>
    <w:rsid w:val="7A7C54B7"/>
    <w:rsid w:val="7A81A956"/>
    <w:rsid w:val="7AA8F585"/>
    <w:rsid w:val="7AD1F3F9"/>
    <w:rsid w:val="7AEB42FC"/>
    <w:rsid w:val="7AEE323B"/>
    <w:rsid w:val="7B191AD9"/>
    <w:rsid w:val="7B5F1EFA"/>
    <w:rsid w:val="7BD1B676"/>
    <w:rsid w:val="7BD265D8"/>
    <w:rsid w:val="7C0D3803"/>
    <w:rsid w:val="7C0F19EE"/>
    <w:rsid w:val="7C145BE4"/>
    <w:rsid w:val="7C23A970"/>
    <w:rsid w:val="7C6CA6C0"/>
    <w:rsid w:val="7C857529"/>
    <w:rsid w:val="7C8A029C"/>
    <w:rsid w:val="7C8E8BCD"/>
    <w:rsid w:val="7C9DCDD0"/>
    <w:rsid w:val="7CA512E8"/>
    <w:rsid w:val="7CAC9903"/>
    <w:rsid w:val="7CEB61E2"/>
    <w:rsid w:val="7CFD4126"/>
    <w:rsid w:val="7D08F67E"/>
    <w:rsid w:val="7D3595E5"/>
    <w:rsid w:val="7D5B6E98"/>
    <w:rsid w:val="7DA83778"/>
    <w:rsid w:val="7DB1A3B2"/>
    <w:rsid w:val="7DF3CB3F"/>
    <w:rsid w:val="7E2A4195"/>
    <w:rsid w:val="7E2E9A88"/>
    <w:rsid w:val="7E40E349"/>
    <w:rsid w:val="7E659F9C"/>
    <w:rsid w:val="7E6898EE"/>
    <w:rsid w:val="7E8F6EC6"/>
    <w:rsid w:val="7EA0B629"/>
    <w:rsid w:val="7EF04F4D"/>
    <w:rsid w:val="7F22C72F"/>
    <w:rsid w:val="7F63DBC0"/>
    <w:rsid w:val="7FA69012"/>
    <w:rsid w:val="7FAEEB67"/>
    <w:rsid w:val="7FFF23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754E5"/>
  <w15:chartTrackingRefBased/>
  <w15:docId w15:val="{4019B0A8-9839-44B9-865A-4068CC89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lain Text1"/>
    <w:qFormat/>
    <w:rsid w:val="00CA5189"/>
    <w:pPr>
      <w:spacing w:before="60" w:after="60"/>
    </w:pPr>
    <w:rPr>
      <w:rFonts w:ascii="Arial" w:hAnsi="Arial"/>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qFormat/>
    <w:rsid w:val="00F71E06"/>
    <w:pPr>
      <w:keepNext/>
      <w:numPr>
        <w:numId w:val="2"/>
      </w:numPr>
      <w:spacing w:before="120" w:after="0"/>
      <w:outlineLvl w:val="0"/>
    </w:pPr>
    <w:rPr>
      <w:rFonts w:ascii="Helvetica" w:hAnsi="Helvetica" w:cs="Times"/>
      <w:b/>
      <w:kern w:val="28"/>
      <w:sz w:val="36"/>
      <w:lang w:val="en-GB"/>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qFormat/>
    <w:rsid w:val="00F71E06"/>
    <w:pPr>
      <w:keepNext/>
      <w:numPr>
        <w:ilvl w:val="1"/>
        <w:numId w:val="3"/>
      </w:numPr>
      <w:spacing w:before="120" w:after="0"/>
      <w:outlineLvl w:val="1"/>
    </w:pPr>
    <w:rPr>
      <w:rFonts w:ascii="Helvetica" w:hAnsi="Helvetica" w:cs="Times"/>
      <w:b/>
      <w:sz w:val="26"/>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qFormat/>
    <w:rsid w:val="00F71E06"/>
    <w:pPr>
      <w:keepNext/>
      <w:numPr>
        <w:ilvl w:val="2"/>
        <w:numId w:val="3"/>
      </w:numPr>
      <w:spacing w:before="260" w:after="20"/>
      <w:outlineLvl w:val="2"/>
    </w:pPr>
    <w:rPr>
      <w:rFonts w:ascii="Helvetica" w:hAnsi="Helvetica"/>
      <w:b/>
      <w:i/>
      <w:sz w:val="24"/>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qFormat/>
    <w:rsid w:val="00F71E06"/>
    <w:pPr>
      <w:keepNext/>
      <w:numPr>
        <w:ilvl w:val="3"/>
        <w:numId w:val="3"/>
      </w:numPr>
      <w:tabs>
        <w:tab w:val="clear" w:pos="360"/>
        <w:tab w:val="num" w:pos="864"/>
      </w:tabs>
      <w:spacing w:before="240" w:after="20"/>
      <w:ind w:left="864" w:hanging="864"/>
      <w:outlineLvl w:val="3"/>
    </w:pPr>
    <w:rPr>
      <w:rFonts w:ascii="Helvetica" w:hAnsi="Helvetica" w:cs="Times"/>
      <w:i/>
      <w:sz w:val="24"/>
    </w:rPr>
  </w:style>
  <w:style w:type="paragraph" w:styleId="Heading5">
    <w:name w:val="heading 5"/>
    <w:aliases w:val="Heading 5 Char"/>
    <w:basedOn w:val="Normal"/>
    <w:next w:val="Normal"/>
    <w:qFormat/>
    <w:rsid w:val="00F71E06"/>
    <w:pPr>
      <w:numPr>
        <w:ilvl w:val="4"/>
        <w:numId w:val="3"/>
      </w:numPr>
      <w:tabs>
        <w:tab w:val="clear" w:pos="360"/>
        <w:tab w:val="num" w:pos="1008"/>
      </w:tabs>
      <w:spacing w:before="240"/>
      <w:ind w:left="1008" w:hanging="1008"/>
      <w:outlineLvl w:val="4"/>
    </w:pPr>
  </w:style>
  <w:style w:type="paragraph" w:styleId="Heading6">
    <w:name w:val="heading 6"/>
    <w:basedOn w:val="Normal"/>
    <w:next w:val="Normal"/>
    <w:qFormat/>
    <w:rsid w:val="00F71E06"/>
    <w:pPr>
      <w:numPr>
        <w:ilvl w:val="5"/>
        <w:numId w:val="3"/>
      </w:numPr>
      <w:tabs>
        <w:tab w:val="clear" w:pos="360"/>
        <w:tab w:val="num" w:pos="1152"/>
      </w:tabs>
      <w:spacing w:before="240"/>
      <w:ind w:left="1152" w:hanging="1152"/>
      <w:outlineLvl w:val="5"/>
    </w:pPr>
    <w:rPr>
      <w:i/>
    </w:rPr>
  </w:style>
  <w:style w:type="paragraph" w:styleId="Heading7">
    <w:name w:val="heading 7"/>
    <w:basedOn w:val="Normal"/>
    <w:next w:val="Normal"/>
    <w:qFormat/>
    <w:rsid w:val="00F71E06"/>
    <w:pPr>
      <w:numPr>
        <w:ilvl w:val="6"/>
        <w:numId w:val="3"/>
      </w:numPr>
      <w:tabs>
        <w:tab w:val="clear" w:pos="360"/>
        <w:tab w:val="num" w:pos="1296"/>
      </w:tabs>
      <w:spacing w:before="240"/>
      <w:ind w:left="1296" w:hanging="1296"/>
      <w:outlineLvl w:val="6"/>
    </w:pPr>
  </w:style>
  <w:style w:type="paragraph" w:styleId="Heading8">
    <w:name w:val="heading 8"/>
    <w:basedOn w:val="Normal"/>
    <w:next w:val="Normal"/>
    <w:qFormat/>
    <w:rsid w:val="00F71E06"/>
    <w:pPr>
      <w:numPr>
        <w:ilvl w:val="7"/>
        <w:numId w:val="3"/>
      </w:numPr>
      <w:tabs>
        <w:tab w:val="clear" w:pos="360"/>
        <w:tab w:val="num" w:pos="1440"/>
      </w:tabs>
      <w:spacing w:before="240"/>
      <w:ind w:left="1440" w:hanging="1440"/>
      <w:outlineLvl w:val="7"/>
    </w:pPr>
    <w:rPr>
      <w:i/>
    </w:rPr>
  </w:style>
  <w:style w:type="paragraph" w:styleId="Heading9">
    <w:name w:val="heading 9"/>
    <w:basedOn w:val="Normal"/>
    <w:next w:val="Normal"/>
    <w:qFormat/>
    <w:rsid w:val="00F71E06"/>
    <w:pPr>
      <w:numPr>
        <w:ilvl w:val="8"/>
        <w:numId w:val="3"/>
      </w:numPr>
      <w:tabs>
        <w:tab w:val="clear" w:pos="360"/>
        <w:tab w:val="num" w:pos="1584"/>
      </w:tabs>
      <w:spacing w:before="24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71E06"/>
    <w:pPr>
      <w:tabs>
        <w:tab w:val="right" w:leader="dot" w:pos="9638"/>
      </w:tabs>
      <w:spacing w:after="0"/>
    </w:pPr>
    <w:rPr>
      <w:b/>
    </w:rPr>
  </w:style>
  <w:style w:type="paragraph" w:styleId="TOC2">
    <w:name w:val="toc 2"/>
    <w:basedOn w:val="Normal"/>
    <w:next w:val="Normal"/>
    <w:uiPriority w:val="39"/>
    <w:rsid w:val="00F71E06"/>
    <w:pPr>
      <w:tabs>
        <w:tab w:val="right" w:leader="dot" w:pos="9638"/>
      </w:tabs>
      <w:spacing w:after="0"/>
      <w:ind w:left="221"/>
    </w:pPr>
  </w:style>
  <w:style w:type="paragraph" w:styleId="TOC3">
    <w:name w:val="toc 3"/>
    <w:basedOn w:val="Normal"/>
    <w:next w:val="Normal"/>
    <w:uiPriority w:val="39"/>
    <w:rsid w:val="00F71E06"/>
    <w:pPr>
      <w:tabs>
        <w:tab w:val="right" w:leader="dot" w:pos="9638"/>
      </w:tabs>
      <w:spacing w:after="0"/>
      <w:ind w:left="442"/>
    </w:pPr>
    <w:rPr>
      <w:rFonts w:ascii="Helvetica" w:hAnsi="Helvetica" w:cs="Arial"/>
      <w:i/>
    </w:rPr>
  </w:style>
  <w:style w:type="paragraph" w:styleId="TOC4">
    <w:name w:val="toc 4"/>
    <w:basedOn w:val="Normal"/>
    <w:next w:val="Normal"/>
    <w:semiHidden/>
    <w:rsid w:val="00F71E06"/>
    <w:pPr>
      <w:tabs>
        <w:tab w:val="right" w:leader="dot" w:pos="9638"/>
      </w:tabs>
      <w:spacing w:after="0"/>
      <w:ind w:left="658"/>
    </w:pPr>
  </w:style>
  <w:style w:type="paragraph" w:styleId="TOC5">
    <w:name w:val="toc 5"/>
    <w:basedOn w:val="Normal"/>
    <w:next w:val="Normal"/>
    <w:semiHidden/>
    <w:rsid w:val="00F71E06"/>
    <w:pPr>
      <w:tabs>
        <w:tab w:val="right" w:leader="dot" w:pos="9638"/>
      </w:tabs>
      <w:ind w:left="880"/>
    </w:pPr>
  </w:style>
  <w:style w:type="paragraph" w:styleId="TOC6">
    <w:name w:val="toc 6"/>
    <w:basedOn w:val="Normal"/>
    <w:next w:val="Normal"/>
    <w:semiHidden/>
    <w:rsid w:val="00F71E06"/>
    <w:pPr>
      <w:tabs>
        <w:tab w:val="right" w:leader="dot" w:pos="9638"/>
      </w:tabs>
      <w:ind w:left="1100"/>
    </w:pPr>
  </w:style>
  <w:style w:type="paragraph" w:styleId="TOC7">
    <w:name w:val="toc 7"/>
    <w:basedOn w:val="Normal"/>
    <w:next w:val="Normal"/>
    <w:semiHidden/>
    <w:rsid w:val="00F71E06"/>
    <w:pPr>
      <w:tabs>
        <w:tab w:val="right" w:leader="dot" w:pos="9638"/>
      </w:tabs>
      <w:ind w:left="1320"/>
    </w:pPr>
  </w:style>
  <w:style w:type="paragraph" w:styleId="TOC8">
    <w:name w:val="toc 8"/>
    <w:basedOn w:val="Normal"/>
    <w:next w:val="Normal"/>
    <w:semiHidden/>
    <w:rsid w:val="00F71E06"/>
    <w:pPr>
      <w:tabs>
        <w:tab w:val="right" w:leader="dot" w:pos="9638"/>
      </w:tabs>
      <w:ind w:left="1540"/>
    </w:pPr>
  </w:style>
  <w:style w:type="paragraph" w:styleId="TOC9">
    <w:name w:val="toc 9"/>
    <w:basedOn w:val="Normal"/>
    <w:next w:val="Normal"/>
    <w:semiHidden/>
    <w:rsid w:val="00F71E06"/>
    <w:pPr>
      <w:tabs>
        <w:tab w:val="right" w:leader="dot" w:pos="9638"/>
      </w:tabs>
      <w:ind w:left="1760"/>
    </w:pPr>
  </w:style>
  <w:style w:type="paragraph" w:styleId="Header">
    <w:name w:val="header"/>
    <w:aliases w:val="En-tête-1,En-tête-2"/>
    <w:basedOn w:val="Normal"/>
    <w:link w:val="HeaderChar"/>
    <w:rsid w:val="00F71E06"/>
    <w:pPr>
      <w:tabs>
        <w:tab w:val="center" w:pos="4153"/>
        <w:tab w:val="right" w:pos="9639"/>
      </w:tabs>
      <w:spacing w:after="0"/>
    </w:pPr>
    <w:rPr>
      <w:sz w:val="16"/>
    </w:rPr>
  </w:style>
  <w:style w:type="paragraph" w:styleId="Caption">
    <w:name w:val="caption"/>
    <w:basedOn w:val="Normal"/>
    <w:qFormat/>
    <w:rsid w:val="00F71E06"/>
    <w:pPr>
      <w:tabs>
        <w:tab w:val="left" w:pos="0"/>
      </w:tabs>
      <w:spacing w:line="360" w:lineRule="auto"/>
      <w:ind w:left="144"/>
    </w:pPr>
    <w:rPr>
      <w:u w:val="single"/>
    </w:rPr>
  </w:style>
  <w:style w:type="paragraph" w:styleId="Title">
    <w:name w:val="Title"/>
    <w:aliases w:val="Document Description,Titre Département"/>
    <w:basedOn w:val="Normal"/>
    <w:qFormat/>
    <w:rsid w:val="00F71E06"/>
    <w:pPr>
      <w:spacing w:after="600"/>
    </w:pPr>
    <w:rPr>
      <w:b/>
      <w:color w:val="008000"/>
      <w:spacing w:val="-10"/>
      <w:kern w:val="28"/>
      <w:sz w:val="36"/>
    </w:rPr>
  </w:style>
  <w:style w:type="paragraph" w:customStyle="1" w:styleId="BulletsL1">
    <w:name w:val="Bullets L1"/>
    <w:basedOn w:val="Normal"/>
    <w:rsid w:val="00F71E06"/>
    <w:pPr>
      <w:tabs>
        <w:tab w:val="left" w:pos="360"/>
      </w:tabs>
      <w:ind w:left="360" w:hanging="360"/>
    </w:pPr>
    <w:rPr>
      <w:rFonts w:cs="Arial"/>
    </w:rPr>
  </w:style>
  <w:style w:type="paragraph" w:customStyle="1" w:styleId="H2">
    <w:name w:val="H2"/>
    <w:basedOn w:val="Normal"/>
    <w:rsid w:val="00F71E06"/>
    <w:pPr>
      <w:keepLines/>
      <w:spacing w:before="100" w:after="100"/>
    </w:pPr>
    <w:rPr>
      <w:b/>
      <w:bCs/>
      <w:sz w:val="36"/>
      <w:szCs w:val="36"/>
    </w:rPr>
  </w:style>
  <w:style w:type="paragraph" w:customStyle="1" w:styleId="Style1">
    <w:name w:val="Style 1"/>
    <w:basedOn w:val="Normal"/>
    <w:rsid w:val="00F71E06"/>
    <w:pPr>
      <w:spacing w:before="0"/>
      <w:ind w:firstLine="720"/>
    </w:pPr>
    <w:rPr>
      <w:rFonts w:ascii="Tms Rmn" w:hAnsi="Tms Rmn"/>
    </w:rPr>
  </w:style>
  <w:style w:type="paragraph" w:customStyle="1" w:styleId="leafNormal">
    <w:name w:val="leafNormal"/>
    <w:basedOn w:val="Normal"/>
    <w:rsid w:val="00F71E0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customStyle="1" w:styleId="bullet1">
    <w:name w:val="bullet:1"/>
    <w:basedOn w:val="Normal"/>
    <w:rsid w:val="00F71E06"/>
    <w:pPr>
      <w:tabs>
        <w:tab w:val="left" w:pos="360"/>
        <w:tab w:val="left" w:pos="1080"/>
        <w:tab w:val="left" w:pos="1440"/>
        <w:tab w:val="left" w:pos="2880"/>
        <w:tab w:val="left" w:pos="4320"/>
      </w:tabs>
      <w:spacing w:before="0" w:after="58"/>
    </w:pPr>
    <w:rPr>
      <w:sz w:val="22"/>
      <w:szCs w:val="22"/>
    </w:rPr>
  </w:style>
  <w:style w:type="paragraph" w:customStyle="1" w:styleId="bullet">
    <w:name w:val="bullet"/>
    <w:basedOn w:val="Normal"/>
    <w:rsid w:val="00F71E0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customStyle="1" w:styleId="para">
    <w:name w:val="para"/>
    <w:basedOn w:val="Normal"/>
    <w:rsid w:val="00F71E06"/>
    <w:pPr>
      <w:tabs>
        <w:tab w:val="left" w:pos="0"/>
        <w:tab w:val="left" w:pos="1440"/>
        <w:tab w:val="left" w:pos="2880"/>
        <w:tab w:val="left" w:pos="4320"/>
      </w:tabs>
      <w:spacing w:before="0" w:line="360" w:lineRule="auto"/>
      <w:jc w:val="both"/>
    </w:pPr>
  </w:style>
  <w:style w:type="paragraph" w:customStyle="1" w:styleId="fig">
    <w:name w:val="fig"/>
    <w:basedOn w:val="Normal"/>
    <w:rsid w:val="00F71E0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customStyle="1" w:styleId="Figure">
    <w:name w:val="Figure"/>
    <w:basedOn w:val="Normal"/>
    <w:rsid w:val="00F71E06"/>
    <w:pPr>
      <w:tabs>
        <w:tab w:val="left" w:pos="0"/>
        <w:tab w:val="left" w:pos="336"/>
        <w:tab w:val="left" w:pos="432"/>
      </w:tabs>
      <w:spacing w:after="120"/>
      <w:ind w:left="432"/>
    </w:pPr>
    <w:rPr>
      <w:b/>
      <w:bCs/>
    </w:rPr>
  </w:style>
  <w:style w:type="paragraph" w:customStyle="1" w:styleId="tcap">
    <w:name w:val="tcap"/>
    <w:basedOn w:val="Normal"/>
    <w:rsid w:val="00F71E0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1E06"/>
    <w:pPr>
      <w:pBdr>
        <w:top w:val="single" w:sz="6" w:space="1" w:color="auto"/>
      </w:pBdr>
      <w:tabs>
        <w:tab w:val="center" w:pos="5103"/>
        <w:tab w:val="right" w:pos="9639"/>
      </w:tabs>
      <w:spacing w:after="0"/>
    </w:pPr>
    <w:rPr>
      <w:sz w:val="16"/>
    </w:rPr>
  </w:style>
  <w:style w:type="paragraph" w:customStyle="1" w:styleId="TOCPageNumberTextStyle">
    <w:name w:val="TOC Page Number Text Style"/>
    <w:basedOn w:val="Normal"/>
    <w:rsid w:val="00F71E06"/>
    <w:pPr>
      <w:spacing w:before="0"/>
      <w:jc w:val="right"/>
    </w:pPr>
  </w:style>
  <w:style w:type="paragraph" w:customStyle="1" w:styleId="DefaultText1">
    <w:name w:val="Default Text:1"/>
    <w:basedOn w:val="Normal"/>
    <w:rsid w:val="00F71E06"/>
    <w:pPr>
      <w:spacing w:before="0"/>
    </w:pPr>
  </w:style>
  <w:style w:type="paragraph" w:customStyle="1" w:styleId="38">
    <w:name w:val="38"/>
    <w:basedOn w:val="Normal"/>
    <w:rsid w:val="00F71E0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customStyle="1" w:styleId="OutlineNotIndented">
    <w:name w:val="Outline (Not Indented)"/>
    <w:basedOn w:val="Normal"/>
    <w:rsid w:val="00F71E06"/>
    <w:pPr>
      <w:spacing w:before="0"/>
      <w:ind w:left="360" w:hanging="360"/>
    </w:pPr>
  </w:style>
  <w:style w:type="paragraph" w:customStyle="1" w:styleId="OutlineIndented">
    <w:name w:val="Outline (Indented)"/>
    <w:basedOn w:val="Normal"/>
    <w:rsid w:val="00F71E06"/>
    <w:pPr>
      <w:spacing w:before="0"/>
      <w:ind w:left="360" w:hanging="360"/>
    </w:pPr>
  </w:style>
  <w:style w:type="paragraph" w:customStyle="1" w:styleId="TableText">
    <w:name w:val="Table Text"/>
    <w:basedOn w:val="Normal"/>
    <w:rsid w:val="00F71E06"/>
    <w:pPr>
      <w:spacing w:before="0"/>
      <w:jc w:val="right"/>
    </w:pPr>
  </w:style>
  <w:style w:type="paragraph" w:customStyle="1" w:styleId="NumberList">
    <w:name w:val="Number List"/>
    <w:basedOn w:val="Normal"/>
    <w:rsid w:val="00F71E06"/>
    <w:pPr>
      <w:spacing w:before="0"/>
      <w:ind w:left="360" w:hanging="360"/>
    </w:pPr>
  </w:style>
  <w:style w:type="paragraph" w:customStyle="1" w:styleId="FirstLineIndent">
    <w:name w:val="First Line Indent"/>
    <w:basedOn w:val="Normal"/>
    <w:rsid w:val="00F71E06"/>
    <w:pPr>
      <w:spacing w:before="0"/>
      <w:ind w:firstLine="720"/>
    </w:pPr>
  </w:style>
  <w:style w:type="paragraph" w:customStyle="1" w:styleId="Bullet2">
    <w:name w:val="Bullet 2"/>
    <w:basedOn w:val="Normal"/>
    <w:rsid w:val="00F71E06"/>
    <w:pPr>
      <w:spacing w:before="0"/>
      <w:ind w:left="360" w:hanging="360"/>
    </w:pPr>
  </w:style>
  <w:style w:type="paragraph" w:customStyle="1" w:styleId="Bullet10">
    <w:name w:val="Bullet 1"/>
    <w:basedOn w:val="Normal"/>
    <w:rsid w:val="00F71E06"/>
    <w:pPr>
      <w:spacing w:before="0"/>
      <w:ind w:left="360" w:hanging="360"/>
    </w:pPr>
  </w:style>
  <w:style w:type="paragraph" w:customStyle="1" w:styleId="BodySingle">
    <w:name w:val="Body Single"/>
    <w:basedOn w:val="Normal"/>
    <w:rsid w:val="00F71E06"/>
    <w:pPr>
      <w:spacing w:before="0"/>
    </w:pPr>
  </w:style>
  <w:style w:type="paragraph" w:customStyle="1" w:styleId="DefaultText">
    <w:name w:val="Default Text"/>
    <w:basedOn w:val="Normal"/>
    <w:rsid w:val="00F71E06"/>
    <w:pPr>
      <w:spacing w:before="0"/>
    </w:pPr>
  </w:style>
  <w:style w:type="character" w:styleId="PageNumber">
    <w:name w:val="page number"/>
    <w:rsid w:val="00F71E06"/>
    <w:rPr>
      <w:rFonts w:cs="Times New Roman"/>
    </w:rPr>
  </w:style>
  <w:style w:type="character" w:customStyle="1" w:styleId="ViewedAnchorA">
    <w:name w:val="Viewed Anchor (A)"/>
    <w:rsid w:val="00F71E06"/>
    <w:rPr>
      <w:color w:val="800000"/>
      <w:sz w:val="24"/>
      <w:u w:val="single"/>
    </w:rPr>
  </w:style>
  <w:style w:type="character" w:customStyle="1" w:styleId="AnchorA">
    <w:name w:val="Anchor (A)"/>
    <w:rsid w:val="00F71E06"/>
    <w:rPr>
      <w:color w:val="0000FF"/>
      <w:sz w:val="24"/>
      <w:u w:val="single"/>
    </w:rPr>
  </w:style>
  <w:style w:type="paragraph" w:customStyle="1" w:styleId="table">
    <w:name w:val="table"/>
    <w:basedOn w:val="Normal"/>
    <w:rsid w:val="00F71E06"/>
    <w:pPr>
      <w:keepLines/>
      <w:overflowPunct w:val="0"/>
      <w:spacing w:before="0"/>
      <w:textAlignment w:val="baseline"/>
    </w:pPr>
    <w:rPr>
      <w:lang w:val="en-AU"/>
    </w:rPr>
  </w:style>
  <w:style w:type="character" w:styleId="Hyperlink">
    <w:name w:val="Hyperlink"/>
    <w:uiPriority w:val="99"/>
    <w:rsid w:val="00F71E06"/>
    <w:rPr>
      <w:rFonts w:cs="Times New Roman"/>
      <w:color w:val="0000FF"/>
      <w:u w:val="single"/>
    </w:rPr>
  </w:style>
  <w:style w:type="paragraph" w:customStyle="1" w:styleId="Endofdoc">
    <w:name w:val="Endofdoc"/>
    <w:basedOn w:val="Normal"/>
    <w:rsid w:val="00F71E06"/>
    <w:pPr>
      <w:pBdr>
        <w:top w:val="single" w:sz="6" w:space="1" w:color="auto"/>
        <w:bottom w:val="single" w:sz="6" w:space="1" w:color="auto"/>
      </w:pBdr>
      <w:spacing w:before="120" w:after="120"/>
      <w:jc w:val="center"/>
    </w:pPr>
  </w:style>
  <w:style w:type="paragraph" w:customStyle="1" w:styleId="NormalInstructionText">
    <w:name w:val="Normal Instruction Text"/>
    <w:basedOn w:val="Normal"/>
    <w:rsid w:val="00F71E06"/>
    <w:rPr>
      <w:rFonts w:ascii="Times New Roman" w:hAnsi="Times New Roman"/>
      <w:i/>
      <w:vanish/>
      <w:color w:val="0000FF"/>
    </w:rPr>
  </w:style>
  <w:style w:type="paragraph" w:styleId="ListBullet">
    <w:name w:val="List Bullet"/>
    <w:aliases w:val="Bullet Text"/>
    <w:basedOn w:val="Normal"/>
    <w:rsid w:val="00F71E06"/>
    <w:pPr>
      <w:numPr>
        <w:numId w:val="10"/>
      </w:numPr>
    </w:pPr>
  </w:style>
  <w:style w:type="paragraph" w:styleId="ListBullet2">
    <w:name w:val="List Bullet 2"/>
    <w:aliases w:val="Indented Bullet"/>
    <w:basedOn w:val="Normal"/>
    <w:rsid w:val="00F71E06"/>
    <w:pPr>
      <w:numPr>
        <w:numId w:val="9"/>
      </w:numPr>
    </w:pPr>
  </w:style>
  <w:style w:type="paragraph" w:customStyle="1" w:styleId="CellBullet">
    <w:name w:val="Cell Bullet"/>
    <w:basedOn w:val="CellText"/>
    <w:rsid w:val="00F71E06"/>
    <w:pPr>
      <w:numPr>
        <w:numId w:val="6"/>
      </w:numPr>
    </w:pPr>
  </w:style>
  <w:style w:type="paragraph" w:customStyle="1" w:styleId="CellText">
    <w:name w:val="Cell Text"/>
    <w:rsid w:val="00F71E06"/>
    <w:pPr>
      <w:spacing w:before="60" w:after="60"/>
    </w:pPr>
    <w:rPr>
      <w:rFonts w:ascii="Arial" w:hAnsi="Arial"/>
      <w:lang w:val="en-AU"/>
    </w:rPr>
  </w:style>
  <w:style w:type="paragraph" w:customStyle="1" w:styleId="ItalicText">
    <w:name w:val="Italic Text"/>
    <w:basedOn w:val="Normal"/>
    <w:rsid w:val="00F71E06"/>
    <w:rPr>
      <w:i/>
    </w:rPr>
  </w:style>
  <w:style w:type="paragraph" w:customStyle="1" w:styleId="CellHeading">
    <w:name w:val="Cell Heading"/>
    <w:basedOn w:val="CellText"/>
    <w:next w:val="CellText"/>
    <w:rsid w:val="00F71E06"/>
    <w:rPr>
      <w:b/>
    </w:rPr>
  </w:style>
  <w:style w:type="paragraph" w:customStyle="1" w:styleId="HeaderText">
    <w:name w:val="HeaderText"/>
    <w:basedOn w:val="Header"/>
    <w:rsid w:val="00F71E06"/>
    <w:pPr>
      <w:jc w:val="right"/>
    </w:pPr>
    <w:rPr>
      <w:b/>
    </w:rPr>
  </w:style>
  <w:style w:type="paragraph" w:customStyle="1" w:styleId="CellIndentedBullet">
    <w:name w:val="Cell Indented Bullet"/>
    <w:basedOn w:val="CellBullet"/>
    <w:rsid w:val="00F71E06"/>
    <w:pPr>
      <w:numPr>
        <w:numId w:val="0"/>
      </w:numPr>
      <w:tabs>
        <w:tab w:val="left" w:pos="357"/>
        <w:tab w:val="num" w:pos="530"/>
        <w:tab w:val="num" w:pos="700"/>
      </w:tabs>
      <w:ind w:left="454" w:hanging="284"/>
    </w:pPr>
  </w:style>
  <w:style w:type="paragraph" w:customStyle="1" w:styleId="Controlsheettext">
    <w:name w:val="Control sheet text"/>
    <w:basedOn w:val="Normal"/>
    <w:autoRedefine/>
    <w:rsid w:val="00F71E06"/>
    <w:pPr>
      <w:tabs>
        <w:tab w:val="left" w:pos="2835"/>
      </w:tabs>
    </w:pPr>
    <w:rPr>
      <w:b/>
    </w:rPr>
  </w:style>
  <w:style w:type="paragraph" w:styleId="ListNumber">
    <w:name w:val="List Number"/>
    <w:aliases w:val="Numbered Text"/>
    <w:basedOn w:val="Normal"/>
    <w:rsid w:val="00F71E06"/>
    <w:pPr>
      <w:numPr>
        <w:numId w:val="12"/>
      </w:numPr>
    </w:pPr>
  </w:style>
  <w:style w:type="paragraph" w:customStyle="1" w:styleId="ControlPageTitle">
    <w:name w:val="ControlPageTitle"/>
    <w:basedOn w:val="Title"/>
    <w:rsid w:val="00F71E06"/>
    <w:pPr>
      <w:spacing w:before="120" w:after="120"/>
    </w:pPr>
    <w:rPr>
      <w:sz w:val="24"/>
    </w:rPr>
  </w:style>
  <w:style w:type="character" w:customStyle="1" w:styleId="LinkText">
    <w:name w:val="Link Text"/>
    <w:rsid w:val="00F71E06"/>
    <w:rPr>
      <w:rFonts w:ascii="Arial" w:hAnsi="Arial" w:cs="Times New Roman"/>
      <w:color w:val="0000FF"/>
      <w:sz w:val="20"/>
      <w:u w:val="single"/>
    </w:rPr>
  </w:style>
  <w:style w:type="paragraph" w:styleId="ListNumber2">
    <w:name w:val="List Number 2"/>
    <w:basedOn w:val="Normal"/>
    <w:rsid w:val="00F71E06"/>
    <w:pPr>
      <w:numPr>
        <w:numId w:val="11"/>
      </w:numPr>
    </w:pPr>
  </w:style>
  <w:style w:type="paragraph" w:customStyle="1" w:styleId="CellInstructionText">
    <w:name w:val="Cell Instruction Text"/>
    <w:basedOn w:val="Normal"/>
    <w:rsid w:val="00F71E06"/>
    <w:pPr>
      <w:spacing w:before="0" w:after="0"/>
    </w:pPr>
    <w:rPr>
      <w:rFonts w:ascii="Times New Roman" w:hAnsi="Times New Roman"/>
      <w:i/>
      <w:color w:val="0000FF"/>
    </w:rPr>
  </w:style>
  <w:style w:type="paragraph" w:customStyle="1" w:styleId="TableHeading">
    <w:name w:val="Table Heading"/>
    <w:basedOn w:val="Normal"/>
    <w:next w:val="Normal"/>
    <w:rsid w:val="00F71E06"/>
    <w:rPr>
      <w:b/>
      <w:color w:val="0000FF"/>
      <w:sz w:val="26"/>
    </w:rPr>
  </w:style>
  <w:style w:type="paragraph" w:customStyle="1" w:styleId="body1">
    <w:name w:val="body 1"/>
    <w:basedOn w:val="Normal"/>
    <w:rsid w:val="00F71E06"/>
    <w:pPr>
      <w:keepLines/>
      <w:spacing w:before="120"/>
      <w:ind w:left="567"/>
    </w:pPr>
  </w:style>
  <w:style w:type="paragraph" w:customStyle="1" w:styleId="tablespaced">
    <w:name w:val="table spaced"/>
    <w:basedOn w:val="Normal"/>
    <w:rsid w:val="00F71E06"/>
    <w:pPr>
      <w:keepLines/>
      <w:spacing w:before="120"/>
    </w:pPr>
  </w:style>
  <w:style w:type="character" w:styleId="FollowedHyperlink">
    <w:name w:val="FollowedHyperlink"/>
    <w:rsid w:val="00F71E06"/>
    <w:rPr>
      <w:rFonts w:cs="Times New Roman"/>
      <w:color w:val="800080"/>
      <w:u w:val="single"/>
    </w:rPr>
  </w:style>
  <w:style w:type="paragraph" w:styleId="NormalIndent">
    <w:name w:val="Normal Indent"/>
    <w:basedOn w:val="Normal"/>
    <w:rsid w:val="00F71E06"/>
    <w:pPr>
      <w:spacing w:before="0" w:after="0"/>
      <w:ind w:left="425"/>
      <w:jc w:val="both"/>
    </w:pPr>
    <w:rPr>
      <w:rFonts w:ascii="Times New Roman" w:hAnsi="Times New Roman"/>
      <w:sz w:val="22"/>
      <w:szCs w:val="22"/>
      <w:lang w:val="fr-FR" w:eastAsia="fr-FR"/>
    </w:rPr>
  </w:style>
  <w:style w:type="paragraph" w:styleId="BodyText">
    <w:name w:val="Body Text"/>
    <w:basedOn w:val="Normal"/>
    <w:rsid w:val="00F71E06"/>
    <w:rPr>
      <w:i/>
      <w:iCs/>
      <w:color w:val="0000FF"/>
      <w:lang w:val="fr-FR"/>
    </w:rPr>
  </w:style>
  <w:style w:type="paragraph" w:styleId="BodyTextIndent">
    <w:name w:val="Body Text Indent"/>
    <w:basedOn w:val="Normal"/>
    <w:rsid w:val="00F71E06"/>
    <w:pPr>
      <w:ind w:left="142"/>
    </w:pPr>
    <w:rPr>
      <w:i/>
      <w:iCs/>
      <w:color w:val="0000FF"/>
      <w:lang w:val="fr-FR"/>
    </w:rPr>
  </w:style>
  <w:style w:type="paragraph" w:styleId="BodyTextIndent2">
    <w:name w:val="Body Text Indent 2"/>
    <w:basedOn w:val="Normal"/>
    <w:rsid w:val="00F71E06"/>
    <w:pPr>
      <w:ind w:left="720" w:firstLine="720"/>
    </w:pPr>
    <w:rPr>
      <w:i/>
      <w:iCs/>
      <w:color w:val="0000FF"/>
      <w:lang w:val="fr-FR"/>
    </w:rPr>
  </w:style>
  <w:style w:type="table" w:styleId="TableGrid">
    <w:name w:val="Table Grid"/>
    <w:basedOn w:val="TableNormal"/>
    <w:uiPriority w:val="39"/>
    <w:rsid w:val="00F71E0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scomments">
    <w:name w:val="Reader's comments"/>
    <w:basedOn w:val="Normal"/>
    <w:rsid w:val="00F71E06"/>
    <w:pPr>
      <w:overflowPunct w:val="0"/>
      <w:autoSpaceDE w:val="0"/>
      <w:autoSpaceDN w:val="0"/>
      <w:adjustRightInd w:val="0"/>
      <w:spacing w:before="0" w:after="120"/>
      <w:textAlignment w:val="baseline"/>
    </w:pPr>
    <w:rPr>
      <w:i/>
      <w:iCs/>
      <w:color w:val="CC00CC"/>
    </w:rPr>
  </w:style>
  <w:style w:type="paragraph" w:customStyle="1" w:styleId="BulletsL2">
    <w:name w:val="Bullets L2"/>
    <w:rsid w:val="00F71E06"/>
    <w:pPr>
      <w:numPr>
        <w:numId w:val="5"/>
      </w:numPr>
    </w:pPr>
    <w:rPr>
      <w:rFonts w:ascii="Arial" w:hAnsi="Arial" w:cs="Arial"/>
      <w:noProof/>
    </w:rPr>
  </w:style>
  <w:style w:type="paragraph" w:customStyle="1" w:styleId="Non-hiddeninstructionaltext">
    <w:name w:val="Non-hidden instructional text"/>
    <w:basedOn w:val="Normal"/>
    <w:rsid w:val="00F71E06"/>
    <w:rPr>
      <w:rFonts w:ascii="Times New Roman" w:hAnsi="Times New Roman"/>
      <w:i/>
      <w:color w:val="0000FF"/>
      <w:lang w:val="en-AU"/>
    </w:rPr>
  </w:style>
  <w:style w:type="paragraph" w:styleId="DocumentMap">
    <w:name w:val="Document Map"/>
    <w:basedOn w:val="Normal"/>
    <w:semiHidden/>
    <w:rsid w:val="00F71E06"/>
    <w:pPr>
      <w:shd w:val="clear" w:color="auto" w:fill="000080"/>
    </w:pPr>
    <w:rPr>
      <w:rFonts w:ascii="Tahoma" w:hAnsi="Tahoma" w:cs="Tahoma"/>
    </w:rPr>
  </w:style>
  <w:style w:type="paragraph" w:customStyle="1" w:styleId="PagedeGardeRefDroite">
    <w:name w:val="Page de Garde Ref Droite"/>
    <w:basedOn w:val="Normal"/>
    <w:rsid w:val="00F71E06"/>
    <w:pPr>
      <w:spacing w:before="0" w:after="0"/>
      <w:jc w:val="right"/>
    </w:pPr>
    <w:rPr>
      <w:rFonts w:ascii="Verdana" w:hAnsi="Verdana"/>
      <w:sz w:val="32"/>
      <w:szCs w:val="32"/>
      <w:lang w:val="fr-FR" w:eastAsia="fr-FR"/>
    </w:rPr>
  </w:style>
  <w:style w:type="paragraph" w:customStyle="1" w:styleId="TitreDoc">
    <w:name w:val="Titre Doc"/>
    <w:basedOn w:val="Title"/>
    <w:autoRedefine/>
    <w:rsid w:val="00C96DDA"/>
    <w:pPr>
      <w:framePr w:hSpace="141" w:wrap="around" w:vAnchor="text" w:hAnchor="margin" w:y="-555"/>
      <w:spacing w:beforeLines="100" w:before="240" w:afterLines="100" w:after="240"/>
    </w:pPr>
    <w:rPr>
      <w:rFonts w:ascii="Verdana" w:hAnsi="Verdana"/>
      <w:bCs/>
      <w:color w:val="auto"/>
      <w:spacing w:val="0"/>
      <w:kern w:val="0"/>
      <w:sz w:val="32"/>
      <w:szCs w:val="44"/>
      <w:lang w:val="fr-FR" w:eastAsia="fr-FR"/>
    </w:rPr>
  </w:style>
  <w:style w:type="character" w:customStyle="1" w:styleId="Classification">
    <w:name w:val="Classification"/>
    <w:rsid w:val="00F71E06"/>
    <w:rPr>
      <w:rFonts w:cs="Arial"/>
      <w:b/>
      <w:bCs/>
      <w:color w:val="FF0000"/>
      <w:sz w:val="28"/>
    </w:rPr>
  </w:style>
  <w:style w:type="paragraph" w:customStyle="1" w:styleId="Editorscomments">
    <w:name w:val="Editor's comments"/>
    <w:basedOn w:val="Normal"/>
    <w:link w:val="EditorscommentsChar"/>
    <w:rsid w:val="00F71E06"/>
    <w:pPr>
      <w:overflowPunct w:val="0"/>
      <w:autoSpaceDE w:val="0"/>
      <w:autoSpaceDN w:val="0"/>
      <w:adjustRightInd w:val="0"/>
      <w:spacing w:before="0" w:after="120"/>
      <w:textAlignment w:val="baseline"/>
    </w:pPr>
    <w:rPr>
      <w:i/>
      <w:iCs/>
      <w:color w:val="0000FF"/>
    </w:rPr>
  </w:style>
  <w:style w:type="paragraph" w:customStyle="1" w:styleId="TemplateComment">
    <w:name w:val="Template Comment"/>
    <w:basedOn w:val="Editorscomments"/>
    <w:link w:val="TemplateCommentChar"/>
    <w:qFormat/>
    <w:rsid w:val="00F71E06"/>
    <w:rPr>
      <w:lang w:val="en-GB"/>
    </w:rPr>
  </w:style>
  <w:style w:type="character" w:customStyle="1" w:styleId="EditorscommentsChar">
    <w:name w:val="Editor's comments Char"/>
    <w:link w:val="Editorscomments"/>
    <w:locked/>
    <w:rsid w:val="00F71E06"/>
    <w:rPr>
      <w:rFonts w:ascii="Arial" w:hAnsi="Arial" w:cs="Times New Roman"/>
      <w:i/>
      <w:iCs/>
      <w:color w:val="0000FF"/>
      <w:lang w:val="en-US" w:eastAsia="en-US" w:bidi="ar-SA"/>
    </w:rPr>
  </w:style>
  <w:style w:type="character" w:customStyle="1" w:styleId="TemplateCommentChar">
    <w:name w:val="Template Comment Char"/>
    <w:link w:val="TemplateComment"/>
    <w:locked/>
    <w:rsid w:val="00F71E06"/>
    <w:rPr>
      <w:rFonts w:ascii="Arial" w:hAnsi="Arial" w:cs="Times New Roman"/>
      <w:i/>
      <w:iCs/>
      <w:color w:val="0000FF"/>
      <w:lang w:val="en-GB" w:eastAsia="en-US" w:bidi="ar-SA"/>
    </w:rPr>
  </w:style>
  <w:style w:type="character" w:customStyle="1" w:styleId="mw-headline">
    <w:name w:val="mw-headline"/>
    <w:rsid w:val="00F71E06"/>
    <w:rPr>
      <w:rFonts w:cs="Times New Roman"/>
    </w:rPr>
  </w:style>
  <w:style w:type="paragraph" w:styleId="BalloonText">
    <w:name w:val="Balloon Text"/>
    <w:basedOn w:val="Normal"/>
    <w:link w:val="BalloonTextChar"/>
    <w:semiHidden/>
    <w:rsid w:val="00CC0996"/>
    <w:pPr>
      <w:spacing w:before="0" w:after="0"/>
    </w:pPr>
    <w:rPr>
      <w:rFonts w:ascii="Tahoma" w:hAnsi="Tahoma"/>
      <w:sz w:val="16"/>
      <w:szCs w:val="16"/>
    </w:rPr>
  </w:style>
  <w:style w:type="character" w:customStyle="1" w:styleId="BalloonTextChar">
    <w:name w:val="Balloon Text Char"/>
    <w:link w:val="BalloonText"/>
    <w:semiHidden/>
    <w:locked/>
    <w:rsid w:val="00CC0996"/>
    <w:rPr>
      <w:rFonts w:ascii="Tahoma" w:hAnsi="Tahoma" w:cs="Tahoma"/>
      <w:sz w:val="16"/>
      <w:szCs w:val="16"/>
      <w:lang w:val="en-US" w:eastAsia="en-US"/>
    </w:rPr>
  </w:style>
  <w:style w:type="table" w:customStyle="1" w:styleId="LightGrid-Accent51">
    <w:name w:val="Light Grid - Accent 51"/>
    <w:rsid w:val="00D02000"/>
    <w:rPr>
      <w:lang w:val="fr-FR" w:eastAsia="fr-F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11">
    <w:name w:val="Light Grid - Accent 11"/>
    <w:rsid w:val="00580D8B"/>
    <w:rPr>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BookTitle1">
    <w:name w:val="Book Title1"/>
    <w:rsid w:val="00FF4BFF"/>
    <w:rPr>
      <w:rFonts w:cs="Times New Roman"/>
      <w:b/>
      <w:bCs/>
      <w:smallCaps/>
      <w:spacing w:val="5"/>
    </w:rPr>
  </w:style>
  <w:style w:type="character" w:customStyle="1" w:styleId="HeaderChar">
    <w:name w:val="Header Char"/>
    <w:aliases w:val="En-tête-1 Char,En-tête-2 Char"/>
    <w:link w:val="Header"/>
    <w:locked/>
    <w:rsid w:val="006428AC"/>
    <w:rPr>
      <w:rFonts w:ascii="Arial" w:hAnsi="Arial" w:cs="Times New Roman"/>
      <w:sz w:val="16"/>
      <w:lang w:val="en-US" w:eastAsia="en-US"/>
    </w:rPr>
  </w:style>
  <w:style w:type="character" w:customStyle="1" w:styleId="FooterChar">
    <w:name w:val="Footer Char"/>
    <w:link w:val="Footer"/>
    <w:locked/>
    <w:rsid w:val="006428AC"/>
    <w:rPr>
      <w:rFonts w:ascii="Arial" w:hAnsi="Arial" w:cs="Times New Roman"/>
      <w:sz w:val="16"/>
      <w:lang w:val="en-US" w:eastAsia="en-US"/>
    </w:rPr>
  </w:style>
  <w:style w:type="character" w:customStyle="1" w:styleId="Heading2Char">
    <w:name w:val="Heading 2 Char"/>
    <w:aliases w:val="Topic Heading Char,Contrat 2 Char1,Ctt Char1,paragraphe Char1,Heading 2 Char1 Char,Niveau 2 Char Char,Contrat 2 Char Char,Ctt Char Char,paragraphe Char Char,H2 Char Char,heading 2 Char Char,l2 Char Char,I2 Char Char,Titre 21 Char Char"/>
    <w:link w:val="Heading2"/>
    <w:locked/>
    <w:rsid w:val="00AC0198"/>
    <w:rPr>
      <w:rFonts w:ascii="Helvetica" w:hAnsi="Helvetica" w:cs="Times"/>
      <w:b/>
      <w:sz w:val="26"/>
    </w:rPr>
  </w:style>
  <w:style w:type="character" w:customStyle="1" w:styleId="Heading3Char">
    <w:name w:val="Heading 3 Char"/>
    <w:aliases w:val="Topic Sub Heading Char,H3 Char,Heading 3 Char1 Char,Heading 3 Char Char Char,Heading 3 Char1 Char Char Char,Heading 3 Char Char Char Char Char,Heading 3 Char2 Char Char Char,Heading 3 Char Char1 Char Char Char,3 Char Char Char Char"/>
    <w:link w:val="Heading3"/>
    <w:locked/>
    <w:rsid w:val="00F113D3"/>
    <w:rPr>
      <w:rFonts w:ascii="Helvetica" w:hAnsi="Helvetica"/>
      <w:b/>
      <w:i/>
      <w:sz w:val="24"/>
    </w:rPr>
  </w:style>
  <w:style w:type="paragraph" w:customStyle="1" w:styleId="Titretableau">
    <w:name w:val="Titre tableau"/>
    <w:basedOn w:val="Normal"/>
    <w:link w:val="TitretableauCar"/>
    <w:rsid w:val="00BC2FAB"/>
    <w:pPr>
      <w:pBdr>
        <w:left w:val="single" w:sz="4" w:space="4" w:color="DDDDDD"/>
        <w:right w:val="single" w:sz="4" w:space="4" w:color="DDDDDD"/>
      </w:pBdr>
      <w:shd w:val="clear" w:color="auto" w:fill="E6E6E6"/>
      <w:spacing w:before="0" w:after="0"/>
    </w:pPr>
    <w:rPr>
      <w:b/>
      <w:bCs/>
      <w:sz w:val="22"/>
      <w:lang w:val="en-AU" w:eastAsia="fr-FR"/>
    </w:rPr>
  </w:style>
  <w:style w:type="paragraph" w:customStyle="1" w:styleId="TexteTableauBlue">
    <w:name w:val="Texte Tableau Blue"/>
    <w:basedOn w:val="Normal"/>
    <w:link w:val="TexteTableauBlueCar"/>
    <w:rsid w:val="00BC2FAB"/>
    <w:pPr>
      <w:tabs>
        <w:tab w:val="left" w:pos="1134"/>
        <w:tab w:val="left" w:pos="9356"/>
      </w:tabs>
      <w:spacing w:before="0" w:after="0"/>
      <w:jc w:val="right"/>
    </w:pPr>
    <w:rPr>
      <w:rFonts w:ascii="Verdana" w:hAnsi="Verdana"/>
      <w:color w:val="000080"/>
      <w:sz w:val="24"/>
    </w:rPr>
  </w:style>
  <w:style w:type="paragraph" w:customStyle="1" w:styleId="TexteTableau">
    <w:name w:val="Texte Tableau"/>
    <w:basedOn w:val="Normal"/>
    <w:rsid w:val="00BC2FAB"/>
    <w:pPr>
      <w:spacing w:before="0" w:after="0"/>
    </w:pPr>
    <w:rPr>
      <w:rFonts w:ascii="Verdana" w:hAnsi="Verdana"/>
      <w:snapToGrid w:val="0"/>
      <w:spacing w:val="-2"/>
      <w:szCs w:val="24"/>
      <w:lang w:val="de-DE" w:eastAsia="fr-FR"/>
    </w:rPr>
  </w:style>
  <w:style w:type="paragraph" w:customStyle="1" w:styleId="TableauTexte">
    <w:name w:val="Tableau Texte"/>
    <w:basedOn w:val="Normal"/>
    <w:rsid w:val="00BC2FAB"/>
    <w:pPr>
      <w:spacing w:before="0" w:after="0"/>
    </w:pPr>
    <w:rPr>
      <w:rFonts w:ascii="Times New Roman" w:hAnsi="Times New Roman"/>
    </w:rPr>
  </w:style>
  <w:style w:type="paragraph" w:styleId="NormalWeb">
    <w:name w:val="Normal (Web)"/>
    <w:basedOn w:val="Normal"/>
    <w:uiPriority w:val="99"/>
    <w:unhideWhenUsed/>
    <w:rsid w:val="004F1497"/>
    <w:pPr>
      <w:spacing w:before="100" w:beforeAutospacing="1" w:after="100" w:afterAutospacing="1"/>
    </w:pPr>
    <w:rPr>
      <w:rFonts w:ascii="Times New Roman" w:hAnsi="Times New Roman"/>
      <w:sz w:val="24"/>
      <w:szCs w:val="24"/>
    </w:rPr>
  </w:style>
  <w:style w:type="character" w:customStyle="1" w:styleId="f487">
    <w:name w:val="f487"/>
    <w:rsid w:val="00D53C29"/>
  </w:style>
  <w:style w:type="character" w:customStyle="1" w:styleId="TitretableauCar">
    <w:name w:val="Titre tableau Car"/>
    <w:link w:val="Titretableau"/>
    <w:rsid w:val="00D302C7"/>
    <w:rPr>
      <w:rFonts w:ascii="Arial" w:hAnsi="Arial"/>
      <w:b/>
      <w:bCs/>
      <w:sz w:val="22"/>
      <w:shd w:val="clear" w:color="auto" w:fill="E6E6E6"/>
      <w:lang w:val="en-AU" w:eastAsia="fr-FR"/>
    </w:rPr>
  </w:style>
  <w:style w:type="character" w:customStyle="1" w:styleId="TexteTableauBlueCar">
    <w:name w:val="Texte Tableau Blue Car"/>
    <w:link w:val="TexteTableauBlue"/>
    <w:rsid w:val="00D302C7"/>
    <w:rPr>
      <w:rFonts w:ascii="Verdana" w:hAnsi="Verdana"/>
      <w:color w:val="000080"/>
      <w:sz w:val="24"/>
    </w:rPr>
  </w:style>
  <w:style w:type="paragraph" w:styleId="ListParagraph">
    <w:name w:val="List Paragraph"/>
    <w:basedOn w:val="Normal"/>
    <w:uiPriority w:val="34"/>
    <w:qFormat/>
    <w:rsid w:val="0096454D"/>
    <w:pPr>
      <w:ind w:left="720"/>
    </w:pPr>
  </w:style>
  <w:style w:type="character" w:customStyle="1" w:styleId="descriptionspan">
    <w:name w:val="descriptionspan"/>
    <w:rsid w:val="005A6B3F"/>
  </w:style>
  <w:style w:type="character" w:customStyle="1" w:styleId="apple-converted-space">
    <w:name w:val="apple-converted-space"/>
    <w:rsid w:val="00C34AA7"/>
  </w:style>
  <w:style w:type="character" w:styleId="CommentReference">
    <w:name w:val="annotation reference"/>
    <w:uiPriority w:val="99"/>
    <w:rsid w:val="00F85CB9"/>
    <w:rPr>
      <w:sz w:val="16"/>
      <w:szCs w:val="16"/>
    </w:rPr>
  </w:style>
  <w:style w:type="paragraph" w:styleId="CommentText">
    <w:name w:val="annotation text"/>
    <w:basedOn w:val="Normal"/>
    <w:link w:val="CommentTextChar"/>
    <w:uiPriority w:val="99"/>
    <w:rsid w:val="00F85CB9"/>
  </w:style>
  <w:style w:type="character" w:customStyle="1" w:styleId="CommentTextChar">
    <w:name w:val="Comment Text Char"/>
    <w:link w:val="CommentText"/>
    <w:uiPriority w:val="99"/>
    <w:rsid w:val="00F85CB9"/>
    <w:rPr>
      <w:rFonts w:ascii="Arial" w:hAnsi="Arial"/>
    </w:rPr>
  </w:style>
  <w:style w:type="paragraph" w:styleId="CommentSubject">
    <w:name w:val="annotation subject"/>
    <w:basedOn w:val="CommentText"/>
    <w:next w:val="CommentText"/>
    <w:link w:val="CommentSubjectChar"/>
    <w:rsid w:val="00F85CB9"/>
    <w:rPr>
      <w:b/>
      <w:bCs/>
    </w:rPr>
  </w:style>
  <w:style w:type="character" w:customStyle="1" w:styleId="CommentSubjectChar">
    <w:name w:val="Comment Subject Char"/>
    <w:link w:val="CommentSubject"/>
    <w:rsid w:val="00F85CB9"/>
    <w:rPr>
      <w:rFonts w:ascii="Arial" w:hAnsi="Arial"/>
      <w:b/>
      <w:bCs/>
    </w:rPr>
  </w:style>
  <w:style w:type="table" w:styleId="ListTable4">
    <w:name w:val="List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723">
    <w:name w:val="f723"/>
    <w:basedOn w:val="DefaultParagraphFont"/>
    <w:rsid w:val="00404ECF"/>
  </w:style>
  <w:style w:type="character" w:styleId="UnresolvedMention">
    <w:name w:val="Unresolved Mention"/>
    <w:basedOn w:val="DefaultParagraphFont"/>
    <w:uiPriority w:val="99"/>
    <w:semiHidden/>
    <w:unhideWhenUsed/>
    <w:rsid w:val="00F80311"/>
    <w:rPr>
      <w:color w:val="605E5C"/>
      <w:shd w:val="clear" w:color="auto" w:fill="E1DFDD"/>
    </w:rPr>
  </w:style>
  <w:style w:type="paragraph" w:customStyle="1" w:styleId="StyleHeading2">
    <w:name w:val="Style Heading 2"/>
    <w:aliases w:val="BRD"/>
    <w:basedOn w:val="Heading2"/>
    <w:rsid w:val="00862FFB"/>
    <w:pPr>
      <w:numPr>
        <w:numId w:val="7"/>
      </w:numPr>
      <w:spacing w:before="360" w:after="360"/>
      <w:ind w:left="0" w:firstLine="0"/>
      <w:jc w:val="center"/>
    </w:pPr>
    <w:rPr>
      <w:rFonts w:ascii="Verdana" w:hAnsi="Verdana" w:cs="Times New Roman"/>
      <w:bCs/>
      <w:sz w:val="32"/>
    </w:rPr>
  </w:style>
  <w:style w:type="paragraph" w:customStyle="1" w:styleId="TexteTableau1">
    <w:name w:val="Texte Tableau 1"/>
    <w:basedOn w:val="Normal"/>
    <w:rsid w:val="00B73D77"/>
    <w:pPr>
      <w:spacing w:before="0" w:after="0"/>
    </w:pPr>
    <w:rPr>
      <w:rFonts w:ascii="Verdana" w:hAnsi="Verdana"/>
      <w:szCs w:val="24"/>
      <w:lang w:val="fr-FR" w:eastAsia="fr-FR"/>
    </w:rPr>
  </w:style>
  <w:style w:type="paragraph" w:customStyle="1" w:styleId="pf0">
    <w:name w:val="pf0"/>
    <w:basedOn w:val="Normal"/>
    <w:rsid w:val="00AA121F"/>
    <w:pPr>
      <w:spacing w:before="100" w:beforeAutospacing="1" w:after="100" w:afterAutospacing="1"/>
    </w:pPr>
    <w:rPr>
      <w:rFonts w:ascii="Times New Roman" w:hAnsi="Times New Roman"/>
      <w:sz w:val="24"/>
      <w:szCs w:val="24"/>
    </w:rPr>
  </w:style>
  <w:style w:type="character" w:customStyle="1" w:styleId="cf01">
    <w:name w:val="cf01"/>
    <w:basedOn w:val="DefaultParagraphFont"/>
    <w:rsid w:val="00AA121F"/>
    <w:rPr>
      <w:rFonts w:ascii="Segoe UI" w:hAnsi="Segoe UI" w:cs="Segoe UI" w:hint="default"/>
      <w:sz w:val="18"/>
      <w:szCs w:val="18"/>
    </w:rPr>
  </w:style>
  <w:style w:type="character" w:styleId="PlaceholderText">
    <w:name w:val="Placeholder Text"/>
    <w:basedOn w:val="DefaultParagraphFont"/>
    <w:uiPriority w:val="99"/>
    <w:semiHidden/>
    <w:rsid w:val="00F07289"/>
    <w:rPr>
      <w:color w:val="808080"/>
    </w:rPr>
  </w:style>
  <w:style w:type="paragraph" w:customStyle="1" w:styleId="paragraph">
    <w:name w:val="paragraph"/>
    <w:basedOn w:val="Normal"/>
    <w:rsid w:val="00F71A4E"/>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F71A4E"/>
  </w:style>
  <w:style w:type="character" w:customStyle="1" w:styleId="eop">
    <w:name w:val="eop"/>
    <w:basedOn w:val="DefaultParagraphFont"/>
    <w:rsid w:val="00F71A4E"/>
  </w:style>
  <w:style w:type="character" w:customStyle="1" w:styleId="ui-provider">
    <w:name w:val="ui-provider"/>
    <w:basedOn w:val="DefaultParagraphFont"/>
    <w:rsid w:val="008E7716"/>
  </w:style>
  <w:style w:type="paragraph" w:styleId="Revision">
    <w:name w:val="Revision"/>
    <w:hidden/>
    <w:uiPriority w:val="99"/>
    <w:semiHidden/>
    <w:rsid w:val="001B3A5A"/>
    <w:rPr>
      <w:rFonts w:ascii="Arial" w:hAnsi="Arial"/>
    </w:rPr>
  </w:style>
  <w:style w:type="table" w:styleId="GridTable1Light-Accent1">
    <w:name w:val="Grid Table 1 Light Accent 1"/>
    <w:basedOn w:val="TableNormal"/>
    <w:uiPriority w:val="46"/>
    <w:rsid w:val="00FB74D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wacimagecontainer">
    <w:name w:val="wacimagecontainer"/>
    <w:basedOn w:val="DefaultParagraphFont"/>
    <w:rsid w:val="003F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
      <w:marLeft w:val="0"/>
      <w:marRight w:val="0"/>
      <w:marTop w:val="0"/>
      <w:marBottom w:val="0"/>
      <w:divBdr>
        <w:top w:val="none" w:sz="0" w:space="0" w:color="auto"/>
        <w:left w:val="none" w:sz="0" w:space="0" w:color="auto"/>
        <w:bottom w:val="none" w:sz="0" w:space="0" w:color="auto"/>
        <w:right w:val="none" w:sz="0" w:space="0" w:color="auto"/>
      </w:divBdr>
      <w:divsChild>
        <w:div w:id="100">
          <w:marLeft w:val="1195"/>
          <w:marRight w:val="0"/>
          <w:marTop w:val="77"/>
          <w:marBottom w:val="0"/>
          <w:divBdr>
            <w:top w:val="none" w:sz="0" w:space="0" w:color="auto"/>
            <w:left w:val="none" w:sz="0" w:space="0" w:color="auto"/>
            <w:bottom w:val="none" w:sz="0" w:space="0" w:color="auto"/>
            <w:right w:val="none" w:sz="0" w:space="0" w:color="auto"/>
          </w:divBdr>
        </w:div>
        <w:div w:id="176">
          <w:marLeft w:val="446"/>
          <w:marRight w:val="0"/>
          <w:marTop w:val="13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4">
          <w:marLeft w:val="562"/>
          <w:marRight w:val="0"/>
          <w:marTop w:val="130"/>
          <w:marBottom w:val="0"/>
          <w:divBdr>
            <w:top w:val="none" w:sz="0" w:space="0" w:color="auto"/>
            <w:left w:val="none" w:sz="0" w:space="0" w:color="auto"/>
            <w:bottom w:val="none" w:sz="0" w:space="0" w:color="auto"/>
            <w:right w:val="none" w:sz="0" w:space="0" w:color="auto"/>
          </w:divBdr>
        </w:div>
        <w:div w:id="234">
          <w:marLeft w:val="562"/>
          <w:marRight w:val="0"/>
          <w:marTop w:val="13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1195"/>
          <w:marRight w:val="0"/>
          <w:marTop w:val="72"/>
          <w:marBottom w:val="0"/>
          <w:divBdr>
            <w:top w:val="none" w:sz="0" w:space="0" w:color="auto"/>
            <w:left w:val="none" w:sz="0" w:space="0" w:color="auto"/>
            <w:bottom w:val="none" w:sz="0" w:space="0" w:color="auto"/>
            <w:right w:val="none" w:sz="0" w:space="0" w:color="auto"/>
          </w:divBdr>
        </w:div>
        <w:div w:id="24">
          <w:marLeft w:val="446"/>
          <w:marRight w:val="0"/>
          <w:marTop w:val="122"/>
          <w:marBottom w:val="0"/>
          <w:divBdr>
            <w:top w:val="none" w:sz="0" w:space="0" w:color="auto"/>
            <w:left w:val="none" w:sz="0" w:space="0" w:color="auto"/>
            <w:bottom w:val="none" w:sz="0" w:space="0" w:color="auto"/>
            <w:right w:val="none" w:sz="0" w:space="0" w:color="auto"/>
          </w:divBdr>
        </w:div>
        <w:div w:id="40">
          <w:marLeft w:val="446"/>
          <w:marRight w:val="0"/>
          <w:marTop w:val="122"/>
          <w:marBottom w:val="0"/>
          <w:divBdr>
            <w:top w:val="none" w:sz="0" w:space="0" w:color="auto"/>
            <w:left w:val="none" w:sz="0" w:space="0" w:color="auto"/>
            <w:bottom w:val="none" w:sz="0" w:space="0" w:color="auto"/>
            <w:right w:val="none" w:sz="0" w:space="0" w:color="auto"/>
          </w:divBdr>
        </w:div>
        <w:div w:id="153">
          <w:marLeft w:val="446"/>
          <w:marRight w:val="0"/>
          <w:marTop w:val="122"/>
          <w:marBottom w:val="0"/>
          <w:divBdr>
            <w:top w:val="none" w:sz="0" w:space="0" w:color="auto"/>
            <w:left w:val="none" w:sz="0" w:space="0" w:color="auto"/>
            <w:bottom w:val="none" w:sz="0" w:space="0" w:color="auto"/>
            <w:right w:val="none" w:sz="0" w:space="0" w:color="auto"/>
          </w:divBdr>
        </w:div>
        <w:div w:id="159">
          <w:marLeft w:val="1195"/>
          <w:marRight w:val="0"/>
          <w:marTop w:val="72"/>
          <w:marBottom w:val="0"/>
          <w:divBdr>
            <w:top w:val="none" w:sz="0" w:space="0" w:color="auto"/>
            <w:left w:val="none" w:sz="0" w:space="0" w:color="auto"/>
            <w:bottom w:val="none" w:sz="0" w:space="0" w:color="auto"/>
            <w:right w:val="none" w:sz="0" w:space="0" w:color="auto"/>
          </w:divBdr>
        </w:div>
        <w:div w:id="168">
          <w:marLeft w:val="446"/>
          <w:marRight w:val="0"/>
          <w:marTop w:val="122"/>
          <w:marBottom w:val="0"/>
          <w:divBdr>
            <w:top w:val="none" w:sz="0" w:space="0" w:color="auto"/>
            <w:left w:val="none" w:sz="0" w:space="0" w:color="auto"/>
            <w:bottom w:val="none" w:sz="0" w:space="0" w:color="auto"/>
            <w:right w:val="none" w:sz="0" w:space="0" w:color="auto"/>
          </w:divBdr>
        </w:div>
        <w:div w:id="169">
          <w:marLeft w:val="446"/>
          <w:marRight w:val="0"/>
          <w:marTop w:val="122"/>
          <w:marBottom w:val="0"/>
          <w:divBdr>
            <w:top w:val="none" w:sz="0" w:space="0" w:color="auto"/>
            <w:left w:val="none" w:sz="0" w:space="0" w:color="auto"/>
            <w:bottom w:val="none" w:sz="0" w:space="0" w:color="auto"/>
            <w:right w:val="none" w:sz="0" w:space="0" w:color="auto"/>
          </w:divBdr>
        </w:div>
        <w:div w:id="253">
          <w:marLeft w:val="446"/>
          <w:marRight w:val="0"/>
          <w:marTop w:val="122"/>
          <w:marBottom w:val="0"/>
          <w:divBdr>
            <w:top w:val="none" w:sz="0" w:space="0" w:color="auto"/>
            <w:left w:val="none" w:sz="0" w:space="0" w:color="auto"/>
            <w:bottom w:val="none" w:sz="0" w:space="0" w:color="auto"/>
            <w:right w:val="none" w:sz="0" w:space="0" w:color="auto"/>
          </w:divBdr>
        </w:div>
        <w:div w:id="276">
          <w:marLeft w:val="1195"/>
          <w:marRight w:val="0"/>
          <w:marTop w:val="72"/>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446"/>
          <w:marRight w:val="0"/>
          <w:marTop w:val="130"/>
          <w:marBottom w:val="0"/>
          <w:divBdr>
            <w:top w:val="none" w:sz="0" w:space="0" w:color="auto"/>
            <w:left w:val="none" w:sz="0" w:space="0" w:color="auto"/>
            <w:bottom w:val="none" w:sz="0" w:space="0" w:color="auto"/>
            <w:right w:val="none" w:sz="0" w:space="0" w:color="auto"/>
          </w:divBdr>
        </w:div>
        <w:div w:id="106">
          <w:marLeft w:val="446"/>
          <w:marRight w:val="0"/>
          <w:marTop w:val="130"/>
          <w:marBottom w:val="0"/>
          <w:divBdr>
            <w:top w:val="none" w:sz="0" w:space="0" w:color="auto"/>
            <w:left w:val="none" w:sz="0" w:space="0" w:color="auto"/>
            <w:bottom w:val="none" w:sz="0" w:space="0" w:color="auto"/>
            <w:right w:val="none" w:sz="0" w:space="0" w:color="auto"/>
          </w:divBdr>
        </w:div>
        <w:div w:id="113">
          <w:marLeft w:val="446"/>
          <w:marRight w:val="0"/>
          <w:marTop w:val="130"/>
          <w:marBottom w:val="0"/>
          <w:divBdr>
            <w:top w:val="none" w:sz="0" w:space="0" w:color="auto"/>
            <w:left w:val="none" w:sz="0" w:space="0" w:color="auto"/>
            <w:bottom w:val="none" w:sz="0" w:space="0" w:color="auto"/>
            <w:right w:val="none" w:sz="0" w:space="0" w:color="auto"/>
          </w:divBdr>
        </w:div>
        <w:div w:id="228">
          <w:marLeft w:val="446"/>
          <w:marRight w:val="0"/>
          <w:marTop w:val="13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446"/>
          <w:marRight w:val="0"/>
          <w:marTop w:val="130"/>
          <w:marBottom w:val="0"/>
          <w:divBdr>
            <w:top w:val="none" w:sz="0" w:space="0" w:color="auto"/>
            <w:left w:val="none" w:sz="0" w:space="0" w:color="auto"/>
            <w:bottom w:val="none" w:sz="0" w:space="0" w:color="auto"/>
            <w:right w:val="none" w:sz="0" w:space="0" w:color="auto"/>
          </w:divBdr>
        </w:div>
        <w:div w:id="118">
          <w:marLeft w:val="446"/>
          <w:marRight w:val="0"/>
          <w:marTop w:val="130"/>
          <w:marBottom w:val="0"/>
          <w:divBdr>
            <w:top w:val="none" w:sz="0" w:space="0" w:color="auto"/>
            <w:left w:val="none" w:sz="0" w:space="0" w:color="auto"/>
            <w:bottom w:val="none" w:sz="0" w:space="0" w:color="auto"/>
            <w:right w:val="none" w:sz="0" w:space="0" w:color="auto"/>
          </w:divBdr>
        </w:div>
        <w:div w:id="174">
          <w:marLeft w:val="1195"/>
          <w:marRight w:val="0"/>
          <w:marTop w:val="86"/>
          <w:marBottom w:val="0"/>
          <w:divBdr>
            <w:top w:val="none" w:sz="0" w:space="0" w:color="auto"/>
            <w:left w:val="none" w:sz="0" w:space="0" w:color="auto"/>
            <w:bottom w:val="none" w:sz="0" w:space="0" w:color="auto"/>
            <w:right w:val="none" w:sz="0" w:space="0" w:color="auto"/>
          </w:divBdr>
        </w:div>
        <w:div w:id="293">
          <w:marLeft w:val="1195"/>
          <w:marRight w:val="0"/>
          <w:marTop w:val="86"/>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28">
          <w:marLeft w:val="446"/>
          <w:marRight w:val="0"/>
          <w:marTop w:val="144"/>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73">
          <w:marLeft w:val="446"/>
          <w:marRight w:val="0"/>
          <w:marTop w:val="130"/>
          <w:marBottom w:val="0"/>
          <w:divBdr>
            <w:top w:val="none" w:sz="0" w:space="0" w:color="auto"/>
            <w:left w:val="none" w:sz="0" w:space="0" w:color="auto"/>
            <w:bottom w:val="none" w:sz="0" w:space="0" w:color="auto"/>
            <w:right w:val="none" w:sz="0" w:space="0" w:color="auto"/>
          </w:divBdr>
        </w:div>
        <w:div w:id="102">
          <w:marLeft w:val="1411"/>
          <w:marRight w:val="0"/>
          <w:marTop w:val="77"/>
          <w:marBottom w:val="0"/>
          <w:divBdr>
            <w:top w:val="none" w:sz="0" w:space="0" w:color="auto"/>
            <w:left w:val="none" w:sz="0" w:space="0" w:color="auto"/>
            <w:bottom w:val="none" w:sz="0" w:space="0" w:color="auto"/>
            <w:right w:val="none" w:sz="0" w:space="0" w:color="auto"/>
          </w:divBdr>
        </w:div>
        <w:div w:id="186">
          <w:marLeft w:val="1411"/>
          <w:marRight w:val="0"/>
          <w:marTop w:val="77"/>
          <w:marBottom w:val="0"/>
          <w:divBdr>
            <w:top w:val="none" w:sz="0" w:space="0" w:color="auto"/>
            <w:left w:val="none" w:sz="0" w:space="0" w:color="auto"/>
            <w:bottom w:val="none" w:sz="0" w:space="0" w:color="auto"/>
            <w:right w:val="none" w:sz="0" w:space="0" w:color="auto"/>
          </w:divBdr>
        </w:div>
        <w:div w:id="195">
          <w:marLeft w:val="446"/>
          <w:marRight w:val="0"/>
          <w:marTop w:val="130"/>
          <w:marBottom w:val="0"/>
          <w:divBdr>
            <w:top w:val="none" w:sz="0" w:space="0" w:color="auto"/>
            <w:left w:val="none" w:sz="0" w:space="0" w:color="auto"/>
            <w:bottom w:val="none" w:sz="0" w:space="0" w:color="auto"/>
            <w:right w:val="none" w:sz="0" w:space="0" w:color="auto"/>
          </w:divBdr>
        </w:div>
        <w:div w:id="251">
          <w:marLeft w:val="446"/>
          <w:marRight w:val="0"/>
          <w:marTop w:val="13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39">
          <w:marLeft w:val="1195"/>
          <w:marRight w:val="0"/>
          <w:marTop w:val="77"/>
          <w:marBottom w:val="0"/>
          <w:divBdr>
            <w:top w:val="none" w:sz="0" w:space="0" w:color="auto"/>
            <w:left w:val="none" w:sz="0" w:space="0" w:color="auto"/>
            <w:bottom w:val="none" w:sz="0" w:space="0" w:color="auto"/>
            <w:right w:val="none" w:sz="0" w:space="0" w:color="auto"/>
          </w:divBdr>
        </w:div>
        <w:div w:id="131">
          <w:marLeft w:val="1195"/>
          <w:marRight w:val="0"/>
          <w:marTop w:val="77"/>
          <w:marBottom w:val="0"/>
          <w:divBdr>
            <w:top w:val="none" w:sz="0" w:space="0" w:color="auto"/>
            <w:left w:val="none" w:sz="0" w:space="0" w:color="auto"/>
            <w:bottom w:val="none" w:sz="0" w:space="0" w:color="auto"/>
            <w:right w:val="none" w:sz="0" w:space="0" w:color="auto"/>
          </w:divBdr>
        </w:div>
        <w:div w:id="243">
          <w:marLeft w:val="1987"/>
          <w:marRight w:val="0"/>
          <w:marTop w:val="77"/>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9">
          <w:marLeft w:val="1195"/>
          <w:marRight w:val="0"/>
          <w:marTop w:val="96"/>
          <w:marBottom w:val="0"/>
          <w:divBdr>
            <w:top w:val="none" w:sz="0" w:space="0" w:color="auto"/>
            <w:left w:val="none" w:sz="0" w:space="0" w:color="auto"/>
            <w:bottom w:val="none" w:sz="0" w:space="0" w:color="auto"/>
            <w:right w:val="none" w:sz="0" w:space="0" w:color="auto"/>
          </w:divBdr>
        </w:div>
        <w:div w:id="25">
          <w:marLeft w:val="1195"/>
          <w:marRight w:val="0"/>
          <w:marTop w:val="96"/>
          <w:marBottom w:val="0"/>
          <w:divBdr>
            <w:top w:val="none" w:sz="0" w:space="0" w:color="auto"/>
            <w:left w:val="none" w:sz="0" w:space="0" w:color="auto"/>
            <w:bottom w:val="none" w:sz="0" w:space="0" w:color="auto"/>
            <w:right w:val="none" w:sz="0" w:space="0" w:color="auto"/>
          </w:divBdr>
        </w:div>
        <w:div w:id="151">
          <w:marLeft w:val="446"/>
          <w:marRight w:val="0"/>
          <w:marTop w:val="144"/>
          <w:marBottom w:val="0"/>
          <w:divBdr>
            <w:top w:val="none" w:sz="0" w:space="0" w:color="auto"/>
            <w:left w:val="none" w:sz="0" w:space="0" w:color="auto"/>
            <w:bottom w:val="none" w:sz="0" w:space="0" w:color="auto"/>
            <w:right w:val="none" w:sz="0" w:space="0" w:color="auto"/>
          </w:divBdr>
        </w:div>
        <w:div w:id="238">
          <w:marLeft w:val="1195"/>
          <w:marRight w:val="0"/>
          <w:marTop w:val="96"/>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9">
          <w:marLeft w:val="1411"/>
          <w:marRight w:val="0"/>
          <w:marTop w:val="77"/>
          <w:marBottom w:val="0"/>
          <w:divBdr>
            <w:top w:val="none" w:sz="0" w:space="0" w:color="auto"/>
            <w:left w:val="none" w:sz="0" w:space="0" w:color="auto"/>
            <w:bottom w:val="none" w:sz="0" w:space="0" w:color="auto"/>
            <w:right w:val="none" w:sz="0" w:space="0" w:color="auto"/>
          </w:divBdr>
        </w:div>
        <w:div w:id="44">
          <w:marLeft w:val="446"/>
          <w:marRight w:val="0"/>
          <w:marTop w:val="130"/>
          <w:marBottom w:val="0"/>
          <w:divBdr>
            <w:top w:val="none" w:sz="0" w:space="0" w:color="auto"/>
            <w:left w:val="none" w:sz="0" w:space="0" w:color="auto"/>
            <w:bottom w:val="none" w:sz="0" w:space="0" w:color="auto"/>
            <w:right w:val="none" w:sz="0" w:space="0" w:color="auto"/>
          </w:divBdr>
        </w:div>
        <w:div w:id="161">
          <w:marLeft w:val="446"/>
          <w:marRight w:val="0"/>
          <w:marTop w:val="13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1181"/>
          <w:marRight w:val="0"/>
          <w:marTop w:val="67"/>
          <w:marBottom w:val="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32">
          <w:marLeft w:val="562"/>
          <w:marRight w:val="0"/>
          <w:marTop w:val="144"/>
          <w:marBottom w:val="0"/>
          <w:divBdr>
            <w:top w:val="none" w:sz="0" w:space="0" w:color="auto"/>
            <w:left w:val="none" w:sz="0" w:space="0" w:color="auto"/>
            <w:bottom w:val="none" w:sz="0" w:space="0" w:color="auto"/>
            <w:right w:val="none" w:sz="0" w:space="0" w:color="auto"/>
          </w:divBdr>
        </w:div>
        <w:div w:id="94">
          <w:marLeft w:val="1296"/>
          <w:marRight w:val="0"/>
          <w:marTop w:val="86"/>
          <w:marBottom w:val="0"/>
          <w:divBdr>
            <w:top w:val="none" w:sz="0" w:space="0" w:color="auto"/>
            <w:left w:val="none" w:sz="0" w:space="0" w:color="auto"/>
            <w:bottom w:val="none" w:sz="0" w:space="0" w:color="auto"/>
            <w:right w:val="none" w:sz="0" w:space="0" w:color="auto"/>
          </w:divBdr>
        </w:div>
        <w:div w:id="109">
          <w:marLeft w:val="1296"/>
          <w:marRight w:val="0"/>
          <w:marTop w:val="86"/>
          <w:marBottom w:val="0"/>
          <w:divBdr>
            <w:top w:val="none" w:sz="0" w:space="0" w:color="auto"/>
            <w:left w:val="none" w:sz="0" w:space="0" w:color="auto"/>
            <w:bottom w:val="none" w:sz="0" w:space="0" w:color="auto"/>
            <w:right w:val="none" w:sz="0" w:space="0" w:color="auto"/>
          </w:divBdr>
        </w:div>
        <w:div w:id="112">
          <w:marLeft w:val="562"/>
          <w:marRight w:val="0"/>
          <w:marTop w:val="144"/>
          <w:marBottom w:val="0"/>
          <w:divBdr>
            <w:top w:val="none" w:sz="0" w:space="0" w:color="auto"/>
            <w:left w:val="none" w:sz="0" w:space="0" w:color="auto"/>
            <w:bottom w:val="none" w:sz="0" w:space="0" w:color="auto"/>
            <w:right w:val="none" w:sz="0" w:space="0" w:color="auto"/>
          </w:divBdr>
        </w:div>
        <w:div w:id="226">
          <w:marLeft w:val="1296"/>
          <w:marRight w:val="0"/>
          <w:marTop w:val="86"/>
          <w:marBottom w:val="0"/>
          <w:divBdr>
            <w:top w:val="none" w:sz="0" w:space="0" w:color="auto"/>
            <w:left w:val="none" w:sz="0" w:space="0" w:color="auto"/>
            <w:bottom w:val="none" w:sz="0" w:space="0" w:color="auto"/>
            <w:right w:val="none" w:sz="0" w:space="0" w:color="auto"/>
          </w:divBdr>
        </w:div>
        <w:div w:id="286">
          <w:marLeft w:val="562"/>
          <w:marRight w:val="0"/>
          <w:marTop w:val="144"/>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88">
          <w:marLeft w:val="446"/>
          <w:marRight w:val="0"/>
          <w:marTop w:val="130"/>
          <w:marBottom w:val="0"/>
          <w:divBdr>
            <w:top w:val="none" w:sz="0" w:space="0" w:color="auto"/>
            <w:left w:val="none" w:sz="0" w:space="0" w:color="auto"/>
            <w:bottom w:val="none" w:sz="0" w:space="0" w:color="auto"/>
            <w:right w:val="none" w:sz="0" w:space="0" w:color="auto"/>
          </w:divBdr>
        </w:div>
        <w:div w:id="198">
          <w:marLeft w:val="446"/>
          <w:marRight w:val="0"/>
          <w:marTop w:val="130"/>
          <w:marBottom w:val="0"/>
          <w:divBdr>
            <w:top w:val="none" w:sz="0" w:space="0" w:color="auto"/>
            <w:left w:val="none" w:sz="0" w:space="0" w:color="auto"/>
            <w:bottom w:val="none" w:sz="0" w:space="0" w:color="auto"/>
            <w:right w:val="none" w:sz="0" w:space="0" w:color="auto"/>
          </w:divBdr>
        </w:div>
        <w:div w:id="266">
          <w:marLeft w:val="1195"/>
          <w:marRight w:val="0"/>
          <w:marTop w:val="86"/>
          <w:marBottom w:val="0"/>
          <w:divBdr>
            <w:top w:val="none" w:sz="0" w:space="0" w:color="auto"/>
            <w:left w:val="none" w:sz="0" w:space="0" w:color="auto"/>
            <w:bottom w:val="none" w:sz="0" w:space="0" w:color="auto"/>
            <w:right w:val="none" w:sz="0" w:space="0" w:color="auto"/>
          </w:divBdr>
        </w:div>
        <w:div w:id="300">
          <w:marLeft w:val="1195"/>
          <w:marRight w:val="0"/>
          <w:marTop w:val="86"/>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
          <w:marLeft w:val="1296"/>
          <w:marRight w:val="0"/>
          <w:marTop w:val="86"/>
          <w:marBottom w:val="0"/>
          <w:divBdr>
            <w:top w:val="none" w:sz="0" w:space="0" w:color="auto"/>
            <w:left w:val="none" w:sz="0" w:space="0" w:color="auto"/>
            <w:bottom w:val="none" w:sz="0" w:space="0" w:color="auto"/>
            <w:right w:val="none" w:sz="0" w:space="0" w:color="auto"/>
          </w:divBdr>
        </w:div>
        <w:div w:id="48">
          <w:marLeft w:val="562"/>
          <w:marRight w:val="0"/>
          <w:marTop w:val="130"/>
          <w:marBottom w:val="0"/>
          <w:divBdr>
            <w:top w:val="none" w:sz="0" w:space="0" w:color="auto"/>
            <w:left w:val="none" w:sz="0" w:space="0" w:color="auto"/>
            <w:bottom w:val="none" w:sz="0" w:space="0" w:color="auto"/>
            <w:right w:val="none" w:sz="0" w:space="0" w:color="auto"/>
          </w:divBdr>
        </w:div>
        <w:div w:id="75">
          <w:marLeft w:val="1296"/>
          <w:marRight w:val="0"/>
          <w:marTop w:val="86"/>
          <w:marBottom w:val="0"/>
          <w:divBdr>
            <w:top w:val="none" w:sz="0" w:space="0" w:color="auto"/>
            <w:left w:val="none" w:sz="0" w:space="0" w:color="auto"/>
            <w:bottom w:val="none" w:sz="0" w:space="0" w:color="auto"/>
            <w:right w:val="none" w:sz="0" w:space="0" w:color="auto"/>
          </w:divBdr>
        </w:div>
        <w:div w:id="85">
          <w:marLeft w:val="1296"/>
          <w:marRight w:val="0"/>
          <w:marTop w:val="86"/>
          <w:marBottom w:val="0"/>
          <w:divBdr>
            <w:top w:val="none" w:sz="0" w:space="0" w:color="auto"/>
            <w:left w:val="none" w:sz="0" w:space="0" w:color="auto"/>
            <w:bottom w:val="none" w:sz="0" w:space="0" w:color="auto"/>
            <w:right w:val="none" w:sz="0" w:space="0" w:color="auto"/>
          </w:divBdr>
        </w:div>
        <w:div w:id="135">
          <w:marLeft w:val="562"/>
          <w:marRight w:val="0"/>
          <w:marTop w:val="13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52">
          <w:marLeft w:val="446"/>
          <w:marRight w:val="0"/>
          <w:marTop w:val="130"/>
          <w:marBottom w:val="0"/>
          <w:divBdr>
            <w:top w:val="none" w:sz="0" w:space="0" w:color="auto"/>
            <w:left w:val="none" w:sz="0" w:space="0" w:color="auto"/>
            <w:bottom w:val="none" w:sz="0" w:space="0" w:color="auto"/>
            <w:right w:val="none" w:sz="0" w:space="0" w:color="auto"/>
          </w:divBdr>
        </w:div>
        <w:div w:id="60">
          <w:marLeft w:val="446"/>
          <w:marRight w:val="0"/>
          <w:marTop w:val="130"/>
          <w:marBottom w:val="0"/>
          <w:divBdr>
            <w:top w:val="none" w:sz="0" w:space="0" w:color="auto"/>
            <w:left w:val="none" w:sz="0" w:space="0" w:color="auto"/>
            <w:bottom w:val="none" w:sz="0" w:space="0" w:color="auto"/>
            <w:right w:val="none" w:sz="0" w:space="0" w:color="auto"/>
          </w:divBdr>
        </w:div>
        <w:div w:id="208">
          <w:marLeft w:val="446"/>
          <w:marRight w:val="0"/>
          <w:marTop w:val="130"/>
          <w:marBottom w:val="0"/>
          <w:divBdr>
            <w:top w:val="none" w:sz="0" w:space="0" w:color="auto"/>
            <w:left w:val="none" w:sz="0" w:space="0" w:color="auto"/>
            <w:bottom w:val="none" w:sz="0" w:space="0" w:color="auto"/>
            <w:right w:val="none" w:sz="0" w:space="0" w:color="auto"/>
          </w:divBdr>
        </w:div>
        <w:div w:id="224">
          <w:marLeft w:val="446"/>
          <w:marRight w:val="0"/>
          <w:marTop w:val="130"/>
          <w:marBottom w:val="0"/>
          <w:divBdr>
            <w:top w:val="none" w:sz="0" w:space="0" w:color="auto"/>
            <w:left w:val="none" w:sz="0" w:space="0" w:color="auto"/>
            <w:bottom w:val="none" w:sz="0" w:space="0" w:color="auto"/>
            <w:right w:val="none" w:sz="0" w:space="0" w:color="auto"/>
          </w:divBdr>
        </w:div>
        <w:div w:id="259">
          <w:marLeft w:val="446"/>
          <w:marRight w:val="0"/>
          <w:marTop w:val="13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284">
          <w:marLeft w:val="446"/>
          <w:marRight w:val="0"/>
          <w:marTop w:val="144"/>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150">
          <w:marLeft w:val="1195"/>
          <w:marRight w:val="0"/>
          <w:marTop w:val="86"/>
          <w:marBottom w:val="0"/>
          <w:divBdr>
            <w:top w:val="none" w:sz="0" w:space="0" w:color="auto"/>
            <w:left w:val="none" w:sz="0" w:space="0" w:color="auto"/>
            <w:bottom w:val="none" w:sz="0" w:space="0" w:color="auto"/>
            <w:right w:val="none" w:sz="0" w:space="0" w:color="auto"/>
          </w:divBdr>
        </w:div>
        <w:div w:id="252">
          <w:marLeft w:val="1195"/>
          <w:marRight w:val="0"/>
          <w:marTop w:val="86"/>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68">
          <w:marLeft w:val="446"/>
          <w:marRight w:val="0"/>
          <w:marTop w:val="144"/>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63">
          <w:marLeft w:val="1195"/>
          <w:marRight w:val="0"/>
          <w:marTop w:val="8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sChild>
        <w:div w:id="27">
          <w:marLeft w:val="446"/>
          <w:marRight w:val="0"/>
          <w:marTop w:val="130"/>
          <w:marBottom w:val="0"/>
          <w:divBdr>
            <w:top w:val="none" w:sz="0" w:space="0" w:color="auto"/>
            <w:left w:val="none" w:sz="0" w:space="0" w:color="auto"/>
            <w:bottom w:val="none" w:sz="0" w:space="0" w:color="auto"/>
            <w:right w:val="none" w:sz="0" w:space="0" w:color="auto"/>
          </w:divBdr>
        </w:div>
        <w:div w:id="55">
          <w:marLeft w:val="446"/>
          <w:marRight w:val="0"/>
          <w:marTop w:val="130"/>
          <w:marBottom w:val="0"/>
          <w:divBdr>
            <w:top w:val="none" w:sz="0" w:space="0" w:color="auto"/>
            <w:left w:val="none" w:sz="0" w:space="0" w:color="auto"/>
            <w:bottom w:val="none" w:sz="0" w:space="0" w:color="auto"/>
            <w:right w:val="none" w:sz="0" w:space="0" w:color="auto"/>
          </w:divBdr>
        </w:div>
        <w:div w:id="96">
          <w:marLeft w:val="446"/>
          <w:marRight w:val="0"/>
          <w:marTop w:val="130"/>
          <w:marBottom w:val="0"/>
          <w:divBdr>
            <w:top w:val="none" w:sz="0" w:space="0" w:color="auto"/>
            <w:left w:val="none" w:sz="0" w:space="0" w:color="auto"/>
            <w:bottom w:val="none" w:sz="0" w:space="0" w:color="auto"/>
            <w:right w:val="none" w:sz="0" w:space="0" w:color="auto"/>
          </w:divBdr>
        </w:div>
        <w:div w:id="214">
          <w:marLeft w:val="446"/>
          <w:marRight w:val="0"/>
          <w:marTop w:val="130"/>
          <w:marBottom w:val="0"/>
          <w:divBdr>
            <w:top w:val="none" w:sz="0" w:space="0" w:color="auto"/>
            <w:left w:val="none" w:sz="0" w:space="0" w:color="auto"/>
            <w:bottom w:val="none" w:sz="0" w:space="0" w:color="auto"/>
            <w:right w:val="none" w:sz="0" w:space="0" w:color="auto"/>
          </w:divBdr>
        </w:div>
        <w:div w:id="215">
          <w:marLeft w:val="446"/>
          <w:marRight w:val="0"/>
          <w:marTop w:val="130"/>
          <w:marBottom w:val="0"/>
          <w:divBdr>
            <w:top w:val="none" w:sz="0" w:space="0" w:color="auto"/>
            <w:left w:val="none" w:sz="0" w:space="0" w:color="auto"/>
            <w:bottom w:val="none" w:sz="0" w:space="0" w:color="auto"/>
            <w:right w:val="none" w:sz="0" w:space="0" w:color="auto"/>
          </w:divBdr>
        </w:div>
      </w:divsChild>
    </w:div>
    <w:div w:id="93">
      <w:marLeft w:val="0"/>
      <w:marRight w:val="0"/>
      <w:marTop w:val="0"/>
      <w:marBottom w:val="0"/>
      <w:divBdr>
        <w:top w:val="none" w:sz="0" w:space="0" w:color="auto"/>
        <w:left w:val="none" w:sz="0" w:space="0" w:color="auto"/>
        <w:bottom w:val="none" w:sz="0" w:space="0" w:color="auto"/>
        <w:right w:val="none" w:sz="0" w:space="0" w:color="auto"/>
      </w:divBdr>
      <w:divsChild>
        <w:div w:id="64">
          <w:marLeft w:val="446"/>
          <w:marRight w:val="0"/>
          <w:marTop w:val="130"/>
          <w:marBottom w:val="0"/>
          <w:divBdr>
            <w:top w:val="none" w:sz="0" w:space="0" w:color="auto"/>
            <w:left w:val="none" w:sz="0" w:space="0" w:color="auto"/>
            <w:bottom w:val="none" w:sz="0" w:space="0" w:color="auto"/>
            <w:right w:val="none" w:sz="0" w:space="0" w:color="auto"/>
          </w:divBdr>
        </w:div>
        <w:div w:id="108">
          <w:marLeft w:val="446"/>
          <w:marRight w:val="0"/>
          <w:marTop w:val="130"/>
          <w:marBottom w:val="0"/>
          <w:divBdr>
            <w:top w:val="none" w:sz="0" w:space="0" w:color="auto"/>
            <w:left w:val="none" w:sz="0" w:space="0" w:color="auto"/>
            <w:bottom w:val="none" w:sz="0" w:space="0" w:color="auto"/>
            <w:right w:val="none" w:sz="0" w:space="0" w:color="auto"/>
          </w:divBdr>
        </w:div>
        <w:div w:id="272">
          <w:marLeft w:val="446"/>
          <w:marRight w:val="0"/>
          <w:marTop w:val="130"/>
          <w:marBottom w:val="0"/>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84">
          <w:marLeft w:val="1411"/>
          <w:marRight w:val="0"/>
          <w:marTop w:val="77"/>
          <w:marBottom w:val="0"/>
          <w:divBdr>
            <w:top w:val="none" w:sz="0" w:space="0" w:color="auto"/>
            <w:left w:val="none" w:sz="0" w:space="0" w:color="auto"/>
            <w:bottom w:val="none" w:sz="0" w:space="0" w:color="auto"/>
            <w:right w:val="none" w:sz="0" w:space="0" w:color="auto"/>
          </w:divBdr>
        </w:div>
        <w:div w:id="167">
          <w:marLeft w:val="446"/>
          <w:marRight w:val="0"/>
          <w:marTop w:val="130"/>
          <w:marBottom w:val="0"/>
          <w:divBdr>
            <w:top w:val="none" w:sz="0" w:space="0" w:color="auto"/>
            <w:left w:val="none" w:sz="0" w:space="0" w:color="auto"/>
            <w:bottom w:val="none" w:sz="0" w:space="0" w:color="auto"/>
            <w:right w:val="none" w:sz="0" w:space="0" w:color="auto"/>
          </w:divBdr>
        </w:div>
        <w:div w:id="190">
          <w:marLeft w:val="446"/>
          <w:marRight w:val="0"/>
          <w:marTop w:val="130"/>
          <w:marBottom w:val="0"/>
          <w:divBdr>
            <w:top w:val="none" w:sz="0" w:space="0" w:color="auto"/>
            <w:left w:val="none" w:sz="0" w:space="0" w:color="auto"/>
            <w:bottom w:val="none" w:sz="0" w:space="0" w:color="auto"/>
            <w:right w:val="none" w:sz="0" w:space="0" w:color="auto"/>
          </w:divBdr>
        </w:div>
        <w:div w:id="270">
          <w:marLeft w:val="446"/>
          <w:marRight w:val="0"/>
          <w:marTop w:val="130"/>
          <w:marBottom w:val="0"/>
          <w:divBdr>
            <w:top w:val="none" w:sz="0" w:space="0" w:color="auto"/>
            <w:left w:val="none" w:sz="0" w:space="0" w:color="auto"/>
            <w:bottom w:val="none" w:sz="0" w:space="0" w:color="auto"/>
            <w:right w:val="none" w:sz="0" w:space="0" w:color="auto"/>
          </w:divBdr>
        </w:div>
        <w:div w:id="291">
          <w:marLeft w:val="446"/>
          <w:marRight w:val="0"/>
          <w:marTop w:val="13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75">
          <w:marLeft w:val="446"/>
          <w:marRight w:val="0"/>
          <w:marTop w:val="130"/>
          <w:marBottom w:val="0"/>
          <w:divBdr>
            <w:top w:val="none" w:sz="0" w:space="0" w:color="auto"/>
            <w:left w:val="none" w:sz="0" w:space="0" w:color="auto"/>
            <w:bottom w:val="none" w:sz="0" w:space="0" w:color="auto"/>
            <w:right w:val="none" w:sz="0" w:space="0" w:color="auto"/>
          </w:divBdr>
        </w:div>
        <w:div w:id="260">
          <w:marLeft w:val="446"/>
          <w:marRight w:val="0"/>
          <w:marTop w:val="130"/>
          <w:marBottom w:val="0"/>
          <w:divBdr>
            <w:top w:val="none" w:sz="0" w:space="0" w:color="auto"/>
            <w:left w:val="none" w:sz="0" w:space="0" w:color="auto"/>
            <w:bottom w:val="none" w:sz="0" w:space="0" w:color="auto"/>
            <w:right w:val="none" w:sz="0" w:space="0" w:color="auto"/>
          </w:divBdr>
        </w:div>
        <w:div w:id="287">
          <w:marLeft w:val="446"/>
          <w:marRight w:val="0"/>
          <w:marTop w:val="130"/>
          <w:marBottom w:val="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221">
          <w:marLeft w:val="446"/>
          <w:marRight w:val="0"/>
          <w:marTop w:val="144"/>
          <w:marBottom w:val="0"/>
          <w:divBdr>
            <w:top w:val="none" w:sz="0" w:space="0" w:color="auto"/>
            <w:left w:val="none" w:sz="0" w:space="0" w:color="auto"/>
            <w:bottom w:val="none" w:sz="0" w:space="0" w:color="auto"/>
            <w:right w:val="none" w:sz="0" w:space="0" w:color="auto"/>
          </w:divBdr>
        </w:div>
        <w:div w:id="265">
          <w:marLeft w:val="1195"/>
          <w:marRight w:val="0"/>
          <w:marTop w:val="86"/>
          <w:marBottom w:val="0"/>
          <w:divBdr>
            <w:top w:val="none" w:sz="0" w:space="0" w:color="auto"/>
            <w:left w:val="none" w:sz="0" w:space="0" w:color="auto"/>
            <w:bottom w:val="none" w:sz="0" w:space="0" w:color="auto"/>
            <w:right w:val="none" w:sz="0" w:space="0" w:color="auto"/>
          </w:divBdr>
        </w:div>
        <w:div w:id="275">
          <w:marLeft w:val="1195"/>
          <w:marRight w:val="0"/>
          <w:marTop w:val="86"/>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10">
          <w:marLeft w:val="1195"/>
          <w:marRight w:val="0"/>
          <w:marTop w:val="86"/>
          <w:marBottom w:val="0"/>
          <w:divBdr>
            <w:top w:val="none" w:sz="0" w:space="0" w:color="auto"/>
            <w:left w:val="none" w:sz="0" w:space="0" w:color="auto"/>
            <w:bottom w:val="none" w:sz="0" w:space="0" w:color="auto"/>
            <w:right w:val="none" w:sz="0" w:space="0" w:color="auto"/>
          </w:divBdr>
        </w:div>
        <w:div w:id="31">
          <w:marLeft w:val="1195"/>
          <w:marRight w:val="0"/>
          <w:marTop w:val="86"/>
          <w:marBottom w:val="0"/>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42">
          <w:marLeft w:val="1166"/>
          <w:marRight w:val="0"/>
          <w:marTop w:val="144"/>
          <w:marBottom w:val="0"/>
          <w:divBdr>
            <w:top w:val="none" w:sz="0" w:space="0" w:color="auto"/>
            <w:left w:val="none" w:sz="0" w:space="0" w:color="auto"/>
            <w:bottom w:val="none" w:sz="0" w:space="0" w:color="auto"/>
            <w:right w:val="none" w:sz="0" w:space="0" w:color="auto"/>
          </w:divBdr>
        </w:div>
        <w:div w:id="139">
          <w:marLeft w:val="1166"/>
          <w:marRight w:val="0"/>
          <w:marTop w:val="144"/>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49">
          <w:marLeft w:val="1426"/>
          <w:marRight w:val="0"/>
          <w:marTop w:val="77"/>
          <w:marBottom w:val="0"/>
          <w:divBdr>
            <w:top w:val="none" w:sz="0" w:space="0" w:color="auto"/>
            <w:left w:val="none" w:sz="0" w:space="0" w:color="auto"/>
            <w:bottom w:val="none" w:sz="0" w:space="0" w:color="auto"/>
            <w:right w:val="none" w:sz="0" w:space="0" w:color="auto"/>
          </w:divBdr>
        </w:div>
        <w:div w:id="62">
          <w:marLeft w:val="1426"/>
          <w:marRight w:val="0"/>
          <w:marTop w:val="77"/>
          <w:marBottom w:val="0"/>
          <w:divBdr>
            <w:top w:val="none" w:sz="0" w:space="0" w:color="auto"/>
            <w:left w:val="none" w:sz="0" w:space="0" w:color="auto"/>
            <w:bottom w:val="none" w:sz="0" w:space="0" w:color="auto"/>
            <w:right w:val="none" w:sz="0" w:space="0" w:color="auto"/>
          </w:divBdr>
        </w:div>
        <w:div w:id="132">
          <w:marLeft w:val="1426"/>
          <w:marRight w:val="0"/>
          <w:marTop w:val="77"/>
          <w:marBottom w:val="0"/>
          <w:divBdr>
            <w:top w:val="none" w:sz="0" w:space="0" w:color="auto"/>
            <w:left w:val="none" w:sz="0" w:space="0" w:color="auto"/>
            <w:bottom w:val="none" w:sz="0" w:space="0" w:color="auto"/>
            <w:right w:val="none" w:sz="0" w:space="0" w:color="auto"/>
          </w:divBdr>
        </w:div>
        <w:div w:id="273">
          <w:marLeft w:val="1426"/>
          <w:marRight w:val="0"/>
          <w:marTop w:val="77"/>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97">
          <w:marLeft w:val="446"/>
          <w:marRight w:val="0"/>
          <w:marTop w:val="96"/>
          <w:marBottom w:val="0"/>
          <w:divBdr>
            <w:top w:val="none" w:sz="0" w:space="0" w:color="auto"/>
            <w:left w:val="none" w:sz="0" w:space="0" w:color="auto"/>
            <w:bottom w:val="none" w:sz="0" w:space="0" w:color="auto"/>
            <w:right w:val="none" w:sz="0" w:space="0" w:color="auto"/>
          </w:divBdr>
        </w:div>
        <w:div w:id="231">
          <w:marLeft w:val="1051"/>
          <w:marRight w:val="0"/>
          <w:marTop w:val="86"/>
          <w:marBottom w:val="0"/>
          <w:divBdr>
            <w:top w:val="none" w:sz="0" w:space="0" w:color="auto"/>
            <w:left w:val="none" w:sz="0" w:space="0" w:color="auto"/>
            <w:bottom w:val="none" w:sz="0" w:space="0" w:color="auto"/>
            <w:right w:val="none" w:sz="0" w:space="0" w:color="auto"/>
          </w:divBdr>
        </w:div>
        <w:div w:id="281">
          <w:marLeft w:val="446"/>
          <w:marRight w:val="0"/>
          <w:marTop w:val="96"/>
          <w:marBottom w:val="0"/>
          <w:divBdr>
            <w:top w:val="none" w:sz="0" w:space="0" w:color="auto"/>
            <w:left w:val="none" w:sz="0" w:space="0" w:color="auto"/>
            <w:bottom w:val="none" w:sz="0" w:space="0" w:color="auto"/>
            <w:right w:val="none" w:sz="0" w:space="0" w:color="auto"/>
          </w:divBdr>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20">
          <w:marLeft w:val="446"/>
          <w:marRight w:val="0"/>
          <w:marTop w:val="144"/>
          <w:marBottom w:val="0"/>
          <w:divBdr>
            <w:top w:val="none" w:sz="0" w:space="0" w:color="auto"/>
            <w:left w:val="none" w:sz="0" w:space="0" w:color="auto"/>
            <w:bottom w:val="none" w:sz="0" w:space="0" w:color="auto"/>
            <w:right w:val="none" w:sz="0" w:space="0" w:color="auto"/>
          </w:divBdr>
        </w:div>
        <w:div w:id="196">
          <w:marLeft w:val="446"/>
          <w:marRight w:val="0"/>
          <w:marTop w:val="144"/>
          <w:marBottom w:val="0"/>
          <w:divBdr>
            <w:top w:val="none" w:sz="0" w:space="0" w:color="auto"/>
            <w:left w:val="none" w:sz="0" w:space="0" w:color="auto"/>
            <w:bottom w:val="none" w:sz="0" w:space="0" w:color="auto"/>
            <w:right w:val="none" w:sz="0" w:space="0" w:color="auto"/>
          </w:divBdr>
        </w:div>
        <w:div w:id="212">
          <w:marLeft w:val="446"/>
          <w:marRight w:val="0"/>
          <w:marTop w:val="144"/>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163">
          <w:marLeft w:val="1195"/>
          <w:marRight w:val="0"/>
          <w:marTop w:val="86"/>
          <w:marBottom w:val="0"/>
          <w:divBdr>
            <w:top w:val="none" w:sz="0" w:space="0" w:color="auto"/>
            <w:left w:val="none" w:sz="0" w:space="0" w:color="auto"/>
            <w:bottom w:val="none" w:sz="0" w:space="0" w:color="auto"/>
            <w:right w:val="none" w:sz="0" w:space="0" w:color="auto"/>
          </w:divBdr>
        </w:div>
        <w:div w:id="282">
          <w:marLeft w:val="1195"/>
          <w:marRight w:val="0"/>
          <w:marTop w:val="86"/>
          <w:marBottom w:val="0"/>
          <w:divBdr>
            <w:top w:val="none" w:sz="0" w:space="0" w:color="auto"/>
            <w:left w:val="none" w:sz="0" w:space="0" w:color="auto"/>
            <w:bottom w:val="none" w:sz="0" w:space="0" w:color="auto"/>
            <w:right w:val="none" w:sz="0" w:space="0" w:color="auto"/>
          </w:divBdr>
        </w:div>
      </w:divsChild>
    </w:div>
    <w:div w:id="129">
      <w:marLeft w:val="0"/>
      <w:marRight w:val="0"/>
      <w:marTop w:val="0"/>
      <w:marBottom w:val="0"/>
      <w:divBdr>
        <w:top w:val="none" w:sz="0" w:space="0" w:color="auto"/>
        <w:left w:val="none" w:sz="0" w:space="0" w:color="auto"/>
        <w:bottom w:val="none" w:sz="0" w:space="0" w:color="auto"/>
        <w:right w:val="none" w:sz="0" w:space="0" w:color="auto"/>
      </w:divBdr>
      <w:divsChild>
        <w:div w:id="7">
          <w:marLeft w:val="1411"/>
          <w:marRight w:val="0"/>
          <w:marTop w:val="77"/>
          <w:marBottom w:val="0"/>
          <w:divBdr>
            <w:top w:val="none" w:sz="0" w:space="0" w:color="auto"/>
            <w:left w:val="none" w:sz="0" w:space="0" w:color="auto"/>
            <w:bottom w:val="none" w:sz="0" w:space="0" w:color="auto"/>
            <w:right w:val="none" w:sz="0" w:space="0" w:color="auto"/>
          </w:divBdr>
        </w:div>
        <w:div w:id="138">
          <w:marLeft w:val="1411"/>
          <w:marRight w:val="0"/>
          <w:marTop w:val="77"/>
          <w:marBottom w:val="0"/>
          <w:divBdr>
            <w:top w:val="none" w:sz="0" w:space="0" w:color="auto"/>
            <w:left w:val="none" w:sz="0" w:space="0" w:color="auto"/>
            <w:bottom w:val="none" w:sz="0" w:space="0" w:color="auto"/>
            <w:right w:val="none" w:sz="0" w:space="0" w:color="auto"/>
          </w:divBdr>
        </w:div>
        <w:div w:id="171">
          <w:marLeft w:val="446"/>
          <w:marRight w:val="0"/>
          <w:marTop w:val="130"/>
          <w:marBottom w:val="0"/>
          <w:divBdr>
            <w:top w:val="none" w:sz="0" w:space="0" w:color="auto"/>
            <w:left w:val="none" w:sz="0" w:space="0" w:color="auto"/>
            <w:bottom w:val="none" w:sz="0" w:space="0" w:color="auto"/>
            <w:right w:val="none" w:sz="0" w:space="0" w:color="auto"/>
          </w:divBdr>
        </w:div>
        <w:div w:id="205">
          <w:marLeft w:val="446"/>
          <w:marRight w:val="0"/>
          <w:marTop w:val="130"/>
          <w:marBottom w:val="0"/>
          <w:divBdr>
            <w:top w:val="none" w:sz="0" w:space="0" w:color="auto"/>
            <w:left w:val="none" w:sz="0" w:space="0" w:color="auto"/>
            <w:bottom w:val="none" w:sz="0" w:space="0" w:color="auto"/>
            <w:right w:val="none" w:sz="0" w:space="0" w:color="auto"/>
          </w:divBdr>
        </w:div>
        <w:div w:id="278">
          <w:marLeft w:val="446"/>
          <w:marRight w:val="0"/>
          <w:marTop w:val="130"/>
          <w:marBottom w:val="0"/>
          <w:divBdr>
            <w:top w:val="none" w:sz="0" w:space="0" w:color="auto"/>
            <w:left w:val="none" w:sz="0" w:space="0" w:color="auto"/>
            <w:bottom w:val="none" w:sz="0" w:space="0" w:color="auto"/>
            <w:right w:val="none" w:sz="0" w:space="0" w:color="auto"/>
          </w:divBdr>
        </w:div>
      </w:divsChild>
    </w:div>
    <w:div w:id="130">
      <w:marLeft w:val="0"/>
      <w:marRight w:val="0"/>
      <w:marTop w:val="0"/>
      <w:marBottom w:val="0"/>
      <w:divBdr>
        <w:top w:val="none" w:sz="0" w:space="0" w:color="auto"/>
        <w:left w:val="none" w:sz="0" w:space="0" w:color="auto"/>
        <w:bottom w:val="none" w:sz="0" w:space="0" w:color="auto"/>
        <w:right w:val="none" w:sz="0" w:space="0" w:color="auto"/>
      </w:divBdr>
      <w:divsChild>
        <w:div w:id="103">
          <w:marLeft w:val="446"/>
          <w:marRight w:val="0"/>
          <w:marTop w:val="130"/>
          <w:marBottom w:val="0"/>
          <w:divBdr>
            <w:top w:val="none" w:sz="0" w:space="0" w:color="auto"/>
            <w:left w:val="none" w:sz="0" w:space="0" w:color="auto"/>
            <w:bottom w:val="none" w:sz="0" w:space="0" w:color="auto"/>
            <w:right w:val="none" w:sz="0" w:space="0" w:color="auto"/>
          </w:divBdr>
        </w:div>
        <w:div w:id="183">
          <w:marLeft w:val="446"/>
          <w:marRight w:val="0"/>
          <w:marTop w:val="130"/>
          <w:marBottom w:val="0"/>
          <w:divBdr>
            <w:top w:val="none" w:sz="0" w:space="0" w:color="auto"/>
            <w:left w:val="none" w:sz="0" w:space="0" w:color="auto"/>
            <w:bottom w:val="none" w:sz="0" w:space="0" w:color="auto"/>
            <w:right w:val="none" w:sz="0" w:space="0" w:color="auto"/>
          </w:divBdr>
        </w:div>
        <w:div w:id="271">
          <w:marLeft w:val="446"/>
          <w:marRight w:val="0"/>
          <w:marTop w:val="130"/>
          <w:marBottom w:val="0"/>
          <w:divBdr>
            <w:top w:val="none" w:sz="0" w:space="0" w:color="auto"/>
            <w:left w:val="none" w:sz="0" w:space="0" w:color="auto"/>
            <w:bottom w:val="none" w:sz="0" w:space="0" w:color="auto"/>
            <w:right w:val="none" w:sz="0" w:space="0" w:color="auto"/>
          </w:divBdr>
        </w:div>
        <w:div w:id="283">
          <w:marLeft w:val="446"/>
          <w:marRight w:val="0"/>
          <w:marTop w:val="130"/>
          <w:marBottom w:val="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sChild>
        <w:div w:id="3">
          <w:marLeft w:val="446"/>
          <w:marRight w:val="0"/>
          <w:marTop w:val="130"/>
          <w:marBottom w:val="0"/>
          <w:divBdr>
            <w:top w:val="none" w:sz="0" w:space="0" w:color="auto"/>
            <w:left w:val="none" w:sz="0" w:space="0" w:color="auto"/>
            <w:bottom w:val="none" w:sz="0" w:space="0" w:color="auto"/>
            <w:right w:val="none" w:sz="0" w:space="0" w:color="auto"/>
          </w:divBdr>
        </w:div>
        <w:div w:id="116">
          <w:marLeft w:val="446"/>
          <w:marRight w:val="0"/>
          <w:marTop w:val="130"/>
          <w:marBottom w:val="0"/>
          <w:divBdr>
            <w:top w:val="none" w:sz="0" w:space="0" w:color="auto"/>
            <w:left w:val="none" w:sz="0" w:space="0" w:color="auto"/>
            <w:bottom w:val="none" w:sz="0" w:space="0" w:color="auto"/>
            <w:right w:val="none" w:sz="0" w:space="0" w:color="auto"/>
          </w:divBdr>
        </w:div>
        <w:div w:id="140">
          <w:marLeft w:val="446"/>
          <w:marRight w:val="0"/>
          <w:marTop w:val="130"/>
          <w:marBottom w:val="0"/>
          <w:divBdr>
            <w:top w:val="none" w:sz="0" w:space="0" w:color="auto"/>
            <w:left w:val="none" w:sz="0" w:space="0" w:color="auto"/>
            <w:bottom w:val="none" w:sz="0" w:space="0" w:color="auto"/>
            <w:right w:val="none" w:sz="0" w:space="0" w:color="auto"/>
          </w:divBdr>
        </w:div>
        <w:div w:id="216">
          <w:marLeft w:val="446"/>
          <w:marRight w:val="0"/>
          <w:marTop w:val="13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2">
          <w:marLeft w:val="1195"/>
          <w:marRight w:val="0"/>
          <w:marTop w:val="77"/>
          <w:marBottom w:val="0"/>
          <w:divBdr>
            <w:top w:val="none" w:sz="0" w:space="0" w:color="auto"/>
            <w:left w:val="none" w:sz="0" w:space="0" w:color="auto"/>
            <w:bottom w:val="none" w:sz="0" w:space="0" w:color="auto"/>
            <w:right w:val="none" w:sz="0" w:space="0" w:color="auto"/>
          </w:divBdr>
        </w:div>
        <w:div w:id="152">
          <w:marLeft w:val="1987"/>
          <w:marRight w:val="0"/>
          <w:marTop w:val="77"/>
          <w:marBottom w:val="0"/>
          <w:divBdr>
            <w:top w:val="none" w:sz="0" w:space="0" w:color="auto"/>
            <w:left w:val="none" w:sz="0" w:space="0" w:color="auto"/>
            <w:bottom w:val="none" w:sz="0" w:space="0" w:color="auto"/>
            <w:right w:val="none" w:sz="0" w:space="0" w:color="auto"/>
          </w:divBdr>
        </w:div>
        <w:div w:id="257">
          <w:marLeft w:val="1987"/>
          <w:marRight w:val="0"/>
          <w:marTop w:val="77"/>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36">
          <w:marLeft w:val="562"/>
          <w:marRight w:val="0"/>
          <w:marTop w:val="130"/>
          <w:marBottom w:val="0"/>
          <w:divBdr>
            <w:top w:val="none" w:sz="0" w:space="0" w:color="auto"/>
            <w:left w:val="none" w:sz="0" w:space="0" w:color="auto"/>
            <w:bottom w:val="none" w:sz="0" w:space="0" w:color="auto"/>
            <w:right w:val="none" w:sz="0" w:space="0" w:color="auto"/>
          </w:divBdr>
        </w:div>
        <w:div w:id="164">
          <w:marLeft w:val="562"/>
          <w:marRight w:val="0"/>
          <w:marTop w:val="130"/>
          <w:marBottom w:val="0"/>
          <w:divBdr>
            <w:top w:val="none" w:sz="0" w:space="0" w:color="auto"/>
            <w:left w:val="none" w:sz="0" w:space="0" w:color="auto"/>
            <w:bottom w:val="none" w:sz="0" w:space="0" w:color="auto"/>
            <w:right w:val="none" w:sz="0" w:space="0" w:color="auto"/>
          </w:divBdr>
        </w:div>
      </w:divsChild>
    </w:div>
    <w:div w:id="144">
      <w:marLeft w:val="0"/>
      <w:marRight w:val="0"/>
      <w:marTop w:val="0"/>
      <w:marBottom w:val="0"/>
      <w:divBdr>
        <w:top w:val="none" w:sz="0" w:space="0" w:color="auto"/>
        <w:left w:val="none" w:sz="0" w:space="0" w:color="auto"/>
        <w:bottom w:val="none" w:sz="0" w:space="0" w:color="auto"/>
        <w:right w:val="none" w:sz="0" w:space="0" w:color="auto"/>
      </w:divBdr>
      <w:divsChild>
        <w:div w:id="172">
          <w:marLeft w:val="446"/>
          <w:marRight w:val="0"/>
          <w:marTop w:val="144"/>
          <w:marBottom w:val="0"/>
          <w:divBdr>
            <w:top w:val="none" w:sz="0" w:space="0" w:color="auto"/>
            <w:left w:val="none" w:sz="0" w:space="0" w:color="auto"/>
            <w:bottom w:val="none" w:sz="0" w:space="0" w:color="auto"/>
            <w:right w:val="none" w:sz="0" w:space="0" w:color="auto"/>
          </w:divBdr>
        </w:div>
        <w:div w:id="239">
          <w:marLeft w:val="446"/>
          <w:marRight w:val="0"/>
          <w:marTop w:val="144"/>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
          <w:marLeft w:val="446"/>
          <w:marRight w:val="0"/>
          <w:marTop w:val="130"/>
          <w:marBottom w:val="0"/>
          <w:divBdr>
            <w:top w:val="none" w:sz="0" w:space="0" w:color="auto"/>
            <w:left w:val="none" w:sz="0" w:space="0" w:color="auto"/>
            <w:bottom w:val="none" w:sz="0" w:space="0" w:color="auto"/>
            <w:right w:val="none" w:sz="0" w:space="0" w:color="auto"/>
          </w:divBdr>
        </w:div>
        <w:div w:id="41">
          <w:marLeft w:val="1411"/>
          <w:marRight w:val="0"/>
          <w:marTop w:val="77"/>
          <w:marBottom w:val="0"/>
          <w:divBdr>
            <w:top w:val="none" w:sz="0" w:space="0" w:color="auto"/>
            <w:left w:val="none" w:sz="0" w:space="0" w:color="auto"/>
            <w:bottom w:val="none" w:sz="0" w:space="0" w:color="auto"/>
            <w:right w:val="none" w:sz="0" w:space="0" w:color="auto"/>
          </w:divBdr>
        </w:div>
        <w:div w:id="157">
          <w:marLeft w:val="446"/>
          <w:marRight w:val="0"/>
          <w:marTop w:val="130"/>
          <w:marBottom w:val="0"/>
          <w:divBdr>
            <w:top w:val="none" w:sz="0" w:space="0" w:color="auto"/>
            <w:left w:val="none" w:sz="0" w:space="0" w:color="auto"/>
            <w:bottom w:val="none" w:sz="0" w:space="0" w:color="auto"/>
            <w:right w:val="none" w:sz="0" w:space="0" w:color="auto"/>
          </w:divBdr>
        </w:div>
        <w:div w:id="229">
          <w:marLeft w:val="1411"/>
          <w:marRight w:val="0"/>
          <w:marTop w:val="77"/>
          <w:marBottom w:val="0"/>
          <w:divBdr>
            <w:top w:val="none" w:sz="0" w:space="0" w:color="auto"/>
            <w:left w:val="none" w:sz="0" w:space="0" w:color="auto"/>
            <w:bottom w:val="none" w:sz="0" w:space="0" w:color="auto"/>
            <w:right w:val="none" w:sz="0" w:space="0" w:color="auto"/>
          </w:divBdr>
        </w:div>
        <w:div w:id="247">
          <w:marLeft w:val="446"/>
          <w:marRight w:val="0"/>
          <w:marTop w:val="130"/>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sChild>
        <w:div w:id="18">
          <w:marLeft w:val="446"/>
          <w:marRight w:val="0"/>
          <w:marTop w:val="130"/>
          <w:marBottom w:val="0"/>
          <w:divBdr>
            <w:top w:val="none" w:sz="0" w:space="0" w:color="auto"/>
            <w:left w:val="none" w:sz="0" w:space="0" w:color="auto"/>
            <w:bottom w:val="none" w:sz="0" w:space="0" w:color="auto"/>
            <w:right w:val="none" w:sz="0" w:space="0" w:color="auto"/>
          </w:divBdr>
        </w:div>
        <w:div w:id="124">
          <w:marLeft w:val="446"/>
          <w:marRight w:val="0"/>
          <w:marTop w:val="130"/>
          <w:marBottom w:val="0"/>
          <w:divBdr>
            <w:top w:val="none" w:sz="0" w:space="0" w:color="auto"/>
            <w:left w:val="none" w:sz="0" w:space="0" w:color="auto"/>
            <w:bottom w:val="none" w:sz="0" w:space="0" w:color="auto"/>
            <w:right w:val="none" w:sz="0" w:space="0" w:color="auto"/>
          </w:divBdr>
        </w:div>
        <w:div w:id="185">
          <w:marLeft w:val="446"/>
          <w:marRight w:val="0"/>
          <w:marTop w:val="130"/>
          <w:marBottom w:val="0"/>
          <w:divBdr>
            <w:top w:val="none" w:sz="0" w:space="0" w:color="auto"/>
            <w:left w:val="none" w:sz="0" w:space="0" w:color="auto"/>
            <w:bottom w:val="none" w:sz="0" w:space="0" w:color="auto"/>
            <w:right w:val="none" w:sz="0" w:space="0" w:color="auto"/>
          </w:divBdr>
        </w:div>
        <w:div w:id="258">
          <w:marLeft w:val="1411"/>
          <w:marRight w:val="0"/>
          <w:marTop w:val="77"/>
          <w:marBottom w:val="0"/>
          <w:divBdr>
            <w:top w:val="none" w:sz="0" w:space="0" w:color="auto"/>
            <w:left w:val="none" w:sz="0" w:space="0" w:color="auto"/>
            <w:bottom w:val="none" w:sz="0" w:space="0" w:color="auto"/>
            <w:right w:val="none" w:sz="0" w:space="0" w:color="auto"/>
          </w:divBdr>
        </w:div>
        <w:div w:id="261">
          <w:marLeft w:val="446"/>
          <w:marRight w:val="0"/>
          <w:marTop w:val="13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sChild>
        <w:div w:id="2">
          <w:marLeft w:val="446"/>
          <w:marRight w:val="0"/>
          <w:marTop w:val="130"/>
          <w:marBottom w:val="0"/>
          <w:divBdr>
            <w:top w:val="none" w:sz="0" w:space="0" w:color="auto"/>
            <w:left w:val="none" w:sz="0" w:space="0" w:color="auto"/>
            <w:bottom w:val="none" w:sz="0" w:space="0" w:color="auto"/>
            <w:right w:val="none" w:sz="0" w:space="0" w:color="auto"/>
          </w:divBdr>
        </w:div>
        <w:div w:id="50">
          <w:marLeft w:val="446"/>
          <w:marRight w:val="0"/>
          <w:marTop w:val="130"/>
          <w:marBottom w:val="0"/>
          <w:divBdr>
            <w:top w:val="none" w:sz="0" w:space="0" w:color="auto"/>
            <w:left w:val="none" w:sz="0" w:space="0" w:color="auto"/>
            <w:bottom w:val="none" w:sz="0" w:space="0" w:color="auto"/>
            <w:right w:val="none" w:sz="0" w:space="0" w:color="auto"/>
          </w:divBdr>
        </w:div>
        <w:div w:id="98">
          <w:marLeft w:val="1411"/>
          <w:marRight w:val="0"/>
          <w:marTop w:val="77"/>
          <w:marBottom w:val="0"/>
          <w:divBdr>
            <w:top w:val="none" w:sz="0" w:space="0" w:color="auto"/>
            <w:left w:val="none" w:sz="0" w:space="0" w:color="auto"/>
            <w:bottom w:val="none" w:sz="0" w:space="0" w:color="auto"/>
            <w:right w:val="none" w:sz="0" w:space="0" w:color="auto"/>
          </w:divBdr>
        </w:div>
        <w:div w:id="240">
          <w:marLeft w:val="446"/>
          <w:marRight w:val="0"/>
          <w:marTop w:val="130"/>
          <w:marBottom w:val="0"/>
          <w:divBdr>
            <w:top w:val="none" w:sz="0" w:space="0" w:color="auto"/>
            <w:left w:val="none" w:sz="0" w:space="0" w:color="auto"/>
            <w:bottom w:val="none" w:sz="0" w:space="0" w:color="auto"/>
            <w:right w:val="none" w:sz="0" w:space="0" w:color="auto"/>
          </w:divBdr>
        </w:div>
        <w:div w:id="299">
          <w:marLeft w:val="446"/>
          <w:marRight w:val="0"/>
          <w:marTop w:val="130"/>
          <w:marBottom w:val="0"/>
          <w:divBdr>
            <w:top w:val="none" w:sz="0" w:space="0" w:color="auto"/>
            <w:left w:val="none" w:sz="0" w:space="0" w:color="auto"/>
            <w:bottom w:val="none" w:sz="0" w:space="0" w:color="auto"/>
            <w:right w:val="none" w:sz="0" w:space="0" w:color="auto"/>
          </w:divBdr>
        </w:div>
      </w:divsChild>
    </w:div>
    <w:div w:id="173">
      <w:marLeft w:val="0"/>
      <w:marRight w:val="0"/>
      <w:marTop w:val="0"/>
      <w:marBottom w:val="0"/>
      <w:divBdr>
        <w:top w:val="none" w:sz="0" w:space="0" w:color="auto"/>
        <w:left w:val="none" w:sz="0" w:space="0" w:color="auto"/>
        <w:bottom w:val="none" w:sz="0" w:space="0" w:color="auto"/>
        <w:right w:val="none" w:sz="0" w:space="0" w:color="auto"/>
      </w:divBdr>
      <w:divsChild>
        <w:div w:id="1">
          <w:marLeft w:val="446"/>
          <w:marRight w:val="0"/>
          <w:marTop w:val="115"/>
          <w:marBottom w:val="0"/>
          <w:divBdr>
            <w:top w:val="none" w:sz="0" w:space="0" w:color="auto"/>
            <w:left w:val="none" w:sz="0" w:space="0" w:color="auto"/>
            <w:bottom w:val="none" w:sz="0" w:space="0" w:color="auto"/>
            <w:right w:val="none" w:sz="0" w:space="0" w:color="auto"/>
          </w:divBdr>
        </w:div>
        <w:div w:id="204">
          <w:marLeft w:val="446"/>
          <w:marRight w:val="0"/>
          <w:marTop w:val="115"/>
          <w:marBottom w:val="0"/>
          <w:divBdr>
            <w:top w:val="none" w:sz="0" w:space="0" w:color="auto"/>
            <w:left w:val="none" w:sz="0" w:space="0" w:color="auto"/>
            <w:bottom w:val="none" w:sz="0" w:space="0" w:color="auto"/>
            <w:right w:val="none" w:sz="0" w:space="0" w:color="auto"/>
          </w:divBdr>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4">
          <w:marLeft w:val="446"/>
          <w:marRight w:val="0"/>
          <w:marTop w:val="144"/>
          <w:marBottom w:val="0"/>
          <w:divBdr>
            <w:top w:val="none" w:sz="0" w:space="0" w:color="auto"/>
            <w:left w:val="none" w:sz="0" w:space="0" w:color="auto"/>
            <w:bottom w:val="none" w:sz="0" w:space="0" w:color="auto"/>
            <w:right w:val="none" w:sz="0" w:space="0" w:color="auto"/>
          </w:divBdr>
        </w:div>
        <w:div w:id="83">
          <w:marLeft w:val="1181"/>
          <w:marRight w:val="0"/>
          <w:marTop w:val="86"/>
          <w:marBottom w:val="0"/>
          <w:divBdr>
            <w:top w:val="none" w:sz="0" w:space="0" w:color="auto"/>
            <w:left w:val="none" w:sz="0" w:space="0" w:color="auto"/>
            <w:bottom w:val="none" w:sz="0" w:space="0" w:color="auto"/>
            <w:right w:val="none" w:sz="0" w:space="0" w:color="auto"/>
          </w:divBdr>
        </w:div>
        <w:div w:id="143">
          <w:marLeft w:val="1181"/>
          <w:marRight w:val="0"/>
          <w:marTop w:val="86"/>
          <w:marBottom w:val="0"/>
          <w:divBdr>
            <w:top w:val="none" w:sz="0" w:space="0" w:color="auto"/>
            <w:left w:val="none" w:sz="0" w:space="0" w:color="auto"/>
            <w:bottom w:val="none" w:sz="0" w:space="0" w:color="auto"/>
            <w:right w:val="none" w:sz="0" w:space="0" w:color="auto"/>
          </w:divBdr>
        </w:div>
        <w:div w:id="160">
          <w:marLeft w:val="1181"/>
          <w:marRight w:val="0"/>
          <w:marTop w:val="86"/>
          <w:marBottom w:val="0"/>
          <w:divBdr>
            <w:top w:val="none" w:sz="0" w:space="0" w:color="auto"/>
            <w:left w:val="none" w:sz="0" w:space="0" w:color="auto"/>
            <w:bottom w:val="none" w:sz="0" w:space="0" w:color="auto"/>
            <w:right w:val="none" w:sz="0" w:space="0" w:color="auto"/>
          </w:divBdr>
        </w:div>
        <w:div w:id="162">
          <w:marLeft w:val="1181"/>
          <w:marRight w:val="0"/>
          <w:marTop w:val="86"/>
          <w:marBottom w:val="0"/>
          <w:divBdr>
            <w:top w:val="none" w:sz="0" w:space="0" w:color="auto"/>
            <w:left w:val="none" w:sz="0" w:space="0" w:color="auto"/>
            <w:bottom w:val="none" w:sz="0" w:space="0" w:color="auto"/>
            <w:right w:val="none" w:sz="0" w:space="0" w:color="auto"/>
          </w:divBdr>
        </w:div>
        <w:div w:id="218">
          <w:marLeft w:val="1181"/>
          <w:marRight w:val="0"/>
          <w:marTop w:val="86"/>
          <w:marBottom w:val="0"/>
          <w:divBdr>
            <w:top w:val="none" w:sz="0" w:space="0" w:color="auto"/>
            <w:left w:val="none" w:sz="0" w:space="0" w:color="auto"/>
            <w:bottom w:val="none" w:sz="0" w:space="0" w:color="auto"/>
            <w:right w:val="none" w:sz="0" w:space="0" w:color="auto"/>
          </w:divBdr>
        </w:div>
        <w:div w:id="219">
          <w:marLeft w:val="1181"/>
          <w:marRight w:val="0"/>
          <w:marTop w:val="86"/>
          <w:marBottom w:val="0"/>
          <w:divBdr>
            <w:top w:val="none" w:sz="0" w:space="0" w:color="auto"/>
            <w:left w:val="none" w:sz="0" w:space="0" w:color="auto"/>
            <w:bottom w:val="none" w:sz="0" w:space="0" w:color="auto"/>
            <w:right w:val="none" w:sz="0" w:space="0" w:color="auto"/>
          </w:divBdr>
        </w:div>
        <w:div w:id="241">
          <w:marLeft w:val="1181"/>
          <w:marRight w:val="0"/>
          <w:marTop w:val="86"/>
          <w:marBottom w:val="0"/>
          <w:divBdr>
            <w:top w:val="none" w:sz="0" w:space="0" w:color="auto"/>
            <w:left w:val="none" w:sz="0" w:space="0" w:color="auto"/>
            <w:bottom w:val="none" w:sz="0" w:space="0" w:color="auto"/>
            <w:right w:val="none" w:sz="0" w:space="0" w:color="auto"/>
          </w:divBdr>
        </w:div>
        <w:div w:id="297">
          <w:marLeft w:val="1181"/>
          <w:marRight w:val="0"/>
          <w:marTop w:val="86"/>
          <w:marBottom w:val="0"/>
          <w:divBdr>
            <w:top w:val="none" w:sz="0" w:space="0" w:color="auto"/>
            <w:left w:val="none" w:sz="0" w:space="0" w:color="auto"/>
            <w:bottom w:val="none" w:sz="0" w:space="0" w:color="auto"/>
            <w:right w:val="none" w:sz="0" w:space="0" w:color="auto"/>
          </w:divBdr>
        </w:div>
        <w:div w:id="298">
          <w:marLeft w:val="1181"/>
          <w:marRight w:val="0"/>
          <w:marTop w:val="86"/>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82">
          <w:marLeft w:val="720"/>
          <w:marRight w:val="0"/>
          <w:marTop w:val="238"/>
          <w:marBottom w:val="0"/>
          <w:divBdr>
            <w:top w:val="none" w:sz="0" w:space="0" w:color="auto"/>
            <w:left w:val="none" w:sz="0" w:space="0" w:color="auto"/>
            <w:bottom w:val="none" w:sz="0" w:space="0" w:color="auto"/>
            <w:right w:val="none" w:sz="0" w:space="0" w:color="auto"/>
          </w:divBdr>
        </w:div>
        <w:div w:id="126">
          <w:marLeft w:val="720"/>
          <w:marRight w:val="0"/>
          <w:marTop w:val="238"/>
          <w:marBottom w:val="0"/>
          <w:divBdr>
            <w:top w:val="none" w:sz="0" w:space="0" w:color="auto"/>
            <w:left w:val="none" w:sz="0" w:space="0" w:color="auto"/>
            <w:bottom w:val="none" w:sz="0" w:space="0" w:color="auto"/>
            <w:right w:val="none" w:sz="0" w:space="0" w:color="auto"/>
          </w:divBdr>
        </w:div>
        <w:div w:id="179">
          <w:marLeft w:val="720"/>
          <w:marRight w:val="0"/>
          <w:marTop w:val="238"/>
          <w:marBottom w:val="0"/>
          <w:divBdr>
            <w:top w:val="none" w:sz="0" w:space="0" w:color="auto"/>
            <w:left w:val="none" w:sz="0" w:space="0" w:color="auto"/>
            <w:bottom w:val="none" w:sz="0" w:space="0" w:color="auto"/>
            <w:right w:val="none" w:sz="0" w:space="0" w:color="auto"/>
          </w:divBdr>
        </w:div>
        <w:div w:id="202">
          <w:marLeft w:val="720"/>
          <w:marRight w:val="0"/>
          <w:marTop w:val="238"/>
          <w:marBottom w:val="0"/>
          <w:divBdr>
            <w:top w:val="none" w:sz="0" w:space="0" w:color="auto"/>
            <w:left w:val="none" w:sz="0" w:space="0" w:color="auto"/>
            <w:bottom w:val="none" w:sz="0" w:space="0" w:color="auto"/>
            <w:right w:val="none" w:sz="0" w:space="0" w:color="auto"/>
          </w:divBdr>
        </w:div>
        <w:div w:id="227">
          <w:marLeft w:val="720"/>
          <w:marRight w:val="0"/>
          <w:marTop w:val="238"/>
          <w:marBottom w:val="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sChild>
        <w:div w:id="220">
          <w:marLeft w:val="446"/>
          <w:marRight w:val="0"/>
          <w:marTop w:val="130"/>
          <w:marBottom w:val="0"/>
          <w:divBdr>
            <w:top w:val="none" w:sz="0" w:space="0" w:color="auto"/>
            <w:left w:val="none" w:sz="0" w:space="0" w:color="auto"/>
            <w:bottom w:val="none" w:sz="0" w:space="0" w:color="auto"/>
            <w:right w:val="none" w:sz="0" w:space="0" w:color="auto"/>
          </w:divBdr>
        </w:div>
      </w:divsChild>
    </w:div>
    <w:div w:id="182">
      <w:marLeft w:val="0"/>
      <w:marRight w:val="0"/>
      <w:marTop w:val="0"/>
      <w:marBottom w:val="0"/>
      <w:divBdr>
        <w:top w:val="none" w:sz="0" w:space="0" w:color="auto"/>
        <w:left w:val="none" w:sz="0" w:space="0" w:color="auto"/>
        <w:bottom w:val="none" w:sz="0" w:space="0" w:color="auto"/>
        <w:right w:val="none" w:sz="0" w:space="0" w:color="auto"/>
      </w:divBdr>
      <w:divsChild>
        <w:div w:id="6">
          <w:marLeft w:val="1181"/>
          <w:marRight w:val="0"/>
          <w:marTop w:val="77"/>
          <w:marBottom w:val="0"/>
          <w:divBdr>
            <w:top w:val="none" w:sz="0" w:space="0" w:color="auto"/>
            <w:left w:val="none" w:sz="0" w:space="0" w:color="auto"/>
            <w:bottom w:val="none" w:sz="0" w:space="0" w:color="auto"/>
            <w:right w:val="none" w:sz="0" w:space="0" w:color="auto"/>
          </w:divBdr>
        </w:div>
        <w:div w:id="12">
          <w:marLeft w:val="1181"/>
          <w:marRight w:val="0"/>
          <w:marTop w:val="77"/>
          <w:marBottom w:val="0"/>
          <w:divBdr>
            <w:top w:val="none" w:sz="0" w:space="0" w:color="auto"/>
            <w:left w:val="none" w:sz="0" w:space="0" w:color="auto"/>
            <w:bottom w:val="none" w:sz="0" w:space="0" w:color="auto"/>
            <w:right w:val="none" w:sz="0" w:space="0" w:color="auto"/>
          </w:divBdr>
        </w:div>
        <w:div w:id="155">
          <w:marLeft w:val="1181"/>
          <w:marRight w:val="0"/>
          <w:marTop w:val="77"/>
          <w:marBottom w:val="0"/>
          <w:divBdr>
            <w:top w:val="none" w:sz="0" w:space="0" w:color="auto"/>
            <w:left w:val="none" w:sz="0" w:space="0" w:color="auto"/>
            <w:bottom w:val="none" w:sz="0" w:space="0" w:color="auto"/>
            <w:right w:val="none" w:sz="0" w:space="0" w:color="auto"/>
          </w:divBdr>
        </w:div>
        <w:div w:id="192">
          <w:marLeft w:val="1181"/>
          <w:marRight w:val="0"/>
          <w:marTop w:val="77"/>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213">
          <w:marLeft w:val="446"/>
          <w:marRight w:val="0"/>
          <w:marTop w:val="144"/>
          <w:marBottom w:val="0"/>
          <w:divBdr>
            <w:top w:val="none" w:sz="0" w:space="0" w:color="auto"/>
            <w:left w:val="none" w:sz="0" w:space="0" w:color="auto"/>
            <w:bottom w:val="none" w:sz="0" w:space="0" w:color="auto"/>
            <w:right w:val="none" w:sz="0" w:space="0" w:color="auto"/>
          </w:divBdr>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47">
          <w:marLeft w:val="1051"/>
          <w:marRight w:val="0"/>
          <w:marTop w:val="86"/>
          <w:marBottom w:val="0"/>
          <w:divBdr>
            <w:top w:val="none" w:sz="0" w:space="0" w:color="auto"/>
            <w:left w:val="none" w:sz="0" w:space="0" w:color="auto"/>
            <w:bottom w:val="none" w:sz="0" w:space="0" w:color="auto"/>
            <w:right w:val="none" w:sz="0" w:space="0" w:color="auto"/>
          </w:divBdr>
        </w:div>
        <w:div w:id="57">
          <w:marLeft w:val="446"/>
          <w:marRight w:val="0"/>
          <w:marTop w:val="96"/>
          <w:marBottom w:val="0"/>
          <w:divBdr>
            <w:top w:val="none" w:sz="0" w:space="0" w:color="auto"/>
            <w:left w:val="none" w:sz="0" w:space="0" w:color="auto"/>
            <w:bottom w:val="none" w:sz="0" w:space="0" w:color="auto"/>
            <w:right w:val="none" w:sz="0" w:space="0" w:color="auto"/>
          </w:divBdr>
        </w:div>
        <w:div w:id="206">
          <w:marLeft w:val="446"/>
          <w:marRight w:val="0"/>
          <w:marTop w:val="96"/>
          <w:marBottom w:val="0"/>
          <w:divBdr>
            <w:top w:val="none" w:sz="0" w:space="0" w:color="auto"/>
            <w:left w:val="none" w:sz="0" w:space="0" w:color="auto"/>
            <w:bottom w:val="none" w:sz="0" w:space="0" w:color="auto"/>
            <w:right w:val="none" w:sz="0" w:space="0" w:color="auto"/>
          </w:divBdr>
        </w:div>
        <w:div w:id="263">
          <w:marLeft w:val="446"/>
          <w:marRight w:val="0"/>
          <w:marTop w:val="96"/>
          <w:marBottom w:val="0"/>
          <w:divBdr>
            <w:top w:val="none" w:sz="0" w:space="0" w:color="auto"/>
            <w:left w:val="none" w:sz="0" w:space="0" w:color="auto"/>
            <w:bottom w:val="none" w:sz="0" w:space="0" w:color="auto"/>
            <w:right w:val="none" w:sz="0" w:space="0" w:color="auto"/>
          </w:divBdr>
        </w:div>
      </w:divsChild>
    </w:div>
    <w:div w:id="201">
      <w:marLeft w:val="0"/>
      <w:marRight w:val="0"/>
      <w:marTop w:val="0"/>
      <w:marBottom w:val="0"/>
      <w:divBdr>
        <w:top w:val="none" w:sz="0" w:space="0" w:color="auto"/>
        <w:left w:val="none" w:sz="0" w:space="0" w:color="auto"/>
        <w:bottom w:val="none" w:sz="0" w:space="0" w:color="auto"/>
        <w:right w:val="none" w:sz="0" w:space="0" w:color="auto"/>
      </w:divBdr>
      <w:divsChild>
        <w:div w:id="156">
          <w:marLeft w:val="1195"/>
          <w:marRight w:val="0"/>
          <w:marTop w:val="96"/>
          <w:marBottom w:val="0"/>
          <w:divBdr>
            <w:top w:val="none" w:sz="0" w:space="0" w:color="auto"/>
            <w:left w:val="none" w:sz="0" w:space="0" w:color="auto"/>
            <w:bottom w:val="none" w:sz="0" w:space="0" w:color="auto"/>
            <w:right w:val="none" w:sz="0" w:space="0" w:color="auto"/>
          </w:divBdr>
        </w:div>
        <w:div w:id="302">
          <w:marLeft w:val="1195"/>
          <w:marRight w:val="0"/>
          <w:marTop w:val="86"/>
          <w:marBottom w:val="0"/>
          <w:divBdr>
            <w:top w:val="none" w:sz="0" w:space="0" w:color="auto"/>
            <w:left w:val="none" w:sz="0" w:space="0" w:color="auto"/>
            <w:bottom w:val="none" w:sz="0" w:space="0" w:color="auto"/>
            <w:right w:val="none" w:sz="0" w:space="0" w:color="auto"/>
          </w:divBdr>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7">
          <w:marLeft w:val="1195"/>
          <w:marRight w:val="0"/>
          <w:marTop w:val="86"/>
          <w:marBottom w:val="0"/>
          <w:divBdr>
            <w:top w:val="none" w:sz="0" w:space="0" w:color="auto"/>
            <w:left w:val="none" w:sz="0" w:space="0" w:color="auto"/>
            <w:bottom w:val="none" w:sz="0" w:space="0" w:color="auto"/>
            <w:right w:val="none" w:sz="0" w:space="0" w:color="auto"/>
          </w:divBdr>
        </w:div>
      </w:divsChild>
    </w:div>
    <w:div w:id="207">
      <w:marLeft w:val="0"/>
      <w:marRight w:val="0"/>
      <w:marTop w:val="0"/>
      <w:marBottom w:val="0"/>
      <w:divBdr>
        <w:top w:val="none" w:sz="0" w:space="0" w:color="auto"/>
        <w:left w:val="none" w:sz="0" w:space="0" w:color="auto"/>
        <w:bottom w:val="none" w:sz="0" w:space="0" w:color="auto"/>
        <w:right w:val="none" w:sz="0" w:space="0" w:color="auto"/>
      </w:divBdr>
      <w:divsChild>
        <w:div w:id="86">
          <w:marLeft w:val="1051"/>
          <w:marRight w:val="0"/>
          <w:marTop w:val="86"/>
          <w:marBottom w:val="0"/>
          <w:divBdr>
            <w:top w:val="none" w:sz="0" w:space="0" w:color="auto"/>
            <w:left w:val="none" w:sz="0" w:space="0" w:color="auto"/>
            <w:bottom w:val="none" w:sz="0" w:space="0" w:color="auto"/>
            <w:right w:val="none" w:sz="0" w:space="0" w:color="auto"/>
          </w:divBdr>
        </w:div>
        <w:div w:id="166">
          <w:marLeft w:val="1051"/>
          <w:marRight w:val="0"/>
          <w:marTop w:val="86"/>
          <w:marBottom w:val="0"/>
          <w:divBdr>
            <w:top w:val="none" w:sz="0" w:space="0" w:color="auto"/>
            <w:left w:val="none" w:sz="0" w:space="0" w:color="auto"/>
            <w:bottom w:val="none" w:sz="0" w:space="0" w:color="auto"/>
            <w:right w:val="none" w:sz="0" w:space="0" w:color="auto"/>
          </w:divBdr>
        </w:div>
        <w:div w:id="199">
          <w:marLeft w:val="1051"/>
          <w:marRight w:val="0"/>
          <w:marTop w:val="86"/>
          <w:marBottom w:val="0"/>
          <w:divBdr>
            <w:top w:val="none" w:sz="0" w:space="0" w:color="auto"/>
            <w:left w:val="none" w:sz="0" w:space="0" w:color="auto"/>
            <w:bottom w:val="none" w:sz="0" w:space="0" w:color="auto"/>
            <w:right w:val="none" w:sz="0" w:space="0" w:color="auto"/>
          </w:divBdr>
        </w:div>
        <w:div w:id="223">
          <w:marLeft w:val="1051"/>
          <w:marRight w:val="0"/>
          <w:marTop w:val="86"/>
          <w:marBottom w:val="0"/>
          <w:divBdr>
            <w:top w:val="none" w:sz="0" w:space="0" w:color="auto"/>
            <w:left w:val="none" w:sz="0" w:space="0" w:color="auto"/>
            <w:bottom w:val="none" w:sz="0" w:space="0" w:color="auto"/>
            <w:right w:val="none" w:sz="0" w:space="0" w:color="auto"/>
          </w:divBdr>
        </w:div>
        <w:div w:id="254">
          <w:marLeft w:val="1051"/>
          <w:marRight w:val="0"/>
          <w:marTop w:val="86"/>
          <w:marBottom w:val="0"/>
          <w:divBdr>
            <w:top w:val="none" w:sz="0" w:space="0" w:color="auto"/>
            <w:left w:val="none" w:sz="0" w:space="0" w:color="auto"/>
            <w:bottom w:val="none" w:sz="0" w:space="0" w:color="auto"/>
            <w:right w:val="none" w:sz="0" w:space="0" w:color="auto"/>
          </w:divBdr>
        </w:div>
        <w:div w:id="290">
          <w:marLeft w:val="1051"/>
          <w:marRight w:val="0"/>
          <w:marTop w:val="86"/>
          <w:marBottom w:val="0"/>
          <w:divBdr>
            <w:top w:val="none" w:sz="0" w:space="0" w:color="auto"/>
            <w:left w:val="none" w:sz="0" w:space="0" w:color="auto"/>
            <w:bottom w:val="none" w:sz="0" w:space="0" w:color="auto"/>
            <w:right w:val="none" w:sz="0" w:space="0" w:color="auto"/>
          </w:divBdr>
        </w:div>
      </w:divsChild>
    </w:div>
    <w:div w:id="210">
      <w:marLeft w:val="0"/>
      <w:marRight w:val="0"/>
      <w:marTop w:val="0"/>
      <w:marBottom w:val="0"/>
      <w:divBdr>
        <w:top w:val="none" w:sz="0" w:space="0" w:color="auto"/>
        <w:left w:val="none" w:sz="0" w:space="0" w:color="auto"/>
        <w:bottom w:val="none" w:sz="0" w:space="0" w:color="auto"/>
        <w:right w:val="none" w:sz="0" w:space="0" w:color="auto"/>
      </w:divBdr>
      <w:divsChild>
        <w:div w:id="46">
          <w:marLeft w:val="1181"/>
          <w:marRight w:val="0"/>
          <w:marTop w:val="86"/>
          <w:marBottom w:val="0"/>
          <w:divBdr>
            <w:top w:val="none" w:sz="0" w:space="0" w:color="auto"/>
            <w:left w:val="none" w:sz="0" w:space="0" w:color="auto"/>
            <w:bottom w:val="none" w:sz="0" w:space="0" w:color="auto"/>
            <w:right w:val="none" w:sz="0" w:space="0" w:color="auto"/>
          </w:divBdr>
        </w:div>
        <w:div w:id="187">
          <w:marLeft w:val="446"/>
          <w:marRight w:val="0"/>
          <w:marTop w:val="144"/>
          <w:marBottom w:val="0"/>
          <w:divBdr>
            <w:top w:val="none" w:sz="0" w:space="0" w:color="auto"/>
            <w:left w:val="none" w:sz="0" w:space="0" w:color="auto"/>
            <w:bottom w:val="none" w:sz="0" w:space="0" w:color="auto"/>
            <w:right w:val="none" w:sz="0" w:space="0" w:color="auto"/>
          </w:divBdr>
        </w:div>
        <w:div w:id="232">
          <w:marLeft w:val="446"/>
          <w:marRight w:val="0"/>
          <w:marTop w:val="144"/>
          <w:marBottom w:val="0"/>
          <w:divBdr>
            <w:top w:val="none" w:sz="0" w:space="0" w:color="auto"/>
            <w:left w:val="none" w:sz="0" w:space="0" w:color="auto"/>
            <w:bottom w:val="none" w:sz="0" w:space="0" w:color="auto"/>
            <w:right w:val="none" w:sz="0" w:space="0" w:color="auto"/>
          </w:divBdr>
        </w:div>
        <w:div w:id="248">
          <w:marLeft w:val="446"/>
          <w:marRight w:val="0"/>
          <w:marTop w:val="144"/>
          <w:marBottom w:val="0"/>
          <w:divBdr>
            <w:top w:val="none" w:sz="0" w:space="0" w:color="auto"/>
            <w:left w:val="none" w:sz="0" w:space="0" w:color="auto"/>
            <w:bottom w:val="none" w:sz="0" w:space="0" w:color="auto"/>
            <w:right w:val="none" w:sz="0" w:space="0" w:color="auto"/>
          </w:divBdr>
        </w:div>
      </w:divsChild>
    </w:div>
    <w:div w:id="211">
      <w:marLeft w:val="0"/>
      <w:marRight w:val="0"/>
      <w:marTop w:val="0"/>
      <w:marBottom w:val="0"/>
      <w:divBdr>
        <w:top w:val="none" w:sz="0" w:space="0" w:color="auto"/>
        <w:left w:val="none" w:sz="0" w:space="0" w:color="auto"/>
        <w:bottom w:val="none" w:sz="0" w:space="0" w:color="auto"/>
        <w:right w:val="none" w:sz="0" w:space="0" w:color="auto"/>
      </w:divBdr>
      <w:divsChild>
        <w:div w:id="23">
          <w:marLeft w:val="446"/>
          <w:marRight w:val="0"/>
          <w:marTop w:val="130"/>
          <w:marBottom w:val="0"/>
          <w:divBdr>
            <w:top w:val="none" w:sz="0" w:space="0" w:color="auto"/>
            <w:left w:val="none" w:sz="0" w:space="0" w:color="auto"/>
            <w:bottom w:val="none" w:sz="0" w:space="0" w:color="auto"/>
            <w:right w:val="none" w:sz="0" w:space="0" w:color="auto"/>
          </w:divBdr>
        </w:div>
        <w:div w:id="53">
          <w:marLeft w:val="446"/>
          <w:marRight w:val="0"/>
          <w:marTop w:val="130"/>
          <w:marBottom w:val="0"/>
          <w:divBdr>
            <w:top w:val="none" w:sz="0" w:space="0" w:color="auto"/>
            <w:left w:val="none" w:sz="0" w:space="0" w:color="auto"/>
            <w:bottom w:val="none" w:sz="0" w:space="0" w:color="auto"/>
            <w:right w:val="none" w:sz="0" w:space="0" w:color="auto"/>
          </w:divBdr>
        </w:div>
        <w:div w:id="79">
          <w:marLeft w:val="1411"/>
          <w:marRight w:val="0"/>
          <w:marTop w:val="77"/>
          <w:marBottom w:val="0"/>
          <w:divBdr>
            <w:top w:val="none" w:sz="0" w:space="0" w:color="auto"/>
            <w:left w:val="none" w:sz="0" w:space="0" w:color="auto"/>
            <w:bottom w:val="none" w:sz="0" w:space="0" w:color="auto"/>
            <w:right w:val="none" w:sz="0" w:space="0" w:color="auto"/>
          </w:divBdr>
        </w:div>
        <w:div w:id="288">
          <w:marLeft w:val="446"/>
          <w:marRight w:val="0"/>
          <w:marTop w:val="130"/>
          <w:marBottom w:val="0"/>
          <w:divBdr>
            <w:top w:val="none" w:sz="0" w:space="0" w:color="auto"/>
            <w:left w:val="none" w:sz="0" w:space="0" w:color="auto"/>
            <w:bottom w:val="none" w:sz="0" w:space="0" w:color="auto"/>
            <w:right w:val="none" w:sz="0" w:space="0" w:color="auto"/>
          </w:divBdr>
        </w:div>
        <w:div w:id="294">
          <w:marLeft w:val="446"/>
          <w:marRight w:val="0"/>
          <w:marTop w:val="130"/>
          <w:marBottom w:val="0"/>
          <w:divBdr>
            <w:top w:val="none" w:sz="0" w:space="0" w:color="auto"/>
            <w:left w:val="none" w:sz="0" w:space="0" w:color="auto"/>
            <w:bottom w:val="none" w:sz="0" w:space="0" w:color="auto"/>
            <w:right w:val="none" w:sz="0" w:space="0" w:color="auto"/>
          </w:divBdr>
        </w:div>
      </w:divsChild>
    </w:div>
    <w:div w:id="235">
      <w:marLeft w:val="0"/>
      <w:marRight w:val="0"/>
      <w:marTop w:val="0"/>
      <w:marBottom w:val="0"/>
      <w:divBdr>
        <w:top w:val="none" w:sz="0" w:space="0" w:color="auto"/>
        <w:left w:val="none" w:sz="0" w:space="0" w:color="auto"/>
        <w:bottom w:val="none" w:sz="0" w:space="0" w:color="auto"/>
        <w:right w:val="none" w:sz="0" w:space="0" w:color="auto"/>
      </w:divBdr>
      <w:divsChild>
        <w:div w:id="154">
          <w:marLeft w:val="446"/>
          <w:marRight w:val="0"/>
          <w:marTop w:val="130"/>
          <w:marBottom w:val="0"/>
          <w:divBdr>
            <w:top w:val="none" w:sz="0" w:space="0" w:color="auto"/>
            <w:left w:val="none" w:sz="0" w:space="0" w:color="auto"/>
            <w:bottom w:val="none" w:sz="0" w:space="0" w:color="auto"/>
            <w:right w:val="none" w:sz="0" w:space="0" w:color="auto"/>
          </w:divBdr>
        </w:div>
      </w:divsChild>
    </w:div>
    <w:div w:id="236">
      <w:marLeft w:val="0"/>
      <w:marRight w:val="0"/>
      <w:marTop w:val="0"/>
      <w:marBottom w:val="0"/>
      <w:divBdr>
        <w:top w:val="none" w:sz="0" w:space="0" w:color="auto"/>
        <w:left w:val="none" w:sz="0" w:space="0" w:color="auto"/>
        <w:bottom w:val="none" w:sz="0" w:space="0" w:color="auto"/>
        <w:right w:val="none" w:sz="0" w:space="0" w:color="auto"/>
      </w:divBdr>
      <w:divsChild>
        <w:div w:id="5">
          <w:marLeft w:val="1411"/>
          <w:marRight w:val="0"/>
          <w:marTop w:val="77"/>
          <w:marBottom w:val="0"/>
          <w:divBdr>
            <w:top w:val="none" w:sz="0" w:space="0" w:color="auto"/>
            <w:left w:val="none" w:sz="0" w:space="0" w:color="auto"/>
            <w:bottom w:val="none" w:sz="0" w:space="0" w:color="auto"/>
            <w:right w:val="none" w:sz="0" w:space="0" w:color="auto"/>
          </w:divBdr>
        </w:div>
        <w:div w:id="119">
          <w:marLeft w:val="446"/>
          <w:marRight w:val="0"/>
          <w:marTop w:val="130"/>
          <w:marBottom w:val="0"/>
          <w:divBdr>
            <w:top w:val="none" w:sz="0" w:space="0" w:color="auto"/>
            <w:left w:val="none" w:sz="0" w:space="0" w:color="auto"/>
            <w:bottom w:val="none" w:sz="0" w:space="0" w:color="auto"/>
            <w:right w:val="none" w:sz="0" w:space="0" w:color="auto"/>
          </w:divBdr>
        </w:div>
        <w:div w:id="178">
          <w:marLeft w:val="446"/>
          <w:marRight w:val="0"/>
          <w:marTop w:val="130"/>
          <w:marBottom w:val="0"/>
          <w:divBdr>
            <w:top w:val="none" w:sz="0" w:space="0" w:color="auto"/>
            <w:left w:val="none" w:sz="0" w:space="0" w:color="auto"/>
            <w:bottom w:val="none" w:sz="0" w:space="0" w:color="auto"/>
            <w:right w:val="none" w:sz="0" w:space="0" w:color="auto"/>
          </w:divBdr>
        </w:div>
        <w:div w:id="191">
          <w:marLeft w:val="1411"/>
          <w:marRight w:val="0"/>
          <w:marTop w:val="77"/>
          <w:marBottom w:val="0"/>
          <w:divBdr>
            <w:top w:val="none" w:sz="0" w:space="0" w:color="auto"/>
            <w:left w:val="none" w:sz="0" w:space="0" w:color="auto"/>
            <w:bottom w:val="none" w:sz="0" w:space="0" w:color="auto"/>
            <w:right w:val="none" w:sz="0" w:space="0" w:color="auto"/>
          </w:divBdr>
        </w:div>
        <w:div w:id="256">
          <w:marLeft w:val="446"/>
          <w:marRight w:val="0"/>
          <w:marTop w:val="130"/>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sChild>
        <w:div w:id="66">
          <w:marLeft w:val="446"/>
          <w:marRight w:val="0"/>
          <w:marTop w:val="144"/>
          <w:marBottom w:val="0"/>
          <w:divBdr>
            <w:top w:val="none" w:sz="0" w:space="0" w:color="auto"/>
            <w:left w:val="none" w:sz="0" w:space="0" w:color="auto"/>
            <w:bottom w:val="none" w:sz="0" w:space="0" w:color="auto"/>
            <w:right w:val="none" w:sz="0" w:space="0" w:color="auto"/>
          </w:divBdr>
        </w:div>
        <w:div w:id="285">
          <w:marLeft w:val="446"/>
          <w:marRight w:val="0"/>
          <w:marTop w:val="144"/>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88">
          <w:marLeft w:val="1613"/>
          <w:marRight w:val="0"/>
          <w:marTop w:val="77"/>
          <w:marBottom w:val="0"/>
          <w:divBdr>
            <w:top w:val="none" w:sz="0" w:space="0" w:color="auto"/>
            <w:left w:val="none" w:sz="0" w:space="0" w:color="auto"/>
            <w:bottom w:val="none" w:sz="0" w:space="0" w:color="auto"/>
            <w:right w:val="none" w:sz="0" w:space="0" w:color="auto"/>
          </w:divBdr>
        </w:div>
        <w:div w:id="89">
          <w:marLeft w:val="1613"/>
          <w:marRight w:val="0"/>
          <w:marTop w:val="77"/>
          <w:marBottom w:val="0"/>
          <w:divBdr>
            <w:top w:val="none" w:sz="0" w:space="0" w:color="auto"/>
            <w:left w:val="none" w:sz="0" w:space="0" w:color="auto"/>
            <w:bottom w:val="none" w:sz="0" w:space="0" w:color="auto"/>
            <w:right w:val="none" w:sz="0" w:space="0" w:color="auto"/>
          </w:divBdr>
        </w:div>
        <w:div w:id="90">
          <w:marLeft w:val="1613"/>
          <w:marRight w:val="0"/>
          <w:marTop w:val="77"/>
          <w:marBottom w:val="0"/>
          <w:divBdr>
            <w:top w:val="none" w:sz="0" w:space="0" w:color="auto"/>
            <w:left w:val="none" w:sz="0" w:space="0" w:color="auto"/>
            <w:bottom w:val="none" w:sz="0" w:space="0" w:color="auto"/>
            <w:right w:val="none" w:sz="0" w:space="0" w:color="auto"/>
          </w:divBdr>
        </w:div>
        <w:div w:id="137">
          <w:marLeft w:val="1613"/>
          <w:marRight w:val="0"/>
          <w:marTop w:val="77"/>
          <w:marBottom w:val="0"/>
          <w:divBdr>
            <w:top w:val="none" w:sz="0" w:space="0" w:color="auto"/>
            <w:left w:val="none" w:sz="0" w:space="0" w:color="auto"/>
            <w:bottom w:val="none" w:sz="0" w:space="0" w:color="auto"/>
            <w:right w:val="none" w:sz="0" w:space="0" w:color="auto"/>
          </w:divBdr>
        </w:div>
        <w:div w:id="262">
          <w:marLeft w:val="1613"/>
          <w:marRight w:val="0"/>
          <w:marTop w:val="77"/>
          <w:marBottom w:val="0"/>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30">
          <w:marLeft w:val="1296"/>
          <w:marRight w:val="0"/>
          <w:marTop w:val="67"/>
          <w:marBottom w:val="0"/>
          <w:divBdr>
            <w:top w:val="none" w:sz="0" w:space="0" w:color="auto"/>
            <w:left w:val="none" w:sz="0" w:space="0" w:color="auto"/>
            <w:bottom w:val="none" w:sz="0" w:space="0" w:color="auto"/>
            <w:right w:val="none" w:sz="0" w:space="0" w:color="auto"/>
          </w:divBdr>
        </w:div>
        <w:div w:id="43">
          <w:marLeft w:val="446"/>
          <w:marRight w:val="0"/>
          <w:marTop w:val="130"/>
          <w:marBottom w:val="0"/>
          <w:divBdr>
            <w:top w:val="none" w:sz="0" w:space="0" w:color="auto"/>
            <w:left w:val="none" w:sz="0" w:space="0" w:color="auto"/>
            <w:bottom w:val="none" w:sz="0" w:space="0" w:color="auto"/>
            <w:right w:val="none" w:sz="0" w:space="0" w:color="auto"/>
          </w:divBdr>
        </w:div>
        <w:div w:id="54">
          <w:marLeft w:val="1296"/>
          <w:marRight w:val="0"/>
          <w:marTop w:val="67"/>
          <w:marBottom w:val="0"/>
          <w:divBdr>
            <w:top w:val="none" w:sz="0" w:space="0" w:color="auto"/>
            <w:left w:val="none" w:sz="0" w:space="0" w:color="auto"/>
            <w:bottom w:val="none" w:sz="0" w:space="0" w:color="auto"/>
            <w:right w:val="none" w:sz="0" w:space="0" w:color="auto"/>
          </w:divBdr>
        </w:div>
        <w:div w:id="59">
          <w:marLeft w:val="446"/>
          <w:marRight w:val="0"/>
          <w:marTop w:val="130"/>
          <w:marBottom w:val="0"/>
          <w:divBdr>
            <w:top w:val="none" w:sz="0" w:space="0" w:color="auto"/>
            <w:left w:val="none" w:sz="0" w:space="0" w:color="auto"/>
            <w:bottom w:val="none" w:sz="0" w:space="0" w:color="auto"/>
            <w:right w:val="none" w:sz="0" w:space="0" w:color="auto"/>
          </w:divBdr>
        </w:div>
        <w:div w:id="69">
          <w:marLeft w:val="1296"/>
          <w:marRight w:val="0"/>
          <w:marTop w:val="67"/>
          <w:marBottom w:val="0"/>
          <w:divBdr>
            <w:top w:val="none" w:sz="0" w:space="0" w:color="auto"/>
            <w:left w:val="none" w:sz="0" w:space="0" w:color="auto"/>
            <w:bottom w:val="none" w:sz="0" w:space="0" w:color="auto"/>
            <w:right w:val="none" w:sz="0" w:space="0" w:color="auto"/>
          </w:divBdr>
        </w:div>
        <w:div w:id="71">
          <w:marLeft w:val="1296"/>
          <w:marRight w:val="0"/>
          <w:marTop w:val="67"/>
          <w:marBottom w:val="0"/>
          <w:divBdr>
            <w:top w:val="none" w:sz="0" w:space="0" w:color="auto"/>
            <w:left w:val="none" w:sz="0" w:space="0" w:color="auto"/>
            <w:bottom w:val="none" w:sz="0" w:space="0" w:color="auto"/>
            <w:right w:val="none" w:sz="0" w:space="0" w:color="auto"/>
          </w:divBdr>
        </w:div>
        <w:div w:id="101">
          <w:marLeft w:val="1296"/>
          <w:marRight w:val="0"/>
          <w:marTop w:val="67"/>
          <w:marBottom w:val="0"/>
          <w:divBdr>
            <w:top w:val="none" w:sz="0" w:space="0" w:color="auto"/>
            <w:left w:val="none" w:sz="0" w:space="0" w:color="auto"/>
            <w:bottom w:val="none" w:sz="0" w:space="0" w:color="auto"/>
            <w:right w:val="none" w:sz="0" w:space="0" w:color="auto"/>
          </w:divBdr>
        </w:div>
        <w:div w:id="117">
          <w:marLeft w:val="1296"/>
          <w:marRight w:val="0"/>
          <w:marTop w:val="67"/>
          <w:marBottom w:val="0"/>
          <w:divBdr>
            <w:top w:val="none" w:sz="0" w:space="0" w:color="auto"/>
            <w:left w:val="none" w:sz="0" w:space="0" w:color="auto"/>
            <w:bottom w:val="none" w:sz="0" w:space="0" w:color="auto"/>
            <w:right w:val="none" w:sz="0" w:space="0" w:color="auto"/>
          </w:divBdr>
        </w:div>
        <w:div w:id="134">
          <w:marLeft w:val="1296"/>
          <w:marRight w:val="0"/>
          <w:marTop w:val="67"/>
          <w:marBottom w:val="0"/>
          <w:divBdr>
            <w:top w:val="none" w:sz="0" w:space="0" w:color="auto"/>
            <w:left w:val="none" w:sz="0" w:space="0" w:color="auto"/>
            <w:bottom w:val="none" w:sz="0" w:space="0" w:color="auto"/>
            <w:right w:val="none" w:sz="0" w:space="0" w:color="auto"/>
          </w:divBdr>
        </w:div>
        <w:div w:id="148">
          <w:marLeft w:val="1296"/>
          <w:marRight w:val="0"/>
          <w:marTop w:val="67"/>
          <w:marBottom w:val="0"/>
          <w:divBdr>
            <w:top w:val="none" w:sz="0" w:space="0" w:color="auto"/>
            <w:left w:val="none" w:sz="0" w:space="0" w:color="auto"/>
            <w:bottom w:val="none" w:sz="0" w:space="0" w:color="auto"/>
            <w:right w:val="none" w:sz="0" w:space="0" w:color="auto"/>
          </w:divBdr>
        </w:div>
        <w:div w:id="149">
          <w:marLeft w:val="446"/>
          <w:marRight w:val="0"/>
          <w:marTop w:val="130"/>
          <w:marBottom w:val="0"/>
          <w:divBdr>
            <w:top w:val="none" w:sz="0" w:space="0" w:color="auto"/>
            <w:left w:val="none" w:sz="0" w:space="0" w:color="auto"/>
            <w:bottom w:val="none" w:sz="0" w:space="0" w:color="auto"/>
            <w:right w:val="none" w:sz="0" w:space="0" w:color="auto"/>
          </w:divBdr>
        </w:div>
        <w:div w:id="209">
          <w:marLeft w:val="1296"/>
          <w:marRight w:val="0"/>
          <w:marTop w:val="67"/>
          <w:marBottom w:val="0"/>
          <w:divBdr>
            <w:top w:val="none" w:sz="0" w:space="0" w:color="auto"/>
            <w:left w:val="none" w:sz="0" w:space="0" w:color="auto"/>
            <w:bottom w:val="none" w:sz="0" w:space="0" w:color="auto"/>
            <w:right w:val="none" w:sz="0" w:space="0" w:color="auto"/>
          </w:divBdr>
        </w:div>
        <w:div w:id="217">
          <w:marLeft w:val="1296"/>
          <w:marRight w:val="0"/>
          <w:marTop w:val="67"/>
          <w:marBottom w:val="0"/>
          <w:divBdr>
            <w:top w:val="none" w:sz="0" w:space="0" w:color="auto"/>
            <w:left w:val="none" w:sz="0" w:space="0" w:color="auto"/>
            <w:bottom w:val="none" w:sz="0" w:space="0" w:color="auto"/>
            <w:right w:val="none" w:sz="0" w:space="0" w:color="auto"/>
          </w:divBdr>
        </w:div>
        <w:div w:id="222">
          <w:marLeft w:val="1296"/>
          <w:marRight w:val="0"/>
          <w:marTop w:val="67"/>
          <w:marBottom w:val="0"/>
          <w:divBdr>
            <w:top w:val="none" w:sz="0" w:space="0" w:color="auto"/>
            <w:left w:val="none" w:sz="0" w:space="0" w:color="auto"/>
            <w:bottom w:val="none" w:sz="0" w:space="0" w:color="auto"/>
            <w:right w:val="none" w:sz="0" w:space="0" w:color="auto"/>
          </w:divBdr>
        </w:div>
        <w:div w:id="225">
          <w:marLeft w:val="1296"/>
          <w:marRight w:val="0"/>
          <w:marTop w:val="67"/>
          <w:marBottom w:val="0"/>
          <w:divBdr>
            <w:top w:val="none" w:sz="0" w:space="0" w:color="auto"/>
            <w:left w:val="none" w:sz="0" w:space="0" w:color="auto"/>
            <w:bottom w:val="none" w:sz="0" w:space="0" w:color="auto"/>
            <w:right w:val="none" w:sz="0" w:space="0" w:color="auto"/>
          </w:divBdr>
        </w:div>
        <w:div w:id="280">
          <w:marLeft w:val="1296"/>
          <w:marRight w:val="0"/>
          <w:marTop w:val="67"/>
          <w:marBottom w:val="0"/>
          <w:divBdr>
            <w:top w:val="none" w:sz="0" w:space="0" w:color="auto"/>
            <w:left w:val="none" w:sz="0" w:space="0" w:color="auto"/>
            <w:bottom w:val="none" w:sz="0" w:space="0" w:color="auto"/>
            <w:right w:val="none" w:sz="0" w:space="0" w:color="auto"/>
          </w:divBdr>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72">
          <w:marLeft w:val="446"/>
          <w:marRight w:val="0"/>
          <w:marTop w:val="130"/>
          <w:marBottom w:val="0"/>
          <w:divBdr>
            <w:top w:val="none" w:sz="0" w:space="0" w:color="auto"/>
            <w:left w:val="none" w:sz="0" w:space="0" w:color="auto"/>
            <w:bottom w:val="none" w:sz="0" w:space="0" w:color="auto"/>
            <w:right w:val="none" w:sz="0" w:space="0" w:color="auto"/>
          </w:divBdr>
        </w:div>
        <w:div w:id="74">
          <w:marLeft w:val="446"/>
          <w:marRight w:val="0"/>
          <w:marTop w:val="130"/>
          <w:marBottom w:val="0"/>
          <w:divBdr>
            <w:top w:val="none" w:sz="0" w:space="0" w:color="auto"/>
            <w:left w:val="none" w:sz="0" w:space="0" w:color="auto"/>
            <w:bottom w:val="none" w:sz="0" w:space="0" w:color="auto"/>
            <w:right w:val="none" w:sz="0" w:space="0" w:color="auto"/>
          </w:divBdr>
        </w:div>
        <w:div w:id="80">
          <w:marLeft w:val="446"/>
          <w:marRight w:val="0"/>
          <w:marTop w:val="130"/>
          <w:marBottom w:val="0"/>
          <w:divBdr>
            <w:top w:val="none" w:sz="0" w:space="0" w:color="auto"/>
            <w:left w:val="none" w:sz="0" w:space="0" w:color="auto"/>
            <w:bottom w:val="none" w:sz="0" w:space="0" w:color="auto"/>
            <w:right w:val="none" w:sz="0" w:space="0" w:color="auto"/>
          </w:divBdr>
        </w:div>
        <w:div w:id="233">
          <w:marLeft w:val="446"/>
          <w:marRight w:val="0"/>
          <w:marTop w:val="130"/>
          <w:marBottom w:val="0"/>
          <w:divBdr>
            <w:top w:val="none" w:sz="0" w:space="0" w:color="auto"/>
            <w:left w:val="none" w:sz="0" w:space="0" w:color="auto"/>
            <w:bottom w:val="none" w:sz="0" w:space="0" w:color="auto"/>
            <w:right w:val="none" w:sz="0" w:space="0" w:color="auto"/>
          </w:divBdr>
        </w:div>
      </w:divsChild>
    </w:div>
    <w:div w:id="250">
      <w:marLeft w:val="0"/>
      <w:marRight w:val="0"/>
      <w:marTop w:val="0"/>
      <w:marBottom w:val="0"/>
      <w:divBdr>
        <w:top w:val="none" w:sz="0" w:space="0" w:color="auto"/>
        <w:left w:val="none" w:sz="0" w:space="0" w:color="auto"/>
        <w:bottom w:val="none" w:sz="0" w:space="0" w:color="auto"/>
        <w:right w:val="none" w:sz="0" w:space="0" w:color="auto"/>
      </w:divBdr>
      <w:divsChild>
        <w:div w:id="77">
          <w:marLeft w:val="1195"/>
          <w:marRight w:val="0"/>
          <w:marTop w:val="86"/>
          <w:marBottom w:val="0"/>
          <w:divBdr>
            <w:top w:val="none" w:sz="0" w:space="0" w:color="auto"/>
            <w:left w:val="none" w:sz="0" w:space="0" w:color="auto"/>
            <w:bottom w:val="none" w:sz="0" w:space="0" w:color="auto"/>
            <w:right w:val="none" w:sz="0" w:space="0" w:color="auto"/>
          </w:divBdr>
        </w:div>
        <w:div w:id="104">
          <w:marLeft w:val="446"/>
          <w:marRight w:val="0"/>
          <w:marTop w:val="130"/>
          <w:marBottom w:val="0"/>
          <w:divBdr>
            <w:top w:val="none" w:sz="0" w:space="0" w:color="auto"/>
            <w:left w:val="none" w:sz="0" w:space="0" w:color="auto"/>
            <w:bottom w:val="none" w:sz="0" w:space="0" w:color="auto"/>
            <w:right w:val="none" w:sz="0" w:space="0" w:color="auto"/>
          </w:divBdr>
        </w:div>
        <w:div w:id="277">
          <w:marLeft w:val="1195"/>
          <w:marRight w:val="0"/>
          <w:marTop w:val="86"/>
          <w:marBottom w:val="0"/>
          <w:divBdr>
            <w:top w:val="none" w:sz="0" w:space="0" w:color="auto"/>
            <w:left w:val="none" w:sz="0" w:space="0" w:color="auto"/>
            <w:bottom w:val="none" w:sz="0" w:space="0" w:color="auto"/>
            <w:right w:val="none" w:sz="0" w:space="0" w:color="auto"/>
          </w:divBdr>
        </w:div>
        <w:div w:id="303">
          <w:marLeft w:val="446"/>
          <w:marRight w:val="0"/>
          <w:marTop w:val="13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none" w:sz="0" w:space="0" w:color="auto"/>
      </w:divBdr>
      <w:divsChild>
        <w:div w:id="141">
          <w:marLeft w:val="1195"/>
          <w:marRight w:val="0"/>
          <w:marTop w:val="82"/>
          <w:marBottom w:val="0"/>
          <w:divBdr>
            <w:top w:val="none" w:sz="0" w:space="0" w:color="auto"/>
            <w:left w:val="none" w:sz="0" w:space="0" w:color="auto"/>
            <w:bottom w:val="none" w:sz="0" w:space="0" w:color="auto"/>
            <w:right w:val="none" w:sz="0" w:space="0" w:color="auto"/>
          </w:divBdr>
        </w:div>
        <w:div w:id="189">
          <w:marLeft w:val="1195"/>
          <w:marRight w:val="0"/>
          <w:marTop w:val="82"/>
          <w:marBottom w:val="0"/>
          <w:divBdr>
            <w:top w:val="none" w:sz="0" w:space="0" w:color="auto"/>
            <w:left w:val="none" w:sz="0" w:space="0" w:color="auto"/>
            <w:bottom w:val="none" w:sz="0" w:space="0" w:color="auto"/>
            <w:right w:val="none" w:sz="0" w:space="0" w:color="auto"/>
          </w:divBdr>
        </w:div>
        <w:div w:id="289">
          <w:marLeft w:val="1195"/>
          <w:marRight w:val="0"/>
          <w:marTop w:val="82"/>
          <w:marBottom w:val="0"/>
          <w:divBdr>
            <w:top w:val="none" w:sz="0" w:space="0" w:color="auto"/>
            <w:left w:val="none" w:sz="0" w:space="0" w:color="auto"/>
            <w:bottom w:val="none" w:sz="0" w:space="0" w:color="auto"/>
            <w:right w:val="none" w:sz="0" w:space="0" w:color="auto"/>
          </w:divBdr>
        </w:div>
      </w:divsChild>
    </w:div>
    <w:div w:id="267">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sChild>
        <w:div w:id="127">
          <w:marLeft w:val="446"/>
          <w:marRight w:val="0"/>
          <w:marTop w:val="144"/>
          <w:marBottom w:val="0"/>
          <w:divBdr>
            <w:top w:val="none" w:sz="0" w:space="0" w:color="auto"/>
            <w:left w:val="none" w:sz="0" w:space="0" w:color="auto"/>
            <w:bottom w:val="none" w:sz="0" w:space="0" w:color="auto"/>
            <w:right w:val="none" w:sz="0" w:space="0" w:color="auto"/>
          </w:divBdr>
        </w:div>
        <w:div w:id="296">
          <w:marLeft w:val="446"/>
          <w:marRight w:val="0"/>
          <w:marTop w:val="144"/>
          <w:marBottom w:val="0"/>
          <w:divBdr>
            <w:top w:val="none" w:sz="0" w:space="0" w:color="auto"/>
            <w:left w:val="none" w:sz="0" w:space="0" w:color="auto"/>
            <w:bottom w:val="none" w:sz="0" w:space="0" w:color="auto"/>
            <w:right w:val="none" w:sz="0" w:space="0" w:color="auto"/>
          </w:divBdr>
        </w:div>
      </w:divsChild>
    </w:div>
    <w:div w:id="279">
      <w:marLeft w:val="0"/>
      <w:marRight w:val="0"/>
      <w:marTop w:val="0"/>
      <w:marBottom w:val="0"/>
      <w:divBdr>
        <w:top w:val="none" w:sz="0" w:space="0" w:color="auto"/>
        <w:left w:val="none" w:sz="0" w:space="0" w:color="auto"/>
        <w:bottom w:val="none" w:sz="0" w:space="0" w:color="auto"/>
        <w:right w:val="none" w:sz="0" w:space="0" w:color="auto"/>
      </w:divBdr>
      <w:divsChild>
        <w:div w:id="8">
          <w:marLeft w:val="1800"/>
          <w:marRight w:val="0"/>
          <w:marTop w:val="82"/>
          <w:marBottom w:val="0"/>
          <w:divBdr>
            <w:top w:val="none" w:sz="0" w:space="0" w:color="auto"/>
            <w:left w:val="none" w:sz="0" w:space="0" w:color="auto"/>
            <w:bottom w:val="none" w:sz="0" w:space="0" w:color="auto"/>
            <w:right w:val="none" w:sz="0" w:space="0" w:color="auto"/>
          </w:divBdr>
        </w:div>
        <w:div w:id="92">
          <w:marLeft w:val="1800"/>
          <w:marRight w:val="0"/>
          <w:marTop w:val="82"/>
          <w:marBottom w:val="0"/>
          <w:divBdr>
            <w:top w:val="none" w:sz="0" w:space="0" w:color="auto"/>
            <w:left w:val="none" w:sz="0" w:space="0" w:color="auto"/>
            <w:bottom w:val="none" w:sz="0" w:space="0" w:color="auto"/>
            <w:right w:val="none" w:sz="0" w:space="0" w:color="auto"/>
          </w:divBdr>
        </w:div>
        <w:div w:id="145">
          <w:marLeft w:val="1800"/>
          <w:marRight w:val="0"/>
          <w:marTop w:val="82"/>
          <w:marBottom w:val="0"/>
          <w:divBdr>
            <w:top w:val="none" w:sz="0" w:space="0" w:color="auto"/>
            <w:left w:val="none" w:sz="0" w:space="0" w:color="auto"/>
            <w:bottom w:val="none" w:sz="0" w:space="0" w:color="auto"/>
            <w:right w:val="none" w:sz="0" w:space="0" w:color="auto"/>
          </w:divBdr>
        </w:div>
        <w:div w:id="230">
          <w:marLeft w:val="1800"/>
          <w:marRight w:val="0"/>
          <w:marTop w:val="82"/>
          <w:marBottom w:val="0"/>
          <w:divBdr>
            <w:top w:val="none" w:sz="0" w:space="0" w:color="auto"/>
            <w:left w:val="none" w:sz="0" w:space="0" w:color="auto"/>
            <w:bottom w:val="none" w:sz="0" w:space="0" w:color="auto"/>
            <w:right w:val="none" w:sz="0" w:space="0" w:color="auto"/>
          </w:divBdr>
        </w:div>
        <w:div w:id="255">
          <w:marLeft w:val="1195"/>
          <w:marRight w:val="0"/>
          <w:marTop w:val="82"/>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26">
          <w:marLeft w:val="446"/>
          <w:marRight w:val="0"/>
          <w:marTop w:val="130"/>
          <w:marBottom w:val="0"/>
          <w:divBdr>
            <w:top w:val="none" w:sz="0" w:space="0" w:color="auto"/>
            <w:left w:val="none" w:sz="0" w:space="0" w:color="auto"/>
            <w:bottom w:val="none" w:sz="0" w:space="0" w:color="auto"/>
            <w:right w:val="none" w:sz="0" w:space="0" w:color="auto"/>
          </w:divBdr>
        </w:div>
        <w:div w:id="165">
          <w:marLeft w:val="446"/>
          <w:marRight w:val="0"/>
          <w:marTop w:val="130"/>
          <w:marBottom w:val="0"/>
          <w:divBdr>
            <w:top w:val="none" w:sz="0" w:space="0" w:color="auto"/>
            <w:left w:val="none" w:sz="0" w:space="0" w:color="auto"/>
            <w:bottom w:val="none" w:sz="0" w:space="0" w:color="auto"/>
            <w:right w:val="none" w:sz="0" w:space="0" w:color="auto"/>
          </w:divBdr>
        </w:div>
        <w:div w:id="200">
          <w:marLeft w:val="446"/>
          <w:marRight w:val="0"/>
          <w:marTop w:val="130"/>
          <w:marBottom w:val="0"/>
          <w:divBdr>
            <w:top w:val="none" w:sz="0" w:space="0" w:color="auto"/>
            <w:left w:val="none" w:sz="0" w:space="0" w:color="auto"/>
            <w:bottom w:val="none" w:sz="0" w:space="0" w:color="auto"/>
            <w:right w:val="none" w:sz="0" w:space="0" w:color="auto"/>
          </w:divBdr>
        </w:div>
        <w:div w:id="269">
          <w:marLeft w:val="446"/>
          <w:marRight w:val="0"/>
          <w:marTop w:val="130"/>
          <w:marBottom w:val="0"/>
          <w:divBdr>
            <w:top w:val="none" w:sz="0" w:space="0" w:color="auto"/>
            <w:left w:val="none" w:sz="0" w:space="0" w:color="auto"/>
            <w:bottom w:val="none" w:sz="0" w:space="0" w:color="auto"/>
            <w:right w:val="none" w:sz="0" w:space="0" w:color="auto"/>
          </w:divBdr>
        </w:div>
      </w:divsChild>
    </w:div>
    <w:div w:id="301">
      <w:marLeft w:val="0"/>
      <w:marRight w:val="0"/>
      <w:marTop w:val="0"/>
      <w:marBottom w:val="0"/>
      <w:divBdr>
        <w:top w:val="none" w:sz="0" w:space="0" w:color="auto"/>
        <w:left w:val="none" w:sz="0" w:space="0" w:color="auto"/>
        <w:bottom w:val="none" w:sz="0" w:space="0" w:color="auto"/>
        <w:right w:val="none" w:sz="0" w:space="0" w:color="auto"/>
      </w:divBdr>
      <w:divsChild>
        <w:div w:id="97">
          <w:marLeft w:val="446"/>
          <w:marRight w:val="0"/>
          <w:marTop w:val="130"/>
          <w:marBottom w:val="0"/>
          <w:divBdr>
            <w:top w:val="none" w:sz="0" w:space="0" w:color="auto"/>
            <w:left w:val="none" w:sz="0" w:space="0" w:color="auto"/>
            <w:bottom w:val="none" w:sz="0" w:space="0" w:color="auto"/>
            <w:right w:val="none" w:sz="0" w:space="0" w:color="auto"/>
          </w:divBdr>
        </w:div>
        <w:div w:id="147">
          <w:marLeft w:val="446"/>
          <w:marRight w:val="0"/>
          <w:marTop w:val="130"/>
          <w:marBottom w:val="0"/>
          <w:divBdr>
            <w:top w:val="none" w:sz="0" w:space="0" w:color="auto"/>
            <w:left w:val="none" w:sz="0" w:space="0" w:color="auto"/>
            <w:bottom w:val="none" w:sz="0" w:space="0" w:color="auto"/>
            <w:right w:val="none" w:sz="0" w:space="0" w:color="auto"/>
          </w:divBdr>
        </w:div>
        <w:div w:id="244">
          <w:marLeft w:val="446"/>
          <w:marRight w:val="0"/>
          <w:marTop w:val="130"/>
          <w:marBottom w:val="0"/>
          <w:divBdr>
            <w:top w:val="none" w:sz="0" w:space="0" w:color="auto"/>
            <w:left w:val="none" w:sz="0" w:space="0" w:color="auto"/>
            <w:bottom w:val="none" w:sz="0" w:space="0" w:color="auto"/>
            <w:right w:val="none" w:sz="0" w:space="0" w:color="auto"/>
          </w:divBdr>
        </w:div>
        <w:div w:id="295">
          <w:marLeft w:val="446"/>
          <w:marRight w:val="0"/>
          <w:marTop w:val="130"/>
          <w:marBottom w:val="0"/>
          <w:divBdr>
            <w:top w:val="none" w:sz="0" w:space="0" w:color="auto"/>
            <w:left w:val="none" w:sz="0" w:space="0" w:color="auto"/>
            <w:bottom w:val="none" w:sz="0" w:space="0" w:color="auto"/>
            <w:right w:val="none" w:sz="0" w:space="0" w:color="auto"/>
          </w:divBdr>
        </w:div>
      </w:divsChild>
    </w:div>
    <w:div w:id="2510946">
      <w:bodyDiv w:val="1"/>
      <w:marLeft w:val="0"/>
      <w:marRight w:val="0"/>
      <w:marTop w:val="0"/>
      <w:marBottom w:val="0"/>
      <w:divBdr>
        <w:top w:val="none" w:sz="0" w:space="0" w:color="auto"/>
        <w:left w:val="none" w:sz="0" w:space="0" w:color="auto"/>
        <w:bottom w:val="none" w:sz="0" w:space="0" w:color="auto"/>
        <w:right w:val="none" w:sz="0" w:space="0" w:color="auto"/>
      </w:divBdr>
      <w:divsChild>
        <w:div w:id="155272115">
          <w:marLeft w:val="1166"/>
          <w:marRight w:val="0"/>
          <w:marTop w:val="86"/>
          <w:marBottom w:val="0"/>
          <w:divBdr>
            <w:top w:val="none" w:sz="0" w:space="0" w:color="auto"/>
            <w:left w:val="none" w:sz="0" w:space="0" w:color="auto"/>
            <w:bottom w:val="none" w:sz="0" w:space="0" w:color="auto"/>
            <w:right w:val="none" w:sz="0" w:space="0" w:color="auto"/>
          </w:divBdr>
        </w:div>
        <w:div w:id="206912072">
          <w:marLeft w:val="1166"/>
          <w:marRight w:val="0"/>
          <w:marTop w:val="86"/>
          <w:marBottom w:val="0"/>
          <w:divBdr>
            <w:top w:val="none" w:sz="0" w:space="0" w:color="auto"/>
            <w:left w:val="none" w:sz="0" w:space="0" w:color="auto"/>
            <w:bottom w:val="none" w:sz="0" w:space="0" w:color="auto"/>
            <w:right w:val="none" w:sz="0" w:space="0" w:color="auto"/>
          </w:divBdr>
        </w:div>
        <w:div w:id="662706202">
          <w:marLeft w:val="547"/>
          <w:marRight w:val="0"/>
          <w:marTop w:val="86"/>
          <w:marBottom w:val="0"/>
          <w:divBdr>
            <w:top w:val="none" w:sz="0" w:space="0" w:color="auto"/>
            <w:left w:val="none" w:sz="0" w:space="0" w:color="auto"/>
            <w:bottom w:val="none" w:sz="0" w:space="0" w:color="auto"/>
            <w:right w:val="none" w:sz="0" w:space="0" w:color="auto"/>
          </w:divBdr>
        </w:div>
        <w:div w:id="1251892491">
          <w:marLeft w:val="547"/>
          <w:marRight w:val="0"/>
          <w:marTop w:val="86"/>
          <w:marBottom w:val="0"/>
          <w:divBdr>
            <w:top w:val="none" w:sz="0" w:space="0" w:color="auto"/>
            <w:left w:val="none" w:sz="0" w:space="0" w:color="auto"/>
            <w:bottom w:val="none" w:sz="0" w:space="0" w:color="auto"/>
            <w:right w:val="none" w:sz="0" w:space="0" w:color="auto"/>
          </w:divBdr>
        </w:div>
        <w:div w:id="1295989954">
          <w:marLeft w:val="1166"/>
          <w:marRight w:val="0"/>
          <w:marTop w:val="86"/>
          <w:marBottom w:val="0"/>
          <w:divBdr>
            <w:top w:val="none" w:sz="0" w:space="0" w:color="auto"/>
            <w:left w:val="none" w:sz="0" w:space="0" w:color="auto"/>
            <w:bottom w:val="none" w:sz="0" w:space="0" w:color="auto"/>
            <w:right w:val="none" w:sz="0" w:space="0" w:color="auto"/>
          </w:divBdr>
        </w:div>
        <w:div w:id="1813668376">
          <w:marLeft w:val="1166"/>
          <w:marRight w:val="0"/>
          <w:marTop w:val="86"/>
          <w:marBottom w:val="0"/>
          <w:divBdr>
            <w:top w:val="none" w:sz="0" w:space="0" w:color="auto"/>
            <w:left w:val="none" w:sz="0" w:space="0" w:color="auto"/>
            <w:bottom w:val="none" w:sz="0" w:space="0" w:color="auto"/>
            <w:right w:val="none" w:sz="0" w:space="0" w:color="auto"/>
          </w:divBdr>
        </w:div>
        <w:div w:id="1959532588">
          <w:marLeft w:val="1166"/>
          <w:marRight w:val="0"/>
          <w:marTop w:val="86"/>
          <w:marBottom w:val="0"/>
          <w:divBdr>
            <w:top w:val="none" w:sz="0" w:space="0" w:color="auto"/>
            <w:left w:val="none" w:sz="0" w:space="0" w:color="auto"/>
            <w:bottom w:val="none" w:sz="0" w:space="0" w:color="auto"/>
            <w:right w:val="none" w:sz="0" w:space="0" w:color="auto"/>
          </w:divBdr>
        </w:div>
      </w:divsChild>
    </w:div>
    <w:div w:id="19943092">
      <w:bodyDiv w:val="1"/>
      <w:marLeft w:val="0"/>
      <w:marRight w:val="0"/>
      <w:marTop w:val="0"/>
      <w:marBottom w:val="0"/>
      <w:divBdr>
        <w:top w:val="none" w:sz="0" w:space="0" w:color="auto"/>
        <w:left w:val="none" w:sz="0" w:space="0" w:color="auto"/>
        <w:bottom w:val="none" w:sz="0" w:space="0" w:color="auto"/>
        <w:right w:val="none" w:sz="0" w:space="0" w:color="auto"/>
      </w:divBdr>
    </w:div>
    <w:div w:id="89399081">
      <w:bodyDiv w:val="1"/>
      <w:marLeft w:val="0"/>
      <w:marRight w:val="0"/>
      <w:marTop w:val="0"/>
      <w:marBottom w:val="0"/>
      <w:divBdr>
        <w:top w:val="none" w:sz="0" w:space="0" w:color="auto"/>
        <w:left w:val="none" w:sz="0" w:space="0" w:color="auto"/>
        <w:bottom w:val="none" w:sz="0" w:space="0" w:color="auto"/>
        <w:right w:val="none" w:sz="0" w:space="0" w:color="auto"/>
      </w:divBdr>
      <w:divsChild>
        <w:div w:id="33509187">
          <w:marLeft w:val="0"/>
          <w:marRight w:val="0"/>
          <w:marTop w:val="0"/>
          <w:marBottom w:val="0"/>
          <w:divBdr>
            <w:top w:val="none" w:sz="0" w:space="0" w:color="auto"/>
            <w:left w:val="none" w:sz="0" w:space="0" w:color="auto"/>
            <w:bottom w:val="none" w:sz="0" w:space="0" w:color="auto"/>
            <w:right w:val="none" w:sz="0" w:space="0" w:color="auto"/>
          </w:divBdr>
          <w:divsChild>
            <w:div w:id="151603539">
              <w:marLeft w:val="0"/>
              <w:marRight w:val="0"/>
              <w:marTop w:val="0"/>
              <w:marBottom w:val="0"/>
              <w:divBdr>
                <w:top w:val="none" w:sz="0" w:space="0" w:color="auto"/>
                <w:left w:val="none" w:sz="0" w:space="0" w:color="auto"/>
                <w:bottom w:val="none" w:sz="0" w:space="0" w:color="auto"/>
                <w:right w:val="none" w:sz="0" w:space="0" w:color="auto"/>
              </w:divBdr>
            </w:div>
          </w:divsChild>
        </w:div>
        <w:div w:id="34044193">
          <w:marLeft w:val="0"/>
          <w:marRight w:val="0"/>
          <w:marTop w:val="0"/>
          <w:marBottom w:val="0"/>
          <w:divBdr>
            <w:top w:val="none" w:sz="0" w:space="0" w:color="auto"/>
            <w:left w:val="none" w:sz="0" w:space="0" w:color="auto"/>
            <w:bottom w:val="none" w:sz="0" w:space="0" w:color="auto"/>
            <w:right w:val="none" w:sz="0" w:space="0" w:color="auto"/>
          </w:divBdr>
          <w:divsChild>
            <w:div w:id="1083916159">
              <w:marLeft w:val="0"/>
              <w:marRight w:val="0"/>
              <w:marTop w:val="0"/>
              <w:marBottom w:val="0"/>
              <w:divBdr>
                <w:top w:val="none" w:sz="0" w:space="0" w:color="auto"/>
                <w:left w:val="none" w:sz="0" w:space="0" w:color="auto"/>
                <w:bottom w:val="none" w:sz="0" w:space="0" w:color="auto"/>
                <w:right w:val="none" w:sz="0" w:space="0" w:color="auto"/>
              </w:divBdr>
            </w:div>
          </w:divsChild>
        </w:div>
        <w:div w:id="37097340">
          <w:marLeft w:val="0"/>
          <w:marRight w:val="0"/>
          <w:marTop w:val="0"/>
          <w:marBottom w:val="0"/>
          <w:divBdr>
            <w:top w:val="none" w:sz="0" w:space="0" w:color="auto"/>
            <w:left w:val="none" w:sz="0" w:space="0" w:color="auto"/>
            <w:bottom w:val="none" w:sz="0" w:space="0" w:color="auto"/>
            <w:right w:val="none" w:sz="0" w:space="0" w:color="auto"/>
          </w:divBdr>
          <w:divsChild>
            <w:div w:id="649166376">
              <w:marLeft w:val="0"/>
              <w:marRight w:val="0"/>
              <w:marTop w:val="0"/>
              <w:marBottom w:val="0"/>
              <w:divBdr>
                <w:top w:val="none" w:sz="0" w:space="0" w:color="auto"/>
                <w:left w:val="none" w:sz="0" w:space="0" w:color="auto"/>
                <w:bottom w:val="none" w:sz="0" w:space="0" w:color="auto"/>
                <w:right w:val="none" w:sz="0" w:space="0" w:color="auto"/>
              </w:divBdr>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979502414">
              <w:marLeft w:val="0"/>
              <w:marRight w:val="0"/>
              <w:marTop w:val="0"/>
              <w:marBottom w:val="0"/>
              <w:divBdr>
                <w:top w:val="none" w:sz="0" w:space="0" w:color="auto"/>
                <w:left w:val="none" w:sz="0" w:space="0" w:color="auto"/>
                <w:bottom w:val="none" w:sz="0" w:space="0" w:color="auto"/>
                <w:right w:val="none" w:sz="0" w:space="0" w:color="auto"/>
              </w:divBdr>
            </w:div>
          </w:divsChild>
        </w:div>
        <w:div w:id="42557455">
          <w:marLeft w:val="0"/>
          <w:marRight w:val="0"/>
          <w:marTop w:val="0"/>
          <w:marBottom w:val="0"/>
          <w:divBdr>
            <w:top w:val="none" w:sz="0" w:space="0" w:color="auto"/>
            <w:left w:val="none" w:sz="0" w:space="0" w:color="auto"/>
            <w:bottom w:val="none" w:sz="0" w:space="0" w:color="auto"/>
            <w:right w:val="none" w:sz="0" w:space="0" w:color="auto"/>
          </w:divBdr>
          <w:divsChild>
            <w:div w:id="443425043">
              <w:marLeft w:val="0"/>
              <w:marRight w:val="0"/>
              <w:marTop w:val="0"/>
              <w:marBottom w:val="0"/>
              <w:divBdr>
                <w:top w:val="none" w:sz="0" w:space="0" w:color="auto"/>
                <w:left w:val="none" w:sz="0" w:space="0" w:color="auto"/>
                <w:bottom w:val="none" w:sz="0" w:space="0" w:color="auto"/>
                <w:right w:val="none" w:sz="0" w:space="0" w:color="auto"/>
              </w:divBdr>
            </w:div>
            <w:div w:id="1916354971">
              <w:marLeft w:val="0"/>
              <w:marRight w:val="0"/>
              <w:marTop w:val="0"/>
              <w:marBottom w:val="0"/>
              <w:divBdr>
                <w:top w:val="none" w:sz="0" w:space="0" w:color="auto"/>
                <w:left w:val="none" w:sz="0" w:space="0" w:color="auto"/>
                <w:bottom w:val="none" w:sz="0" w:space="0" w:color="auto"/>
                <w:right w:val="none" w:sz="0" w:space="0" w:color="auto"/>
              </w:divBdr>
            </w:div>
          </w:divsChild>
        </w:div>
        <w:div w:id="51660427">
          <w:marLeft w:val="0"/>
          <w:marRight w:val="0"/>
          <w:marTop w:val="0"/>
          <w:marBottom w:val="0"/>
          <w:divBdr>
            <w:top w:val="none" w:sz="0" w:space="0" w:color="auto"/>
            <w:left w:val="none" w:sz="0" w:space="0" w:color="auto"/>
            <w:bottom w:val="none" w:sz="0" w:space="0" w:color="auto"/>
            <w:right w:val="none" w:sz="0" w:space="0" w:color="auto"/>
          </w:divBdr>
          <w:divsChild>
            <w:div w:id="1393190539">
              <w:marLeft w:val="0"/>
              <w:marRight w:val="0"/>
              <w:marTop w:val="0"/>
              <w:marBottom w:val="0"/>
              <w:divBdr>
                <w:top w:val="none" w:sz="0" w:space="0" w:color="auto"/>
                <w:left w:val="none" w:sz="0" w:space="0" w:color="auto"/>
                <w:bottom w:val="none" w:sz="0" w:space="0" w:color="auto"/>
                <w:right w:val="none" w:sz="0" w:space="0" w:color="auto"/>
              </w:divBdr>
            </w:div>
          </w:divsChild>
        </w:div>
        <w:div w:id="57635183">
          <w:marLeft w:val="0"/>
          <w:marRight w:val="0"/>
          <w:marTop w:val="0"/>
          <w:marBottom w:val="0"/>
          <w:divBdr>
            <w:top w:val="none" w:sz="0" w:space="0" w:color="auto"/>
            <w:left w:val="none" w:sz="0" w:space="0" w:color="auto"/>
            <w:bottom w:val="none" w:sz="0" w:space="0" w:color="auto"/>
            <w:right w:val="none" w:sz="0" w:space="0" w:color="auto"/>
          </w:divBdr>
          <w:divsChild>
            <w:div w:id="1349334573">
              <w:marLeft w:val="0"/>
              <w:marRight w:val="0"/>
              <w:marTop w:val="0"/>
              <w:marBottom w:val="0"/>
              <w:divBdr>
                <w:top w:val="none" w:sz="0" w:space="0" w:color="auto"/>
                <w:left w:val="none" w:sz="0" w:space="0" w:color="auto"/>
                <w:bottom w:val="none" w:sz="0" w:space="0" w:color="auto"/>
                <w:right w:val="none" w:sz="0" w:space="0" w:color="auto"/>
              </w:divBdr>
            </w:div>
          </w:divsChild>
        </w:div>
        <w:div w:id="69233767">
          <w:marLeft w:val="0"/>
          <w:marRight w:val="0"/>
          <w:marTop w:val="0"/>
          <w:marBottom w:val="0"/>
          <w:divBdr>
            <w:top w:val="none" w:sz="0" w:space="0" w:color="auto"/>
            <w:left w:val="none" w:sz="0" w:space="0" w:color="auto"/>
            <w:bottom w:val="none" w:sz="0" w:space="0" w:color="auto"/>
            <w:right w:val="none" w:sz="0" w:space="0" w:color="auto"/>
          </w:divBdr>
          <w:divsChild>
            <w:div w:id="1965845141">
              <w:marLeft w:val="0"/>
              <w:marRight w:val="0"/>
              <w:marTop w:val="0"/>
              <w:marBottom w:val="0"/>
              <w:divBdr>
                <w:top w:val="none" w:sz="0" w:space="0" w:color="auto"/>
                <w:left w:val="none" w:sz="0" w:space="0" w:color="auto"/>
                <w:bottom w:val="none" w:sz="0" w:space="0" w:color="auto"/>
                <w:right w:val="none" w:sz="0" w:space="0" w:color="auto"/>
              </w:divBdr>
            </w:div>
          </w:divsChild>
        </w:div>
        <w:div w:id="73865717">
          <w:marLeft w:val="0"/>
          <w:marRight w:val="0"/>
          <w:marTop w:val="0"/>
          <w:marBottom w:val="0"/>
          <w:divBdr>
            <w:top w:val="none" w:sz="0" w:space="0" w:color="auto"/>
            <w:left w:val="none" w:sz="0" w:space="0" w:color="auto"/>
            <w:bottom w:val="none" w:sz="0" w:space="0" w:color="auto"/>
            <w:right w:val="none" w:sz="0" w:space="0" w:color="auto"/>
          </w:divBdr>
          <w:divsChild>
            <w:div w:id="1753774215">
              <w:marLeft w:val="0"/>
              <w:marRight w:val="0"/>
              <w:marTop w:val="0"/>
              <w:marBottom w:val="0"/>
              <w:divBdr>
                <w:top w:val="none" w:sz="0" w:space="0" w:color="auto"/>
                <w:left w:val="none" w:sz="0" w:space="0" w:color="auto"/>
                <w:bottom w:val="none" w:sz="0" w:space="0" w:color="auto"/>
                <w:right w:val="none" w:sz="0" w:space="0" w:color="auto"/>
              </w:divBdr>
            </w:div>
          </w:divsChild>
        </w:div>
        <w:div w:id="88357100">
          <w:marLeft w:val="0"/>
          <w:marRight w:val="0"/>
          <w:marTop w:val="0"/>
          <w:marBottom w:val="0"/>
          <w:divBdr>
            <w:top w:val="none" w:sz="0" w:space="0" w:color="auto"/>
            <w:left w:val="none" w:sz="0" w:space="0" w:color="auto"/>
            <w:bottom w:val="none" w:sz="0" w:space="0" w:color="auto"/>
            <w:right w:val="none" w:sz="0" w:space="0" w:color="auto"/>
          </w:divBdr>
          <w:divsChild>
            <w:div w:id="697238391">
              <w:marLeft w:val="0"/>
              <w:marRight w:val="0"/>
              <w:marTop w:val="0"/>
              <w:marBottom w:val="0"/>
              <w:divBdr>
                <w:top w:val="none" w:sz="0" w:space="0" w:color="auto"/>
                <w:left w:val="none" w:sz="0" w:space="0" w:color="auto"/>
                <w:bottom w:val="none" w:sz="0" w:space="0" w:color="auto"/>
                <w:right w:val="none" w:sz="0" w:space="0" w:color="auto"/>
              </w:divBdr>
            </w:div>
          </w:divsChild>
        </w:div>
        <w:div w:id="97527582">
          <w:marLeft w:val="0"/>
          <w:marRight w:val="0"/>
          <w:marTop w:val="0"/>
          <w:marBottom w:val="0"/>
          <w:divBdr>
            <w:top w:val="none" w:sz="0" w:space="0" w:color="auto"/>
            <w:left w:val="none" w:sz="0" w:space="0" w:color="auto"/>
            <w:bottom w:val="none" w:sz="0" w:space="0" w:color="auto"/>
            <w:right w:val="none" w:sz="0" w:space="0" w:color="auto"/>
          </w:divBdr>
          <w:divsChild>
            <w:div w:id="1544832021">
              <w:marLeft w:val="0"/>
              <w:marRight w:val="0"/>
              <w:marTop w:val="0"/>
              <w:marBottom w:val="0"/>
              <w:divBdr>
                <w:top w:val="none" w:sz="0" w:space="0" w:color="auto"/>
                <w:left w:val="none" w:sz="0" w:space="0" w:color="auto"/>
                <w:bottom w:val="none" w:sz="0" w:space="0" w:color="auto"/>
                <w:right w:val="none" w:sz="0" w:space="0" w:color="auto"/>
              </w:divBdr>
            </w:div>
          </w:divsChild>
        </w:div>
        <w:div w:id="98646658">
          <w:marLeft w:val="0"/>
          <w:marRight w:val="0"/>
          <w:marTop w:val="0"/>
          <w:marBottom w:val="0"/>
          <w:divBdr>
            <w:top w:val="none" w:sz="0" w:space="0" w:color="auto"/>
            <w:left w:val="none" w:sz="0" w:space="0" w:color="auto"/>
            <w:bottom w:val="none" w:sz="0" w:space="0" w:color="auto"/>
            <w:right w:val="none" w:sz="0" w:space="0" w:color="auto"/>
          </w:divBdr>
          <w:divsChild>
            <w:div w:id="1028212941">
              <w:marLeft w:val="0"/>
              <w:marRight w:val="0"/>
              <w:marTop w:val="0"/>
              <w:marBottom w:val="0"/>
              <w:divBdr>
                <w:top w:val="none" w:sz="0" w:space="0" w:color="auto"/>
                <w:left w:val="none" w:sz="0" w:space="0" w:color="auto"/>
                <w:bottom w:val="none" w:sz="0" w:space="0" w:color="auto"/>
                <w:right w:val="none" w:sz="0" w:space="0" w:color="auto"/>
              </w:divBdr>
            </w:div>
          </w:divsChild>
        </w:div>
        <w:div w:id="104539828">
          <w:marLeft w:val="0"/>
          <w:marRight w:val="0"/>
          <w:marTop w:val="0"/>
          <w:marBottom w:val="0"/>
          <w:divBdr>
            <w:top w:val="none" w:sz="0" w:space="0" w:color="auto"/>
            <w:left w:val="none" w:sz="0" w:space="0" w:color="auto"/>
            <w:bottom w:val="none" w:sz="0" w:space="0" w:color="auto"/>
            <w:right w:val="none" w:sz="0" w:space="0" w:color="auto"/>
          </w:divBdr>
          <w:divsChild>
            <w:div w:id="1800147352">
              <w:marLeft w:val="0"/>
              <w:marRight w:val="0"/>
              <w:marTop w:val="0"/>
              <w:marBottom w:val="0"/>
              <w:divBdr>
                <w:top w:val="none" w:sz="0" w:space="0" w:color="auto"/>
                <w:left w:val="none" w:sz="0" w:space="0" w:color="auto"/>
                <w:bottom w:val="none" w:sz="0" w:space="0" w:color="auto"/>
                <w:right w:val="none" w:sz="0" w:space="0" w:color="auto"/>
              </w:divBdr>
            </w:div>
          </w:divsChild>
        </w:div>
        <w:div w:id="126168405">
          <w:marLeft w:val="0"/>
          <w:marRight w:val="0"/>
          <w:marTop w:val="0"/>
          <w:marBottom w:val="0"/>
          <w:divBdr>
            <w:top w:val="none" w:sz="0" w:space="0" w:color="auto"/>
            <w:left w:val="none" w:sz="0" w:space="0" w:color="auto"/>
            <w:bottom w:val="none" w:sz="0" w:space="0" w:color="auto"/>
            <w:right w:val="none" w:sz="0" w:space="0" w:color="auto"/>
          </w:divBdr>
          <w:divsChild>
            <w:div w:id="439034739">
              <w:marLeft w:val="0"/>
              <w:marRight w:val="0"/>
              <w:marTop w:val="0"/>
              <w:marBottom w:val="0"/>
              <w:divBdr>
                <w:top w:val="none" w:sz="0" w:space="0" w:color="auto"/>
                <w:left w:val="none" w:sz="0" w:space="0" w:color="auto"/>
                <w:bottom w:val="none" w:sz="0" w:space="0" w:color="auto"/>
                <w:right w:val="none" w:sz="0" w:space="0" w:color="auto"/>
              </w:divBdr>
            </w:div>
          </w:divsChild>
        </w:div>
        <w:div w:id="160512821">
          <w:marLeft w:val="0"/>
          <w:marRight w:val="0"/>
          <w:marTop w:val="0"/>
          <w:marBottom w:val="0"/>
          <w:divBdr>
            <w:top w:val="none" w:sz="0" w:space="0" w:color="auto"/>
            <w:left w:val="none" w:sz="0" w:space="0" w:color="auto"/>
            <w:bottom w:val="none" w:sz="0" w:space="0" w:color="auto"/>
            <w:right w:val="none" w:sz="0" w:space="0" w:color="auto"/>
          </w:divBdr>
          <w:divsChild>
            <w:div w:id="7340496">
              <w:marLeft w:val="0"/>
              <w:marRight w:val="0"/>
              <w:marTop w:val="0"/>
              <w:marBottom w:val="0"/>
              <w:divBdr>
                <w:top w:val="none" w:sz="0" w:space="0" w:color="auto"/>
                <w:left w:val="none" w:sz="0" w:space="0" w:color="auto"/>
                <w:bottom w:val="none" w:sz="0" w:space="0" w:color="auto"/>
                <w:right w:val="none" w:sz="0" w:space="0" w:color="auto"/>
              </w:divBdr>
            </w:div>
          </w:divsChild>
        </w:div>
        <w:div w:id="162822714">
          <w:marLeft w:val="0"/>
          <w:marRight w:val="0"/>
          <w:marTop w:val="0"/>
          <w:marBottom w:val="0"/>
          <w:divBdr>
            <w:top w:val="none" w:sz="0" w:space="0" w:color="auto"/>
            <w:left w:val="none" w:sz="0" w:space="0" w:color="auto"/>
            <w:bottom w:val="none" w:sz="0" w:space="0" w:color="auto"/>
            <w:right w:val="none" w:sz="0" w:space="0" w:color="auto"/>
          </w:divBdr>
          <w:divsChild>
            <w:div w:id="553661547">
              <w:marLeft w:val="0"/>
              <w:marRight w:val="0"/>
              <w:marTop w:val="0"/>
              <w:marBottom w:val="0"/>
              <w:divBdr>
                <w:top w:val="none" w:sz="0" w:space="0" w:color="auto"/>
                <w:left w:val="none" w:sz="0" w:space="0" w:color="auto"/>
                <w:bottom w:val="none" w:sz="0" w:space="0" w:color="auto"/>
                <w:right w:val="none" w:sz="0" w:space="0" w:color="auto"/>
              </w:divBdr>
            </w:div>
          </w:divsChild>
        </w:div>
        <w:div w:id="170922538">
          <w:marLeft w:val="0"/>
          <w:marRight w:val="0"/>
          <w:marTop w:val="0"/>
          <w:marBottom w:val="0"/>
          <w:divBdr>
            <w:top w:val="none" w:sz="0" w:space="0" w:color="auto"/>
            <w:left w:val="none" w:sz="0" w:space="0" w:color="auto"/>
            <w:bottom w:val="none" w:sz="0" w:space="0" w:color="auto"/>
            <w:right w:val="none" w:sz="0" w:space="0" w:color="auto"/>
          </w:divBdr>
          <w:divsChild>
            <w:div w:id="1321350355">
              <w:marLeft w:val="0"/>
              <w:marRight w:val="0"/>
              <w:marTop w:val="0"/>
              <w:marBottom w:val="0"/>
              <w:divBdr>
                <w:top w:val="none" w:sz="0" w:space="0" w:color="auto"/>
                <w:left w:val="none" w:sz="0" w:space="0" w:color="auto"/>
                <w:bottom w:val="none" w:sz="0" w:space="0" w:color="auto"/>
                <w:right w:val="none" w:sz="0" w:space="0" w:color="auto"/>
              </w:divBdr>
            </w:div>
          </w:divsChild>
        </w:div>
        <w:div w:id="172034724">
          <w:marLeft w:val="0"/>
          <w:marRight w:val="0"/>
          <w:marTop w:val="0"/>
          <w:marBottom w:val="0"/>
          <w:divBdr>
            <w:top w:val="none" w:sz="0" w:space="0" w:color="auto"/>
            <w:left w:val="none" w:sz="0" w:space="0" w:color="auto"/>
            <w:bottom w:val="none" w:sz="0" w:space="0" w:color="auto"/>
            <w:right w:val="none" w:sz="0" w:space="0" w:color="auto"/>
          </w:divBdr>
          <w:divsChild>
            <w:div w:id="1811360738">
              <w:marLeft w:val="0"/>
              <w:marRight w:val="0"/>
              <w:marTop w:val="0"/>
              <w:marBottom w:val="0"/>
              <w:divBdr>
                <w:top w:val="none" w:sz="0" w:space="0" w:color="auto"/>
                <w:left w:val="none" w:sz="0" w:space="0" w:color="auto"/>
                <w:bottom w:val="none" w:sz="0" w:space="0" w:color="auto"/>
                <w:right w:val="none" w:sz="0" w:space="0" w:color="auto"/>
              </w:divBdr>
            </w:div>
          </w:divsChild>
        </w:div>
        <w:div w:id="172498245">
          <w:marLeft w:val="0"/>
          <w:marRight w:val="0"/>
          <w:marTop w:val="0"/>
          <w:marBottom w:val="0"/>
          <w:divBdr>
            <w:top w:val="none" w:sz="0" w:space="0" w:color="auto"/>
            <w:left w:val="none" w:sz="0" w:space="0" w:color="auto"/>
            <w:bottom w:val="none" w:sz="0" w:space="0" w:color="auto"/>
            <w:right w:val="none" w:sz="0" w:space="0" w:color="auto"/>
          </w:divBdr>
          <w:divsChild>
            <w:div w:id="132795104">
              <w:marLeft w:val="0"/>
              <w:marRight w:val="0"/>
              <w:marTop w:val="0"/>
              <w:marBottom w:val="0"/>
              <w:divBdr>
                <w:top w:val="none" w:sz="0" w:space="0" w:color="auto"/>
                <w:left w:val="none" w:sz="0" w:space="0" w:color="auto"/>
                <w:bottom w:val="none" w:sz="0" w:space="0" w:color="auto"/>
                <w:right w:val="none" w:sz="0" w:space="0" w:color="auto"/>
              </w:divBdr>
            </w:div>
          </w:divsChild>
        </w:div>
        <w:div w:id="176313771">
          <w:marLeft w:val="0"/>
          <w:marRight w:val="0"/>
          <w:marTop w:val="0"/>
          <w:marBottom w:val="0"/>
          <w:divBdr>
            <w:top w:val="none" w:sz="0" w:space="0" w:color="auto"/>
            <w:left w:val="none" w:sz="0" w:space="0" w:color="auto"/>
            <w:bottom w:val="none" w:sz="0" w:space="0" w:color="auto"/>
            <w:right w:val="none" w:sz="0" w:space="0" w:color="auto"/>
          </w:divBdr>
          <w:divsChild>
            <w:div w:id="808010437">
              <w:marLeft w:val="0"/>
              <w:marRight w:val="0"/>
              <w:marTop w:val="0"/>
              <w:marBottom w:val="0"/>
              <w:divBdr>
                <w:top w:val="none" w:sz="0" w:space="0" w:color="auto"/>
                <w:left w:val="none" w:sz="0" w:space="0" w:color="auto"/>
                <w:bottom w:val="none" w:sz="0" w:space="0" w:color="auto"/>
                <w:right w:val="none" w:sz="0" w:space="0" w:color="auto"/>
              </w:divBdr>
            </w:div>
          </w:divsChild>
        </w:div>
        <w:div w:id="186145267">
          <w:marLeft w:val="0"/>
          <w:marRight w:val="0"/>
          <w:marTop w:val="0"/>
          <w:marBottom w:val="0"/>
          <w:divBdr>
            <w:top w:val="none" w:sz="0" w:space="0" w:color="auto"/>
            <w:left w:val="none" w:sz="0" w:space="0" w:color="auto"/>
            <w:bottom w:val="none" w:sz="0" w:space="0" w:color="auto"/>
            <w:right w:val="none" w:sz="0" w:space="0" w:color="auto"/>
          </w:divBdr>
          <w:divsChild>
            <w:div w:id="301496412">
              <w:marLeft w:val="0"/>
              <w:marRight w:val="0"/>
              <w:marTop w:val="0"/>
              <w:marBottom w:val="0"/>
              <w:divBdr>
                <w:top w:val="none" w:sz="0" w:space="0" w:color="auto"/>
                <w:left w:val="none" w:sz="0" w:space="0" w:color="auto"/>
                <w:bottom w:val="none" w:sz="0" w:space="0" w:color="auto"/>
                <w:right w:val="none" w:sz="0" w:space="0" w:color="auto"/>
              </w:divBdr>
            </w:div>
          </w:divsChild>
        </w:div>
        <w:div w:id="191919661">
          <w:marLeft w:val="0"/>
          <w:marRight w:val="0"/>
          <w:marTop w:val="0"/>
          <w:marBottom w:val="0"/>
          <w:divBdr>
            <w:top w:val="none" w:sz="0" w:space="0" w:color="auto"/>
            <w:left w:val="none" w:sz="0" w:space="0" w:color="auto"/>
            <w:bottom w:val="none" w:sz="0" w:space="0" w:color="auto"/>
            <w:right w:val="none" w:sz="0" w:space="0" w:color="auto"/>
          </w:divBdr>
          <w:divsChild>
            <w:div w:id="1613972939">
              <w:marLeft w:val="0"/>
              <w:marRight w:val="0"/>
              <w:marTop w:val="0"/>
              <w:marBottom w:val="0"/>
              <w:divBdr>
                <w:top w:val="none" w:sz="0" w:space="0" w:color="auto"/>
                <w:left w:val="none" w:sz="0" w:space="0" w:color="auto"/>
                <w:bottom w:val="none" w:sz="0" w:space="0" w:color="auto"/>
                <w:right w:val="none" w:sz="0" w:space="0" w:color="auto"/>
              </w:divBdr>
            </w:div>
          </w:divsChild>
        </w:div>
        <w:div w:id="198857352">
          <w:marLeft w:val="0"/>
          <w:marRight w:val="0"/>
          <w:marTop w:val="0"/>
          <w:marBottom w:val="0"/>
          <w:divBdr>
            <w:top w:val="none" w:sz="0" w:space="0" w:color="auto"/>
            <w:left w:val="none" w:sz="0" w:space="0" w:color="auto"/>
            <w:bottom w:val="none" w:sz="0" w:space="0" w:color="auto"/>
            <w:right w:val="none" w:sz="0" w:space="0" w:color="auto"/>
          </w:divBdr>
          <w:divsChild>
            <w:div w:id="73743511">
              <w:marLeft w:val="0"/>
              <w:marRight w:val="0"/>
              <w:marTop w:val="0"/>
              <w:marBottom w:val="0"/>
              <w:divBdr>
                <w:top w:val="none" w:sz="0" w:space="0" w:color="auto"/>
                <w:left w:val="none" w:sz="0" w:space="0" w:color="auto"/>
                <w:bottom w:val="none" w:sz="0" w:space="0" w:color="auto"/>
                <w:right w:val="none" w:sz="0" w:space="0" w:color="auto"/>
              </w:divBdr>
            </w:div>
          </w:divsChild>
        </w:div>
        <w:div w:id="210843923">
          <w:marLeft w:val="0"/>
          <w:marRight w:val="0"/>
          <w:marTop w:val="0"/>
          <w:marBottom w:val="0"/>
          <w:divBdr>
            <w:top w:val="none" w:sz="0" w:space="0" w:color="auto"/>
            <w:left w:val="none" w:sz="0" w:space="0" w:color="auto"/>
            <w:bottom w:val="none" w:sz="0" w:space="0" w:color="auto"/>
            <w:right w:val="none" w:sz="0" w:space="0" w:color="auto"/>
          </w:divBdr>
          <w:divsChild>
            <w:div w:id="1190221266">
              <w:marLeft w:val="0"/>
              <w:marRight w:val="0"/>
              <w:marTop w:val="0"/>
              <w:marBottom w:val="0"/>
              <w:divBdr>
                <w:top w:val="none" w:sz="0" w:space="0" w:color="auto"/>
                <w:left w:val="none" w:sz="0" w:space="0" w:color="auto"/>
                <w:bottom w:val="none" w:sz="0" w:space="0" w:color="auto"/>
                <w:right w:val="none" w:sz="0" w:space="0" w:color="auto"/>
              </w:divBdr>
            </w:div>
          </w:divsChild>
        </w:div>
        <w:div w:id="211693293">
          <w:marLeft w:val="0"/>
          <w:marRight w:val="0"/>
          <w:marTop w:val="0"/>
          <w:marBottom w:val="0"/>
          <w:divBdr>
            <w:top w:val="none" w:sz="0" w:space="0" w:color="auto"/>
            <w:left w:val="none" w:sz="0" w:space="0" w:color="auto"/>
            <w:bottom w:val="none" w:sz="0" w:space="0" w:color="auto"/>
            <w:right w:val="none" w:sz="0" w:space="0" w:color="auto"/>
          </w:divBdr>
          <w:divsChild>
            <w:div w:id="350186774">
              <w:marLeft w:val="0"/>
              <w:marRight w:val="0"/>
              <w:marTop w:val="0"/>
              <w:marBottom w:val="0"/>
              <w:divBdr>
                <w:top w:val="none" w:sz="0" w:space="0" w:color="auto"/>
                <w:left w:val="none" w:sz="0" w:space="0" w:color="auto"/>
                <w:bottom w:val="none" w:sz="0" w:space="0" w:color="auto"/>
                <w:right w:val="none" w:sz="0" w:space="0" w:color="auto"/>
              </w:divBdr>
            </w:div>
          </w:divsChild>
        </w:div>
        <w:div w:id="228811158">
          <w:marLeft w:val="0"/>
          <w:marRight w:val="0"/>
          <w:marTop w:val="0"/>
          <w:marBottom w:val="0"/>
          <w:divBdr>
            <w:top w:val="none" w:sz="0" w:space="0" w:color="auto"/>
            <w:left w:val="none" w:sz="0" w:space="0" w:color="auto"/>
            <w:bottom w:val="none" w:sz="0" w:space="0" w:color="auto"/>
            <w:right w:val="none" w:sz="0" w:space="0" w:color="auto"/>
          </w:divBdr>
          <w:divsChild>
            <w:div w:id="2136747542">
              <w:marLeft w:val="0"/>
              <w:marRight w:val="0"/>
              <w:marTop w:val="0"/>
              <w:marBottom w:val="0"/>
              <w:divBdr>
                <w:top w:val="none" w:sz="0" w:space="0" w:color="auto"/>
                <w:left w:val="none" w:sz="0" w:space="0" w:color="auto"/>
                <w:bottom w:val="none" w:sz="0" w:space="0" w:color="auto"/>
                <w:right w:val="none" w:sz="0" w:space="0" w:color="auto"/>
              </w:divBdr>
            </w:div>
          </w:divsChild>
        </w:div>
        <w:div w:id="235437543">
          <w:marLeft w:val="0"/>
          <w:marRight w:val="0"/>
          <w:marTop w:val="0"/>
          <w:marBottom w:val="0"/>
          <w:divBdr>
            <w:top w:val="none" w:sz="0" w:space="0" w:color="auto"/>
            <w:left w:val="none" w:sz="0" w:space="0" w:color="auto"/>
            <w:bottom w:val="none" w:sz="0" w:space="0" w:color="auto"/>
            <w:right w:val="none" w:sz="0" w:space="0" w:color="auto"/>
          </w:divBdr>
          <w:divsChild>
            <w:div w:id="1481725354">
              <w:marLeft w:val="0"/>
              <w:marRight w:val="0"/>
              <w:marTop w:val="0"/>
              <w:marBottom w:val="0"/>
              <w:divBdr>
                <w:top w:val="none" w:sz="0" w:space="0" w:color="auto"/>
                <w:left w:val="none" w:sz="0" w:space="0" w:color="auto"/>
                <w:bottom w:val="none" w:sz="0" w:space="0" w:color="auto"/>
                <w:right w:val="none" w:sz="0" w:space="0" w:color="auto"/>
              </w:divBdr>
            </w:div>
          </w:divsChild>
        </w:div>
        <w:div w:id="241070409">
          <w:marLeft w:val="0"/>
          <w:marRight w:val="0"/>
          <w:marTop w:val="0"/>
          <w:marBottom w:val="0"/>
          <w:divBdr>
            <w:top w:val="none" w:sz="0" w:space="0" w:color="auto"/>
            <w:left w:val="none" w:sz="0" w:space="0" w:color="auto"/>
            <w:bottom w:val="none" w:sz="0" w:space="0" w:color="auto"/>
            <w:right w:val="none" w:sz="0" w:space="0" w:color="auto"/>
          </w:divBdr>
          <w:divsChild>
            <w:div w:id="548420793">
              <w:marLeft w:val="0"/>
              <w:marRight w:val="0"/>
              <w:marTop w:val="0"/>
              <w:marBottom w:val="0"/>
              <w:divBdr>
                <w:top w:val="none" w:sz="0" w:space="0" w:color="auto"/>
                <w:left w:val="none" w:sz="0" w:space="0" w:color="auto"/>
                <w:bottom w:val="none" w:sz="0" w:space="0" w:color="auto"/>
                <w:right w:val="none" w:sz="0" w:space="0" w:color="auto"/>
              </w:divBdr>
            </w:div>
          </w:divsChild>
        </w:div>
        <w:div w:id="259795390">
          <w:marLeft w:val="0"/>
          <w:marRight w:val="0"/>
          <w:marTop w:val="0"/>
          <w:marBottom w:val="0"/>
          <w:divBdr>
            <w:top w:val="none" w:sz="0" w:space="0" w:color="auto"/>
            <w:left w:val="none" w:sz="0" w:space="0" w:color="auto"/>
            <w:bottom w:val="none" w:sz="0" w:space="0" w:color="auto"/>
            <w:right w:val="none" w:sz="0" w:space="0" w:color="auto"/>
          </w:divBdr>
          <w:divsChild>
            <w:div w:id="1622759240">
              <w:marLeft w:val="0"/>
              <w:marRight w:val="0"/>
              <w:marTop w:val="0"/>
              <w:marBottom w:val="0"/>
              <w:divBdr>
                <w:top w:val="none" w:sz="0" w:space="0" w:color="auto"/>
                <w:left w:val="none" w:sz="0" w:space="0" w:color="auto"/>
                <w:bottom w:val="none" w:sz="0" w:space="0" w:color="auto"/>
                <w:right w:val="none" w:sz="0" w:space="0" w:color="auto"/>
              </w:divBdr>
            </w:div>
            <w:div w:id="2121295089">
              <w:marLeft w:val="0"/>
              <w:marRight w:val="0"/>
              <w:marTop w:val="0"/>
              <w:marBottom w:val="0"/>
              <w:divBdr>
                <w:top w:val="none" w:sz="0" w:space="0" w:color="auto"/>
                <w:left w:val="none" w:sz="0" w:space="0" w:color="auto"/>
                <w:bottom w:val="none" w:sz="0" w:space="0" w:color="auto"/>
                <w:right w:val="none" w:sz="0" w:space="0" w:color="auto"/>
              </w:divBdr>
            </w:div>
          </w:divsChild>
        </w:div>
        <w:div w:id="270943817">
          <w:marLeft w:val="0"/>
          <w:marRight w:val="0"/>
          <w:marTop w:val="0"/>
          <w:marBottom w:val="0"/>
          <w:divBdr>
            <w:top w:val="none" w:sz="0" w:space="0" w:color="auto"/>
            <w:left w:val="none" w:sz="0" w:space="0" w:color="auto"/>
            <w:bottom w:val="none" w:sz="0" w:space="0" w:color="auto"/>
            <w:right w:val="none" w:sz="0" w:space="0" w:color="auto"/>
          </w:divBdr>
          <w:divsChild>
            <w:div w:id="2027172985">
              <w:marLeft w:val="0"/>
              <w:marRight w:val="0"/>
              <w:marTop w:val="0"/>
              <w:marBottom w:val="0"/>
              <w:divBdr>
                <w:top w:val="none" w:sz="0" w:space="0" w:color="auto"/>
                <w:left w:val="none" w:sz="0" w:space="0" w:color="auto"/>
                <w:bottom w:val="none" w:sz="0" w:space="0" w:color="auto"/>
                <w:right w:val="none" w:sz="0" w:space="0" w:color="auto"/>
              </w:divBdr>
            </w:div>
          </w:divsChild>
        </w:div>
        <w:div w:id="279537806">
          <w:marLeft w:val="0"/>
          <w:marRight w:val="0"/>
          <w:marTop w:val="0"/>
          <w:marBottom w:val="0"/>
          <w:divBdr>
            <w:top w:val="none" w:sz="0" w:space="0" w:color="auto"/>
            <w:left w:val="none" w:sz="0" w:space="0" w:color="auto"/>
            <w:bottom w:val="none" w:sz="0" w:space="0" w:color="auto"/>
            <w:right w:val="none" w:sz="0" w:space="0" w:color="auto"/>
          </w:divBdr>
          <w:divsChild>
            <w:div w:id="1833252391">
              <w:marLeft w:val="0"/>
              <w:marRight w:val="0"/>
              <w:marTop w:val="0"/>
              <w:marBottom w:val="0"/>
              <w:divBdr>
                <w:top w:val="none" w:sz="0" w:space="0" w:color="auto"/>
                <w:left w:val="none" w:sz="0" w:space="0" w:color="auto"/>
                <w:bottom w:val="none" w:sz="0" w:space="0" w:color="auto"/>
                <w:right w:val="none" w:sz="0" w:space="0" w:color="auto"/>
              </w:divBdr>
            </w:div>
          </w:divsChild>
        </w:div>
        <w:div w:id="282273008">
          <w:marLeft w:val="0"/>
          <w:marRight w:val="0"/>
          <w:marTop w:val="0"/>
          <w:marBottom w:val="0"/>
          <w:divBdr>
            <w:top w:val="none" w:sz="0" w:space="0" w:color="auto"/>
            <w:left w:val="none" w:sz="0" w:space="0" w:color="auto"/>
            <w:bottom w:val="none" w:sz="0" w:space="0" w:color="auto"/>
            <w:right w:val="none" w:sz="0" w:space="0" w:color="auto"/>
          </w:divBdr>
          <w:divsChild>
            <w:div w:id="25907219">
              <w:marLeft w:val="0"/>
              <w:marRight w:val="0"/>
              <w:marTop w:val="0"/>
              <w:marBottom w:val="0"/>
              <w:divBdr>
                <w:top w:val="none" w:sz="0" w:space="0" w:color="auto"/>
                <w:left w:val="none" w:sz="0" w:space="0" w:color="auto"/>
                <w:bottom w:val="none" w:sz="0" w:space="0" w:color="auto"/>
                <w:right w:val="none" w:sz="0" w:space="0" w:color="auto"/>
              </w:divBdr>
            </w:div>
          </w:divsChild>
        </w:div>
        <w:div w:id="283459941">
          <w:marLeft w:val="0"/>
          <w:marRight w:val="0"/>
          <w:marTop w:val="0"/>
          <w:marBottom w:val="0"/>
          <w:divBdr>
            <w:top w:val="none" w:sz="0" w:space="0" w:color="auto"/>
            <w:left w:val="none" w:sz="0" w:space="0" w:color="auto"/>
            <w:bottom w:val="none" w:sz="0" w:space="0" w:color="auto"/>
            <w:right w:val="none" w:sz="0" w:space="0" w:color="auto"/>
          </w:divBdr>
          <w:divsChild>
            <w:div w:id="763762986">
              <w:marLeft w:val="0"/>
              <w:marRight w:val="0"/>
              <w:marTop w:val="0"/>
              <w:marBottom w:val="0"/>
              <w:divBdr>
                <w:top w:val="none" w:sz="0" w:space="0" w:color="auto"/>
                <w:left w:val="none" w:sz="0" w:space="0" w:color="auto"/>
                <w:bottom w:val="none" w:sz="0" w:space="0" w:color="auto"/>
                <w:right w:val="none" w:sz="0" w:space="0" w:color="auto"/>
              </w:divBdr>
            </w:div>
            <w:div w:id="1856190862">
              <w:marLeft w:val="0"/>
              <w:marRight w:val="0"/>
              <w:marTop w:val="0"/>
              <w:marBottom w:val="0"/>
              <w:divBdr>
                <w:top w:val="none" w:sz="0" w:space="0" w:color="auto"/>
                <w:left w:val="none" w:sz="0" w:space="0" w:color="auto"/>
                <w:bottom w:val="none" w:sz="0" w:space="0" w:color="auto"/>
                <w:right w:val="none" w:sz="0" w:space="0" w:color="auto"/>
              </w:divBdr>
            </w:div>
          </w:divsChild>
        </w:div>
        <w:div w:id="290331374">
          <w:marLeft w:val="0"/>
          <w:marRight w:val="0"/>
          <w:marTop w:val="0"/>
          <w:marBottom w:val="0"/>
          <w:divBdr>
            <w:top w:val="none" w:sz="0" w:space="0" w:color="auto"/>
            <w:left w:val="none" w:sz="0" w:space="0" w:color="auto"/>
            <w:bottom w:val="none" w:sz="0" w:space="0" w:color="auto"/>
            <w:right w:val="none" w:sz="0" w:space="0" w:color="auto"/>
          </w:divBdr>
          <w:divsChild>
            <w:div w:id="1499073430">
              <w:marLeft w:val="0"/>
              <w:marRight w:val="0"/>
              <w:marTop w:val="0"/>
              <w:marBottom w:val="0"/>
              <w:divBdr>
                <w:top w:val="none" w:sz="0" w:space="0" w:color="auto"/>
                <w:left w:val="none" w:sz="0" w:space="0" w:color="auto"/>
                <w:bottom w:val="none" w:sz="0" w:space="0" w:color="auto"/>
                <w:right w:val="none" w:sz="0" w:space="0" w:color="auto"/>
              </w:divBdr>
            </w:div>
          </w:divsChild>
        </w:div>
        <w:div w:id="293871157">
          <w:marLeft w:val="0"/>
          <w:marRight w:val="0"/>
          <w:marTop w:val="0"/>
          <w:marBottom w:val="0"/>
          <w:divBdr>
            <w:top w:val="none" w:sz="0" w:space="0" w:color="auto"/>
            <w:left w:val="none" w:sz="0" w:space="0" w:color="auto"/>
            <w:bottom w:val="none" w:sz="0" w:space="0" w:color="auto"/>
            <w:right w:val="none" w:sz="0" w:space="0" w:color="auto"/>
          </w:divBdr>
          <w:divsChild>
            <w:div w:id="772019156">
              <w:marLeft w:val="0"/>
              <w:marRight w:val="0"/>
              <w:marTop w:val="0"/>
              <w:marBottom w:val="0"/>
              <w:divBdr>
                <w:top w:val="none" w:sz="0" w:space="0" w:color="auto"/>
                <w:left w:val="none" w:sz="0" w:space="0" w:color="auto"/>
                <w:bottom w:val="none" w:sz="0" w:space="0" w:color="auto"/>
                <w:right w:val="none" w:sz="0" w:space="0" w:color="auto"/>
              </w:divBdr>
            </w:div>
            <w:div w:id="1282958617">
              <w:marLeft w:val="0"/>
              <w:marRight w:val="0"/>
              <w:marTop w:val="0"/>
              <w:marBottom w:val="0"/>
              <w:divBdr>
                <w:top w:val="none" w:sz="0" w:space="0" w:color="auto"/>
                <w:left w:val="none" w:sz="0" w:space="0" w:color="auto"/>
                <w:bottom w:val="none" w:sz="0" w:space="0" w:color="auto"/>
                <w:right w:val="none" w:sz="0" w:space="0" w:color="auto"/>
              </w:divBdr>
            </w:div>
          </w:divsChild>
        </w:div>
        <w:div w:id="318077183">
          <w:marLeft w:val="0"/>
          <w:marRight w:val="0"/>
          <w:marTop w:val="0"/>
          <w:marBottom w:val="0"/>
          <w:divBdr>
            <w:top w:val="none" w:sz="0" w:space="0" w:color="auto"/>
            <w:left w:val="none" w:sz="0" w:space="0" w:color="auto"/>
            <w:bottom w:val="none" w:sz="0" w:space="0" w:color="auto"/>
            <w:right w:val="none" w:sz="0" w:space="0" w:color="auto"/>
          </w:divBdr>
          <w:divsChild>
            <w:div w:id="630718691">
              <w:marLeft w:val="0"/>
              <w:marRight w:val="0"/>
              <w:marTop w:val="0"/>
              <w:marBottom w:val="0"/>
              <w:divBdr>
                <w:top w:val="none" w:sz="0" w:space="0" w:color="auto"/>
                <w:left w:val="none" w:sz="0" w:space="0" w:color="auto"/>
                <w:bottom w:val="none" w:sz="0" w:space="0" w:color="auto"/>
                <w:right w:val="none" w:sz="0" w:space="0" w:color="auto"/>
              </w:divBdr>
            </w:div>
          </w:divsChild>
        </w:div>
        <w:div w:id="340090556">
          <w:marLeft w:val="0"/>
          <w:marRight w:val="0"/>
          <w:marTop w:val="0"/>
          <w:marBottom w:val="0"/>
          <w:divBdr>
            <w:top w:val="none" w:sz="0" w:space="0" w:color="auto"/>
            <w:left w:val="none" w:sz="0" w:space="0" w:color="auto"/>
            <w:bottom w:val="none" w:sz="0" w:space="0" w:color="auto"/>
            <w:right w:val="none" w:sz="0" w:space="0" w:color="auto"/>
          </w:divBdr>
          <w:divsChild>
            <w:div w:id="1240287504">
              <w:marLeft w:val="0"/>
              <w:marRight w:val="0"/>
              <w:marTop w:val="0"/>
              <w:marBottom w:val="0"/>
              <w:divBdr>
                <w:top w:val="none" w:sz="0" w:space="0" w:color="auto"/>
                <w:left w:val="none" w:sz="0" w:space="0" w:color="auto"/>
                <w:bottom w:val="none" w:sz="0" w:space="0" w:color="auto"/>
                <w:right w:val="none" w:sz="0" w:space="0" w:color="auto"/>
              </w:divBdr>
            </w:div>
          </w:divsChild>
        </w:div>
        <w:div w:id="342589254">
          <w:marLeft w:val="0"/>
          <w:marRight w:val="0"/>
          <w:marTop w:val="0"/>
          <w:marBottom w:val="0"/>
          <w:divBdr>
            <w:top w:val="none" w:sz="0" w:space="0" w:color="auto"/>
            <w:left w:val="none" w:sz="0" w:space="0" w:color="auto"/>
            <w:bottom w:val="none" w:sz="0" w:space="0" w:color="auto"/>
            <w:right w:val="none" w:sz="0" w:space="0" w:color="auto"/>
          </w:divBdr>
          <w:divsChild>
            <w:div w:id="1472820503">
              <w:marLeft w:val="0"/>
              <w:marRight w:val="0"/>
              <w:marTop w:val="0"/>
              <w:marBottom w:val="0"/>
              <w:divBdr>
                <w:top w:val="none" w:sz="0" w:space="0" w:color="auto"/>
                <w:left w:val="none" w:sz="0" w:space="0" w:color="auto"/>
                <w:bottom w:val="none" w:sz="0" w:space="0" w:color="auto"/>
                <w:right w:val="none" w:sz="0" w:space="0" w:color="auto"/>
              </w:divBdr>
            </w:div>
          </w:divsChild>
        </w:div>
        <w:div w:id="346520132">
          <w:marLeft w:val="0"/>
          <w:marRight w:val="0"/>
          <w:marTop w:val="0"/>
          <w:marBottom w:val="0"/>
          <w:divBdr>
            <w:top w:val="none" w:sz="0" w:space="0" w:color="auto"/>
            <w:left w:val="none" w:sz="0" w:space="0" w:color="auto"/>
            <w:bottom w:val="none" w:sz="0" w:space="0" w:color="auto"/>
            <w:right w:val="none" w:sz="0" w:space="0" w:color="auto"/>
          </w:divBdr>
          <w:divsChild>
            <w:div w:id="174731191">
              <w:marLeft w:val="0"/>
              <w:marRight w:val="0"/>
              <w:marTop w:val="0"/>
              <w:marBottom w:val="0"/>
              <w:divBdr>
                <w:top w:val="none" w:sz="0" w:space="0" w:color="auto"/>
                <w:left w:val="none" w:sz="0" w:space="0" w:color="auto"/>
                <w:bottom w:val="none" w:sz="0" w:space="0" w:color="auto"/>
                <w:right w:val="none" w:sz="0" w:space="0" w:color="auto"/>
              </w:divBdr>
            </w:div>
          </w:divsChild>
        </w:div>
        <w:div w:id="355468181">
          <w:marLeft w:val="0"/>
          <w:marRight w:val="0"/>
          <w:marTop w:val="0"/>
          <w:marBottom w:val="0"/>
          <w:divBdr>
            <w:top w:val="none" w:sz="0" w:space="0" w:color="auto"/>
            <w:left w:val="none" w:sz="0" w:space="0" w:color="auto"/>
            <w:bottom w:val="none" w:sz="0" w:space="0" w:color="auto"/>
            <w:right w:val="none" w:sz="0" w:space="0" w:color="auto"/>
          </w:divBdr>
          <w:divsChild>
            <w:div w:id="896746054">
              <w:marLeft w:val="0"/>
              <w:marRight w:val="0"/>
              <w:marTop w:val="0"/>
              <w:marBottom w:val="0"/>
              <w:divBdr>
                <w:top w:val="none" w:sz="0" w:space="0" w:color="auto"/>
                <w:left w:val="none" w:sz="0" w:space="0" w:color="auto"/>
                <w:bottom w:val="none" w:sz="0" w:space="0" w:color="auto"/>
                <w:right w:val="none" w:sz="0" w:space="0" w:color="auto"/>
              </w:divBdr>
            </w:div>
          </w:divsChild>
        </w:div>
        <w:div w:id="366761010">
          <w:marLeft w:val="0"/>
          <w:marRight w:val="0"/>
          <w:marTop w:val="0"/>
          <w:marBottom w:val="0"/>
          <w:divBdr>
            <w:top w:val="none" w:sz="0" w:space="0" w:color="auto"/>
            <w:left w:val="none" w:sz="0" w:space="0" w:color="auto"/>
            <w:bottom w:val="none" w:sz="0" w:space="0" w:color="auto"/>
            <w:right w:val="none" w:sz="0" w:space="0" w:color="auto"/>
          </w:divBdr>
          <w:divsChild>
            <w:div w:id="1546599519">
              <w:marLeft w:val="0"/>
              <w:marRight w:val="0"/>
              <w:marTop w:val="0"/>
              <w:marBottom w:val="0"/>
              <w:divBdr>
                <w:top w:val="none" w:sz="0" w:space="0" w:color="auto"/>
                <w:left w:val="none" w:sz="0" w:space="0" w:color="auto"/>
                <w:bottom w:val="none" w:sz="0" w:space="0" w:color="auto"/>
                <w:right w:val="none" w:sz="0" w:space="0" w:color="auto"/>
              </w:divBdr>
            </w:div>
          </w:divsChild>
        </w:div>
        <w:div w:id="368192356">
          <w:marLeft w:val="0"/>
          <w:marRight w:val="0"/>
          <w:marTop w:val="0"/>
          <w:marBottom w:val="0"/>
          <w:divBdr>
            <w:top w:val="none" w:sz="0" w:space="0" w:color="auto"/>
            <w:left w:val="none" w:sz="0" w:space="0" w:color="auto"/>
            <w:bottom w:val="none" w:sz="0" w:space="0" w:color="auto"/>
            <w:right w:val="none" w:sz="0" w:space="0" w:color="auto"/>
          </w:divBdr>
          <w:divsChild>
            <w:div w:id="20715369">
              <w:marLeft w:val="0"/>
              <w:marRight w:val="0"/>
              <w:marTop w:val="0"/>
              <w:marBottom w:val="0"/>
              <w:divBdr>
                <w:top w:val="none" w:sz="0" w:space="0" w:color="auto"/>
                <w:left w:val="none" w:sz="0" w:space="0" w:color="auto"/>
                <w:bottom w:val="none" w:sz="0" w:space="0" w:color="auto"/>
                <w:right w:val="none" w:sz="0" w:space="0" w:color="auto"/>
              </w:divBdr>
            </w:div>
          </w:divsChild>
        </w:div>
        <w:div w:id="370686927">
          <w:marLeft w:val="0"/>
          <w:marRight w:val="0"/>
          <w:marTop w:val="0"/>
          <w:marBottom w:val="0"/>
          <w:divBdr>
            <w:top w:val="none" w:sz="0" w:space="0" w:color="auto"/>
            <w:left w:val="none" w:sz="0" w:space="0" w:color="auto"/>
            <w:bottom w:val="none" w:sz="0" w:space="0" w:color="auto"/>
            <w:right w:val="none" w:sz="0" w:space="0" w:color="auto"/>
          </w:divBdr>
          <w:divsChild>
            <w:div w:id="1975523670">
              <w:marLeft w:val="0"/>
              <w:marRight w:val="0"/>
              <w:marTop w:val="0"/>
              <w:marBottom w:val="0"/>
              <w:divBdr>
                <w:top w:val="none" w:sz="0" w:space="0" w:color="auto"/>
                <w:left w:val="none" w:sz="0" w:space="0" w:color="auto"/>
                <w:bottom w:val="none" w:sz="0" w:space="0" w:color="auto"/>
                <w:right w:val="none" w:sz="0" w:space="0" w:color="auto"/>
              </w:divBdr>
            </w:div>
          </w:divsChild>
        </w:div>
        <w:div w:id="383022799">
          <w:marLeft w:val="0"/>
          <w:marRight w:val="0"/>
          <w:marTop w:val="0"/>
          <w:marBottom w:val="0"/>
          <w:divBdr>
            <w:top w:val="none" w:sz="0" w:space="0" w:color="auto"/>
            <w:left w:val="none" w:sz="0" w:space="0" w:color="auto"/>
            <w:bottom w:val="none" w:sz="0" w:space="0" w:color="auto"/>
            <w:right w:val="none" w:sz="0" w:space="0" w:color="auto"/>
          </w:divBdr>
          <w:divsChild>
            <w:div w:id="690036135">
              <w:marLeft w:val="0"/>
              <w:marRight w:val="0"/>
              <w:marTop w:val="0"/>
              <w:marBottom w:val="0"/>
              <w:divBdr>
                <w:top w:val="none" w:sz="0" w:space="0" w:color="auto"/>
                <w:left w:val="none" w:sz="0" w:space="0" w:color="auto"/>
                <w:bottom w:val="none" w:sz="0" w:space="0" w:color="auto"/>
                <w:right w:val="none" w:sz="0" w:space="0" w:color="auto"/>
              </w:divBdr>
            </w:div>
            <w:div w:id="1650669326">
              <w:marLeft w:val="0"/>
              <w:marRight w:val="0"/>
              <w:marTop w:val="0"/>
              <w:marBottom w:val="0"/>
              <w:divBdr>
                <w:top w:val="none" w:sz="0" w:space="0" w:color="auto"/>
                <w:left w:val="none" w:sz="0" w:space="0" w:color="auto"/>
                <w:bottom w:val="none" w:sz="0" w:space="0" w:color="auto"/>
                <w:right w:val="none" w:sz="0" w:space="0" w:color="auto"/>
              </w:divBdr>
            </w:div>
          </w:divsChild>
        </w:div>
        <w:div w:id="401611044">
          <w:marLeft w:val="0"/>
          <w:marRight w:val="0"/>
          <w:marTop w:val="0"/>
          <w:marBottom w:val="0"/>
          <w:divBdr>
            <w:top w:val="none" w:sz="0" w:space="0" w:color="auto"/>
            <w:left w:val="none" w:sz="0" w:space="0" w:color="auto"/>
            <w:bottom w:val="none" w:sz="0" w:space="0" w:color="auto"/>
            <w:right w:val="none" w:sz="0" w:space="0" w:color="auto"/>
          </w:divBdr>
          <w:divsChild>
            <w:div w:id="1701860652">
              <w:marLeft w:val="0"/>
              <w:marRight w:val="0"/>
              <w:marTop w:val="0"/>
              <w:marBottom w:val="0"/>
              <w:divBdr>
                <w:top w:val="none" w:sz="0" w:space="0" w:color="auto"/>
                <w:left w:val="none" w:sz="0" w:space="0" w:color="auto"/>
                <w:bottom w:val="none" w:sz="0" w:space="0" w:color="auto"/>
                <w:right w:val="none" w:sz="0" w:space="0" w:color="auto"/>
              </w:divBdr>
            </w:div>
          </w:divsChild>
        </w:div>
        <w:div w:id="404112643">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
          </w:divsChild>
        </w:div>
        <w:div w:id="434516162">
          <w:marLeft w:val="0"/>
          <w:marRight w:val="0"/>
          <w:marTop w:val="0"/>
          <w:marBottom w:val="0"/>
          <w:divBdr>
            <w:top w:val="none" w:sz="0" w:space="0" w:color="auto"/>
            <w:left w:val="none" w:sz="0" w:space="0" w:color="auto"/>
            <w:bottom w:val="none" w:sz="0" w:space="0" w:color="auto"/>
            <w:right w:val="none" w:sz="0" w:space="0" w:color="auto"/>
          </w:divBdr>
          <w:divsChild>
            <w:div w:id="1003356524">
              <w:marLeft w:val="0"/>
              <w:marRight w:val="0"/>
              <w:marTop w:val="0"/>
              <w:marBottom w:val="0"/>
              <w:divBdr>
                <w:top w:val="none" w:sz="0" w:space="0" w:color="auto"/>
                <w:left w:val="none" w:sz="0" w:space="0" w:color="auto"/>
                <w:bottom w:val="none" w:sz="0" w:space="0" w:color="auto"/>
                <w:right w:val="none" w:sz="0" w:space="0" w:color="auto"/>
              </w:divBdr>
            </w:div>
          </w:divsChild>
        </w:div>
        <w:div w:id="434862388">
          <w:marLeft w:val="0"/>
          <w:marRight w:val="0"/>
          <w:marTop w:val="0"/>
          <w:marBottom w:val="0"/>
          <w:divBdr>
            <w:top w:val="none" w:sz="0" w:space="0" w:color="auto"/>
            <w:left w:val="none" w:sz="0" w:space="0" w:color="auto"/>
            <w:bottom w:val="none" w:sz="0" w:space="0" w:color="auto"/>
            <w:right w:val="none" w:sz="0" w:space="0" w:color="auto"/>
          </w:divBdr>
          <w:divsChild>
            <w:div w:id="1458792132">
              <w:marLeft w:val="0"/>
              <w:marRight w:val="0"/>
              <w:marTop w:val="0"/>
              <w:marBottom w:val="0"/>
              <w:divBdr>
                <w:top w:val="none" w:sz="0" w:space="0" w:color="auto"/>
                <w:left w:val="none" w:sz="0" w:space="0" w:color="auto"/>
                <w:bottom w:val="none" w:sz="0" w:space="0" w:color="auto"/>
                <w:right w:val="none" w:sz="0" w:space="0" w:color="auto"/>
              </w:divBdr>
            </w:div>
          </w:divsChild>
        </w:div>
        <w:div w:id="439380689">
          <w:marLeft w:val="0"/>
          <w:marRight w:val="0"/>
          <w:marTop w:val="0"/>
          <w:marBottom w:val="0"/>
          <w:divBdr>
            <w:top w:val="none" w:sz="0" w:space="0" w:color="auto"/>
            <w:left w:val="none" w:sz="0" w:space="0" w:color="auto"/>
            <w:bottom w:val="none" w:sz="0" w:space="0" w:color="auto"/>
            <w:right w:val="none" w:sz="0" w:space="0" w:color="auto"/>
          </w:divBdr>
          <w:divsChild>
            <w:div w:id="2059434907">
              <w:marLeft w:val="0"/>
              <w:marRight w:val="0"/>
              <w:marTop w:val="0"/>
              <w:marBottom w:val="0"/>
              <w:divBdr>
                <w:top w:val="none" w:sz="0" w:space="0" w:color="auto"/>
                <w:left w:val="none" w:sz="0" w:space="0" w:color="auto"/>
                <w:bottom w:val="none" w:sz="0" w:space="0" w:color="auto"/>
                <w:right w:val="none" w:sz="0" w:space="0" w:color="auto"/>
              </w:divBdr>
            </w:div>
          </w:divsChild>
        </w:div>
        <w:div w:id="445124025">
          <w:marLeft w:val="0"/>
          <w:marRight w:val="0"/>
          <w:marTop w:val="0"/>
          <w:marBottom w:val="0"/>
          <w:divBdr>
            <w:top w:val="none" w:sz="0" w:space="0" w:color="auto"/>
            <w:left w:val="none" w:sz="0" w:space="0" w:color="auto"/>
            <w:bottom w:val="none" w:sz="0" w:space="0" w:color="auto"/>
            <w:right w:val="none" w:sz="0" w:space="0" w:color="auto"/>
          </w:divBdr>
          <w:divsChild>
            <w:div w:id="1532766245">
              <w:marLeft w:val="0"/>
              <w:marRight w:val="0"/>
              <w:marTop w:val="0"/>
              <w:marBottom w:val="0"/>
              <w:divBdr>
                <w:top w:val="none" w:sz="0" w:space="0" w:color="auto"/>
                <w:left w:val="none" w:sz="0" w:space="0" w:color="auto"/>
                <w:bottom w:val="none" w:sz="0" w:space="0" w:color="auto"/>
                <w:right w:val="none" w:sz="0" w:space="0" w:color="auto"/>
              </w:divBdr>
            </w:div>
          </w:divsChild>
        </w:div>
        <w:div w:id="448163489">
          <w:marLeft w:val="0"/>
          <w:marRight w:val="0"/>
          <w:marTop w:val="0"/>
          <w:marBottom w:val="0"/>
          <w:divBdr>
            <w:top w:val="none" w:sz="0" w:space="0" w:color="auto"/>
            <w:left w:val="none" w:sz="0" w:space="0" w:color="auto"/>
            <w:bottom w:val="none" w:sz="0" w:space="0" w:color="auto"/>
            <w:right w:val="none" w:sz="0" w:space="0" w:color="auto"/>
          </w:divBdr>
          <w:divsChild>
            <w:div w:id="1239943413">
              <w:marLeft w:val="0"/>
              <w:marRight w:val="0"/>
              <w:marTop w:val="0"/>
              <w:marBottom w:val="0"/>
              <w:divBdr>
                <w:top w:val="none" w:sz="0" w:space="0" w:color="auto"/>
                <w:left w:val="none" w:sz="0" w:space="0" w:color="auto"/>
                <w:bottom w:val="none" w:sz="0" w:space="0" w:color="auto"/>
                <w:right w:val="none" w:sz="0" w:space="0" w:color="auto"/>
              </w:divBdr>
            </w:div>
          </w:divsChild>
        </w:div>
        <w:div w:id="474687890">
          <w:marLeft w:val="0"/>
          <w:marRight w:val="0"/>
          <w:marTop w:val="0"/>
          <w:marBottom w:val="0"/>
          <w:divBdr>
            <w:top w:val="none" w:sz="0" w:space="0" w:color="auto"/>
            <w:left w:val="none" w:sz="0" w:space="0" w:color="auto"/>
            <w:bottom w:val="none" w:sz="0" w:space="0" w:color="auto"/>
            <w:right w:val="none" w:sz="0" w:space="0" w:color="auto"/>
          </w:divBdr>
          <w:divsChild>
            <w:div w:id="1762674937">
              <w:marLeft w:val="0"/>
              <w:marRight w:val="0"/>
              <w:marTop w:val="0"/>
              <w:marBottom w:val="0"/>
              <w:divBdr>
                <w:top w:val="none" w:sz="0" w:space="0" w:color="auto"/>
                <w:left w:val="none" w:sz="0" w:space="0" w:color="auto"/>
                <w:bottom w:val="none" w:sz="0" w:space="0" w:color="auto"/>
                <w:right w:val="none" w:sz="0" w:space="0" w:color="auto"/>
              </w:divBdr>
            </w:div>
          </w:divsChild>
        </w:div>
        <w:div w:id="481040811">
          <w:marLeft w:val="0"/>
          <w:marRight w:val="0"/>
          <w:marTop w:val="0"/>
          <w:marBottom w:val="0"/>
          <w:divBdr>
            <w:top w:val="none" w:sz="0" w:space="0" w:color="auto"/>
            <w:left w:val="none" w:sz="0" w:space="0" w:color="auto"/>
            <w:bottom w:val="none" w:sz="0" w:space="0" w:color="auto"/>
            <w:right w:val="none" w:sz="0" w:space="0" w:color="auto"/>
          </w:divBdr>
          <w:divsChild>
            <w:div w:id="744229639">
              <w:marLeft w:val="0"/>
              <w:marRight w:val="0"/>
              <w:marTop w:val="0"/>
              <w:marBottom w:val="0"/>
              <w:divBdr>
                <w:top w:val="none" w:sz="0" w:space="0" w:color="auto"/>
                <w:left w:val="none" w:sz="0" w:space="0" w:color="auto"/>
                <w:bottom w:val="none" w:sz="0" w:space="0" w:color="auto"/>
                <w:right w:val="none" w:sz="0" w:space="0" w:color="auto"/>
              </w:divBdr>
            </w:div>
          </w:divsChild>
        </w:div>
        <w:div w:id="484669106">
          <w:marLeft w:val="0"/>
          <w:marRight w:val="0"/>
          <w:marTop w:val="0"/>
          <w:marBottom w:val="0"/>
          <w:divBdr>
            <w:top w:val="none" w:sz="0" w:space="0" w:color="auto"/>
            <w:left w:val="none" w:sz="0" w:space="0" w:color="auto"/>
            <w:bottom w:val="none" w:sz="0" w:space="0" w:color="auto"/>
            <w:right w:val="none" w:sz="0" w:space="0" w:color="auto"/>
          </w:divBdr>
          <w:divsChild>
            <w:div w:id="1020741895">
              <w:marLeft w:val="0"/>
              <w:marRight w:val="0"/>
              <w:marTop w:val="0"/>
              <w:marBottom w:val="0"/>
              <w:divBdr>
                <w:top w:val="none" w:sz="0" w:space="0" w:color="auto"/>
                <w:left w:val="none" w:sz="0" w:space="0" w:color="auto"/>
                <w:bottom w:val="none" w:sz="0" w:space="0" w:color="auto"/>
                <w:right w:val="none" w:sz="0" w:space="0" w:color="auto"/>
              </w:divBdr>
            </w:div>
          </w:divsChild>
        </w:div>
        <w:div w:id="496310720">
          <w:marLeft w:val="0"/>
          <w:marRight w:val="0"/>
          <w:marTop w:val="0"/>
          <w:marBottom w:val="0"/>
          <w:divBdr>
            <w:top w:val="none" w:sz="0" w:space="0" w:color="auto"/>
            <w:left w:val="none" w:sz="0" w:space="0" w:color="auto"/>
            <w:bottom w:val="none" w:sz="0" w:space="0" w:color="auto"/>
            <w:right w:val="none" w:sz="0" w:space="0" w:color="auto"/>
          </w:divBdr>
          <w:divsChild>
            <w:div w:id="1267881172">
              <w:marLeft w:val="0"/>
              <w:marRight w:val="0"/>
              <w:marTop w:val="0"/>
              <w:marBottom w:val="0"/>
              <w:divBdr>
                <w:top w:val="none" w:sz="0" w:space="0" w:color="auto"/>
                <w:left w:val="none" w:sz="0" w:space="0" w:color="auto"/>
                <w:bottom w:val="none" w:sz="0" w:space="0" w:color="auto"/>
                <w:right w:val="none" w:sz="0" w:space="0" w:color="auto"/>
              </w:divBdr>
            </w:div>
            <w:div w:id="1799909998">
              <w:marLeft w:val="0"/>
              <w:marRight w:val="0"/>
              <w:marTop w:val="0"/>
              <w:marBottom w:val="0"/>
              <w:divBdr>
                <w:top w:val="none" w:sz="0" w:space="0" w:color="auto"/>
                <w:left w:val="none" w:sz="0" w:space="0" w:color="auto"/>
                <w:bottom w:val="none" w:sz="0" w:space="0" w:color="auto"/>
                <w:right w:val="none" w:sz="0" w:space="0" w:color="auto"/>
              </w:divBdr>
            </w:div>
          </w:divsChild>
        </w:div>
        <w:div w:id="501093636">
          <w:marLeft w:val="0"/>
          <w:marRight w:val="0"/>
          <w:marTop w:val="0"/>
          <w:marBottom w:val="0"/>
          <w:divBdr>
            <w:top w:val="none" w:sz="0" w:space="0" w:color="auto"/>
            <w:left w:val="none" w:sz="0" w:space="0" w:color="auto"/>
            <w:bottom w:val="none" w:sz="0" w:space="0" w:color="auto"/>
            <w:right w:val="none" w:sz="0" w:space="0" w:color="auto"/>
          </w:divBdr>
          <w:divsChild>
            <w:div w:id="303899711">
              <w:marLeft w:val="0"/>
              <w:marRight w:val="0"/>
              <w:marTop w:val="0"/>
              <w:marBottom w:val="0"/>
              <w:divBdr>
                <w:top w:val="none" w:sz="0" w:space="0" w:color="auto"/>
                <w:left w:val="none" w:sz="0" w:space="0" w:color="auto"/>
                <w:bottom w:val="none" w:sz="0" w:space="0" w:color="auto"/>
                <w:right w:val="none" w:sz="0" w:space="0" w:color="auto"/>
              </w:divBdr>
            </w:div>
            <w:div w:id="2064911001">
              <w:marLeft w:val="0"/>
              <w:marRight w:val="0"/>
              <w:marTop w:val="0"/>
              <w:marBottom w:val="0"/>
              <w:divBdr>
                <w:top w:val="none" w:sz="0" w:space="0" w:color="auto"/>
                <w:left w:val="none" w:sz="0" w:space="0" w:color="auto"/>
                <w:bottom w:val="none" w:sz="0" w:space="0" w:color="auto"/>
                <w:right w:val="none" w:sz="0" w:space="0" w:color="auto"/>
              </w:divBdr>
            </w:div>
          </w:divsChild>
        </w:div>
        <w:div w:id="506018847">
          <w:marLeft w:val="0"/>
          <w:marRight w:val="0"/>
          <w:marTop w:val="0"/>
          <w:marBottom w:val="0"/>
          <w:divBdr>
            <w:top w:val="none" w:sz="0" w:space="0" w:color="auto"/>
            <w:left w:val="none" w:sz="0" w:space="0" w:color="auto"/>
            <w:bottom w:val="none" w:sz="0" w:space="0" w:color="auto"/>
            <w:right w:val="none" w:sz="0" w:space="0" w:color="auto"/>
          </w:divBdr>
          <w:divsChild>
            <w:div w:id="1794444033">
              <w:marLeft w:val="0"/>
              <w:marRight w:val="0"/>
              <w:marTop w:val="0"/>
              <w:marBottom w:val="0"/>
              <w:divBdr>
                <w:top w:val="none" w:sz="0" w:space="0" w:color="auto"/>
                <w:left w:val="none" w:sz="0" w:space="0" w:color="auto"/>
                <w:bottom w:val="none" w:sz="0" w:space="0" w:color="auto"/>
                <w:right w:val="none" w:sz="0" w:space="0" w:color="auto"/>
              </w:divBdr>
            </w:div>
          </w:divsChild>
        </w:div>
        <w:div w:id="538787335">
          <w:marLeft w:val="0"/>
          <w:marRight w:val="0"/>
          <w:marTop w:val="0"/>
          <w:marBottom w:val="0"/>
          <w:divBdr>
            <w:top w:val="none" w:sz="0" w:space="0" w:color="auto"/>
            <w:left w:val="none" w:sz="0" w:space="0" w:color="auto"/>
            <w:bottom w:val="none" w:sz="0" w:space="0" w:color="auto"/>
            <w:right w:val="none" w:sz="0" w:space="0" w:color="auto"/>
          </w:divBdr>
          <w:divsChild>
            <w:div w:id="1374691581">
              <w:marLeft w:val="0"/>
              <w:marRight w:val="0"/>
              <w:marTop w:val="0"/>
              <w:marBottom w:val="0"/>
              <w:divBdr>
                <w:top w:val="none" w:sz="0" w:space="0" w:color="auto"/>
                <w:left w:val="none" w:sz="0" w:space="0" w:color="auto"/>
                <w:bottom w:val="none" w:sz="0" w:space="0" w:color="auto"/>
                <w:right w:val="none" w:sz="0" w:space="0" w:color="auto"/>
              </w:divBdr>
            </w:div>
          </w:divsChild>
        </w:div>
        <w:div w:id="546719398">
          <w:marLeft w:val="0"/>
          <w:marRight w:val="0"/>
          <w:marTop w:val="0"/>
          <w:marBottom w:val="0"/>
          <w:divBdr>
            <w:top w:val="none" w:sz="0" w:space="0" w:color="auto"/>
            <w:left w:val="none" w:sz="0" w:space="0" w:color="auto"/>
            <w:bottom w:val="none" w:sz="0" w:space="0" w:color="auto"/>
            <w:right w:val="none" w:sz="0" w:space="0" w:color="auto"/>
          </w:divBdr>
          <w:divsChild>
            <w:div w:id="872687760">
              <w:marLeft w:val="0"/>
              <w:marRight w:val="0"/>
              <w:marTop w:val="0"/>
              <w:marBottom w:val="0"/>
              <w:divBdr>
                <w:top w:val="none" w:sz="0" w:space="0" w:color="auto"/>
                <w:left w:val="none" w:sz="0" w:space="0" w:color="auto"/>
                <w:bottom w:val="none" w:sz="0" w:space="0" w:color="auto"/>
                <w:right w:val="none" w:sz="0" w:space="0" w:color="auto"/>
              </w:divBdr>
            </w:div>
          </w:divsChild>
        </w:div>
        <w:div w:id="547450572">
          <w:marLeft w:val="0"/>
          <w:marRight w:val="0"/>
          <w:marTop w:val="0"/>
          <w:marBottom w:val="0"/>
          <w:divBdr>
            <w:top w:val="none" w:sz="0" w:space="0" w:color="auto"/>
            <w:left w:val="none" w:sz="0" w:space="0" w:color="auto"/>
            <w:bottom w:val="none" w:sz="0" w:space="0" w:color="auto"/>
            <w:right w:val="none" w:sz="0" w:space="0" w:color="auto"/>
          </w:divBdr>
          <w:divsChild>
            <w:div w:id="1659844643">
              <w:marLeft w:val="0"/>
              <w:marRight w:val="0"/>
              <w:marTop w:val="0"/>
              <w:marBottom w:val="0"/>
              <w:divBdr>
                <w:top w:val="none" w:sz="0" w:space="0" w:color="auto"/>
                <w:left w:val="none" w:sz="0" w:space="0" w:color="auto"/>
                <w:bottom w:val="none" w:sz="0" w:space="0" w:color="auto"/>
                <w:right w:val="none" w:sz="0" w:space="0" w:color="auto"/>
              </w:divBdr>
            </w:div>
          </w:divsChild>
        </w:div>
        <w:div w:id="553388239">
          <w:marLeft w:val="0"/>
          <w:marRight w:val="0"/>
          <w:marTop w:val="0"/>
          <w:marBottom w:val="0"/>
          <w:divBdr>
            <w:top w:val="none" w:sz="0" w:space="0" w:color="auto"/>
            <w:left w:val="none" w:sz="0" w:space="0" w:color="auto"/>
            <w:bottom w:val="none" w:sz="0" w:space="0" w:color="auto"/>
            <w:right w:val="none" w:sz="0" w:space="0" w:color="auto"/>
          </w:divBdr>
          <w:divsChild>
            <w:div w:id="1081835256">
              <w:marLeft w:val="0"/>
              <w:marRight w:val="0"/>
              <w:marTop w:val="0"/>
              <w:marBottom w:val="0"/>
              <w:divBdr>
                <w:top w:val="none" w:sz="0" w:space="0" w:color="auto"/>
                <w:left w:val="none" w:sz="0" w:space="0" w:color="auto"/>
                <w:bottom w:val="none" w:sz="0" w:space="0" w:color="auto"/>
                <w:right w:val="none" w:sz="0" w:space="0" w:color="auto"/>
              </w:divBdr>
            </w:div>
          </w:divsChild>
        </w:div>
        <w:div w:id="562526630">
          <w:marLeft w:val="0"/>
          <w:marRight w:val="0"/>
          <w:marTop w:val="0"/>
          <w:marBottom w:val="0"/>
          <w:divBdr>
            <w:top w:val="none" w:sz="0" w:space="0" w:color="auto"/>
            <w:left w:val="none" w:sz="0" w:space="0" w:color="auto"/>
            <w:bottom w:val="none" w:sz="0" w:space="0" w:color="auto"/>
            <w:right w:val="none" w:sz="0" w:space="0" w:color="auto"/>
          </w:divBdr>
          <w:divsChild>
            <w:div w:id="1295720391">
              <w:marLeft w:val="0"/>
              <w:marRight w:val="0"/>
              <w:marTop w:val="0"/>
              <w:marBottom w:val="0"/>
              <w:divBdr>
                <w:top w:val="none" w:sz="0" w:space="0" w:color="auto"/>
                <w:left w:val="none" w:sz="0" w:space="0" w:color="auto"/>
                <w:bottom w:val="none" w:sz="0" w:space="0" w:color="auto"/>
                <w:right w:val="none" w:sz="0" w:space="0" w:color="auto"/>
              </w:divBdr>
            </w:div>
          </w:divsChild>
        </w:div>
        <w:div w:id="562758935">
          <w:marLeft w:val="0"/>
          <w:marRight w:val="0"/>
          <w:marTop w:val="0"/>
          <w:marBottom w:val="0"/>
          <w:divBdr>
            <w:top w:val="none" w:sz="0" w:space="0" w:color="auto"/>
            <w:left w:val="none" w:sz="0" w:space="0" w:color="auto"/>
            <w:bottom w:val="none" w:sz="0" w:space="0" w:color="auto"/>
            <w:right w:val="none" w:sz="0" w:space="0" w:color="auto"/>
          </w:divBdr>
          <w:divsChild>
            <w:div w:id="810362183">
              <w:marLeft w:val="0"/>
              <w:marRight w:val="0"/>
              <w:marTop w:val="0"/>
              <w:marBottom w:val="0"/>
              <w:divBdr>
                <w:top w:val="none" w:sz="0" w:space="0" w:color="auto"/>
                <w:left w:val="none" w:sz="0" w:space="0" w:color="auto"/>
                <w:bottom w:val="none" w:sz="0" w:space="0" w:color="auto"/>
                <w:right w:val="none" w:sz="0" w:space="0" w:color="auto"/>
              </w:divBdr>
            </w:div>
            <w:div w:id="1498498051">
              <w:marLeft w:val="0"/>
              <w:marRight w:val="0"/>
              <w:marTop w:val="0"/>
              <w:marBottom w:val="0"/>
              <w:divBdr>
                <w:top w:val="none" w:sz="0" w:space="0" w:color="auto"/>
                <w:left w:val="none" w:sz="0" w:space="0" w:color="auto"/>
                <w:bottom w:val="none" w:sz="0" w:space="0" w:color="auto"/>
                <w:right w:val="none" w:sz="0" w:space="0" w:color="auto"/>
              </w:divBdr>
            </w:div>
          </w:divsChild>
        </w:div>
        <w:div w:id="577373711">
          <w:marLeft w:val="0"/>
          <w:marRight w:val="0"/>
          <w:marTop w:val="0"/>
          <w:marBottom w:val="0"/>
          <w:divBdr>
            <w:top w:val="none" w:sz="0" w:space="0" w:color="auto"/>
            <w:left w:val="none" w:sz="0" w:space="0" w:color="auto"/>
            <w:bottom w:val="none" w:sz="0" w:space="0" w:color="auto"/>
            <w:right w:val="none" w:sz="0" w:space="0" w:color="auto"/>
          </w:divBdr>
          <w:divsChild>
            <w:div w:id="1863123545">
              <w:marLeft w:val="0"/>
              <w:marRight w:val="0"/>
              <w:marTop w:val="0"/>
              <w:marBottom w:val="0"/>
              <w:divBdr>
                <w:top w:val="none" w:sz="0" w:space="0" w:color="auto"/>
                <w:left w:val="none" w:sz="0" w:space="0" w:color="auto"/>
                <w:bottom w:val="none" w:sz="0" w:space="0" w:color="auto"/>
                <w:right w:val="none" w:sz="0" w:space="0" w:color="auto"/>
              </w:divBdr>
            </w:div>
          </w:divsChild>
        </w:div>
        <w:div w:id="578054087">
          <w:marLeft w:val="0"/>
          <w:marRight w:val="0"/>
          <w:marTop w:val="0"/>
          <w:marBottom w:val="0"/>
          <w:divBdr>
            <w:top w:val="none" w:sz="0" w:space="0" w:color="auto"/>
            <w:left w:val="none" w:sz="0" w:space="0" w:color="auto"/>
            <w:bottom w:val="none" w:sz="0" w:space="0" w:color="auto"/>
            <w:right w:val="none" w:sz="0" w:space="0" w:color="auto"/>
          </w:divBdr>
          <w:divsChild>
            <w:div w:id="639774807">
              <w:marLeft w:val="0"/>
              <w:marRight w:val="0"/>
              <w:marTop w:val="0"/>
              <w:marBottom w:val="0"/>
              <w:divBdr>
                <w:top w:val="none" w:sz="0" w:space="0" w:color="auto"/>
                <w:left w:val="none" w:sz="0" w:space="0" w:color="auto"/>
                <w:bottom w:val="none" w:sz="0" w:space="0" w:color="auto"/>
                <w:right w:val="none" w:sz="0" w:space="0" w:color="auto"/>
              </w:divBdr>
            </w:div>
          </w:divsChild>
        </w:div>
        <w:div w:id="578439986">
          <w:marLeft w:val="0"/>
          <w:marRight w:val="0"/>
          <w:marTop w:val="0"/>
          <w:marBottom w:val="0"/>
          <w:divBdr>
            <w:top w:val="none" w:sz="0" w:space="0" w:color="auto"/>
            <w:left w:val="none" w:sz="0" w:space="0" w:color="auto"/>
            <w:bottom w:val="none" w:sz="0" w:space="0" w:color="auto"/>
            <w:right w:val="none" w:sz="0" w:space="0" w:color="auto"/>
          </w:divBdr>
          <w:divsChild>
            <w:div w:id="1342312870">
              <w:marLeft w:val="0"/>
              <w:marRight w:val="0"/>
              <w:marTop w:val="0"/>
              <w:marBottom w:val="0"/>
              <w:divBdr>
                <w:top w:val="none" w:sz="0" w:space="0" w:color="auto"/>
                <w:left w:val="none" w:sz="0" w:space="0" w:color="auto"/>
                <w:bottom w:val="none" w:sz="0" w:space="0" w:color="auto"/>
                <w:right w:val="none" w:sz="0" w:space="0" w:color="auto"/>
              </w:divBdr>
            </w:div>
          </w:divsChild>
        </w:div>
        <w:div w:id="579288067">
          <w:marLeft w:val="0"/>
          <w:marRight w:val="0"/>
          <w:marTop w:val="0"/>
          <w:marBottom w:val="0"/>
          <w:divBdr>
            <w:top w:val="none" w:sz="0" w:space="0" w:color="auto"/>
            <w:left w:val="none" w:sz="0" w:space="0" w:color="auto"/>
            <w:bottom w:val="none" w:sz="0" w:space="0" w:color="auto"/>
            <w:right w:val="none" w:sz="0" w:space="0" w:color="auto"/>
          </w:divBdr>
          <w:divsChild>
            <w:div w:id="1937591189">
              <w:marLeft w:val="0"/>
              <w:marRight w:val="0"/>
              <w:marTop w:val="0"/>
              <w:marBottom w:val="0"/>
              <w:divBdr>
                <w:top w:val="none" w:sz="0" w:space="0" w:color="auto"/>
                <w:left w:val="none" w:sz="0" w:space="0" w:color="auto"/>
                <w:bottom w:val="none" w:sz="0" w:space="0" w:color="auto"/>
                <w:right w:val="none" w:sz="0" w:space="0" w:color="auto"/>
              </w:divBdr>
            </w:div>
          </w:divsChild>
        </w:div>
        <w:div w:id="594093320">
          <w:marLeft w:val="0"/>
          <w:marRight w:val="0"/>
          <w:marTop w:val="0"/>
          <w:marBottom w:val="0"/>
          <w:divBdr>
            <w:top w:val="none" w:sz="0" w:space="0" w:color="auto"/>
            <w:left w:val="none" w:sz="0" w:space="0" w:color="auto"/>
            <w:bottom w:val="none" w:sz="0" w:space="0" w:color="auto"/>
            <w:right w:val="none" w:sz="0" w:space="0" w:color="auto"/>
          </w:divBdr>
          <w:divsChild>
            <w:div w:id="1483155887">
              <w:marLeft w:val="0"/>
              <w:marRight w:val="0"/>
              <w:marTop w:val="0"/>
              <w:marBottom w:val="0"/>
              <w:divBdr>
                <w:top w:val="none" w:sz="0" w:space="0" w:color="auto"/>
                <w:left w:val="none" w:sz="0" w:space="0" w:color="auto"/>
                <w:bottom w:val="none" w:sz="0" w:space="0" w:color="auto"/>
                <w:right w:val="none" w:sz="0" w:space="0" w:color="auto"/>
              </w:divBdr>
            </w:div>
          </w:divsChild>
        </w:div>
        <w:div w:id="607737583">
          <w:marLeft w:val="0"/>
          <w:marRight w:val="0"/>
          <w:marTop w:val="0"/>
          <w:marBottom w:val="0"/>
          <w:divBdr>
            <w:top w:val="none" w:sz="0" w:space="0" w:color="auto"/>
            <w:left w:val="none" w:sz="0" w:space="0" w:color="auto"/>
            <w:bottom w:val="none" w:sz="0" w:space="0" w:color="auto"/>
            <w:right w:val="none" w:sz="0" w:space="0" w:color="auto"/>
          </w:divBdr>
          <w:divsChild>
            <w:div w:id="1372874917">
              <w:marLeft w:val="0"/>
              <w:marRight w:val="0"/>
              <w:marTop w:val="0"/>
              <w:marBottom w:val="0"/>
              <w:divBdr>
                <w:top w:val="none" w:sz="0" w:space="0" w:color="auto"/>
                <w:left w:val="none" w:sz="0" w:space="0" w:color="auto"/>
                <w:bottom w:val="none" w:sz="0" w:space="0" w:color="auto"/>
                <w:right w:val="none" w:sz="0" w:space="0" w:color="auto"/>
              </w:divBdr>
            </w:div>
          </w:divsChild>
        </w:div>
        <w:div w:id="614101831">
          <w:marLeft w:val="0"/>
          <w:marRight w:val="0"/>
          <w:marTop w:val="0"/>
          <w:marBottom w:val="0"/>
          <w:divBdr>
            <w:top w:val="none" w:sz="0" w:space="0" w:color="auto"/>
            <w:left w:val="none" w:sz="0" w:space="0" w:color="auto"/>
            <w:bottom w:val="none" w:sz="0" w:space="0" w:color="auto"/>
            <w:right w:val="none" w:sz="0" w:space="0" w:color="auto"/>
          </w:divBdr>
          <w:divsChild>
            <w:div w:id="749732995">
              <w:marLeft w:val="0"/>
              <w:marRight w:val="0"/>
              <w:marTop w:val="0"/>
              <w:marBottom w:val="0"/>
              <w:divBdr>
                <w:top w:val="none" w:sz="0" w:space="0" w:color="auto"/>
                <w:left w:val="none" w:sz="0" w:space="0" w:color="auto"/>
                <w:bottom w:val="none" w:sz="0" w:space="0" w:color="auto"/>
                <w:right w:val="none" w:sz="0" w:space="0" w:color="auto"/>
              </w:divBdr>
            </w:div>
          </w:divsChild>
        </w:div>
        <w:div w:id="619385558">
          <w:marLeft w:val="0"/>
          <w:marRight w:val="0"/>
          <w:marTop w:val="0"/>
          <w:marBottom w:val="0"/>
          <w:divBdr>
            <w:top w:val="none" w:sz="0" w:space="0" w:color="auto"/>
            <w:left w:val="none" w:sz="0" w:space="0" w:color="auto"/>
            <w:bottom w:val="none" w:sz="0" w:space="0" w:color="auto"/>
            <w:right w:val="none" w:sz="0" w:space="0" w:color="auto"/>
          </w:divBdr>
          <w:divsChild>
            <w:div w:id="974942687">
              <w:marLeft w:val="0"/>
              <w:marRight w:val="0"/>
              <w:marTop w:val="0"/>
              <w:marBottom w:val="0"/>
              <w:divBdr>
                <w:top w:val="none" w:sz="0" w:space="0" w:color="auto"/>
                <w:left w:val="none" w:sz="0" w:space="0" w:color="auto"/>
                <w:bottom w:val="none" w:sz="0" w:space="0" w:color="auto"/>
                <w:right w:val="none" w:sz="0" w:space="0" w:color="auto"/>
              </w:divBdr>
            </w:div>
            <w:div w:id="1220897597">
              <w:marLeft w:val="0"/>
              <w:marRight w:val="0"/>
              <w:marTop w:val="0"/>
              <w:marBottom w:val="0"/>
              <w:divBdr>
                <w:top w:val="none" w:sz="0" w:space="0" w:color="auto"/>
                <w:left w:val="none" w:sz="0" w:space="0" w:color="auto"/>
                <w:bottom w:val="none" w:sz="0" w:space="0" w:color="auto"/>
                <w:right w:val="none" w:sz="0" w:space="0" w:color="auto"/>
              </w:divBdr>
            </w:div>
          </w:divsChild>
        </w:div>
        <w:div w:id="640117307">
          <w:marLeft w:val="0"/>
          <w:marRight w:val="0"/>
          <w:marTop w:val="0"/>
          <w:marBottom w:val="0"/>
          <w:divBdr>
            <w:top w:val="none" w:sz="0" w:space="0" w:color="auto"/>
            <w:left w:val="none" w:sz="0" w:space="0" w:color="auto"/>
            <w:bottom w:val="none" w:sz="0" w:space="0" w:color="auto"/>
            <w:right w:val="none" w:sz="0" w:space="0" w:color="auto"/>
          </w:divBdr>
          <w:divsChild>
            <w:div w:id="300815839">
              <w:marLeft w:val="0"/>
              <w:marRight w:val="0"/>
              <w:marTop w:val="0"/>
              <w:marBottom w:val="0"/>
              <w:divBdr>
                <w:top w:val="none" w:sz="0" w:space="0" w:color="auto"/>
                <w:left w:val="none" w:sz="0" w:space="0" w:color="auto"/>
                <w:bottom w:val="none" w:sz="0" w:space="0" w:color="auto"/>
                <w:right w:val="none" w:sz="0" w:space="0" w:color="auto"/>
              </w:divBdr>
            </w:div>
            <w:div w:id="1409620567">
              <w:marLeft w:val="0"/>
              <w:marRight w:val="0"/>
              <w:marTop w:val="0"/>
              <w:marBottom w:val="0"/>
              <w:divBdr>
                <w:top w:val="none" w:sz="0" w:space="0" w:color="auto"/>
                <w:left w:val="none" w:sz="0" w:space="0" w:color="auto"/>
                <w:bottom w:val="none" w:sz="0" w:space="0" w:color="auto"/>
                <w:right w:val="none" w:sz="0" w:space="0" w:color="auto"/>
              </w:divBdr>
            </w:div>
          </w:divsChild>
        </w:div>
        <w:div w:id="651100786">
          <w:marLeft w:val="0"/>
          <w:marRight w:val="0"/>
          <w:marTop w:val="0"/>
          <w:marBottom w:val="0"/>
          <w:divBdr>
            <w:top w:val="none" w:sz="0" w:space="0" w:color="auto"/>
            <w:left w:val="none" w:sz="0" w:space="0" w:color="auto"/>
            <w:bottom w:val="none" w:sz="0" w:space="0" w:color="auto"/>
            <w:right w:val="none" w:sz="0" w:space="0" w:color="auto"/>
          </w:divBdr>
          <w:divsChild>
            <w:div w:id="736711907">
              <w:marLeft w:val="0"/>
              <w:marRight w:val="0"/>
              <w:marTop w:val="0"/>
              <w:marBottom w:val="0"/>
              <w:divBdr>
                <w:top w:val="none" w:sz="0" w:space="0" w:color="auto"/>
                <w:left w:val="none" w:sz="0" w:space="0" w:color="auto"/>
                <w:bottom w:val="none" w:sz="0" w:space="0" w:color="auto"/>
                <w:right w:val="none" w:sz="0" w:space="0" w:color="auto"/>
              </w:divBdr>
            </w:div>
            <w:div w:id="949513965">
              <w:marLeft w:val="0"/>
              <w:marRight w:val="0"/>
              <w:marTop w:val="0"/>
              <w:marBottom w:val="0"/>
              <w:divBdr>
                <w:top w:val="none" w:sz="0" w:space="0" w:color="auto"/>
                <w:left w:val="none" w:sz="0" w:space="0" w:color="auto"/>
                <w:bottom w:val="none" w:sz="0" w:space="0" w:color="auto"/>
                <w:right w:val="none" w:sz="0" w:space="0" w:color="auto"/>
              </w:divBdr>
            </w:div>
          </w:divsChild>
        </w:div>
        <w:div w:id="658267782">
          <w:marLeft w:val="0"/>
          <w:marRight w:val="0"/>
          <w:marTop w:val="0"/>
          <w:marBottom w:val="0"/>
          <w:divBdr>
            <w:top w:val="none" w:sz="0" w:space="0" w:color="auto"/>
            <w:left w:val="none" w:sz="0" w:space="0" w:color="auto"/>
            <w:bottom w:val="none" w:sz="0" w:space="0" w:color="auto"/>
            <w:right w:val="none" w:sz="0" w:space="0" w:color="auto"/>
          </w:divBdr>
          <w:divsChild>
            <w:div w:id="2084990544">
              <w:marLeft w:val="0"/>
              <w:marRight w:val="0"/>
              <w:marTop w:val="0"/>
              <w:marBottom w:val="0"/>
              <w:divBdr>
                <w:top w:val="none" w:sz="0" w:space="0" w:color="auto"/>
                <w:left w:val="none" w:sz="0" w:space="0" w:color="auto"/>
                <w:bottom w:val="none" w:sz="0" w:space="0" w:color="auto"/>
                <w:right w:val="none" w:sz="0" w:space="0" w:color="auto"/>
              </w:divBdr>
            </w:div>
          </w:divsChild>
        </w:div>
        <w:div w:id="666053009">
          <w:marLeft w:val="0"/>
          <w:marRight w:val="0"/>
          <w:marTop w:val="0"/>
          <w:marBottom w:val="0"/>
          <w:divBdr>
            <w:top w:val="none" w:sz="0" w:space="0" w:color="auto"/>
            <w:left w:val="none" w:sz="0" w:space="0" w:color="auto"/>
            <w:bottom w:val="none" w:sz="0" w:space="0" w:color="auto"/>
            <w:right w:val="none" w:sz="0" w:space="0" w:color="auto"/>
          </w:divBdr>
          <w:divsChild>
            <w:div w:id="1599825197">
              <w:marLeft w:val="0"/>
              <w:marRight w:val="0"/>
              <w:marTop w:val="0"/>
              <w:marBottom w:val="0"/>
              <w:divBdr>
                <w:top w:val="none" w:sz="0" w:space="0" w:color="auto"/>
                <w:left w:val="none" w:sz="0" w:space="0" w:color="auto"/>
                <w:bottom w:val="none" w:sz="0" w:space="0" w:color="auto"/>
                <w:right w:val="none" w:sz="0" w:space="0" w:color="auto"/>
              </w:divBdr>
            </w:div>
          </w:divsChild>
        </w:div>
        <w:div w:id="682324429">
          <w:marLeft w:val="0"/>
          <w:marRight w:val="0"/>
          <w:marTop w:val="0"/>
          <w:marBottom w:val="0"/>
          <w:divBdr>
            <w:top w:val="none" w:sz="0" w:space="0" w:color="auto"/>
            <w:left w:val="none" w:sz="0" w:space="0" w:color="auto"/>
            <w:bottom w:val="none" w:sz="0" w:space="0" w:color="auto"/>
            <w:right w:val="none" w:sz="0" w:space="0" w:color="auto"/>
          </w:divBdr>
          <w:divsChild>
            <w:div w:id="1514490079">
              <w:marLeft w:val="0"/>
              <w:marRight w:val="0"/>
              <w:marTop w:val="0"/>
              <w:marBottom w:val="0"/>
              <w:divBdr>
                <w:top w:val="none" w:sz="0" w:space="0" w:color="auto"/>
                <w:left w:val="none" w:sz="0" w:space="0" w:color="auto"/>
                <w:bottom w:val="none" w:sz="0" w:space="0" w:color="auto"/>
                <w:right w:val="none" w:sz="0" w:space="0" w:color="auto"/>
              </w:divBdr>
            </w:div>
          </w:divsChild>
        </w:div>
        <w:div w:id="684871006">
          <w:marLeft w:val="0"/>
          <w:marRight w:val="0"/>
          <w:marTop w:val="0"/>
          <w:marBottom w:val="0"/>
          <w:divBdr>
            <w:top w:val="none" w:sz="0" w:space="0" w:color="auto"/>
            <w:left w:val="none" w:sz="0" w:space="0" w:color="auto"/>
            <w:bottom w:val="none" w:sz="0" w:space="0" w:color="auto"/>
            <w:right w:val="none" w:sz="0" w:space="0" w:color="auto"/>
          </w:divBdr>
          <w:divsChild>
            <w:div w:id="1176841914">
              <w:marLeft w:val="0"/>
              <w:marRight w:val="0"/>
              <w:marTop w:val="0"/>
              <w:marBottom w:val="0"/>
              <w:divBdr>
                <w:top w:val="none" w:sz="0" w:space="0" w:color="auto"/>
                <w:left w:val="none" w:sz="0" w:space="0" w:color="auto"/>
                <w:bottom w:val="none" w:sz="0" w:space="0" w:color="auto"/>
                <w:right w:val="none" w:sz="0" w:space="0" w:color="auto"/>
              </w:divBdr>
            </w:div>
          </w:divsChild>
        </w:div>
        <w:div w:id="690301419">
          <w:marLeft w:val="0"/>
          <w:marRight w:val="0"/>
          <w:marTop w:val="0"/>
          <w:marBottom w:val="0"/>
          <w:divBdr>
            <w:top w:val="none" w:sz="0" w:space="0" w:color="auto"/>
            <w:left w:val="none" w:sz="0" w:space="0" w:color="auto"/>
            <w:bottom w:val="none" w:sz="0" w:space="0" w:color="auto"/>
            <w:right w:val="none" w:sz="0" w:space="0" w:color="auto"/>
          </w:divBdr>
          <w:divsChild>
            <w:div w:id="739863697">
              <w:marLeft w:val="0"/>
              <w:marRight w:val="0"/>
              <w:marTop w:val="0"/>
              <w:marBottom w:val="0"/>
              <w:divBdr>
                <w:top w:val="none" w:sz="0" w:space="0" w:color="auto"/>
                <w:left w:val="none" w:sz="0" w:space="0" w:color="auto"/>
                <w:bottom w:val="none" w:sz="0" w:space="0" w:color="auto"/>
                <w:right w:val="none" w:sz="0" w:space="0" w:color="auto"/>
              </w:divBdr>
            </w:div>
          </w:divsChild>
        </w:div>
        <w:div w:id="692805762">
          <w:marLeft w:val="0"/>
          <w:marRight w:val="0"/>
          <w:marTop w:val="0"/>
          <w:marBottom w:val="0"/>
          <w:divBdr>
            <w:top w:val="none" w:sz="0" w:space="0" w:color="auto"/>
            <w:left w:val="none" w:sz="0" w:space="0" w:color="auto"/>
            <w:bottom w:val="none" w:sz="0" w:space="0" w:color="auto"/>
            <w:right w:val="none" w:sz="0" w:space="0" w:color="auto"/>
          </w:divBdr>
          <w:divsChild>
            <w:div w:id="706102101">
              <w:marLeft w:val="0"/>
              <w:marRight w:val="0"/>
              <w:marTop w:val="0"/>
              <w:marBottom w:val="0"/>
              <w:divBdr>
                <w:top w:val="none" w:sz="0" w:space="0" w:color="auto"/>
                <w:left w:val="none" w:sz="0" w:space="0" w:color="auto"/>
                <w:bottom w:val="none" w:sz="0" w:space="0" w:color="auto"/>
                <w:right w:val="none" w:sz="0" w:space="0" w:color="auto"/>
              </w:divBdr>
            </w:div>
          </w:divsChild>
        </w:div>
        <w:div w:id="702051316">
          <w:marLeft w:val="0"/>
          <w:marRight w:val="0"/>
          <w:marTop w:val="0"/>
          <w:marBottom w:val="0"/>
          <w:divBdr>
            <w:top w:val="none" w:sz="0" w:space="0" w:color="auto"/>
            <w:left w:val="none" w:sz="0" w:space="0" w:color="auto"/>
            <w:bottom w:val="none" w:sz="0" w:space="0" w:color="auto"/>
            <w:right w:val="none" w:sz="0" w:space="0" w:color="auto"/>
          </w:divBdr>
          <w:divsChild>
            <w:div w:id="1007319703">
              <w:marLeft w:val="0"/>
              <w:marRight w:val="0"/>
              <w:marTop w:val="0"/>
              <w:marBottom w:val="0"/>
              <w:divBdr>
                <w:top w:val="none" w:sz="0" w:space="0" w:color="auto"/>
                <w:left w:val="none" w:sz="0" w:space="0" w:color="auto"/>
                <w:bottom w:val="none" w:sz="0" w:space="0" w:color="auto"/>
                <w:right w:val="none" w:sz="0" w:space="0" w:color="auto"/>
              </w:divBdr>
            </w:div>
          </w:divsChild>
        </w:div>
        <w:div w:id="704791665">
          <w:marLeft w:val="0"/>
          <w:marRight w:val="0"/>
          <w:marTop w:val="0"/>
          <w:marBottom w:val="0"/>
          <w:divBdr>
            <w:top w:val="none" w:sz="0" w:space="0" w:color="auto"/>
            <w:left w:val="none" w:sz="0" w:space="0" w:color="auto"/>
            <w:bottom w:val="none" w:sz="0" w:space="0" w:color="auto"/>
            <w:right w:val="none" w:sz="0" w:space="0" w:color="auto"/>
          </w:divBdr>
          <w:divsChild>
            <w:div w:id="1674838741">
              <w:marLeft w:val="0"/>
              <w:marRight w:val="0"/>
              <w:marTop w:val="0"/>
              <w:marBottom w:val="0"/>
              <w:divBdr>
                <w:top w:val="none" w:sz="0" w:space="0" w:color="auto"/>
                <w:left w:val="none" w:sz="0" w:space="0" w:color="auto"/>
                <w:bottom w:val="none" w:sz="0" w:space="0" w:color="auto"/>
                <w:right w:val="none" w:sz="0" w:space="0" w:color="auto"/>
              </w:divBdr>
            </w:div>
          </w:divsChild>
        </w:div>
        <w:div w:id="709456643">
          <w:marLeft w:val="0"/>
          <w:marRight w:val="0"/>
          <w:marTop w:val="0"/>
          <w:marBottom w:val="0"/>
          <w:divBdr>
            <w:top w:val="none" w:sz="0" w:space="0" w:color="auto"/>
            <w:left w:val="none" w:sz="0" w:space="0" w:color="auto"/>
            <w:bottom w:val="none" w:sz="0" w:space="0" w:color="auto"/>
            <w:right w:val="none" w:sz="0" w:space="0" w:color="auto"/>
          </w:divBdr>
          <w:divsChild>
            <w:div w:id="1528758753">
              <w:marLeft w:val="0"/>
              <w:marRight w:val="0"/>
              <w:marTop w:val="0"/>
              <w:marBottom w:val="0"/>
              <w:divBdr>
                <w:top w:val="none" w:sz="0" w:space="0" w:color="auto"/>
                <w:left w:val="none" w:sz="0" w:space="0" w:color="auto"/>
                <w:bottom w:val="none" w:sz="0" w:space="0" w:color="auto"/>
                <w:right w:val="none" w:sz="0" w:space="0" w:color="auto"/>
              </w:divBdr>
            </w:div>
          </w:divsChild>
        </w:div>
        <w:div w:id="723989732">
          <w:marLeft w:val="0"/>
          <w:marRight w:val="0"/>
          <w:marTop w:val="0"/>
          <w:marBottom w:val="0"/>
          <w:divBdr>
            <w:top w:val="none" w:sz="0" w:space="0" w:color="auto"/>
            <w:left w:val="none" w:sz="0" w:space="0" w:color="auto"/>
            <w:bottom w:val="none" w:sz="0" w:space="0" w:color="auto"/>
            <w:right w:val="none" w:sz="0" w:space="0" w:color="auto"/>
          </w:divBdr>
          <w:divsChild>
            <w:div w:id="1131283594">
              <w:marLeft w:val="0"/>
              <w:marRight w:val="0"/>
              <w:marTop w:val="0"/>
              <w:marBottom w:val="0"/>
              <w:divBdr>
                <w:top w:val="none" w:sz="0" w:space="0" w:color="auto"/>
                <w:left w:val="none" w:sz="0" w:space="0" w:color="auto"/>
                <w:bottom w:val="none" w:sz="0" w:space="0" w:color="auto"/>
                <w:right w:val="none" w:sz="0" w:space="0" w:color="auto"/>
              </w:divBdr>
            </w:div>
          </w:divsChild>
        </w:div>
        <w:div w:id="731536668">
          <w:marLeft w:val="0"/>
          <w:marRight w:val="0"/>
          <w:marTop w:val="0"/>
          <w:marBottom w:val="0"/>
          <w:divBdr>
            <w:top w:val="none" w:sz="0" w:space="0" w:color="auto"/>
            <w:left w:val="none" w:sz="0" w:space="0" w:color="auto"/>
            <w:bottom w:val="none" w:sz="0" w:space="0" w:color="auto"/>
            <w:right w:val="none" w:sz="0" w:space="0" w:color="auto"/>
          </w:divBdr>
          <w:divsChild>
            <w:div w:id="220561405">
              <w:marLeft w:val="0"/>
              <w:marRight w:val="0"/>
              <w:marTop w:val="0"/>
              <w:marBottom w:val="0"/>
              <w:divBdr>
                <w:top w:val="none" w:sz="0" w:space="0" w:color="auto"/>
                <w:left w:val="none" w:sz="0" w:space="0" w:color="auto"/>
                <w:bottom w:val="none" w:sz="0" w:space="0" w:color="auto"/>
                <w:right w:val="none" w:sz="0" w:space="0" w:color="auto"/>
              </w:divBdr>
            </w:div>
            <w:div w:id="380524851">
              <w:marLeft w:val="0"/>
              <w:marRight w:val="0"/>
              <w:marTop w:val="0"/>
              <w:marBottom w:val="0"/>
              <w:divBdr>
                <w:top w:val="none" w:sz="0" w:space="0" w:color="auto"/>
                <w:left w:val="none" w:sz="0" w:space="0" w:color="auto"/>
                <w:bottom w:val="none" w:sz="0" w:space="0" w:color="auto"/>
                <w:right w:val="none" w:sz="0" w:space="0" w:color="auto"/>
              </w:divBdr>
            </w:div>
          </w:divsChild>
        </w:div>
        <w:div w:id="734428758">
          <w:marLeft w:val="0"/>
          <w:marRight w:val="0"/>
          <w:marTop w:val="0"/>
          <w:marBottom w:val="0"/>
          <w:divBdr>
            <w:top w:val="none" w:sz="0" w:space="0" w:color="auto"/>
            <w:left w:val="none" w:sz="0" w:space="0" w:color="auto"/>
            <w:bottom w:val="none" w:sz="0" w:space="0" w:color="auto"/>
            <w:right w:val="none" w:sz="0" w:space="0" w:color="auto"/>
          </w:divBdr>
          <w:divsChild>
            <w:div w:id="1825852339">
              <w:marLeft w:val="0"/>
              <w:marRight w:val="0"/>
              <w:marTop w:val="0"/>
              <w:marBottom w:val="0"/>
              <w:divBdr>
                <w:top w:val="none" w:sz="0" w:space="0" w:color="auto"/>
                <w:left w:val="none" w:sz="0" w:space="0" w:color="auto"/>
                <w:bottom w:val="none" w:sz="0" w:space="0" w:color="auto"/>
                <w:right w:val="none" w:sz="0" w:space="0" w:color="auto"/>
              </w:divBdr>
            </w:div>
          </w:divsChild>
        </w:div>
        <w:div w:id="744493231">
          <w:marLeft w:val="0"/>
          <w:marRight w:val="0"/>
          <w:marTop w:val="0"/>
          <w:marBottom w:val="0"/>
          <w:divBdr>
            <w:top w:val="none" w:sz="0" w:space="0" w:color="auto"/>
            <w:left w:val="none" w:sz="0" w:space="0" w:color="auto"/>
            <w:bottom w:val="none" w:sz="0" w:space="0" w:color="auto"/>
            <w:right w:val="none" w:sz="0" w:space="0" w:color="auto"/>
          </w:divBdr>
          <w:divsChild>
            <w:div w:id="1926768707">
              <w:marLeft w:val="0"/>
              <w:marRight w:val="0"/>
              <w:marTop w:val="0"/>
              <w:marBottom w:val="0"/>
              <w:divBdr>
                <w:top w:val="none" w:sz="0" w:space="0" w:color="auto"/>
                <w:left w:val="none" w:sz="0" w:space="0" w:color="auto"/>
                <w:bottom w:val="none" w:sz="0" w:space="0" w:color="auto"/>
                <w:right w:val="none" w:sz="0" w:space="0" w:color="auto"/>
              </w:divBdr>
            </w:div>
          </w:divsChild>
        </w:div>
        <w:div w:id="754475719">
          <w:marLeft w:val="0"/>
          <w:marRight w:val="0"/>
          <w:marTop w:val="0"/>
          <w:marBottom w:val="0"/>
          <w:divBdr>
            <w:top w:val="none" w:sz="0" w:space="0" w:color="auto"/>
            <w:left w:val="none" w:sz="0" w:space="0" w:color="auto"/>
            <w:bottom w:val="none" w:sz="0" w:space="0" w:color="auto"/>
            <w:right w:val="none" w:sz="0" w:space="0" w:color="auto"/>
          </w:divBdr>
          <w:divsChild>
            <w:div w:id="638876361">
              <w:marLeft w:val="0"/>
              <w:marRight w:val="0"/>
              <w:marTop w:val="0"/>
              <w:marBottom w:val="0"/>
              <w:divBdr>
                <w:top w:val="none" w:sz="0" w:space="0" w:color="auto"/>
                <w:left w:val="none" w:sz="0" w:space="0" w:color="auto"/>
                <w:bottom w:val="none" w:sz="0" w:space="0" w:color="auto"/>
                <w:right w:val="none" w:sz="0" w:space="0" w:color="auto"/>
              </w:divBdr>
            </w:div>
          </w:divsChild>
        </w:div>
        <w:div w:id="757868660">
          <w:marLeft w:val="0"/>
          <w:marRight w:val="0"/>
          <w:marTop w:val="0"/>
          <w:marBottom w:val="0"/>
          <w:divBdr>
            <w:top w:val="none" w:sz="0" w:space="0" w:color="auto"/>
            <w:left w:val="none" w:sz="0" w:space="0" w:color="auto"/>
            <w:bottom w:val="none" w:sz="0" w:space="0" w:color="auto"/>
            <w:right w:val="none" w:sz="0" w:space="0" w:color="auto"/>
          </w:divBdr>
          <w:divsChild>
            <w:div w:id="1777284247">
              <w:marLeft w:val="0"/>
              <w:marRight w:val="0"/>
              <w:marTop w:val="0"/>
              <w:marBottom w:val="0"/>
              <w:divBdr>
                <w:top w:val="none" w:sz="0" w:space="0" w:color="auto"/>
                <w:left w:val="none" w:sz="0" w:space="0" w:color="auto"/>
                <w:bottom w:val="none" w:sz="0" w:space="0" w:color="auto"/>
                <w:right w:val="none" w:sz="0" w:space="0" w:color="auto"/>
              </w:divBdr>
            </w:div>
          </w:divsChild>
        </w:div>
        <w:div w:id="764300992">
          <w:marLeft w:val="0"/>
          <w:marRight w:val="0"/>
          <w:marTop w:val="0"/>
          <w:marBottom w:val="0"/>
          <w:divBdr>
            <w:top w:val="none" w:sz="0" w:space="0" w:color="auto"/>
            <w:left w:val="none" w:sz="0" w:space="0" w:color="auto"/>
            <w:bottom w:val="none" w:sz="0" w:space="0" w:color="auto"/>
            <w:right w:val="none" w:sz="0" w:space="0" w:color="auto"/>
          </w:divBdr>
          <w:divsChild>
            <w:div w:id="1144617794">
              <w:marLeft w:val="0"/>
              <w:marRight w:val="0"/>
              <w:marTop w:val="0"/>
              <w:marBottom w:val="0"/>
              <w:divBdr>
                <w:top w:val="none" w:sz="0" w:space="0" w:color="auto"/>
                <w:left w:val="none" w:sz="0" w:space="0" w:color="auto"/>
                <w:bottom w:val="none" w:sz="0" w:space="0" w:color="auto"/>
                <w:right w:val="none" w:sz="0" w:space="0" w:color="auto"/>
              </w:divBdr>
            </w:div>
          </w:divsChild>
        </w:div>
        <w:div w:id="777796062">
          <w:marLeft w:val="0"/>
          <w:marRight w:val="0"/>
          <w:marTop w:val="0"/>
          <w:marBottom w:val="0"/>
          <w:divBdr>
            <w:top w:val="none" w:sz="0" w:space="0" w:color="auto"/>
            <w:left w:val="none" w:sz="0" w:space="0" w:color="auto"/>
            <w:bottom w:val="none" w:sz="0" w:space="0" w:color="auto"/>
            <w:right w:val="none" w:sz="0" w:space="0" w:color="auto"/>
          </w:divBdr>
          <w:divsChild>
            <w:div w:id="206530738">
              <w:marLeft w:val="0"/>
              <w:marRight w:val="0"/>
              <w:marTop w:val="0"/>
              <w:marBottom w:val="0"/>
              <w:divBdr>
                <w:top w:val="none" w:sz="0" w:space="0" w:color="auto"/>
                <w:left w:val="none" w:sz="0" w:space="0" w:color="auto"/>
                <w:bottom w:val="none" w:sz="0" w:space="0" w:color="auto"/>
                <w:right w:val="none" w:sz="0" w:space="0" w:color="auto"/>
              </w:divBdr>
            </w:div>
          </w:divsChild>
        </w:div>
        <w:div w:id="790326775">
          <w:marLeft w:val="0"/>
          <w:marRight w:val="0"/>
          <w:marTop w:val="0"/>
          <w:marBottom w:val="0"/>
          <w:divBdr>
            <w:top w:val="none" w:sz="0" w:space="0" w:color="auto"/>
            <w:left w:val="none" w:sz="0" w:space="0" w:color="auto"/>
            <w:bottom w:val="none" w:sz="0" w:space="0" w:color="auto"/>
            <w:right w:val="none" w:sz="0" w:space="0" w:color="auto"/>
          </w:divBdr>
          <w:divsChild>
            <w:div w:id="1063455469">
              <w:marLeft w:val="0"/>
              <w:marRight w:val="0"/>
              <w:marTop w:val="0"/>
              <w:marBottom w:val="0"/>
              <w:divBdr>
                <w:top w:val="none" w:sz="0" w:space="0" w:color="auto"/>
                <w:left w:val="none" w:sz="0" w:space="0" w:color="auto"/>
                <w:bottom w:val="none" w:sz="0" w:space="0" w:color="auto"/>
                <w:right w:val="none" w:sz="0" w:space="0" w:color="auto"/>
              </w:divBdr>
            </w:div>
          </w:divsChild>
        </w:div>
        <w:div w:id="802160775">
          <w:marLeft w:val="0"/>
          <w:marRight w:val="0"/>
          <w:marTop w:val="0"/>
          <w:marBottom w:val="0"/>
          <w:divBdr>
            <w:top w:val="none" w:sz="0" w:space="0" w:color="auto"/>
            <w:left w:val="none" w:sz="0" w:space="0" w:color="auto"/>
            <w:bottom w:val="none" w:sz="0" w:space="0" w:color="auto"/>
            <w:right w:val="none" w:sz="0" w:space="0" w:color="auto"/>
          </w:divBdr>
          <w:divsChild>
            <w:div w:id="1102804618">
              <w:marLeft w:val="0"/>
              <w:marRight w:val="0"/>
              <w:marTop w:val="0"/>
              <w:marBottom w:val="0"/>
              <w:divBdr>
                <w:top w:val="none" w:sz="0" w:space="0" w:color="auto"/>
                <w:left w:val="none" w:sz="0" w:space="0" w:color="auto"/>
                <w:bottom w:val="none" w:sz="0" w:space="0" w:color="auto"/>
                <w:right w:val="none" w:sz="0" w:space="0" w:color="auto"/>
              </w:divBdr>
            </w:div>
          </w:divsChild>
        </w:div>
        <w:div w:id="817263541">
          <w:marLeft w:val="0"/>
          <w:marRight w:val="0"/>
          <w:marTop w:val="0"/>
          <w:marBottom w:val="0"/>
          <w:divBdr>
            <w:top w:val="none" w:sz="0" w:space="0" w:color="auto"/>
            <w:left w:val="none" w:sz="0" w:space="0" w:color="auto"/>
            <w:bottom w:val="none" w:sz="0" w:space="0" w:color="auto"/>
            <w:right w:val="none" w:sz="0" w:space="0" w:color="auto"/>
          </w:divBdr>
          <w:divsChild>
            <w:div w:id="548300475">
              <w:marLeft w:val="0"/>
              <w:marRight w:val="0"/>
              <w:marTop w:val="0"/>
              <w:marBottom w:val="0"/>
              <w:divBdr>
                <w:top w:val="none" w:sz="0" w:space="0" w:color="auto"/>
                <w:left w:val="none" w:sz="0" w:space="0" w:color="auto"/>
                <w:bottom w:val="none" w:sz="0" w:space="0" w:color="auto"/>
                <w:right w:val="none" w:sz="0" w:space="0" w:color="auto"/>
              </w:divBdr>
            </w:div>
          </w:divsChild>
        </w:div>
        <w:div w:id="822544030">
          <w:marLeft w:val="0"/>
          <w:marRight w:val="0"/>
          <w:marTop w:val="0"/>
          <w:marBottom w:val="0"/>
          <w:divBdr>
            <w:top w:val="none" w:sz="0" w:space="0" w:color="auto"/>
            <w:left w:val="none" w:sz="0" w:space="0" w:color="auto"/>
            <w:bottom w:val="none" w:sz="0" w:space="0" w:color="auto"/>
            <w:right w:val="none" w:sz="0" w:space="0" w:color="auto"/>
          </w:divBdr>
          <w:divsChild>
            <w:div w:id="2008705016">
              <w:marLeft w:val="0"/>
              <w:marRight w:val="0"/>
              <w:marTop w:val="0"/>
              <w:marBottom w:val="0"/>
              <w:divBdr>
                <w:top w:val="none" w:sz="0" w:space="0" w:color="auto"/>
                <w:left w:val="none" w:sz="0" w:space="0" w:color="auto"/>
                <w:bottom w:val="none" w:sz="0" w:space="0" w:color="auto"/>
                <w:right w:val="none" w:sz="0" w:space="0" w:color="auto"/>
              </w:divBdr>
            </w:div>
          </w:divsChild>
        </w:div>
        <w:div w:id="823667953">
          <w:marLeft w:val="0"/>
          <w:marRight w:val="0"/>
          <w:marTop w:val="0"/>
          <w:marBottom w:val="0"/>
          <w:divBdr>
            <w:top w:val="none" w:sz="0" w:space="0" w:color="auto"/>
            <w:left w:val="none" w:sz="0" w:space="0" w:color="auto"/>
            <w:bottom w:val="none" w:sz="0" w:space="0" w:color="auto"/>
            <w:right w:val="none" w:sz="0" w:space="0" w:color="auto"/>
          </w:divBdr>
          <w:divsChild>
            <w:div w:id="1796289347">
              <w:marLeft w:val="0"/>
              <w:marRight w:val="0"/>
              <w:marTop w:val="0"/>
              <w:marBottom w:val="0"/>
              <w:divBdr>
                <w:top w:val="none" w:sz="0" w:space="0" w:color="auto"/>
                <w:left w:val="none" w:sz="0" w:space="0" w:color="auto"/>
                <w:bottom w:val="none" w:sz="0" w:space="0" w:color="auto"/>
                <w:right w:val="none" w:sz="0" w:space="0" w:color="auto"/>
              </w:divBdr>
            </w:div>
          </w:divsChild>
        </w:div>
        <w:div w:id="826557868">
          <w:marLeft w:val="0"/>
          <w:marRight w:val="0"/>
          <w:marTop w:val="0"/>
          <w:marBottom w:val="0"/>
          <w:divBdr>
            <w:top w:val="none" w:sz="0" w:space="0" w:color="auto"/>
            <w:left w:val="none" w:sz="0" w:space="0" w:color="auto"/>
            <w:bottom w:val="none" w:sz="0" w:space="0" w:color="auto"/>
            <w:right w:val="none" w:sz="0" w:space="0" w:color="auto"/>
          </w:divBdr>
          <w:divsChild>
            <w:div w:id="1101610593">
              <w:marLeft w:val="0"/>
              <w:marRight w:val="0"/>
              <w:marTop w:val="0"/>
              <w:marBottom w:val="0"/>
              <w:divBdr>
                <w:top w:val="none" w:sz="0" w:space="0" w:color="auto"/>
                <w:left w:val="none" w:sz="0" w:space="0" w:color="auto"/>
                <w:bottom w:val="none" w:sz="0" w:space="0" w:color="auto"/>
                <w:right w:val="none" w:sz="0" w:space="0" w:color="auto"/>
              </w:divBdr>
            </w:div>
          </w:divsChild>
        </w:div>
        <w:div w:id="854541659">
          <w:marLeft w:val="0"/>
          <w:marRight w:val="0"/>
          <w:marTop w:val="0"/>
          <w:marBottom w:val="0"/>
          <w:divBdr>
            <w:top w:val="none" w:sz="0" w:space="0" w:color="auto"/>
            <w:left w:val="none" w:sz="0" w:space="0" w:color="auto"/>
            <w:bottom w:val="none" w:sz="0" w:space="0" w:color="auto"/>
            <w:right w:val="none" w:sz="0" w:space="0" w:color="auto"/>
          </w:divBdr>
          <w:divsChild>
            <w:div w:id="1749182950">
              <w:marLeft w:val="0"/>
              <w:marRight w:val="0"/>
              <w:marTop w:val="0"/>
              <w:marBottom w:val="0"/>
              <w:divBdr>
                <w:top w:val="none" w:sz="0" w:space="0" w:color="auto"/>
                <w:left w:val="none" w:sz="0" w:space="0" w:color="auto"/>
                <w:bottom w:val="none" w:sz="0" w:space="0" w:color="auto"/>
                <w:right w:val="none" w:sz="0" w:space="0" w:color="auto"/>
              </w:divBdr>
            </w:div>
          </w:divsChild>
        </w:div>
        <w:div w:id="866794735">
          <w:marLeft w:val="0"/>
          <w:marRight w:val="0"/>
          <w:marTop w:val="0"/>
          <w:marBottom w:val="0"/>
          <w:divBdr>
            <w:top w:val="none" w:sz="0" w:space="0" w:color="auto"/>
            <w:left w:val="none" w:sz="0" w:space="0" w:color="auto"/>
            <w:bottom w:val="none" w:sz="0" w:space="0" w:color="auto"/>
            <w:right w:val="none" w:sz="0" w:space="0" w:color="auto"/>
          </w:divBdr>
          <w:divsChild>
            <w:div w:id="925530836">
              <w:marLeft w:val="0"/>
              <w:marRight w:val="0"/>
              <w:marTop w:val="0"/>
              <w:marBottom w:val="0"/>
              <w:divBdr>
                <w:top w:val="none" w:sz="0" w:space="0" w:color="auto"/>
                <w:left w:val="none" w:sz="0" w:space="0" w:color="auto"/>
                <w:bottom w:val="none" w:sz="0" w:space="0" w:color="auto"/>
                <w:right w:val="none" w:sz="0" w:space="0" w:color="auto"/>
              </w:divBdr>
            </w:div>
          </w:divsChild>
        </w:div>
        <w:div w:id="874191865">
          <w:marLeft w:val="0"/>
          <w:marRight w:val="0"/>
          <w:marTop w:val="0"/>
          <w:marBottom w:val="0"/>
          <w:divBdr>
            <w:top w:val="none" w:sz="0" w:space="0" w:color="auto"/>
            <w:left w:val="none" w:sz="0" w:space="0" w:color="auto"/>
            <w:bottom w:val="none" w:sz="0" w:space="0" w:color="auto"/>
            <w:right w:val="none" w:sz="0" w:space="0" w:color="auto"/>
          </w:divBdr>
          <w:divsChild>
            <w:div w:id="2120490868">
              <w:marLeft w:val="0"/>
              <w:marRight w:val="0"/>
              <w:marTop w:val="0"/>
              <w:marBottom w:val="0"/>
              <w:divBdr>
                <w:top w:val="none" w:sz="0" w:space="0" w:color="auto"/>
                <w:left w:val="none" w:sz="0" w:space="0" w:color="auto"/>
                <w:bottom w:val="none" w:sz="0" w:space="0" w:color="auto"/>
                <w:right w:val="none" w:sz="0" w:space="0" w:color="auto"/>
              </w:divBdr>
            </w:div>
          </w:divsChild>
        </w:div>
        <w:div w:id="884216748">
          <w:marLeft w:val="0"/>
          <w:marRight w:val="0"/>
          <w:marTop w:val="0"/>
          <w:marBottom w:val="0"/>
          <w:divBdr>
            <w:top w:val="none" w:sz="0" w:space="0" w:color="auto"/>
            <w:left w:val="none" w:sz="0" w:space="0" w:color="auto"/>
            <w:bottom w:val="none" w:sz="0" w:space="0" w:color="auto"/>
            <w:right w:val="none" w:sz="0" w:space="0" w:color="auto"/>
          </w:divBdr>
          <w:divsChild>
            <w:div w:id="495609544">
              <w:marLeft w:val="0"/>
              <w:marRight w:val="0"/>
              <w:marTop w:val="0"/>
              <w:marBottom w:val="0"/>
              <w:divBdr>
                <w:top w:val="none" w:sz="0" w:space="0" w:color="auto"/>
                <w:left w:val="none" w:sz="0" w:space="0" w:color="auto"/>
                <w:bottom w:val="none" w:sz="0" w:space="0" w:color="auto"/>
                <w:right w:val="none" w:sz="0" w:space="0" w:color="auto"/>
              </w:divBdr>
            </w:div>
          </w:divsChild>
        </w:div>
        <w:div w:id="925454680">
          <w:marLeft w:val="0"/>
          <w:marRight w:val="0"/>
          <w:marTop w:val="0"/>
          <w:marBottom w:val="0"/>
          <w:divBdr>
            <w:top w:val="none" w:sz="0" w:space="0" w:color="auto"/>
            <w:left w:val="none" w:sz="0" w:space="0" w:color="auto"/>
            <w:bottom w:val="none" w:sz="0" w:space="0" w:color="auto"/>
            <w:right w:val="none" w:sz="0" w:space="0" w:color="auto"/>
          </w:divBdr>
          <w:divsChild>
            <w:div w:id="146014826">
              <w:marLeft w:val="0"/>
              <w:marRight w:val="0"/>
              <w:marTop w:val="0"/>
              <w:marBottom w:val="0"/>
              <w:divBdr>
                <w:top w:val="none" w:sz="0" w:space="0" w:color="auto"/>
                <w:left w:val="none" w:sz="0" w:space="0" w:color="auto"/>
                <w:bottom w:val="none" w:sz="0" w:space="0" w:color="auto"/>
                <w:right w:val="none" w:sz="0" w:space="0" w:color="auto"/>
              </w:divBdr>
            </w:div>
          </w:divsChild>
        </w:div>
        <w:div w:id="928661735">
          <w:marLeft w:val="0"/>
          <w:marRight w:val="0"/>
          <w:marTop w:val="0"/>
          <w:marBottom w:val="0"/>
          <w:divBdr>
            <w:top w:val="none" w:sz="0" w:space="0" w:color="auto"/>
            <w:left w:val="none" w:sz="0" w:space="0" w:color="auto"/>
            <w:bottom w:val="none" w:sz="0" w:space="0" w:color="auto"/>
            <w:right w:val="none" w:sz="0" w:space="0" w:color="auto"/>
          </w:divBdr>
          <w:divsChild>
            <w:div w:id="244460518">
              <w:marLeft w:val="0"/>
              <w:marRight w:val="0"/>
              <w:marTop w:val="0"/>
              <w:marBottom w:val="0"/>
              <w:divBdr>
                <w:top w:val="none" w:sz="0" w:space="0" w:color="auto"/>
                <w:left w:val="none" w:sz="0" w:space="0" w:color="auto"/>
                <w:bottom w:val="none" w:sz="0" w:space="0" w:color="auto"/>
                <w:right w:val="none" w:sz="0" w:space="0" w:color="auto"/>
              </w:divBdr>
            </w:div>
          </w:divsChild>
        </w:div>
        <w:div w:id="931205762">
          <w:marLeft w:val="0"/>
          <w:marRight w:val="0"/>
          <w:marTop w:val="0"/>
          <w:marBottom w:val="0"/>
          <w:divBdr>
            <w:top w:val="none" w:sz="0" w:space="0" w:color="auto"/>
            <w:left w:val="none" w:sz="0" w:space="0" w:color="auto"/>
            <w:bottom w:val="none" w:sz="0" w:space="0" w:color="auto"/>
            <w:right w:val="none" w:sz="0" w:space="0" w:color="auto"/>
          </w:divBdr>
          <w:divsChild>
            <w:div w:id="111442754">
              <w:marLeft w:val="0"/>
              <w:marRight w:val="0"/>
              <w:marTop w:val="0"/>
              <w:marBottom w:val="0"/>
              <w:divBdr>
                <w:top w:val="none" w:sz="0" w:space="0" w:color="auto"/>
                <w:left w:val="none" w:sz="0" w:space="0" w:color="auto"/>
                <w:bottom w:val="none" w:sz="0" w:space="0" w:color="auto"/>
                <w:right w:val="none" w:sz="0" w:space="0" w:color="auto"/>
              </w:divBdr>
            </w:div>
          </w:divsChild>
        </w:div>
        <w:div w:id="933050461">
          <w:marLeft w:val="0"/>
          <w:marRight w:val="0"/>
          <w:marTop w:val="0"/>
          <w:marBottom w:val="0"/>
          <w:divBdr>
            <w:top w:val="none" w:sz="0" w:space="0" w:color="auto"/>
            <w:left w:val="none" w:sz="0" w:space="0" w:color="auto"/>
            <w:bottom w:val="none" w:sz="0" w:space="0" w:color="auto"/>
            <w:right w:val="none" w:sz="0" w:space="0" w:color="auto"/>
          </w:divBdr>
          <w:divsChild>
            <w:div w:id="1524246645">
              <w:marLeft w:val="0"/>
              <w:marRight w:val="0"/>
              <w:marTop w:val="0"/>
              <w:marBottom w:val="0"/>
              <w:divBdr>
                <w:top w:val="none" w:sz="0" w:space="0" w:color="auto"/>
                <w:left w:val="none" w:sz="0" w:space="0" w:color="auto"/>
                <w:bottom w:val="none" w:sz="0" w:space="0" w:color="auto"/>
                <w:right w:val="none" w:sz="0" w:space="0" w:color="auto"/>
              </w:divBdr>
            </w:div>
          </w:divsChild>
        </w:div>
        <w:div w:id="935594744">
          <w:marLeft w:val="0"/>
          <w:marRight w:val="0"/>
          <w:marTop w:val="0"/>
          <w:marBottom w:val="0"/>
          <w:divBdr>
            <w:top w:val="none" w:sz="0" w:space="0" w:color="auto"/>
            <w:left w:val="none" w:sz="0" w:space="0" w:color="auto"/>
            <w:bottom w:val="none" w:sz="0" w:space="0" w:color="auto"/>
            <w:right w:val="none" w:sz="0" w:space="0" w:color="auto"/>
          </w:divBdr>
          <w:divsChild>
            <w:div w:id="1907834599">
              <w:marLeft w:val="0"/>
              <w:marRight w:val="0"/>
              <w:marTop w:val="0"/>
              <w:marBottom w:val="0"/>
              <w:divBdr>
                <w:top w:val="none" w:sz="0" w:space="0" w:color="auto"/>
                <w:left w:val="none" w:sz="0" w:space="0" w:color="auto"/>
                <w:bottom w:val="none" w:sz="0" w:space="0" w:color="auto"/>
                <w:right w:val="none" w:sz="0" w:space="0" w:color="auto"/>
              </w:divBdr>
            </w:div>
          </w:divsChild>
        </w:div>
        <w:div w:id="945774380">
          <w:marLeft w:val="0"/>
          <w:marRight w:val="0"/>
          <w:marTop w:val="0"/>
          <w:marBottom w:val="0"/>
          <w:divBdr>
            <w:top w:val="none" w:sz="0" w:space="0" w:color="auto"/>
            <w:left w:val="none" w:sz="0" w:space="0" w:color="auto"/>
            <w:bottom w:val="none" w:sz="0" w:space="0" w:color="auto"/>
            <w:right w:val="none" w:sz="0" w:space="0" w:color="auto"/>
          </w:divBdr>
          <w:divsChild>
            <w:div w:id="1623001343">
              <w:marLeft w:val="0"/>
              <w:marRight w:val="0"/>
              <w:marTop w:val="0"/>
              <w:marBottom w:val="0"/>
              <w:divBdr>
                <w:top w:val="none" w:sz="0" w:space="0" w:color="auto"/>
                <w:left w:val="none" w:sz="0" w:space="0" w:color="auto"/>
                <w:bottom w:val="none" w:sz="0" w:space="0" w:color="auto"/>
                <w:right w:val="none" w:sz="0" w:space="0" w:color="auto"/>
              </w:divBdr>
            </w:div>
          </w:divsChild>
        </w:div>
        <w:div w:id="951783649">
          <w:marLeft w:val="0"/>
          <w:marRight w:val="0"/>
          <w:marTop w:val="0"/>
          <w:marBottom w:val="0"/>
          <w:divBdr>
            <w:top w:val="none" w:sz="0" w:space="0" w:color="auto"/>
            <w:left w:val="none" w:sz="0" w:space="0" w:color="auto"/>
            <w:bottom w:val="none" w:sz="0" w:space="0" w:color="auto"/>
            <w:right w:val="none" w:sz="0" w:space="0" w:color="auto"/>
          </w:divBdr>
          <w:divsChild>
            <w:div w:id="2027294546">
              <w:marLeft w:val="0"/>
              <w:marRight w:val="0"/>
              <w:marTop w:val="0"/>
              <w:marBottom w:val="0"/>
              <w:divBdr>
                <w:top w:val="none" w:sz="0" w:space="0" w:color="auto"/>
                <w:left w:val="none" w:sz="0" w:space="0" w:color="auto"/>
                <w:bottom w:val="none" w:sz="0" w:space="0" w:color="auto"/>
                <w:right w:val="none" w:sz="0" w:space="0" w:color="auto"/>
              </w:divBdr>
            </w:div>
          </w:divsChild>
        </w:div>
        <w:div w:id="958075372">
          <w:marLeft w:val="0"/>
          <w:marRight w:val="0"/>
          <w:marTop w:val="0"/>
          <w:marBottom w:val="0"/>
          <w:divBdr>
            <w:top w:val="none" w:sz="0" w:space="0" w:color="auto"/>
            <w:left w:val="none" w:sz="0" w:space="0" w:color="auto"/>
            <w:bottom w:val="none" w:sz="0" w:space="0" w:color="auto"/>
            <w:right w:val="none" w:sz="0" w:space="0" w:color="auto"/>
          </w:divBdr>
          <w:divsChild>
            <w:div w:id="764307535">
              <w:marLeft w:val="0"/>
              <w:marRight w:val="0"/>
              <w:marTop w:val="0"/>
              <w:marBottom w:val="0"/>
              <w:divBdr>
                <w:top w:val="none" w:sz="0" w:space="0" w:color="auto"/>
                <w:left w:val="none" w:sz="0" w:space="0" w:color="auto"/>
                <w:bottom w:val="none" w:sz="0" w:space="0" w:color="auto"/>
                <w:right w:val="none" w:sz="0" w:space="0" w:color="auto"/>
              </w:divBdr>
            </w:div>
          </w:divsChild>
        </w:div>
        <w:div w:id="963075857">
          <w:marLeft w:val="0"/>
          <w:marRight w:val="0"/>
          <w:marTop w:val="0"/>
          <w:marBottom w:val="0"/>
          <w:divBdr>
            <w:top w:val="none" w:sz="0" w:space="0" w:color="auto"/>
            <w:left w:val="none" w:sz="0" w:space="0" w:color="auto"/>
            <w:bottom w:val="none" w:sz="0" w:space="0" w:color="auto"/>
            <w:right w:val="none" w:sz="0" w:space="0" w:color="auto"/>
          </w:divBdr>
          <w:divsChild>
            <w:div w:id="1741752258">
              <w:marLeft w:val="0"/>
              <w:marRight w:val="0"/>
              <w:marTop w:val="0"/>
              <w:marBottom w:val="0"/>
              <w:divBdr>
                <w:top w:val="none" w:sz="0" w:space="0" w:color="auto"/>
                <w:left w:val="none" w:sz="0" w:space="0" w:color="auto"/>
                <w:bottom w:val="none" w:sz="0" w:space="0" w:color="auto"/>
                <w:right w:val="none" w:sz="0" w:space="0" w:color="auto"/>
              </w:divBdr>
            </w:div>
          </w:divsChild>
        </w:div>
        <w:div w:id="980574144">
          <w:marLeft w:val="0"/>
          <w:marRight w:val="0"/>
          <w:marTop w:val="0"/>
          <w:marBottom w:val="0"/>
          <w:divBdr>
            <w:top w:val="none" w:sz="0" w:space="0" w:color="auto"/>
            <w:left w:val="none" w:sz="0" w:space="0" w:color="auto"/>
            <w:bottom w:val="none" w:sz="0" w:space="0" w:color="auto"/>
            <w:right w:val="none" w:sz="0" w:space="0" w:color="auto"/>
          </w:divBdr>
          <w:divsChild>
            <w:div w:id="1773238268">
              <w:marLeft w:val="0"/>
              <w:marRight w:val="0"/>
              <w:marTop w:val="0"/>
              <w:marBottom w:val="0"/>
              <w:divBdr>
                <w:top w:val="none" w:sz="0" w:space="0" w:color="auto"/>
                <w:left w:val="none" w:sz="0" w:space="0" w:color="auto"/>
                <w:bottom w:val="none" w:sz="0" w:space="0" w:color="auto"/>
                <w:right w:val="none" w:sz="0" w:space="0" w:color="auto"/>
              </w:divBdr>
            </w:div>
          </w:divsChild>
        </w:div>
        <w:div w:id="988703247">
          <w:marLeft w:val="0"/>
          <w:marRight w:val="0"/>
          <w:marTop w:val="0"/>
          <w:marBottom w:val="0"/>
          <w:divBdr>
            <w:top w:val="none" w:sz="0" w:space="0" w:color="auto"/>
            <w:left w:val="none" w:sz="0" w:space="0" w:color="auto"/>
            <w:bottom w:val="none" w:sz="0" w:space="0" w:color="auto"/>
            <w:right w:val="none" w:sz="0" w:space="0" w:color="auto"/>
          </w:divBdr>
          <w:divsChild>
            <w:div w:id="1182206137">
              <w:marLeft w:val="0"/>
              <w:marRight w:val="0"/>
              <w:marTop w:val="0"/>
              <w:marBottom w:val="0"/>
              <w:divBdr>
                <w:top w:val="none" w:sz="0" w:space="0" w:color="auto"/>
                <w:left w:val="none" w:sz="0" w:space="0" w:color="auto"/>
                <w:bottom w:val="none" w:sz="0" w:space="0" w:color="auto"/>
                <w:right w:val="none" w:sz="0" w:space="0" w:color="auto"/>
              </w:divBdr>
            </w:div>
          </w:divsChild>
        </w:div>
        <w:div w:id="994529545">
          <w:marLeft w:val="0"/>
          <w:marRight w:val="0"/>
          <w:marTop w:val="0"/>
          <w:marBottom w:val="0"/>
          <w:divBdr>
            <w:top w:val="none" w:sz="0" w:space="0" w:color="auto"/>
            <w:left w:val="none" w:sz="0" w:space="0" w:color="auto"/>
            <w:bottom w:val="none" w:sz="0" w:space="0" w:color="auto"/>
            <w:right w:val="none" w:sz="0" w:space="0" w:color="auto"/>
          </w:divBdr>
          <w:divsChild>
            <w:div w:id="575481446">
              <w:marLeft w:val="0"/>
              <w:marRight w:val="0"/>
              <w:marTop w:val="0"/>
              <w:marBottom w:val="0"/>
              <w:divBdr>
                <w:top w:val="none" w:sz="0" w:space="0" w:color="auto"/>
                <w:left w:val="none" w:sz="0" w:space="0" w:color="auto"/>
                <w:bottom w:val="none" w:sz="0" w:space="0" w:color="auto"/>
                <w:right w:val="none" w:sz="0" w:space="0" w:color="auto"/>
              </w:divBdr>
            </w:div>
          </w:divsChild>
        </w:div>
        <w:div w:id="1030834361">
          <w:marLeft w:val="0"/>
          <w:marRight w:val="0"/>
          <w:marTop w:val="0"/>
          <w:marBottom w:val="0"/>
          <w:divBdr>
            <w:top w:val="none" w:sz="0" w:space="0" w:color="auto"/>
            <w:left w:val="none" w:sz="0" w:space="0" w:color="auto"/>
            <w:bottom w:val="none" w:sz="0" w:space="0" w:color="auto"/>
            <w:right w:val="none" w:sz="0" w:space="0" w:color="auto"/>
          </w:divBdr>
          <w:divsChild>
            <w:div w:id="583926125">
              <w:marLeft w:val="0"/>
              <w:marRight w:val="0"/>
              <w:marTop w:val="0"/>
              <w:marBottom w:val="0"/>
              <w:divBdr>
                <w:top w:val="none" w:sz="0" w:space="0" w:color="auto"/>
                <w:left w:val="none" w:sz="0" w:space="0" w:color="auto"/>
                <w:bottom w:val="none" w:sz="0" w:space="0" w:color="auto"/>
                <w:right w:val="none" w:sz="0" w:space="0" w:color="auto"/>
              </w:divBdr>
            </w:div>
          </w:divsChild>
        </w:div>
        <w:div w:id="1063602071">
          <w:marLeft w:val="0"/>
          <w:marRight w:val="0"/>
          <w:marTop w:val="0"/>
          <w:marBottom w:val="0"/>
          <w:divBdr>
            <w:top w:val="none" w:sz="0" w:space="0" w:color="auto"/>
            <w:left w:val="none" w:sz="0" w:space="0" w:color="auto"/>
            <w:bottom w:val="none" w:sz="0" w:space="0" w:color="auto"/>
            <w:right w:val="none" w:sz="0" w:space="0" w:color="auto"/>
          </w:divBdr>
          <w:divsChild>
            <w:div w:id="1952544858">
              <w:marLeft w:val="0"/>
              <w:marRight w:val="0"/>
              <w:marTop w:val="0"/>
              <w:marBottom w:val="0"/>
              <w:divBdr>
                <w:top w:val="none" w:sz="0" w:space="0" w:color="auto"/>
                <w:left w:val="none" w:sz="0" w:space="0" w:color="auto"/>
                <w:bottom w:val="none" w:sz="0" w:space="0" w:color="auto"/>
                <w:right w:val="none" w:sz="0" w:space="0" w:color="auto"/>
              </w:divBdr>
            </w:div>
          </w:divsChild>
        </w:div>
        <w:div w:id="1078331397">
          <w:marLeft w:val="0"/>
          <w:marRight w:val="0"/>
          <w:marTop w:val="0"/>
          <w:marBottom w:val="0"/>
          <w:divBdr>
            <w:top w:val="none" w:sz="0" w:space="0" w:color="auto"/>
            <w:left w:val="none" w:sz="0" w:space="0" w:color="auto"/>
            <w:bottom w:val="none" w:sz="0" w:space="0" w:color="auto"/>
            <w:right w:val="none" w:sz="0" w:space="0" w:color="auto"/>
          </w:divBdr>
          <w:divsChild>
            <w:div w:id="1121073127">
              <w:marLeft w:val="0"/>
              <w:marRight w:val="0"/>
              <w:marTop w:val="0"/>
              <w:marBottom w:val="0"/>
              <w:divBdr>
                <w:top w:val="none" w:sz="0" w:space="0" w:color="auto"/>
                <w:left w:val="none" w:sz="0" w:space="0" w:color="auto"/>
                <w:bottom w:val="none" w:sz="0" w:space="0" w:color="auto"/>
                <w:right w:val="none" w:sz="0" w:space="0" w:color="auto"/>
              </w:divBdr>
            </w:div>
          </w:divsChild>
        </w:div>
        <w:div w:id="1089036401">
          <w:marLeft w:val="0"/>
          <w:marRight w:val="0"/>
          <w:marTop w:val="0"/>
          <w:marBottom w:val="0"/>
          <w:divBdr>
            <w:top w:val="none" w:sz="0" w:space="0" w:color="auto"/>
            <w:left w:val="none" w:sz="0" w:space="0" w:color="auto"/>
            <w:bottom w:val="none" w:sz="0" w:space="0" w:color="auto"/>
            <w:right w:val="none" w:sz="0" w:space="0" w:color="auto"/>
          </w:divBdr>
          <w:divsChild>
            <w:div w:id="1479228702">
              <w:marLeft w:val="0"/>
              <w:marRight w:val="0"/>
              <w:marTop w:val="0"/>
              <w:marBottom w:val="0"/>
              <w:divBdr>
                <w:top w:val="none" w:sz="0" w:space="0" w:color="auto"/>
                <w:left w:val="none" w:sz="0" w:space="0" w:color="auto"/>
                <w:bottom w:val="none" w:sz="0" w:space="0" w:color="auto"/>
                <w:right w:val="none" w:sz="0" w:space="0" w:color="auto"/>
              </w:divBdr>
            </w:div>
          </w:divsChild>
        </w:div>
        <w:div w:id="1097095404">
          <w:marLeft w:val="0"/>
          <w:marRight w:val="0"/>
          <w:marTop w:val="0"/>
          <w:marBottom w:val="0"/>
          <w:divBdr>
            <w:top w:val="none" w:sz="0" w:space="0" w:color="auto"/>
            <w:left w:val="none" w:sz="0" w:space="0" w:color="auto"/>
            <w:bottom w:val="none" w:sz="0" w:space="0" w:color="auto"/>
            <w:right w:val="none" w:sz="0" w:space="0" w:color="auto"/>
          </w:divBdr>
          <w:divsChild>
            <w:div w:id="815494964">
              <w:marLeft w:val="0"/>
              <w:marRight w:val="0"/>
              <w:marTop w:val="0"/>
              <w:marBottom w:val="0"/>
              <w:divBdr>
                <w:top w:val="none" w:sz="0" w:space="0" w:color="auto"/>
                <w:left w:val="none" w:sz="0" w:space="0" w:color="auto"/>
                <w:bottom w:val="none" w:sz="0" w:space="0" w:color="auto"/>
                <w:right w:val="none" w:sz="0" w:space="0" w:color="auto"/>
              </w:divBdr>
            </w:div>
          </w:divsChild>
        </w:div>
        <w:div w:id="1104113708">
          <w:marLeft w:val="0"/>
          <w:marRight w:val="0"/>
          <w:marTop w:val="0"/>
          <w:marBottom w:val="0"/>
          <w:divBdr>
            <w:top w:val="none" w:sz="0" w:space="0" w:color="auto"/>
            <w:left w:val="none" w:sz="0" w:space="0" w:color="auto"/>
            <w:bottom w:val="none" w:sz="0" w:space="0" w:color="auto"/>
            <w:right w:val="none" w:sz="0" w:space="0" w:color="auto"/>
          </w:divBdr>
          <w:divsChild>
            <w:div w:id="722294054">
              <w:marLeft w:val="0"/>
              <w:marRight w:val="0"/>
              <w:marTop w:val="0"/>
              <w:marBottom w:val="0"/>
              <w:divBdr>
                <w:top w:val="none" w:sz="0" w:space="0" w:color="auto"/>
                <w:left w:val="none" w:sz="0" w:space="0" w:color="auto"/>
                <w:bottom w:val="none" w:sz="0" w:space="0" w:color="auto"/>
                <w:right w:val="none" w:sz="0" w:space="0" w:color="auto"/>
              </w:divBdr>
            </w:div>
          </w:divsChild>
        </w:div>
        <w:div w:id="1114059369">
          <w:marLeft w:val="0"/>
          <w:marRight w:val="0"/>
          <w:marTop w:val="0"/>
          <w:marBottom w:val="0"/>
          <w:divBdr>
            <w:top w:val="none" w:sz="0" w:space="0" w:color="auto"/>
            <w:left w:val="none" w:sz="0" w:space="0" w:color="auto"/>
            <w:bottom w:val="none" w:sz="0" w:space="0" w:color="auto"/>
            <w:right w:val="none" w:sz="0" w:space="0" w:color="auto"/>
          </w:divBdr>
          <w:divsChild>
            <w:div w:id="1068457255">
              <w:marLeft w:val="0"/>
              <w:marRight w:val="0"/>
              <w:marTop w:val="0"/>
              <w:marBottom w:val="0"/>
              <w:divBdr>
                <w:top w:val="none" w:sz="0" w:space="0" w:color="auto"/>
                <w:left w:val="none" w:sz="0" w:space="0" w:color="auto"/>
                <w:bottom w:val="none" w:sz="0" w:space="0" w:color="auto"/>
                <w:right w:val="none" w:sz="0" w:space="0" w:color="auto"/>
              </w:divBdr>
            </w:div>
          </w:divsChild>
        </w:div>
        <w:div w:id="1136072083">
          <w:marLeft w:val="0"/>
          <w:marRight w:val="0"/>
          <w:marTop w:val="0"/>
          <w:marBottom w:val="0"/>
          <w:divBdr>
            <w:top w:val="none" w:sz="0" w:space="0" w:color="auto"/>
            <w:left w:val="none" w:sz="0" w:space="0" w:color="auto"/>
            <w:bottom w:val="none" w:sz="0" w:space="0" w:color="auto"/>
            <w:right w:val="none" w:sz="0" w:space="0" w:color="auto"/>
          </w:divBdr>
          <w:divsChild>
            <w:div w:id="962273054">
              <w:marLeft w:val="0"/>
              <w:marRight w:val="0"/>
              <w:marTop w:val="0"/>
              <w:marBottom w:val="0"/>
              <w:divBdr>
                <w:top w:val="none" w:sz="0" w:space="0" w:color="auto"/>
                <w:left w:val="none" w:sz="0" w:space="0" w:color="auto"/>
                <w:bottom w:val="none" w:sz="0" w:space="0" w:color="auto"/>
                <w:right w:val="none" w:sz="0" w:space="0" w:color="auto"/>
              </w:divBdr>
            </w:div>
          </w:divsChild>
        </w:div>
        <w:div w:id="1146968814">
          <w:marLeft w:val="0"/>
          <w:marRight w:val="0"/>
          <w:marTop w:val="0"/>
          <w:marBottom w:val="0"/>
          <w:divBdr>
            <w:top w:val="none" w:sz="0" w:space="0" w:color="auto"/>
            <w:left w:val="none" w:sz="0" w:space="0" w:color="auto"/>
            <w:bottom w:val="none" w:sz="0" w:space="0" w:color="auto"/>
            <w:right w:val="none" w:sz="0" w:space="0" w:color="auto"/>
          </w:divBdr>
          <w:divsChild>
            <w:div w:id="2513331">
              <w:marLeft w:val="0"/>
              <w:marRight w:val="0"/>
              <w:marTop w:val="0"/>
              <w:marBottom w:val="0"/>
              <w:divBdr>
                <w:top w:val="none" w:sz="0" w:space="0" w:color="auto"/>
                <w:left w:val="none" w:sz="0" w:space="0" w:color="auto"/>
                <w:bottom w:val="none" w:sz="0" w:space="0" w:color="auto"/>
                <w:right w:val="none" w:sz="0" w:space="0" w:color="auto"/>
              </w:divBdr>
            </w:div>
            <w:div w:id="561604835">
              <w:marLeft w:val="0"/>
              <w:marRight w:val="0"/>
              <w:marTop w:val="0"/>
              <w:marBottom w:val="0"/>
              <w:divBdr>
                <w:top w:val="none" w:sz="0" w:space="0" w:color="auto"/>
                <w:left w:val="none" w:sz="0" w:space="0" w:color="auto"/>
                <w:bottom w:val="none" w:sz="0" w:space="0" w:color="auto"/>
                <w:right w:val="none" w:sz="0" w:space="0" w:color="auto"/>
              </w:divBdr>
            </w:div>
          </w:divsChild>
        </w:div>
        <w:div w:id="1165778793">
          <w:marLeft w:val="0"/>
          <w:marRight w:val="0"/>
          <w:marTop w:val="0"/>
          <w:marBottom w:val="0"/>
          <w:divBdr>
            <w:top w:val="none" w:sz="0" w:space="0" w:color="auto"/>
            <w:left w:val="none" w:sz="0" w:space="0" w:color="auto"/>
            <w:bottom w:val="none" w:sz="0" w:space="0" w:color="auto"/>
            <w:right w:val="none" w:sz="0" w:space="0" w:color="auto"/>
          </w:divBdr>
          <w:divsChild>
            <w:div w:id="330331532">
              <w:marLeft w:val="0"/>
              <w:marRight w:val="0"/>
              <w:marTop w:val="0"/>
              <w:marBottom w:val="0"/>
              <w:divBdr>
                <w:top w:val="none" w:sz="0" w:space="0" w:color="auto"/>
                <w:left w:val="none" w:sz="0" w:space="0" w:color="auto"/>
                <w:bottom w:val="none" w:sz="0" w:space="0" w:color="auto"/>
                <w:right w:val="none" w:sz="0" w:space="0" w:color="auto"/>
              </w:divBdr>
            </w:div>
            <w:div w:id="705643893">
              <w:marLeft w:val="0"/>
              <w:marRight w:val="0"/>
              <w:marTop w:val="0"/>
              <w:marBottom w:val="0"/>
              <w:divBdr>
                <w:top w:val="none" w:sz="0" w:space="0" w:color="auto"/>
                <w:left w:val="none" w:sz="0" w:space="0" w:color="auto"/>
                <w:bottom w:val="none" w:sz="0" w:space="0" w:color="auto"/>
                <w:right w:val="none" w:sz="0" w:space="0" w:color="auto"/>
              </w:divBdr>
            </w:div>
          </w:divsChild>
        </w:div>
        <w:div w:id="1166559392">
          <w:marLeft w:val="0"/>
          <w:marRight w:val="0"/>
          <w:marTop w:val="0"/>
          <w:marBottom w:val="0"/>
          <w:divBdr>
            <w:top w:val="none" w:sz="0" w:space="0" w:color="auto"/>
            <w:left w:val="none" w:sz="0" w:space="0" w:color="auto"/>
            <w:bottom w:val="none" w:sz="0" w:space="0" w:color="auto"/>
            <w:right w:val="none" w:sz="0" w:space="0" w:color="auto"/>
          </w:divBdr>
          <w:divsChild>
            <w:div w:id="339309414">
              <w:marLeft w:val="0"/>
              <w:marRight w:val="0"/>
              <w:marTop w:val="0"/>
              <w:marBottom w:val="0"/>
              <w:divBdr>
                <w:top w:val="none" w:sz="0" w:space="0" w:color="auto"/>
                <w:left w:val="none" w:sz="0" w:space="0" w:color="auto"/>
                <w:bottom w:val="none" w:sz="0" w:space="0" w:color="auto"/>
                <w:right w:val="none" w:sz="0" w:space="0" w:color="auto"/>
              </w:divBdr>
            </w:div>
          </w:divsChild>
        </w:div>
        <w:div w:id="1172379922">
          <w:marLeft w:val="0"/>
          <w:marRight w:val="0"/>
          <w:marTop w:val="0"/>
          <w:marBottom w:val="0"/>
          <w:divBdr>
            <w:top w:val="none" w:sz="0" w:space="0" w:color="auto"/>
            <w:left w:val="none" w:sz="0" w:space="0" w:color="auto"/>
            <w:bottom w:val="none" w:sz="0" w:space="0" w:color="auto"/>
            <w:right w:val="none" w:sz="0" w:space="0" w:color="auto"/>
          </w:divBdr>
          <w:divsChild>
            <w:div w:id="115149726">
              <w:marLeft w:val="0"/>
              <w:marRight w:val="0"/>
              <w:marTop w:val="0"/>
              <w:marBottom w:val="0"/>
              <w:divBdr>
                <w:top w:val="none" w:sz="0" w:space="0" w:color="auto"/>
                <w:left w:val="none" w:sz="0" w:space="0" w:color="auto"/>
                <w:bottom w:val="none" w:sz="0" w:space="0" w:color="auto"/>
                <w:right w:val="none" w:sz="0" w:space="0" w:color="auto"/>
              </w:divBdr>
            </w:div>
          </w:divsChild>
        </w:div>
        <w:div w:id="1182012835">
          <w:marLeft w:val="0"/>
          <w:marRight w:val="0"/>
          <w:marTop w:val="0"/>
          <w:marBottom w:val="0"/>
          <w:divBdr>
            <w:top w:val="none" w:sz="0" w:space="0" w:color="auto"/>
            <w:left w:val="none" w:sz="0" w:space="0" w:color="auto"/>
            <w:bottom w:val="none" w:sz="0" w:space="0" w:color="auto"/>
            <w:right w:val="none" w:sz="0" w:space="0" w:color="auto"/>
          </w:divBdr>
          <w:divsChild>
            <w:div w:id="516500882">
              <w:marLeft w:val="0"/>
              <w:marRight w:val="0"/>
              <w:marTop w:val="0"/>
              <w:marBottom w:val="0"/>
              <w:divBdr>
                <w:top w:val="none" w:sz="0" w:space="0" w:color="auto"/>
                <w:left w:val="none" w:sz="0" w:space="0" w:color="auto"/>
                <w:bottom w:val="none" w:sz="0" w:space="0" w:color="auto"/>
                <w:right w:val="none" w:sz="0" w:space="0" w:color="auto"/>
              </w:divBdr>
            </w:div>
          </w:divsChild>
        </w:div>
        <w:div w:id="1191534882">
          <w:marLeft w:val="0"/>
          <w:marRight w:val="0"/>
          <w:marTop w:val="0"/>
          <w:marBottom w:val="0"/>
          <w:divBdr>
            <w:top w:val="none" w:sz="0" w:space="0" w:color="auto"/>
            <w:left w:val="none" w:sz="0" w:space="0" w:color="auto"/>
            <w:bottom w:val="none" w:sz="0" w:space="0" w:color="auto"/>
            <w:right w:val="none" w:sz="0" w:space="0" w:color="auto"/>
          </w:divBdr>
          <w:divsChild>
            <w:div w:id="207031555">
              <w:marLeft w:val="0"/>
              <w:marRight w:val="0"/>
              <w:marTop w:val="0"/>
              <w:marBottom w:val="0"/>
              <w:divBdr>
                <w:top w:val="none" w:sz="0" w:space="0" w:color="auto"/>
                <w:left w:val="none" w:sz="0" w:space="0" w:color="auto"/>
                <w:bottom w:val="none" w:sz="0" w:space="0" w:color="auto"/>
                <w:right w:val="none" w:sz="0" w:space="0" w:color="auto"/>
              </w:divBdr>
            </w:div>
            <w:div w:id="541211519">
              <w:marLeft w:val="0"/>
              <w:marRight w:val="0"/>
              <w:marTop w:val="0"/>
              <w:marBottom w:val="0"/>
              <w:divBdr>
                <w:top w:val="none" w:sz="0" w:space="0" w:color="auto"/>
                <w:left w:val="none" w:sz="0" w:space="0" w:color="auto"/>
                <w:bottom w:val="none" w:sz="0" w:space="0" w:color="auto"/>
                <w:right w:val="none" w:sz="0" w:space="0" w:color="auto"/>
              </w:divBdr>
            </w:div>
          </w:divsChild>
        </w:div>
        <w:div w:id="1202127991">
          <w:marLeft w:val="0"/>
          <w:marRight w:val="0"/>
          <w:marTop w:val="0"/>
          <w:marBottom w:val="0"/>
          <w:divBdr>
            <w:top w:val="none" w:sz="0" w:space="0" w:color="auto"/>
            <w:left w:val="none" w:sz="0" w:space="0" w:color="auto"/>
            <w:bottom w:val="none" w:sz="0" w:space="0" w:color="auto"/>
            <w:right w:val="none" w:sz="0" w:space="0" w:color="auto"/>
          </w:divBdr>
          <w:divsChild>
            <w:div w:id="449249959">
              <w:marLeft w:val="0"/>
              <w:marRight w:val="0"/>
              <w:marTop w:val="0"/>
              <w:marBottom w:val="0"/>
              <w:divBdr>
                <w:top w:val="none" w:sz="0" w:space="0" w:color="auto"/>
                <w:left w:val="none" w:sz="0" w:space="0" w:color="auto"/>
                <w:bottom w:val="none" w:sz="0" w:space="0" w:color="auto"/>
                <w:right w:val="none" w:sz="0" w:space="0" w:color="auto"/>
              </w:divBdr>
            </w:div>
          </w:divsChild>
        </w:div>
        <w:div w:id="1218129365">
          <w:marLeft w:val="0"/>
          <w:marRight w:val="0"/>
          <w:marTop w:val="0"/>
          <w:marBottom w:val="0"/>
          <w:divBdr>
            <w:top w:val="none" w:sz="0" w:space="0" w:color="auto"/>
            <w:left w:val="none" w:sz="0" w:space="0" w:color="auto"/>
            <w:bottom w:val="none" w:sz="0" w:space="0" w:color="auto"/>
            <w:right w:val="none" w:sz="0" w:space="0" w:color="auto"/>
          </w:divBdr>
          <w:divsChild>
            <w:div w:id="411783873">
              <w:marLeft w:val="0"/>
              <w:marRight w:val="0"/>
              <w:marTop w:val="0"/>
              <w:marBottom w:val="0"/>
              <w:divBdr>
                <w:top w:val="none" w:sz="0" w:space="0" w:color="auto"/>
                <w:left w:val="none" w:sz="0" w:space="0" w:color="auto"/>
                <w:bottom w:val="none" w:sz="0" w:space="0" w:color="auto"/>
                <w:right w:val="none" w:sz="0" w:space="0" w:color="auto"/>
              </w:divBdr>
            </w:div>
          </w:divsChild>
        </w:div>
        <w:div w:id="1221936808">
          <w:marLeft w:val="0"/>
          <w:marRight w:val="0"/>
          <w:marTop w:val="0"/>
          <w:marBottom w:val="0"/>
          <w:divBdr>
            <w:top w:val="none" w:sz="0" w:space="0" w:color="auto"/>
            <w:left w:val="none" w:sz="0" w:space="0" w:color="auto"/>
            <w:bottom w:val="none" w:sz="0" w:space="0" w:color="auto"/>
            <w:right w:val="none" w:sz="0" w:space="0" w:color="auto"/>
          </w:divBdr>
          <w:divsChild>
            <w:div w:id="1657149080">
              <w:marLeft w:val="0"/>
              <w:marRight w:val="0"/>
              <w:marTop w:val="0"/>
              <w:marBottom w:val="0"/>
              <w:divBdr>
                <w:top w:val="none" w:sz="0" w:space="0" w:color="auto"/>
                <w:left w:val="none" w:sz="0" w:space="0" w:color="auto"/>
                <w:bottom w:val="none" w:sz="0" w:space="0" w:color="auto"/>
                <w:right w:val="none" w:sz="0" w:space="0" w:color="auto"/>
              </w:divBdr>
            </w:div>
          </w:divsChild>
        </w:div>
        <w:div w:id="1231960384">
          <w:marLeft w:val="0"/>
          <w:marRight w:val="0"/>
          <w:marTop w:val="0"/>
          <w:marBottom w:val="0"/>
          <w:divBdr>
            <w:top w:val="none" w:sz="0" w:space="0" w:color="auto"/>
            <w:left w:val="none" w:sz="0" w:space="0" w:color="auto"/>
            <w:bottom w:val="none" w:sz="0" w:space="0" w:color="auto"/>
            <w:right w:val="none" w:sz="0" w:space="0" w:color="auto"/>
          </w:divBdr>
          <w:divsChild>
            <w:div w:id="294063107">
              <w:marLeft w:val="0"/>
              <w:marRight w:val="0"/>
              <w:marTop w:val="0"/>
              <w:marBottom w:val="0"/>
              <w:divBdr>
                <w:top w:val="none" w:sz="0" w:space="0" w:color="auto"/>
                <w:left w:val="none" w:sz="0" w:space="0" w:color="auto"/>
                <w:bottom w:val="none" w:sz="0" w:space="0" w:color="auto"/>
                <w:right w:val="none" w:sz="0" w:space="0" w:color="auto"/>
              </w:divBdr>
            </w:div>
            <w:div w:id="1850674537">
              <w:marLeft w:val="0"/>
              <w:marRight w:val="0"/>
              <w:marTop w:val="0"/>
              <w:marBottom w:val="0"/>
              <w:divBdr>
                <w:top w:val="none" w:sz="0" w:space="0" w:color="auto"/>
                <w:left w:val="none" w:sz="0" w:space="0" w:color="auto"/>
                <w:bottom w:val="none" w:sz="0" w:space="0" w:color="auto"/>
                <w:right w:val="none" w:sz="0" w:space="0" w:color="auto"/>
              </w:divBdr>
            </w:div>
          </w:divsChild>
        </w:div>
        <w:div w:id="1233547102">
          <w:marLeft w:val="0"/>
          <w:marRight w:val="0"/>
          <w:marTop w:val="0"/>
          <w:marBottom w:val="0"/>
          <w:divBdr>
            <w:top w:val="none" w:sz="0" w:space="0" w:color="auto"/>
            <w:left w:val="none" w:sz="0" w:space="0" w:color="auto"/>
            <w:bottom w:val="none" w:sz="0" w:space="0" w:color="auto"/>
            <w:right w:val="none" w:sz="0" w:space="0" w:color="auto"/>
          </w:divBdr>
          <w:divsChild>
            <w:div w:id="649018120">
              <w:marLeft w:val="0"/>
              <w:marRight w:val="0"/>
              <w:marTop w:val="0"/>
              <w:marBottom w:val="0"/>
              <w:divBdr>
                <w:top w:val="none" w:sz="0" w:space="0" w:color="auto"/>
                <w:left w:val="none" w:sz="0" w:space="0" w:color="auto"/>
                <w:bottom w:val="none" w:sz="0" w:space="0" w:color="auto"/>
                <w:right w:val="none" w:sz="0" w:space="0" w:color="auto"/>
              </w:divBdr>
            </w:div>
          </w:divsChild>
        </w:div>
        <w:div w:id="1241791227">
          <w:marLeft w:val="0"/>
          <w:marRight w:val="0"/>
          <w:marTop w:val="0"/>
          <w:marBottom w:val="0"/>
          <w:divBdr>
            <w:top w:val="none" w:sz="0" w:space="0" w:color="auto"/>
            <w:left w:val="none" w:sz="0" w:space="0" w:color="auto"/>
            <w:bottom w:val="none" w:sz="0" w:space="0" w:color="auto"/>
            <w:right w:val="none" w:sz="0" w:space="0" w:color="auto"/>
          </w:divBdr>
          <w:divsChild>
            <w:div w:id="362752822">
              <w:marLeft w:val="0"/>
              <w:marRight w:val="0"/>
              <w:marTop w:val="0"/>
              <w:marBottom w:val="0"/>
              <w:divBdr>
                <w:top w:val="none" w:sz="0" w:space="0" w:color="auto"/>
                <w:left w:val="none" w:sz="0" w:space="0" w:color="auto"/>
                <w:bottom w:val="none" w:sz="0" w:space="0" w:color="auto"/>
                <w:right w:val="none" w:sz="0" w:space="0" w:color="auto"/>
              </w:divBdr>
            </w:div>
          </w:divsChild>
        </w:div>
        <w:div w:id="1264805215">
          <w:marLeft w:val="0"/>
          <w:marRight w:val="0"/>
          <w:marTop w:val="0"/>
          <w:marBottom w:val="0"/>
          <w:divBdr>
            <w:top w:val="none" w:sz="0" w:space="0" w:color="auto"/>
            <w:left w:val="none" w:sz="0" w:space="0" w:color="auto"/>
            <w:bottom w:val="none" w:sz="0" w:space="0" w:color="auto"/>
            <w:right w:val="none" w:sz="0" w:space="0" w:color="auto"/>
          </w:divBdr>
          <w:divsChild>
            <w:div w:id="289091376">
              <w:marLeft w:val="0"/>
              <w:marRight w:val="0"/>
              <w:marTop w:val="0"/>
              <w:marBottom w:val="0"/>
              <w:divBdr>
                <w:top w:val="none" w:sz="0" w:space="0" w:color="auto"/>
                <w:left w:val="none" w:sz="0" w:space="0" w:color="auto"/>
                <w:bottom w:val="none" w:sz="0" w:space="0" w:color="auto"/>
                <w:right w:val="none" w:sz="0" w:space="0" w:color="auto"/>
              </w:divBdr>
            </w:div>
          </w:divsChild>
        </w:div>
        <w:div w:id="1332178630">
          <w:marLeft w:val="0"/>
          <w:marRight w:val="0"/>
          <w:marTop w:val="0"/>
          <w:marBottom w:val="0"/>
          <w:divBdr>
            <w:top w:val="none" w:sz="0" w:space="0" w:color="auto"/>
            <w:left w:val="none" w:sz="0" w:space="0" w:color="auto"/>
            <w:bottom w:val="none" w:sz="0" w:space="0" w:color="auto"/>
            <w:right w:val="none" w:sz="0" w:space="0" w:color="auto"/>
          </w:divBdr>
          <w:divsChild>
            <w:div w:id="1799450133">
              <w:marLeft w:val="0"/>
              <w:marRight w:val="0"/>
              <w:marTop w:val="0"/>
              <w:marBottom w:val="0"/>
              <w:divBdr>
                <w:top w:val="none" w:sz="0" w:space="0" w:color="auto"/>
                <w:left w:val="none" w:sz="0" w:space="0" w:color="auto"/>
                <w:bottom w:val="none" w:sz="0" w:space="0" w:color="auto"/>
                <w:right w:val="none" w:sz="0" w:space="0" w:color="auto"/>
              </w:divBdr>
            </w:div>
          </w:divsChild>
        </w:div>
        <w:div w:id="1346442970">
          <w:marLeft w:val="0"/>
          <w:marRight w:val="0"/>
          <w:marTop w:val="0"/>
          <w:marBottom w:val="0"/>
          <w:divBdr>
            <w:top w:val="none" w:sz="0" w:space="0" w:color="auto"/>
            <w:left w:val="none" w:sz="0" w:space="0" w:color="auto"/>
            <w:bottom w:val="none" w:sz="0" w:space="0" w:color="auto"/>
            <w:right w:val="none" w:sz="0" w:space="0" w:color="auto"/>
          </w:divBdr>
          <w:divsChild>
            <w:div w:id="1112943177">
              <w:marLeft w:val="0"/>
              <w:marRight w:val="0"/>
              <w:marTop w:val="0"/>
              <w:marBottom w:val="0"/>
              <w:divBdr>
                <w:top w:val="none" w:sz="0" w:space="0" w:color="auto"/>
                <w:left w:val="none" w:sz="0" w:space="0" w:color="auto"/>
                <w:bottom w:val="none" w:sz="0" w:space="0" w:color="auto"/>
                <w:right w:val="none" w:sz="0" w:space="0" w:color="auto"/>
              </w:divBdr>
            </w:div>
          </w:divsChild>
        </w:div>
        <w:div w:id="1369985490">
          <w:marLeft w:val="0"/>
          <w:marRight w:val="0"/>
          <w:marTop w:val="0"/>
          <w:marBottom w:val="0"/>
          <w:divBdr>
            <w:top w:val="none" w:sz="0" w:space="0" w:color="auto"/>
            <w:left w:val="none" w:sz="0" w:space="0" w:color="auto"/>
            <w:bottom w:val="none" w:sz="0" w:space="0" w:color="auto"/>
            <w:right w:val="none" w:sz="0" w:space="0" w:color="auto"/>
          </w:divBdr>
          <w:divsChild>
            <w:div w:id="913276021">
              <w:marLeft w:val="0"/>
              <w:marRight w:val="0"/>
              <w:marTop w:val="0"/>
              <w:marBottom w:val="0"/>
              <w:divBdr>
                <w:top w:val="none" w:sz="0" w:space="0" w:color="auto"/>
                <w:left w:val="none" w:sz="0" w:space="0" w:color="auto"/>
                <w:bottom w:val="none" w:sz="0" w:space="0" w:color="auto"/>
                <w:right w:val="none" w:sz="0" w:space="0" w:color="auto"/>
              </w:divBdr>
            </w:div>
          </w:divsChild>
        </w:div>
        <w:div w:id="1371419417">
          <w:marLeft w:val="0"/>
          <w:marRight w:val="0"/>
          <w:marTop w:val="0"/>
          <w:marBottom w:val="0"/>
          <w:divBdr>
            <w:top w:val="none" w:sz="0" w:space="0" w:color="auto"/>
            <w:left w:val="none" w:sz="0" w:space="0" w:color="auto"/>
            <w:bottom w:val="none" w:sz="0" w:space="0" w:color="auto"/>
            <w:right w:val="none" w:sz="0" w:space="0" w:color="auto"/>
          </w:divBdr>
          <w:divsChild>
            <w:div w:id="88741208">
              <w:marLeft w:val="0"/>
              <w:marRight w:val="0"/>
              <w:marTop w:val="0"/>
              <w:marBottom w:val="0"/>
              <w:divBdr>
                <w:top w:val="none" w:sz="0" w:space="0" w:color="auto"/>
                <w:left w:val="none" w:sz="0" w:space="0" w:color="auto"/>
                <w:bottom w:val="none" w:sz="0" w:space="0" w:color="auto"/>
                <w:right w:val="none" w:sz="0" w:space="0" w:color="auto"/>
              </w:divBdr>
            </w:div>
          </w:divsChild>
        </w:div>
        <w:div w:id="1374574003">
          <w:marLeft w:val="0"/>
          <w:marRight w:val="0"/>
          <w:marTop w:val="0"/>
          <w:marBottom w:val="0"/>
          <w:divBdr>
            <w:top w:val="none" w:sz="0" w:space="0" w:color="auto"/>
            <w:left w:val="none" w:sz="0" w:space="0" w:color="auto"/>
            <w:bottom w:val="none" w:sz="0" w:space="0" w:color="auto"/>
            <w:right w:val="none" w:sz="0" w:space="0" w:color="auto"/>
          </w:divBdr>
          <w:divsChild>
            <w:div w:id="1898513697">
              <w:marLeft w:val="0"/>
              <w:marRight w:val="0"/>
              <w:marTop w:val="0"/>
              <w:marBottom w:val="0"/>
              <w:divBdr>
                <w:top w:val="none" w:sz="0" w:space="0" w:color="auto"/>
                <w:left w:val="none" w:sz="0" w:space="0" w:color="auto"/>
                <w:bottom w:val="none" w:sz="0" w:space="0" w:color="auto"/>
                <w:right w:val="none" w:sz="0" w:space="0" w:color="auto"/>
              </w:divBdr>
            </w:div>
          </w:divsChild>
        </w:div>
        <w:div w:id="1385371298">
          <w:marLeft w:val="0"/>
          <w:marRight w:val="0"/>
          <w:marTop w:val="0"/>
          <w:marBottom w:val="0"/>
          <w:divBdr>
            <w:top w:val="none" w:sz="0" w:space="0" w:color="auto"/>
            <w:left w:val="none" w:sz="0" w:space="0" w:color="auto"/>
            <w:bottom w:val="none" w:sz="0" w:space="0" w:color="auto"/>
            <w:right w:val="none" w:sz="0" w:space="0" w:color="auto"/>
          </w:divBdr>
          <w:divsChild>
            <w:div w:id="739064912">
              <w:marLeft w:val="0"/>
              <w:marRight w:val="0"/>
              <w:marTop w:val="0"/>
              <w:marBottom w:val="0"/>
              <w:divBdr>
                <w:top w:val="none" w:sz="0" w:space="0" w:color="auto"/>
                <w:left w:val="none" w:sz="0" w:space="0" w:color="auto"/>
                <w:bottom w:val="none" w:sz="0" w:space="0" w:color="auto"/>
                <w:right w:val="none" w:sz="0" w:space="0" w:color="auto"/>
              </w:divBdr>
            </w:div>
          </w:divsChild>
        </w:div>
        <w:div w:id="1387952907">
          <w:marLeft w:val="0"/>
          <w:marRight w:val="0"/>
          <w:marTop w:val="0"/>
          <w:marBottom w:val="0"/>
          <w:divBdr>
            <w:top w:val="none" w:sz="0" w:space="0" w:color="auto"/>
            <w:left w:val="none" w:sz="0" w:space="0" w:color="auto"/>
            <w:bottom w:val="none" w:sz="0" w:space="0" w:color="auto"/>
            <w:right w:val="none" w:sz="0" w:space="0" w:color="auto"/>
          </w:divBdr>
          <w:divsChild>
            <w:div w:id="130876872">
              <w:marLeft w:val="0"/>
              <w:marRight w:val="0"/>
              <w:marTop w:val="0"/>
              <w:marBottom w:val="0"/>
              <w:divBdr>
                <w:top w:val="none" w:sz="0" w:space="0" w:color="auto"/>
                <w:left w:val="none" w:sz="0" w:space="0" w:color="auto"/>
                <w:bottom w:val="none" w:sz="0" w:space="0" w:color="auto"/>
                <w:right w:val="none" w:sz="0" w:space="0" w:color="auto"/>
              </w:divBdr>
            </w:div>
          </w:divsChild>
        </w:div>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 w:id="1400665551">
          <w:marLeft w:val="0"/>
          <w:marRight w:val="0"/>
          <w:marTop w:val="0"/>
          <w:marBottom w:val="0"/>
          <w:divBdr>
            <w:top w:val="none" w:sz="0" w:space="0" w:color="auto"/>
            <w:left w:val="none" w:sz="0" w:space="0" w:color="auto"/>
            <w:bottom w:val="none" w:sz="0" w:space="0" w:color="auto"/>
            <w:right w:val="none" w:sz="0" w:space="0" w:color="auto"/>
          </w:divBdr>
          <w:divsChild>
            <w:div w:id="1737899695">
              <w:marLeft w:val="0"/>
              <w:marRight w:val="0"/>
              <w:marTop w:val="0"/>
              <w:marBottom w:val="0"/>
              <w:divBdr>
                <w:top w:val="none" w:sz="0" w:space="0" w:color="auto"/>
                <w:left w:val="none" w:sz="0" w:space="0" w:color="auto"/>
                <w:bottom w:val="none" w:sz="0" w:space="0" w:color="auto"/>
                <w:right w:val="none" w:sz="0" w:space="0" w:color="auto"/>
              </w:divBdr>
            </w:div>
          </w:divsChild>
        </w:div>
        <w:div w:id="1402630138">
          <w:marLeft w:val="0"/>
          <w:marRight w:val="0"/>
          <w:marTop w:val="0"/>
          <w:marBottom w:val="0"/>
          <w:divBdr>
            <w:top w:val="none" w:sz="0" w:space="0" w:color="auto"/>
            <w:left w:val="none" w:sz="0" w:space="0" w:color="auto"/>
            <w:bottom w:val="none" w:sz="0" w:space="0" w:color="auto"/>
            <w:right w:val="none" w:sz="0" w:space="0" w:color="auto"/>
          </w:divBdr>
          <w:divsChild>
            <w:div w:id="2093235707">
              <w:marLeft w:val="0"/>
              <w:marRight w:val="0"/>
              <w:marTop w:val="0"/>
              <w:marBottom w:val="0"/>
              <w:divBdr>
                <w:top w:val="none" w:sz="0" w:space="0" w:color="auto"/>
                <w:left w:val="none" w:sz="0" w:space="0" w:color="auto"/>
                <w:bottom w:val="none" w:sz="0" w:space="0" w:color="auto"/>
                <w:right w:val="none" w:sz="0" w:space="0" w:color="auto"/>
              </w:divBdr>
            </w:div>
          </w:divsChild>
        </w:div>
        <w:div w:id="1421683081">
          <w:marLeft w:val="0"/>
          <w:marRight w:val="0"/>
          <w:marTop w:val="0"/>
          <w:marBottom w:val="0"/>
          <w:divBdr>
            <w:top w:val="none" w:sz="0" w:space="0" w:color="auto"/>
            <w:left w:val="none" w:sz="0" w:space="0" w:color="auto"/>
            <w:bottom w:val="none" w:sz="0" w:space="0" w:color="auto"/>
            <w:right w:val="none" w:sz="0" w:space="0" w:color="auto"/>
          </w:divBdr>
          <w:divsChild>
            <w:div w:id="844242975">
              <w:marLeft w:val="0"/>
              <w:marRight w:val="0"/>
              <w:marTop w:val="0"/>
              <w:marBottom w:val="0"/>
              <w:divBdr>
                <w:top w:val="none" w:sz="0" w:space="0" w:color="auto"/>
                <w:left w:val="none" w:sz="0" w:space="0" w:color="auto"/>
                <w:bottom w:val="none" w:sz="0" w:space="0" w:color="auto"/>
                <w:right w:val="none" w:sz="0" w:space="0" w:color="auto"/>
              </w:divBdr>
            </w:div>
          </w:divsChild>
        </w:div>
        <w:div w:id="1425420723">
          <w:marLeft w:val="0"/>
          <w:marRight w:val="0"/>
          <w:marTop w:val="0"/>
          <w:marBottom w:val="0"/>
          <w:divBdr>
            <w:top w:val="none" w:sz="0" w:space="0" w:color="auto"/>
            <w:left w:val="none" w:sz="0" w:space="0" w:color="auto"/>
            <w:bottom w:val="none" w:sz="0" w:space="0" w:color="auto"/>
            <w:right w:val="none" w:sz="0" w:space="0" w:color="auto"/>
          </w:divBdr>
          <w:divsChild>
            <w:div w:id="1956673306">
              <w:marLeft w:val="0"/>
              <w:marRight w:val="0"/>
              <w:marTop w:val="0"/>
              <w:marBottom w:val="0"/>
              <w:divBdr>
                <w:top w:val="none" w:sz="0" w:space="0" w:color="auto"/>
                <w:left w:val="none" w:sz="0" w:space="0" w:color="auto"/>
                <w:bottom w:val="none" w:sz="0" w:space="0" w:color="auto"/>
                <w:right w:val="none" w:sz="0" w:space="0" w:color="auto"/>
              </w:divBdr>
            </w:div>
          </w:divsChild>
        </w:div>
        <w:div w:id="1458180640">
          <w:marLeft w:val="0"/>
          <w:marRight w:val="0"/>
          <w:marTop w:val="0"/>
          <w:marBottom w:val="0"/>
          <w:divBdr>
            <w:top w:val="none" w:sz="0" w:space="0" w:color="auto"/>
            <w:left w:val="none" w:sz="0" w:space="0" w:color="auto"/>
            <w:bottom w:val="none" w:sz="0" w:space="0" w:color="auto"/>
            <w:right w:val="none" w:sz="0" w:space="0" w:color="auto"/>
          </w:divBdr>
          <w:divsChild>
            <w:div w:id="1496451642">
              <w:marLeft w:val="0"/>
              <w:marRight w:val="0"/>
              <w:marTop w:val="0"/>
              <w:marBottom w:val="0"/>
              <w:divBdr>
                <w:top w:val="none" w:sz="0" w:space="0" w:color="auto"/>
                <w:left w:val="none" w:sz="0" w:space="0" w:color="auto"/>
                <w:bottom w:val="none" w:sz="0" w:space="0" w:color="auto"/>
                <w:right w:val="none" w:sz="0" w:space="0" w:color="auto"/>
              </w:divBdr>
            </w:div>
          </w:divsChild>
        </w:div>
        <w:div w:id="1476987283">
          <w:marLeft w:val="0"/>
          <w:marRight w:val="0"/>
          <w:marTop w:val="0"/>
          <w:marBottom w:val="0"/>
          <w:divBdr>
            <w:top w:val="none" w:sz="0" w:space="0" w:color="auto"/>
            <w:left w:val="none" w:sz="0" w:space="0" w:color="auto"/>
            <w:bottom w:val="none" w:sz="0" w:space="0" w:color="auto"/>
            <w:right w:val="none" w:sz="0" w:space="0" w:color="auto"/>
          </w:divBdr>
          <w:divsChild>
            <w:div w:id="759527992">
              <w:marLeft w:val="0"/>
              <w:marRight w:val="0"/>
              <w:marTop w:val="0"/>
              <w:marBottom w:val="0"/>
              <w:divBdr>
                <w:top w:val="none" w:sz="0" w:space="0" w:color="auto"/>
                <w:left w:val="none" w:sz="0" w:space="0" w:color="auto"/>
                <w:bottom w:val="none" w:sz="0" w:space="0" w:color="auto"/>
                <w:right w:val="none" w:sz="0" w:space="0" w:color="auto"/>
              </w:divBdr>
            </w:div>
          </w:divsChild>
        </w:div>
        <w:div w:id="1493989702">
          <w:marLeft w:val="0"/>
          <w:marRight w:val="0"/>
          <w:marTop w:val="0"/>
          <w:marBottom w:val="0"/>
          <w:divBdr>
            <w:top w:val="none" w:sz="0" w:space="0" w:color="auto"/>
            <w:left w:val="none" w:sz="0" w:space="0" w:color="auto"/>
            <w:bottom w:val="none" w:sz="0" w:space="0" w:color="auto"/>
            <w:right w:val="none" w:sz="0" w:space="0" w:color="auto"/>
          </w:divBdr>
          <w:divsChild>
            <w:div w:id="143008783">
              <w:marLeft w:val="0"/>
              <w:marRight w:val="0"/>
              <w:marTop w:val="0"/>
              <w:marBottom w:val="0"/>
              <w:divBdr>
                <w:top w:val="none" w:sz="0" w:space="0" w:color="auto"/>
                <w:left w:val="none" w:sz="0" w:space="0" w:color="auto"/>
                <w:bottom w:val="none" w:sz="0" w:space="0" w:color="auto"/>
                <w:right w:val="none" w:sz="0" w:space="0" w:color="auto"/>
              </w:divBdr>
            </w:div>
          </w:divsChild>
        </w:div>
        <w:div w:id="1499150271">
          <w:marLeft w:val="0"/>
          <w:marRight w:val="0"/>
          <w:marTop w:val="0"/>
          <w:marBottom w:val="0"/>
          <w:divBdr>
            <w:top w:val="none" w:sz="0" w:space="0" w:color="auto"/>
            <w:left w:val="none" w:sz="0" w:space="0" w:color="auto"/>
            <w:bottom w:val="none" w:sz="0" w:space="0" w:color="auto"/>
            <w:right w:val="none" w:sz="0" w:space="0" w:color="auto"/>
          </w:divBdr>
          <w:divsChild>
            <w:div w:id="374429771">
              <w:marLeft w:val="0"/>
              <w:marRight w:val="0"/>
              <w:marTop w:val="0"/>
              <w:marBottom w:val="0"/>
              <w:divBdr>
                <w:top w:val="none" w:sz="0" w:space="0" w:color="auto"/>
                <w:left w:val="none" w:sz="0" w:space="0" w:color="auto"/>
                <w:bottom w:val="none" w:sz="0" w:space="0" w:color="auto"/>
                <w:right w:val="none" w:sz="0" w:space="0" w:color="auto"/>
              </w:divBdr>
            </w:div>
          </w:divsChild>
        </w:div>
        <w:div w:id="1500346124">
          <w:marLeft w:val="0"/>
          <w:marRight w:val="0"/>
          <w:marTop w:val="0"/>
          <w:marBottom w:val="0"/>
          <w:divBdr>
            <w:top w:val="none" w:sz="0" w:space="0" w:color="auto"/>
            <w:left w:val="none" w:sz="0" w:space="0" w:color="auto"/>
            <w:bottom w:val="none" w:sz="0" w:space="0" w:color="auto"/>
            <w:right w:val="none" w:sz="0" w:space="0" w:color="auto"/>
          </w:divBdr>
          <w:divsChild>
            <w:div w:id="262419705">
              <w:marLeft w:val="0"/>
              <w:marRight w:val="0"/>
              <w:marTop w:val="0"/>
              <w:marBottom w:val="0"/>
              <w:divBdr>
                <w:top w:val="none" w:sz="0" w:space="0" w:color="auto"/>
                <w:left w:val="none" w:sz="0" w:space="0" w:color="auto"/>
                <w:bottom w:val="none" w:sz="0" w:space="0" w:color="auto"/>
                <w:right w:val="none" w:sz="0" w:space="0" w:color="auto"/>
              </w:divBdr>
            </w:div>
          </w:divsChild>
        </w:div>
        <w:div w:id="1504129144">
          <w:marLeft w:val="0"/>
          <w:marRight w:val="0"/>
          <w:marTop w:val="0"/>
          <w:marBottom w:val="0"/>
          <w:divBdr>
            <w:top w:val="none" w:sz="0" w:space="0" w:color="auto"/>
            <w:left w:val="none" w:sz="0" w:space="0" w:color="auto"/>
            <w:bottom w:val="none" w:sz="0" w:space="0" w:color="auto"/>
            <w:right w:val="none" w:sz="0" w:space="0" w:color="auto"/>
          </w:divBdr>
          <w:divsChild>
            <w:div w:id="1619725378">
              <w:marLeft w:val="0"/>
              <w:marRight w:val="0"/>
              <w:marTop w:val="0"/>
              <w:marBottom w:val="0"/>
              <w:divBdr>
                <w:top w:val="none" w:sz="0" w:space="0" w:color="auto"/>
                <w:left w:val="none" w:sz="0" w:space="0" w:color="auto"/>
                <w:bottom w:val="none" w:sz="0" w:space="0" w:color="auto"/>
                <w:right w:val="none" w:sz="0" w:space="0" w:color="auto"/>
              </w:divBdr>
            </w:div>
          </w:divsChild>
        </w:div>
        <w:div w:id="1504199176">
          <w:marLeft w:val="0"/>
          <w:marRight w:val="0"/>
          <w:marTop w:val="0"/>
          <w:marBottom w:val="0"/>
          <w:divBdr>
            <w:top w:val="none" w:sz="0" w:space="0" w:color="auto"/>
            <w:left w:val="none" w:sz="0" w:space="0" w:color="auto"/>
            <w:bottom w:val="none" w:sz="0" w:space="0" w:color="auto"/>
            <w:right w:val="none" w:sz="0" w:space="0" w:color="auto"/>
          </w:divBdr>
          <w:divsChild>
            <w:div w:id="542134342">
              <w:marLeft w:val="0"/>
              <w:marRight w:val="0"/>
              <w:marTop w:val="0"/>
              <w:marBottom w:val="0"/>
              <w:divBdr>
                <w:top w:val="none" w:sz="0" w:space="0" w:color="auto"/>
                <w:left w:val="none" w:sz="0" w:space="0" w:color="auto"/>
                <w:bottom w:val="none" w:sz="0" w:space="0" w:color="auto"/>
                <w:right w:val="none" w:sz="0" w:space="0" w:color="auto"/>
              </w:divBdr>
            </w:div>
            <w:div w:id="769082065">
              <w:marLeft w:val="0"/>
              <w:marRight w:val="0"/>
              <w:marTop w:val="0"/>
              <w:marBottom w:val="0"/>
              <w:divBdr>
                <w:top w:val="none" w:sz="0" w:space="0" w:color="auto"/>
                <w:left w:val="none" w:sz="0" w:space="0" w:color="auto"/>
                <w:bottom w:val="none" w:sz="0" w:space="0" w:color="auto"/>
                <w:right w:val="none" w:sz="0" w:space="0" w:color="auto"/>
              </w:divBdr>
            </w:div>
          </w:divsChild>
        </w:div>
        <w:div w:id="1505239838">
          <w:marLeft w:val="0"/>
          <w:marRight w:val="0"/>
          <w:marTop w:val="0"/>
          <w:marBottom w:val="0"/>
          <w:divBdr>
            <w:top w:val="none" w:sz="0" w:space="0" w:color="auto"/>
            <w:left w:val="none" w:sz="0" w:space="0" w:color="auto"/>
            <w:bottom w:val="none" w:sz="0" w:space="0" w:color="auto"/>
            <w:right w:val="none" w:sz="0" w:space="0" w:color="auto"/>
          </w:divBdr>
          <w:divsChild>
            <w:div w:id="1145244992">
              <w:marLeft w:val="0"/>
              <w:marRight w:val="0"/>
              <w:marTop w:val="0"/>
              <w:marBottom w:val="0"/>
              <w:divBdr>
                <w:top w:val="none" w:sz="0" w:space="0" w:color="auto"/>
                <w:left w:val="none" w:sz="0" w:space="0" w:color="auto"/>
                <w:bottom w:val="none" w:sz="0" w:space="0" w:color="auto"/>
                <w:right w:val="none" w:sz="0" w:space="0" w:color="auto"/>
              </w:divBdr>
            </w:div>
          </w:divsChild>
        </w:div>
        <w:div w:id="1510096973">
          <w:marLeft w:val="0"/>
          <w:marRight w:val="0"/>
          <w:marTop w:val="0"/>
          <w:marBottom w:val="0"/>
          <w:divBdr>
            <w:top w:val="none" w:sz="0" w:space="0" w:color="auto"/>
            <w:left w:val="none" w:sz="0" w:space="0" w:color="auto"/>
            <w:bottom w:val="none" w:sz="0" w:space="0" w:color="auto"/>
            <w:right w:val="none" w:sz="0" w:space="0" w:color="auto"/>
          </w:divBdr>
          <w:divsChild>
            <w:div w:id="1306281117">
              <w:marLeft w:val="0"/>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sChild>
            <w:div w:id="1429698297">
              <w:marLeft w:val="0"/>
              <w:marRight w:val="0"/>
              <w:marTop w:val="0"/>
              <w:marBottom w:val="0"/>
              <w:divBdr>
                <w:top w:val="none" w:sz="0" w:space="0" w:color="auto"/>
                <w:left w:val="none" w:sz="0" w:space="0" w:color="auto"/>
                <w:bottom w:val="none" w:sz="0" w:space="0" w:color="auto"/>
                <w:right w:val="none" w:sz="0" w:space="0" w:color="auto"/>
              </w:divBdr>
            </w:div>
          </w:divsChild>
        </w:div>
        <w:div w:id="1538078179">
          <w:marLeft w:val="0"/>
          <w:marRight w:val="0"/>
          <w:marTop w:val="0"/>
          <w:marBottom w:val="0"/>
          <w:divBdr>
            <w:top w:val="none" w:sz="0" w:space="0" w:color="auto"/>
            <w:left w:val="none" w:sz="0" w:space="0" w:color="auto"/>
            <w:bottom w:val="none" w:sz="0" w:space="0" w:color="auto"/>
            <w:right w:val="none" w:sz="0" w:space="0" w:color="auto"/>
          </w:divBdr>
          <w:divsChild>
            <w:div w:id="1489517364">
              <w:marLeft w:val="0"/>
              <w:marRight w:val="0"/>
              <w:marTop w:val="0"/>
              <w:marBottom w:val="0"/>
              <w:divBdr>
                <w:top w:val="none" w:sz="0" w:space="0" w:color="auto"/>
                <w:left w:val="none" w:sz="0" w:space="0" w:color="auto"/>
                <w:bottom w:val="none" w:sz="0" w:space="0" w:color="auto"/>
                <w:right w:val="none" w:sz="0" w:space="0" w:color="auto"/>
              </w:divBdr>
            </w:div>
          </w:divsChild>
        </w:div>
        <w:div w:id="1548954424">
          <w:marLeft w:val="0"/>
          <w:marRight w:val="0"/>
          <w:marTop w:val="0"/>
          <w:marBottom w:val="0"/>
          <w:divBdr>
            <w:top w:val="none" w:sz="0" w:space="0" w:color="auto"/>
            <w:left w:val="none" w:sz="0" w:space="0" w:color="auto"/>
            <w:bottom w:val="none" w:sz="0" w:space="0" w:color="auto"/>
            <w:right w:val="none" w:sz="0" w:space="0" w:color="auto"/>
          </w:divBdr>
          <w:divsChild>
            <w:div w:id="696349259">
              <w:marLeft w:val="0"/>
              <w:marRight w:val="0"/>
              <w:marTop w:val="0"/>
              <w:marBottom w:val="0"/>
              <w:divBdr>
                <w:top w:val="none" w:sz="0" w:space="0" w:color="auto"/>
                <w:left w:val="none" w:sz="0" w:space="0" w:color="auto"/>
                <w:bottom w:val="none" w:sz="0" w:space="0" w:color="auto"/>
                <w:right w:val="none" w:sz="0" w:space="0" w:color="auto"/>
              </w:divBdr>
            </w:div>
          </w:divsChild>
        </w:div>
        <w:div w:id="1553081036">
          <w:marLeft w:val="0"/>
          <w:marRight w:val="0"/>
          <w:marTop w:val="0"/>
          <w:marBottom w:val="0"/>
          <w:divBdr>
            <w:top w:val="none" w:sz="0" w:space="0" w:color="auto"/>
            <w:left w:val="none" w:sz="0" w:space="0" w:color="auto"/>
            <w:bottom w:val="none" w:sz="0" w:space="0" w:color="auto"/>
            <w:right w:val="none" w:sz="0" w:space="0" w:color="auto"/>
          </w:divBdr>
          <w:divsChild>
            <w:div w:id="1363559157">
              <w:marLeft w:val="0"/>
              <w:marRight w:val="0"/>
              <w:marTop w:val="0"/>
              <w:marBottom w:val="0"/>
              <w:divBdr>
                <w:top w:val="none" w:sz="0" w:space="0" w:color="auto"/>
                <w:left w:val="none" w:sz="0" w:space="0" w:color="auto"/>
                <w:bottom w:val="none" w:sz="0" w:space="0" w:color="auto"/>
                <w:right w:val="none" w:sz="0" w:space="0" w:color="auto"/>
              </w:divBdr>
            </w:div>
          </w:divsChild>
        </w:div>
        <w:div w:id="1562130740">
          <w:marLeft w:val="0"/>
          <w:marRight w:val="0"/>
          <w:marTop w:val="0"/>
          <w:marBottom w:val="0"/>
          <w:divBdr>
            <w:top w:val="none" w:sz="0" w:space="0" w:color="auto"/>
            <w:left w:val="none" w:sz="0" w:space="0" w:color="auto"/>
            <w:bottom w:val="none" w:sz="0" w:space="0" w:color="auto"/>
            <w:right w:val="none" w:sz="0" w:space="0" w:color="auto"/>
          </w:divBdr>
          <w:divsChild>
            <w:div w:id="87360318">
              <w:marLeft w:val="0"/>
              <w:marRight w:val="0"/>
              <w:marTop w:val="0"/>
              <w:marBottom w:val="0"/>
              <w:divBdr>
                <w:top w:val="none" w:sz="0" w:space="0" w:color="auto"/>
                <w:left w:val="none" w:sz="0" w:space="0" w:color="auto"/>
                <w:bottom w:val="none" w:sz="0" w:space="0" w:color="auto"/>
                <w:right w:val="none" w:sz="0" w:space="0" w:color="auto"/>
              </w:divBdr>
            </w:div>
          </w:divsChild>
        </w:div>
        <w:div w:id="1564291302">
          <w:marLeft w:val="0"/>
          <w:marRight w:val="0"/>
          <w:marTop w:val="0"/>
          <w:marBottom w:val="0"/>
          <w:divBdr>
            <w:top w:val="none" w:sz="0" w:space="0" w:color="auto"/>
            <w:left w:val="none" w:sz="0" w:space="0" w:color="auto"/>
            <w:bottom w:val="none" w:sz="0" w:space="0" w:color="auto"/>
            <w:right w:val="none" w:sz="0" w:space="0" w:color="auto"/>
          </w:divBdr>
          <w:divsChild>
            <w:div w:id="1247543805">
              <w:marLeft w:val="0"/>
              <w:marRight w:val="0"/>
              <w:marTop w:val="0"/>
              <w:marBottom w:val="0"/>
              <w:divBdr>
                <w:top w:val="none" w:sz="0" w:space="0" w:color="auto"/>
                <w:left w:val="none" w:sz="0" w:space="0" w:color="auto"/>
                <w:bottom w:val="none" w:sz="0" w:space="0" w:color="auto"/>
                <w:right w:val="none" w:sz="0" w:space="0" w:color="auto"/>
              </w:divBdr>
            </w:div>
            <w:div w:id="1447457775">
              <w:marLeft w:val="0"/>
              <w:marRight w:val="0"/>
              <w:marTop w:val="0"/>
              <w:marBottom w:val="0"/>
              <w:divBdr>
                <w:top w:val="none" w:sz="0" w:space="0" w:color="auto"/>
                <w:left w:val="none" w:sz="0" w:space="0" w:color="auto"/>
                <w:bottom w:val="none" w:sz="0" w:space="0" w:color="auto"/>
                <w:right w:val="none" w:sz="0" w:space="0" w:color="auto"/>
              </w:divBdr>
            </w:div>
          </w:divsChild>
        </w:div>
        <w:div w:id="1574849464">
          <w:marLeft w:val="0"/>
          <w:marRight w:val="0"/>
          <w:marTop w:val="0"/>
          <w:marBottom w:val="0"/>
          <w:divBdr>
            <w:top w:val="none" w:sz="0" w:space="0" w:color="auto"/>
            <w:left w:val="none" w:sz="0" w:space="0" w:color="auto"/>
            <w:bottom w:val="none" w:sz="0" w:space="0" w:color="auto"/>
            <w:right w:val="none" w:sz="0" w:space="0" w:color="auto"/>
          </w:divBdr>
          <w:divsChild>
            <w:div w:id="277874683">
              <w:marLeft w:val="0"/>
              <w:marRight w:val="0"/>
              <w:marTop w:val="0"/>
              <w:marBottom w:val="0"/>
              <w:divBdr>
                <w:top w:val="none" w:sz="0" w:space="0" w:color="auto"/>
                <w:left w:val="none" w:sz="0" w:space="0" w:color="auto"/>
                <w:bottom w:val="none" w:sz="0" w:space="0" w:color="auto"/>
                <w:right w:val="none" w:sz="0" w:space="0" w:color="auto"/>
              </w:divBdr>
            </w:div>
            <w:div w:id="1082413217">
              <w:marLeft w:val="0"/>
              <w:marRight w:val="0"/>
              <w:marTop w:val="0"/>
              <w:marBottom w:val="0"/>
              <w:divBdr>
                <w:top w:val="none" w:sz="0" w:space="0" w:color="auto"/>
                <w:left w:val="none" w:sz="0" w:space="0" w:color="auto"/>
                <w:bottom w:val="none" w:sz="0" w:space="0" w:color="auto"/>
                <w:right w:val="none" w:sz="0" w:space="0" w:color="auto"/>
              </w:divBdr>
            </w:div>
          </w:divsChild>
        </w:div>
        <w:div w:id="1585914758">
          <w:marLeft w:val="0"/>
          <w:marRight w:val="0"/>
          <w:marTop w:val="0"/>
          <w:marBottom w:val="0"/>
          <w:divBdr>
            <w:top w:val="none" w:sz="0" w:space="0" w:color="auto"/>
            <w:left w:val="none" w:sz="0" w:space="0" w:color="auto"/>
            <w:bottom w:val="none" w:sz="0" w:space="0" w:color="auto"/>
            <w:right w:val="none" w:sz="0" w:space="0" w:color="auto"/>
          </w:divBdr>
          <w:divsChild>
            <w:div w:id="1325821528">
              <w:marLeft w:val="0"/>
              <w:marRight w:val="0"/>
              <w:marTop w:val="0"/>
              <w:marBottom w:val="0"/>
              <w:divBdr>
                <w:top w:val="none" w:sz="0" w:space="0" w:color="auto"/>
                <w:left w:val="none" w:sz="0" w:space="0" w:color="auto"/>
                <w:bottom w:val="none" w:sz="0" w:space="0" w:color="auto"/>
                <w:right w:val="none" w:sz="0" w:space="0" w:color="auto"/>
              </w:divBdr>
            </w:div>
          </w:divsChild>
        </w:div>
        <w:div w:id="1604261031">
          <w:marLeft w:val="0"/>
          <w:marRight w:val="0"/>
          <w:marTop w:val="0"/>
          <w:marBottom w:val="0"/>
          <w:divBdr>
            <w:top w:val="none" w:sz="0" w:space="0" w:color="auto"/>
            <w:left w:val="none" w:sz="0" w:space="0" w:color="auto"/>
            <w:bottom w:val="none" w:sz="0" w:space="0" w:color="auto"/>
            <w:right w:val="none" w:sz="0" w:space="0" w:color="auto"/>
          </w:divBdr>
          <w:divsChild>
            <w:div w:id="2066568103">
              <w:marLeft w:val="0"/>
              <w:marRight w:val="0"/>
              <w:marTop w:val="0"/>
              <w:marBottom w:val="0"/>
              <w:divBdr>
                <w:top w:val="none" w:sz="0" w:space="0" w:color="auto"/>
                <w:left w:val="none" w:sz="0" w:space="0" w:color="auto"/>
                <w:bottom w:val="none" w:sz="0" w:space="0" w:color="auto"/>
                <w:right w:val="none" w:sz="0" w:space="0" w:color="auto"/>
              </w:divBdr>
            </w:div>
          </w:divsChild>
        </w:div>
        <w:div w:id="1614750890">
          <w:marLeft w:val="0"/>
          <w:marRight w:val="0"/>
          <w:marTop w:val="0"/>
          <w:marBottom w:val="0"/>
          <w:divBdr>
            <w:top w:val="none" w:sz="0" w:space="0" w:color="auto"/>
            <w:left w:val="none" w:sz="0" w:space="0" w:color="auto"/>
            <w:bottom w:val="none" w:sz="0" w:space="0" w:color="auto"/>
            <w:right w:val="none" w:sz="0" w:space="0" w:color="auto"/>
          </w:divBdr>
          <w:divsChild>
            <w:div w:id="2053844787">
              <w:marLeft w:val="0"/>
              <w:marRight w:val="0"/>
              <w:marTop w:val="0"/>
              <w:marBottom w:val="0"/>
              <w:divBdr>
                <w:top w:val="none" w:sz="0" w:space="0" w:color="auto"/>
                <w:left w:val="none" w:sz="0" w:space="0" w:color="auto"/>
                <w:bottom w:val="none" w:sz="0" w:space="0" w:color="auto"/>
                <w:right w:val="none" w:sz="0" w:space="0" w:color="auto"/>
              </w:divBdr>
            </w:div>
          </w:divsChild>
        </w:div>
        <w:div w:id="1619528687">
          <w:marLeft w:val="0"/>
          <w:marRight w:val="0"/>
          <w:marTop w:val="0"/>
          <w:marBottom w:val="0"/>
          <w:divBdr>
            <w:top w:val="none" w:sz="0" w:space="0" w:color="auto"/>
            <w:left w:val="none" w:sz="0" w:space="0" w:color="auto"/>
            <w:bottom w:val="none" w:sz="0" w:space="0" w:color="auto"/>
            <w:right w:val="none" w:sz="0" w:space="0" w:color="auto"/>
          </w:divBdr>
          <w:divsChild>
            <w:div w:id="357242340">
              <w:marLeft w:val="0"/>
              <w:marRight w:val="0"/>
              <w:marTop w:val="0"/>
              <w:marBottom w:val="0"/>
              <w:divBdr>
                <w:top w:val="none" w:sz="0" w:space="0" w:color="auto"/>
                <w:left w:val="none" w:sz="0" w:space="0" w:color="auto"/>
                <w:bottom w:val="none" w:sz="0" w:space="0" w:color="auto"/>
                <w:right w:val="none" w:sz="0" w:space="0" w:color="auto"/>
              </w:divBdr>
            </w:div>
          </w:divsChild>
        </w:div>
        <w:div w:id="1619753661">
          <w:marLeft w:val="0"/>
          <w:marRight w:val="0"/>
          <w:marTop w:val="0"/>
          <w:marBottom w:val="0"/>
          <w:divBdr>
            <w:top w:val="none" w:sz="0" w:space="0" w:color="auto"/>
            <w:left w:val="none" w:sz="0" w:space="0" w:color="auto"/>
            <w:bottom w:val="none" w:sz="0" w:space="0" w:color="auto"/>
            <w:right w:val="none" w:sz="0" w:space="0" w:color="auto"/>
          </w:divBdr>
          <w:divsChild>
            <w:div w:id="1004015219">
              <w:marLeft w:val="0"/>
              <w:marRight w:val="0"/>
              <w:marTop w:val="0"/>
              <w:marBottom w:val="0"/>
              <w:divBdr>
                <w:top w:val="none" w:sz="0" w:space="0" w:color="auto"/>
                <w:left w:val="none" w:sz="0" w:space="0" w:color="auto"/>
                <w:bottom w:val="none" w:sz="0" w:space="0" w:color="auto"/>
                <w:right w:val="none" w:sz="0" w:space="0" w:color="auto"/>
              </w:divBdr>
            </w:div>
          </w:divsChild>
        </w:div>
        <w:div w:id="1635257017">
          <w:marLeft w:val="0"/>
          <w:marRight w:val="0"/>
          <w:marTop w:val="0"/>
          <w:marBottom w:val="0"/>
          <w:divBdr>
            <w:top w:val="none" w:sz="0" w:space="0" w:color="auto"/>
            <w:left w:val="none" w:sz="0" w:space="0" w:color="auto"/>
            <w:bottom w:val="none" w:sz="0" w:space="0" w:color="auto"/>
            <w:right w:val="none" w:sz="0" w:space="0" w:color="auto"/>
          </w:divBdr>
          <w:divsChild>
            <w:div w:id="771973036">
              <w:marLeft w:val="0"/>
              <w:marRight w:val="0"/>
              <w:marTop w:val="0"/>
              <w:marBottom w:val="0"/>
              <w:divBdr>
                <w:top w:val="none" w:sz="0" w:space="0" w:color="auto"/>
                <w:left w:val="none" w:sz="0" w:space="0" w:color="auto"/>
                <w:bottom w:val="none" w:sz="0" w:space="0" w:color="auto"/>
                <w:right w:val="none" w:sz="0" w:space="0" w:color="auto"/>
              </w:divBdr>
            </w:div>
          </w:divsChild>
        </w:div>
        <w:div w:id="1635871119">
          <w:marLeft w:val="0"/>
          <w:marRight w:val="0"/>
          <w:marTop w:val="0"/>
          <w:marBottom w:val="0"/>
          <w:divBdr>
            <w:top w:val="none" w:sz="0" w:space="0" w:color="auto"/>
            <w:left w:val="none" w:sz="0" w:space="0" w:color="auto"/>
            <w:bottom w:val="none" w:sz="0" w:space="0" w:color="auto"/>
            <w:right w:val="none" w:sz="0" w:space="0" w:color="auto"/>
          </w:divBdr>
          <w:divsChild>
            <w:div w:id="650063501">
              <w:marLeft w:val="0"/>
              <w:marRight w:val="0"/>
              <w:marTop w:val="0"/>
              <w:marBottom w:val="0"/>
              <w:divBdr>
                <w:top w:val="none" w:sz="0" w:space="0" w:color="auto"/>
                <w:left w:val="none" w:sz="0" w:space="0" w:color="auto"/>
                <w:bottom w:val="none" w:sz="0" w:space="0" w:color="auto"/>
                <w:right w:val="none" w:sz="0" w:space="0" w:color="auto"/>
              </w:divBdr>
            </w:div>
          </w:divsChild>
        </w:div>
        <w:div w:id="1646743200">
          <w:marLeft w:val="0"/>
          <w:marRight w:val="0"/>
          <w:marTop w:val="0"/>
          <w:marBottom w:val="0"/>
          <w:divBdr>
            <w:top w:val="none" w:sz="0" w:space="0" w:color="auto"/>
            <w:left w:val="none" w:sz="0" w:space="0" w:color="auto"/>
            <w:bottom w:val="none" w:sz="0" w:space="0" w:color="auto"/>
            <w:right w:val="none" w:sz="0" w:space="0" w:color="auto"/>
          </w:divBdr>
          <w:divsChild>
            <w:div w:id="181676905">
              <w:marLeft w:val="0"/>
              <w:marRight w:val="0"/>
              <w:marTop w:val="0"/>
              <w:marBottom w:val="0"/>
              <w:divBdr>
                <w:top w:val="none" w:sz="0" w:space="0" w:color="auto"/>
                <w:left w:val="none" w:sz="0" w:space="0" w:color="auto"/>
                <w:bottom w:val="none" w:sz="0" w:space="0" w:color="auto"/>
                <w:right w:val="none" w:sz="0" w:space="0" w:color="auto"/>
              </w:divBdr>
            </w:div>
          </w:divsChild>
        </w:div>
        <w:div w:id="1650475055">
          <w:marLeft w:val="0"/>
          <w:marRight w:val="0"/>
          <w:marTop w:val="0"/>
          <w:marBottom w:val="0"/>
          <w:divBdr>
            <w:top w:val="none" w:sz="0" w:space="0" w:color="auto"/>
            <w:left w:val="none" w:sz="0" w:space="0" w:color="auto"/>
            <w:bottom w:val="none" w:sz="0" w:space="0" w:color="auto"/>
            <w:right w:val="none" w:sz="0" w:space="0" w:color="auto"/>
          </w:divBdr>
          <w:divsChild>
            <w:div w:id="1325813751">
              <w:marLeft w:val="0"/>
              <w:marRight w:val="0"/>
              <w:marTop w:val="0"/>
              <w:marBottom w:val="0"/>
              <w:divBdr>
                <w:top w:val="none" w:sz="0" w:space="0" w:color="auto"/>
                <w:left w:val="none" w:sz="0" w:space="0" w:color="auto"/>
                <w:bottom w:val="none" w:sz="0" w:space="0" w:color="auto"/>
                <w:right w:val="none" w:sz="0" w:space="0" w:color="auto"/>
              </w:divBdr>
            </w:div>
          </w:divsChild>
        </w:div>
        <w:div w:id="1655915670">
          <w:marLeft w:val="0"/>
          <w:marRight w:val="0"/>
          <w:marTop w:val="0"/>
          <w:marBottom w:val="0"/>
          <w:divBdr>
            <w:top w:val="none" w:sz="0" w:space="0" w:color="auto"/>
            <w:left w:val="none" w:sz="0" w:space="0" w:color="auto"/>
            <w:bottom w:val="none" w:sz="0" w:space="0" w:color="auto"/>
            <w:right w:val="none" w:sz="0" w:space="0" w:color="auto"/>
          </w:divBdr>
          <w:divsChild>
            <w:div w:id="1654291611">
              <w:marLeft w:val="0"/>
              <w:marRight w:val="0"/>
              <w:marTop w:val="0"/>
              <w:marBottom w:val="0"/>
              <w:divBdr>
                <w:top w:val="none" w:sz="0" w:space="0" w:color="auto"/>
                <w:left w:val="none" w:sz="0" w:space="0" w:color="auto"/>
                <w:bottom w:val="none" w:sz="0" w:space="0" w:color="auto"/>
                <w:right w:val="none" w:sz="0" w:space="0" w:color="auto"/>
              </w:divBdr>
            </w:div>
          </w:divsChild>
        </w:div>
        <w:div w:id="1668483156">
          <w:marLeft w:val="0"/>
          <w:marRight w:val="0"/>
          <w:marTop w:val="0"/>
          <w:marBottom w:val="0"/>
          <w:divBdr>
            <w:top w:val="none" w:sz="0" w:space="0" w:color="auto"/>
            <w:left w:val="none" w:sz="0" w:space="0" w:color="auto"/>
            <w:bottom w:val="none" w:sz="0" w:space="0" w:color="auto"/>
            <w:right w:val="none" w:sz="0" w:space="0" w:color="auto"/>
          </w:divBdr>
          <w:divsChild>
            <w:div w:id="96565125">
              <w:marLeft w:val="0"/>
              <w:marRight w:val="0"/>
              <w:marTop w:val="0"/>
              <w:marBottom w:val="0"/>
              <w:divBdr>
                <w:top w:val="none" w:sz="0" w:space="0" w:color="auto"/>
                <w:left w:val="none" w:sz="0" w:space="0" w:color="auto"/>
                <w:bottom w:val="none" w:sz="0" w:space="0" w:color="auto"/>
                <w:right w:val="none" w:sz="0" w:space="0" w:color="auto"/>
              </w:divBdr>
            </w:div>
          </w:divsChild>
        </w:div>
        <w:div w:id="1673335172">
          <w:marLeft w:val="0"/>
          <w:marRight w:val="0"/>
          <w:marTop w:val="0"/>
          <w:marBottom w:val="0"/>
          <w:divBdr>
            <w:top w:val="none" w:sz="0" w:space="0" w:color="auto"/>
            <w:left w:val="none" w:sz="0" w:space="0" w:color="auto"/>
            <w:bottom w:val="none" w:sz="0" w:space="0" w:color="auto"/>
            <w:right w:val="none" w:sz="0" w:space="0" w:color="auto"/>
          </w:divBdr>
          <w:divsChild>
            <w:div w:id="1728409931">
              <w:marLeft w:val="0"/>
              <w:marRight w:val="0"/>
              <w:marTop w:val="0"/>
              <w:marBottom w:val="0"/>
              <w:divBdr>
                <w:top w:val="none" w:sz="0" w:space="0" w:color="auto"/>
                <w:left w:val="none" w:sz="0" w:space="0" w:color="auto"/>
                <w:bottom w:val="none" w:sz="0" w:space="0" w:color="auto"/>
                <w:right w:val="none" w:sz="0" w:space="0" w:color="auto"/>
              </w:divBdr>
            </w:div>
          </w:divsChild>
        </w:div>
        <w:div w:id="1684430529">
          <w:marLeft w:val="0"/>
          <w:marRight w:val="0"/>
          <w:marTop w:val="0"/>
          <w:marBottom w:val="0"/>
          <w:divBdr>
            <w:top w:val="none" w:sz="0" w:space="0" w:color="auto"/>
            <w:left w:val="none" w:sz="0" w:space="0" w:color="auto"/>
            <w:bottom w:val="none" w:sz="0" w:space="0" w:color="auto"/>
            <w:right w:val="none" w:sz="0" w:space="0" w:color="auto"/>
          </w:divBdr>
          <w:divsChild>
            <w:div w:id="1509296972">
              <w:marLeft w:val="0"/>
              <w:marRight w:val="0"/>
              <w:marTop w:val="0"/>
              <w:marBottom w:val="0"/>
              <w:divBdr>
                <w:top w:val="none" w:sz="0" w:space="0" w:color="auto"/>
                <w:left w:val="none" w:sz="0" w:space="0" w:color="auto"/>
                <w:bottom w:val="none" w:sz="0" w:space="0" w:color="auto"/>
                <w:right w:val="none" w:sz="0" w:space="0" w:color="auto"/>
              </w:divBdr>
            </w:div>
          </w:divsChild>
        </w:div>
        <w:div w:id="1690370991">
          <w:marLeft w:val="0"/>
          <w:marRight w:val="0"/>
          <w:marTop w:val="0"/>
          <w:marBottom w:val="0"/>
          <w:divBdr>
            <w:top w:val="none" w:sz="0" w:space="0" w:color="auto"/>
            <w:left w:val="none" w:sz="0" w:space="0" w:color="auto"/>
            <w:bottom w:val="none" w:sz="0" w:space="0" w:color="auto"/>
            <w:right w:val="none" w:sz="0" w:space="0" w:color="auto"/>
          </w:divBdr>
          <w:divsChild>
            <w:div w:id="116917404">
              <w:marLeft w:val="0"/>
              <w:marRight w:val="0"/>
              <w:marTop w:val="0"/>
              <w:marBottom w:val="0"/>
              <w:divBdr>
                <w:top w:val="none" w:sz="0" w:space="0" w:color="auto"/>
                <w:left w:val="none" w:sz="0" w:space="0" w:color="auto"/>
                <w:bottom w:val="none" w:sz="0" w:space="0" w:color="auto"/>
                <w:right w:val="none" w:sz="0" w:space="0" w:color="auto"/>
              </w:divBdr>
            </w:div>
          </w:divsChild>
        </w:div>
        <w:div w:id="1705599274">
          <w:marLeft w:val="0"/>
          <w:marRight w:val="0"/>
          <w:marTop w:val="0"/>
          <w:marBottom w:val="0"/>
          <w:divBdr>
            <w:top w:val="none" w:sz="0" w:space="0" w:color="auto"/>
            <w:left w:val="none" w:sz="0" w:space="0" w:color="auto"/>
            <w:bottom w:val="none" w:sz="0" w:space="0" w:color="auto"/>
            <w:right w:val="none" w:sz="0" w:space="0" w:color="auto"/>
          </w:divBdr>
          <w:divsChild>
            <w:div w:id="1995990960">
              <w:marLeft w:val="0"/>
              <w:marRight w:val="0"/>
              <w:marTop w:val="0"/>
              <w:marBottom w:val="0"/>
              <w:divBdr>
                <w:top w:val="none" w:sz="0" w:space="0" w:color="auto"/>
                <w:left w:val="none" w:sz="0" w:space="0" w:color="auto"/>
                <w:bottom w:val="none" w:sz="0" w:space="0" w:color="auto"/>
                <w:right w:val="none" w:sz="0" w:space="0" w:color="auto"/>
              </w:divBdr>
            </w:div>
            <w:div w:id="2096322609">
              <w:marLeft w:val="0"/>
              <w:marRight w:val="0"/>
              <w:marTop w:val="0"/>
              <w:marBottom w:val="0"/>
              <w:divBdr>
                <w:top w:val="none" w:sz="0" w:space="0" w:color="auto"/>
                <w:left w:val="none" w:sz="0" w:space="0" w:color="auto"/>
                <w:bottom w:val="none" w:sz="0" w:space="0" w:color="auto"/>
                <w:right w:val="none" w:sz="0" w:space="0" w:color="auto"/>
              </w:divBdr>
            </w:div>
          </w:divsChild>
        </w:div>
        <w:div w:id="1709602613">
          <w:marLeft w:val="0"/>
          <w:marRight w:val="0"/>
          <w:marTop w:val="0"/>
          <w:marBottom w:val="0"/>
          <w:divBdr>
            <w:top w:val="none" w:sz="0" w:space="0" w:color="auto"/>
            <w:left w:val="none" w:sz="0" w:space="0" w:color="auto"/>
            <w:bottom w:val="none" w:sz="0" w:space="0" w:color="auto"/>
            <w:right w:val="none" w:sz="0" w:space="0" w:color="auto"/>
          </w:divBdr>
          <w:divsChild>
            <w:div w:id="1294142561">
              <w:marLeft w:val="0"/>
              <w:marRight w:val="0"/>
              <w:marTop w:val="0"/>
              <w:marBottom w:val="0"/>
              <w:divBdr>
                <w:top w:val="none" w:sz="0" w:space="0" w:color="auto"/>
                <w:left w:val="none" w:sz="0" w:space="0" w:color="auto"/>
                <w:bottom w:val="none" w:sz="0" w:space="0" w:color="auto"/>
                <w:right w:val="none" w:sz="0" w:space="0" w:color="auto"/>
              </w:divBdr>
            </w:div>
          </w:divsChild>
        </w:div>
        <w:div w:id="1711609406">
          <w:marLeft w:val="0"/>
          <w:marRight w:val="0"/>
          <w:marTop w:val="0"/>
          <w:marBottom w:val="0"/>
          <w:divBdr>
            <w:top w:val="none" w:sz="0" w:space="0" w:color="auto"/>
            <w:left w:val="none" w:sz="0" w:space="0" w:color="auto"/>
            <w:bottom w:val="none" w:sz="0" w:space="0" w:color="auto"/>
            <w:right w:val="none" w:sz="0" w:space="0" w:color="auto"/>
          </w:divBdr>
          <w:divsChild>
            <w:div w:id="1894777201">
              <w:marLeft w:val="0"/>
              <w:marRight w:val="0"/>
              <w:marTop w:val="0"/>
              <w:marBottom w:val="0"/>
              <w:divBdr>
                <w:top w:val="none" w:sz="0" w:space="0" w:color="auto"/>
                <w:left w:val="none" w:sz="0" w:space="0" w:color="auto"/>
                <w:bottom w:val="none" w:sz="0" w:space="0" w:color="auto"/>
                <w:right w:val="none" w:sz="0" w:space="0" w:color="auto"/>
              </w:divBdr>
            </w:div>
          </w:divsChild>
        </w:div>
        <w:div w:id="1728334173">
          <w:marLeft w:val="0"/>
          <w:marRight w:val="0"/>
          <w:marTop w:val="0"/>
          <w:marBottom w:val="0"/>
          <w:divBdr>
            <w:top w:val="none" w:sz="0" w:space="0" w:color="auto"/>
            <w:left w:val="none" w:sz="0" w:space="0" w:color="auto"/>
            <w:bottom w:val="none" w:sz="0" w:space="0" w:color="auto"/>
            <w:right w:val="none" w:sz="0" w:space="0" w:color="auto"/>
          </w:divBdr>
          <w:divsChild>
            <w:div w:id="27145273">
              <w:marLeft w:val="0"/>
              <w:marRight w:val="0"/>
              <w:marTop w:val="0"/>
              <w:marBottom w:val="0"/>
              <w:divBdr>
                <w:top w:val="none" w:sz="0" w:space="0" w:color="auto"/>
                <w:left w:val="none" w:sz="0" w:space="0" w:color="auto"/>
                <w:bottom w:val="none" w:sz="0" w:space="0" w:color="auto"/>
                <w:right w:val="none" w:sz="0" w:space="0" w:color="auto"/>
              </w:divBdr>
            </w:div>
            <w:div w:id="1954358494">
              <w:marLeft w:val="0"/>
              <w:marRight w:val="0"/>
              <w:marTop w:val="0"/>
              <w:marBottom w:val="0"/>
              <w:divBdr>
                <w:top w:val="none" w:sz="0" w:space="0" w:color="auto"/>
                <w:left w:val="none" w:sz="0" w:space="0" w:color="auto"/>
                <w:bottom w:val="none" w:sz="0" w:space="0" w:color="auto"/>
                <w:right w:val="none" w:sz="0" w:space="0" w:color="auto"/>
              </w:divBdr>
            </w:div>
          </w:divsChild>
        </w:div>
        <w:div w:id="1753355388">
          <w:marLeft w:val="0"/>
          <w:marRight w:val="0"/>
          <w:marTop w:val="0"/>
          <w:marBottom w:val="0"/>
          <w:divBdr>
            <w:top w:val="none" w:sz="0" w:space="0" w:color="auto"/>
            <w:left w:val="none" w:sz="0" w:space="0" w:color="auto"/>
            <w:bottom w:val="none" w:sz="0" w:space="0" w:color="auto"/>
            <w:right w:val="none" w:sz="0" w:space="0" w:color="auto"/>
          </w:divBdr>
          <w:divsChild>
            <w:div w:id="1021317000">
              <w:marLeft w:val="0"/>
              <w:marRight w:val="0"/>
              <w:marTop w:val="0"/>
              <w:marBottom w:val="0"/>
              <w:divBdr>
                <w:top w:val="none" w:sz="0" w:space="0" w:color="auto"/>
                <w:left w:val="none" w:sz="0" w:space="0" w:color="auto"/>
                <w:bottom w:val="none" w:sz="0" w:space="0" w:color="auto"/>
                <w:right w:val="none" w:sz="0" w:space="0" w:color="auto"/>
              </w:divBdr>
            </w:div>
          </w:divsChild>
        </w:div>
        <w:div w:id="1758550573">
          <w:marLeft w:val="0"/>
          <w:marRight w:val="0"/>
          <w:marTop w:val="0"/>
          <w:marBottom w:val="0"/>
          <w:divBdr>
            <w:top w:val="none" w:sz="0" w:space="0" w:color="auto"/>
            <w:left w:val="none" w:sz="0" w:space="0" w:color="auto"/>
            <w:bottom w:val="none" w:sz="0" w:space="0" w:color="auto"/>
            <w:right w:val="none" w:sz="0" w:space="0" w:color="auto"/>
          </w:divBdr>
          <w:divsChild>
            <w:div w:id="1813061090">
              <w:marLeft w:val="0"/>
              <w:marRight w:val="0"/>
              <w:marTop w:val="0"/>
              <w:marBottom w:val="0"/>
              <w:divBdr>
                <w:top w:val="none" w:sz="0" w:space="0" w:color="auto"/>
                <w:left w:val="none" w:sz="0" w:space="0" w:color="auto"/>
                <w:bottom w:val="none" w:sz="0" w:space="0" w:color="auto"/>
                <w:right w:val="none" w:sz="0" w:space="0" w:color="auto"/>
              </w:divBdr>
            </w:div>
            <w:div w:id="2052218606">
              <w:marLeft w:val="0"/>
              <w:marRight w:val="0"/>
              <w:marTop w:val="0"/>
              <w:marBottom w:val="0"/>
              <w:divBdr>
                <w:top w:val="none" w:sz="0" w:space="0" w:color="auto"/>
                <w:left w:val="none" w:sz="0" w:space="0" w:color="auto"/>
                <w:bottom w:val="none" w:sz="0" w:space="0" w:color="auto"/>
                <w:right w:val="none" w:sz="0" w:space="0" w:color="auto"/>
              </w:divBdr>
            </w:div>
          </w:divsChild>
        </w:div>
        <w:div w:id="1805657275">
          <w:marLeft w:val="0"/>
          <w:marRight w:val="0"/>
          <w:marTop w:val="0"/>
          <w:marBottom w:val="0"/>
          <w:divBdr>
            <w:top w:val="none" w:sz="0" w:space="0" w:color="auto"/>
            <w:left w:val="none" w:sz="0" w:space="0" w:color="auto"/>
            <w:bottom w:val="none" w:sz="0" w:space="0" w:color="auto"/>
            <w:right w:val="none" w:sz="0" w:space="0" w:color="auto"/>
          </w:divBdr>
          <w:divsChild>
            <w:div w:id="421268704">
              <w:marLeft w:val="0"/>
              <w:marRight w:val="0"/>
              <w:marTop w:val="0"/>
              <w:marBottom w:val="0"/>
              <w:divBdr>
                <w:top w:val="none" w:sz="0" w:space="0" w:color="auto"/>
                <w:left w:val="none" w:sz="0" w:space="0" w:color="auto"/>
                <w:bottom w:val="none" w:sz="0" w:space="0" w:color="auto"/>
                <w:right w:val="none" w:sz="0" w:space="0" w:color="auto"/>
              </w:divBdr>
            </w:div>
          </w:divsChild>
        </w:div>
        <w:div w:id="1815095581">
          <w:marLeft w:val="0"/>
          <w:marRight w:val="0"/>
          <w:marTop w:val="0"/>
          <w:marBottom w:val="0"/>
          <w:divBdr>
            <w:top w:val="none" w:sz="0" w:space="0" w:color="auto"/>
            <w:left w:val="none" w:sz="0" w:space="0" w:color="auto"/>
            <w:bottom w:val="none" w:sz="0" w:space="0" w:color="auto"/>
            <w:right w:val="none" w:sz="0" w:space="0" w:color="auto"/>
          </w:divBdr>
          <w:divsChild>
            <w:div w:id="1161702022">
              <w:marLeft w:val="0"/>
              <w:marRight w:val="0"/>
              <w:marTop w:val="0"/>
              <w:marBottom w:val="0"/>
              <w:divBdr>
                <w:top w:val="none" w:sz="0" w:space="0" w:color="auto"/>
                <w:left w:val="none" w:sz="0" w:space="0" w:color="auto"/>
                <w:bottom w:val="none" w:sz="0" w:space="0" w:color="auto"/>
                <w:right w:val="none" w:sz="0" w:space="0" w:color="auto"/>
              </w:divBdr>
            </w:div>
          </w:divsChild>
        </w:div>
        <w:div w:id="1825009497">
          <w:marLeft w:val="0"/>
          <w:marRight w:val="0"/>
          <w:marTop w:val="0"/>
          <w:marBottom w:val="0"/>
          <w:divBdr>
            <w:top w:val="none" w:sz="0" w:space="0" w:color="auto"/>
            <w:left w:val="none" w:sz="0" w:space="0" w:color="auto"/>
            <w:bottom w:val="none" w:sz="0" w:space="0" w:color="auto"/>
            <w:right w:val="none" w:sz="0" w:space="0" w:color="auto"/>
          </w:divBdr>
          <w:divsChild>
            <w:div w:id="534007162">
              <w:marLeft w:val="0"/>
              <w:marRight w:val="0"/>
              <w:marTop w:val="0"/>
              <w:marBottom w:val="0"/>
              <w:divBdr>
                <w:top w:val="none" w:sz="0" w:space="0" w:color="auto"/>
                <w:left w:val="none" w:sz="0" w:space="0" w:color="auto"/>
                <w:bottom w:val="none" w:sz="0" w:space="0" w:color="auto"/>
                <w:right w:val="none" w:sz="0" w:space="0" w:color="auto"/>
              </w:divBdr>
            </w:div>
            <w:div w:id="1853837187">
              <w:marLeft w:val="0"/>
              <w:marRight w:val="0"/>
              <w:marTop w:val="0"/>
              <w:marBottom w:val="0"/>
              <w:divBdr>
                <w:top w:val="none" w:sz="0" w:space="0" w:color="auto"/>
                <w:left w:val="none" w:sz="0" w:space="0" w:color="auto"/>
                <w:bottom w:val="none" w:sz="0" w:space="0" w:color="auto"/>
                <w:right w:val="none" w:sz="0" w:space="0" w:color="auto"/>
              </w:divBdr>
            </w:div>
          </w:divsChild>
        </w:div>
        <w:div w:id="1844397206">
          <w:marLeft w:val="0"/>
          <w:marRight w:val="0"/>
          <w:marTop w:val="0"/>
          <w:marBottom w:val="0"/>
          <w:divBdr>
            <w:top w:val="none" w:sz="0" w:space="0" w:color="auto"/>
            <w:left w:val="none" w:sz="0" w:space="0" w:color="auto"/>
            <w:bottom w:val="none" w:sz="0" w:space="0" w:color="auto"/>
            <w:right w:val="none" w:sz="0" w:space="0" w:color="auto"/>
          </w:divBdr>
          <w:divsChild>
            <w:div w:id="120154966">
              <w:marLeft w:val="0"/>
              <w:marRight w:val="0"/>
              <w:marTop w:val="0"/>
              <w:marBottom w:val="0"/>
              <w:divBdr>
                <w:top w:val="none" w:sz="0" w:space="0" w:color="auto"/>
                <w:left w:val="none" w:sz="0" w:space="0" w:color="auto"/>
                <w:bottom w:val="none" w:sz="0" w:space="0" w:color="auto"/>
                <w:right w:val="none" w:sz="0" w:space="0" w:color="auto"/>
              </w:divBdr>
            </w:div>
          </w:divsChild>
        </w:div>
        <w:div w:id="1881479753">
          <w:marLeft w:val="0"/>
          <w:marRight w:val="0"/>
          <w:marTop w:val="0"/>
          <w:marBottom w:val="0"/>
          <w:divBdr>
            <w:top w:val="none" w:sz="0" w:space="0" w:color="auto"/>
            <w:left w:val="none" w:sz="0" w:space="0" w:color="auto"/>
            <w:bottom w:val="none" w:sz="0" w:space="0" w:color="auto"/>
            <w:right w:val="none" w:sz="0" w:space="0" w:color="auto"/>
          </w:divBdr>
          <w:divsChild>
            <w:div w:id="1021517205">
              <w:marLeft w:val="0"/>
              <w:marRight w:val="0"/>
              <w:marTop w:val="0"/>
              <w:marBottom w:val="0"/>
              <w:divBdr>
                <w:top w:val="none" w:sz="0" w:space="0" w:color="auto"/>
                <w:left w:val="none" w:sz="0" w:space="0" w:color="auto"/>
                <w:bottom w:val="none" w:sz="0" w:space="0" w:color="auto"/>
                <w:right w:val="none" w:sz="0" w:space="0" w:color="auto"/>
              </w:divBdr>
            </w:div>
          </w:divsChild>
        </w:div>
        <w:div w:id="1886913672">
          <w:marLeft w:val="0"/>
          <w:marRight w:val="0"/>
          <w:marTop w:val="0"/>
          <w:marBottom w:val="0"/>
          <w:divBdr>
            <w:top w:val="none" w:sz="0" w:space="0" w:color="auto"/>
            <w:left w:val="none" w:sz="0" w:space="0" w:color="auto"/>
            <w:bottom w:val="none" w:sz="0" w:space="0" w:color="auto"/>
            <w:right w:val="none" w:sz="0" w:space="0" w:color="auto"/>
          </w:divBdr>
          <w:divsChild>
            <w:div w:id="698051691">
              <w:marLeft w:val="0"/>
              <w:marRight w:val="0"/>
              <w:marTop w:val="0"/>
              <w:marBottom w:val="0"/>
              <w:divBdr>
                <w:top w:val="none" w:sz="0" w:space="0" w:color="auto"/>
                <w:left w:val="none" w:sz="0" w:space="0" w:color="auto"/>
                <w:bottom w:val="none" w:sz="0" w:space="0" w:color="auto"/>
                <w:right w:val="none" w:sz="0" w:space="0" w:color="auto"/>
              </w:divBdr>
            </w:div>
          </w:divsChild>
        </w:div>
        <w:div w:id="1906144815">
          <w:marLeft w:val="0"/>
          <w:marRight w:val="0"/>
          <w:marTop w:val="0"/>
          <w:marBottom w:val="0"/>
          <w:divBdr>
            <w:top w:val="none" w:sz="0" w:space="0" w:color="auto"/>
            <w:left w:val="none" w:sz="0" w:space="0" w:color="auto"/>
            <w:bottom w:val="none" w:sz="0" w:space="0" w:color="auto"/>
            <w:right w:val="none" w:sz="0" w:space="0" w:color="auto"/>
          </w:divBdr>
          <w:divsChild>
            <w:div w:id="2080470150">
              <w:marLeft w:val="0"/>
              <w:marRight w:val="0"/>
              <w:marTop w:val="0"/>
              <w:marBottom w:val="0"/>
              <w:divBdr>
                <w:top w:val="none" w:sz="0" w:space="0" w:color="auto"/>
                <w:left w:val="none" w:sz="0" w:space="0" w:color="auto"/>
                <w:bottom w:val="none" w:sz="0" w:space="0" w:color="auto"/>
                <w:right w:val="none" w:sz="0" w:space="0" w:color="auto"/>
              </w:divBdr>
            </w:div>
          </w:divsChild>
        </w:div>
        <w:div w:id="1909530471">
          <w:marLeft w:val="0"/>
          <w:marRight w:val="0"/>
          <w:marTop w:val="0"/>
          <w:marBottom w:val="0"/>
          <w:divBdr>
            <w:top w:val="none" w:sz="0" w:space="0" w:color="auto"/>
            <w:left w:val="none" w:sz="0" w:space="0" w:color="auto"/>
            <w:bottom w:val="none" w:sz="0" w:space="0" w:color="auto"/>
            <w:right w:val="none" w:sz="0" w:space="0" w:color="auto"/>
          </w:divBdr>
          <w:divsChild>
            <w:div w:id="584728386">
              <w:marLeft w:val="0"/>
              <w:marRight w:val="0"/>
              <w:marTop w:val="0"/>
              <w:marBottom w:val="0"/>
              <w:divBdr>
                <w:top w:val="none" w:sz="0" w:space="0" w:color="auto"/>
                <w:left w:val="none" w:sz="0" w:space="0" w:color="auto"/>
                <w:bottom w:val="none" w:sz="0" w:space="0" w:color="auto"/>
                <w:right w:val="none" w:sz="0" w:space="0" w:color="auto"/>
              </w:divBdr>
            </w:div>
          </w:divsChild>
        </w:div>
        <w:div w:id="1917587704">
          <w:marLeft w:val="0"/>
          <w:marRight w:val="0"/>
          <w:marTop w:val="0"/>
          <w:marBottom w:val="0"/>
          <w:divBdr>
            <w:top w:val="none" w:sz="0" w:space="0" w:color="auto"/>
            <w:left w:val="none" w:sz="0" w:space="0" w:color="auto"/>
            <w:bottom w:val="none" w:sz="0" w:space="0" w:color="auto"/>
            <w:right w:val="none" w:sz="0" w:space="0" w:color="auto"/>
          </w:divBdr>
          <w:divsChild>
            <w:div w:id="1033967010">
              <w:marLeft w:val="0"/>
              <w:marRight w:val="0"/>
              <w:marTop w:val="0"/>
              <w:marBottom w:val="0"/>
              <w:divBdr>
                <w:top w:val="none" w:sz="0" w:space="0" w:color="auto"/>
                <w:left w:val="none" w:sz="0" w:space="0" w:color="auto"/>
                <w:bottom w:val="none" w:sz="0" w:space="0" w:color="auto"/>
                <w:right w:val="none" w:sz="0" w:space="0" w:color="auto"/>
              </w:divBdr>
            </w:div>
          </w:divsChild>
        </w:div>
        <w:div w:id="1952862262">
          <w:marLeft w:val="0"/>
          <w:marRight w:val="0"/>
          <w:marTop w:val="0"/>
          <w:marBottom w:val="0"/>
          <w:divBdr>
            <w:top w:val="none" w:sz="0" w:space="0" w:color="auto"/>
            <w:left w:val="none" w:sz="0" w:space="0" w:color="auto"/>
            <w:bottom w:val="none" w:sz="0" w:space="0" w:color="auto"/>
            <w:right w:val="none" w:sz="0" w:space="0" w:color="auto"/>
          </w:divBdr>
          <w:divsChild>
            <w:div w:id="718818919">
              <w:marLeft w:val="0"/>
              <w:marRight w:val="0"/>
              <w:marTop w:val="0"/>
              <w:marBottom w:val="0"/>
              <w:divBdr>
                <w:top w:val="none" w:sz="0" w:space="0" w:color="auto"/>
                <w:left w:val="none" w:sz="0" w:space="0" w:color="auto"/>
                <w:bottom w:val="none" w:sz="0" w:space="0" w:color="auto"/>
                <w:right w:val="none" w:sz="0" w:space="0" w:color="auto"/>
              </w:divBdr>
            </w:div>
          </w:divsChild>
        </w:div>
        <w:div w:id="1989169500">
          <w:marLeft w:val="0"/>
          <w:marRight w:val="0"/>
          <w:marTop w:val="0"/>
          <w:marBottom w:val="0"/>
          <w:divBdr>
            <w:top w:val="none" w:sz="0" w:space="0" w:color="auto"/>
            <w:left w:val="none" w:sz="0" w:space="0" w:color="auto"/>
            <w:bottom w:val="none" w:sz="0" w:space="0" w:color="auto"/>
            <w:right w:val="none" w:sz="0" w:space="0" w:color="auto"/>
          </w:divBdr>
          <w:divsChild>
            <w:div w:id="1612591260">
              <w:marLeft w:val="0"/>
              <w:marRight w:val="0"/>
              <w:marTop w:val="0"/>
              <w:marBottom w:val="0"/>
              <w:divBdr>
                <w:top w:val="none" w:sz="0" w:space="0" w:color="auto"/>
                <w:left w:val="none" w:sz="0" w:space="0" w:color="auto"/>
                <w:bottom w:val="none" w:sz="0" w:space="0" w:color="auto"/>
                <w:right w:val="none" w:sz="0" w:space="0" w:color="auto"/>
              </w:divBdr>
            </w:div>
          </w:divsChild>
        </w:div>
        <w:div w:id="1998417858">
          <w:marLeft w:val="0"/>
          <w:marRight w:val="0"/>
          <w:marTop w:val="0"/>
          <w:marBottom w:val="0"/>
          <w:divBdr>
            <w:top w:val="none" w:sz="0" w:space="0" w:color="auto"/>
            <w:left w:val="none" w:sz="0" w:space="0" w:color="auto"/>
            <w:bottom w:val="none" w:sz="0" w:space="0" w:color="auto"/>
            <w:right w:val="none" w:sz="0" w:space="0" w:color="auto"/>
          </w:divBdr>
          <w:divsChild>
            <w:div w:id="1941060742">
              <w:marLeft w:val="0"/>
              <w:marRight w:val="0"/>
              <w:marTop w:val="0"/>
              <w:marBottom w:val="0"/>
              <w:divBdr>
                <w:top w:val="none" w:sz="0" w:space="0" w:color="auto"/>
                <w:left w:val="none" w:sz="0" w:space="0" w:color="auto"/>
                <w:bottom w:val="none" w:sz="0" w:space="0" w:color="auto"/>
                <w:right w:val="none" w:sz="0" w:space="0" w:color="auto"/>
              </w:divBdr>
            </w:div>
          </w:divsChild>
        </w:div>
        <w:div w:id="2027126750">
          <w:marLeft w:val="0"/>
          <w:marRight w:val="0"/>
          <w:marTop w:val="0"/>
          <w:marBottom w:val="0"/>
          <w:divBdr>
            <w:top w:val="none" w:sz="0" w:space="0" w:color="auto"/>
            <w:left w:val="none" w:sz="0" w:space="0" w:color="auto"/>
            <w:bottom w:val="none" w:sz="0" w:space="0" w:color="auto"/>
            <w:right w:val="none" w:sz="0" w:space="0" w:color="auto"/>
          </w:divBdr>
          <w:divsChild>
            <w:div w:id="1728918348">
              <w:marLeft w:val="0"/>
              <w:marRight w:val="0"/>
              <w:marTop w:val="0"/>
              <w:marBottom w:val="0"/>
              <w:divBdr>
                <w:top w:val="none" w:sz="0" w:space="0" w:color="auto"/>
                <w:left w:val="none" w:sz="0" w:space="0" w:color="auto"/>
                <w:bottom w:val="none" w:sz="0" w:space="0" w:color="auto"/>
                <w:right w:val="none" w:sz="0" w:space="0" w:color="auto"/>
              </w:divBdr>
            </w:div>
          </w:divsChild>
        </w:div>
        <w:div w:id="2032955405">
          <w:marLeft w:val="0"/>
          <w:marRight w:val="0"/>
          <w:marTop w:val="0"/>
          <w:marBottom w:val="0"/>
          <w:divBdr>
            <w:top w:val="none" w:sz="0" w:space="0" w:color="auto"/>
            <w:left w:val="none" w:sz="0" w:space="0" w:color="auto"/>
            <w:bottom w:val="none" w:sz="0" w:space="0" w:color="auto"/>
            <w:right w:val="none" w:sz="0" w:space="0" w:color="auto"/>
          </w:divBdr>
          <w:divsChild>
            <w:div w:id="1153058821">
              <w:marLeft w:val="0"/>
              <w:marRight w:val="0"/>
              <w:marTop w:val="0"/>
              <w:marBottom w:val="0"/>
              <w:divBdr>
                <w:top w:val="none" w:sz="0" w:space="0" w:color="auto"/>
                <w:left w:val="none" w:sz="0" w:space="0" w:color="auto"/>
                <w:bottom w:val="none" w:sz="0" w:space="0" w:color="auto"/>
                <w:right w:val="none" w:sz="0" w:space="0" w:color="auto"/>
              </w:divBdr>
            </w:div>
          </w:divsChild>
        </w:div>
        <w:div w:id="2033336345">
          <w:marLeft w:val="0"/>
          <w:marRight w:val="0"/>
          <w:marTop w:val="0"/>
          <w:marBottom w:val="0"/>
          <w:divBdr>
            <w:top w:val="none" w:sz="0" w:space="0" w:color="auto"/>
            <w:left w:val="none" w:sz="0" w:space="0" w:color="auto"/>
            <w:bottom w:val="none" w:sz="0" w:space="0" w:color="auto"/>
            <w:right w:val="none" w:sz="0" w:space="0" w:color="auto"/>
          </w:divBdr>
          <w:divsChild>
            <w:div w:id="2096392072">
              <w:marLeft w:val="0"/>
              <w:marRight w:val="0"/>
              <w:marTop w:val="0"/>
              <w:marBottom w:val="0"/>
              <w:divBdr>
                <w:top w:val="none" w:sz="0" w:space="0" w:color="auto"/>
                <w:left w:val="none" w:sz="0" w:space="0" w:color="auto"/>
                <w:bottom w:val="none" w:sz="0" w:space="0" w:color="auto"/>
                <w:right w:val="none" w:sz="0" w:space="0" w:color="auto"/>
              </w:divBdr>
            </w:div>
          </w:divsChild>
        </w:div>
        <w:div w:id="2066365440">
          <w:marLeft w:val="0"/>
          <w:marRight w:val="0"/>
          <w:marTop w:val="0"/>
          <w:marBottom w:val="0"/>
          <w:divBdr>
            <w:top w:val="none" w:sz="0" w:space="0" w:color="auto"/>
            <w:left w:val="none" w:sz="0" w:space="0" w:color="auto"/>
            <w:bottom w:val="none" w:sz="0" w:space="0" w:color="auto"/>
            <w:right w:val="none" w:sz="0" w:space="0" w:color="auto"/>
          </w:divBdr>
          <w:divsChild>
            <w:div w:id="2132698739">
              <w:marLeft w:val="0"/>
              <w:marRight w:val="0"/>
              <w:marTop w:val="0"/>
              <w:marBottom w:val="0"/>
              <w:divBdr>
                <w:top w:val="none" w:sz="0" w:space="0" w:color="auto"/>
                <w:left w:val="none" w:sz="0" w:space="0" w:color="auto"/>
                <w:bottom w:val="none" w:sz="0" w:space="0" w:color="auto"/>
                <w:right w:val="none" w:sz="0" w:space="0" w:color="auto"/>
              </w:divBdr>
            </w:div>
          </w:divsChild>
        </w:div>
        <w:div w:id="2066874443">
          <w:marLeft w:val="0"/>
          <w:marRight w:val="0"/>
          <w:marTop w:val="0"/>
          <w:marBottom w:val="0"/>
          <w:divBdr>
            <w:top w:val="none" w:sz="0" w:space="0" w:color="auto"/>
            <w:left w:val="none" w:sz="0" w:space="0" w:color="auto"/>
            <w:bottom w:val="none" w:sz="0" w:space="0" w:color="auto"/>
            <w:right w:val="none" w:sz="0" w:space="0" w:color="auto"/>
          </w:divBdr>
          <w:divsChild>
            <w:div w:id="536430794">
              <w:marLeft w:val="0"/>
              <w:marRight w:val="0"/>
              <w:marTop w:val="0"/>
              <w:marBottom w:val="0"/>
              <w:divBdr>
                <w:top w:val="none" w:sz="0" w:space="0" w:color="auto"/>
                <w:left w:val="none" w:sz="0" w:space="0" w:color="auto"/>
                <w:bottom w:val="none" w:sz="0" w:space="0" w:color="auto"/>
                <w:right w:val="none" w:sz="0" w:space="0" w:color="auto"/>
              </w:divBdr>
            </w:div>
          </w:divsChild>
        </w:div>
        <w:div w:id="2077237326">
          <w:marLeft w:val="0"/>
          <w:marRight w:val="0"/>
          <w:marTop w:val="0"/>
          <w:marBottom w:val="0"/>
          <w:divBdr>
            <w:top w:val="none" w:sz="0" w:space="0" w:color="auto"/>
            <w:left w:val="none" w:sz="0" w:space="0" w:color="auto"/>
            <w:bottom w:val="none" w:sz="0" w:space="0" w:color="auto"/>
            <w:right w:val="none" w:sz="0" w:space="0" w:color="auto"/>
          </w:divBdr>
          <w:divsChild>
            <w:div w:id="700863634">
              <w:marLeft w:val="0"/>
              <w:marRight w:val="0"/>
              <w:marTop w:val="0"/>
              <w:marBottom w:val="0"/>
              <w:divBdr>
                <w:top w:val="none" w:sz="0" w:space="0" w:color="auto"/>
                <w:left w:val="none" w:sz="0" w:space="0" w:color="auto"/>
                <w:bottom w:val="none" w:sz="0" w:space="0" w:color="auto"/>
                <w:right w:val="none" w:sz="0" w:space="0" w:color="auto"/>
              </w:divBdr>
            </w:div>
          </w:divsChild>
        </w:div>
        <w:div w:id="2080782116">
          <w:marLeft w:val="0"/>
          <w:marRight w:val="0"/>
          <w:marTop w:val="0"/>
          <w:marBottom w:val="0"/>
          <w:divBdr>
            <w:top w:val="none" w:sz="0" w:space="0" w:color="auto"/>
            <w:left w:val="none" w:sz="0" w:space="0" w:color="auto"/>
            <w:bottom w:val="none" w:sz="0" w:space="0" w:color="auto"/>
            <w:right w:val="none" w:sz="0" w:space="0" w:color="auto"/>
          </w:divBdr>
          <w:divsChild>
            <w:div w:id="1190946122">
              <w:marLeft w:val="0"/>
              <w:marRight w:val="0"/>
              <w:marTop w:val="0"/>
              <w:marBottom w:val="0"/>
              <w:divBdr>
                <w:top w:val="none" w:sz="0" w:space="0" w:color="auto"/>
                <w:left w:val="none" w:sz="0" w:space="0" w:color="auto"/>
                <w:bottom w:val="none" w:sz="0" w:space="0" w:color="auto"/>
                <w:right w:val="none" w:sz="0" w:space="0" w:color="auto"/>
              </w:divBdr>
            </w:div>
          </w:divsChild>
        </w:div>
        <w:div w:id="2082212325">
          <w:marLeft w:val="0"/>
          <w:marRight w:val="0"/>
          <w:marTop w:val="0"/>
          <w:marBottom w:val="0"/>
          <w:divBdr>
            <w:top w:val="none" w:sz="0" w:space="0" w:color="auto"/>
            <w:left w:val="none" w:sz="0" w:space="0" w:color="auto"/>
            <w:bottom w:val="none" w:sz="0" w:space="0" w:color="auto"/>
            <w:right w:val="none" w:sz="0" w:space="0" w:color="auto"/>
          </w:divBdr>
          <w:divsChild>
            <w:div w:id="1854106591">
              <w:marLeft w:val="0"/>
              <w:marRight w:val="0"/>
              <w:marTop w:val="0"/>
              <w:marBottom w:val="0"/>
              <w:divBdr>
                <w:top w:val="none" w:sz="0" w:space="0" w:color="auto"/>
                <w:left w:val="none" w:sz="0" w:space="0" w:color="auto"/>
                <w:bottom w:val="none" w:sz="0" w:space="0" w:color="auto"/>
                <w:right w:val="none" w:sz="0" w:space="0" w:color="auto"/>
              </w:divBdr>
            </w:div>
          </w:divsChild>
        </w:div>
        <w:div w:id="2088071881">
          <w:marLeft w:val="0"/>
          <w:marRight w:val="0"/>
          <w:marTop w:val="0"/>
          <w:marBottom w:val="0"/>
          <w:divBdr>
            <w:top w:val="none" w:sz="0" w:space="0" w:color="auto"/>
            <w:left w:val="none" w:sz="0" w:space="0" w:color="auto"/>
            <w:bottom w:val="none" w:sz="0" w:space="0" w:color="auto"/>
            <w:right w:val="none" w:sz="0" w:space="0" w:color="auto"/>
          </w:divBdr>
          <w:divsChild>
            <w:div w:id="1707827617">
              <w:marLeft w:val="0"/>
              <w:marRight w:val="0"/>
              <w:marTop w:val="0"/>
              <w:marBottom w:val="0"/>
              <w:divBdr>
                <w:top w:val="none" w:sz="0" w:space="0" w:color="auto"/>
                <w:left w:val="none" w:sz="0" w:space="0" w:color="auto"/>
                <w:bottom w:val="none" w:sz="0" w:space="0" w:color="auto"/>
                <w:right w:val="none" w:sz="0" w:space="0" w:color="auto"/>
              </w:divBdr>
            </w:div>
          </w:divsChild>
        </w:div>
        <w:div w:id="2089107209">
          <w:marLeft w:val="0"/>
          <w:marRight w:val="0"/>
          <w:marTop w:val="0"/>
          <w:marBottom w:val="0"/>
          <w:divBdr>
            <w:top w:val="none" w:sz="0" w:space="0" w:color="auto"/>
            <w:left w:val="none" w:sz="0" w:space="0" w:color="auto"/>
            <w:bottom w:val="none" w:sz="0" w:space="0" w:color="auto"/>
            <w:right w:val="none" w:sz="0" w:space="0" w:color="auto"/>
          </w:divBdr>
          <w:divsChild>
            <w:div w:id="1380781660">
              <w:marLeft w:val="0"/>
              <w:marRight w:val="0"/>
              <w:marTop w:val="0"/>
              <w:marBottom w:val="0"/>
              <w:divBdr>
                <w:top w:val="none" w:sz="0" w:space="0" w:color="auto"/>
                <w:left w:val="none" w:sz="0" w:space="0" w:color="auto"/>
                <w:bottom w:val="none" w:sz="0" w:space="0" w:color="auto"/>
                <w:right w:val="none" w:sz="0" w:space="0" w:color="auto"/>
              </w:divBdr>
            </w:div>
          </w:divsChild>
        </w:div>
        <w:div w:id="2094273512">
          <w:marLeft w:val="0"/>
          <w:marRight w:val="0"/>
          <w:marTop w:val="0"/>
          <w:marBottom w:val="0"/>
          <w:divBdr>
            <w:top w:val="none" w:sz="0" w:space="0" w:color="auto"/>
            <w:left w:val="none" w:sz="0" w:space="0" w:color="auto"/>
            <w:bottom w:val="none" w:sz="0" w:space="0" w:color="auto"/>
            <w:right w:val="none" w:sz="0" w:space="0" w:color="auto"/>
          </w:divBdr>
          <w:divsChild>
            <w:div w:id="1393623957">
              <w:marLeft w:val="0"/>
              <w:marRight w:val="0"/>
              <w:marTop w:val="0"/>
              <w:marBottom w:val="0"/>
              <w:divBdr>
                <w:top w:val="none" w:sz="0" w:space="0" w:color="auto"/>
                <w:left w:val="none" w:sz="0" w:space="0" w:color="auto"/>
                <w:bottom w:val="none" w:sz="0" w:space="0" w:color="auto"/>
                <w:right w:val="none" w:sz="0" w:space="0" w:color="auto"/>
              </w:divBdr>
            </w:div>
          </w:divsChild>
        </w:div>
        <w:div w:id="2100517318">
          <w:marLeft w:val="0"/>
          <w:marRight w:val="0"/>
          <w:marTop w:val="0"/>
          <w:marBottom w:val="0"/>
          <w:divBdr>
            <w:top w:val="none" w:sz="0" w:space="0" w:color="auto"/>
            <w:left w:val="none" w:sz="0" w:space="0" w:color="auto"/>
            <w:bottom w:val="none" w:sz="0" w:space="0" w:color="auto"/>
            <w:right w:val="none" w:sz="0" w:space="0" w:color="auto"/>
          </w:divBdr>
          <w:divsChild>
            <w:div w:id="866139193">
              <w:marLeft w:val="0"/>
              <w:marRight w:val="0"/>
              <w:marTop w:val="0"/>
              <w:marBottom w:val="0"/>
              <w:divBdr>
                <w:top w:val="none" w:sz="0" w:space="0" w:color="auto"/>
                <w:left w:val="none" w:sz="0" w:space="0" w:color="auto"/>
                <w:bottom w:val="none" w:sz="0" w:space="0" w:color="auto"/>
                <w:right w:val="none" w:sz="0" w:space="0" w:color="auto"/>
              </w:divBdr>
            </w:div>
            <w:div w:id="1337153657">
              <w:marLeft w:val="0"/>
              <w:marRight w:val="0"/>
              <w:marTop w:val="0"/>
              <w:marBottom w:val="0"/>
              <w:divBdr>
                <w:top w:val="none" w:sz="0" w:space="0" w:color="auto"/>
                <w:left w:val="none" w:sz="0" w:space="0" w:color="auto"/>
                <w:bottom w:val="none" w:sz="0" w:space="0" w:color="auto"/>
                <w:right w:val="none" w:sz="0" w:space="0" w:color="auto"/>
              </w:divBdr>
            </w:div>
          </w:divsChild>
        </w:div>
        <w:div w:id="2102529489">
          <w:marLeft w:val="0"/>
          <w:marRight w:val="0"/>
          <w:marTop w:val="0"/>
          <w:marBottom w:val="0"/>
          <w:divBdr>
            <w:top w:val="none" w:sz="0" w:space="0" w:color="auto"/>
            <w:left w:val="none" w:sz="0" w:space="0" w:color="auto"/>
            <w:bottom w:val="none" w:sz="0" w:space="0" w:color="auto"/>
            <w:right w:val="none" w:sz="0" w:space="0" w:color="auto"/>
          </w:divBdr>
          <w:divsChild>
            <w:div w:id="591083582">
              <w:marLeft w:val="0"/>
              <w:marRight w:val="0"/>
              <w:marTop w:val="0"/>
              <w:marBottom w:val="0"/>
              <w:divBdr>
                <w:top w:val="none" w:sz="0" w:space="0" w:color="auto"/>
                <w:left w:val="none" w:sz="0" w:space="0" w:color="auto"/>
                <w:bottom w:val="none" w:sz="0" w:space="0" w:color="auto"/>
                <w:right w:val="none" w:sz="0" w:space="0" w:color="auto"/>
              </w:divBdr>
            </w:div>
            <w:div w:id="1006010213">
              <w:marLeft w:val="0"/>
              <w:marRight w:val="0"/>
              <w:marTop w:val="0"/>
              <w:marBottom w:val="0"/>
              <w:divBdr>
                <w:top w:val="none" w:sz="0" w:space="0" w:color="auto"/>
                <w:left w:val="none" w:sz="0" w:space="0" w:color="auto"/>
                <w:bottom w:val="none" w:sz="0" w:space="0" w:color="auto"/>
                <w:right w:val="none" w:sz="0" w:space="0" w:color="auto"/>
              </w:divBdr>
            </w:div>
          </w:divsChild>
        </w:div>
        <w:div w:id="2122020731">
          <w:marLeft w:val="0"/>
          <w:marRight w:val="0"/>
          <w:marTop w:val="0"/>
          <w:marBottom w:val="0"/>
          <w:divBdr>
            <w:top w:val="none" w:sz="0" w:space="0" w:color="auto"/>
            <w:left w:val="none" w:sz="0" w:space="0" w:color="auto"/>
            <w:bottom w:val="none" w:sz="0" w:space="0" w:color="auto"/>
            <w:right w:val="none" w:sz="0" w:space="0" w:color="auto"/>
          </w:divBdr>
          <w:divsChild>
            <w:div w:id="1875850667">
              <w:marLeft w:val="0"/>
              <w:marRight w:val="0"/>
              <w:marTop w:val="0"/>
              <w:marBottom w:val="0"/>
              <w:divBdr>
                <w:top w:val="none" w:sz="0" w:space="0" w:color="auto"/>
                <w:left w:val="none" w:sz="0" w:space="0" w:color="auto"/>
                <w:bottom w:val="none" w:sz="0" w:space="0" w:color="auto"/>
                <w:right w:val="none" w:sz="0" w:space="0" w:color="auto"/>
              </w:divBdr>
            </w:div>
          </w:divsChild>
        </w:div>
        <w:div w:id="2131390892">
          <w:marLeft w:val="0"/>
          <w:marRight w:val="0"/>
          <w:marTop w:val="0"/>
          <w:marBottom w:val="0"/>
          <w:divBdr>
            <w:top w:val="none" w:sz="0" w:space="0" w:color="auto"/>
            <w:left w:val="none" w:sz="0" w:space="0" w:color="auto"/>
            <w:bottom w:val="none" w:sz="0" w:space="0" w:color="auto"/>
            <w:right w:val="none" w:sz="0" w:space="0" w:color="auto"/>
          </w:divBdr>
          <w:divsChild>
            <w:div w:id="9812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200">
      <w:bodyDiv w:val="1"/>
      <w:marLeft w:val="0"/>
      <w:marRight w:val="0"/>
      <w:marTop w:val="0"/>
      <w:marBottom w:val="0"/>
      <w:divBdr>
        <w:top w:val="none" w:sz="0" w:space="0" w:color="auto"/>
        <w:left w:val="none" w:sz="0" w:space="0" w:color="auto"/>
        <w:bottom w:val="none" w:sz="0" w:space="0" w:color="auto"/>
        <w:right w:val="none" w:sz="0" w:space="0" w:color="auto"/>
      </w:divBdr>
    </w:div>
    <w:div w:id="166363129">
      <w:bodyDiv w:val="1"/>
      <w:marLeft w:val="0"/>
      <w:marRight w:val="0"/>
      <w:marTop w:val="0"/>
      <w:marBottom w:val="0"/>
      <w:divBdr>
        <w:top w:val="none" w:sz="0" w:space="0" w:color="auto"/>
        <w:left w:val="none" w:sz="0" w:space="0" w:color="auto"/>
        <w:bottom w:val="none" w:sz="0" w:space="0" w:color="auto"/>
        <w:right w:val="none" w:sz="0" w:space="0" w:color="auto"/>
      </w:divBdr>
    </w:div>
    <w:div w:id="167210268">
      <w:bodyDiv w:val="1"/>
      <w:marLeft w:val="0"/>
      <w:marRight w:val="0"/>
      <w:marTop w:val="0"/>
      <w:marBottom w:val="0"/>
      <w:divBdr>
        <w:top w:val="none" w:sz="0" w:space="0" w:color="auto"/>
        <w:left w:val="none" w:sz="0" w:space="0" w:color="auto"/>
        <w:bottom w:val="none" w:sz="0" w:space="0" w:color="auto"/>
        <w:right w:val="none" w:sz="0" w:space="0" w:color="auto"/>
      </w:divBdr>
      <w:divsChild>
        <w:div w:id="182400427">
          <w:marLeft w:val="605"/>
          <w:marRight w:val="0"/>
          <w:marTop w:val="0"/>
          <w:marBottom w:val="0"/>
          <w:divBdr>
            <w:top w:val="none" w:sz="0" w:space="0" w:color="auto"/>
            <w:left w:val="none" w:sz="0" w:space="0" w:color="auto"/>
            <w:bottom w:val="none" w:sz="0" w:space="0" w:color="auto"/>
            <w:right w:val="none" w:sz="0" w:space="0" w:color="auto"/>
          </w:divBdr>
        </w:div>
        <w:div w:id="1092238290">
          <w:marLeft w:val="605"/>
          <w:marRight w:val="0"/>
          <w:marTop w:val="0"/>
          <w:marBottom w:val="0"/>
          <w:divBdr>
            <w:top w:val="none" w:sz="0" w:space="0" w:color="auto"/>
            <w:left w:val="none" w:sz="0" w:space="0" w:color="auto"/>
            <w:bottom w:val="none" w:sz="0" w:space="0" w:color="auto"/>
            <w:right w:val="none" w:sz="0" w:space="0" w:color="auto"/>
          </w:divBdr>
        </w:div>
      </w:divsChild>
    </w:div>
    <w:div w:id="175925211">
      <w:bodyDiv w:val="1"/>
      <w:marLeft w:val="0"/>
      <w:marRight w:val="0"/>
      <w:marTop w:val="0"/>
      <w:marBottom w:val="0"/>
      <w:divBdr>
        <w:top w:val="none" w:sz="0" w:space="0" w:color="auto"/>
        <w:left w:val="none" w:sz="0" w:space="0" w:color="auto"/>
        <w:bottom w:val="none" w:sz="0" w:space="0" w:color="auto"/>
        <w:right w:val="none" w:sz="0" w:space="0" w:color="auto"/>
      </w:divBdr>
    </w:div>
    <w:div w:id="188881844">
      <w:bodyDiv w:val="1"/>
      <w:marLeft w:val="0"/>
      <w:marRight w:val="0"/>
      <w:marTop w:val="0"/>
      <w:marBottom w:val="0"/>
      <w:divBdr>
        <w:top w:val="none" w:sz="0" w:space="0" w:color="auto"/>
        <w:left w:val="none" w:sz="0" w:space="0" w:color="auto"/>
        <w:bottom w:val="none" w:sz="0" w:space="0" w:color="auto"/>
        <w:right w:val="none" w:sz="0" w:space="0" w:color="auto"/>
      </w:divBdr>
    </w:div>
    <w:div w:id="193929409">
      <w:bodyDiv w:val="1"/>
      <w:marLeft w:val="0"/>
      <w:marRight w:val="0"/>
      <w:marTop w:val="0"/>
      <w:marBottom w:val="0"/>
      <w:divBdr>
        <w:top w:val="none" w:sz="0" w:space="0" w:color="auto"/>
        <w:left w:val="none" w:sz="0" w:space="0" w:color="auto"/>
        <w:bottom w:val="none" w:sz="0" w:space="0" w:color="auto"/>
        <w:right w:val="none" w:sz="0" w:space="0" w:color="auto"/>
      </w:divBdr>
    </w:div>
    <w:div w:id="196044495">
      <w:bodyDiv w:val="1"/>
      <w:marLeft w:val="0"/>
      <w:marRight w:val="0"/>
      <w:marTop w:val="0"/>
      <w:marBottom w:val="0"/>
      <w:divBdr>
        <w:top w:val="none" w:sz="0" w:space="0" w:color="auto"/>
        <w:left w:val="none" w:sz="0" w:space="0" w:color="auto"/>
        <w:bottom w:val="none" w:sz="0" w:space="0" w:color="auto"/>
        <w:right w:val="none" w:sz="0" w:space="0" w:color="auto"/>
      </w:divBdr>
      <w:divsChild>
        <w:div w:id="1008369590">
          <w:marLeft w:val="1166"/>
          <w:marRight w:val="0"/>
          <w:marTop w:val="77"/>
          <w:marBottom w:val="0"/>
          <w:divBdr>
            <w:top w:val="none" w:sz="0" w:space="0" w:color="auto"/>
            <w:left w:val="none" w:sz="0" w:space="0" w:color="auto"/>
            <w:bottom w:val="none" w:sz="0" w:space="0" w:color="auto"/>
            <w:right w:val="none" w:sz="0" w:space="0" w:color="auto"/>
          </w:divBdr>
        </w:div>
      </w:divsChild>
    </w:div>
    <w:div w:id="202522116">
      <w:bodyDiv w:val="1"/>
      <w:marLeft w:val="0"/>
      <w:marRight w:val="0"/>
      <w:marTop w:val="0"/>
      <w:marBottom w:val="0"/>
      <w:divBdr>
        <w:top w:val="none" w:sz="0" w:space="0" w:color="auto"/>
        <w:left w:val="none" w:sz="0" w:space="0" w:color="auto"/>
        <w:bottom w:val="none" w:sz="0" w:space="0" w:color="auto"/>
        <w:right w:val="none" w:sz="0" w:space="0" w:color="auto"/>
      </w:divBdr>
    </w:div>
    <w:div w:id="205140580">
      <w:bodyDiv w:val="1"/>
      <w:marLeft w:val="0"/>
      <w:marRight w:val="0"/>
      <w:marTop w:val="0"/>
      <w:marBottom w:val="0"/>
      <w:divBdr>
        <w:top w:val="none" w:sz="0" w:space="0" w:color="auto"/>
        <w:left w:val="none" w:sz="0" w:space="0" w:color="auto"/>
        <w:bottom w:val="none" w:sz="0" w:space="0" w:color="auto"/>
        <w:right w:val="none" w:sz="0" w:space="0" w:color="auto"/>
      </w:divBdr>
      <w:divsChild>
        <w:div w:id="654653333">
          <w:marLeft w:val="0"/>
          <w:marRight w:val="0"/>
          <w:marTop w:val="0"/>
          <w:marBottom w:val="0"/>
          <w:divBdr>
            <w:top w:val="none" w:sz="0" w:space="0" w:color="auto"/>
            <w:left w:val="none" w:sz="0" w:space="0" w:color="auto"/>
            <w:bottom w:val="none" w:sz="0" w:space="0" w:color="auto"/>
            <w:right w:val="none" w:sz="0" w:space="0" w:color="auto"/>
          </w:divBdr>
        </w:div>
        <w:div w:id="730999571">
          <w:marLeft w:val="0"/>
          <w:marRight w:val="0"/>
          <w:marTop w:val="0"/>
          <w:marBottom w:val="0"/>
          <w:divBdr>
            <w:top w:val="none" w:sz="0" w:space="0" w:color="auto"/>
            <w:left w:val="none" w:sz="0" w:space="0" w:color="auto"/>
            <w:bottom w:val="none" w:sz="0" w:space="0" w:color="auto"/>
            <w:right w:val="none" w:sz="0" w:space="0" w:color="auto"/>
          </w:divBdr>
        </w:div>
        <w:div w:id="2049380227">
          <w:marLeft w:val="0"/>
          <w:marRight w:val="0"/>
          <w:marTop w:val="0"/>
          <w:marBottom w:val="0"/>
          <w:divBdr>
            <w:top w:val="none" w:sz="0" w:space="0" w:color="auto"/>
            <w:left w:val="none" w:sz="0" w:space="0" w:color="auto"/>
            <w:bottom w:val="none" w:sz="0" w:space="0" w:color="auto"/>
            <w:right w:val="none" w:sz="0" w:space="0" w:color="auto"/>
          </w:divBdr>
        </w:div>
      </w:divsChild>
    </w:div>
    <w:div w:id="2296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984284">
          <w:marLeft w:val="2030"/>
          <w:marRight w:val="0"/>
          <w:marTop w:val="0"/>
          <w:marBottom w:val="0"/>
          <w:divBdr>
            <w:top w:val="none" w:sz="0" w:space="0" w:color="auto"/>
            <w:left w:val="none" w:sz="0" w:space="0" w:color="auto"/>
            <w:bottom w:val="none" w:sz="0" w:space="0" w:color="auto"/>
            <w:right w:val="none" w:sz="0" w:space="0" w:color="auto"/>
          </w:divBdr>
        </w:div>
        <w:div w:id="1434007590">
          <w:marLeft w:val="2030"/>
          <w:marRight w:val="0"/>
          <w:marTop w:val="0"/>
          <w:marBottom w:val="0"/>
          <w:divBdr>
            <w:top w:val="none" w:sz="0" w:space="0" w:color="auto"/>
            <w:left w:val="none" w:sz="0" w:space="0" w:color="auto"/>
            <w:bottom w:val="none" w:sz="0" w:space="0" w:color="auto"/>
            <w:right w:val="none" w:sz="0" w:space="0" w:color="auto"/>
          </w:divBdr>
        </w:div>
      </w:divsChild>
    </w:div>
    <w:div w:id="230628719">
      <w:bodyDiv w:val="1"/>
      <w:marLeft w:val="0"/>
      <w:marRight w:val="0"/>
      <w:marTop w:val="0"/>
      <w:marBottom w:val="0"/>
      <w:divBdr>
        <w:top w:val="none" w:sz="0" w:space="0" w:color="auto"/>
        <w:left w:val="none" w:sz="0" w:space="0" w:color="auto"/>
        <w:bottom w:val="none" w:sz="0" w:space="0" w:color="auto"/>
        <w:right w:val="none" w:sz="0" w:space="0" w:color="auto"/>
      </w:divBdr>
      <w:divsChild>
        <w:div w:id="137696424">
          <w:marLeft w:val="0"/>
          <w:marRight w:val="0"/>
          <w:marTop w:val="0"/>
          <w:marBottom w:val="0"/>
          <w:divBdr>
            <w:top w:val="none" w:sz="0" w:space="0" w:color="auto"/>
            <w:left w:val="none" w:sz="0" w:space="0" w:color="auto"/>
            <w:bottom w:val="none" w:sz="0" w:space="0" w:color="auto"/>
            <w:right w:val="none" w:sz="0" w:space="0" w:color="auto"/>
          </w:divBdr>
          <w:divsChild>
            <w:div w:id="1698968049">
              <w:marLeft w:val="0"/>
              <w:marRight w:val="0"/>
              <w:marTop w:val="30"/>
              <w:marBottom w:val="30"/>
              <w:divBdr>
                <w:top w:val="none" w:sz="0" w:space="0" w:color="auto"/>
                <w:left w:val="none" w:sz="0" w:space="0" w:color="auto"/>
                <w:bottom w:val="none" w:sz="0" w:space="0" w:color="auto"/>
                <w:right w:val="none" w:sz="0" w:space="0" w:color="auto"/>
              </w:divBdr>
              <w:divsChild>
                <w:div w:id="76833551">
                  <w:marLeft w:val="0"/>
                  <w:marRight w:val="0"/>
                  <w:marTop w:val="0"/>
                  <w:marBottom w:val="0"/>
                  <w:divBdr>
                    <w:top w:val="none" w:sz="0" w:space="0" w:color="auto"/>
                    <w:left w:val="none" w:sz="0" w:space="0" w:color="auto"/>
                    <w:bottom w:val="none" w:sz="0" w:space="0" w:color="auto"/>
                    <w:right w:val="none" w:sz="0" w:space="0" w:color="auto"/>
                  </w:divBdr>
                  <w:divsChild>
                    <w:div w:id="116411547">
                      <w:marLeft w:val="0"/>
                      <w:marRight w:val="0"/>
                      <w:marTop w:val="0"/>
                      <w:marBottom w:val="0"/>
                      <w:divBdr>
                        <w:top w:val="none" w:sz="0" w:space="0" w:color="auto"/>
                        <w:left w:val="none" w:sz="0" w:space="0" w:color="auto"/>
                        <w:bottom w:val="none" w:sz="0" w:space="0" w:color="auto"/>
                        <w:right w:val="none" w:sz="0" w:space="0" w:color="auto"/>
                      </w:divBdr>
                    </w:div>
                  </w:divsChild>
                </w:div>
                <w:div w:id="276134925">
                  <w:marLeft w:val="0"/>
                  <w:marRight w:val="0"/>
                  <w:marTop w:val="0"/>
                  <w:marBottom w:val="0"/>
                  <w:divBdr>
                    <w:top w:val="none" w:sz="0" w:space="0" w:color="auto"/>
                    <w:left w:val="none" w:sz="0" w:space="0" w:color="auto"/>
                    <w:bottom w:val="none" w:sz="0" w:space="0" w:color="auto"/>
                    <w:right w:val="none" w:sz="0" w:space="0" w:color="auto"/>
                  </w:divBdr>
                  <w:divsChild>
                    <w:div w:id="1605647621">
                      <w:marLeft w:val="0"/>
                      <w:marRight w:val="0"/>
                      <w:marTop w:val="0"/>
                      <w:marBottom w:val="0"/>
                      <w:divBdr>
                        <w:top w:val="none" w:sz="0" w:space="0" w:color="auto"/>
                        <w:left w:val="none" w:sz="0" w:space="0" w:color="auto"/>
                        <w:bottom w:val="none" w:sz="0" w:space="0" w:color="auto"/>
                        <w:right w:val="none" w:sz="0" w:space="0" w:color="auto"/>
                      </w:divBdr>
                    </w:div>
                  </w:divsChild>
                </w:div>
                <w:div w:id="306326009">
                  <w:marLeft w:val="0"/>
                  <w:marRight w:val="0"/>
                  <w:marTop w:val="0"/>
                  <w:marBottom w:val="0"/>
                  <w:divBdr>
                    <w:top w:val="none" w:sz="0" w:space="0" w:color="auto"/>
                    <w:left w:val="none" w:sz="0" w:space="0" w:color="auto"/>
                    <w:bottom w:val="none" w:sz="0" w:space="0" w:color="auto"/>
                    <w:right w:val="none" w:sz="0" w:space="0" w:color="auto"/>
                  </w:divBdr>
                  <w:divsChild>
                    <w:div w:id="1070929768">
                      <w:marLeft w:val="0"/>
                      <w:marRight w:val="0"/>
                      <w:marTop w:val="0"/>
                      <w:marBottom w:val="0"/>
                      <w:divBdr>
                        <w:top w:val="none" w:sz="0" w:space="0" w:color="auto"/>
                        <w:left w:val="none" w:sz="0" w:space="0" w:color="auto"/>
                        <w:bottom w:val="none" w:sz="0" w:space="0" w:color="auto"/>
                        <w:right w:val="none" w:sz="0" w:space="0" w:color="auto"/>
                      </w:divBdr>
                    </w:div>
                  </w:divsChild>
                </w:div>
                <w:div w:id="420839166">
                  <w:marLeft w:val="0"/>
                  <w:marRight w:val="0"/>
                  <w:marTop w:val="0"/>
                  <w:marBottom w:val="0"/>
                  <w:divBdr>
                    <w:top w:val="none" w:sz="0" w:space="0" w:color="auto"/>
                    <w:left w:val="none" w:sz="0" w:space="0" w:color="auto"/>
                    <w:bottom w:val="none" w:sz="0" w:space="0" w:color="auto"/>
                    <w:right w:val="none" w:sz="0" w:space="0" w:color="auto"/>
                  </w:divBdr>
                  <w:divsChild>
                    <w:div w:id="457376252">
                      <w:marLeft w:val="0"/>
                      <w:marRight w:val="0"/>
                      <w:marTop w:val="0"/>
                      <w:marBottom w:val="0"/>
                      <w:divBdr>
                        <w:top w:val="none" w:sz="0" w:space="0" w:color="auto"/>
                        <w:left w:val="none" w:sz="0" w:space="0" w:color="auto"/>
                        <w:bottom w:val="none" w:sz="0" w:space="0" w:color="auto"/>
                        <w:right w:val="none" w:sz="0" w:space="0" w:color="auto"/>
                      </w:divBdr>
                    </w:div>
                  </w:divsChild>
                </w:div>
                <w:div w:id="736900158">
                  <w:marLeft w:val="0"/>
                  <w:marRight w:val="0"/>
                  <w:marTop w:val="0"/>
                  <w:marBottom w:val="0"/>
                  <w:divBdr>
                    <w:top w:val="none" w:sz="0" w:space="0" w:color="auto"/>
                    <w:left w:val="none" w:sz="0" w:space="0" w:color="auto"/>
                    <w:bottom w:val="none" w:sz="0" w:space="0" w:color="auto"/>
                    <w:right w:val="none" w:sz="0" w:space="0" w:color="auto"/>
                  </w:divBdr>
                  <w:divsChild>
                    <w:div w:id="1316911631">
                      <w:marLeft w:val="0"/>
                      <w:marRight w:val="0"/>
                      <w:marTop w:val="0"/>
                      <w:marBottom w:val="0"/>
                      <w:divBdr>
                        <w:top w:val="none" w:sz="0" w:space="0" w:color="auto"/>
                        <w:left w:val="none" w:sz="0" w:space="0" w:color="auto"/>
                        <w:bottom w:val="none" w:sz="0" w:space="0" w:color="auto"/>
                        <w:right w:val="none" w:sz="0" w:space="0" w:color="auto"/>
                      </w:divBdr>
                    </w:div>
                  </w:divsChild>
                </w:div>
                <w:div w:id="863664920">
                  <w:marLeft w:val="0"/>
                  <w:marRight w:val="0"/>
                  <w:marTop w:val="0"/>
                  <w:marBottom w:val="0"/>
                  <w:divBdr>
                    <w:top w:val="none" w:sz="0" w:space="0" w:color="auto"/>
                    <w:left w:val="none" w:sz="0" w:space="0" w:color="auto"/>
                    <w:bottom w:val="none" w:sz="0" w:space="0" w:color="auto"/>
                    <w:right w:val="none" w:sz="0" w:space="0" w:color="auto"/>
                  </w:divBdr>
                  <w:divsChild>
                    <w:div w:id="1495224393">
                      <w:marLeft w:val="0"/>
                      <w:marRight w:val="0"/>
                      <w:marTop w:val="0"/>
                      <w:marBottom w:val="0"/>
                      <w:divBdr>
                        <w:top w:val="none" w:sz="0" w:space="0" w:color="auto"/>
                        <w:left w:val="none" w:sz="0" w:space="0" w:color="auto"/>
                        <w:bottom w:val="none" w:sz="0" w:space="0" w:color="auto"/>
                        <w:right w:val="none" w:sz="0" w:space="0" w:color="auto"/>
                      </w:divBdr>
                    </w:div>
                  </w:divsChild>
                </w:div>
                <w:div w:id="943073990">
                  <w:marLeft w:val="0"/>
                  <w:marRight w:val="0"/>
                  <w:marTop w:val="0"/>
                  <w:marBottom w:val="0"/>
                  <w:divBdr>
                    <w:top w:val="none" w:sz="0" w:space="0" w:color="auto"/>
                    <w:left w:val="none" w:sz="0" w:space="0" w:color="auto"/>
                    <w:bottom w:val="none" w:sz="0" w:space="0" w:color="auto"/>
                    <w:right w:val="none" w:sz="0" w:space="0" w:color="auto"/>
                  </w:divBdr>
                  <w:divsChild>
                    <w:div w:id="2071537188">
                      <w:marLeft w:val="0"/>
                      <w:marRight w:val="0"/>
                      <w:marTop w:val="0"/>
                      <w:marBottom w:val="0"/>
                      <w:divBdr>
                        <w:top w:val="none" w:sz="0" w:space="0" w:color="auto"/>
                        <w:left w:val="none" w:sz="0" w:space="0" w:color="auto"/>
                        <w:bottom w:val="none" w:sz="0" w:space="0" w:color="auto"/>
                        <w:right w:val="none" w:sz="0" w:space="0" w:color="auto"/>
                      </w:divBdr>
                    </w:div>
                  </w:divsChild>
                </w:div>
                <w:div w:id="954337128">
                  <w:marLeft w:val="0"/>
                  <w:marRight w:val="0"/>
                  <w:marTop w:val="0"/>
                  <w:marBottom w:val="0"/>
                  <w:divBdr>
                    <w:top w:val="none" w:sz="0" w:space="0" w:color="auto"/>
                    <w:left w:val="none" w:sz="0" w:space="0" w:color="auto"/>
                    <w:bottom w:val="none" w:sz="0" w:space="0" w:color="auto"/>
                    <w:right w:val="none" w:sz="0" w:space="0" w:color="auto"/>
                  </w:divBdr>
                  <w:divsChild>
                    <w:div w:id="68621615">
                      <w:marLeft w:val="0"/>
                      <w:marRight w:val="0"/>
                      <w:marTop w:val="0"/>
                      <w:marBottom w:val="0"/>
                      <w:divBdr>
                        <w:top w:val="none" w:sz="0" w:space="0" w:color="auto"/>
                        <w:left w:val="none" w:sz="0" w:space="0" w:color="auto"/>
                        <w:bottom w:val="none" w:sz="0" w:space="0" w:color="auto"/>
                        <w:right w:val="none" w:sz="0" w:space="0" w:color="auto"/>
                      </w:divBdr>
                    </w:div>
                  </w:divsChild>
                </w:div>
                <w:div w:id="1353998465">
                  <w:marLeft w:val="0"/>
                  <w:marRight w:val="0"/>
                  <w:marTop w:val="0"/>
                  <w:marBottom w:val="0"/>
                  <w:divBdr>
                    <w:top w:val="none" w:sz="0" w:space="0" w:color="auto"/>
                    <w:left w:val="none" w:sz="0" w:space="0" w:color="auto"/>
                    <w:bottom w:val="none" w:sz="0" w:space="0" w:color="auto"/>
                    <w:right w:val="none" w:sz="0" w:space="0" w:color="auto"/>
                  </w:divBdr>
                  <w:divsChild>
                    <w:div w:id="575676343">
                      <w:marLeft w:val="0"/>
                      <w:marRight w:val="0"/>
                      <w:marTop w:val="0"/>
                      <w:marBottom w:val="0"/>
                      <w:divBdr>
                        <w:top w:val="none" w:sz="0" w:space="0" w:color="auto"/>
                        <w:left w:val="none" w:sz="0" w:space="0" w:color="auto"/>
                        <w:bottom w:val="none" w:sz="0" w:space="0" w:color="auto"/>
                        <w:right w:val="none" w:sz="0" w:space="0" w:color="auto"/>
                      </w:divBdr>
                    </w:div>
                  </w:divsChild>
                </w:div>
                <w:div w:id="1436946230">
                  <w:marLeft w:val="0"/>
                  <w:marRight w:val="0"/>
                  <w:marTop w:val="0"/>
                  <w:marBottom w:val="0"/>
                  <w:divBdr>
                    <w:top w:val="none" w:sz="0" w:space="0" w:color="auto"/>
                    <w:left w:val="none" w:sz="0" w:space="0" w:color="auto"/>
                    <w:bottom w:val="none" w:sz="0" w:space="0" w:color="auto"/>
                    <w:right w:val="none" w:sz="0" w:space="0" w:color="auto"/>
                  </w:divBdr>
                  <w:divsChild>
                    <w:div w:id="2123112219">
                      <w:marLeft w:val="0"/>
                      <w:marRight w:val="0"/>
                      <w:marTop w:val="0"/>
                      <w:marBottom w:val="0"/>
                      <w:divBdr>
                        <w:top w:val="none" w:sz="0" w:space="0" w:color="auto"/>
                        <w:left w:val="none" w:sz="0" w:space="0" w:color="auto"/>
                        <w:bottom w:val="none" w:sz="0" w:space="0" w:color="auto"/>
                        <w:right w:val="none" w:sz="0" w:space="0" w:color="auto"/>
                      </w:divBdr>
                    </w:div>
                  </w:divsChild>
                </w:div>
                <w:div w:id="1532918911">
                  <w:marLeft w:val="0"/>
                  <w:marRight w:val="0"/>
                  <w:marTop w:val="0"/>
                  <w:marBottom w:val="0"/>
                  <w:divBdr>
                    <w:top w:val="none" w:sz="0" w:space="0" w:color="auto"/>
                    <w:left w:val="none" w:sz="0" w:space="0" w:color="auto"/>
                    <w:bottom w:val="none" w:sz="0" w:space="0" w:color="auto"/>
                    <w:right w:val="none" w:sz="0" w:space="0" w:color="auto"/>
                  </w:divBdr>
                  <w:divsChild>
                    <w:div w:id="1996954114">
                      <w:marLeft w:val="0"/>
                      <w:marRight w:val="0"/>
                      <w:marTop w:val="0"/>
                      <w:marBottom w:val="0"/>
                      <w:divBdr>
                        <w:top w:val="none" w:sz="0" w:space="0" w:color="auto"/>
                        <w:left w:val="none" w:sz="0" w:space="0" w:color="auto"/>
                        <w:bottom w:val="none" w:sz="0" w:space="0" w:color="auto"/>
                        <w:right w:val="none" w:sz="0" w:space="0" w:color="auto"/>
                      </w:divBdr>
                    </w:div>
                  </w:divsChild>
                </w:div>
                <w:div w:id="1923643177">
                  <w:marLeft w:val="0"/>
                  <w:marRight w:val="0"/>
                  <w:marTop w:val="0"/>
                  <w:marBottom w:val="0"/>
                  <w:divBdr>
                    <w:top w:val="none" w:sz="0" w:space="0" w:color="auto"/>
                    <w:left w:val="none" w:sz="0" w:space="0" w:color="auto"/>
                    <w:bottom w:val="none" w:sz="0" w:space="0" w:color="auto"/>
                    <w:right w:val="none" w:sz="0" w:space="0" w:color="auto"/>
                  </w:divBdr>
                  <w:divsChild>
                    <w:div w:id="1346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2209">
          <w:marLeft w:val="0"/>
          <w:marRight w:val="0"/>
          <w:marTop w:val="0"/>
          <w:marBottom w:val="0"/>
          <w:divBdr>
            <w:top w:val="none" w:sz="0" w:space="0" w:color="auto"/>
            <w:left w:val="none" w:sz="0" w:space="0" w:color="auto"/>
            <w:bottom w:val="none" w:sz="0" w:space="0" w:color="auto"/>
            <w:right w:val="none" w:sz="0" w:space="0" w:color="auto"/>
          </w:divBdr>
        </w:div>
      </w:divsChild>
    </w:div>
    <w:div w:id="234168912">
      <w:bodyDiv w:val="1"/>
      <w:marLeft w:val="0"/>
      <w:marRight w:val="0"/>
      <w:marTop w:val="0"/>
      <w:marBottom w:val="0"/>
      <w:divBdr>
        <w:top w:val="none" w:sz="0" w:space="0" w:color="auto"/>
        <w:left w:val="none" w:sz="0" w:space="0" w:color="auto"/>
        <w:bottom w:val="none" w:sz="0" w:space="0" w:color="auto"/>
        <w:right w:val="none" w:sz="0" w:space="0" w:color="auto"/>
      </w:divBdr>
    </w:div>
    <w:div w:id="263419644">
      <w:bodyDiv w:val="1"/>
      <w:marLeft w:val="0"/>
      <w:marRight w:val="0"/>
      <w:marTop w:val="0"/>
      <w:marBottom w:val="0"/>
      <w:divBdr>
        <w:top w:val="none" w:sz="0" w:space="0" w:color="auto"/>
        <w:left w:val="none" w:sz="0" w:space="0" w:color="auto"/>
        <w:bottom w:val="none" w:sz="0" w:space="0" w:color="auto"/>
        <w:right w:val="none" w:sz="0" w:space="0" w:color="auto"/>
      </w:divBdr>
    </w:div>
    <w:div w:id="276719292">
      <w:bodyDiv w:val="1"/>
      <w:marLeft w:val="0"/>
      <w:marRight w:val="0"/>
      <w:marTop w:val="0"/>
      <w:marBottom w:val="0"/>
      <w:divBdr>
        <w:top w:val="none" w:sz="0" w:space="0" w:color="auto"/>
        <w:left w:val="none" w:sz="0" w:space="0" w:color="auto"/>
        <w:bottom w:val="none" w:sz="0" w:space="0" w:color="auto"/>
        <w:right w:val="none" w:sz="0" w:space="0" w:color="auto"/>
      </w:divBdr>
      <w:divsChild>
        <w:div w:id="1079600879">
          <w:marLeft w:val="1800"/>
          <w:marRight w:val="0"/>
          <w:marTop w:val="0"/>
          <w:marBottom w:val="0"/>
          <w:divBdr>
            <w:top w:val="none" w:sz="0" w:space="0" w:color="auto"/>
            <w:left w:val="none" w:sz="0" w:space="0" w:color="auto"/>
            <w:bottom w:val="none" w:sz="0" w:space="0" w:color="auto"/>
            <w:right w:val="none" w:sz="0" w:space="0" w:color="auto"/>
          </w:divBdr>
        </w:div>
        <w:div w:id="1080176771">
          <w:marLeft w:val="1800"/>
          <w:marRight w:val="0"/>
          <w:marTop w:val="0"/>
          <w:marBottom w:val="0"/>
          <w:divBdr>
            <w:top w:val="none" w:sz="0" w:space="0" w:color="auto"/>
            <w:left w:val="none" w:sz="0" w:space="0" w:color="auto"/>
            <w:bottom w:val="none" w:sz="0" w:space="0" w:color="auto"/>
            <w:right w:val="none" w:sz="0" w:space="0" w:color="auto"/>
          </w:divBdr>
        </w:div>
      </w:divsChild>
    </w:div>
    <w:div w:id="278344886">
      <w:bodyDiv w:val="1"/>
      <w:marLeft w:val="0"/>
      <w:marRight w:val="0"/>
      <w:marTop w:val="0"/>
      <w:marBottom w:val="0"/>
      <w:divBdr>
        <w:top w:val="none" w:sz="0" w:space="0" w:color="auto"/>
        <w:left w:val="none" w:sz="0" w:space="0" w:color="auto"/>
        <w:bottom w:val="none" w:sz="0" w:space="0" w:color="auto"/>
        <w:right w:val="none" w:sz="0" w:space="0" w:color="auto"/>
      </w:divBdr>
      <w:divsChild>
        <w:div w:id="30808760">
          <w:marLeft w:val="446"/>
          <w:marRight w:val="0"/>
          <w:marTop w:val="86"/>
          <w:marBottom w:val="0"/>
          <w:divBdr>
            <w:top w:val="none" w:sz="0" w:space="0" w:color="auto"/>
            <w:left w:val="none" w:sz="0" w:space="0" w:color="auto"/>
            <w:bottom w:val="none" w:sz="0" w:space="0" w:color="auto"/>
            <w:right w:val="none" w:sz="0" w:space="0" w:color="auto"/>
          </w:divBdr>
        </w:div>
      </w:divsChild>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298073359">
      <w:bodyDiv w:val="1"/>
      <w:marLeft w:val="0"/>
      <w:marRight w:val="0"/>
      <w:marTop w:val="0"/>
      <w:marBottom w:val="0"/>
      <w:divBdr>
        <w:top w:val="none" w:sz="0" w:space="0" w:color="auto"/>
        <w:left w:val="none" w:sz="0" w:space="0" w:color="auto"/>
        <w:bottom w:val="none" w:sz="0" w:space="0" w:color="auto"/>
        <w:right w:val="none" w:sz="0" w:space="0" w:color="auto"/>
      </w:divBdr>
    </w:div>
    <w:div w:id="305092929">
      <w:bodyDiv w:val="1"/>
      <w:marLeft w:val="0"/>
      <w:marRight w:val="0"/>
      <w:marTop w:val="0"/>
      <w:marBottom w:val="0"/>
      <w:divBdr>
        <w:top w:val="none" w:sz="0" w:space="0" w:color="auto"/>
        <w:left w:val="none" w:sz="0" w:space="0" w:color="auto"/>
        <w:bottom w:val="none" w:sz="0" w:space="0" w:color="auto"/>
        <w:right w:val="none" w:sz="0" w:space="0" w:color="auto"/>
      </w:divBdr>
    </w:div>
    <w:div w:id="310528298">
      <w:bodyDiv w:val="1"/>
      <w:marLeft w:val="0"/>
      <w:marRight w:val="0"/>
      <w:marTop w:val="0"/>
      <w:marBottom w:val="0"/>
      <w:divBdr>
        <w:top w:val="none" w:sz="0" w:space="0" w:color="auto"/>
        <w:left w:val="none" w:sz="0" w:space="0" w:color="auto"/>
        <w:bottom w:val="none" w:sz="0" w:space="0" w:color="auto"/>
        <w:right w:val="none" w:sz="0" w:space="0" w:color="auto"/>
      </w:divBdr>
    </w:div>
    <w:div w:id="321810088">
      <w:bodyDiv w:val="1"/>
      <w:marLeft w:val="0"/>
      <w:marRight w:val="0"/>
      <w:marTop w:val="0"/>
      <w:marBottom w:val="0"/>
      <w:divBdr>
        <w:top w:val="none" w:sz="0" w:space="0" w:color="auto"/>
        <w:left w:val="none" w:sz="0" w:space="0" w:color="auto"/>
        <w:bottom w:val="none" w:sz="0" w:space="0" w:color="auto"/>
        <w:right w:val="none" w:sz="0" w:space="0" w:color="auto"/>
      </w:divBdr>
    </w:div>
    <w:div w:id="336882878">
      <w:bodyDiv w:val="1"/>
      <w:marLeft w:val="0"/>
      <w:marRight w:val="0"/>
      <w:marTop w:val="0"/>
      <w:marBottom w:val="0"/>
      <w:divBdr>
        <w:top w:val="none" w:sz="0" w:space="0" w:color="auto"/>
        <w:left w:val="none" w:sz="0" w:space="0" w:color="auto"/>
        <w:bottom w:val="none" w:sz="0" w:space="0" w:color="auto"/>
        <w:right w:val="none" w:sz="0" w:space="0" w:color="auto"/>
      </w:divBdr>
      <w:divsChild>
        <w:div w:id="435712335">
          <w:marLeft w:val="547"/>
          <w:marRight w:val="0"/>
          <w:marTop w:val="86"/>
          <w:marBottom w:val="0"/>
          <w:divBdr>
            <w:top w:val="none" w:sz="0" w:space="0" w:color="auto"/>
            <w:left w:val="none" w:sz="0" w:space="0" w:color="auto"/>
            <w:bottom w:val="none" w:sz="0" w:space="0" w:color="auto"/>
            <w:right w:val="none" w:sz="0" w:space="0" w:color="auto"/>
          </w:divBdr>
        </w:div>
        <w:div w:id="1103068174">
          <w:marLeft w:val="547"/>
          <w:marRight w:val="0"/>
          <w:marTop w:val="86"/>
          <w:marBottom w:val="0"/>
          <w:divBdr>
            <w:top w:val="none" w:sz="0" w:space="0" w:color="auto"/>
            <w:left w:val="none" w:sz="0" w:space="0" w:color="auto"/>
            <w:bottom w:val="none" w:sz="0" w:space="0" w:color="auto"/>
            <w:right w:val="none" w:sz="0" w:space="0" w:color="auto"/>
          </w:divBdr>
        </w:div>
      </w:divsChild>
    </w:div>
    <w:div w:id="344092704">
      <w:bodyDiv w:val="1"/>
      <w:marLeft w:val="0"/>
      <w:marRight w:val="0"/>
      <w:marTop w:val="0"/>
      <w:marBottom w:val="0"/>
      <w:divBdr>
        <w:top w:val="none" w:sz="0" w:space="0" w:color="auto"/>
        <w:left w:val="none" w:sz="0" w:space="0" w:color="auto"/>
        <w:bottom w:val="none" w:sz="0" w:space="0" w:color="auto"/>
        <w:right w:val="none" w:sz="0" w:space="0" w:color="auto"/>
      </w:divBdr>
    </w:div>
    <w:div w:id="358317653">
      <w:bodyDiv w:val="1"/>
      <w:marLeft w:val="0"/>
      <w:marRight w:val="0"/>
      <w:marTop w:val="0"/>
      <w:marBottom w:val="0"/>
      <w:divBdr>
        <w:top w:val="none" w:sz="0" w:space="0" w:color="auto"/>
        <w:left w:val="none" w:sz="0" w:space="0" w:color="auto"/>
        <w:bottom w:val="none" w:sz="0" w:space="0" w:color="auto"/>
        <w:right w:val="none" w:sz="0" w:space="0" w:color="auto"/>
      </w:divBdr>
    </w:div>
    <w:div w:id="372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652747">
          <w:marLeft w:val="547"/>
          <w:marRight w:val="0"/>
          <w:marTop w:val="86"/>
          <w:marBottom w:val="0"/>
          <w:divBdr>
            <w:top w:val="none" w:sz="0" w:space="0" w:color="auto"/>
            <w:left w:val="none" w:sz="0" w:space="0" w:color="auto"/>
            <w:bottom w:val="none" w:sz="0" w:space="0" w:color="auto"/>
            <w:right w:val="none" w:sz="0" w:space="0" w:color="auto"/>
          </w:divBdr>
        </w:div>
        <w:div w:id="1323119593">
          <w:marLeft w:val="547"/>
          <w:marRight w:val="0"/>
          <w:marTop w:val="86"/>
          <w:marBottom w:val="0"/>
          <w:divBdr>
            <w:top w:val="none" w:sz="0" w:space="0" w:color="auto"/>
            <w:left w:val="none" w:sz="0" w:space="0" w:color="auto"/>
            <w:bottom w:val="none" w:sz="0" w:space="0" w:color="auto"/>
            <w:right w:val="none" w:sz="0" w:space="0" w:color="auto"/>
          </w:divBdr>
        </w:div>
      </w:divsChild>
    </w:div>
    <w:div w:id="401871027">
      <w:bodyDiv w:val="1"/>
      <w:marLeft w:val="0"/>
      <w:marRight w:val="0"/>
      <w:marTop w:val="0"/>
      <w:marBottom w:val="0"/>
      <w:divBdr>
        <w:top w:val="none" w:sz="0" w:space="0" w:color="auto"/>
        <w:left w:val="none" w:sz="0" w:space="0" w:color="auto"/>
        <w:bottom w:val="none" w:sz="0" w:space="0" w:color="auto"/>
        <w:right w:val="none" w:sz="0" w:space="0" w:color="auto"/>
      </w:divBdr>
    </w:div>
    <w:div w:id="426847066">
      <w:bodyDiv w:val="1"/>
      <w:marLeft w:val="0"/>
      <w:marRight w:val="0"/>
      <w:marTop w:val="0"/>
      <w:marBottom w:val="0"/>
      <w:divBdr>
        <w:top w:val="none" w:sz="0" w:space="0" w:color="auto"/>
        <w:left w:val="none" w:sz="0" w:space="0" w:color="auto"/>
        <w:bottom w:val="none" w:sz="0" w:space="0" w:color="auto"/>
        <w:right w:val="none" w:sz="0" w:space="0" w:color="auto"/>
      </w:divBdr>
    </w:div>
    <w:div w:id="430124232">
      <w:bodyDiv w:val="1"/>
      <w:marLeft w:val="0"/>
      <w:marRight w:val="0"/>
      <w:marTop w:val="0"/>
      <w:marBottom w:val="0"/>
      <w:divBdr>
        <w:top w:val="none" w:sz="0" w:space="0" w:color="auto"/>
        <w:left w:val="none" w:sz="0" w:space="0" w:color="auto"/>
        <w:bottom w:val="none" w:sz="0" w:space="0" w:color="auto"/>
        <w:right w:val="none" w:sz="0" w:space="0" w:color="auto"/>
      </w:divBdr>
      <w:divsChild>
        <w:div w:id="703017038">
          <w:marLeft w:val="605"/>
          <w:marRight w:val="0"/>
          <w:marTop w:val="0"/>
          <w:marBottom w:val="0"/>
          <w:divBdr>
            <w:top w:val="none" w:sz="0" w:space="0" w:color="auto"/>
            <w:left w:val="none" w:sz="0" w:space="0" w:color="auto"/>
            <w:bottom w:val="none" w:sz="0" w:space="0" w:color="auto"/>
            <w:right w:val="none" w:sz="0" w:space="0" w:color="auto"/>
          </w:divBdr>
        </w:div>
        <w:div w:id="998266979">
          <w:marLeft w:val="605"/>
          <w:marRight w:val="0"/>
          <w:marTop w:val="0"/>
          <w:marBottom w:val="0"/>
          <w:divBdr>
            <w:top w:val="none" w:sz="0" w:space="0" w:color="auto"/>
            <w:left w:val="none" w:sz="0" w:space="0" w:color="auto"/>
            <w:bottom w:val="none" w:sz="0" w:space="0" w:color="auto"/>
            <w:right w:val="none" w:sz="0" w:space="0" w:color="auto"/>
          </w:divBdr>
        </w:div>
        <w:div w:id="1443500381">
          <w:marLeft w:val="605"/>
          <w:marRight w:val="0"/>
          <w:marTop w:val="0"/>
          <w:marBottom w:val="0"/>
          <w:divBdr>
            <w:top w:val="none" w:sz="0" w:space="0" w:color="auto"/>
            <w:left w:val="none" w:sz="0" w:space="0" w:color="auto"/>
            <w:bottom w:val="none" w:sz="0" w:space="0" w:color="auto"/>
            <w:right w:val="none" w:sz="0" w:space="0" w:color="auto"/>
          </w:divBdr>
        </w:div>
      </w:divsChild>
    </w:div>
    <w:div w:id="434250218">
      <w:bodyDiv w:val="1"/>
      <w:marLeft w:val="0"/>
      <w:marRight w:val="0"/>
      <w:marTop w:val="0"/>
      <w:marBottom w:val="0"/>
      <w:divBdr>
        <w:top w:val="none" w:sz="0" w:space="0" w:color="auto"/>
        <w:left w:val="none" w:sz="0" w:space="0" w:color="auto"/>
        <w:bottom w:val="none" w:sz="0" w:space="0" w:color="auto"/>
        <w:right w:val="none" w:sz="0" w:space="0" w:color="auto"/>
      </w:divBdr>
      <w:divsChild>
        <w:div w:id="248775013">
          <w:marLeft w:val="1166"/>
          <w:marRight w:val="0"/>
          <w:marTop w:val="86"/>
          <w:marBottom w:val="0"/>
          <w:divBdr>
            <w:top w:val="none" w:sz="0" w:space="0" w:color="auto"/>
            <w:left w:val="none" w:sz="0" w:space="0" w:color="auto"/>
            <w:bottom w:val="none" w:sz="0" w:space="0" w:color="auto"/>
            <w:right w:val="none" w:sz="0" w:space="0" w:color="auto"/>
          </w:divBdr>
        </w:div>
        <w:div w:id="435714749">
          <w:marLeft w:val="547"/>
          <w:marRight w:val="0"/>
          <w:marTop w:val="86"/>
          <w:marBottom w:val="0"/>
          <w:divBdr>
            <w:top w:val="none" w:sz="0" w:space="0" w:color="auto"/>
            <w:left w:val="none" w:sz="0" w:space="0" w:color="auto"/>
            <w:bottom w:val="none" w:sz="0" w:space="0" w:color="auto"/>
            <w:right w:val="none" w:sz="0" w:space="0" w:color="auto"/>
          </w:divBdr>
        </w:div>
        <w:div w:id="788935050">
          <w:marLeft w:val="1166"/>
          <w:marRight w:val="0"/>
          <w:marTop w:val="86"/>
          <w:marBottom w:val="0"/>
          <w:divBdr>
            <w:top w:val="none" w:sz="0" w:space="0" w:color="auto"/>
            <w:left w:val="none" w:sz="0" w:space="0" w:color="auto"/>
            <w:bottom w:val="none" w:sz="0" w:space="0" w:color="auto"/>
            <w:right w:val="none" w:sz="0" w:space="0" w:color="auto"/>
          </w:divBdr>
        </w:div>
        <w:div w:id="1047024961">
          <w:marLeft w:val="1166"/>
          <w:marRight w:val="0"/>
          <w:marTop w:val="86"/>
          <w:marBottom w:val="0"/>
          <w:divBdr>
            <w:top w:val="none" w:sz="0" w:space="0" w:color="auto"/>
            <w:left w:val="none" w:sz="0" w:space="0" w:color="auto"/>
            <w:bottom w:val="none" w:sz="0" w:space="0" w:color="auto"/>
            <w:right w:val="none" w:sz="0" w:space="0" w:color="auto"/>
          </w:divBdr>
        </w:div>
        <w:div w:id="1355885548">
          <w:marLeft w:val="1166"/>
          <w:marRight w:val="0"/>
          <w:marTop w:val="86"/>
          <w:marBottom w:val="0"/>
          <w:divBdr>
            <w:top w:val="none" w:sz="0" w:space="0" w:color="auto"/>
            <w:left w:val="none" w:sz="0" w:space="0" w:color="auto"/>
            <w:bottom w:val="none" w:sz="0" w:space="0" w:color="auto"/>
            <w:right w:val="none" w:sz="0" w:space="0" w:color="auto"/>
          </w:divBdr>
        </w:div>
      </w:divsChild>
    </w:div>
    <w:div w:id="435637530">
      <w:bodyDiv w:val="1"/>
      <w:marLeft w:val="0"/>
      <w:marRight w:val="0"/>
      <w:marTop w:val="0"/>
      <w:marBottom w:val="0"/>
      <w:divBdr>
        <w:top w:val="none" w:sz="0" w:space="0" w:color="auto"/>
        <w:left w:val="none" w:sz="0" w:space="0" w:color="auto"/>
        <w:bottom w:val="none" w:sz="0" w:space="0" w:color="auto"/>
        <w:right w:val="none" w:sz="0" w:space="0" w:color="auto"/>
      </w:divBdr>
    </w:div>
    <w:div w:id="439422434">
      <w:bodyDiv w:val="1"/>
      <w:marLeft w:val="0"/>
      <w:marRight w:val="0"/>
      <w:marTop w:val="0"/>
      <w:marBottom w:val="0"/>
      <w:divBdr>
        <w:top w:val="none" w:sz="0" w:space="0" w:color="auto"/>
        <w:left w:val="none" w:sz="0" w:space="0" w:color="auto"/>
        <w:bottom w:val="none" w:sz="0" w:space="0" w:color="auto"/>
        <w:right w:val="none" w:sz="0" w:space="0" w:color="auto"/>
      </w:divBdr>
    </w:div>
    <w:div w:id="448014571">
      <w:bodyDiv w:val="1"/>
      <w:marLeft w:val="0"/>
      <w:marRight w:val="0"/>
      <w:marTop w:val="0"/>
      <w:marBottom w:val="0"/>
      <w:divBdr>
        <w:top w:val="none" w:sz="0" w:space="0" w:color="auto"/>
        <w:left w:val="none" w:sz="0" w:space="0" w:color="auto"/>
        <w:bottom w:val="none" w:sz="0" w:space="0" w:color="auto"/>
        <w:right w:val="none" w:sz="0" w:space="0" w:color="auto"/>
      </w:divBdr>
      <w:divsChild>
        <w:div w:id="162166322">
          <w:marLeft w:val="446"/>
          <w:marRight w:val="0"/>
          <w:marTop w:val="86"/>
          <w:marBottom w:val="0"/>
          <w:divBdr>
            <w:top w:val="none" w:sz="0" w:space="0" w:color="auto"/>
            <w:left w:val="none" w:sz="0" w:space="0" w:color="auto"/>
            <w:bottom w:val="none" w:sz="0" w:space="0" w:color="auto"/>
            <w:right w:val="none" w:sz="0" w:space="0" w:color="auto"/>
          </w:divBdr>
        </w:div>
        <w:div w:id="332804375">
          <w:marLeft w:val="446"/>
          <w:marRight w:val="0"/>
          <w:marTop w:val="86"/>
          <w:marBottom w:val="0"/>
          <w:divBdr>
            <w:top w:val="none" w:sz="0" w:space="0" w:color="auto"/>
            <w:left w:val="none" w:sz="0" w:space="0" w:color="auto"/>
            <w:bottom w:val="none" w:sz="0" w:space="0" w:color="auto"/>
            <w:right w:val="none" w:sz="0" w:space="0" w:color="auto"/>
          </w:divBdr>
        </w:div>
        <w:div w:id="950550513">
          <w:marLeft w:val="446"/>
          <w:marRight w:val="0"/>
          <w:marTop w:val="86"/>
          <w:marBottom w:val="0"/>
          <w:divBdr>
            <w:top w:val="none" w:sz="0" w:space="0" w:color="auto"/>
            <w:left w:val="none" w:sz="0" w:space="0" w:color="auto"/>
            <w:bottom w:val="none" w:sz="0" w:space="0" w:color="auto"/>
            <w:right w:val="none" w:sz="0" w:space="0" w:color="auto"/>
          </w:divBdr>
        </w:div>
        <w:div w:id="1113287842">
          <w:marLeft w:val="446"/>
          <w:marRight w:val="0"/>
          <w:marTop w:val="86"/>
          <w:marBottom w:val="0"/>
          <w:divBdr>
            <w:top w:val="none" w:sz="0" w:space="0" w:color="auto"/>
            <w:left w:val="none" w:sz="0" w:space="0" w:color="auto"/>
            <w:bottom w:val="none" w:sz="0" w:space="0" w:color="auto"/>
            <w:right w:val="none" w:sz="0" w:space="0" w:color="auto"/>
          </w:divBdr>
        </w:div>
        <w:div w:id="2009137510">
          <w:marLeft w:val="446"/>
          <w:marRight w:val="0"/>
          <w:marTop w:val="86"/>
          <w:marBottom w:val="0"/>
          <w:divBdr>
            <w:top w:val="none" w:sz="0" w:space="0" w:color="auto"/>
            <w:left w:val="none" w:sz="0" w:space="0" w:color="auto"/>
            <w:bottom w:val="none" w:sz="0" w:space="0" w:color="auto"/>
            <w:right w:val="none" w:sz="0" w:space="0" w:color="auto"/>
          </w:divBdr>
        </w:div>
      </w:divsChild>
    </w:div>
    <w:div w:id="455221598">
      <w:bodyDiv w:val="1"/>
      <w:marLeft w:val="0"/>
      <w:marRight w:val="0"/>
      <w:marTop w:val="0"/>
      <w:marBottom w:val="0"/>
      <w:divBdr>
        <w:top w:val="none" w:sz="0" w:space="0" w:color="auto"/>
        <w:left w:val="none" w:sz="0" w:space="0" w:color="auto"/>
        <w:bottom w:val="none" w:sz="0" w:space="0" w:color="auto"/>
        <w:right w:val="none" w:sz="0" w:space="0" w:color="auto"/>
      </w:divBdr>
    </w:div>
    <w:div w:id="455567247">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2520"/>
          <w:marRight w:val="0"/>
          <w:marTop w:val="0"/>
          <w:marBottom w:val="0"/>
          <w:divBdr>
            <w:top w:val="none" w:sz="0" w:space="0" w:color="auto"/>
            <w:left w:val="none" w:sz="0" w:space="0" w:color="auto"/>
            <w:bottom w:val="none" w:sz="0" w:space="0" w:color="auto"/>
            <w:right w:val="none" w:sz="0" w:space="0" w:color="auto"/>
          </w:divBdr>
        </w:div>
        <w:div w:id="293760107">
          <w:marLeft w:val="1800"/>
          <w:marRight w:val="0"/>
          <w:marTop w:val="0"/>
          <w:marBottom w:val="0"/>
          <w:divBdr>
            <w:top w:val="none" w:sz="0" w:space="0" w:color="auto"/>
            <w:left w:val="none" w:sz="0" w:space="0" w:color="auto"/>
            <w:bottom w:val="none" w:sz="0" w:space="0" w:color="auto"/>
            <w:right w:val="none" w:sz="0" w:space="0" w:color="auto"/>
          </w:divBdr>
        </w:div>
        <w:div w:id="386223867">
          <w:marLeft w:val="3240"/>
          <w:marRight w:val="0"/>
          <w:marTop w:val="0"/>
          <w:marBottom w:val="0"/>
          <w:divBdr>
            <w:top w:val="none" w:sz="0" w:space="0" w:color="auto"/>
            <w:left w:val="none" w:sz="0" w:space="0" w:color="auto"/>
            <w:bottom w:val="none" w:sz="0" w:space="0" w:color="auto"/>
            <w:right w:val="none" w:sz="0" w:space="0" w:color="auto"/>
          </w:divBdr>
        </w:div>
        <w:div w:id="466895264">
          <w:marLeft w:val="2520"/>
          <w:marRight w:val="0"/>
          <w:marTop w:val="0"/>
          <w:marBottom w:val="0"/>
          <w:divBdr>
            <w:top w:val="none" w:sz="0" w:space="0" w:color="auto"/>
            <w:left w:val="none" w:sz="0" w:space="0" w:color="auto"/>
            <w:bottom w:val="none" w:sz="0" w:space="0" w:color="auto"/>
            <w:right w:val="none" w:sz="0" w:space="0" w:color="auto"/>
          </w:divBdr>
        </w:div>
        <w:div w:id="483816472">
          <w:marLeft w:val="1800"/>
          <w:marRight w:val="0"/>
          <w:marTop w:val="0"/>
          <w:marBottom w:val="0"/>
          <w:divBdr>
            <w:top w:val="none" w:sz="0" w:space="0" w:color="auto"/>
            <w:left w:val="none" w:sz="0" w:space="0" w:color="auto"/>
            <w:bottom w:val="none" w:sz="0" w:space="0" w:color="auto"/>
            <w:right w:val="none" w:sz="0" w:space="0" w:color="auto"/>
          </w:divBdr>
        </w:div>
        <w:div w:id="696464666">
          <w:marLeft w:val="1166"/>
          <w:marRight w:val="0"/>
          <w:marTop w:val="0"/>
          <w:marBottom w:val="0"/>
          <w:divBdr>
            <w:top w:val="none" w:sz="0" w:space="0" w:color="auto"/>
            <w:left w:val="none" w:sz="0" w:space="0" w:color="auto"/>
            <w:bottom w:val="none" w:sz="0" w:space="0" w:color="auto"/>
            <w:right w:val="none" w:sz="0" w:space="0" w:color="auto"/>
          </w:divBdr>
        </w:div>
        <w:div w:id="767821579">
          <w:marLeft w:val="2520"/>
          <w:marRight w:val="0"/>
          <w:marTop w:val="0"/>
          <w:marBottom w:val="0"/>
          <w:divBdr>
            <w:top w:val="none" w:sz="0" w:space="0" w:color="auto"/>
            <w:left w:val="none" w:sz="0" w:space="0" w:color="auto"/>
            <w:bottom w:val="none" w:sz="0" w:space="0" w:color="auto"/>
            <w:right w:val="none" w:sz="0" w:space="0" w:color="auto"/>
          </w:divBdr>
        </w:div>
        <w:div w:id="796603146">
          <w:marLeft w:val="3240"/>
          <w:marRight w:val="0"/>
          <w:marTop w:val="0"/>
          <w:marBottom w:val="0"/>
          <w:divBdr>
            <w:top w:val="none" w:sz="0" w:space="0" w:color="auto"/>
            <w:left w:val="none" w:sz="0" w:space="0" w:color="auto"/>
            <w:bottom w:val="none" w:sz="0" w:space="0" w:color="auto"/>
            <w:right w:val="none" w:sz="0" w:space="0" w:color="auto"/>
          </w:divBdr>
        </w:div>
        <w:div w:id="849946646">
          <w:marLeft w:val="2520"/>
          <w:marRight w:val="0"/>
          <w:marTop w:val="0"/>
          <w:marBottom w:val="0"/>
          <w:divBdr>
            <w:top w:val="none" w:sz="0" w:space="0" w:color="auto"/>
            <w:left w:val="none" w:sz="0" w:space="0" w:color="auto"/>
            <w:bottom w:val="none" w:sz="0" w:space="0" w:color="auto"/>
            <w:right w:val="none" w:sz="0" w:space="0" w:color="auto"/>
          </w:divBdr>
        </w:div>
        <w:div w:id="1046639843">
          <w:marLeft w:val="3240"/>
          <w:marRight w:val="0"/>
          <w:marTop w:val="0"/>
          <w:marBottom w:val="0"/>
          <w:divBdr>
            <w:top w:val="none" w:sz="0" w:space="0" w:color="auto"/>
            <w:left w:val="none" w:sz="0" w:space="0" w:color="auto"/>
            <w:bottom w:val="none" w:sz="0" w:space="0" w:color="auto"/>
            <w:right w:val="none" w:sz="0" w:space="0" w:color="auto"/>
          </w:divBdr>
        </w:div>
        <w:div w:id="1118643947">
          <w:marLeft w:val="3240"/>
          <w:marRight w:val="0"/>
          <w:marTop w:val="0"/>
          <w:marBottom w:val="0"/>
          <w:divBdr>
            <w:top w:val="none" w:sz="0" w:space="0" w:color="auto"/>
            <w:left w:val="none" w:sz="0" w:space="0" w:color="auto"/>
            <w:bottom w:val="none" w:sz="0" w:space="0" w:color="auto"/>
            <w:right w:val="none" w:sz="0" w:space="0" w:color="auto"/>
          </w:divBdr>
        </w:div>
        <w:div w:id="1290549890">
          <w:marLeft w:val="1800"/>
          <w:marRight w:val="0"/>
          <w:marTop w:val="0"/>
          <w:marBottom w:val="0"/>
          <w:divBdr>
            <w:top w:val="none" w:sz="0" w:space="0" w:color="auto"/>
            <w:left w:val="none" w:sz="0" w:space="0" w:color="auto"/>
            <w:bottom w:val="none" w:sz="0" w:space="0" w:color="auto"/>
            <w:right w:val="none" w:sz="0" w:space="0" w:color="auto"/>
          </w:divBdr>
        </w:div>
        <w:div w:id="1389377781">
          <w:marLeft w:val="1800"/>
          <w:marRight w:val="0"/>
          <w:marTop w:val="0"/>
          <w:marBottom w:val="0"/>
          <w:divBdr>
            <w:top w:val="none" w:sz="0" w:space="0" w:color="auto"/>
            <w:left w:val="none" w:sz="0" w:space="0" w:color="auto"/>
            <w:bottom w:val="none" w:sz="0" w:space="0" w:color="auto"/>
            <w:right w:val="none" w:sz="0" w:space="0" w:color="auto"/>
          </w:divBdr>
        </w:div>
        <w:div w:id="1862350323">
          <w:marLeft w:val="3240"/>
          <w:marRight w:val="0"/>
          <w:marTop w:val="0"/>
          <w:marBottom w:val="0"/>
          <w:divBdr>
            <w:top w:val="none" w:sz="0" w:space="0" w:color="auto"/>
            <w:left w:val="none" w:sz="0" w:space="0" w:color="auto"/>
            <w:bottom w:val="none" w:sz="0" w:space="0" w:color="auto"/>
            <w:right w:val="none" w:sz="0" w:space="0" w:color="auto"/>
          </w:divBdr>
        </w:div>
      </w:divsChild>
    </w:div>
    <w:div w:id="464082672">
      <w:bodyDiv w:val="1"/>
      <w:marLeft w:val="0"/>
      <w:marRight w:val="0"/>
      <w:marTop w:val="0"/>
      <w:marBottom w:val="0"/>
      <w:divBdr>
        <w:top w:val="none" w:sz="0" w:space="0" w:color="auto"/>
        <w:left w:val="none" w:sz="0" w:space="0" w:color="auto"/>
        <w:bottom w:val="none" w:sz="0" w:space="0" w:color="auto"/>
        <w:right w:val="none" w:sz="0" w:space="0" w:color="auto"/>
      </w:divBdr>
    </w:div>
    <w:div w:id="464978513">
      <w:bodyDiv w:val="1"/>
      <w:marLeft w:val="0"/>
      <w:marRight w:val="0"/>
      <w:marTop w:val="0"/>
      <w:marBottom w:val="0"/>
      <w:divBdr>
        <w:top w:val="none" w:sz="0" w:space="0" w:color="auto"/>
        <w:left w:val="none" w:sz="0" w:space="0" w:color="auto"/>
        <w:bottom w:val="none" w:sz="0" w:space="0" w:color="auto"/>
        <w:right w:val="none" w:sz="0" w:space="0" w:color="auto"/>
      </w:divBdr>
      <w:divsChild>
        <w:div w:id="231736551">
          <w:marLeft w:val="720"/>
          <w:marRight w:val="0"/>
          <w:marTop w:val="0"/>
          <w:marBottom w:val="0"/>
          <w:divBdr>
            <w:top w:val="none" w:sz="0" w:space="0" w:color="auto"/>
            <w:left w:val="none" w:sz="0" w:space="0" w:color="auto"/>
            <w:bottom w:val="none" w:sz="0" w:space="0" w:color="auto"/>
            <w:right w:val="none" w:sz="0" w:space="0" w:color="auto"/>
          </w:divBdr>
        </w:div>
      </w:divsChild>
    </w:div>
    <w:div w:id="468590754">
      <w:bodyDiv w:val="1"/>
      <w:marLeft w:val="0"/>
      <w:marRight w:val="0"/>
      <w:marTop w:val="0"/>
      <w:marBottom w:val="0"/>
      <w:divBdr>
        <w:top w:val="none" w:sz="0" w:space="0" w:color="auto"/>
        <w:left w:val="none" w:sz="0" w:space="0" w:color="auto"/>
        <w:bottom w:val="none" w:sz="0" w:space="0" w:color="auto"/>
        <w:right w:val="none" w:sz="0" w:space="0" w:color="auto"/>
      </w:divBdr>
    </w:div>
    <w:div w:id="478959359">
      <w:bodyDiv w:val="1"/>
      <w:marLeft w:val="0"/>
      <w:marRight w:val="0"/>
      <w:marTop w:val="0"/>
      <w:marBottom w:val="0"/>
      <w:divBdr>
        <w:top w:val="none" w:sz="0" w:space="0" w:color="auto"/>
        <w:left w:val="none" w:sz="0" w:space="0" w:color="auto"/>
        <w:bottom w:val="none" w:sz="0" w:space="0" w:color="auto"/>
        <w:right w:val="none" w:sz="0" w:space="0" w:color="auto"/>
      </w:divBdr>
    </w:div>
    <w:div w:id="481779827">
      <w:bodyDiv w:val="1"/>
      <w:marLeft w:val="0"/>
      <w:marRight w:val="0"/>
      <w:marTop w:val="0"/>
      <w:marBottom w:val="0"/>
      <w:divBdr>
        <w:top w:val="none" w:sz="0" w:space="0" w:color="auto"/>
        <w:left w:val="none" w:sz="0" w:space="0" w:color="auto"/>
        <w:bottom w:val="none" w:sz="0" w:space="0" w:color="auto"/>
        <w:right w:val="none" w:sz="0" w:space="0" w:color="auto"/>
      </w:divBdr>
    </w:div>
    <w:div w:id="507797387">
      <w:bodyDiv w:val="1"/>
      <w:marLeft w:val="0"/>
      <w:marRight w:val="0"/>
      <w:marTop w:val="0"/>
      <w:marBottom w:val="0"/>
      <w:divBdr>
        <w:top w:val="none" w:sz="0" w:space="0" w:color="auto"/>
        <w:left w:val="none" w:sz="0" w:space="0" w:color="auto"/>
        <w:bottom w:val="none" w:sz="0" w:space="0" w:color="auto"/>
        <w:right w:val="none" w:sz="0" w:space="0" w:color="auto"/>
      </w:divBdr>
    </w:div>
    <w:div w:id="529074361">
      <w:bodyDiv w:val="1"/>
      <w:marLeft w:val="0"/>
      <w:marRight w:val="0"/>
      <w:marTop w:val="0"/>
      <w:marBottom w:val="0"/>
      <w:divBdr>
        <w:top w:val="none" w:sz="0" w:space="0" w:color="auto"/>
        <w:left w:val="none" w:sz="0" w:space="0" w:color="auto"/>
        <w:bottom w:val="none" w:sz="0" w:space="0" w:color="auto"/>
        <w:right w:val="none" w:sz="0" w:space="0" w:color="auto"/>
      </w:divBdr>
    </w:div>
    <w:div w:id="530218583">
      <w:bodyDiv w:val="1"/>
      <w:marLeft w:val="0"/>
      <w:marRight w:val="0"/>
      <w:marTop w:val="0"/>
      <w:marBottom w:val="0"/>
      <w:divBdr>
        <w:top w:val="none" w:sz="0" w:space="0" w:color="auto"/>
        <w:left w:val="none" w:sz="0" w:space="0" w:color="auto"/>
        <w:bottom w:val="none" w:sz="0" w:space="0" w:color="auto"/>
        <w:right w:val="none" w:sz="0" w:space="0" w:color="auto"/>
      </w:divBdr>
      <w:divsChild>
        <w:div w:id="289629070">
          <w:marLeft w:val="1282"/>
          <w:marRight w:val="0"/>
          <w:marTop w:val="120"/>
          <w:marBottom w:val="0"/>
          <w:divBdr>
            <w:top w:val="none" w:sz="0" w:space="0" w:color="auto"/>
            <w:left w:val="none" w:sz="0" w:space="0" w:color="auto"/>
            <w:bottom w:val="none" w:sz="0" w:space="0" w:color="auto"/>
            <w:right w:val="none" w:sz="0" w:space="0" w:color="auto"/>
          </w:divBdr>
        </w:div>
        <w:div w:id="453837598">
          <w:marLeft w:val="1282"/>
          <w:marRight w:val="0"/>
          <w:marTop w:val="120"/>
          <w:marBottom w:val="0"/>
          <w:divBdr>
            <w:top w:val="none" w:sz="0" w:space="0" w:color="auto"/>
            <w:left w:val="none" w:sz="0" w:space="0" w:color="auto"/>
            <w:bottom w:val="none" w:sz="0" w:space="0" w:color="auto"/>
            <w:right w:val="none" w:sz="0" w:space="0" w:color="auto"/>
          </w:divBdr>
        </w:div>
        <w:div w:id="852455877">
          <w:marLeft w:val="1282"/>
          <w:marRight w:val="0"/>
          <w:marTop w:val="120"/>
          <w:marBottom w:val="0"/>
          <w:divBdr>
            <w:top w:val="none" w:sz="0" w:space="0" w:color="auto"/>
            <w:left w:val="none" w:sz="0" w:space="0" w:color="auto"/>
            <w:bottom w:val="none" w:sz="0" w:space="0" w:color="auto"/>
            <w:right w:val="none" w:sz="0" w:space="0" w:color="auto"/>
          </w:divBdr>
        </w:div>
        <w:div w:id="1157185161">
          <w:marLeft w:val="1282"/>
          <w:marRight w:val="0"/>
          <w:marTop w:val="120"/>
          <w:marBottom w:val="0"/>
          <w:divBdr>
            <w:top w:val="none" w:sz="0" w:space="0" w:color="auto"/>
            <w:left w:val="none" w:sz="0" w:space="0" w:color="auto"/>
            <w:bottom w:val="none" w:sz="0" w:space="0" w:color="auto"/>
            <w:right w:val="none" w:sz="0" w:space="0" w:color="auto"/>
          </w:divBdr>
        </w:div>
        <w:div w:id="1809592295">
          <w:marLeft w:val="1282"/>
          <w:marRight w:val="0"/>
          <w:marTop w:val="120"/>
          <w:marBottom w:val="0"/>
          <w:divBdr>
            <w:top w:val="none" w:sz="0" w:space="0" w:color="auto"/>
            <w:left w:val="none" w:sz="0" w:space="0" w:color="auto"/>
            <w:bottom w:val="none" w:sz="0" w:space="0" w:color="auto"/>
            <w:right w:val="none" w:sz="0" w:space="0" w:color="auto"/>
          </w:divBdr>
        </w:div>
      </w:divsChild>
    </w:div>
    <w:div w:id="544097134">
      <w:bodyDiv w:val="1"/>
      <w:marLeft w:val="0"/>
      <w:marRight w:val="0"/>
      <w:marTop w:val="0"/>
      <w:marBottom w:val="0"/>
      <w:divBdr>
        <w:top w:val="none" w:sz="0" w:space="0" w:color="auto"/>
        <w:left w:val="none" w:sz="0" w:space="0" w:color="auto"/>
        <w:bottom w:val="none" w:sz="0" w:space="0" w:color="auto"/>
        <w:right w:val="none" w:sz="0" w:space="0" w:color="auto"/>
      </w:divBdr>
      <w:divsChild>
        <w:div w:id="335572230">
          <w:marLeft w:val="1166"/>
          <w:marRight w:val="0"/>
          <w:marTop w:val="86"/>
          <w:marBottom w:val="0"/>
          <w:divBdr>
            <w:top w:val="none" w:sz="0" w:space="0" w:color="auto"/>
            <w:left w:val="none" w:sz="0" w:space="0" w:color="auto"/>
            <w:bottom w:val="none" w:sz="0" w:space="0" w:color="auto"/>
            <w:right w:val="none" w:sz="0" w:space="0" w:color="auto"/>
          </w:divBdr>
        </w:div>
        <w:div w:id="1444768713">
          <w:marLeft w:val="1166"/>
          <w:marRight w:val="0"/>
          <w:marTop w:val="86"/>
          <w:marBottom w:val="0"/>
          <w:divBdr>
            <w:top w:val="none" w:sz="0" w:space="0" w:color="auto"/>
            <w:left w:val="none" w:sz="0" w:space="0" w:color="auto"/>
            <w:bottom w:val="none" w:sz="0" w:space="0" w:color="auto"/>
            <w:right w:val="none" w:sz="0" w:space="0" w:color="auto"/>
          </w:divBdr>
        </w:div>
        <w:div w:id="2038122014">
          <w:marLeft w:val="1166"/>
          <w:marRight w:val="0"/>
          <w:marTop w:val="86"/>
          <w:marBottom w:val="0"/>
          <w:divBdr>
            <w:top w:val="none" w:sz="0" w:space="0" w:color="auto"/>
            <w:left w:val="none" w:sz="0" w:space="0" w:color="auto"/>
            <w:bottom w:val="none" w:sz="0" w:space="0" w:color="auto"/>
            <w:right w:val="none" w:sz="0" w:space="0" w:color="auto"/>
          </w:divBdr>
        </w:div>
        <w:div w:id="2137598937">
          <w:marLeft w:val="1166"/>
          <w:marRight w:val="0"/>
          <w:marTop w:val="86"/>
          <w:marBottom w:val="0"/>
          <w:divBdr>
            <w:top w:val="none" w:sz="0" w:space="0" w:color="auto"/>
            <w:left w:val="none" w:sz="0" w:space="0" w:color="auto"/>
            <w:bottom w:val="none" w:sz="0" w:space="0" w:color="auto"/>
            <w:right w:val="none" w:sz="0" w:space="0" w:color="auto"/>
          </w:divBdr>
        </w:div>
      </w:divsChild>
    </w:div>
    <w:div w:id="548490102">
      <w:bodyDiv w:val="1"/>
      <w:marLeft w:val="0"/>
      <w:marRight w:val="0"/>
      <w:marTop w:val="0"/>
      <w:marBottom w:val="0"/>
      <w:divBdr>
        <w:top w:val="none" w:sz="0" w:space="0" w:color="auto"/>
        <w:left w:val="none" w:sz="0" w:space="0" w:color="auto"/>
        <w:bottom w:val="none" w:sz="0" w:space="0" w:color="auto"/>
        <w:right w:val="none" w:sz="0" w:space="0" w:color="auto"/>
      </w:divBdr>
      <w:divsChild>
        <w:div w:id="509759848">
          <w:marLeft w:val="1800"/>
          <w:marRight w:val="0"/>
          <w:marTop w:val="0"/>
          <w:marBottom w:val="0"/>
          <w:divBdr>
            <w:top w:val="none" w:sz="0" w:space="0" w:color="auto"/>
            <w:left w:val="none" w:sz="0" w:space="0" w:color="auto"/>
            <w:bottom w:val="none" w:sz="0" w:space="0" w:color="auto"/>
            <w:right w:val="none" w:sz="0" w:space="0" w:color="auto"/>
          </w:divBdr>
        </w:div>
        <w:div w:id="2043551168">
          <w:marLeft w:val="1800"/>
          <w:marRight w:val="0"/>
          <w:marTop w:val="0"/>
          <w:marBottom w:val="0"/>
          <w:divBdr>
            <w:top w:val="none" w:sz="0" w:space="0" w:color="auto"/>
            <w:left w:val="none" w:sz="0" w:space="0" w:color="auto"/>
            <w:bottom w:val="none" w:sz="0" w:space="0" w:color="auto"/>
            <w:right w:val="none" w:sz="0" w:space="0" w:color="auto"/>
          </w:divBdr>
        </w:div>
      </w:divsChild>
    </w:div>
    <w:div w:id="554002932">
      <w:bodyDiv w:val="1"/>
      <w:marLeft w:val="0"/>
      <w:marRight w:val="0"/>
      <w:marTop w:val="0"/>
      <w:marBottom w:val="0"/>
      <w:divBdr>
        <w:top w:val="none" w:sz="0" w:space="0" w:color="auto"/>
        <w:left w:val="none" w:sz="0" w:space="0" w:color="auto"/>
        <w:bottom w:val="none" w:sz="0" w:space="0" w:color="auto"/>
        <w:right w:val="none" w:sz="0" w:space="0" w:color="auto"/>
      </w:divBdr>
      <w:divsChild>
        <w:div w:id="397091273">
          <w:marLeft w:val="0"/>
          <w:marRight w:val="0"/>
          <w:marTop w:val="0"/>
          <w:marBottom w:val="0"/>
          <w:divBdr>
            <w:top w:val="none" w:sz="0" w:space="0" w:color="auto"/>
            <w:left w:val="none" w:sz="0" w:space="0" w:color="auto"/>
            <w:bottom w:val="none" w:sz="0" w:space="0" w:color="auto"/>
            <w:right w:val="none" w:sz="0" w:space="0" w:color="auto"/>
          </w:divBdr>
        </w:div>
        <w:div w:id="940575509">
          <w:marLeft w:val="0"/>
          <w:marRight w:val="0"/>
          <w:marTop w:val="0"/>
          <w:marBottom w:val="0"/>
          <w:divBdr>
            <w:top w:val="none" w:sz="0" w:space="0" w:color="auto"/>
            <w:left w:val="none" w:sz="0" w:space="0" w:color="auto"/>
            <w:bottom w:val="none" w:sz="0" w:space="0" w:color="auto"/>
            <w:right w:val="none" w:sz="0" w:space="0" w:color="auto"/>
          </w:divBdr>
        </w:div>
      </w:divsChild>
    </w:div>
    <w:div w:id="561909295">
      <w:bodyDiv w:val="1"/>
      <w:marLeft w:val="0"/>
      <w:marRight w:val="0"/>
      <w:marTop w:val="0"/>
      <w:marBottom w:val="0"/>
      <w:divBdr>
        <w:top w:val="none" w:sz="0" w:space="0" w:color="auto"/>
        <w:left w:val="none" w:sz="0" w:space="0" w:color="auto"/>
        <w:bottom w:val="none" w:sz="0" w:space="0" w:color="auto"/>
        <w:right w:val="none" w:sz="0" w:space="0" w:color="auto"/>
      </w:divBdr>
    </w:div>
    <w:div w:id="589849188">
      <w:bodyDiv w:val="1"/>
      <w:marLeft w:val="0"/>
      <w:marRight w:val="0"/>
      <w:marTop w:val="0"/>
      <w:marBottom w:val="0"/>
      <w:divBdr>
        <w:top w:val="none" w:sz="0" w:space="0" w:color="auto"/>
        <w:left w:val="none" w:sz="0" w:space="0" w:color="auto"/>
        <w:bottom w:val="none" w:sz="0" w:space="0" w:color="auto"/>
        <w:right w:val="none" w:sz="0" w:space="0" w:color="auto"/>
      </w:divBdr>
      <w:divsChild>
        <w:div w:id="601960355">
          <w:marLeft w:val="547"/>
          <w:marRight w:val="0"/>
          <w:marTop w:val="77"/>
          <w:marBottom w:val="0"/>
          <w:divBdr>
            <w:top w:val="none" w:sz="0" w:space="0" w:color="auto"/>
            <w:left w:val="none" w:sz="0" w:space="0" w:color="auto"/>
            <w:bottom w:val="none" w:sz="0" w:space="0" w:color="auto"/>
            <w:right w:val="none" w:sz="0" w:space="0" w:color="auto"/>
          </w:divBdr>
        </w:div>
      </w:divsChild>
    </w:div>
    <w:div w:id="598178026">
      <w:bodyDiv w:val="1"/>
      <w:marLeft w:val="0"/>
      <w:marRight w:val="0"/>
      <w:marTop w:val="0"/>
      <w:marBottom w:val="0"/>
      <w:divBdr>
        <w:top w:val="none" w:sz="0" w:space="0" w:color="auto"/>
        <w:left w:val="none" w:sz="0" w:space="0" w:color="auto"/>
        <w:bottom w:val="none" w:sz="0" w:space="0" w:color="auto"/>
        <w:right w:val="none" w:sz="0" w:space="0" w:color="auto"/>
      </w:divBdr>
    </w:div>
    <w:div w:id="601188171">
      <w:bodyDiv w:val="1"/>
      <w:marLeft w:val="0"/>
      <w:marRight w:val="0"/>
      <w:marTop w:val="0"/>
      <w:marBottom w:val="0"/>
      <w:divBdr>
        <w:top w:val="none" w:sz="0" w:space="0" w:color="auto"/>
        <w:left w:val="none" w:sz="0" w:space="0" w:color="auto"/>
        <w:bottom w:val="none" w:sz="0" w:space="0" w:color="auto"/>
        <w:right w:val="none" w:sz="0" w:space="0" w:color="auto"/>
      </w:divBdr>
    </w:div>
    <w:div w:id="608002533">
      <w:bodyDiv w:val="1"/>
      <w:marLeft w:val="0"/>
      <w:marRight w:val="0"/>
      <w:marTop w:val="0"/>
      <w:marBottom w:val="0"/>
      <w:divBdr>
        <w:top w:val="none" w:sz="0" w:space="0" w:color="auto"/>
        <w:left w:val="none" w:sz="0" w:space="0" w:color="auto"/>
        <w:bottom w:val="none" w:sz="0" w:space="0" w:color="auto"/>
        <w:right w:val="none" w:sz="0" w:space="0" w:color="auto"/>
      </w:divBdr>
      <w:divsChild>
        <w:div w:id="1570387859">
          <w:marLeft w:val="605"/>
          <w:marRight w:val="0"/>
          <w:marTop w:val="0"/>
          <w:marBottom w:val="0"/>
          <w:divBdr>
            <w:top w:val="none" w:sz="0" w:space="0" w:color="auto"/>
            <w:left w:val="none" w:sz="0" w:space="0" w:color="auto"/>
            <w:bottom w:val="none" w:sz="0" w:space="0" w:color="auto"/>
            <w:right w:val="none" w:sz="0" w:space="0" w:color="auto"/>
          </w:divBdr>
        </w:div>
      </w:divsChild>
    </w:div>
    <w:div w:id="657154733">
      <w:bodyDiv w:val="1"/>
      <w:marLeft w:val="0"/>
      <w:marRight w:val="0"/>
      <w:marTop w:val="0"/>
      <w:marBottom w:val="0"/>
      <w:divBdr>
        <w:top w:val="none" w:sz="0" w:space="0" w:color="auto"/>
        <w:left w:val="none" w:sz="0" w:space="0" w:color="auto"/>
        <w:bottom w:val="none" w:sz="0" w:space="0" w:color="auto"/>
        <w:right w:val="none" w:sz="0" w:space="0" w:color="auto"/>
      </w:divBdr>
      <w:divsChild>
        <w:div w:id="1395346935">
          <w:marLeft w:val="0"/>
          <w:marRight w:val="0"/>
          <w:marTop w:val="0"/>
          <w:marBottom w:val="0"/>
          <w:divBdr>
            <w:top w:val="none" w:sz="0" w:space="0" w:color="auto"/>
            <w:left w:val="none" w:sz="0" w:space="0" w:color="auto"/>
            <w:bottom w:val="none" w:sz="0" w:space="0" w:color="auto"/>
            <w:right w:val="none" w:sz="0" w:space="0" w:color="auto"/>
          </w:divBdr>
        </w:div>
      </w:divsChild>
    </w:div>
    <w:div w:id="675353116">
      <w:bodyDiv w:val="1"/>
      <w:marLeft w:val="0"/>
      <w:marRight w:val="0"/>
      <w:marTop w:val="0"/>
      <w:marBottom w:val="0"/>
      <w:divBdr>
        <w:top w:val="none" w:sz="0" w:space="0" w:color="auto"/>
        <w:left w:val="none" w:sz="0" w:space="0" w:color="auto"/>
        <w:bottom w:val="none" w:sz="0" w:space="0" w:color="auto"/>
        <w:right w:val="none" w:sz="0" w:space="0" w:color="auto"/>
      </w:divBdr>
    </w:div>
    <w:div w:id="685987885">
      <w:bodyDiv w:val="1"/>
      <w:marLeft w:val="0"/>
      <w:marRight w:val="0"/>
      <w:marTop w:val="0"/>
      <w:marBottom w:val="0"/>
      <w:divBdr>
        <w:top w:val="none" w:sz="0" w:space="0" w:color="auto"/>
        <w:left w:val="none" w:sz="0" w:space="0" w:color="auto"/>
        <w:bottom w:val="none" w:sz="0" w:space="0" w:color="auto"/>
        <w:right w:val="none" w:sz="0" w:space="0" w:color="auto"/>
      </w:divBdr>
      <w:divsChild>
        <w:div w:id="468285536">
          <w:marLeft w:val="1166"/>
          <w:marRight w:val="0"/>
          <w:marTop w:val="0"/>
          <w:marBottom w:val="0"/>
          <w:divBdr>
            <w:top w:val="none" w:sz="0" w:space="0" w:color="auto"/>
            <w:left w:val="none" w:sz="0" w:space="0" w:color="auto"/>
            <w:bottom w:val="none" w:sz="0" w:space="0" w:color="auto"/>
            <w:right w:val="none" w:sz="0" w:space="0" w:color="auto"/>
          </w:divBdr>
        </w:div>
        <w:div w:id="1533423637">
          <w:marLeft w:val="1166"/>
          <w:marRight w:val="0"/>
          <w:marTop w:val="0"/>
          <w:marBottom w:val="0"/>
          <w:divBdr>
            <w:top w:val="none" w:sz="0" w:space="0" w:color="auto"/>
            <w:left w:val="none" w:sz="0" w:space="0" w:color="auto"/>
            <w:bottom w:val="none" w:sz="0" w:space="0" w:color="auto"/>
            <w:right w:val="none" w:sz="0" w:space="0" w:color="auto"/>
          </w:divBdr>
        </w:div>
      </w:divsChild>
    </w:div>
    <w:div w:id="688023933">
      <w:bodyDiv w:val="1"/>
      <w:marLeft w:val="0"/>
      <w:marRight w:val="0"/>
      <w:marTop w:val="0"/>
      <w:marBottom w:val="0"/>
      <w:divBdr>
        <w:top w:val="none" w:sz="0" w:space="0" w:color="auto"/>
        <w:left w:val="none" w:sz="0" w:space="0" w:color="auto"/>
        <w:bottom w:val="none" w:sz="0" w:space="0" w:color="auto"/>
        <w:right w:val="none" w:sz="0" w:space="0" w:color="auto"/>
      </w:divBdr>
    </w:div>
    <w:div w:id="692535440">
      <w:bodyDiv w:val="1"/>
      <w:marLeft w:val="0"/>
      <w:marRight w:val="0"/>
      <w:marTop w:val="0"/>
      <w:marBottom w:val="0"/>
      <w:divBdr>
        <w:top w:val="none" w:sz="0" w:space="0" w:color="auto"/>
        <w:left w:val="none" w:sz="0" w:space="0" w:color="auto"/>
        <w:bottom w:val="none" w:sz="0" w:space="0" w:color="auto"/>
        <w:right w:val="none" w:sz="0" w:space="0" w:color="auto"/>
      </w:divBdr>
      <w:divsChild>
        <w:div w:id="562570640">
          <w:marLeft w:val="0"/>
          <w:marRight w:val="0"/>
          <w:marTop w:val="0"/>
          <w:marBottom w:val="0"/>
          <w:divBdr>
            <w:top w:val="none" w:sz="0" w:space="0" w:color="auto"/>
            <w:left w:val="none" w:sz="0" w:space="0" w:color="auto"/>
            <w:bottom w:val="none" w:sz="0" w:space="0" w:color="auto"/>
            <w:right w:val="none" w:sz="0" w:space="0" w:color="auto"/>
          </w:divBdr>
        </w:div>
      </w:divsChild>
    </w:div>
    <w:div w:id="715660593">
      <w:bodyDiv w:val="1"/>
      <w:marLeft w:val="0"/>
      <w:marRight w:val="0"/>
      <w:marTop w:val="0"/>
      <w:marBottom w:val="0"/>
      <w:divBdr>
        <w:top w:val="none" w:sz="0" w:space="0" w:color="auto"/>
        <w:left w:val="none" w:sz="0" w:space="0" w:color="auto"/>
        <w:bottom w:val="none" w:sz="0" w:space="0" w:color="auto"/>
        <w:right w:val="none" w:sz="0" w:space="0" w:color="auto"/>
      </w:divBdr>
    </w:div>
    <w:div w:id="729381036">
      <w:bodyDiv w:val="1"/>
      <w:marLeft w:val="0"/>
      <w:marRight w:val="0"/>
      <w:marTop w:val="0"/>
      <w:marBottom w:val="0"/>
      <w:divBdr>
        <w:top w:val="none" w:sz="0" w:space="0" w:color="auto"/>
        <w:left w:val="none" w:sz="0" w:space="0" w:color="auto"/>
        <w:bottom w:val="none" w:sz="0" w:space="0" w:color="auto"/>
        <w:right w:val="none" w:sz="0" w:space="0" w:color="auto"/>
      </w:divBdr>
    </w:div>
    <w:div w:id="731738321">
      <w:bodyDiv w:val="1"/>
      <w:marLeft w:val="0"/>
      <w:marRight w:val="0"/>
      <w:marTop w:val="0"/>
      <w:marBottom w:val="0"/>
      <w:divBdr>
        <w:top w:val="none" w:sz="0" w:space="0" w:color="auto"/>
        <w:left w:val="none" w:sz="0" w:space="0" w:color="auto"/>
        <w:bottom w:val="none" w:sz="0" w:space="0" w:color="auto"/>
        <w:right w:val="none" w:sz="0" w:space="0" w:color="auto"/>
      </w:divBdr>
      <w:divsChild>
        <w:div w:id="238684676">
          <w:marLeft w:val="0"/>
          <w:marRight w:val="0"/>
          <w:marTop w:val="0"/>
          <w:marBottom w:val="0"/>
          <w:divBdr>
            <w:top w:val="none" w:sz="0" w:space="0" w:color="auto"/>
            <w:left w:val="none" w:sz="0" w:space="0" w:color="auto"/>
            <w:bottom w:val="none" w:sz="0" w:space="0" w:color="auto"/>
            <w:right w:val="none" w:sz="0" w:space="0" w:color="auto"/>
          </w:divBdr>
        </w:div>
        <w:div w:id="1047221340">
          <w:marLeft w:val="0"/>
          <w:marRight w:val="0"/>
          <w:marTop w:val="0"/>
          <w:marBottom w:val="0"/>
          <w:divBdr>
            <w:top w:val="none" w:sz="0" w:space="0" w:color="auto"/>
            <w:left w:val="none" w:sz="0" w:space="0" w:color="auto"/>
            <w:bottom w:val="none" w:sz="0" w:space="0" w:color="auto"/>
            <w:right w:val="none" w:sz="0" w:space="0" w:color="auto"/>
          </w:divBdr>
        </w:div>
        <w:div w:id="1534346586">
          <w:marLeft w:val="0"/>
          <w:marRight w:val="0"/>
          <w:marTop w:val="0"/>
          <w:marBottom w:val="0"/>
          <w:divBdr>
            <w:top w:val="none" w:sz="0" w:space="0" w:color="auto"/>
            <w:left w:val="none" w:sz="0" w:space="0" w:color="auto"/>
            <w:bottom w:val="none" w:sz="0" w:space="0" w:color="auto"/>
            <w:right w:val="none" w:sz="0" w:space="0" w:color="auto"/>
          </w:divBdr>
        </w:div>
        <w:div w:id="1634097514">
          <w:marLeft w:val="0"/>
          <w:marRight w:val="0"/>
          <w:marTop w:val="0"/>
          <w:marBottom w:val="0"/>
          <w:divBdr>
            <w:top w:val="none" w:sz="0" w:space="0" w:color="auto"/>
            <w:left w:val="none" w:sz="0" w:space="0" w:color="auto"/>
            <w:bottom w:val="none" w:sz="0" w:space="0" w:color="auto"/>
            <w:right w:val="none" w:sz="0" w:space="0" w:color="auto"/>
          </w:divBdr>
        </w:div>
      </w:divsChild>
    </w:div>
    <w:div w:id="734205689">
      <w:bodyDiv w:val="1"/>
      <w:marLeft w:val="0"/>
      <w:marRight w:val="0"/>
      <w:marTop w:val="0"/>
      <w:marBottom w:val="0"/>
      <w:divBdr>
        <w:top w:val="none" w:sz="0" w:space="0" w:color="auto"/>
        <w:left w:val="none" w:sz="0" w:space="0" w:color="auto"/>
        <w:bottom w:val="none" w:sz="0" w:space="0" w:color="auto"/>
        <w:right w:val="none" w:sz="0" w:space="0" w:color="auto"/>
      </w:divBdr>
      <w:divsChild>
        <w:div w:id="1051273347">
          <w:marLeft w:val="446"/>
          <w:marRight w:val="0"/>
          <w:marTop w:val="86"/>
          <w:marBottom w:val="0"/>
          <w:divBdr>
            <w:top w:val="none" w:sz="0" w:space="0" w:color="auto"/>
            <w:left w:val="none" w:sz="0" w:space="0" w:color="auto"/>
            <w:bottom w:val="none" w:sz="0" w:space="0" w:color="auto"/>
            <w:right w:val="none" w:sz="0" w:space="0" w:color="auto"/>
          </w:divBdr>
        </w:div>
        <w:div w:id="1088309829">
          <w:marLeft w:val="446"/>
          <w:marRight w:val="0"/>
          <w:marTop w:val="86"/>
          <w:marBottom w:val="0"/>
          <w:divBdr>
            <w:top w:val="none" w:sz="0" w:space="0" w:color="auto"/>
            <w:left w:val="none" w:sz="0" w:space="0" w:color="auto"/>
            <w:bottom w:val="none" w:sz="0" w:space="0" w:color="auto"/>
            <w:right w:val="none" w:sz="0" w:space="0" w:color="auto"/>
          </w:divBdr>
        </w:div>
      </w:divsChild>
    </w:div>
    <w:div w:id="736131498">
      <w:bodyDiv w:val="1"/>
      <w:marLeft w:val="0"/>
      <w:marRight w:val="0"/>
      <w:marTop w:val="0"/>
      <w:marBottom w:val="0"/>
      <w:divBdr>
        <w:top w:val="none" w:sz="0" w:space="0" w:color="auto"/>
        <w:left w:val="none" w:sz="0" w:space="0" w:color="auto"/>
        <w:bottom w:val="none" w:sz="0" w:space="0" w:color="auto"/>
        <w:right w:val="none" w:sz="0" w:space="0" w:color="auto"/>
      </w:divBdr>
    </w:div>
    <w:div w:id="746027848">
      <w:bodyDiv w:val="1"/>
      <w:marLeft w:val="0"/>
      <w:marRight w:val="0"/>
      <w:marTop w:val="0"/>
      <w:marBottom w:val="0"/>
      <w:divBdr>
        <w:top w:val="none" w:sz="0" w:space="0" w:color="auto"/>
        <w:left w:val="none" w:sz="0" w:space="0" w:color="auto"/>
        <w:bottom w:val="none" w:sz="0" w:space="0" w:color="auto"/>
        <w:right w:val="none" w:sz="0" w:space="0" w:color="auto"/>
      </w:divBdr>
    </w:div>
    <w:div w:id="754712869">
      <w:bodyDiv w:val="1"/>
      <w:marLeft w:val="0"/>
      <w:marRight w:val="0"/>
      <w:marTop w:val="0"/>
      <w:marBottom w:val="0"/>
      <w:divBdr>
        <w:top w:val="none" w:sz="0" w:space="0" w:color="auto"/>
        <w:left w:val="none" w:sz="0" w:space="0" w:color="auto"/>
        <w:bottom w:val="none" w:sz="0" w:space="0" w:color="auto"/>
        <w:right w:val="none" w:sz="0" w:space="0" w:color="auto"/>
      </w:divBdr>
    </w:div>
    <w:div w:id="756555310">
      <w:bodyDiv w:val="1"/>
      <w:marLeft w:val="0"/>
      <w:marRight w:val="0"/>
      <w:marTop w:val="0"/>
      <w:marBottom w:val="0"/>
      <w:divBdr>
        <w:top w:val="none" w:sz="0" w:space="0" w:color="auto"/>
        <w:left w:val="none" w:sz="0" w:space="0" w:color="auto"/>
        <w:bottom w:val="none" w:sz="0" w:space="0" w:color="auto"/>
        <w:right w:val="none" w:sz="0" w:space="0" w:color="auto"/>
      </w:divBdr>
      <w:divsChild>
        <w:div w:id="1849563729">
          <w:marLeft w:val="0"/>
          <w:marRight w:val="0"/>
          <w:marTop w:val="0"/>
          <w:marBottom w:val="0"/>
          <w:divBdr>
            <w:top w:val="none" w:sz="0" w:space="0" w:color="auto"/>
            <w:left w:val="none" w:sz="0" w:space="0" w:color="auto"/>
            <w:bottom w:val="none" w:sz="0" w:space="0" w:color="auto"/>
            <w:right w:val="none" w:sz="0" w:space="0" w:color="auto"/>
          </w:divBdr>
        </w:div>
        <w:div w:id="2000500225">
          <w:marLeft w:val="0"/>
          <w:marRight w:val="0"/>
          <w:marTop w:val="0"/>
          <w:marBottom w:val="0"/>
          <w:divBdr>
            <w:top w:val="none" w:sz="0" w:space="0" w:color="auto"/>
            <w:left w:val="none" w:sz="0" w:space="0" w:color="auto"/>
            <w:bottom w:val="none" w:sz="0" w:space="0" w:color="auto"/>
            <w:right w:val="none" w:sz="0" w:space="0" w:color="auto"/>
          </w:divBdr>
        </w:div>
      </w:divsChild>
    </w:div>
    <w:div w:id="784884417">
      <w:bodyDiv w:val="1"/>
      <w:marLeft w:val="0"/>
      <w:marRight w:val="0"/>
      <w:marTop w:val="0"/>
      <w:marBottom w:val="0"/>
      <w:divBdr>
        <w:top w:val="none" w:sz="0" w:space="0" w:color="auto"/>
        <w:left w:val="none" w:sz="0" w:space="0" w:color="auto"/>
        <w:bottom w:val="none" w:sz="0" w:space="0" w:color="auto"/>
        <w:right w:val="none" w:sz="0" w:space="0" w:color="auto"/>
      </w:divBdr>
    </w:div>
    <w:div w:id="792285735">
      <w:bodyDiv w:val="1"/>
      <w:marLeft w:val="0"/>
      <w:marRight w:val="0"/>
      <w:marTop w:val="0"/>
      <w:marBottom w:val="0"/>
      <w:divBdr>
        <w:top w:val="none" w:sz="0" w:space="0" w:color="auto"/>
        <w:left w:val="none" w:sz="0" w:space="0" w:color="auto"/>
        <w:bottom w:val="none" w:sz="0" w:space="0" w:color="auto"/>
        <w:right w:val="none" w:sz="0" w:space="0" w:color="auto"/>
      </w:divBdr>
      <w:divsChild>
        <w:div w:id="1627738522">
          <w:marLeft w:val="1800"/>
          <w:marRight w:val="0"/>
          <w:marTop w:val="0"/>
          <w:marBottom w:val="0"/>
          <w:divBdr>
            <w:top w:val="none" w:sz="0" w:space="0" w:color="auto"/>
            <w:left w:val="none" w:sz="0" w:space="0" w:color="auto"/>
            <w:bottom w:val="none" w:sz="0" w:space="0" w:color="auto"/>
            <w:right w:val="none" w:sz="0" w:space="0" w:color="auto"/>
          </w:divBdr>
        </w:div>
      </w:divsChild>
    </w:div>
    <w:div w:id="797338457">
      <w:bodyDiv w:val="1"/>
      <w:marLeft w:val="0"/>
      <w:marRight w:val="0"/>
      <w:marTop w:val="0"/>
      <w:marBottom w:val="0"/>
      <w:divBdr>
        <w:top w:val="none" w:sz="0" w:space="0" w:color="auto"/>
        <w:left w:val="none" w:sz="0" w:space="0" w:color="auto"/>
        <w:bottom w:val="none" w:sz="0" w:space="0" w:color="auto"/>
        <w:right w:val="none" w:sz="0" w:space="0" w:color="auto"/>
      </w:divBdr>
      <w:divsChild>
        <w:div w:id="2035571925">
          <w:marLeft w:val="0"/>
          <w:marRight w:val="0"/>
          <w:marTop w:val="0"/>
          <w:marBottom w:val="0"/>
          <w:divBdr>
            <w:top w:val="none" w:sz="0" w:space="0" w:color="auto"/>
            <w:left w:val="none" w:sz="0" w:space="0" w:color="auto"/>
            <w:bottom w:val="none" w:sz="0" w:space="0" w:color="auto"/>
            <w:right w:val="none" w:sz="0" w:space="0" w:color="auto"/>
          </w:divBdr>
        </w:div>
      </w:divsChild>
    </w:div>
    <w:div w:id="812716584">
      <w:bodyDiv w:val="1"/>
      <w:marLeft w:val="0"/>
      <w:marRight w:val="0"/>
      <w:marTop w:val="0"/>
      <w:marBottom w:val="0"/>
      <w:divBdr>
        <w:top w:val="none" w:sz="0" w:space="0" w:color="auto"/>
        <w:left w:val="none" w:sz="0" w:space="0" w:color="auto"/>
        <w:bottom w:val="none" w:sz="0" w:space="0" w:color="auto"/>
        <w:right w:val="none" w:sz="0" w:space="0" w:color="auto"/>
      </w:divBdr>
      <w:divsChild>
        <w:div w:id="1696953867">
          <w:marLeft w:val="1166"/>
          <w:marRight w:val="0"/>
          <w:marTop w:val="0"/>
          <w:marBottom w:val="0"/>
          <w:divBdr>
            <w:top w:val="none" w:sz="0" w:space="0" w:color="auto"/>
            <w:left w:val="none" w:sz="0" w:space="0" w:color="auto"/>
            <w:bottom w:val="none" w:sz="0" w:space="0" w:color="auto"/>
            <w:right w:val="none" w:sz="0" w:space="0" w:color="auto"/>
          </w:divBdr>
        </w:div>
      </w:divsChild>
    </w:div>
    <w:div w:id="816803096">
      <w:bodyDiv w:val="1"/>
      <w:marLeft w:val="0"/>
      <w:marRight w:val="0"/>
      <w:marTop w:val="0"/>
      <w:marBottom w:val="0"/>
      <w:divBdr>
        <w:top w:val="none" w:sz="0" w:space="0" w:color="auto"/>
        <w:left w:val="none" w:sz="0" w:space="0" w:color="auto"/>
        <w:bottom w:val="none" w:sz="0" w:space="0" w:color="auto"/>
        <w:right w:val="none" w:sz="0" w:space="0" w:color="auto"/>
      </w:divBdr>
    </w:div>
    <w:div w:id="826633322">
      <w:bodyDiv w:val="1"/>
      <w:marLeft w:val="0"/>
      <w:marRight w:val="0"/>
      <w:marTop w:val="0"/>
      <w:marBottom w:val="0"/>
      <w:divBdr>
        <w:top w:val="none" w:sz="0" w:space="0" w:color="auto"/>
        <w:left w:val="none" w:sz="0" w:space="0" w:color="auto"/>
        <w:bottom w:val="none" w:sz="0" w:space="0" w:color="auto"/>
        <w:right w:val="none" w:sz="0" w:space="0" w:color="auto"/>
      </w:divBdr>
      <w:divsChild>
        <w:div w:id="18045558">
          <w:marLeft w:val="547"/>
          <w:marRight w:val="0"/>
          <w:marTop w:val="86"/>
          <w:marBottom w:val="0"/>
          <w:divBdr>
            <w:top w:val="none" w:sz="0" w:space="0" w:color="auto"/>
            <w:left w:val="none" w:sz="0" w:space="0" w:color="auto"/>
            <w:bottom w:val="none" w:sz="0" w:space="0" w:color="auto"/>
            <w:right w:val="none" w:sz="0" w:space="0" w:color="auto"/>
          </w:divBdr>
        </w:div>
        <w:div w:id="561059601">
          <w:marLeft w:val="1166"/>
          <w:marRight w:val="0"/>
          <w:marTop w:val="86"/>
          <w:marBottom w:val="0"/>
          <w:divBdr>
            <w:top w:val="none" w:sz="0" w:space="0" w:color="auto"/>
            <w:left w:val="none" w:sz="0" w:space="0" w:color="auto"/>
            <w:bottom w:val="none" w:sz="0" w:space="0" w:color="auto"/>
            <w:right w:val="none" w:sz="0" w:space="0" w:color="auto"/>
          </w:divBdr>
        </w:div>
        <w:div w:id="784620619">
          <w:marLeft w:val="1166"/>
          <w:marRight w:val="0"/>
          <w:marTop w:val="86"/>
          <w:marBottom w:val="0"/>
          <w:divBdr>
            <w:top w:val="none" w:sz="0" w:space="0" w:color="auto"/>
            <w:left w:val="none" w:sz="0" w:space="0" w:color="auto"/>
            <w:bottom w:val="none" w:sz="0" w:space="0" w:color="auto"/>
            <w:right w:val="none" w:sz="0" w:space="0" w:color="auto"/>
          </w:divBdr>
        </w:div>
        <w:div w:id="917134587">
          <w:marLeft w:val="1166"/>
          <w:marRight w:val="0"/>
          <w:marTop w:val="86"/>
          <w:marBottom w:val="0"/>
          <w:divBdr>
            <w:top w:val="none" w:sz="0" w:space="0" w:color="auto"/>
            <w:left w:val="none" w:sz="0" w:space="0" w:color="auto"/>
            <w:bottom w:val="none" w:sz="0" w:space="0" w:color="auto"/>
            <w:right w:val="none" w:sz="0" w:space="0" w:color="auto"/>
          </w:divBdr>
        </w:div>
        <w:div w:id="1627540320">
          <w:marLeft w:val="1166"/>
          <w:marRight w:val="0"/>
          <w:marTop w:val="86"/>
          <w:marBottom w:val="0"/>
          <w:divBdr>
            <w:top w:val="none" w:sz="0" w:space="0" w:color="auto"/>
            <w:left w:val="none" w:sz="0" w:space="0" w:color="auto"/>
            <w:bottom w:val="none" w:sz="0" w:space="0" w:color="auto"/>
            <w:right w:val="none" w:sz="0" w:space="0" w:color="auto"/>
          </w:divBdr>
        </w:div>
        <w:div w:id="1793357589">
          <w:marLeft w:val="1166"/>
          <w:marRight w:val="0"/>
          <w:marTop w:val="86"/>
          <w:marBottom w:val="0"/>
          <w:divBdr>
            <w:top w:val="none" w:sz="0" w:space="0" w:color="auto"/>
            <w:left w:val="none" w:sz="0" w:space="0" w:color="auto"/>
            <w:bottom w:val="none" w:sz="0" w:space="0" w:color="auto"/>
            <w:right w:val="none" w:sz="0" w:space="0" w:color="auto"/>
          </w:divBdr>
        </w:div>
        <w:div w:id="1948149467">
          <w:marLeft w:val="547"/>
          <w:marRight w:val="0"/>
          <w:marTop w:val="86"/>
          <w:marBottom w:val="0"/>
          <w:divBdr>
            <w:top w:val="none" w:sz="0" w:space="0" w:color="auto"/>
            <w:left w:val="none" w:sz="0" w:space="0" w:color="auto"/>
            <w:bottom w:val="none" w:sz="0" w:space="0" w:color="auto"/>
            <w:right w:val="none" w:sz="0" w:space="0" w:color="auto"/>
          </w:divBdr>
        </w:div>
      </w:divsChild>
    </w:div>
    <w:div w:id="837888778">
      <w:bodyDiv w:val="1"/>
      <w:marLeft w:val="0"/>
      <w:marRight w:val="0"/>
      <w:marTop w:val="0"/>
      <w:marBottom w:val="0"/>
      <w:divBdr>
        <w:top w:val="none" w:sz="0" w:space="0" w:color="auto"/>
        <w:left w:val="none" w:sz="0" w:space="0" w:color="auto"/>
        <w:bottom w:val="none" w:sz="0" w:space="0" w:color="auto"/>
        <w:right w:val="none" w:sz="0" w:space="0" w:color="auto"/>
      </w:divBdr>
      <w:divsChild>
        <w:div w:id="2100328888">
          <w:marLeft w:val="605"/>
          <w:marRight w:val="0"/>
          <w:marTop w:val="0"/>
          <w:marBottom w:val="0"/>
          <w:divBdr>
            <w:top w:val="none" w:sz="0" w:space="0" w:color="auto"/>
            <w:left w:val="none" w:sz="0" w:space="0" w:color="auto"/>
            <w:bottom w:val="none" w:sz="0" w:space="0" w:color="auto"/>
            <w:right w:val="none" w:sz="0" w:space="0" w:color="auto"/>
          </w:divBdr>
        </w:div>
      </w:divsChild>
    </w:div>
    <w:div w:id="849955801">
      <w:bodyDiv w:val="1"/>
      <w:marLeft w:val="0"/>
      <w:marRight w:val="0"/>
      <w:marTop w:val="0"/>
      <w:marBottom w:val="0"/>
      <w:divBdr>
        <w:top w:val="none" w:sz="0" w:space="0" w:color="auto"/>
        <w:left w:val="none" w:sz="0" w:space="0" w:color="auto"/>
        <w:bottom w:val="none" w:sz="0" w:space="0" w:color="auto"/>
        <w:right w:val="none" w:sz="0" w:space="0" w:color="auto"/>
      </w:divBdr>
    </w:div>
    <w:div w:id="855778162">
      <w:bodyDiv w:val="1"/>
      <w:marLeft w:val="0"/>
      <w:marRight w:val="0"/>
      <w:marTop w:val="0"/>
      <w:marBottom w:val="0"/>
      <w:divBdr>
        <w:top w:val="none" w:sz="0" w:space="0" w:color="auto"/>
        <w:left w:val="none" w:sz="0" w:space="0" w:color="auto"/>
        <w:bottom w:val="none" w:sz="0" w:space="0" w:color="auto"/>
        <w:right w:val="none" w:sz="0" w:space="0" w:color="auto"/>
      </w:divBdr>
      <w:divsChild>
        <w:div w:id="188225229">
          <w:marLeft w:val="0"/>
          <w:marRight w:val="0"/>
          <w:marTop w:val="0"/>
          <w:marBottom w:val="0"/>
          <w:divBdr>
            <w:top w:val="none" w:sz="0" w:space="0" w:color="auto"/>
            <w:left w:val="none" w:sz="0" w:space="0" w:color="auto"/>
            <w:bottom w:val="none" w:sz="0" w:space="0" w:color="auto"/>
            <w:right w:val="none" w:sz="0" w:space="0" w:color="auto"/>
          </w:divBdr>
        </w:div>
        <w:div w:id="242178039">
          <w:marLeft w:val="0"/>
          <w:marRight w:val="0"/>
          <w:marTop w:val="0"/>
          <w:marBottom w:val="0"/>
          <w:divBdr>
            <w:top w:val="none" w:sz="0" w:space="0" w:color="auto"/>
            <w:left w:val="none" w:sz="0" w:space="0" w:color="auto"/>
            <w:bottom w:val="none" w:sz="0" w:space="0" w:color="auto"/>
            <w:right w:val="none" w:sz="0" w:space="0" w:color="auto"/>
          </w:divBdr>
        </w:div>
        <w:div w:id="843937110">
          <w:marLeft w:val="0"/>
          <w:marRight w:val="0"/>
          <w:marTop w:val="0"/>
          <w:marBottom w:val="0"/>
          <w:divBdr>
            <w:top w:val="none" w:sz="0" w:space="0" w:color="auto"/>
            <w:left w:val="none" w:sz="0" w:space="0" w:color="auto"/>
            <w:bottom w:val="none" w:sz="0" w:space="0" w:color="auto"/>
            <w:right w:val="none" w:sz="0" w:space="0" w:color="auto"/>
          </w:divBdr>
        </w:div>
      </w:divsChild>
    </w:div>
    <w:div w:id="861671892">
      <w:bodyDiv w:val="1"/>
      <w:marLeft w:val="0"/>
      <w:marRight w:val="0"/>
      <w:marTop w:val="0"/>
      <w:marBottom w:val="0"/>
      <w:divBdr>
        <w:top w:val="none" w:sz="0" w:space="0" w:color="auto"/>
        <w:left w:val="none" w:sz="0" w:space="0" w:color="auto"/>
        <w:bottom w:val="none" w:sz="0" w:space="0" w:color="auto"/>
        <w:right w:val="none" w:sz="0" w:space="0" w:color="auto"/>
      </w:divBdr>
      <w:divsChild>
        <w:div w:id="1146166895">
          <w:marLeft w:val="0"/>
          <w:marRight w:val="0"/>
          <w:marTop w:val="0"/>
          <w:marBottom w:val="0"/>
          <w:divBdr>
            <w:top w:val="none" w:sz="0" w:space="0" w:color="auto"/>
            <w:left w:val="none" w:sz="0" w:space="0" w:color="auto"/>
            <w:bottom w:val="none" w:sz="0" w:space="0" w:color="auto"/>
            <w:right w:val="none" w:sz="0" w:space="0" w:color="auto"/>
          </w:divBdr>
        </w:div>
      </w:divsChild>
    </w:div>
    <w:div w:id="864057676">
      <w:bodyDiv w:val="1"/>
      <w:marLeft w:val="0"/>
      <w:marRight w:val="0"/>
      <w:marTop w:val="0"/>
      <w:marBottom w:val="0"/>
      <w:divBdr>
        <w:top w:val="none" w:sz="0" w:space="0" w:color="auto"/>
        <w:left w:val="none" w:sz="0" w:space="0" w:color="auto"/>
        <w:bottom w:val="none" w:sz="0" w:space="0" w:color="auto"/>
        <w:right w:val="none" w:sz="0" w:space="0" w:color="auto"/>
      </w:divBdr>
      <w:divsChild>
        <w:div w:id="828330585">
          <w:marLeft w:val="0"/>
          <w:marRight w:val="0"/>
          <w:marTop w:val="0"/>
          <w:marBottom w:val="0"/>
          <w:divBdr>
            <w:top w:val="none" w:sz="0" w:space="0" w:color="auto"/>
            <w:left w:val="none" w:sz="0" w:space="0" w:color="auto"/>
            <w:bottom w:val="none" w:sz="0" w:space="0" w:color="auto"/>
            <w:right w:val="none" w:sz="0" w:space="0" w:color="auto"/>
          </w:divBdr>
        </w:div>
        <w:div w:id="1226532065">
          <w:marLeft w:val="0"/>
          <w:marRight w:val="0"/>
          <w:marTop w:val="0"/>
          <w:marBottom w:val="0"/>
          <w:divBdr>
            <w:top w:val="none" w:sz="0" w:space="0" w:color="auto"/>
            <w:left w:val="none" w:sz="0" w:space="0" w:color="auto"/>
            <w:bottom w:val="none" w:sz="0" w:space="0" w:color="auto"/>
            <w:right w:val="none" w:sz="0" w:space="0" w:color="auto"/>
          </w:divBdr>
        </w:div>
        <w:div w:id="1329599191">
          <w:marLeft w:val="0"/>
          <w:marRight w:val="0"/>
          <w:marTop w:val="0"/>
          <w:marBottom w:val="0"/>
          <w:divBdr>
            <w:top w:val="none" w:sz="0" w:space="0" w:color="auto"/>
            <w:left w:val="none" w:sz="0" w:space="0" w:color="auto"/>
            <w:bottom w:val="none" w:sz="0" w:space="0" w:color="auto"/>
            <w:right w:val="none" w:sz="0" w:space="0" w:color="auto"/>
          </w:divBdr>
        </w:div>
        <w:div w:id="1346788978">
          <w:marLeft w:val="0"/>
          <w:marRight w:val="0"/>
          <w:marTop w:val="0"/>
          <w:marBottom w:val="0"/>
          <w:divBdr>
            <w:top w:val="none" w:sz="0" w:space="0" w:color="auto"/>
            <w:left w:val="none" w:sz="0" w:space="0" w:color="auto"/>
            <w:bottom w:val="none" w:sz="0" w:space="0" w:color="auto"/>
            <w:right w:val="none" w:sz="0" w:space="0" w:color="auto"/>
          </w:divBdr>
        </w:div>
      </w:divsChild>
    </w:div>
    <w:div w:id="867644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6533">
          <w:marLeft w:val="1166"/>
          <w:marRight w:val="0"/>
          <w:marTop w:val="0"/>
          <w:marBottom w:val="0"/>
          <w:divBdr>
            <w:top w:val="none" w:sz="0" w:space="0" w:color="auto"/>
            <w:left w:val="none" w:sz="0" w:space="0" w:color="auto"/>
            <w:bottom w:val="none" w:sz="0" w:space="0" w:color="auto"/>
            <w:right w:val="none" w:sz="0" w:space="0" w:color="auto"/>
          </w:divBdr>
        </w:div>
      </w:divsChild>
    </w:div>
    <w:div w:id="876115436">
      <w:bodyDiv w:val="1"/>
      <w:marLeft w:val="0"/>
      <w:marRight w:val="0"/>
      <w:marTop w:val="0"/>
      <w:marBottom w:val="0"/>
      <w:divBdr>
        <w:top w:val="none" w:sz="0" w:space="0" w:color="auto"/>
        <w:left w:val="none" w:sz="0" w:space="0" w:color="auto"/>
        <w:bottom w:val="none" w:sz="0" w:space="0" w:color="auto"/>
        <w:right w:val="none" w:sz="0" w:space="0" w:color="auto"/>
      </w:divBdr>
    </w:div>
    <w:div w:id="878014696">
      <w:bodyDiv w:val="1"/>
      <w:marLeft w:val="0"/>
      <w:marRight w:val="0"/>
      <w:marTop w:val="0"/>
      <w:marBottom w:val="0"/>
      <w:divBdr>
        <w:top w:val="none" w:sz="0" w:space="0" w:color="auto"/>
        <w:left w:val="none" w:sz="0" w:space="0" w:color="auto"/>
        <w:bottom w:val="none" w:sz="0" w:space="0" w:color="auto"/>
        <w:right w:val="none" w:sz="0" w:space="0" w:color="auto"/>
      </w:divBdr>
    </w:div>
    <w:div w:id="907227138">
      <w:bodyDiv w:val="1"/>
      <w:marLeft w:val="0"/>
      <w:marRight w:val="0"/>
      <w:marTop w:val="0"/>
      <w:marBottom w:val="0"/>
      <w:divBdr>
        <w:top w:val="none" w:sz="0" w:space="0" w:color="auto"/>
        <w:left w:val="none" w:sz="0" w:space="0" w:color="auto"/>
        <w:bottom w:val="none" w:sz="0" w:space="0" w:color="auto"/>
        <w:right w:val="none" w:sz="0" w:space="0" w:color="auto"/>
      </w:divBdr>
      <w:divsChild>
        <w:div w:id="120543624">
          <w:marLeft w:val="547"/>
          <w:marRight w:val="0"/>
          <w:marTop w:val="86"/>
          <w:marBottom w:val="0"/>
          <w:divBdr>
            <w:top w:val="none" w:sz="0" w:space="0" w:color="auto"/>
            <w:left w:val="none" w:sz="0" w:space="0" w:color="auto"/>
            <w:bottom w:val="none" w:sz="0" w:space="0" w:color="auto"/>
            <w:right w:val="none" w:sz="0" w:space="0" w:color="auto"/>
          </w:divBdr>
        </w:div>
        <w:div w:id="1051538006">
          <w:marLeft w:val="547"/>
          <w:marRight w:val="0"/>
          <w:marTop w:val="86"/>
          <w:marBottom w:val="0"/>
          <w:divBdr>
            <w:top w:val="none" w:sz="0" w:space="0" w:color="auto"/>
            <w:left w:val="none" w:sz="0" w:space="0" w:color="auto"/>
            <w:bottom w:val="none" w:sz="0" w:space="0" w:color="auto"/>
            <w:right w:val="none" w:sz="0" w:space="0" w:color="auto"/>
          </w:divBdr>
        </w:div>
      </w:divsChild>
    </w:div>
    <w:div w:id="913587890">
      <w:bodyDiv w:val="1"/>
      <w:marLeft w:val="0"/>
      <w:marRight w:val="0"/>
      <w:marTop w:val="0"/>
      <w:marBottom w:val="0"/>
      <w:divBdr>
        <w:top w:val="none" w:sz="0" w:space="0" w:color="auto"/>
        <w:left w:val="none" w:sz="0" w:space="0" w:color="auto"/>
        <w:bottom w:val="none" w:sz="0" w:space="0" w:color="auto"/>
        <w:right w:val="none" w:sz="0" w:space="0" w:color="auto"/>
      </w:divBdr>
    </w:div>
    <w:div w:id="914053818">
      <w:bodyDiv w:val="1"/>
      <w:marLeft w:val="0"/>
      <w:marRight w:val="0"/>
      <w:marTop w:val="0"/>
      <w:marBottom w:val="0"/>
      <w:divBdr>
        <w:top w:val="none" w:sz="0" w:space="0" w:color="auto"/>
        <w:left w:val="none" w:sz="0" w:space="0" w:color="auto"/>
        <w:bottom w:val="none" w:sz="0" w:space="0" w:color="auto"/>
        <w:right w:val="none" w:sz="0" w:space="0" w:color="auto"/>
      </w:divBdr>
    </w:div>
    <w:div w:id="991638963">
      <w:bodyDiv w:val="1"/>
      <w:marLeft w:val="0"/>
      <w:marRight w:val="0"/>
      <w:marTop w:val="0"/>
      <w:marBottom w:val="0"/>
      <w:divBdr>
        <w:top w:val="none" w:sz="0" w:space="0" w:color="auto"/>
        <w:left w:val="none" w:sz="0" w:space="0" w:color="auto"/>
        <w:bottom w:val="none" w:sz="0" w:space="0" w:color="auto"/>
        <w:right w:val="none" w:sz="0" w:space="0" w:color="auto"/>
      </w:divBdr>
      <w:divsChild>
        <w:div w:id="197358725">
          <w:marLeft w:val="0"/>
          <w:marRight w:val="0"/>
          <w:marTop w:val="0"/>
          <w:marBottom w:val="0"/>
          <w:divBdr>
            <w:top w:val="none" w:sz="0" w:space="0" w:color="auto"/>
            <w:left w:val="none" w:sz="0" w:space="0" w:color="auto"/>
            <w:bottom w:val="none" w:sz="0" w:space="0" w:color="auto"/>
            <w:right w:val="none" w:sz="0" w:space="0" w:color="auto"/>
          </w:divBdr>
          <w:divsChild>
            <w:div w:id="359942623">
              <w:marLeft w:val="0"/>
              <w:marRight w:val="0"/>
              <w:marTop w:val="0"/>
              <w:marBottom w:val="0"/>
              <w:divBdr>
                <w:top w:val="none" w:sz="0" w:space="0" w:color="auto"/>
                <w:left w:val="none" w:sz="0" w:space="0" w:color="auto"/>
                <w:bottom w:val="none" w:sz="0" w:space="0" w:color="auto"/>
                <w:right w:val="none" w:sz="0" w:space="0" w:color="auto"/>
              </w:divBdr>
            </w:div>
          </w:divsChild>
        </w:div>
        <w:div w:id="725646335">
          <w:marLeft w:val="0"/>
          <w:marRight w:val="0"/>
          <w:marTop w:val="0"/>
          <w:marBottom w:val="0"/>
          <w:divBdr>
            <w:top w:val="none" w:sz="0" w:space="0" w:color="auto"/>
            <w:left w:val="none" w:sz="0" w:space="0" w:color="auto"/>
            <w:bottom w:val="none" w:sz="0" w:space="0" w:color="auto"/>
            <w:right w:val="none" w:sz="0" w:space="0" w:color="auto"/>
          </w:divBdr>
          <w:divsChild>
            <w:div w:id="2124808990">
              <w:marLeft w:val="0"/>
              <w:marRight w:val="0"/>
              <w:marTop w:val="0"/>
              <w:marBottom w:val="0"/>
              <w:divBdr>
                <w:top w:val="none" w:sz="0" w:space="0" w:color="auto"/>
                <w:left w:val="none" w:sz="0" w:space="0" w:color="auto"/>
                <w:bottom w:val="none" w:sz="0" w:space="0" w:color="auto"/>
                <w:right w:val="none" w:sz="0" w:space="0" w:color="auto"/>
              </w:divBdr>
            </w:div>
          </w:divsChild>
        </w:div>
        <w:div w:id="1033307567">
          <w:marLeft w:val="0"/>
          <w:marRight w:val="0"/>
          <w:marTop w:val="0"/>
          <w:marBottom w:val="0"/>
          <w:divBdr>
            <w:top w:val="none" w:sz="0" w:space="0" w:color="auto"/>
            <w:left w:val="none" w:sz="0" w:space="0" w:color="auto"/>
            <w:bottom w:val="none" w:sz="0" w:space="0" w:color="auto"/>
            <w:right w:val="none" w:sz="0" w:space="0" w:color="auto"/>
          </w:divBdr>
          <w:divsChild>
            <w:div w:id="1014260301">
              <w:marLeft w:val="0"/>
              <w:marRight w:val="0"/>
              <w:marTop w:val="0"/>
              <w:marBottom w:val="0"/>
              <w:divBdr>
                <w:top w:val="none" w:sz="0" w:space="0" w:color="auto"/>
                <w:left w:val="none" w:sz="0" w:space="0" w:color="auto"/>
                <w:bottom w:val="none" w:sz="0" w:space="0" w:color="auto"/>
                <w:right w:val="none" w:sz="0" w:space="0" w:color="auto"/>
              </w:divBdr>
            </w:div>
          </w:divsChild>
        </w:div>
        <w:div w:id="1214267274">
          <w:marLeft w:val="0"/>
          <w:marRight w:val="0"/>
          <w:marTop w:val="0"/>
          <w:marBottom w:val="0"/>
          <w:divBdr>
            <w:top w:val="none" w:sz="0" w:space="0" w:color="auto"/>
            <w:left w:val="none" w:sz="0" w:space="0" w:color="auto"/>
            <w:bottom w:val="none" w:sz="0" w:space="0" w:color="auto"/>
            <w:right w:val="none" w:sz="0" w:space="0" w:color="auto"/>
          </w:divBdr>
          <w:divsChild>
            <w:div w:id="844636291">
              <w:marLeft w:val="0"/>
              <w:marRight w:val="0"/>
              <w:marTop w:val="0"/>
              <w:marBottom w:val="0"/>
              <w:divBdr>
                <w:top w:val="none" w:sz="0" w:space="0" w:color="auto"/>
                <w:left w:val="none" w:sz="0" w:space="0" w:color="auto"/>
                <w:bottom w:val="none" w:sz="0" w:space="0" w:color="auto"/>
                <w:right w:val="none" w:sz="0" w:space="0" w:color="auto"/>
              </w:divBdr>
            </w:div>
          </w:divsChild>
        </w:div>
        <w:div w:id="1346519040">
          <w:marLeft w:val="0"/>
          <w:marRight w:val="0"/>
          <w:marTop w:val="0"/>
          <w:marBottom w:val="0"/>
          <w:divBdr>
            <w:top w:val="none" w:sz="0" w:space="0" w:color="auto"/>
            <w:left w:val="none" w:sz="0" w:space="0" w:color="auto"/>
            <w:bottom w:val="none" w:sz="0" w:space="0" w:color="auto"/>
            <w:right w:val="none" w:sz="0" w:space="0" w:color="auto"/>
          </w:divBdr>
          <w:divsChild>
            <w:div w:id="281233745">
              <w:marLeft w:val="0"/>
              <w:marRight w:val="0"/>
              <w:marTop w:val="0"/>
              <w:marBottom w:val="0"/>
              <w:divBdr>
                <w:top w:val="none" w:sz="0" w:space="0" w:color="auto"/>
                <w:left w:val="none" w:sz="0" w:space="0" w:color="auto"/>
                <w:bottom w:val="none" w:sz="0" w:space="0" w:color="auto"/>
                <w:right w:val="none" w:sz="0" w:space="0" w:color="auto"/>
              </w:divBdr>
            </w:div>
          </w:divsChild>
        </w:div>
        <w:div w:id="2001543668">
          <w:marLeft w:val="0"/>
          <w:marRight w:val="0"/>
          <w:marTop w:val="0"/>
          <w:marBottom w:val="0"/>
          <w:divBdr>
            <w:top w:val="none" w:sz="0" w:space="0" w:color="auto"/>
            <w:left w:val="none" w:sz="0" w:space="0" w:color="auto"/>
            <w:bottom w:val="none" w:sz="0" w:space="0" w:color="auto"/>
            <w:right w:val="none" w:sz="0" w:space="0" w:color="auto"/>
          </w:divBdr>
          <w:divsChild>
            <w:div w:id="12558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487">
      <w:bodyDiv w:val="1"/>
      <w:marLeft w:val="0"/>
      <w:marRight w:val="0"/>
      <w:marTop w:val="0"/>
      <w:marBottom w:val="0"/>
      <w:divBdr>
        <w:top w:val="none" w:sz="0" w:space="0" w:color="auto"/>
        <w:left w:val="none" w:sz="0" w:space="0" w:color="auto"/>
        <w:bottom w:val="none" w:sz="0" w:space="0" w:color="auto"/>
        <w:right w:val="none" w:sz="0" w:space="0" w:color="auto"/>
      </w:divBdr>
    </w:div>
    <w:div w:id="1040207133">
      <w:bodyDiv w:val="1"/>
      <w:marLeft w:val="0"/>
      <w:marRight w:val="0"/>
      <w:marTop w:val="0"/>
      <w:marBottom w:val="0"/>
      <w:divBdr>
        <w:top w:val="none" w:sz="0" w:space="0" w:color="auto"/>
        <w:left w:val="none" w:sz="0" w:space="0" w:color="auto"/>
        <w:bottom w:val="none" w:sz="0" w:space="0" w:color="auto"/>
        <w:right w:val="none" w:sz="0" w:space="0" w:color="auto"/>
      </w:divBdr>
    </w:div>
    <w:div w:id="1047490285">
      <w:bodyDiv w:val="1"/>
      <w:marLeft w:val="0"/>
      <w:marRight w:val="0"/>
      <w:marTop w:val="0"/>
      <w:marBottom w:val="0"/>
      <w:divBdr>
        <w:top w:val="none" w:sz="0" w:space="0" w:color="auto"/>
        <w:left w:val="none" w:sz="0" w:space="0" w:color="auto"/>
        <w:bottom w:val="none" w:sz="0" w:space="0" w:color="auto"/>
        <w:right w:val="none" w:sz="0" w:space="0" w:color="auto"/>
      </w:divBdr>
      <w:divsChild>
        <w:div w:id="149753999">
          <w:marLeft w:val="0"/>
          <w:marRight w:val="0"/>
          <w:marTop w:val="0"/>
          <w:marBottom w:val="0"/>
          <w:divBdr>
            <w:top w:val="none" w:sz="0" w:space="0" w:color="auto"/>
            <w:left w:val="none" w:sz="0" w:space="0" w:color="auto"/>
            <w:bottom w:val="none" w:sz="0" w:space="0" w:color="auto"/>
            <w:right w:val="none" w:sz="0" w:space="0" w:color="auto"/>
          </w:divBdr>
          <w:divsChild>
            <w:div w:id="905336645">
              <w:marLeft w:val="0"/>
              <w:marRight w:val="0"/>
              <w:marTop w:val="30"/>
              <w:marBottom w:val="30"/>
              <w:divBdr>
                <w:top w:val="none" w:sz="0" w:space="0" w:color="auto"/>
                <w:left w:val="none" w:sz="0" w:space="0" w:color="auto"/>
                <w:bottom w:val="none" w:sz="0" w:space="0" w:color="auto"/>
                <w:right w:val="none" w:sz="0" w:space="0" w:color="auto"/>
              </w:divBdr>
              <w:divsChild>
                <w:div w:id="677999469">
                  <w:marLeft w:val="0"/>
                  <w:marRight w:val="0"/>
                  <w:marTop w:val="0"/>
                  <w:marBottom w:val="0"/>
                  <w:divBdr>
                    <w:top w:val="none" w:sz="0" w:space="0" w:color="auto"/>
                    <w:left w:val="none" w:sz="0" w:space="0" w:color="auto"/>
                    <w:bottom w:val="none" w:sz="0" w:space="0" w:color="auto"/>
                    <w:right w:val="none" w:sz="0" w:space="0" w:color="auto"/>
                  </w:divBdr>
                  <w:divsChild>
                    <w:div w:id="129368956">
                      <w:marLeft w:val="0"/>
                      <w:marRight w:val="0"/>
                      <w:marTop w:val="0"/>
                      <w:marBottom w:val="0"/>
                      <w:divBdr>
                        <w:top w:val="none" w:sz="0" w:space="0" w:color="auto"/>
                        <w:left w:val="none" w:sz="0" w:space="0" w:color="auto"/>
                        <w:bottom w:val="none" w:sz="0" w:space="0" w:color="auto"/>
                        <w:right w:val="none" w:sz="0" w:space="0" w:color="auto"/>
                      </w:divBdr>
                    </w:div>
                  </w:divsChild>
                </w:div>
                <w:div w:id="795561934">
                  <w:marLeft w:val="0"/>
                  <w:marRight w:val="0"/>
                  <w:marTop w:val="0"/>
                  <w:marBottom w:val="0"/>
                  <w:divBdr>
                    <w:top w:val="none" w:sz="0" w:space="0" w:color="auto"/>
                    <w:left w:val="none" w:sz="0" w:space="0" w:color="auto"/>
                    <w:bottom w:val="none" w:sz="0" w:space="0" w:color="auto"/>
                    <w:right w:val="none" w:sz="0" w:space="0" w:color="auto"/>
                  </w:divBdr>
                  <w:divsChild>
                    <w:div w:id="1851794763">
                      <w:marLeft w:val="0"/>
                      <w:marRight w:val="0"/>
                      <w:marTop w:val="0"/>
                      <w:marBottom w:val="0"/>
                      <w:divBdr>
                        <w:top w:val="none" w:sz="0" w:space="0" w:color="auto"/>
                        <w:left w:val="none" w:sz="0" w:space="0" w:color="auto"/>
                        <w:bottom w:val="none" w:sz="0" w:space="0" w:color="auto"/>
                        <w:right w:val="none" w:sz="0" w:space="0" w:color="auto"/>
                      </w:divBdr>
                    </w:div>
                  </w:divsChild>
                </w:div>
                <w:div w:id="812137563">
                  <w:marLeft w:val="0"/>
                  <w:marRight w:val="0"/>
                  <w:marTop w:val="0"/>
                  <w:marBottom w:val="0"/>
                  <w:divBdr>
                    <w:top w:val="none" w:sz="0" w:space="0" w:color="auto"/>
                    <w:left w:val="none" w:sz="0" w:space="0" w:color="auto"/>
                    <w:bottom w:val="none" w:sz="0" w:space="0" w:color="auto"/>
                    <w:right w:val="none" w:sz="0" w:space="0" w:color="auto"/>
                  </w:divBdr>
                  <w:divsChild>
                    <w:div w:id="129325771">
                      <w:marLeft w:val="0"/>
                      <w:marRight w:val="0"/>
                      <w:marTop w:val="0"/>
                      <w:marBottom w:val="0"/>
                      <w:divBdr>
                        <w:top w:val="none" w:sz="0" w:space="0" w:color="auto"/>
                        <w:left w:val="none" w:sz="0" w:space="0" w:color="auto"/>
                        <w:bottom w:val="none" w:sz="0" w:space="0" w:color="auto"/>
                        <w:right w:val="none" w:sz="0" w:space="0" w:color="auto"/>
                      </w:divBdr>
                    </w:div>
                  </w:divsChild>
                </w:div>
                <w:div w:id="1095437093">
                  <w:marLeft w:val="0"/>
                  <w:marRight w:val="0"/>
                  <w:marTop w:val="0"/>
                  <w:marBottom w:val="0"/>
                  <w:divBdr>
                    <w:top w:val="none" w:sz="0" w:space="0" w:color="auto"/>
                    <w:left w:val="none" w:sz="0" w:space="0" w:color="auto"/>
                    <w:bottom w:val="none" w:sz="0" w:space="0" w:color="auto"/>
                    <w:right w:val="none" w:sz="0" w:space="0" w:color="auto"/>
                  </w:divBdr>
                  <w:divsChild>
                    <w:div w:id="2125885269">
                      <w:marLeft w:val="0"/>
                      <w:marRight w:val="0"/>
                      <w:marTop w:val="0"/>
                      <w:marBottom w:val="0"/>
                      <w:divBdr>
                        <w:top w:val="none" w:sz="0" w:space="0" w:color="auto"/>
                        <w:left w:val="none" w:sz="0" w:space="0" w:color="auto"/>
                        <w:bottom w:val="none" w:sz="0" w:space="0" w:color="auto"/>
                        <w:right w:val="none" w:sz="0" w:space="0" w:color="auto"/>
                      </w:divBdr>
                    </w:div>
                  </w:divsChild>
                </w:div>
                <w:div w:id="1233813366">
                  <w:marLeft w:val="0"/>
                  <w:marRight w:val="0"/>
                  <w:marTop w:val="0"/>
                  <w:marBottom w:val="0"/>
                  <w:divBdr>
                    <w:top w:val="none" w:sz="0" w:space="0" w:color="auto"/>
                    <w:left w:val="none" w:sz="0" w:space="0" w:color="auto"/>
                    <w:bottom w:val="none" w:sz="0" w:space="0" w:color="auto"/>
                    <w:right w:val="none" w:sz="0" w:space="0" w:color="auto"/>
                  </w:divBdr>
                  <w:divsChild>
                    <w:div w:id="1590113719">
                      <w:marLeft w:val="0"/>
                      <w:marRight w:val="0"/>
                      <w:marTop w:val="0"/>
                      <w:marBottom w:val="0"/>
                      <w:divBdr>
                        <w:top w:val="none" w:sz="0" w:space="0" w:color="auto"/>
                        <w:left w:val="none" w:sz="0" w:space="0" w:color="auto"/>
                        <w:bottom w:val="none" w:sz="0" w:space="0" w:color="auto"/>
                        <w:right w:val="none" w:sz="0" w:space="0" w:color="auto"/>
                      </w:divBdr>
                    </w:div>
                  </w:divsChild>
                </w:div>
                <w:div w:id="1395422198">
                  <w:marLeft w:val="0"/>
                  <w:marRight w:val="0"/>
                  <w:marTop w:val="0"/>
                  <w:marBottom w:val="0"/>
                  <w:divBdr>
                    <w:top w:val="none" w:sz="0" w:space="0" w:color="auto"/>
                    <w:left w:val="none" w:sz="0" w:space="0" w:color="auto"/>
                    <w:bottom w:val="none" w:sz="0" w:space="0" w:color="auto"/>
                    <w:right w:val="none" w:sz="0" w:space="0" w:color="auto"/>
                  </w:divBdr>
                  <w:divsChild>
                    <w:div w:id="444082681">
                      <w:marLeft w:val="0"/>
                      <w:marRight w:val="0"/>
                      <w:marTop w:val="0"/>
                      <w:marBottom w:val="0"/>
                      <w:divBdr>
                        <w:top w:val="none" w:sz="0" w:space="0" w:color="auto"/>
                        <w:left w:val="none" w:sz="0" w:space="0" w:color="auto"/>
                        <w:bottom w:val="none" w:sz="0" w:space="0" w:color="auto"/>
                        <w:right w:val="none" w:sz="0" w:space="0" w:color="auto"/>
                      </w:divBdr>
                    </w:div>
                  </w:divsChild>
                </w:div>
                <w:div w:id="1427386435">
                  <w:marLeft w:val="0"/>
                  <w:marRight w:val="0"/>
                  <w:marTop w:val="0"/>
                  <w:marBottom w:val="0"/>
                  <w:divBdr>
                    <w:top w:val="none" w:sz="0" w:space="0" w:color="auto"/>
                    <w:left w:val="none" w:sz="0" w:space="0" w:color="auto"/>
                    <w:bottom w:val="none" w:sz="0" w:space="0" w:color="auto"/>
                    <w:right w:val="none" w:sz="0" w:space="0" w:color="auto"/>
                  </w:divBdr>
                  <w:divsChild>
                    <w:div w:id="567958516">
                      <w:marLeft w:val="0"/>
                      <w:marRight w:val="0"/>
                      <w:marTop w:val="0"/>
                      <w:marBottom w:val="0"/>
                      <w:divBdr>
                        <w:top w:val="none" w:sz="0" w:space="0" w:color="auto"/>
                        <w:left w:val="none" w:sz="0" w:space="0" w:color="auto"/>
                        <w:bottom w:val="none" w:sz="0" w:space="0" w:color="auto"/>
                        <w:right w:val="none" w:sz="0" w:space="0" w:color="auto"/>
                      </w:divBdr>
                    </w:div>
                  </w:divsChild>
                </w:div>
                <w:div w:id="1710378369">
                  <w:marLeft w:val="0"/>
                  <w:marRight w:val="0"/>
                  <w:marTop w:val="0"/>
                  <w:marBottom w:val="0"/>
                  <w:divBdr>
                    <w:top w:val="none" w:sz="0" w:space="0" w:color="auto"/>
                    <w:left w:val="none" w:sz="0" w:space="0" w:color="auto"/>
                    <w:bottom w:val="none" w:sz="0" w:space="0" w:color="auto"/>
                    <w:right w:val="none" w:sz="0" w:space="0" w:color="auto"/>
                  </w:divBdr>
                  <w:divsChild>
                    <w:div w:id="14142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9697">
          <w:marLeft w:val="0"/>
          <w:marRight w:val="0"/>
          <w:marTop w:val="0"/>
          <w:marBottom w:val="0"/>
          <w:divBdr>
            <w:top w:val="none" w:sz="0" w:space="0" w:color="auto"/>
            <w:left w:val="none" w:sz="0" w:space="0" w:color="auto"/>
            <w:bottom w:val="none" w:sz="0" w:space="0" w:color="auto"/>
            <w:right w:val="none" w:sz="0" w:space="0" w:color="auto"/>
          </w:divBdr>
        </w:div>
        <w:div w:id="734162028">
          <w:marLeft w:val="0"/>
          <w:marRight w:val="0"/>
          <w:marTop w:val="0"/>
          <w:marBottom w:val="0"/>
          <w:divBdr>
            <w:top w:val="none" w:sz="0" w:space="0" w:color="auto"/>
            <w:left w:val="none" w:sz="0" w:space="0" w:color="auto"/>
            <w:bottom w:val="none" w:sz="0" w:space="0" w:color="auto"/>
            <w:right w:val="none" w:sz="0" w:space="0" w:color="auto"/>
          </w:divBdr>
        </w:div>
      </w:divsChild>
    </w:div>
    <w:div w:id="1054701614">
      <w:bodyDiv w:val="1"/>
      <w:marLeft w:val="0"/>
      <w:marRight w:val="0"/>
      <w:marTop w:val="0"/>
      <w:marBottom w:val="0"/>
      <w:divBdr>
        <w:top w:val="none" w:sz="0" w:space="0" w:color="auto"/>
        <w:left w:val="none" w:sz="0" w:space="0" w:color="auto"/>
        <w:bottom w:val="none" w:sz="0" w:space="0" w:color="auto"/>
        <w:right w:val="none" w:sz="0" w:space="0" w:color="auto"/>
      </w:divBdr>
    </w:div>
    <w:div w:id="1056316649">
      <w:bodyDiv w:val="1"/>
      <w:marLeft w:val="0"/>
      <w:marRight w:val="0"/>
      <w:marTop w:val="0"/>
      <w:marBottom w:val="0"/>
      <w:divBdr>
        <w:top w:val="none" w:sz="0" w:space="0" w:color="auto"/>
        <w:left w:val="none" w:sz="0" w:space="0" w:color="auto"/>
        <w:bottom w:val="none" w:sz="0" w:space="0" w:color="auto"/>
        <w:right w:val="none" w:sz="0" w:space="0" w:color="auto"/>
      </w:divBdr>
    </w:div>
    <w:div w:id="1057050738">
      <w:bodyDiv w:val="1"/>
      <w:marLeft w:val="0"/>
      <w:marRight w:val="0"/>
      <w:marTop w:val="0"/>
      <w:marBottom w:val="0"/>
      <w:divBdr>
        <w:top w:val="none" w:sz="0" w:space="0" w:color="auto"/>
        <w:left w:val="none" w:sz="0" w:space="0" w:color="auto"/>
        <w:bottom w:val="none" w:sz="0" w:space="0" w:color="auto"/>
        <w:right w:val="none" w:sz="0" w:space="0" w:color="auto"/>
      </w:divBdr>
    </w:div>
    <w:div w:id="1086461439">
      <w:bodyDiv w:val="1"/>
      <w:marLeft w:val="0"/>
      <w:marRight w:val="0"/>
      <w:marTop w:val="0"/>
      <w:marBottom w:val="0"/>
      <w:divBdr>
        <w:top w:val="none" w:sz="0" w:space="0" w:color="auto"/>
        <w:left w:val="none" w:sz="0" w:space="0" w:color="auto"/>
        <w:bottom w:val="none" w:sz="0" w:space="0" w:color="auto"/>
        <w:right w:val="none" w:sz="0" w:space="0" w:color="auto"/>
      </w:divBdr>
    </w:div>
    <w:div w:id="1116756310">
      <w:bodyDiv w:val="1"/>
      <w:marLeft w:val="0"/>
      <w:marRight w:val="0"/>
      <w:marTop w:val="0"/>
      <w:marBottom w:val="0"/>
      <w:divBdr>
        <w:top w:val="none" w:sz="0" w:space="0" w:color="auto"/>
        <w:left w:val="none" w:sz="0" w:space="0" w:color="auto"/>
        <w:bottom w:val="none" w:sz="0" w:space="0" w:color="auto"/>
        <w:right w:val="none" w:sz="0" w:space="0" w:color="auto"/>
      </w:divBdr>
      <w:divsChild>
        <w:div w:id="65498549">
          <w:marLeft w:val="0"/>
          <w:marRight w:val="0"/>
          <w:marTop w:val="0"/>
          <w:marBottom w:val="0"/>
          <w:divBdr>
            <w:top w:val="none" w:sz="0" w:space="0" w:color="auto"/>
            <w:left w:val="none" w:sz="0" w:space="0" w:color="auto"/>
            <w:bottom w:val="none" w:sz="0" w:space="0" w:color="auto"/>
            <w:right w:val="none" w:sz="0" w:space="0" w:color="auto"/>
          </w:divBdr>
          <w:divsChild>
            <w:div w:id="523909608">
              <w:marLeft w:val="0"/>
              <w:marRight w:val="0"/>
              <w:marTop w:val="0"/>
              <w:marBottom w:val="0"/>
              <w:divBdr>
                <w:top w:val="none" w:sz="0" w:space="0" w:color="auto"/>
                <w:left w:val="none" w:sz="0" w:space="0" w:color="auto"/>
                <w:bottom w:val="none" w:sz="0" w:space="0" w:color="auto"/>
                <w:right w:val="none" w:sz="0" w:space="0" w:color="auto"/>
              </w:divBdr>
            </w:div>
          </w:divsChild>
        </w:div>
        <w:div w:id="73092605">
          <w:marLeft w:val="0"/>
          <w:marRight w:val="0"/>
          <w:marTop w:val="0"/>
          <w:marBottom w:val="0"/>
          <w:divBdr>
            <w:top w:val="none" w:sz="0" w:space="0" w:color="auto"/>
            <w:left w:val="none" w:sz="0" w:space="0" w:color="auto"/>
            <w:bottom w:val="none" w:sz="0" w:space="0" w:color="auto"/>
            <w:right w:val="none" w:sz="0" w:space="0" w:color="auto"/>
          </w:divBdr>
          <w:divsChild>
            <w:div w:id="1253582621">
              <w:marLeft w:val="0"/>
              <w:marRight w:val="0"/>
              <w:marTop w:val="0"/>
              <w:marBottom w:val="0"/>
              <w:divBdr>
                <w:top w:val="none" w:sz="0" w:space="0" w:color="auto"/>
                <w:left w:val="none" w:sz="0" w:space="0" w:color="auto"/>
                <w:bottom w:val="none" w:sz="0" w:space="0" w:color="auto"/>
                <w:right w:val="none" w:sz="0" w:space="0" w:color="auto"/>
              </w:divBdr>
            </w:div>
          </w:divsChild>
        </w:div>
        <w:div w:id="102578676">
          <w:marLeft w:val="0"/>
          <w:marRight w:val="0"/>
          <w:marTop w:val="0"/>
          <w:marBottom w:val="0"/>
          <w:divBdr>
            <w:top w:val="none" w:sz="0" w:space="0" w:color="auto"/>
            <w:left w:val="none" w:sz="0" w:space="0" w:color="auto"/>
            <w:bottom w:val="none" w:sz="0" w:space="0" w:color="auto"/>
            <w:right w:val="none" w:sz="0" w:space="0" w:color="auto"/>
          </w:divBdr>
          <w:divsChild>
            <w:div w:id="1153107341">
              <w:marLeft w:val="0"/>
              <w:marRight w:val="0"/>
              <w:marTop w:val="0"/>
              <w:marBottom w:val="0"/>
              <w:divBdr>
                <w:top w:val="none" w:sz="0" w:space="0" w:color="auto"/>
                <w:left w:val="none" w:sz="0" w:space="0" w:color="auto"/>
                <w:bottom w:val="none" w:sz="0" w:space="0" w:color="auto"/>
                <w:right w:val="none" w:sz="0" w:space="0" w:color="auto"/>
              </w:divBdr>
            </w:div>
          </w:divsChild>
        </w:div>
        <w:div w:id="120803266">
          <w:marLeft w:val="0"/>
          <w:marRight w:val="0"/>
          <w:marTop w:val="0"/>
          <w:marBottom w:val="0"/>
          <w:divBdr>
            <w:top w:val="none" w:sz="0" w:space="0" w:color="auto"/>
            <w:left w:val="none" w:sz="0" w:space="0" w:color="auto"/>
            <w:bottom w:val="none" w:sz="0" w:space="0" w:color="auto"/>
            <w:right w:val="none" w:sz="0" w:space="0" w:color="auto"/>
          </w:divBdr>
          <w:divsChild>
            <w:div w:id="1416054295">
              <w:marLeft w:val="0"/>
              <w:marRight w:val="0"/>
              <w:marTop w:val="0"/>
              <w:marBottom w:val="0"/>
              <w:divBdr>
                <w:top w:val="none" w:sz="0" w:space="0" w:color="auto"/>
                <w:left w:val="none" w:sz="0" w:space="0" w:color="auto"/>
                <w:bottom w:val="none" w:sz="0" w:space="0" w:color="auto"/>
                <w:right w:val="none" w:sz="0" w:space="0" w:color="auto"/>
              </w:divBdr>
            </w:div>
          </w:divsChild>
        </w:div>
        <w:div w:id="250237179">
          <w:marLeft w:val="0"/>
          <w:marRight w:val="0"/>
          <w:marTop w:val="0"/>
          <w:marBottom w:val="0"/>
          <w:divBdr>
            <w:top w:val="none" w:sz="0" w:space="0" w:color="auto"/>
            <w:left w:val="none" w:sz="0" w:space="0" w:color="auto"/>
            <w:bottom w:val="none" w:sz="0" w:space="0" w:color="auto"/>
            <w:right w:val="none" w:sz="0" w:space="0" w:color="auto"/>
          </w:divBdr>
          <w:divsChild>
            <w:div w:id="1602493606">
              <w:marLeft w:val="0"/>
              <w:marRight w:val="0"/>
              <w:marTop w:val="0"/>
              <w:marBottom w:val="0"/>
              <w:divBdr>
                <w:top w:val="none" w:sz="0" w:space="0" w:color="auto"/>
                <w:left w:val="none" w:sz="0" w:space="0" w:color="auto"/>
                <w:bottom w:val="none" w:sz="0" w:space="0" w:color="auto"/>
                <w:right w:val="none" w:sz="0" w:space="0" w:color="auto"/>
              </w:divBdr>
            </w:div>
          </w:divsChild>
        </w:div>
        <w:div w:id="251284197">
          <w:marLeft w:val="0"/>
          <w:marRight w:val="0"/>
          <w:marTop w:val="0"/>
          <w:marBottom w:val="0"/>
          <w:divBdr>
            <w:top w:val="none" w:sz="0" w:space="0" w:color="auto"/>
            <w:left w:val="none" w:sz="0" w:space="0" w:color="auto"/>
            <w:bottom w:val="none" w:sz="0" w:space="0" w:color="auto"/>
            <w:right w:val="none" w:sz="0" w:space="0" w:color="auto"/>
          </w:divBdr>
          <w:divsChild>
            <w:div w:id="747993977">
              <w:marLeft w:val="0"/>
              <w:marRight w:val="0"/>
              <w:marTop w:val="0"/>
              <w:marBottom w:val="0"/>
              <w:divBdr>
                <w:top w:val="none" w:sz="0" w:space="0" w:color="auto"/>
                <w:left w:val="none" w:sz="0" w:space="0" w:color="auto"/>
                <w:bottom w:val="none" w:sz="0" w:space="0" w:color="auto"/>
                <w:right w:val="none" w:sz="0" w:space="0" w:color="auto"/>
              </w:divBdr>
            </w:div>
          </w:divsChild>
        </w:div>
        <w:div w:id="298658391">
          <w:marLeft w:val="0"/>
          <w:marRight w:val="0"/>
          <w:marTop w:val="0"/>
          <w:marBottom w:val="0"/>
          <w:divBdr>
            <w:top w:val="none" w:sz="0" w:space="0" w:color="auto"/>
            <w:left w:val="none" w:sz="0" w:space="0" w:color="auto"/>
            <w:bottom w:val="none" w:sz="0" w:space="0" w:color="auto"/>
            <w:right w:val="none" w:sz="0" w:space="0" w:color="auto"/>
          </w:divBdr>
          <w:divsChild>
            <w:div w:id="1598751978">
              <w:marLeft w:val="0"/>
              <w:marRight w:val="0"/>
              <w:marTop w:val="0"/>
              <w:marBottom w:val="0"/>
              <w:divBdr>
                <w:top w:val="none" w:sz="0" w:space="0" w:color="auto"/>
                <w:left w:val="none" w:sz="0" w:space="0" w:color="auto"/>
                <w:bottom w:val="none" w:sz="0" w:space="0" w:color="auto"/>
                <w:right w:val="none" w:sz="0" w:space="0" w:color="auto"/>
              </w:divBdr>
            </w:div>
          </w:divsChild>
        </w:div>
        <w:div w:id="310524602">
          <w:marLeft w:val="0"/>
          <w:marRight w:val="0"/>
          <w:marTop w:val="0"/>
          <w:marBottom w:val="0"/>
          <w:divBdr>
            <w:top w:val="none" w:sz="0" w:space="0" w:color="auto"/>
            <w:left w:val="none" w:sz="0" w:space="0" w:color="auto"/>
            <w:bottom w:val="none" w:sz="0" w:space="0" w:color="auto"/>
            <w:right w:val="none" w:sz="0" w:space="0" w:color="auto"/>
          </w:divBdr>
          <w:divsChild>
            <w:div w:id="1895195969">
              <w:marLeft w:val="0"/>
              <w:marRight w:val="0"/>
              <w:marTop w:val="0"/>
              <w:marBottom w:val="0"/>
              <w:divBdr>
                <w:top w:val="none" w:sz="0" w:space="0" w:color="auto"/>
                <w:left w:val="none" w:sz="0" w:space="0" w:color="auto"/>
                <w:bottom w:val="none" w:sz="0" w:space="0" w:color="auto"/>
                <w:right w:val="none" w:sz="0" w:space="0" w:color="auto"/>
              </w:divBdr>
            </w:div>
          </w:divsChild>
        </w:div>
        <w:div w:id="363097997">
          <w:marLeft w:val="0"/>
          <w:marRight w:val="0"/>
          <w:marTop w:val="0"/>
          <w:marBottom w:val="0"/>
          <w:divBdr>
            <w:top w:val="none" w:sz="0" w:space="0" w:color="auto"/>
            <w:left w:val="none" w:sz="0" w:space="0" w:color="auto"/>
            <w:bottom w:val="none" w:sz="0" w:space="0" w:color="auto"/>
            <w:right w:val="none" w:sz="0" w:space="0" w:color="auto"/>
          </w:divBdr>
          <w:divsChild>
            <w:div w:id="1442385021">
              <w:marLeft w:val="0"/>
              <w:marRight w:val="0"/>
              <w:marTop w:val="0"/>
              <w:marBottom w:val="0"/>
              <w:divBdr>
                <w:top w:val="none" w:sz="0" w:space="0" w:color="auto"/>
                <w:left w:val="none" w:sz="0" w:space="0" w:color="auto"/>
                <w:bottom w:val="none" w:sz="0" w:space="0" w:color="auto"/>
                <w:right w:val="none" w:sz="0" w:space="0" w:color="auto"/>
              </w:divBdr>
            </w:div>
          </w:divsChild>
        </w:div>
        <w:div w:id="402456925">
          <w:marLeft w:val="0"/>
          <w:marRight w:val="0"/>
          <w:marTop w:val="0"/>
          <w:marBottom w:val="0"/>
          <w:divBdr>
            <w:top w:val="none" w:sz="0" w:space="0" w:color="auto"/>
            <w:left w:val="none" w:sz="0" w:space="0" w:color="auto"/>
            <w:bottom w:val="none" w:sz="0" w:space="0" w:color="auto"/>
            <w:right w:val="none" w:sz="0" w:space="0" w:color="auto"/>
          </w:divBdr>
          <w:divsChild>
            <w:div w:id="153765223">
              <w:marLeft w:val="0"/>
              <w:marRight w:val="0"/>
              <w:marTop w:val="0"/>
              <w:marBottom w:val="0"/>
              <w:divBdr>
                <w:top w:val="none" w:sz="0" w:space="0" w:color="auto"/>
                <w:left w:val="none" w:sz="0" w:space="0" w:color="auto"/>
                <w:bottom w:val="none" w:sz="0" w:space="0" w:color="auto"/>
                <w:right w:val="none" w:sz="0" w:space="0" w:color="auto"/>
              </w:divBdr>
            </w:div>
          </w:divsChild>
        </w:div>
        <w:div w:id="486897788">
          <w:marLeft w:val="0"/>
          <w:marRight w:val="0"/>
          <w:marTop w:val="0"/>
          <w:marBottom w:val="0"/>
          <w:divBdr>
            <w:top w:val="none" w:sz="0" w:space="0" w:color="auto"/>
            <w:left w:val="none" w:sz="0" w:space="0" w:color="auto"/>
            <w:bottom w:val="none" w:sz="0" w:space="0" w:color="auto"/>
            <w:right w:val="none" w:sz="0" w:space="0" w:color="auto"/>
          </w:divBdr>
          <w:divsChild>
            <w:div w:id="1368991267">
              <w:marLeft w:val="0"/>
              <w:marRight w:val="0"/>
              <w:marTop w:val="0"/>
              <w:marBottom w:val="0"/>
              <w:divBdr>
                <w:top w:val="none" w:sz="0" w:space="0" w:color="auto"/>
                <w:left w:val="none" w:sz="0" w:space="0" w:color="auto"/>
                <w:bottom w:val="none" w:sz="0" w:space="0" w:color="auto"/>
                <w:right w:val="none" w:sz="0" w:space="0" w:color="auto"/>
              </w:divBdr>
            </w:div>
          </w:divsChild>
        </w:div>
        <w:div w:id="516432013">
          <w:marLeft w:val="0"/>
          <w:marRight w:val="0"/>
          <w:marTop w:val="0"/>
          <w:marBottom w:val="0"/>
          <w:divBdr>
            <w:top w:val="none" w:sz="0" w:space="0" w:color="auto"/>
            <w:left w:val="none" w:sz="0" w:space="0" w:color="auto"/>
            <w:bottom w:val="none" w:sz="0" w:space="0" w:color="auto"/>
            <w:right w:val="none" w:sz="0" w:space="0" w:color="auto"/>
          </w:divBdr>
          <w:divsChild>
            <w:div w:id="1340305039">
              <w:marLeft w:val="0"/>
              <w:marRight w:val="0"/>
              <w:marTop w:val="0"/>
              <w:marBottom w:val="0"/>
              <w:divBdr>
                <w:top w:val="none" w:sz="0" w:space="0" w:color="auto"/>
                <w:left w:val="none" w:sz="0" w:space="0" w:color="auto"/>
                <w:bottom w:val="none" w:sz="0" w:space="0" w:color="auto"/>
                <w:right w:val="none" w:sz="0" w:space="0" w:color="auto"/>
              </w:divBdr>
            </w:div>
          </w:divsChild>
        </w:div>
        <w:div w:id="554320233">
          <w:marLeft w:val="0"/>
          <w:marRight w:val="0"/>
          <w:marTop w:val="0"/>
          <w:marBottom w:val="0"/>
          <w:divBdr>
            <w:top w:val="none" w:sz="0" w:space="0" w:color="auto"/>
            <w:left w:val="none" w:sz="0" w:space="0" w:color="auto"/>
            <w:bottom w:val="none" w:sz="0" w:space="0" w:color="auto"/>
            <w:right w:val="none" w:sz="0" w:space="0" w:color="auto"/>
          </w:divBdr>
          <w:divsChild>
            <w:div w:id="1743718234">
              <w:marLeft w:val="0"/>
              <w:marRight w:val="0"/>
              <w:marTop w:val="0"/>
              <w:marBottom w:val="0"/>
              <w:divBdr>
                <w:top w:val="none" w:sz="0" w:space="0" w:color="auto"/>
                <w:left w:val="none" w:sz="0" w:space="0" w:color="auto"/>
                <w:bottom w:val="none" w:sz="0" w:space="0" w:color="auto"/>
                <w:right w:val="none" w:sz="0" w:space="0" w:color="auto"/>
              </w:divBdr>
            </w:div>
          </w:divsChild>
        </w:div>
        <w:div w:id="574050875">
          <w:marLeft w:val="0"/>
          <w:marRight w:val="0"/>
          <w:marTop w:val="0"/>
          <w:marBottom w:val="0"/>
          <w:divBdr>
            <w:top w:val="none" w:sz="0" w:space="0" w:color="auto"/>
            <w:left w:val="none" w:sz="0" w:space="0" w:color="auto"/>
            <w:bottom w:val="none" w:sz="0" w:space="0" w:color="auto"/>
            <w:right w:val="none" w:sz="0" w:space="0" w:color="auto"/>
          </w:divBdr>
          <w:divsChild>
            <w:div w:id="973414263">
              <w:marLeft w:val="0"/>
              <w:marRight w:val="0"/>
              <w:marTop w:val="0"/>
              <w:marBottom w:val="0"/>
              <w:divBdr>
                <w:top w:val="none" w:sz="0" w:space="0" w:color="auto"/>
                <w:left w:val="none" w:sz="0" w:space="0" w:color="auto"/>
                <w:bottom w:val="none" w:sz="0" w:space="0" w:color="auto"/>
                <w:right w:val="none" w:sz="0" w:space="0" w:color="auto"/>
              </w:divBdr>
            </w:div>
          </w:divsChild>
        </w:div>
        <w:div w:id="574124019">
          <w:marLeft w:val="0"/>
          <w:marRight w:val="0"/>
          <w:marTop w:val="0"/>
          <w:marBottom w:val="0"/>
          <w:divBdr>
            <w:top w:val="none" w:sz="0" w:space="0" w:color="auto"/>
            <w:left w:val="none" w:sz="0" w:space="0" w:color="auto"/>
            <w:bottom w:val="none" w:sz="0" w:space="0" w:color="auto"/>
            <w:right w:val="none" w:sz="0" w:space="0" w:color="auto"/>
          </w:divBdr>
          <w:divsChild>
            <w:div w:id="381825769">
              <w:marLeft w:val="0"/>
              <w:marRight w:val="0"/>
              <w:marTop w:val="0"/>
              <w:marBottom w:val="0"/>
              <w:divBdr>
                <w:top w:val="none" w:sz="0" w:space="0" w:color="auto"/>
                <w:left w:val="none" w:sz="0" w:space="0" w:color="auto"/>
                <w:bottom w:val="none" w:sz="0" w:space="0" w:color="auto"/>
                <w:right w:val="none" w:sz="0" w:space="0" w:color="auto"/>
              </w:divBdr>
            </w:div>
          </w:divsChild>
        </w:div>
        <w:div w:id="601035540">
          <w:marLeft w:val="0"/>
          <w:marRight w:val="0"/>
          <w:marTop w:val="0"/>
          <w:marBottom w:val="0"/>
          <w:divBdr>
            <w:top w:val="none" w:sz="0" w:space="0" w:color="auto"/>
            <w:left w:val="none" w:sz="0" w:space="0" w:color="auto"/>
            <w:bottom w:val="none" w:sz="0" w:space="0" w:color="auto"/>
            <w:right w:val="none" w:sz="0" w:space="0" w:color="auto"/>
          </w:divBdr>
          <w:divsChild>
            <w:div w:id="553588935">
              <w:marLeft w:val="0"/>
              <w:marRight w:val="0"/>
              <w:marTop w:val="0"/>
              <w:marBottom w:val="0"/>
              <w:divBdr>
                <w:top w:val="none" w:sz="0" w:space="0" w:color="auto"/>
                <w:left w:val="none" w:sz="0" w:space="0" w:color="auto"/>
                <w:bottom w:val="none" w:sz="0" w:space="0" w:color="auto"/>
                <w:right w:val="none" w:sz="0" w:space="0" w:color="auto"/>
              </w:divBdr>
            </w:div>
          </w:divsChild>
        </w:div>
        <w:div w:id="623776620">
          <w:marLeft w:val="0"/>
          <w:marRight w:val="0"/>
          <w:marTop w:val="0"/>
          <w:marBottom w:val="0"/>
          <w:divBdr>
            <w:top w:val="none" w:sz="0" w:space="0" w:color="auto"/>
            <w:left w:val="none" w:sz="0" w:space="0" w:color="auto"/>
            <w:bottom w:val="none" w:sz="0" w:space="0" w:color="auto"/>
            <w:right w:val="none" w:sz="0" w:space="0" w:color="auto"/>
          </w:divBdr>
          <w:divsChild>
            <w:div w:id="644772099">
              <w:marLeft w:val="0"/>
              <w:marRight w:val="0"/>
              <w:marTop w:val="0"/>
              <w:marBottom w:val="0"/>
              <w:divBdr>
                <w:top w:val="none" w:sz="0" w:space="0" w:color="auto"/>
                <w:left w:val="none" w:sz="0" w:space="0" w:color="auto"/>
                <w:bottom w:val="none" w:sz="0" w:space="0" w:color="auto"/>
                <w:right w:val="none" w:sz="0" w:space="0" w:color="auto"/>
              </w:divBdr>
            </w:div>
          </w:divsChild>
        </w:div>
        <w:div w:id="653294957">
          <w:marLeft w:val="0"/>
          <w:marRight w:val="0"/>
          <w:marTop w:val="0"/>
          <w:marBottom w:val="0"/>
          <w:divBdr>
            <w:top w:val="none" w:sz="0" w:space="0" w:color="auto"/>
            <w:left w:val="none" w:sz="0" w:space="0" w:color="auto"/>
            <w:bottom w:val="none" w:sz="0" w:space="0" w:color="auto"/>
            <w:right w:val="none" w:sz="0" w:space="0" w:color="auto"/>
          </w:divBdr>
          <w:divsChild>
            <w:div w:id="1042708870">
              <w:marLeft w:val="0"/>
              <w:marRight w:val="0"/>
              <w:marTop w:val="0"/>
              <w:marBottom w:val="0"/>
              <w:divBdr>
                <w:top w:val="none" w:sz="0" w:space="0" w:color="auto"/>
                <w:left w:val="none" w:sz="0" w:space="0" w:color="auto"/>
                <w:bottom w:val="none" w:sz="0" w:space="0" w:color="auto"/>
                <w:right w:val="none" w:sz="0" w:space="0" w:color="auto"/>
              </w:divBdr>
            </w:div>
          </w:divsChild>
        </w:div>
        <w:div w:id="785778539">
          <w:marLeft w:val="0"/>
          <w:marRight w:val="0"/>
          <w:marTop w:val="0"/>
          <w:marBottom w:val="0"/>
          <w:divBdr>
            <w:top w:val="none" w:sz="0" w:space="0" w:color="auto"/>
            <w:left w:val="none" w:sz="0" w:space="0" w:color="auto"/>
            <w:bottom w:val="none" w:sz="0" w:space="0" w:color="auto"/>
            <w:right w:val="none" w:sz="0" w:space="0" w:color="auto"/>
          </w:divBdr>
          <w:divsChild>
            <w:div w:id="1305045471">
              <w:marLeft w:val="0"/>
              <w:marRight w:val="0"/>
              <w:marTop w:val="0"/>
              <w:marBottom w:val="0"/>
              <w:divBdr>
                <w:top w:val="none" w:sz="0" w:space="0" w:color="auto"/>
                <w:left w:val="none" w:sz="0" w:space="0" w:color="auto"/>
                <w:bottom w:val="none" w:sz="0" w:space="0" w:color="auto"/>
                <w:right w:val="none" w:sz="0" w:space="0" w:color="auto"/>
              </w:divBdr>
            </w:div>
          </w:divsChild>
        </w:div>
        <w:div w:id="811992540">
          <w:marLeft w:val="0"/>
          <w:marRight w:val="0"/>
          <w:marTop w:val="0"/>
          <w:marBottom w:val="0"/>
          <w:divBdr>
            <w:top w:val="none" w:sz="0" w:space="0" w:color="auto"/>
            <w:left w:val="none" w:sz="0" w:space="0" w:color="auto"/>
            <w:bottom w:val="none" w:sz="0" w:space="0" w:color="auto"/>
            <w:right w:val="none" w:sz="0" w:space="0" w:color="auto"/>
          </w:divBdr>
          <w:divsChild>
            <w:div w:id="1213154900">
              <w:marLeft w:val="0"/>
              <w:marRight w:val="0"/>
              <w:marTop w:val="0"/>
              <w:marBottom w:val="0"/>
              <w:divBdr>
                <w:top w:val="none" w:sz="0" w:space="0" w:color="auto"/>
                <w:left w:val="none" w:sz="0" w:space="0" w:color="auto"/>
                <w:bottom w:val="none" w:sz="0" w:space="0" w:color="auto"/>
                <w:right w:val="none" w:sz="0" w:space="0" w:color="auto"/>
              </w:divBdr>
            </w:div>
          </w:divsChild>
        </w:div>
        <w:div w:id="839347681">
          <w:marLeft w:val="0"/>
          <w:marRight w:val="0"/>
          <w:marTop w:val="0"/>
          <w:marBottom w:val="0"/>
          <w:divBdr>
            <w:top w:val="none" w:sz="0" w:space="0" w:color="auto"/>
            <w:left w:val="none" w:sz="0" w:space="0" w:color="auto"/>
            <w:bottom w:val="none" w:sz="0" w:space="0" w:color="auto"/>
            <w:right w:val="none" w:sz="0" w:space="0" w:color="auto"/>
          </w:divBdr>
          <w:divsChild>
            <w:div w:id="919947397">
              <w:marLeft w:val="0"/>
              <w:marRight w:val="0"/>
              <w:marTop w:val="0"/>
              <w:marBottom w:val="0"/>
              <w:divBdr>
                <w:top w:val="none" w:sz="0" w:space="0" w:color="auto"/>
                <w:left w:val="none" w:sz="0" w:space="0" w:color="auto"/>
                <w:bottom w:val="none" w:sz="0" w:space="0" w:color="auto"/>
                <w:right w:val="none" w:sz="0" w:space="0" w:color="auto"/>
              </w:divBdr>
            </w:div>
          </w:divsChild>
        </w:div>
        <w:div w:id="894896612">
          <w:marLeft w:val="0"/>
          <w:marRight w:val="0"/>
          <w:marTop w:val="0"/>
          <w:marBottom w:val="0"/>
          <w:divBdr>
            <w:top w:val="none" w:sz="0" w:space="0" w:color="auto"/>
            <w:left w:val="none" w:sz="0" w:space="0" w:color="auto"/>
            <w:bottom w:val="none" w:sz="0" w:space="0" w:color="auto"/>
            <w:right w:val="none" w:sz="0" w:space="0" w:color="auto"/>
          </w:divBdr>
          <w:divsChild>
            <w:div w:id="1705205034">
              <w:marLeft w:val="0"/>
              <w:marRight w:val="0"/>
              <w:marTop w:val="0"/>
              <w:marBottom w:val="0"/>
              <w:divBdr>
                <w:top w:val="none" w:sz="0" w:space="0" w:color="auto"/>
                <w:left w:val="none" w:sz="0" w:space="0" w:color="auto"/>
                <w:bottom w:val="none" w:sz="0" w:space="0" w:color="auto"/>
                <w:right w:val="none" w:sz="0" w:space="0" w:color="auto"/>
              </w:divBdr>
            </w:div>
          </w:divsChild>
        </w:div>
        <w:div w:id="911542035">
          <w:marLeft w:val="0"/>
          <w:marRight w:val="0"/>
          <w:marTop w:val="0"/>
          <w:marBottom w:val="0"/>
          <w:divBdr>
            <w:top w:val="none" w:sz="0" w:space="0" w:color="auto"/>
            <w:left w:val="none" w:sz="0" w:space="0" w:color="auto"/>
            <w:bottom w:val="none" w:sz="0" w:space="0" w:color="auto"/>
            <w:right w:val="none" w:sz="0" w:space="0" w:color="auto"/>
          </w:divBdr>
          <w:divsChild>
            <w:div w:id="63383473">
              <w:marLeft w:val="0"/>
              <w:marRight w:val="0"/>
              <w:marTop w:val="0"/>
              <w:marBottom w:val="0"/>
              <w:divBdr>
                <w:top w:val="none" w:sz="0" w:space="0" w:color="auto"/>
                <w:left w:val="none" w:sz="0" w:space="0" w:color="auto"/>
                <w:bottom w:val="none" w:sz="0" w:space="0" w:color="auto"/>
                <w:right w:val="none" w:sz="0" w:space="0" w:color="auto"/>
              </w:divBdr>
            </w:div>
          </w:divsChild>
        </w:div>
        <w:div w:id="968974191">
          <w:marLeft w:val="0"/>
          <w:marRight w:val="0"/>
          <w:marTop w:val="0"/>
          <w:marBottom w:val="0"/>
          <w:divBdr>
            <w:top w:val="none" w:sz="0" w:space="0" w:color="auto"/>
            <w:left w:val="none" w:sz="0" w:space="0" w:color="auto"/>
            <w:bottom w:val="none" w:sz="0" w:space="0" w:color="auto"/>
            <w:right w:val="none" w:sz="0" w:space="0" w:color="auto"/>
          </w:divBdr>
          <w:divsChild>
            <w:div w:id="1356692317">
              <w:marLeft w:val="0"/>
              <w:marRight w:val="0"/>
              <w:marTop w:val="0"/>
              <w:marBottom w:val="0"/>
              <w:divBdr>
                <w:top w:val="none" w:sz="0" w:space="0" w:color="auto"/>
                <w:left w:val="none" w:sz="0" w:space="0" w:color="auto"/>
                <w:bottom w:val="none" w:sz="0" w:space="0" w:color="auto"/>
                <w:right w:val="none" w:sz="0" w:space="0" w:color="auto"/>
              </w:divBdr>
            </w:div>
          </w:divsChild>
        </w:div>
        <w:div w:id="1057633164">
          <w:marLeft w:val="0"/>
          <w:marRight w:val="0"/>
          <w:marTop w:val="0"/>
          <w:marBottom w:val="0"/>
          <w:divBdr>
            <w:top w:val="none" w:sz="0" w:space="0" w:color="auto"/>
            <w:left w:val="none" w:sz="0" w:space="0" w:color="auto"/>
            <w:bottom w:val="none" w:sz="0" w:space="0" w:color="auto"/>
            <w:right w:val="none" w:sz="0" w:space="0" w:color="auto"/>
          </w:divBdr>
          <w:divsChild>
            <w:div w:id="30306757">
              <w:marLeft w:val="0"/>
              <w:marRight w:val="0"/>
              <w:marTop w:val="0"/>
              <w:marBottom w:val="0"/>
              <w:divBdr>
                <w:top w:val="none" w:sz="0" w:space="0" w:color="auto"/>
                <w:left w:val="none" w:sz="0" w:space="0" w:color="auto"/>
                <w:bottom w:val="none" w:sz="0" w:space="0" w:color="auto"/>
                <w:right w:val="none" w:sz="0" w:space="0" w:color="auto"/>
              </w:divBdr>
            </w:div>
          </w:divsChild>
        </w:div>
        <w:div w:id="1077630457">
          <w:marLeft w:val="0"/>
          <w:marRight w:val="0"/>
          <w:marTop w:val="0"/>
          <w:marBottom w:val="0"/>
          <w:divBdr>
            <w:top w:val="none" w:sz="0" w:space="0" w:color="auto"/>
            <w:left w:val="none" w:sz="0" w:space="0" w:color="auto"/>
            <w:bottom w:val="none" w:sz="0" w:space="0" w:color="auto"/>
            <w:right w:val="none" w:sz="0" w:space="0" w:color="auto"/>
          </w:divBdr>
          <w:divsChild>
            <w:div w:id="1163860742">
              <w:marLeft w:val="0"/>
              <w:marRight w:val="0"/>
              <w:marTop w:val="0"/>
              <w:marBottom w:val="0"/>
              <w:divBdr>
                <w:top w:val="none" w:sz="0" w:space="0" w:color="auto"/>
                <w:left w:val="none" w:sz="0" w:space="0" w:color="auto"/>
                <w:bottom w:val="none" w:sz="0" w:space="0" w:color="auto"/>
                <w:right w:val="none" w:sz="0" w:space="0" w:color="auto"/>
              </w:divBdr>
            </w:div>
          </w:divsChild>
        </w:div>
        <w:div w:id="1348629813">
          <w:marLeft w:val="0"/>
          <w:marRight w:val="0"/>
          <w:marTop w:val="0"/>
          <w:marBottom w:val="0"/>
          <w:divBdr>
            <w:top w:val="none" w:sz="0" w:space="0" w:color="auto"/>
            <w:left w:val="none" w:sz="0" w:space="0" w:color="auto"/>
            <w:bottom w:val="none" w:sz="0" w:space="0" w:color="auto"/>
            <w:right w:val="none" w:sz="0" w:space="0" w:color="auto"/>
          </w:divBdr>
          <w:divsChild>
            <w:div w:id="1986397296">
              <w:marLeft w:val="0"/>
              <w:marRight w:val="0"/>
              <w:marTop w:val="0"/>
              <w:marBottom w:val="0"/>
              <w:divBdr>
                <w:top w:val="none" w:sz="0" w:space="0" w:color="auto"/>
                <w:left w:val="none" w:sz="0" w:space="0" w:color="auto"/>
                <w:bottom w:val="none" w:sz="0" w:space="0" w:color="auto"/>
                <w:right w:val="none" w:sz="0" w:space="0" w:color="auto"/>
              </w:divBdr>
            </w:div>
          </w:divsChild>
        </w:div>
        <w:div w:id="1367945231">
          <w:marLeft w:val="0"/>
          <w:marRight w:val="0"/>
          <w:marTop w:val="0"/>
          <w:marBottom w:val="0"/>
          <w:divBdr>
            <w:top w:val="none" w:sz="0" w:space="0" w:color="auto"/>
            <w:left w:val="none" w:sz="0" w:space="0" w:color="auto"/>
            <w:bottom w:val="none" w:sz="0" w:space="0" w:color="auto"/>
            <w:right w:val="none" w:sz="0" w:space="0" w:color="auto"/>
          </w:divBdr>
          <w:divsChild>
            <w:div w:id="743913181">
              <w:marLeft w:val="0"/>
              <w:marRight w:val="0"/>
              <w:marTop w:val="0"/>
              <w:marBottom w:val="0"/>
              <w:divBdr>
                <w:top w:val="none" w:sz="0" w:space="0" w:color="auto"/>
                <w:left w:val="none" w:sz="0" w:space="0" w:color="auto"/>
                <w:bottom w:val="none" w:sz="0" w:space="0" w:color="auto"/>
                <w:right w:val="none" w:sz="0" w:space="0" w:color="auto"/>
              </w:divBdr>
            </w:div>
          </w:divsChild>
        </w:div>
        <w:div w:id="1378429635">
          <w:marLeft w:val="0"/>
          <w:marRight w:val="0"/>
          <w:marTop w:val="0"/>
          <w:marBottom w:val="0"/>
          <w:divBdr>
            <w:top w:val="none" w:sz="0" w:space="0" w:color="auto"/>
            <w:left w:val="none" w:sz="0" w:space="0" w:color="auto"/>
            <w:bottom w:val="none" w:sz="0" w:space="0" w:color="auto"/>
            <w:right w:val="none" w:sz="0" w:space="0" w:color="auto"/>
          </w:divBdr>
          <w:divsChild>
            <w:div w:id="1668316337">
              <w:marLeft w:val="0"/>
              <w:marRight w:val="0"/>
              <w:marTop w:val="0"/>
              <w:marBottom w:val="0"/>
              <w:divBdr>
                <w:top w:val="none" w:sz="0" w:space="0" w:color="auto"/>
                <w:left w:val="none" w:sz="0" w:space="0" w:color="auto"/>
                <w:bottom w:val="none" w:sz="0" w:space="0" w:color="auto"/>
                <w:right w:val="none" w:sz="0" w:space="0" w:color="auto"/>
              </w:divBdr>
            </w:div>
          </w:divsChild>
        </w:div>
        <w:div w:id="1456022160">
          <w:marLeft w:val="0"/>
          <w:marRight w:val="0"/>
          <w:marTop w:val="0"/>
          <w:marBottom w:val="0"/>
          <w:divBdr>
            <w:top w:val="none" w:sz="0" w:space="0" w:color="auto"/>
            <w:left w:val="none" w:sz="0" w:space="0" w:color="auto"/>
            <w:bottom w:val="none" w:sz="0" w:space="0" w:color="auto"/>
            <w:right w:val="none" w:sz="0" w:space="0" w:color="auto"/>
          </w:divBdr>
          <w:divsChild>
            <w:div w:id="179781215">
              <w:marLeft w:val="0"/>
              <w:marRight w:val="0"/>
              <w:marTop w:val="0"/>
              <w:marBottom w:val="0"/>
              <w:divBdr>
                <w:top w:val="none" w:sz="0" w:space="0" w:color="auto"/>
                <w:left w:val="none" w:sz="0" w:space="0" w:color="auto"/>
                <w:bottom w:val="none" w:sz="0" w:space="0" w:color="auto"/>
                <w:right w:val="none" w:sz="0" w:space="0" w:color="auto"/>
              </w:divBdr>
            </w:div>
          </w:divsChild>
        </w:div>
        <w:div w:id="1457986216">
          <w:marLeft w:val="0"/>
          <w:marRight w:val="0"/>
          <w:marTop w:val="0"/>
          <w:marBottom w:val="0"/>
          <w:divBdr>
            <w:top w:val="none" w:sz="0" w:space="0" w:color="auto"/>
            <w:left w:val="none" w:sz="0" w:space="0" w:color="auto"/>
            <w:bottom w:val="none" w:sz="0" w:space="0" w:color="auto"/>
            <w:right w:val="none" w:sz="0" w:space="0" w:color="auto"/>
          </w:divBdr>
          <w:divsChild>
            <w:div w:id="1313218698">
              <w:marLeft w:val="0"/>
              <w:marRight w:val="0"/>
              <w:marTop w:val="0"/>
              <w:marBottom w:val="0"/>
              <w:divBdr>
                <w:top w:val="none" w:sz="0" w:space="0" w:color="auto"/>
                <w:left w:val="none" w:sz="0" w:space="0" w:color="auto"/>
                <w:bottom w:val="none" w:sz="0" w:space="0" w:color="auto"/>
                <w:right w:val="none" w:sz="0" w:space="0" w:color="auto"/>
              </w:divBdr>
            </w:div>
          </w:divsChild>
        </w:div>
        <w:div w:id="1509372460">
          <w:marLeft w:val="0"/>
          <w:marRight w:val="0"/>
          <w:marTop w:val="0"/>
          <w:marBottom w:val="0"/>
          <w:divBdr>
            <w:top w:val="none" w:sz="0" w:space="0" w:color="auto"/>
            <w:left w:val="none" w:sz="0" w:space="0" w:color="auto"/>
            <w:bottom w:val="none" w:sz="0" w:space="0" w:color="auto"/>
            <w:right w:val="none" w:sz="0" w:space="0" w:color="auto"/>
          </w:divBdr>
          <w:divsChild>
            <w:div w:id="1488205934">
              <w:marLeft w:val="0"/>
              <w:marRight w:val="0"/>
              <w:marTop w:val="0"/>
              <w:marBottom w:val="0"/>
              <w:divBdr>
                <w:top w:val="none" w:sz="0" w:space="0" w:color="auto"/>
                <w:left w:val="none" w:sz="0" w:space="0" w:color="auto"/>
                <w:bottom w:val="none" w:sz="0" w:space="0" w:color="auto"/>
                <w:right w:val="none" w:sz="0" w:space="0" w:color="auto"/>
              </w:divBdr>
            </w:div>
          </w:divsChild>
        </w:div>
        <w:div w:id="1563977580">
          <w:marLeft w:val="0"/>
          <w:marRight w:val="0"/>
          <w:marTop w:val="0"/>
          <w:marBottom w:val="0"/>
          <w:divBdr>
            <w:top w:val="none" w:sz="0" w:space="0" w:color="auto"/>
            <w:left w:val="none" w:sz="0" w:space="0" w:color="auto"/>
            <w:bottom w:val="none" w:sz="0" w:space="0" w:color="auto"/>
            <w:right w:val="none" w:sz="0" w:space="0" w:color="auto"/>
          </w:divBdr>
          <w:divsChild>
            <w:div w:id="1847553287">
              <w:marLeft w:val="0"/>
              <w:marRight w:val="0"/>
              <w:marTop w:val="0"/>
              <w:marBottom w:val="0"/>
              <w:divBdr>
                <w:top w:val="none" w:sz="0" w:space="0" w:color="auto"/>
                <w:left w:val="none" w:sz="0" w:space="0" w:color="auto"/>
                <w:bottom w:val="none" w:sz="0" w:space="0" w:color="auto"/>
                <w:right w:val="none" w:sz="0" w:space="0" w:color="auto"/>
              </w:divBdr>
            </w:div>
          </w:divsChild>
        </w:div>
        <w:div w:id="1606186023">
          <w:marLeft w:val="0"/>
          <w:marRight w:val="0"/>
          <w:marTop w:val="0"/>
          <w:marBottom w:val="0"/>
          <w:divBdr>
            <w:top w:val="none" w:sz="0" w:space="0" w:color="auto"/>
            <w:left w:val="none" w:sz="0" w:space="0" w:color="auto"/>
            <w:bottom w:val="none" w:sz="0" w:space="0" w:color="auto"/>
            <w:right w:val="none" w:sz="0" w:space="0" w:color="auto"/>
          </w:divBdr>
          <w:divsChild>
            <w:div w:id="1321736656">
              <w:marLeft w:val="0"/>
              <w:marRight w:val="0"/>
              <w:marTop w:val="0"/>
              <w:marBottom w:val="0"/>
              <w:divBdr>
                <w:top w:val="none" w:sz="0" w:space="0" w:color="auto"/>
                <w:left w:val="none" w:sz="0" w:space="0" w:color="auto"/>
                <w:bottom w:val="none" w:sz="0" w:space="0" w:color="auto"/>
                <w:right w:val="none" w:sz="0" w:space="0" w:color="auto"/>
              </w:divBdr>
            </w:div>
          </w:divsChild>
        </w:div>
        <w:div w:id="1633486043">
          <w:marLeft w:val="0"/>
          <w:marRight w:val="0"/>
          <w:marTop w:val="0"/>
          <w:marBottom w:val="0"/>
          <w:divBdr>
            <w:top w:val="none" w:sz="0" w:space="0" w:color="auto"/>
            <w:left w:val="none" w:sz="0" w:space="0" w:color="auto"/>
            <w:bottom w:val="none" w:sz="0" w:space="0" w:color="auto"/>
            <w:right w:val="none" w:sz="0" w:space="0" w:color="auto"/>
          </w:divBdr>
          <w:divsChild>
            <w:div w:id="1552031915">
              <w:marLeft w:val="0"/>
              <w:marRight w:val="0"/>
              <w:marTop w:val="0"/>
              <w:marBottom w:val="0"/>
              <w:divBdr>
                <w:top w:val="none" w:sz="0" w:space="0" w:color="auto"/>
                <w:left w:val="none" w:sz="0" w:space="0" w:color="auto"/>
                <w:bottom w:val="none" w:sz="0" w:space="0" w:color="auto"/>
                <w:right w:val="none" w:sz="0" w:space="0" w:color="auto"/>
              </w:divBdr>
            </w:div>
          </w:divsChild>
        </w:div>
        <w:div w:id="1668946039">
          <w:marLeft w:val="0"/>
          <w:marRight w:val="0"/>
          <w:marTop w:val="0"/>
          <w:marBottom w:val="0"/>
          <w:divBdr>
            <w:top w:val="none" w:sz="0" w:space="0" w:color="auto"/>
            <w:left w:val="none" w:sz="0" w:space="0" w:color="auto"/>
            <w:bottom w:val="none" w:sz="0" w:space="0" w:color="auto"/>
            <w:right w:val="none" w:sz="0" w:space="0" w:color="auto"/>
          </w:divBdr>
          <w:divsChild>
            <w:div w:id="704016795">
              <w:marLeft w:val="0"/>
              <w:marRight w:val="0"/>
              <w:marTop w:val="0"/>
              <w:marBottom w:val="0"/>
              <w:divBdr>
                <w:top w:val="none" w:sz="0" w:space="0" w:color="auto"/>
                <w:left w:val="none" w:sz="0" w:space="0" w:color="auto"/>
                <w:bottom w:val="none" w:sz="0" w:space="0" w:color="auto"/>
                <w:right w:val="none" w:sz="0" w:space="0" w:color="auto"/>
              </w:divBdr>
            </w:div>
          </w:divsChild>
        </w:div>
        <w:div w:id="1765147120">
          <w:marLeft w:val="0"/>
          <w:marRight w:val="0"/>
          <w:marTop w:val="0"/>
          <w:marBottom w:val="0"/>
          <w:divBdr>
            <w:top w:val="none" w:sz="0" w:space="0" w:color="auto"/>
            <w:left w:val="none" w:sz="0" w:space="0" w:color="auto"/>
            <w:bottom w:val="none" w:sz="0" w:space="0" w:color="auto"/>
            <w:right w:val="none" w:sz="0" w:space="0" w:color="auto"/>
          </w:divBdr>
          <w:divsChild>
            <w:div w:id="1299336847">
              <w:marLeft w:val="0"/>
              <w:marRight w:val="0"/>
              <w:marTop w:val="0"/>
              <w:marBottom w:val="0"/>
              <w:divBdr>
                <w:top w:val="none" w:sz="0" w:space="0" w:color="auto"/>
                <w:left w:val="none" w:sz="0" w:space="0" w:color="auto"/>
                <w:bottom w:val="none" w:sz="0" w:space="0" w:color="auto"/>
                <w:right w:val="none" w:sz="0" w:space="0" w:color="auto"/>
              </w:divBdr>
            </w:div>
          </w:divsChild>
        </w:div>
        <w:div w:id="1859542360">
          <w:marLeft w:val="0"/>
          <w:marRight w:val="0"/>
          <w:marTop w:val="0"/>
          <w:marBottom w:val="0"/>
          <w:divBdr>
            <w:top w:val="none" w:sz="0" w:space="0" w:color="auto"/>
            <w:left w:val="none" w:sz="0" w:space="0" w:color="auto"/>
            <w:bottom w:val="none" w:sz="0" w:space="0" w:color="auto"/>
            <w:right w:val="none" w:sz="0" w:space="0" w:color="auto"/>
          </w:divBdr>
          <w:divsChild>
            <w:div w:id="339935331">
              <w:marLeft w:val="0"/>
              <w:marRight w:val="0"/>
              <w:marTop w:val="0"/>
              <w:marBottom w:val="0"/>
              <w:divBdr>
                <w:top w:val="none" w:sz="0" w:space="0" w:color="auto"/>
                <w:left w:val="none" w:sz="0" w:space="0" w:color="auto"/>
                <w:bottom w:val="none" w:sz="0" w:space="0" w:color="auto"/>
                <w:right w:val="none" w:sz="0" w:space="0" w:color="auto"/>
              </w:divBdr>
            </w:div>
          </w:divsChild>
        </w:div>
        <w:div w:id="1882548287">
          <w:marLeft w:val="0"/>
          <w:marRight w:val="0"/>
          <w:marTop w:val="0"/>
          <w:marBottom w:val="0"/>
          <w:divBdr>
            <w:top w:val="none" w:sz="0" w:space="0" w:color="auto"/>
            <w:left w:val="none" w:sz="0" w:space="0" w:color="auto"/>
            <w:bottom w:val="none" w:sz="0" w:space="0" w:color="auto"/>
            <w:right w:val="none" w:sz="0" w:space="0" w:color="auto"/>
          </w:divBdr>
          <w:divsChild>
            <w:div w:id="1796437970">
              <w:marLeft w:val="0"/>
              <w:marRight w:val="0"/>
              <w:marTop w:val="0"/>
              <w:marBottom w:val="0"/>
              <w:divBdr>
                <w:top w:val="none" w:sz="0" w:space="0" w:color="auto"/>
                <w:left w:val="none" w:sz="0" w:space="0" w:color="auto"/>
                <w:bottom w:val="none" w:sz="0" w:space="0" w:color="auto"/>
                <w:right w:val="none" w:sz="0" w:space="0" w:color="auto"/>
              </w:divBdr>
            </w:div>
          </w:divsChild>
        </w:div>
        <w:div w:id="1885092707">
          <w:marLeft w:val="0"/>
          <w:marRight w:val="0"/>
          <w:marTop w:val="0"/>
          <w:marBottom w:val="0"/>
          <w:divBdr>
            <w:top w:val="none" w:sz="0" w:space="0" w:color="auto"/>
            <w:left w:val="none" w:sz="0" w:space="0" w:color="auto"/>
            <w:bottom w:val="none" w:sz="0" w:space="0" w:color="auto"/>
            <w:right w:val="none" w:sz="0" w:space="0" w:color="auto"/>
          </w:divBdr>
          <w:divsChild>
            <w:div w:id="631248590">
              <w:marLeft w:val="0"/>
              <w:marRight w:val="0"/>
              <w:marTop w:val="0"/>
              <w:marBottom w:val="0"/>
              <w:divBdr>
                <w:top w:val="none" w:sz="0" w:space="0" w:color="auto"/>
                <w:left w:val="none" w:sz="0" w:space="0" w:color="auto"/>
                <w:bottom w:val="none" w:sz="0" w:space="0" w:color="auto"/>
                <w:right w:val="none" w:sz="0" w:space="0" w:color="auto"/>
              </w:divBdr>
            </w:div>
          </w:divsChild>
        </w:div>
        <w:div w:id="1907447266">
          <w:marLeft w:val="0"/>
          <w:marRight w:val="0"/>
          <w:marTop w:val="0"/>
          <w:marBottom w:val="0"/>
          <w:divBdr>
            <w:top w:val="none" w:sz="0" w:space="0" w:color="auto"/>
            <w:left w:val="none" w:sz="0" w:space="0" w:color="auto"/>
            <w:bottom w:val="none" w:sz="0" w:space="0" w:color="auto"/>
            <w:right w:val="none" w:sz="0" w:space="0" w:color="auto"/>
          </w:divBdr>
          <w:divsChild>
            <w:div w:id="2063865877">
              <w:marLeft w:val="0"/>
              <w:marRight w:val="0"/>
              <w:marTop w:val="0"/>
              <w:marBottom w:val="0"/>
              <w:divBdr>
                <w:top w:val="none" w:sz="0" w:space="0" w:color="auto"/>
                <w:left w:val="none" w:sz="0" w:space="0" w:color="auto"/>
                <w:bottom w:val="none" w:sz="0" w:space="0" w:color="auto"/>
                <w:right w:val="none" w:sz="0" w:space="0" w:color="auto"/>
              </w:divBdr>
            </w:div>
          </w:divsChild>
        </w:div>
        <w:div w:id="2028561248">
          <w:marLeft w:val="0"/>
          <w:marRight w:val="0"/>
          <w:marTop w:val="0"/>
          <w:marBottom w:val="0"/>
          <w:divBdr>
            <w:top w:val="none" w:sz="0" w:space="0" w:color="auto"/>
            <w:left w:val="none" w:sz="0" w:space="0" w:color="auto"/>
            <w:bottom w:val="none" w:sz="0" w:space="0" w:color="auto"/>
            <w:right w:val="none" w:sz="0" w:space="0" w:color="auto"/>
          </w:divBdr>
          <w:divsChild>
            <w:div w:id="2017460961">
              <w:marLeft w:val="0"/>
              <w:marRight w:val="0"/>
              <w:marTop w:val="0"/>
              <w:marBottom w:val="0"/>
              <w:divBdr>
                <w:top w:val="none" w:sz="0" w:space="0" w:color="auto"/>
                <w:left w:val="none" w:sz="0" w:space="0" w:color="auto"/>
                <w:bottom w:val="none" w:sz="0" w:space="0" w:color="auto"/>
                <w:right w:val="none" w:sz="0" w:space="0" w:color="auto"/>
              </w:divBdr>
            </w:div>
          </w:divsChild>
        </w:div>
        <w:div w:id="2032366629">
          <w:marLeft w:val="0"/>
          <w:marRight w:val="0"/>
          <w:marTop w:val="0"/>
          <w:marBottom w:val="0"/>
          <w:divBdr>
            <w:top w:val="none" w:sz="0" w:space="0" w:color="auto"/>
            <w:left w:val="none" w:sz="0" w:space="0" w:color="auto"/>
            <w:bottom w:val="none" w:sz="0" w:space="0" w:color="auto"/>
            <w:right w:val="none" w:sz="0" w:space="0" w:color="auto"/>
          </w:divBdr>
          <w:divsChild>
            <w:div w:id="630550872">
              <w:marLeft w:val="0"/>
              <w:marRight w:val="0"/>
              <w:marTop w:val="0"/>
              <w:marBottom w:val="0"/>
              <w:divBdr>
                <w:top w:val="none" w:sz="0" w:space="0" w:color="auto"/>
                <w:left w:val="none" w:sz="0" w:space="0" w:color="auto"/>
                <w:bottom w:val="none" w:sz="0" w:space="0" w:color="auto"/>
                <w:right w:val="none" w:sz="0" w:space="0" w:color="auto"/>
              </w:divBdr>
            </w:div>
          </w:divsChild>
        </w:div>
        <w:div w:id="2083331245">
          <w:marLeft w:val="0"/>
          <w:marRight w:val="0"/>
          <w:marTop w:val="0"/>
          <w:marBottom w:val="0"/>
          <w:divBdr>
            <w:top w:val="none" w:sz="0" w:space="0" w:color="auto"/>
            <w:left w:val="none" w:sz="0" w:space="0" w:color="auto"/>
            <w:bottom w:val="none" w:sz="0" w:space="0" w:color="auto"/>
            <w:right w:val="none" w:sz="0" w:space="0" w:color="auto"/>
          </w:divBdr>
          <w:divsChild>
            <w:div w:id="1576474866">
              <w:marLeft w:val="0"/>
              <w:marRight w:val="0"/>
              <w:marTop w:val="0"/>
              <w:marBottom w:val="0"/>
              <w:divBdr>
                <w:top w:val="none" w:sz="0" w:space="0" w:color="auto"/>
                <w:left w:val="none" w:sz="0" w:space="0" w:color="auto"/>
                <w:bottom w:val="none" w:sz="0" w:space="0" w:color="auto"/>
                <w:right w:val="none" w:sz="0" w:space="0" w:color="auto"/>
              </w:divBdr>
            </w:div>
          </w:divsChild>
        </w:div>
        <w:div w:id="2145197304">
          <w:marLeft w:val="0"/>
          <w:marRight w:val="0"/>
          <w:marTop w:val="0"/>
          <w:marBottom w:val="0"/>
          <w:divBdr>
            <w:top w:val="none" w:sz="0" w:space="0" w:color="auto"/>
            <w:left w:val="none" w:sz="0" w:space="0" w:color="auto"/>
            <w:bottom w:val="none" w:sz="0" w:space="0" w:color="auto"/>
            <w:right w:val="none" w:sz="0" w:space="0" w:color="auto"/>
          </w:divBdr>
          <w:divsChild>
            <w:div w:id="9875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156">
      <w:bodyDiv w:val="1"/>
      <w:marLeft w:val="0"/>
      <w:marRight w:val="0"/>
      <w:marTop w:val="0"/>
      <w:marBottom w:val="0"/>
      <w:divBdr>
        <w:top w:val="none" w:sz="0" w:space="0" w:color="auto"/>
        <w:left w:val="none" w:sz="0" w:space="0" w:color="auto"/>
        <w:bottom w:val="none" w:sz="0" w:space="0" w:color="auto"/>
        <w:right w:val="none" w:sz="0" w:space="0" w:color="auto"/>
      </w:divBdr>
    </w:div>
    <w:div w:id="1167477080">
      <w:bodyDiv w:val="1"/>
      <w:marLeft w:val="0"/>
      <w:marRight w:val="0"/>
      <w:marTop w:val="0"/>
      <w:marBottom w:val="0"/>
      <w:divBdr>
        <w:top w:val="none" w:sz="0" w:space="0" w:color="auto"/>
        <w:left w:val="none" w:sz="0" w:space="0" w:color="auto"/>
        <w:bottom w:val="none" w:sz="0" w:space="0" w:color="auto"/>
        <w:right w:val="none" w:sz="0" w:space="0" w:color="auto"/>
      </w:divBdr>
    </w:div>
    <w:div w:id="11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992635801">
          <w:marLeft w:val="1800"/>
          <w:marRight w:val="0"/>
          <w:marTop w:val="0"/>
          <w:marBottom w:val="0"/>
          <w:divBdr>
            <w:top w:val="none" w:sz="0" w:space="0" w:color="auto"/>
            <w:left w:val="none" w:sz="0" w:space="0" w:color="auto"/>
            <w:bottom w:val="none" w:sz="0" w:space="0" w:color="auto"/>
            <w:right w:val="none" w:sz="0" w:space="0" w:color="auto"/>
          </w:divBdr>
        </w:div>
      </w:divsChild>
    </w:div>
    <w:div w:id="1242370029">
      <w:bodyDiv w:val="1"/>
      <w:marLeft w:val="0"/>
      <w:marRight w:val="0"/>
      <w:marTop w:val="0"/>
      <w:marBottom w:val="0"/>
      <w:divBdr>
        <w:top w:val="none" w:sz="0" w:space="0" w:color="auto"/>
        <w:left w:val="none" w:sz="0" w:space="0" w:color="auto"/>
        <w:bottom w:val="none" w:sz="0" w:space="0" w:color="auto"/>
        <w:right w:val="none" w:sz="0" w:space="0" w:color="auto"/>
      </w:divBdr>
    </w:div>
    <w:div w:id="1278488265">
      <w:bodyDiv w:val="1"/>
      <w:marLeft w:val="0"/>
      <w:marRight w:val="0"/>
      <w:marTop w:val="0"/>
      <w:marBottom w:val="0"/>
      <w:divBdr>
        <w:top w:val="none" w:sz="0" w:space="0" w:color="auto"/>
        <w:left w:val="none" w:sz="0" w:space="0" w:color="auto"/>
        <w:bottom w:val="none" w:sz="0" w:space="0" w:color="auto"/>
        <w:right w:val="none" w:sz="0" w:space="0" w:color="auto"/>
      </w:divBdr>
      <w:divsChild>
        <w:div w:id="64686086">
          <w:marLeft w:val="1166"/>
          <w:marRight w:val="0"/>
          <w:marTop w:val="86"/>
          <w:marBottom w:val="0"/>
          <w:divBdr>
            <w:top w:val="none" w:sz="0" w:space="0" w:color="auto"/>
            <w:left w:val="none" w:sz="0" w:space="0" w:color="auto"/>
            <w:bottom w:val="none" w:sz="0" w:space="0" w:color="auto"/>
            <w:right w:val="none" w:sz="0" w:space="0" w:color="auto"/>
          </w:divBdr>
        </w:div>
        <w:div w:id="357967947">
          <w:marLeft w:val="1166"/>
          <w:marRight w:val="0"/>
          <w:marTop w:val="86"/>
          <w:marBottom w:val="0"/>
          <w:divBdr>
            <w:top w:val="none" w:sz="0" w:space="0" w:color="auto"/>
            <w:left w:val="none" w:sz="0" w:space="0" w:color="auto"/>
            <w:bottom w:val="none" w:sz="0" w:space="0" w:color="auto"/>
            <w:right w:val="none" w:sz="0" w:space="0" w:color="auto"/>
          </w:divBdr>
        </w:div>
        <w:div w:id="1251885683">
          <w:marLeft w:val="1166"/>
          <w:marRight w:val="0"/>
          <w:marTop w:val="86"/>
          <w:marBottom w:val="0"/>
          <w:divBdr>
            <w:top w:val="none" w:sz="0" w:space="0" w:color="auto"/>
            <w:left w:val="none" w:sz="0" w:space="0" w:color="auto"/>
            <w:bottom w:val="none" w:sz="0" w:space="0" w:color="auto"/>
            <w:right w:val="none" w:sz="0" w:space="0" w:color="auto"/>
          </w:divBdr>
        </w:div>
        <w:div w:id="1528177169">
          <w:marLeft w:val="446"/>
          <w:marRight w:val="0"/>
          <w:marTop w:val="86"/>
          <w:marBottom w:val="0"/>
          <w:divBdr>
            <w:top w:val="none" w:sz="0" w:space="0" w:color="auto"/>
            <w:left w:val="none" w:sz="0" w:space="0" w:color="auto"/>
            <w:bottom w:val="none" w:sz="0" w:space="0" w:color="auto"/>
            <w:right w:val="none" w:sz="0" w:space="0" w:color="auto"/>
          </w:divBdr>
        </w:div>
        <w:div w:id="1968078617">
          <w:marLeft w:val="1166"/>
          <w:marRight w:val="0"/>
          <w:marTop w:val="86"/>
          <w:marBottom w:val="0"/>
          <w:divBdr>
            <w:top w:val="none" w:sz="0" w:space="0" w:color="auto"/>
            <w:left w:val="none" w:sz="0" w:space="0" w:color="auto"/>
            <w:bottom w:val="none" w:sz="0" w:space="0" w:color="auto"/>
            <w:right w:val="none" w:sz="0" w:space="0" w:color="auto"/>
          </w:divBdr>
        </w:div>
      </w:divsChild>
    </w:div>
    <w:div w:id="1315526479">
      <w:bodyDiv w:val="1"/>
      <w:marLeft w:val="0"/>
      <w:marRight w:val="0"/>
      <w:marTop w:val="0"/>
      <w:marBottom w:val="0"/>
      <w:divBdr>
        <w:top w:val="none" w:sz="0" w:space="0" w:color="auto"/>
        <w:left w:val="none" w:sz="0" w:space="0" w:color="auto"/>
        <w:bottom w:val="none" w:sz="0" w:space="0" w:color="auto"/>
        <w:right w:val="none" w:sz="0" w:space="0" w:color="auto"/>
      </w:divBdr>
    </w:div>
    <w:div w:id="1325282702">
      <w:bodyDiv w:val="1"/>
      <w:marLeft w:val="0"/>
      <w:marRight w:val="0"/>
      <w:marTop w:val="0"/>
      <w:marBottom w:val="0"/>
      <w:divBdr>
        <w:top w:val="none" w:sz="0" w:space="0" w:color="auto"/>
        <w:left w:val="none" w:sz="0" w:space="0" w:color="auto"/>
        <w:bottom w:val="none" w:sz="0" w:space="0" w:color="auto"/>
        <w:right w:val="none" w:sz="0" w:space="0" w:color="auto"/>
      </w:divBdr>
    </w:div>
    <w:div w:id="1332103879">
      <w:bodyDiv w:val="1"/>
      <w:marLeft w:val="0"/>
      <w:marRight w:val="0"/>
      <w:marTop w:val="0"/>
      <w:marBottom w:val="0"/>
      <w:divBdr>
        <w:top w:val="none" w:sz="0" w:space="0" w:color="auto"/>
        <w:left w:val="none" w:sz="0" w:space="0" w:color="auto"/>
        <w:bottom w:val="none" w:sz="0" w:space="0" w:color="auto"/>
        <w:right w:val="none" w:sz="0" w:space="0" w:color="auto"/>
      </w:divBdr>
    </w:div>
    <w:div w:id="1336302020">
      <w:bodyDiv w:val="1"/>
      <w:marLeft w:val="0"/>
      <w:marRight w:val="0"/>
      <w:marTop w:val="0"/>
      <w:marBottom w:val="0"/>
      <w:divBdr>
        <w:top w:val="none" w:sz="0" w:space="0" w:color="auto"/>
        <w:left w:val="none" w:sz="0" w:space="0" w:color="auto"/>
        <w:bottom w:val="none" w:sz="0" w:space="0" w:color="auto"/>
        <w:right w:val="none" w:sz="0" w:space="0" w:color="auto"/>
      </w:divBdr>
      <w:divsChild>
        <w:div w:id="1190989980">
          <w:marLeft w:val="446"/>
          <w:marRight w:val="0"/>
          <w:marTop w:val="86"/>
          <w:marBottom w:val="0"/>
          <w:divBdr>
            <w:top w:val="none" w:sz="0" w:space="0" w:color="auto"/>
            <w:left w:val="none" w:sz="0" w:space="0" w:color="auto"/>
            <w:bottom w:val="none" w:sz="0" w:space="0" w:color="auto"/>
            <w:right w:val="none" w:sz="0" w:space="0" w:color="auto"/>
          </w:divBdr>
        </w:div>
      </w:divsChild>
    </w:div>
    <w:div w:id="1343387211">
      <w:bodyDiv w:val="1"/>
      <w:marLeft w:val="0"/>
      <w:marRight w:val="0"/>
      <w:marTop w:val="0"/>
      <w:marBottom w:val="0"/>
      <w:divBdr>
        <w:top w:val="none" w:sz="0" w:space="0" w:color="auto"/>
        <w:left w:val="none" w:sz="0" w:space="0" w:color="auto"/>
        <w:bottom w:val="none" w:sz="0" w:space="0" w:color="auto"/>
        <w:right w:val="none" w:sz="0" w:space="0" w:color="auto"/>
      </w:divBdr>
      <w:divsChild>
        <w:div w:id="434714357">
          <w:marLeft w:val="0"/>
          <w:marRight w:val="0"/>
          <w:marTop w:val="0"/>
          <w:marBottom w:val="0"/>
          <w:divBdr>
            <w:top w:val="none" w:sz="0" w:space="0" w:color="auto"/>
            <w:left w:val="none" w:sz="0" w:space="0" w:color="auto"/>
            <w:bottom w:val="none" w:sz="0" w:space="0" w:color="auto"/>
            <w:right w:val="none" w:sz="0" w:space="0" w:color="auto"/>
          </w:divBdr>
        </w:div>
        <w:div w:id="790593517">
          <w:marLeft w:val="0"/>
          <w:marRight w:val="0"/>
          <w:marTop w:val="0"/>
          <w:marBottom w:val="0"/>
          <w:divBdr>
            <w:top w:val="none" w:sz="0" w:space="0" w:color="auto"/>
            <w:left w:val="none" w:sz="0" w:space="0" w:color="auto"/>
            <w:bottom w:val="none" w:sz="0" w:space="0" w:color="auto"/>
            <w:right w:val="none" w:sz="0" w:space="0" w:color="auto"/>
          </w:divBdr>
        </w:div>
        <w:div w:id="897284726">
          <w:marLeft w:val="0"/>
          <w:marRight w:val="0"/>
          <w:marTop w:val="0"/>
          <w:marBottom w:val="0"/>
          <w:divBdr>
            <w:top w:val="none" w:sz="0" w:space="0" w:color="auto"/>
            <w:left w:val="none" w:sz="0" w:space="0" w:color="auto"/>
            <w:bottom w:val="none" w:sz="0" w:space="0" w:color="auto"/>
            <w:right w:val="none" w:sz="0" w:space="0" w:color="auto"/>
          </w:divBdr>
        </w:div>
        <w:div w:id="2064137455">
          <w:marLeft w:val="0"/>
          <w:marRight w:val="0"/>
          <w:marTop w:val="0"/>
          <w:marBottom w:val="0"/>
          <w:divBdr>
            <w:top w:val="none" w:sz="0" w:space="0" w:color="auto"/>
            <w:left w:val="none" w:sz="0" w:space="0" w:color="auto"/>
            <w:bottom w:val="none" w:sz="0" w:space="0" w:color="auto"/>
            <w:right w:val="none" w:sz="0" w:space="0" w:color="auto"/>
          </w:divBdr>
        </w:div>
      </w:divsChild>
    </w:div>
    <w:div w:id="1349983502">
      <w:bodyDiv w:val="1"/>
      <w:marLeft w:val="0"/>
      <w:marRight w:val="0"/>
      <w:marTop w:val="0"/>
      <w:marBottom w:val="0"/>
      <w:divBdr>
        <w:top w:val="none" w:sz="0" w:space="0" w:color="auto"/>
        <w:left w:val="none" w:sz="0" w:space="0" w:color="auto"/>
        <w:bottom w:val="none" w:sz="0" w:space="0" w:color="auto"/>
        <w:right w:val="none" w:sz="0" w:space="0" w:color="auto"/>
      </w:divBdr>
    </w:div>
    <w:div w:id="1358578123">
      <w:bodyDiv w:val="1"/>
      <w:marLeft w:val="0"/>
      <w:marRight w:val="0"/>
      <w:marTop w:val="0"/>
      <w:marBottom w:val="0"/>
      <w:divBdr>
        <w:top w:val="none" w:sz="0" w:space="0" w:color="auto"/>
        <w:left w:val="none" w:sz="0" w:space="0" w:color="auto"/>
        <w:bottom w:val="none" w:sz="0" w:space="0" w:color="auto"/>
        <w:right w:val="none" w:sz="0" w:space="0" w:color="auto"/>
      </w:divBdr>
    </w:div>
    <w:div w:id="1380932063">
      <w:bodyDiv w:val="1"/>
      <w:marLeft w:val="0"/>
      <w:marRight w:val="0"/>
      <w:marTop w:val="0"/>
      <w:marBottom w:val="0"/>
      <w:divBdr>
        <w:top w:val="none" w:sz="0" w:space="0" w:color="auto"/>
        <w:left w:val="none" w:sz="0" w:space="0" w:color="auto"/>
        <w:bottom w:val="none" w:sz="0" w:space="0" w:color="auto"/>
        <w:right w:val="none" w:sz="0" w:space="0" w:color="auto"/>
      </w:divBdr>
    </w:div>
    <w:div w:id="1387222870">
      <w:bodyDiv w:val="1"/>
      <w:marLeft w:val="0"/>
      <w:marRight w:val="0"/>
      <w:marTop w:val="0"/>
      <w:marBottom w:val="0"/>
      <w:divBdr>
        <w:top w:val="none" w:sz="0" w:space="0" w:color="auto"/>
        <w:left w:val="none" w:sz="0" w:space="0" w:color="auto"/>
        <w:bottom w:val="none" w:sz="0" w:space="0" w:color="auto"/>
        <w:right w:val="none" w:sz="0" w:space="0" w:color="auto"/>
      </w:divBdr>
      <w:divsChild>
        <w:div w:id="56973991">
          <w:marLeft w:val="1166"/>
          <w:marRight w:val="0"/>
          <w:marTop w:val="77"/>
          <w:marBottom w:val="0"/>
          <w:divBdr>
            <w:top w:val="none" w:sz="0" w:space="0" w:color="auto"/>
            <w:left w:val="none" w:sz="0" w:space="0" w:color="auto"/>
            <w:bottom w:val="none" w:sz="0" w:space="0" w:color="auto"/>
            <w:right w:val="none" w:sz="0" w:space="0" w:color="auto"/>
          </w:divBdr>
        </w:div>
        <w:div w:id="981929638">
          <w:marLeft w:val="547"/>
          <w:marRight w:val="0"/>
          <w:marTop w:val="86"/>
          <w:marBottom w:val="0"/>
          <w:divBdr>
            <w:top w:val="none" w:sz="0" w:space="0" w:color="auto"/>
            <w:left w:val="none" w:sz="0" w:space="0" w:color="auto"/>
            <w:bottom w:val="none" w:sz="0" w:space="0" w:color="auto"/>
            <w:right w:val="none" w:sz="0" w:space="0" w:color="auto"/>
          </w:divBdr>
        </w:div>
      </w:divsChild>
    </w:div>
    <w:div w:id="1395086267">
      <w:bodyDiv w:val="1"/>
      <w:marLeft w:val="0"/>
      <w:marRight w:val="0"/>
      <w:marTop w:val="0"/>
      <w:marBottom w:val="0"/>
      <w:divBdr>
        <w:top w:val="none" w:sz="0" w:space="0" w:color="auto"/>
        <w:left w:val="none" w:sz="0" w:space="0" w:color="auto"/>
        <w:bottom w:val="none" w:sz="0" w:space="0" w:color="auto"/>
        <w:right w:val="none" w:sz="0" w:space="0" w:color="auto"/>
      </w:divBdr>
    </w:div>
    <w:div w:id="14127785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81">
          <w:marLeft w:val="0"/>
          <w:marRight w:val="0"/>
          <w:marTop w:val="0"/>
          <w:marBottom w:val="0"/>
          <w:divBdr>
            <w:top w:val="single" w:sz="6" w:space="0" w:color="DDDDDD"/>
            <w:left w:val="none" w:sz="0" w:space="0" w:color="auto"/>
            <w:bottom w:val="none" w:sz="0" w:space="0" w:color="auto"/>
            <w:right w:val="none" w:sz="0" w:space="0" w:color="auto"/>
          </w:divBdr>
          <w:divsChild>
            <w:div w:id="1945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794">
      <w:bodyDiv w:val="1"/>
      <w:marLeft w:val="0"/>
      <w:marRight w:val="0"/>
      <w:marTop w:val="0"/>
      <w:marBottom w:val="0"/>
      <w:divBdr>
        <w:top w:val="none" w:sz="0" w:space="0" w:color="auto"/>
        <w:left w:val="none" w:sz="0" w:space="0" w:color="auto"/>
        <w:bottom w:val="none" w:sz="0" w:space="0" w:color="auto"/>
        <w:right w:val="none" w:sz="0" w:space="0" w:color="auto"/>
      </w:divBdr>
      <w:divsChild>
        <w:div w:id="1865483196">
          <w:marLeft w:val="446"/>
          <w:marRight w:val="0"/>
          <w:marTop w:val="86"/>
          <w:marBottom w:val="0"/>
          <w:divBdr>
            <w:top w:val="none" w:sz="0" w:space="0" w:color="auto"/>
            <w:left w:val="none" w:sz="0" w:space="0" w:color="auto"/>
            <w:bottom w:val="none" w:sz="0" w:space="0" w:color="auto"/>
            <w:right w:val="none" w:sz="0" w:space="0" w:color="auto"/>
          </w:divBdr>
        </w:div>
      </w:divsChild>
    </w:div>
    <w:div w:id="1439908078">
      <w:bodyDiv w:val="1"/>
      <w:marLeft w:val="0"/>
      <w:marRight w:val="0"/>
      <w:marTop w:val="0"/>
      <w:marBottom w:val="0"/>
      <w:divBdr>
        <w:top w:val="none" w:sz="0" w:space="0" w:color="auto"/>
        <w:left w:val="none" w:sz="0" w:space="0" w:color="auto"/>
        <w:bottom w:val="none" w:sz="0" w:space="0" w:color="auto"/>
        <w:right w:val="none" w:sz="0" w:space="0" w:color="auto"/>
      </w:divBdr>
      <w:divsChild>
        <w:div w:id="1486437349">
          <w:marLeft w:val="547"/>
          <w:marRight w:val="0"/>
          <w:marTop w:val="86"/>
          <w:marBottom w:val="0"/>
          <w:divBdr>
            <w:top w:val="none" w:sz="0" w:space="0" w:color="auto"/>
            <w:left w:val="none" w:sz="0" w:space="0" w:color="auto"/>
            <w:bottom w:val="none" w:sz="0" w:space="0" w:color="auto"/>
            <w:right w:val="none" w:sz="0" w:space="0" w:color="auto"/>
          </w:divBdr>
        </w:div>
      </w:divsChild>
    </w:div>
    <w:div w:id="1457411579">
      <w:bodyDiv w:val="1"/>
      <w:marLeft w:val="0"/>
      <w:marRight w:val="0"/>
      <w:marTop w:val="0"/>
      <w:marBottom w:val="0"/>
      <w:divBdr>
        <w:top w:val="none" w:sz="0" w:space="0" w:color="auto"/>
        <w:left w:val="none" w:sz="0" w:space="0" w:color="auto"/>
        <w:bottom w:val="none" w:sz="0" w:space="0" w:color="auto"/>
        <w:right w:val="none" w:sz="0" w:space="0" w:color="auto"/>
      </w:divBdr>
      <w:divsChild>
        <w:div w:id="975526113">
          <w:marLeft w:val="2030"/>
          <w:marRight w:val="0"/>
          <w:marTop w:val="0"/>
          <w:marBottom w:val="0"/>
          <w:divBdr>
            <w:top w:val="none" w:sz="0" w:space="0" w:color="auto"/>
            <w:left w:val="none" w:sz="0" w:space="0" w:color="auto"/>
            <w:bottom w:val="none" w:sz="0" w:space="0" w:color="auto"/>
            <w:right w:val="none" w:sz="0" w:space="0" w:color="auto"/>
          </w:divBdr>
        </w:div>
        <w:div w:id="1271278230">
          <w:marLeft w:val="2030"/>
          <w:marRight w:val="0"/>
          <w:marTop w:val="0"/>
          <w:marBottom w:val="0"/>
          <w:divBdr>
            <w:top w:val="none" w:sz="0" w:space="0" w:color="auto"/>
            <w:left w:val="none" w:sz="0" w:space="0" w:color="auto"/>
            <w:bottom w:val="none" w:sz="0" w:space="0" w:color="auto"/>
            <w:right w:val="none" w:sz="0" w:space="0" w:color="auto"/>
          </w:divBdr>
        </w:div>
        <w:div w:id="1887136661">
          <w:marLeft w:val="547"/>
          <w:marRight w:val="0"/>
          <w:marTop w:val="0"/>
          <w:marBottom w:val="0"/>
          <w:divBdr>
            <w:top w:val="none" w:sz="0" w:space="0" w:color="auto"/>
            <w:left w:val="none" w:sz="0" w:space="0" w:color="auto"/>
            <w:bottom w:val="none" w:sz="0" w:space="0" w:color="auto"/>
            <w:right w:val="none" w:sz="0" w:space="0" w:color="auto"/>
          </w:divBdr>
        </w:div>
        <w:div w:id="1950501009">
          <w:marLeft w:val="1166"/>
          <w:marRight w:val="0"/>
          <w:marTop w:val="0"/>
          <w:marBottom w:val="0"/>
          <w:divBdr>
            <w:top w:val="none" w:sz="0" w:space="0" w:color="auto"/>
            <w:left w:val="none" w:sz="0" w:space="0" w:color="auto"/>
            <w:bottom w:val="none" w:sz="0" w:space="0" w:color="auto"/>
            <w:right w:val="none" w:sz="0" w:space="0" w:color="auto"/>
          </w:divBdr>
        </w:div>
        <w:div w:id="2044013017">
          <w:marLeft w:val="1166"/>
          <w:marRight w:val="0"/>
          <w:marTop w:val="0"/>
          <w:marBottom w:val="0"/>
          <w:divBdr>
            <w:top w:val="none" w:sz="0" w:space="0" w:color="auto"/>
            <w:left w:val="none" w:sz="0" w:space="0" w:color="auto"/>
            <w:bottom w:val="none" w:sz="0" w:space="0" w:color="auto"/>
            <w:right w:val="none" w:sz="0" w:space="0" w:color="auto"/>
          </w:divBdr>
        </w:div>
        <w:div w:id="2086802915">
          <w:marLeft w:val="1166"/>
          <w:marRight w:val="0"/>
          <w:marTop w:val="0"/>
          <w:marBottom w:val="0"/>
          <w:divBdr>
            <w:top w:val="none" w:sz="0" w:space="0" w:color="auto"/>
            <w:left w:val="none" w:sz="0" w:space="0" w:color="auto"/>
            <w:bottom w:val="none" w:sz="0" w:space="0" w:color="auto"/>
            <w:right w:val="none" w:sz="0" w:space="0" w:color="auto"/>
          </w:divBdr>
        </w:div>
      </w:divsChild>
    </w:div>
    <w:div w:id="1459497153">
      <w:bodyDiv w:val="1"/>
      <w:marLeft w:val="0"/>
      <w:marRight w:val="0"/>
      <w:marTop w:val="0"/>
      <w:marBottom w:val="0"/>
      <w:divBdr>
        <w:top w:val="none" w:sz="0" w:space="0" w:color="auto"/>
        <w:left w:val="none" w:sz="0" w:space="0" w:color="auto"/>
        <w:bottom w:val="none" w:sz="0" w:space="0" w:color="auto"/>
        <w:right w:val="none" w:sz="0" w:space="0" w:color="auto"/>
      </w:divBdr>
    </w:div>
    <w:div w:id="1461848986">
      <w:bodyDiv w:val="1"/>
      <w:marLeft w:val="0"/>
      <w:marRight w:val="0"/>
      <w:marTop w:val="0"/>
      <w:marBottom w:val="0"/>
      <w:divBdr>
        <w:top w:val="none" w:sz="0" w:space="0" w:color="auto"/>
        <w:left w:val="none" w:sz="0" w:space="0" w:color="auto"/>
        <w:bottom w:val="none" w:sz="0" w:space="0" w:color="auto"/>
        <w:right w:val="none" w:sz="0" w:space="0" w:color="auto"/>
      </w:divBdr>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sChild>
        <w:div w:id="739981398">
          <w:marLeft w:val="1166"/>
          <w:marRight w:val="0"/>
          <w:marTop w:val="77"/>
          <w:marBottom w:val="0"/>
          <w:divBdr>
            <w:top w:val="none" w:sz="0" w:space="0" w:color="auto"/>
            <w:left w:val="none" w:sz="0" w:space="0" w:color="auto"/>
            <w:bottom w:val="none" w:sz="0" w:space="0" w:color="auto"/>
            <w:right w:val="none" w:sz="0" w:space="0" w:color="auto"/>
          </w:divBdr>
        </w:div>
      </w:divsChild>
    </w:div>
    <w:div w:id="1490057916">
      <w:bodyDiv w:val="1"/>
      <w:marLeft w:val="0"/>
      <w:marRight w:val="0"/>
      <w:marTop w:val="0"/>
      <w:marBottom w:val="0"/>
      <w:divBdr>
        <w:top w:val="none" w:sz="0" w:space="0" w:color="auto"/>
        <w:left w:val="none" w:sz="0" w:space="0" w:color="auto"/>
        <w:bottom w:val="none" w:sz="0" w:space="0" w:color="auto"/>
        <w:right w:val="none" w:sz="0" w:space="0" w:color="auto"/>
      </w:divBdr>
      <w:divsChild>
        <w:div w:id="522210276">
          <w:marLeft w:val="0"/>
          <w:marRight w:val="0"/>
          <w:marTop w:val="0"/>
          <w:marBottom w:val="0"/>
          <w:divBdr>
            <w:top w:val="none" w:sz="0" w:space="0" w:color="auto"/>
            <w:left w:val="none" w:sz="0" w:space="0" w:color="auto"/>
            <w:bottom w:val="none" w:sz="0" w:space="0" w:color="auto"/>
            <w:right w:val="none" w:sz="0" w:space="0" w:color="auto"/>
          </w:divBdr>
          <w:divsChild>
            <w:div w:id="450637968">
              <w:marLeft w:val="0"/>
              <w:marRight w:val="0"/>
              <w:marTop w:val="0"/>
              <w:marBottom w:val="0"/>
              <w:divBdr>
                <w:top w:val="none" w:sz="0" w:space="0" w:color="auto"/>
                <w:left w:val="none" w:sz="0" w:space="0" w:color="auto"/>
                <w:bottom w:val="none" w:sz="0" w:space="0" w:color="auto"/>
                <w:right w:val="none" w:sz="0" w:space="0" w:color="auto"/>
              </w:divBdr>
            </w:div>
            <w:div w:id="587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297">
      <w:bodyDiv w:val="1"/>
      <w:marLeft w:val="0"/>
      <w:marRight w:val="0"/>
      <w:marTop w:val="0"/>
      <w:marBottom w:val="0"/>
      <w:divBdr>
        <w:top w:val="none" w:sz="0" w:space="0" w:color="auto"/>
        <w:left w:val="none" w:sz="0" w:space="0" w:color="auto"/>
        <w:bottom w:val="none" w:sz="0" w:space="0" w:color="auto"/>
        <w:right w:val="none" w:sz="0" w:space="0" w:color="auto"/>
      </w:divBdr>
    </w:div>
    <w:div w:id="1511020348">
      <w:bodyDiv w:val="1"/>
      <w:marLeft w:val="0"/>
      <w:marRight w:val="0"/>
      <w:marTop w:val="0"/>
      <w:marBottom w:val="0"/>
      <w:divBdr>
        <w:top w:val="none" w:sz="0" w:space="0" w:color="auto"/>
        <w:left w:val="none" w:sz="0" w:space="0" w:color="auto"/>
        <w:bottom w:val="none" w:sz="0" w:space="0" w:color="auto"/>
        <w:right w:val="none" w:sz="0" w:space="0" w:color="auto"/>
      </w:divBdr>
      <w:divsChild>
        <w:div w:id="875241089">
          <w:marLeft w:val="1166"/>
          <w:marRight w:val="0"/>
          <w:marTop w:val="0"/>
          <w:marBottom w:val="0"/>
          <w:divBdr>
            <w:top w:val="none" w:sz="0" w:space="0" w:color="auto"/>
            <w:left w:val="none" w:sz="0" w:space="0" w:color="auto"/>
            <w:bottom w:val="none" w:sz="0" w:space="0" w:color="auto"/>
            <w:right w:val="none" w:sz="0" w:space="0" w:color="auto"/>
          </w:divBdr>
        </w:div>
        <w:div w:id="1313606806">
          <w:marLeft w:val="1166"/>
          <w:marRight w:val="0"/>
          <w:marTop w:val="0"/>
          <w:marBottom w:val="0"/>
          <w:divBdr>
            <w:top w:val="none" w:sz="0" w:space="0" w:color="auto"/>
            <w:left w:val="none" w:sz="0" w:space="0" w:color="auto"/>
            <w:bottom w:val="none" w:sz="0" w:space="0" w:color="auto"/>
            <w:right w:val="none" w:sz="0" w:space="0" w:color="auto"/>
          </w:divBdr>
        </w:div>
      </w:divsChild>
    </w:div>
    <w:div w:id="1511947590">
      <w:bodyDiv w:val="1"/>
      <w:marLeft w:val="0"/>
      <w:marRight w:val="0"/>
      <w:marTop w:val="0"/>
      <w:marBottom w:val="0"/>
      <w:divBdr>
        <w:top w:val="none" w:sz="0" w:space="0" w:color="auto"/>
        <w:left w:val="none" w:sz="0" w:space="0" w:color="auto"/>
        <w:bottom w:val="none" w:sz="0" w:space="0" w:color="auto"/>
        <w:right w:val="none" w:sz="0" w:space="0" w:color="auto"/>
      </w:divBdr>
    </w:div>
    <w:div w:id="1524129430">
      <w:bodyDiv w:val="1"/>
      <w:marLeft w:val="0"/>
      <w:marRight w:val="0"/>
      <w:marTop w:val="0"/>
      <w:marBottom w:val="0"/>
      <w:divBdr>
        <w:top w:val="none" w:sz="0" w:space="0" w:color="auto"/>
        <w:left w:val="none" w:sz="0" w:space="0" w:color="auto"/>
        <w:bottom w:val="none" w:sz="0" w:space="0" w:color="auto"/>
        <w:right w:val="none" w:sz="0" w:space="0" w:color="auto"/>
      </w:divBdr>
      <w:divsChild>
        <w:div w:id="814026084">
          <w:marLeft w:val="1166"/>
          <w:marRight w:val="0"/>
          <w:marTop w:val="86"/>
          <w:marBottom w:val="0"/>
          <w:divBdr>
            <w:top w:val="none" w:sz="0" w:space="0" w:color="auto"/>
            <w:left w:val="none" w:sz="0" w:space="0" w:color="auto"/>
            <w:bottom w:val="none" w:sz="0" w:space="0" w:color="auto"/>
            <w:right w:val="none" w:sz="0" w:space="0" w:color="auto"/>
          </w:divBdr>
        </w:div>
        <w:div w:id="931202818">
          <w:marLeft w:val="1166"/>
          <w:marRight w:val="0"/>
          <w:marTop w:val="86"/>
          <w:marBottom w:val="0"/>
          <w:divBdr>
            <w:top w:val="none" w:sz="0" w:space="0" w:color="auto"/>
            <w:left w:val="none" w:sz="0" w:space="0" w:color="auto"/>
            <w:bottom w:val="none" w:sz="0" w:space="0" w:color="auto"/>
            <w:right w:val="none" w:sz="0" w:space="0" w:color="auto"/>
          </w:divBdr>
        </w:div>
        <w:div w:id="1014503990">
          <w:marLeft w:val="1166"/>
          <w:marRight w:val="0"/>
          <w:marTop w:val="86"/>
          <w:marBottom w:val="0"/>
          <w:divBdr>
            <w:top w:val="none" w:sz="0" w:space="0" w:color="auto"/>
            <w:left w:val="none" w:sz="0" w:space="0" w:color="auto"/>
            <w:bottom w:val="none" w:sz="0" w:space="0" w:color="auto"/>
            <w:right w:val="none" w:sz="0" w:space="0" w:color="auto"/>
          </w:divBdr>
        </w:div>
        <w:div w:id="1116558180">
          <w:marLeft w:val="1166"/>
          <w:marRight w:val="0"/>
          <w:marTop w:val="86"/>
          <w:marBottom w:val="0"/>
          <w:divBdr>
            <w:top w:val="none" w:sz="0" w:space="0" w:color="auto"/>
            <w:left w:val="none" w:sz="0" w:space="0" w:color="auto"/>
            <w:bottom w:val="none" w:sz="0" w:space="0" w:color="auto"/>
            <w:right w:val="none" w:sz="0" w:space="0" w:color="auto"/>
          </w:divBdr>
        </w:div>
      </w:divsChild>
    </w:div>
    <w:div w:id="1528716092">
      <w:bodyDiv w:val="1"/>
      <w:marLeft w:val="0"/>
      <w:marRight w:val="0"/>
      <w:marTop w:val="0"/>
      <w:marBottom w:val="0"/>
      <w:divBdr>
        <w:top w:val="none" w:sz="0" w:space="0" w:color="auto"/>
        <w:left w:val="none" w:sz="0" w:space="0" w:color="auto"/>
        <w:bottom w:val="none" w:sz="0" w:space="0" w:color="auto"/>
        <w:right w:val="none" w:sz="0" w:space="0" w:color="auto"/>
      </w:divBdr>
      <w:divsChild>
        <w:div w:id="2056114">
          <w:marLeft w:val="0"/>
          <w:marRight w:val="0"/>
          <w:marTop w:val="0"/>
          <w:marBottom w:val="0"/>
          <w:divBdr>
            <w:top w:val="none" w:sz="0" w:space="0" w:color="auto"/>
            <w:left w:val="none" w:sz="0" w:space="0" w:color="auto"/>
            <w:bottom w:val="none" w:sz="0" w:space="0" w:color="auto"/>
            <w:right w:val="none" w:sz="0" w:space="0" w:color="auto"/>
          </w:divBdr>
          <w:divsChild>
            <w:div w:id="876890414">
              <w:marLeft w:val="0"/>
              <w:marRight w:val="0"/>
              <w:marTop w:val="0"/>
              <w:marBottom w:val="0"/>
              <w:divBdr>
                <w:top w:val="none" w:sz="0" w:space="0" w:color="auto"/>
                <w:left w:val="none" w:sz="0" w:space="0" w:color="auto"/>
                <w:bottom w:val="none" w:sz="0" w:space="0" w:color="auto"/>
                <w:right w:val="none" w:sz="0" w:space="0" w:color="auto"/>
              </w:divBdr>
            </w:div>
          </w:divsChild>
        </w:div>
        <w:div w:id="9962563">
          <w:marLeft w:val="0"/>
          <w:marRight w:val="0"/>
          <w:marTop w:val="0"/>
          <w:marBottom w:val="0"/>
          <w:divBdr>
            <w:top w:val="none" w:sz="0" w:space="0" w:color="auto"/>
            <w:left w:val="none" w:sz="0" w:space="0" w:color="auto"/>
            <w:bottom w:val="none" w:sz="0" w:space="0" w:color="auto"/>
            <w:right w:val="none" w:sz="0" w:space="0" w:color="auto"/>
          </w:divBdr>
          <w:divsChild>
            <w:div w:id="627395052">
              <w:marLeft w:val="0"/>
              <w:marRight w:val="0"/>
              <w:marTop w:val="0"/>
              <w:marBottom w:val="0"/>
              <w:divBdr>
                <w:top w:val="none" w:sz="0" w:space="0" w:color="auto"/>
                <w:left w:val="none" w:sz="0" w:space="0" w:color="auto"/>
                <w:bottom w:val="none" w:sz="0" w:space="0" w:color="auto"/>
                <w:right w:val="none" w:sz="0" w:space="0" w:color="auto"/>
              </w:divBdr>
            </w:div>
          </w:divsChild>
        </w:div>
        <w:div w:id="17779861">
          <w:marLeft w:val="0"/>
          <w:marRight w:val="0"/>
          <w:marTop w:val="0"/>
          <w:marBottom w:val="0"/>
          <w:divBdr>
            <w:top w:val="none" w:sz="0" w:space="0" w:color="auto"/>
            <w:left w:val="none" w:sz="0" w:space="0" w:color="auto"/>
            <w:bottom w:val="none" w:sz="0" w:space="0" w:color="auto"/>
            <w:right w:val="none" w:sz="0" w:space="0" w:color="auto"/>
          </w:divBdr>
          <w:divsChild>
            <w:div w:id="413671069">
              <w:marLeft w:val="0"/>
              <w:marRight w:val="0"/>
              <w:marTop w:val="0"/>
              <w:marBottom w:val="0"/>
              <w:divBdr>
                <w:top w:val="none" w:sz="0" w:space="0" w:color="auto"/>
                <w:left w:val="none" w:sz="0" w:space="0" w:color="auto"/>
                <w:bottom w:val="none" w:sz="0" w:space="0" w:color="auto"/>
                <w:right w:val="none" w:sz="0" w:space="0" w:color="auto"/>
              </w:divBdr>
            </w:div>
          </w:divsChild>
        </w:div>
        <w:div w:id="72314441">
          <w:marLeft w:val="0"/>
          <w:marRight w:val="0"/>
          <w:marTop w:val="0"/>
          <w:marBottom w:val="0"/>
          <w:divBdr>
            <w:top w:val="none" w:sz="0" w:space="0" w:color="auto"/>
            <w:left w:val="none" w:sz="0" w:space="0" w:color="auto"/>
            <w:bottom w:val="none" w:sz="0" w:space="0" w:color="auto"/>
            <w:right w:val="none" w:sz="0" w:space="0" w:color="auto"/>
          </w:divBdr>
          <w:divsChild>
            <w:div w:id="1399212521">
              <w:marLeft w:val="0"/>
              <w:marRight w:val="0"/>
              <w:marTop w:val="0"/>
              <w:marBottom w:val="0"/>
              <w:divBdr>
                <w:top w:val="none" w:sz="0" w:space="0" w:color="auto"/>
                <w:left w:val="none" w:sz="0" w:space="0" w:color="auto"/>
                <w:bottom w:val="none" w:sz="0" w:space="0" w:color="auto"/>
                <w:right w:val="none" w:sz="0" w:space="0" w:color="auto"/>
              </w:divBdr>
            </w:div>
          </w:divsChild>
        </w:div>
        <w:div w:id="85077835">
          <w:marLeft w:val="0"/>
          <w:marRight w:val="0"/>
          <w:marTop w:val="0"/>
          <w:marBottom w:val="0"/>
          <w:divBdr>
            <w:top w:val="none" w:sz="0" w:space="0" w:color="auto"/>
            <w:left w:val="none" w:sz="0" w:space="0" w:color="auto"/>
            <w:bottom w:val="none" w:sz="0" w:space="0" w:color="auto"/>
            <w:right w:val="none" w:sz="0" w:space="0" w:color="auto"/>
          </w:divBdr>
          <w:divsChild>
            <w:div w:id="860124996">
              <w:marLeft w:val="0"/>
              <w:marRight w:val="0"/>
              <w:marTop w:val="0"/>
              <w:marBottom w:val="0"/>
              <w:divBdr>
                <w:top w:val="none" w:sz="0" w:space="0" w:color="auto"/>
                <w:left w:val="none" w:sz="0" w:space="0" w:color="auto"/>
                <w:bottom w:val="none" w:sz="0" w:space="0" w:color="auto"/>
                <w:right w:val="none" w:sz="0" w:space="0" w:color="auto"/>
              </w:divBdr>
            </w:div>
          </w:divsChild>
        </w:div>
        <w:div w:id="112287182">
          <w:marLeft w:val="0"/>
          <w:marRight w:val="0"/>
          <w:marTop w:val="0"/>
          <w:marBottom w:val="0"/>
          <w:divBdr>
            <w:top w:val="none" w:sz="0" w:space="0" w:color="auto"/>
            <w:left w:val="none" w:sz="0" w:space="0" w:color="auto"/>
            <w:bottom w:val="none" w:sz="0" w:space="0" w:color="auto"/>
            <w:right w:val="none" w:sz="0" w:space="0" w:color="auto"/>
          </w:divBdr>
          <w:divsChild>
            <w:div w:id="1384716813">
              <w:marLeft w:val="0"/>
              <w:marRight w:val="0"/>
              <w:marTop w:val="0"/>
              <w:marBottom w:val="0"/>
              <w:divBdr>
                <w:top w:val="none" w:sz="0" w:space="0" w:color="auto"/>
                <w:left w:val="none" w:sz="0" w:space="0" w:color="auto"/>
                <w:bottom w:val="none" w:sz="0" w:space="0" w:color="auto"/>
                <w:right w:val="none" w:sz="0" w:space="0" w:color="auto"/>
              </w:divBdr>
            </w:div>
          </w:divsChild>
        </w:div>
        <w:div w:id="125125131">
          <w:marLeft w:val="0"/>
          <w:marRight w:val="0"/>
          <w:marTop w:val="0"/>
          <w:marBottom w:val="0"/>
          <w:divBdr>
            <w:top w:val="none" w:sz="0" w:space="0" w:color="auto"/>
            <w:left w:val="none" w:sz="0" w:space="0" w:color="auto"/>
            <w:bottom w:val="none" w:sz="0" w:space="0" w:color="auto"/>
            <w:right w:val="none" w:sz="0" w:space="0" w:color="auto"/>
          </w:divBdr>
          <w:divsChild>
            <w:div w:id="759759622">
              <w:marLeft w:val="0"/>
              <w:marRight w:val="0"/>
              <w:marTop w:val="0"/>
              <w:marBottom w:val="0"/>
              <w:divBdr>
                <w:top w:val="none" w:sz="0" w:space="0" w:color="auto"/>
                <w:left w:val="none" w:sz="0" w:space="0" w:color="auto"/>
                <w:bottom w:val="none" w:sz="0" w:space="0" w:color="auto"/>
                <w:right w:val="none" w:sz="0" w:space="0" w:color="auto"/>
              </w:divBdr>
            </w:div>
          </w:divsChild>
        </w:div>
        <w:div w:id="154879003">
          <w:marLeft w:val="0"/>
          <w:marRight w:val="0"/>
          <w:marTop w:val="0"/>
          <w:marBottom w:val="0"/>
          <w:divBdr>
            <w:top w:val="none" w:sz="0" w:space="0" w:color="auto"/>
            <w:left w:val="none" w:sz="0" w:space="0" w:color="auto"/>
            <w:bottom w:val="none" w:sz="0" w:space="0" w:color="auto"/>
            <w:right w:val="none" w:sz="0" w:space="0" w:color="auto"/>
          </w:divBdr>
          <w:divsChild>
            <w:div w:id="836961701">
              <w:marLeft w:val="0"/>
              <w:marRight w:val="0"/>
              <w:marTop w:val="0"/>
              <w:marBottom w:val="0"/>
              <w:divBdr>
                <w:top w:val="none" w:sz="0" w:space="0" w:color="auto"/>
                <w:left w:val="none" w:sz="0" w:space="0" w:color="auto"/>
                <w:bottom w:val="none" w:sz="0" w:space="0" w:color="auto"/>
                <w:right w:val="none" w:sz="0" w:space="0" w:color="auto"/>
              </w:divBdr>
            </w:div>
          </w:divsChild>
        </w:div>
        <w:div w:id="280966090">
          <w:marLeft w:val="0"/>
          <w:marRight w:val="0"/>
          <w:marTop w:val="0"/>
          <w:marBottom w:val="0"/>
          <w:divBdr>
            <w:top w:val="none" w:sz="0" w:space="0" w:color="auto"/>
            <w:left w:val="none" w:sz="0" w:space="0" w:color="auto"/>
            <w:bottom w:val="none" w:sz="0" w:space="0" w:color="auto"/>
            <w:right w:val="none" w:sz="0" w:space="0" w:color="auto"/>
          </w:divBdr>
          <w:divsChild>
            <w:div w:id="1518157605">
              <w:marLeft w:val="0"/>
              <w:marRight w:val="0"/>
              <w:marTop w:val="0"/>
              <w:marBottom w:val="0"/>
              <w:divBdr>
                <w:top w:val="none" w:sz="0" w:space="0" w:color="auto"/>
                <w:left w:val="none" w:sz="0" w:space="0" w:color="auto"/>
                <w:bottom w:val="none" w:sz="0" w:space="0" w:color="auto"/>
                <w:right w:val="none" w:sz="0" w:space="0" w:color="auto"/>
              </w:divBdr>
            </w:div>
          </w:divsChild>
        </w:div>
        <w:div w:id="347416024">
          <w:marLeft w:val="0"/>
          <w:marRight w:val="0"/>
          <w:marTop w:val="0"/>
          <w:marBottom w:val="0"/>
          <w:divBdr>
            <w:top w:val="none" w:sz="0" w:space="0" w:color="auto"/>
            <w:left w:val="none" w:sz="0" w:space="0" w:color="auto"/>
            <w:bottom w:val="none" w:sz="0" w:space="0" w:color="auto"/>
            <w:right w:val="none" w:sz="0" w:space="0" w:color="auto"/>
          </w:divBdr>
          <w:divsChild>
            <w:div w:id="1224950866">
              <w:marLeft w:val="0"/>
              <w:marRight w:val="0"/>
              <w:marTop w:val="0"/>
              <w:marBottom w:val="0"/>
              <w:divBdr>
                <w:top w:val="none" w:sz="0" w:space="0" w:color="auto"/>
                <w:left w:val="none" w:sz="0" w:space="0" w:color="auto"/>
                <w:bottom w:val="none" w:sz="0" w:space="0" w:color="auto"/>
                <w:right w:val="none" w:sz="0" w:space="0" w:color="auto"/>
              </w:divBdr>
            </w:div>
          </w:divsChild>
        </w:div>
        <w:div w:id="379399723">
          <w:marLeft w:val="0"/>
          <w:marRight w:val="0"/>
          <w:marTop w:val="0"/>
          <w:marBottom w:val="0"/>
          <w:divBdr>
            <w:top w:val="none" w:sz="0" w:space="0" w:color="auto"/>
            <w:left w:val="none" w:sz="0" w:space="0" w:color="auto"/>
            <w:bottom w:val="none" w:sz="0" w:space="0" w:color="auto"/>
            <w:right w:val="none" w:sz="0" w:space="0" w:color="auto"/>
          </w:divBdr>
          <w:divsChild>
            <w:div w:id="925653736">
              <w:marLeft w:val="0"/>
              <w:marRight w:val="0"/>
              <w:marTop w:val="0"/>
              <w:marBottom w:val="0"/>
              <w:divBdr>
                <w:top w:val="none" w:sz="0" w:space="0" w:color="auto"/>
                <w:left w:val="none" w:sz="0" w:space="0" w:color="auto"/>
                <w:bottom w:val="none" w:sz="0" w:space="0" w:color="auto"/>
                <w:right w:val="none" w:sz="0" w:space="0" w:color="auto"/>
              </w:divBdr>
            </w:div>
          </w:divsChild>
        </w:div>
        <w:div w:id="390422024">
          <w:marLeft w:val="0"/>
          <w:marRight w:val="0"/>
          <w:marTop w:val="0"/>
          <w:marBottom w:val="0"/>
          <w:divBdr>
            <w:top w:val="none" w:sz="0" w:space="0" w:color="auto"/>
            <w:left w:val="none" w:sz="0" w:space="0" w:color="auto"/>
            <w:bottom w:val="none" w:sz="0" w:space="0" w:color="auto"/>
            <w:right w:val="none" w:sz="0" w:space="0" w:color="auto"/>
          </w:divBdr>
          <w:divsChild>
            <w:div w:id="1475104614">
              <w:marLeft w:val="0"/>
              <w:marRight w:val="0"/>
              <w:marTop w:val="0"/>
              <w:marBottom w:val="0"/>
              <w:divBdr>
                <w:top w:val="none" w:sz="0" w:space="0" w:color="auto"/>
                <w:left w:val="none" w:sz="0" w:space="0" w:color="auto"/>
                <w:bottom w:val="none" w:sz="0" w:space="0" w:color="auto"/>
                <w:right w:val="none" w:sz="0" w:space="0" w:color="auto"/>
              </w:divBdr>
            </w:div>
          </w:divsChild>
        </w:div>
        <w:div w:id="454981596">
          <w:marLeft w:val="0"/>
          <w:marRight w:val="0"/>
          <w:marTop w:val="0"/>
          <w:marBottom w:val="0"/>
          <w:divBdr>
            <w:top w:val="none" w:sz="0" w:space="0" w:color="auto"/>
            <w:left w:val="none" w:sz="0" w:space="0" w:color="auto"/>
            <w:bottom w:val="none" w:sz="0" w:space="0" w:color="auto"/>
            <w:right w:val="none" w:sz="0" w:space="0" w:color="auto"/>
          </w:divBdr>
          <w:divsChild>
            <w:div w:id="1465997866">
              <w:marLeft w:val="0"/>
              <w:marRight w:val="0"/>
              <w:marTop w:val="0"/>
              <w:marBottom w:val="0"/>
              <w:divBdr>
                <w:top w:val="none" w:sz="0" w:space="0" w:color="auto"/>
                <w:left w:val="none" w:sz="0" w:space="0" w:color="auto"/>
                <w:bottom w:val="none" w:sz="0" w:space="0" w:color="auto"/>
                <w:right w:val="none" w:sz="0" w:space="0" w:color="auto"/>
              </w:divBdr>
            </w:div>
          </w:divsChild>
        </w:div>
        <w:div w:id="477499539">
          <w:marLeft w:val="0"/>
          <w:marRight w:val="0"/>
          <w:marTop w:val="0"/>
          <w:marBottom w:val="0"/>
          <w:divBdr>
            <w:top w:val="none" w:sz="0" w:space="0" w:color="auto"/>
            <w:left w:val="none" w:sz="0" w:space="0" w:color="auto"/>
            <w:bottom w:val="none" w:sz="0" w:space="0" w:color="auto"/>
            <w:right w:val="none" w:sz="0" w:space="0" w:color="auto"/>
          </w:divBdr>
          <w:divsChild>
            <w:div w:id="988100132">
              <w:marLeft w:val="0"/>
              <w:marRight w:val="0"/>
              <w:marTop w:val="0"/>
              <w:marBottom w:val="0"/>
              <w:divBdr>
                <w:top w:val="none" w:sz="0" w:space="0" w:color="auto"/>
                <w:left w:val="none" w:sz="0" w:space="0" w:color="auto"/>
                <w:bottom w:val="none" w:sz="0" w:space="0" w:color="auto"/>
                <w:right w:val="none" w:sz="0" w:space="0" w:color="auto"/>
              </w:divBdr>
            </w:div>
          </w:divsChild>
        </w:div>
        <w:div w:id="483859205">
          <w:marLeft w:val="0"/>
          <w:marRight w:val="0"/>
          <w:marTop w:val="0"/>
          <w:marBottom w:val="0"/>
          <w:divBdr>
            <w:top w:val="none" w:sz="0" w:space="0" w:color="auto"/>
            <w:left w:val="none" w:sz="0" w:space="0" w:color="auto"/>
            <w:bottom w:val="none" w:sz="0" w:space="0" w:color="auto"/>
            <w:right w:val="none" w:sz="0" w:space="0" w:color="auto"/>
          </w:divBdr>
          <w:divsChild>
            <w:div w:id="1588613894">
              <w:marLeft w:val="0"/>
              <w:marRight w:val="0"/>
              <w:marTop w:val="0"/>
              <w:marBottom w:val="0"/>
              <w:divBdr>
                <w:top w:val="none" w:sz="0" w:space="0" w:color="auto"/>
                <w:left w:val="none" w:sz="0" w:space="0" w:color="auto"/>
                <w:bottom w:val="none" w:sz="0" w:space="0" w:color="auto"/>
                <w:right w:val="none" w:sz="0" w:space="0" w:color="auto"/>
              </w:divBdr>
            </w:div>
          </w:divsChild>
        </w:div>
        <w:div w:id="583027471">
          <w:marLeft w:val="0"/>
          <w:marRight w:val="0"/>
          <w:marTop w:val="0"/>
          <w:marBottom w:val="0"/>
          <w:divBdr>
            <w:top w:val="none" w:sz="0" w:space="0" w:color="auto"/>
            <w:left w:val="none" w:sz="0" w:space="0" w:color="auto"/>
            <w:bottom w:val="none" w:sz="0" w:space="0" w:color="auto"/>
            <w:right w:val="none" w:sz="0" w:space="0" w:color="auto"/>
          </w:divBdr>
          <w:divsChild>
            <w:div w:id="747505315">
              <w:marLeft w:val="0"/>
              <w:marRight w:val="0"/>
              <w:marTop w:val="0"/>
              <w:marBottom w:val="0"/>
              <w:divBdr>
                <w:top w:val="none" w:sz="0" w:space="0" w:color="auto"/>
                <w:left w:val="none" w:sz="0" w:space="0" w:color="auto"/>
                <w:bottom w:val="none" w:sz="0" w:space="0" w:color="auto"/>
                <w:right w:val="none" w:sz="0" w:space="0" w:color="auto"/>
              </w:divBdr>
            </w:div>
          </w:divsChild>
        </w:div>
        <w:div w:id="635380771">
          <w:marLeft w:val="0"/>
          <w:marRight w:val="0"/>
          <w:marTop w:val="0"/>
          <w:marBottom w:val="0"/>
          <w:divBdr>
            <w:top w:val="none" w:sz="0" w:space="0" w:color="auto"/>
            <w:left w:val="none" w:sz="0" w:space="0" w:color="auto"/>
            <w:bottom w:val="none" w:sz="0" w:space="0" w:color="auto"/>
            <w:right w:val="none" w:sz="0" w:space="0" w:color="auto"/>
          </w:divBdr>
          <w:divsChild>
            <w:div w:id="834564315">
              <w:marLeft w:val="0"/>
              <w:marRight w:val="0"/>
              <w:marTop w:val="0"/>
              <w:marBottom w:val="0"/>
              <w:divBdr>
                <w:top w:val="none" w:sz="0" w:space="0" w:color="auto"/>
                <w:left w:val="none" w:sz="0" w:space="0" w:color="auto"/>
                <w:bottom w:val="none" w:sz="0" w:space="0" w:color="auto"/>
                <w:right w:val="none" w:sz="0" w:space="0" w:color="auto"/>
              </w:divBdr>
            </w:div>
          </w:divsChild>
        </w:div>
        <w:div w:id="636229803">
          <w:marLeft w:val="0"/>
          <w:marRight w:val="0"/>
          <w:marTop w:val="0"/>
          <w:marBottom w:val="0"/>
          <w:divBdr>
            <w:top w:val="none" w:sz="0" w:space="0" w:color="auto"/>
            <w:left w:val="none" w:sz="0" w:space="0" w:color="auto"/>
            <w:bottom w:val="none" w:sz="0" w:space="0" w:color="auto"/>
            <w:right w:val="none" w:sz="0" w:space="0" w:color="auto"/>
          </w:divBdr>
          <w:divsChild>
            <w:div w:id="580220767">
              <w:marLeft w:val="0"/>
              <w:marRight w:val="0"/>
              <w:marTop w:val="0"/>
              <w:marBottom w:val="0"/>
              <w:divBdr>
                <w:top w:val="none" w:sz="0" w:space="0" w:color="auto"/>
                <w:left w:val="none" w:sz="0" w:space="0" w:color="auto"/>
                <w:bottom w:val="none" w:sz="0" w:space="0" w:color="auto"/>
                <w:right w:val="none" w:sz="0" w:space="0" w:color="auto"/>
              </w:divBdr>
            </w:div>
          </w:divsChild>
        </w:div>
        <w:div w:id="638458874">
          <w:marLeft w:val="0"/>
          <w:marRight w:val="0"/>
          <w:marTop w:val="0"/>
          <w:marBottom w:val="0"/>
          <w:divBdr>
            <w:top w:val="none" w:sz="0" w:space="0" w:color="auto"/>
            <w:left w:val="none" w:sz="0" w:space="0" w:color="auto"/>
            <w:bottom w:val="none" w:sz="0" w:space="0" w:color="auto"/>
            <w:right w:val="none" w:sz="0" w:space="0" w:color="auto"/>
          </w:divBdr>
          <w:divsChild>
            <w:div w:id="901258279">
              <w:marLeft w:val="0"/>
              <w:marRight w:val="0"/>
              <w:marTop w:val="0"/>
              <w:marBottom w:val="0"/>
              <w:divBdr>
                <w:top w:val="none" w:sz="0" w:space="0" w:color="auto"/>
                <w:left w:val="none" w:sz="0" w:space="0" w:color="auto"/>
                <w:bottom w:val="none" w:sz="0" w:space="0" w:color="auto"/>
                <w:right w:val="none" w:sz="0" w:space="0" w:color="auto"/>
              </w:divBdr>
            </w:div>
          </w:divsChild>
        </w:div>
        <w:div w:id="640231756">
          <w:marLeft w:val="0"/>
          <w:marRight w:val="0"/>
          <w:marTop w:val="0"/>
          <w:marBottom w:val="0"/>
          <w:divBdr>
            <w:top w:val="none" w:sz="0" w:space="0" w:color="auto"/>
            <w:left w:val="none" w:sz="0" w:space="0" w:color="auto"/>
            <w:bottom w:val="none" w:sz="0" w:space="0" w:color="auto"/>
            <w:right w:val="none" w:sz="0" w:space="0" w:color="auto"/>
          </w:divBdr>
          <w:divsChild>
            <w:div w:id="175118956">
              <w:marLeft w:val="0"/>
              <w:marRight w:val="0"/>
              <w:marTop w:val="0"/>
              <w:marBottom w:val="0"/>
              <w:divBdr>
                <w:top w:val="none" w:sz="0" w:space="0" w:color="auto"/>
                <w:left w:val="none" w:sz="0" w:space="0" w:color="auto"/>
                <w:bottom w:val="none" w:sz="0" w:space="0" w:color="auto"/>
                <w:right w:val="none" w:sz="0" w:space="0" w:color="auto"/>
              </w:divBdr>
            </w:div>
          </w:divsChild>
        </w:div>
        <w:div w:id="642779034">
          <w:marLeft w:val="0"/>
          <w:marRight w:val="0"/>
          <w:marTop w:val="0"/>
          <w:marBottom w:val="0"/>
          <w:divBdr>
            <w:top w:val="none" w:sz="0" w:space="0" w:color="auto"/>
            <w:left w:val="none" w:sz="0" w:space="0" w:color="auto"/>
            <w:bottom w:val="none" w:sz="0" w:space="0" w:color="auto"/>
            <w:right w:val="none" w:sz="0" w:space="0" w:color="auto"/>
          </w:divBdr>
          <w:divsChild>
            <w:div w:id="1913615643">
              <w:marLeft w:val="0"/>
              <w:marRight w:val="0"/>
              <w:marTop w:val="0"/>
              <w:marBottom w:val="0"/>
              <w:divBdr>
                <w:top w:val="none" w:sz="0" w:space="0" w:color="auto"/>
                <w:left w:val="none" w:sz="0" w:space="0" w:color="auto"/>
                <w:bottom w:val="none" w:sz="0" w:space="0" w:color="auto"/>
                <w:right w:val="none" w:sz="0" w:space="0" w:color="auto"/>
              </w:divBdr>
            </w:div>
          </w:divsChild>
        </w:div>
        <w:div w:id="790050491">
          <w:marLeft w:val="0"/>
          <w:marRight w:val="0"/>
          <w:marTop w:val="0"/>
          <w:marBottom w:val="0"/>
          <w:divBdr>
            <w:top w:val="none" w:sz="0" w:space="0" w:color="auto"/>
            <w:left w:val="none" w:sz="0" w:space="0" w:color="auto"/>
            <w:bottom w:val="none" w:sz="0" w:space="0" w:color="auto"/>
            <w:right w:val="none" w:sz="0" w:space="0" w:color="auto"/>
          </w:divBdr>
          <w:divsChild>
            <w:div w:id="2096631897">
              <w:marLeft w:val="0"/>
              <w:marRight w:val="0"/>
              <w:marTop w:val="0"/>
              <w:marBottom w:val="0"/>
              <w:divBdr>
                <w:top w:val="none" w:sz="0" w:space="0" w:color="auto"/>
                <w:left w:val="none" w:sz="0" w:space="0" w:color="auto"/>
                <w:bottom w:val="none" w:sz="0" w:space="0" w:color="auto"/>
                <w:right w:val="none" w:sz="0" w:space="0" w:color="auto"/>
              </w:divBdr>
            </w:div>
          </w:divsChild>
        </w:div>
        <w:div w:id="857036765">
          <w:marLeft w:val="0"/>
          <w:marRight w:val="0"/>
          <w:marTop w:val="0"/>
          <w:marBottom w:val="0"/>
          <w:divBdr>
            <w:top w:val="none" w:sz="0" w:space="0" w:color="auto"/>
            <w:left w:val="none" w:sz="0" w:space="0" w:color="auto"/>
            <w:bottom w:val="none" w:sz="0" w:space="0" w:color="auto"/>
            <w:right w:val="none" w:sz="0" w:space="0" w:color="auto"/>
          </w:divBdr>
          <w:divsChild>
            <w:div w:id="1196307771">
              <w:marLeft w:val="0"/>
              <w:marRight w:val="0"/>
              <w:marTop w:val="0"/>
              <w:marBottom w:val="0"/>
              <w:divBdr>
                <w:top w:val="none" w:sz="0" w:space="0" w:color="auto"/>
                <w:left w:val="none" w:sz="0" w:space="0" w:color="auto"/>
                <w:bottom w:val="none" w:sz="0" w:space="0" w:color="auto"/>
                <w:right w:val="none" w:sz="0" w:space="0" w:color="auto"/>
              </w:divBdr>
            </w:div>
          </w:divsChild>
        </w:div>
        <w:div w:id="862788874">
          <w:marLeft w:val="0"/>
          <w:marRight w:val="0"/>
          <w:marTop w:val="0"/>
          <w:marBottom w:val="0"/>
          <w:divBdr>
            <w:top w:val="none" w:sz="0" w:space="0" w:color="auto"/>
            <w:left w:val="none" w:sz="0" w:space="0" w:color="auto"/>
            <w:bottom w:val="none" w:sz="0" w:space="0" w:color="auto"/>
            <w:right w:val="none" w:sz="0" w:space="0" w:color="auto"/>
          </w:divBdr>
          <w:divsChild>
            <w:div w:id="2035956251">
              <w:marLeft w:val="0"/>
              <w:marRight w:val="0"/>
              <w:marTop w:val="0"/>
              <w:marBottom w:val="0"/>
              <w:divBdr>
                <w:top w:val="none" w:sz="0" w:space="0" w:color="auto"/>
                <w:left w:val="none" w:sz="0" w:space="0" w:color="auto"/>
                <w:bottom w:val="none" w:sz="0" w:space="0" w:color="auto"/>
                <w:right w:val="none" w:sz="0" w:space="0" w:color="auto"/>
              </w:divBdr>
            </w:div>
          </w:divsChild>
        </w:div>
        <w:div w:id="864708554">
          <w:marLeft w:val="0"/>
          <w:marRight w:val="0"/>
          <w:marTop w:val="0"/>
          <w:marBottom w:val="0"/>
          <w:divBdr>
            <w:top w:val="none" w:sz="0" w:space="0" w:color="auto"/>
            <w:left w:val="none" w:sz="0" w:space="0" w:color="auto"/>
            <w:bottom w:val="none" w:sz="0" w:space="0" w:color="auto"/>
            <w:right w:val="none" w:sz="0" w:space="0" w:color="auto"/>
          </w:divBdr>
          <w:divsChild>
            <w:div w:id="414283607">
              <w:marLeft w:val="0"/>
              <w:marRight w:val="0"/>
              <w:marTop w:val="0"/>
              <w:marBottom w:val="0"/>
              <w:divBdr>
                <w:top w:val="none" w:sz="0" w:space="0" w:color="auto"/>
                <w:left w:val="none" w:sz="0" w:space="0" w:color="auto"/>
                <w:bottom w:val="none" w:sz="0" w:space="0" w:color="auto"/>
                <w:right w:val="none" w:sz="0" w:space="0" w:color="auto"/>
              </w:divBdr>
            </w:div>
            <w:div w:id="1776169535">
              <w:marLeft w:val="0"/>
              <w:marRight w:val="0"/>
              <w:marTop w:val="0"/>
              <w:marBottom w:val="0"/>
              <w:divBdr>
                <w:top w:val="none" w:sz="0" w:space="0" w:color="auto"/>
                <w:left w:val="none" w:sz="0" w:space="0" w:color="auto"/>
                <w:bottom w:val="none" w:sz="0" w:space="0" w:color="auto"/>
                <w:right w:val="none" w:sz="0" w:space="0" w:color="auto"/>
              </w:divBdr>
            </w:div>
          </w:divsChild>
        </w:div>
        <w:div w:id="914432194">
          <w:marLeft w:val="0"/>
          <w:marRight w:val="0"/>
          <w:marTop w:val="0"/>
          <w:marBottom w:val="0"/>
          <w:divBdr>
            <w:top w:val="none" w:sz="0" w:space="0" w:color="auto"/>
            <w:left w:val="none" w:sz="0" w:space="0" w:color="auto"/>
            <w:bottom w:val="none" w:sz="0" w:space="0" w:color="auto"/>
            <w:right w:val="none" w:sz="0" w:space="0" w:color="auto"/>
          </w:divBdr>
          <w:divsChild>
            <w:div w:id="286471613">
              <w:marLeft w:val="0"/>
              <w:marRight w:val="0"/>
              <w:marTop w:val="0"/>
              <w:marBottom w:val="0"/>
              <w:divBdr>
                <w:top w:val="none" w:sz="0" w:space="0" w:color="auto"/>
                <w:left w:val="none" w:sz="0" w:space="0" w:color="auto"/>
                <w:bottom w:val="none" w:sz="0" w:space="0" w:color="auto"/>
                <w:right w:val="none" w:sz="0" w:space="0" w:color="auto"/>
              </w:divBdr>
            </w:div>
          </w:divsChild>
        </w:div>
        <w:div w:id="920986694">
          <w:marLeft w:val="0"/>
          <w:marRight w:val="0"/>
          <w:marTop w:val="0"/>
          <w:marBottom w:val="0"/>
          <w:divBdr>
            <w:top w:val="none" w:sz="0" w:space="0" w:color="auto"/>
            <w:left w:val="none" w:sz="0" w:space="0" w:color="auto"/>
            <w:bottom w:val="none" w:sz="0" w:space="0" w:color="auto"/>
            <w:right w:val="none" w:sz="0" w:space="0" w:color="auto"/>
          </w:divBdr>
          <w:divsChild>
            <w:div w:id="1468628045">
              <w:marLeft w:val="0"/>
              <w:marRight w:val="0"/>
              <w:marTop w:val="0"/>
              <w:marBottom w:val="0"/>
              <w:divBdr>
                <w:top w:val="none" w:sz="0" w:space="0" w:color="auto"/>
                <w:left w:val="none" w:sz="0" w:space="0" w:color="auto"/>
                <w:bottom w:val="none" w:sz="0" w:space="0" w:color="auto"/>
                <w:right w:val="none" w:sz="0" w:space="0" w:color="auto"/>
              </w:divBdr>
            </w:div>
          </w:divsChild>
        </w:div>
        <w:div w:id="991567704">
          <w:marLeft w:val="0"/>
          <w:marRight w:val="0"/>
          <w:marTop w:val="0"/>
          <w:marBottom w:val="0"/>
          <w:divBdr>
            <w:top w:val="none" w:sz="0" w:space="0" w:color="auto"/>
            <w:left w:val="none" w:sz="0" w:space="0" w:color="auto"/>
            <w:bottom w:val="none" w:sz="0" w:space="0" w:color="auto"/>
            <w:right w:val="none" w:sz="0" w:space="0" w:color="auto"/>
          </w:divBdr>
          <w:divsChild>
            <w:div w:id="1130198739">
              <w:marLeft w:val="0"/>
              <w:marRight w:val="0"/>
              <w:marTop w:val="0"/>
              <w:marBottom w:val="0"/>
              <w:divBdr>
                <w:top w:val="none" w:sz="0" w:space="0" w:color="auto"/>
                <w:left w:val="none" w:sz="0" w:space="0" w:color="auto"/>
                <w:bottom w:val="none" w:sz="0" w:space="0" w:color="auto"/>
                <w:right w:val="none" w:sz="0" w:space="0" w:color="auto"/>
              </w:divBdr>
            </w:div>
          </w:divsChild>
        </w:div>
        <w:div w:id="998386070">
          <w:marLeft w:val="0"/>
          <w:marRight w:val="0"/>
          <w:marTop w:val="0"/>
          <w:marBottom w:val="0"/>
          <w:divBdr>
            <w:top w:val="none" w:sz="0" w:space="0" w:color="auto"/>
            <w:left w:val="none" w:sz="0" w:space="0" w:color="auto"/>
            <w:bottom w:val="none" w:sz="0" w:space="0" w:color="auto"/>
            <w:right w:val="none" w:sz="0" w:space="0" w:color="auto"/>
          </w:divBdr>
          <w:divsChild>
            <w:div w:id="1345280101">
              <w:marLeft w:val="0"/>
              <w:marRight w:val="0"/>
              <w:marTop w:val="0"/>
              <w:marBottom w:val="0"/>
              <w:divBdr>
                <w:top w:val="none" w:sz="0" w:space="0" w:color="auto"/>
                <w:left w:val="none" w:sz="0" w:space="0" w:color="auto"/>
                <w:bottom w:val="none" w:sz="0" w:space="0" w:color="auto"/>
                <w:right w:val="none" w:sz="0" w:space="0" w:color="auto"/>
              </w:divBdr>
            </w:div>
          </w:divsChild>
        </w:div>
        <w:div w:id="1008291456">
          <w:marLeft w:val="0"/>
          <w:marRight w:val="0"/>
          <w:marTop w:val="0"/>
          <w:marBottom w:val="0"/>
          <w:divBdr>
            <w:top w:val="none" w:sz="0" w:space="0" w:color="auto"/>
            <w:left w:val="none" w:sz="0" w:space="0" w:color="auto"/>
            <w:bottom w:val="none" w:sz="0" w:space="0" w:color="auto"/>
            <w:right w:val="none" w:sz="0" w:space="0" w:color="auto"/>
          </w:divBdr>
          <w:divsChild>
            <w:div w:id="1150832744">
              <w:marLeft w:val="0"/>
              <w:marRight w:val="0"/>
              <w:marTop w:val="0"/>
              <w:marBottom w:val="0"/>
              <w:divBdr>
                <w:top w:val="none" w:sz="0" w:space="0" w:color="auto"/>
                <w:left w:val="none" w:sz="0" w:space="0" w:color="auto"/>
                <w:bottom w:val="none" w:sz="0" w:space="0" w:color="auto"/>
                <w:right w:val="none" w:sz="0" w:space="0" w:color="auto"/>
              </w:divBdr>
            </w:div>
          </w:divsChild>
        </w:div>
        <w:div w:id="1014306676">
          <w:marLeft w:val="0"/>
          <w:marRight w:val="0"/>
          <w:marTop w:val="0"/>
          <w:marBottom w:val="0"/>
          <w:divBdr>
            <w:top w:val="none" w:sz="0" w:space="0" w:color="auto"/>
            <w:left w:val="none" w:sz="0" w:space="0" w:color="auto"/>
            <w:bottom w:val="none" w:sz="0" w:space="0" w:color="auto"/>
            <w:right w:val="none" w:sz="0" w:space="0" w:color="auto"/>
          </w:divBdr>
          <w:divsChild>
            <w:div w:id="555437577">
              <w:marLeft w:val="0"/>
              <w:marRight w:val="0"/>
              <w:marTop w:val="0"/>
              <w:marBottom w:val="0"/>
              <w:divBdr>
                <w:top w:val="none" w:sz="0" w:space="0" w:color="auto"/>
                <w:left w:val="none" w:sz="0" w:space="0" w:color="auto"/>
                <w:bottom w:val="none" w:sz="0" w:space="0" w:color="auto"/>
                <w:right w:val="none" w:sz="0" w:space="0" w:color="auto"/>
              </w:divBdr>
            </w:div>
            <w:div w:id="1917666069">
              <w:marLeft w:val="0"/>
              <w:marRight w:val="0"/>
              <w:marTop w:val="0"/>
              <w:marBottom w:val="0"/>
              <w:divBdr>
                <w:top w:val="none" w:sz="0" w:space="0" w:color="auto"/>
                <w:left w:val="none" w:sz="0" w:space="0" w:color="auto"/>
                <w:bottom w:val="none" w:sz="0" w:space="0" w:color="auto"/>
                <w:right w:val="none" w:sz="0" w:space="0" w:color="auto"/>
              </w:divBdr>
            </w:div>
          </w:divsChild>
        </w:div>
        <w:div w:id="1027027827">
          <w:marLeft w:val="0"/>
          <w:marRight w:val="0"/>
          <w:marTop w:val="0"/>
          <w:marBottom w:val="0"/>
          <w:divBdr>
            <w:top w:val="none" w:sz="0" w:space="0" w:color="auto"/>
            <w:left w:val="none" w:sz="0" w:space="0" w:color="auto"/>
            <w:bottom w:val="none" w:sz="0" w:space="0" w:color="auto"/>
            <w:right w:val="none" w:sz="0" w:space="0" w:color="auto"/>
          </w:divBdr>
          <w:divsChild>
            <w:div w:id="1944991456">
              <w:marLeft w:val="0"/>
              <w:marRight w:val="0"/>
              <w:marTop w:val="0"/>
              <w:marBottom w:val="0"/>
              <w:divBdr>
                <w:top w:val="none" w:sz="0" w:space="0" w:color="auto"/>
                <w:left w:val="none" w:sz="0" w:space="0" w:color="auto"/>
                <w:bottom w:val="none" w:sz="0" w:space="0" w:color="auto"/>
                <w:right w:val="none" w:sz="0" w:space="0" w:color="auto"/>
              </w:divBdr>
            </w:div>
          </w:divsChild>
        </w:div>
        <w:div w:id="1057363984">
          <w:marLeft w:val="0"/>
          <w:marRight w:val="0"/>
          <w:marTop w:val="0"/>
          <w:marBottom w:val="0"/>
          <w:divBdr>
            <w:top w:val="none" w:sz="0" w:space="0" w:color="auto"/>
            <w:left w:val="none" w:sz="0" w:space="0" w:color="auto"/>
            <w:bottom w:val="none" w:sz="0" w:space="0" w:color="auto"/>
            <w:right w:val="none" w:sz="0" w:space="0" w:color="auto"/>
          </w:divBdr>
          <w:divsChild>
            <w:div w:id="1760633506">
              <w:marLeft w:val="0"/>
              <w:marRight w:val="0"/>
              <w:marTop w:val="0"/>
              <w:marBottom w:val="0"/>
              <w:divBdr>
                <w:top w:val="none" w:sz="0" w:space="0" w:color="auto"/>
                <w:left w:val="none" w:sz="0" w:space="0" w:color="auto"/>
                <w:bottom w:val="none" w:sz="0" w:space="0" w:color="auto"/>
                <w:right w:val="none" w:sz="0" w:space="0" w:color="auto"/>
              </w:divBdr>
            </w:div>
          </w:divsChild>
        </w:div>
        <w:div w:id="1081370745">
          <w:marLeft w:val="0"/>
          <w:marRight w:val="0"/>
          <w:marTop w:val="0"/>
          <w:marBottom w:val="0"/>
          <w:divBdr>
            <w:top w:val="none" w:sz="0" w:space="0" w:color="auto"/>
            <w:left w:val="none" w:sz="0" w:space="0" w:color="auto"/>
            <w:bottom w:val="none" w:sz="0" w:space="0" w:color="auto"/>
            <w:right w:val="none" w:sz="0" w:space="0" w:color="auto"/>
          </w:divBdr>
          <w:divsChild>
            <w:div w:id="1220246989">
              <w:marLeft w:val="0"/>
              <w:marRight w:val="0"/>
              <w:marTop w:val="0"/>
              <w:marBottom w:val="0"/>
              <w:divBdr>
                <w:top w:val="none" w:sz="0" w:space="0" w:color="auto"/>
                <w:left w:val="none" w:sz="0" w:space="0" w:color="auto"/>
                <w:bottom w:val="none" w:sz="0" w:space="0" w:color="auto"/>
                <w:right w:val="none" w:sz="0" w:space="0" w:color="auto"/>
              </w:divBdr>
            </w:div>
          </w:divsChild>
        </w:div>
        <w:div w:id="1087464823">
          <w:marLeft w:val="0"/>
          <w:marRight w:val="0"/>
          <w:marTop w:val="0"/>
          <w:marBottom w:val="0"/>
          <w:divBdr>
            <w:top w:val="none" w:sz="0" w:space="0" w:color="auto"/>
            <w:left w:val="none" w:sz="0" w:space="0" w:color="auto"/>
            <w:bottom w:val="none" w:sz="0" w:space="0" w:color="auto"/>
            <w:right w:val="none" w:sz="0" w:space="0" w:color="auto"/>
          </w:divBdr>
          <w:divsChild>
            <w:div w:id="1989701119">
              <w:marLeft w:val="0"/>
              <w:marRight w:val="0"/>
              <w:marTop w:val="0"/>
              <w:marBottom w:val="0"/>
              <w:divBdr>
                <w:top w:val="none" w:sz="0" w:space="0" w:color="auto"/>
                <w:left w:val="none" w:sz="0" w:space="0" w:color="auto"/>
                <w:bottom w:val="none" w:sz="0" w:space="0" w:color="auto"/>
                <w:right w:val="none" w:sz="0" w:space="0" w:color="auto"/>
              </w:divBdr>
            </w:div>
            <w:div w:id="2122414130">
              <w:marLeft w:val="0"/>
              <w:marRight w:val="0"/>
              <w:marTop w:val="0"/>
              <w:marBottom w:val="0"/>
              <w:divBdr>
                <w:top w:val="none" w:sz="0" w:space="0" w:color="auto"/>
                <w:left w:val="none" w:sz="0" w:space="0" w:color="auto"/>
                <w:bottom w:val="none" w:sz="0" w:space="0" w:color="auto"/>
                <w:right w:val="none" w:sz="0" w:space="0" w:color="auto"/>
              </w:divBdr>
            </w:div>
          </w:divsChild>
        </w:div>
        <w:div w:id="1087731756">
          <w:marLeft w:val="0"/>
          <w:marRight w:val="0"/>
          <w:marTop w:val="0"/>
          <w:marBottom w:val="0"/>
          <w:divBdr>
            <w:top w:val="none" w:sz="0" w:space="0" w:color="auto"/>
            <w:left w:val="none" w:sz="0" w:space="0" w:color="auto"/>
            <w:bottom w:val="none" w:sz="0" w:space="0" w:color="auto"/>
            <w:right w:val="none" w:sz="0" w:space="0" w:color="auto"/>
          </w:divBdr>
          <w:divsChild>
            <w:div w:id="34044381">
              <w:marLeft w:val="0"/>
              <w:marRight w:val="0"/>
              <w:marTop w:val="0"/>
              <w:marBottom w:val="0"/>
              <w:divBdr>
                <w:top w:val="none" w:sz="0" w:space="0" w:color="auto"/>
                <w:left w:val="none" w:sz="0" w:space="0" w:color="auto"/>
                <w:bottom w:val="none" w:sz="0" w:space="0" w:color="auto"/>
                <w:right w:val="none" w:sz="0" w:space="0" w:color="auto"/>
              </w:divBdr>
            </w:div>
          </w:divsChild>
        </w:div>
        <w:div w:id="1141339740">
          <w:marLeft w:val="0"/>
          <w:marRight w:val="0"/>
          <w:marTop w:val="0"/>
          <w:marBottom w:val="0"/>
          <w:divBdr>
            <w:top w:val="none" w:sz="0" w:space="0" w:color="auto"/>
            <w:left w:val="none" w:sz="0" w:space="0" w:color="auto"/>
            <w:bottom w:val="none" w:sz="0" w:space="0" w:color="auto"/>
            <w:right w:val="none" w:sz="0" w:space="0" w:color="auto"/>
          </w:divBdr>
          <w:divsChild>
            <w:div w:id="391775020">
              <w:marLeft w:val="0"/>
              <w:marRight w:val="0"/>
              <w:marTop w:val="0"/>
              <w:marBottom w:val="0"/>
              <w:divBdr>
                <w:top w:val="none" w:sz="0" w:space="0" w:color="auto"/>
                <w:left w:val="none" w:sz="0" w:space="0" w:color="auto"/>
                <w:bottom w:val="none" w:sz="0" w:space="0" w:color="auto"/>
                <w:right w:val="none" w:sz="0" w:space="0" w:color="auto"/>
              </w:divBdr>
            </w:div>
          </w:divsChild>
        </w:div>
        <w:div w:id="1170025025">
          <w:marLeft w:val="0"/>
          <w:marRight w:val="0"/>
          <w:marTop w:val="0"/>
          <w:marBottom w:val="0"/>
          <w:divBdr>
            <w:top w:val="none" w:sz="0" w:space="0" w:color="auto"/>
            <w:left w:val="none" w:sz="0" w:space="0" w:color="auto"/>
            <w:bottom w:val="none" w:sz="0" w:space="0" w:color="auto"/>
            <w:right w:val="none" w:sz="0" w:space="0" w:color="auto"/>
          </w:divBdr>
          <w:divsChild>
            <w:div w:id="953249311">
              <w:marLeft w:val="0"/>
              <w:marRight w:val="0"/>
              <w:marTop w:val="0"/>
              <w:marBottom w:val="0"/>
              <w:divBdr>
                <w:top w:val="none" w:sz="0" w:space="0" w:color="auto"/>
                <w:left w:val="none" w:sz="0" w:space="0" w:color="auto"/>
                <w:bottom w:val="none" w:sz="0" w:space="0" w:color="auto"/>
                <w:right w:val="none" w:sz="0" w:space="0" w:color="auto"/>
              </w:divBdr>
            </w:div>
          </w:divsChild>
        </w:div>
        <w:div w:id="1218206088">
          <w:marLeft w:val="0"/>
          <w:marRight w:val="0"/>
          <w:marTop w:val="0"/>
          <w:marBottom w:val="0"/>
          <w:divBdr>
            <w:top w:val="none" w:sz="0" w:space="0" w:color="auto"/>
            <w:left w:val="none" w:sz="0" w:space="0" w:color="auto"/>
            <w:bottom w:val="none" w:sz="0" w:space="0" w:color="auto"/>
            <w:right w:val="none" w:sz="0" w:space="0" w:color="auto"/>
          </w:divBdr>
          <w:divsChild>
            <w:div w:id="1290624669">
              <w:marLeft w:val="0"/>
              <w:marRight w:val="0"/>
              <w:marTop w:val="0"/>
              <w:marBottom w:val="0"/>
              <w:divBdr>
                <w:top w:val="none" w:sz="0" w:space="0" w:color="auto"/>
                <w:left w:val="none" w:sz="0" w:space="0" w:color="auto"/>
                <w:bottom w:val="none" w:sz="0" w:space="0" w:color="auto"/>
                <w:right w:val="none" w:sz="0" w:space="0" w:color="auto"/>
              </w:divBdr>
            </w:div>
          </w:divsChild>
        </w:div>
        <w:div w:id="1237321080">
          <w:marLeft w:val="0"/>
          <w:marRight w:val="0"/>
          <w:marTop w:val="0"/>
          <w:marBottom w:val="0"/>
          <w:divBdr>
            <w:top w:val="none" w:sz="0" w:space="0" w:color="auto"/>
            <w:left w:val="none" w:sz="0" w:space="0" w:color="auto"/>
            <w:bottom w:val="none" w:sz="0" w:space="0" w:color="auto"/>
            <w:right w:val="none" w:sz="0" w:space="0" w:color="auto"/>
          </w:divBdr>
          <w:divsChild>
            <w:div w:id="121771775">
              <w:marLeft w:val="0"/>
              <w:marRight w:val="0"/>
              <w:marTop w:val="0"/>
              <w:marBottom w:val="0"/>
              <w:divBdr>
                <w:top w:val="none" w:sz="0" w:space="0" w:color="auto"/>
                <w:left w:val="none" w:sz="0" w:space="0" w:color="auto"/>
                <w:bottom w:val="none" w:sz="0" w:space="0" w:color="auto"/>
                <w:right w:val="none" w:sz="0" w:space="0" w:color="auto"/>
              </w:divBdr>
            </w:div>
          </w:divsChild>
        </w:div>
        <w:div w:id="1323772708">
          <w:marLeft w:val="0"/>
          <w:marRight w:val="0"/>
          <w:marTop w:val="0"/>
          <w:marBottom w:val="0"/>
          <w:divBdr>
            <w:top w:val="none" w:sz="0" w:space="0" w:color="auto"/>
            <w:left w:val="none" w:sz="0" w:space="0" w:color="auto"/>
            <w:bottom w:val="none" w:sz="0" w:space="0" w:color="auto"/>
            <w:right w:val="none" w:sz="0" w:space="0" w:color="auto"/>
          </w:divBdr>
          <w:divsChild>
            <w:div w:id="1866600534">
              <w:marLeft w:val="0"/>
              <w:marRight w:val="0"/>
              <w:marTop w:val="0"/>
              <w:marBottom w:val="0"/>
              <w:divBdr>
                <w:top w:val="none" w:sz="0" w:space="0" w:color="auto"/>
                <w:left w:val="none" w:sz="0" w:space="0" w:color="auto"/>
                <w:bottom w:val="none" w:sz="0" w:space="0" w:color="auto"/>
                <w:right w:val="none" w:sz="0" w:space="0" w:color="auto"/>
              </w:divBdr>
            </w:div>
          </w:divsChild>
        </w:div>
        <w:div w:id="1335721513">
          <w:marLeft w:val="0"/>
          <w:marRight w:val="0"/>
          <w:marTop w:val="0"/>
          <w:marBottom w:val="0"/>
          <w:divBdr>
            <w:top w:val="none" w:sz="0" w:space="0" w:color="auto"/>
            <w:left w:val="none" w:sz="0" w:space="0" w:color="auto"/>
            <w:bottom w:val="none" w:sz="0" w:space="0" w:color="auto"/>
            <w:right w:val="none" w:sz="0" w:space="0" w:color="auto"/>
          </w:divBdr>
          <w:divsChild>
            <w:div w:id="845679932">
              <w:marLeft w:val="0"/>
              <w:marRight w:val="0"/>
              <w:marTop w:val="0"/>
              <w:marBottom w:val="0"/>
              <w:divBdr>
                <w:top w:val="none" w:sz="0" w:space="0" w:color="auto"/>
                <w:left w:val="none" w:sz="0" w:space="0" w:color="auto"/>
                <w:bottom w:val="none" w:sz="0" w:space="0" w:color="auto"/>
                <w:right w:val="none" w:sz="0" w:space="0" w:color="auto"/>
              </w:divBdr>
            </w:div>
          </w:divsChild>
        </w:div>
        <w:div w:id="1392538165">
          <w:marLeft w:val="0"/>
          <w:marRight w:val="0"/>
          <w:marTop w:val="0"/>
          <w:marBottom w:val="0"/>
          <w:divBdr>
            <w:top w:val="none" w:sz="0" w:space="0" w:color="auto"/>
            <w:left w:val="none" w:sz="0" w:space="0" w:color="auto"/>
            <w:bottom w:val="none" w:sz="0" w:space="0" w:color="auto"/>
            <w:right w:val="none" w:sz="0" w:space="0" w:color="auto"/>
          </w:divBdr>
          <w:divsChild>
            <w:div w:id="684749147">
              <w:marLeft w:val="0"/>
              <w:marRight w:val="0"/>
              <w:marTop w:val="0"/>
              <w:marBottom w:val="0"/>
              <w:divBdr>
                <w:top w:val="none" w:sz="0" w:space="0" w:color="auto"/>
                <w:left w:val="none" w:sz="0" w:space="0" w:color="auto"/>
                <w:bottom w:val="none" w:sz="0" w:space="0" w:color="auto"/>
                <w:right w:val="none" w:sz="0" w:space="0" w:color="auto"/>
              </w:divBdr>
            </w:div>
          </w:divsChild>
        </w:div>
        <w:div w:id="1403912851">
          <w:marLeft w:val="0"/>
          <w:marRight w:val="0"/>
          <w:marTop w:val="0"/>
          <w:marBottom w:val="0"/>
          <w:divBdr>
            <w:top w:val="none" w:sz="0" w:space="0" w:color="auto"/>
            <w:left w:val="none" w:sz="0" w:space="0" w:color="auto"/>
            <w:bottom w:val="none" w:sz="0" w:space="0" w:color="auto"/>
            <w:right w:val="none" w:sz="0" w:space="0" w:color="auto"/>
          </w:divBdr>
          <w:divsChild>
            <w:div w:id="928585375">
              <w:marLeft w:val="0"/>
              <w:marRight w:val="0"/>
              <w:marTop w:val="0"/>
              <w:marBottom w:val="0"/>
              <w:divBdr>
                <w:top w:val="none" w:sz="0" w:space="0" w:color="auto"/>
                <w:left w:val="none" w:sz="0" w:space="0" w:color="auto"/>
                <w:bottom w:val="none" w:sz="0" w:space="0" w:color="auto"/>
                <w:right w:val="none" w:sz="0" w:space="0" w:color="auto"/>
              </w:divBdr>
            </w:div>
          </w:divsChild>
        </w:div>
        <w:div w:id="1478692900">
          <w:marLeft w:val="0"/>
          <w:marRight w:val="0"/>
          <w:marTop w:val="0"/>
          <w:marBottom w:val="0"/>
          <w:divBdr>
            <w:top w:val="none" w:sz="0" w:space="0" w:color="auto"/>
            <w:left w:val="none" w:sz="0" w:space="0" w:color="auto"/>
            <w:bottom w:val="none" w:sz="0" w:space="0" w:color="auto"/>
            <w:right w:val="none" w:sz="0" w:space="0" w:color="auto"/>
          </w:divBdr>
          <w:divsChild>
            <w:div w:id="1841459580">
              <w:marLeft w:val="0"/>
              <w:marRight w:val="0"/>
              <w:marTop w:val="0"/>
              <w:marBottom w:val="0"/>
              <w:divBdr>
                <w:top w:val="none" w:sz="0" w:space="0" w:color="auto"/>
                <w:left w:val="none" w:sz="0" w:space="0" w:color="auto"/>
                <w:bottom w:val="none" w:sz="0" w:space="0" w:color="auto"/>
                <w:right w:val="none" w:sz="0" w:space="0" w:color="auto"/>
              </w:divBdr>
            </w:div>
          </w:divsChild>
        </w:div>
        <w:div w:id="1507478412">
          <w:marLeft w:val="0"/>
          <w:marRight w:val="0"/>
          <w:marTop w:val="0"/>
          <w:marBottom w:val="0"/>
          <w:divBdr>
            <w:top w:val="none" w:sz="0" w:space="0" w:color="auto"/>
            <w:left w:val="none" w:sz="0" w:space="0" w:color="auto"/>
            <w:bottom w:val="none" w:sz="0" w:space="0" w:color="auto"/>
            <w:right w:val="none" w:sz="0" w:space="0" w:color="auto"/>
          </w:divBdr>
          <w:divsChild>
            <w:div w:id="687367171">
              <w:marLeft w:val="0"/>
              <w:marRight w:val="0"/>
              <w:marTop w:val="0"/>
              <w:marBottom w:val="0"/>
              <w:divBdr>
                <w:top w:val="none" w:sz="0" w:space="0" w:color="auto"/>
                <w:left w:val="none" w:sz="0" w:space="0" w:color="auto"/>
                <w:bottom w:val="none" w:sz="0" w:space="0" w:color="auto"/>
                <w:right w:val="none" w:sz="0" w:space="0" w:color="auto"/>
              </w:divBdr>
            </w:div>
          </w:divsChild>
        </w:div>
        <w:div w:id="1532959245">
          <w:marLeft w:val="0"/>
          <w:marRight w:val="0"/>
          <w:marTop w:val="0"/>
          <w:marBottom w:val="0"/>
          <w:divBdr>
            <w:top w:val="none" w:sz="0" w:space="0" w:color="auto"/>
            <w:left w:val="none" w:sz="0" w:space="0" w:color="auto"/>
            <w:bottom w:val="none" w:sz="0" w:space="0" w:color="auto"/>
            <w:right w:val="none" w:sz="0" w:space="0" w:color="auto"/>
          </w:divBdr>
          <w:divsChild>
            <w:div w:id="318578179">
              <w:marLeft w:val="0"/>
              <w:marRight w:val="0"/>
              <w:marTop w:val="0"/>
              <w:marBottom w:val="0"/>
              <w:divBdr>
                <w:top w:val="none" w:sz="0" w:space="0" w:color="auto"/>
                <w:left w:val="none" w:sz="0" w:space="0" w:color="auto"/>
                <w:bottom w:val="none" w:sz="0" w:space="0" w:color="auto"/>
                <w:right w:val="none" w:sz="0" w:space="0" w:color="auto"/>
              </w:divBdr>
            </w:div>
          </w:divsChild>
        </w:div>
        <w:div w:id="1568299413">
          <w:marLeft w:val="0"/>
          <w:marRight w:val="0"/>
          <w:marTop w:val="0"/>
          <w:marBottom w:val="0"/>
          <w:divBdr>
            <w:top w:val="none" w:sz="0" w:space="0" w:color="auto"/>
            <w:left w:val="none" w:sz="0" w:space="0" w:color="auto"/>
            <w:bottom w:val="none" w:sz="0" w:space="0" w:color="auto"/>
            <w:right w:val="none" w:sz="0" w:space="0" w:color="auto"/>
          </w:divBdr>
          <w:divsChild>
            <w:div w:id="559095052">
              <w:marLeft w:val="0"/>
              <w:marRight w:val="0"/>
              <w:marTop w:val="0"/>
              <w:marBottom w:val="0"/>
              <w:divBdr>
                <w:top w:val="none" w:sz="0" w:space="0" w:color="auto"/>
                <w:left w:val="none" w:sz="0" w:space="0" w:color="auto"/>
                <w:bottom w:val="none" w:sz="0" w:space="0" w:color="auto"/>
                <w:right w:val="none" w:sz="0" w:space="0" w:color="auto"/>
              </w:divBdr>
            </w:div>
          </w:divsChild>
        </w:div>
        <w:div w:id="1585603055">
          <w:marLeft w:val="0"/>
          <w:marRight w:val="0"/>
          <w:marTop w:val="0"/>
          <w:marBottom w:val="0"/>
          <w:divBdr>
            <w:top w:val="none" w:sz="0" w:space="0" w:color="auto"/>
            <w:left w:val="none" w:sz="0" w:space="0" w:color="auto"/>
            <w:bottom w:val="none" w:sz="0" w:space="0" w:color="auto"/>
            <w:right w:val="none" w:sz="0" w:space="0" w:color="auto"/>
          </w:divBdr>
          <w:divsChild>
            <w:div w:id="1284074329">
              <w:marLeft w:val="0"/>
              <w:marRight w:val="0"/>
              <w:marTop w:val="0"/>
              <w:marBottom w:val="0"/>
              <w:divBdr>
                <w:top w:val="none" w:sz="0" w:space="0" w:color="auto"/>
                <w:left w:val="none" w:sz="0" w:space="0" w:color="auto"/>
                <w:bottom w:val="none" w:sz="0" w:space="0" w:color="auto"/>
                <w:right w:val="none" w:sz="0" w:space="0" w:color="auto"/>
              </w:divBdr>
            </w:div>
          </w:divsChild>
        </w:div>
        <w:div w:id="1832138107">
          <w:marLeft w:val="0"/>
          <w:marRight w:val="0"/>
          <w:marTop w:val="0"/>
          <w:marBottom w:val="0"/>
          <w:divBdr>
            <w:top w:val="none" w:sz="0" w:space="0" w:color="auto"/>
            <w:left w:val="none" w:sz="0" w:space="0" w:color="auto"/>
            <w:bottom w:val="none" w:sz="0" w:space="0" w:color="auto"/>
            <w:right w:val="none" w:sz="0" w:space="0" w:color="auto"/>
          </w:divBdr>
          <w:divsChild>
            <w:div w:id="1761483847">
              <w:marLeft w:val="0"/>
              <w:marRight w:val="0"/>
              <w:marTop w:val="0"/>
              <w:marBottom w:val="0"/>
              <w:divBdr>
                <w:top w:val="none" w:sz="0" w:space="0" w:color="auto"/>
                <w:left w:val="none" w:sz="0" w:space="0" w:color="auto"/>
                <w:bottom w:val="none" w:sz="0" w:space="0" w:color="auto"/>
                <w:right w:val="none" w:sz="0" w:space="0" w:color="auto"/>
              </w:divBdr>
            </w:div>
          </w:divsChild>
        </w:div>
        <w:div w:id="1837989694">
          <w:marLeft w:val="0"/>
          <w:marRight w:val="0"/>
          <w:marTop w:val="0"/>
          <w:marBottom w:val="0"/>
          <w:divBdr>
            <w:top w:val="none" w:sz="0" w:space="0" w:color="auto"/>
            <w:left w:val="none" w:sz="0" w:space="0" w:color="auto"/>
            <w:bottom w:val="none" w:sz="0" w:space="0" w:color="auto"/>
            <w:right w:val="none" w:sz="0" w:space="0" w:color="auto"/>
          </w:divBdr>
          <w:divsChild>
            <w:div w:id="1732919633">
              <w:marLeft w:val="0"/>
              <w:marRight w:val="0"/>
              <w:marTop w:val="0"/>
              <w:marBottom w:val="0"/>
              <w:divBdr>
                <w:top w:val="none" w:sz="0" w:space="0" w:color="auto"/>
                <w:left w:val="none" w:sz="0" w:space="0" w:color="auto"/>
                <w:bottom w:val="none" w:sz="0" w:space="0" w:color="auto"/>
                <w:right w:val="none" w:sz="0" w:space="0" w:color="auto"/>
              </w:divBdr>
            </w:div>
          </w:divsChild>
        </w:div>
        <w:div w:id="1845166853">
          <w:marLeft w:val="0"/>
          <w:marRight w:val="0"/>
          <w:marTop w:val="0"/>
          <w:marBottom w:val="0"/>
          <w:divBdr>
            <w:top w:val="none" w:sz="0" w:space="0" w:color="auto"/>
            <w:left w:val="none" w:sz="0" w:space="0" w:color="auto"/>
            <w:bottom w:val="none" w:sz="0" w:space="0" w:color="auto"/>
            <w:right w:val="none" w:sz="0" w:space="0" w:color="auto"/>
          </w:divBdr>
          <w:divsChild>
            <w:div w:id="141820267">
              <w:marLeft w:val="0"/>
              <w:marRight w:val="0"/>
              <w:marTop w:val="0"/>
              <w:marBottom w:val="0"/>
              <w:divBdr>
                <w:top w:val="none" w:sz="0" w:space="0" w:color="auto"/>
                <w:left w:val="none" w:sz="0" w:space="0" w:color="auto"/>
                <w:bottom w:val="none" w:sz="0" w:space="0" w:color="auto"/>
                <w:right w:val="none" w:sz="0" w:space="0" w:color="auto"/>
              </w:divBdr>
            </w:div>
          </w:divsChild>
        </w:div>
        <w:div w:id="1853258585">
          <w:marLeft w:val="0"/>
          <w:marRight w:val="0"/>
          <w:marTop w:val="0"/>
          <w:marBottom w:val="0"/>
          <w:divBdr>
            <w:top w:val="none" w:sz="0" w:space="0" w:color="auto"/>
            <w:left w:val="none" w:sz="0" w:space="0" w:color="auto"/>
            <w:bottom w:val="none" w:sz="0" w:space="0" w:color="auto"/>
            <w:right w:val="none" w:sz="0" w:space="0" w:color="auto"/>
          </w:divBdr>
          <w:divsChild>
            <w:div w:id="1861627663">
              <w:marLeft w:val="0"/>
              <w:marRight w:val="0"/>
              <w:marTop w:val="0"/>
              <w:marBottom w:val="0"/>
              <w:divBdr>
                <w:top w:val="none" w:sz="0" w:space="0" w:color="auto"/>
                <w:left w:val="none" w:sz="0" w:space="0" w:color="auto"/>
                <w:bottom w:val="none" w:sz="0" w:space="0" w:color="auto"/>
                <w:right w:val="none" w:sz="0" w:space="0" w:color="auto"/>
              </w:divBdr>
            </w:div>
          </w:divsChild>
        </w:div>
        <w:div w:id="1856310034">
          <w:marLeft w:val="0"/>
          <w:marRight w:val="0"/>
          <w:marTop w:val="0"/>
          <w:marBottom w:val="0"/>
          <w:divBdr>
            <w:top w:val="none" w:sz="0" w:space="0" w:color="auto"/>
            <w:left w:val="none" w:sz="0" w:space="0" w:color="auto"/>
            <w:bottom w:val="none" w:sz="0" w:space="0" w:color="auto"/>
            <w:right w:val="none" w:sz="0" w:space="0" w:color="auto"/>
          </w:divBdr>
          <w:divsChild>
            <w:div w:id="198520481">
              <w:marLeft w:val="0"/>
              <w:marRight w:val="0"/>
              <w:marTop w:val="0"/>
              <w:marBottom w:val="0"/>
              <w:divBdr>
                <w:top w:val="none" w:sz="0" w:space="0" w:color="auto"/>
                <w:left w:val="none" w:sz="0" w:space="0" w:color="auto"/>
                <w:bottom w:val="none" w:sz="0" w:space="0" w:color="auto"/>
                <w:right w:val="none" w:sz="0" w:space="0" w:color="auto"/>
              </w:divBdr>
            </w:div>
          </w:divsChild>
        </w:div>
        <w:div w:id="1884556510">
          <w:marLeft w:val="0"/>
          <w:marRight w:val="0"/>
          <w:marTop w:val="0"/>
          <w:marBottom w:val="0"/>
          <w:divBdr>
            <w:top w:val="none" w:sz="0" w:space="0" w:color="auto"/>
            <w:left w:val="none" w:sz="0" w:space="0" w:color="auto"/>
            <w:bottom w:val="none" w:sz="0" w:space="0" w:color="auto"/>
            <w:right w:val="none" w:sz="0" w:space="0" w:color="auto"/>
          </w:divBdr>
          <w:divsChild>
            <w:div w:id="1591041434">
              <w:marLeft w:val="0"/>
              <w:marRight w:val="0"/>
              <w:marTop w:val="0"/>
              <w:marBottom w:val="0"/>
              <w:divBdr>
                <w:top w:val="none" w:sz="0" w:space="0" w:color="auto"/>
                <w:left w:val="none" w:sz="0" w:space="0" w:color="auto"/>
                <w:bottom w:val="none" w:sz="0" w:space="0" w:color="auto"/>
                <w:right w:val="none" w:sz="0" w:space="0" w:color="auto"/>
              </w:divBdr>
            </w:div>
          </w:divsChild>
        </w:div>
        <w:div w:id="1904870402">
          <w:marLeft w:val="0"/>
          <w:marRight w:val="0"/>
          <w:marTop w:val="0"/>
          <w:marBottom w:val="0"/>
          <w:divBdr>
            <w:top w:val="none" w:sz="0" w:space="0" w:color="auto"/>
            <w:left w:val="none" w:sz="0" w:space="0" w:color="auto"/>
            <w:bottom w:val="none" w:sz="0" w:space="0" w:color="auto"/>
            <w:right w:val="none" w:sz="0" w:space="0" w:color="auto"/>
          </w:divBdr>
          <w:divsChild>
            <w:div w:id="1680306147">
              <w:marLeft w:val="0"/>
              <w:marRight w:val="0"/>
              <w:marTop w:val="0"/>
              <w:marBottom w:val="0"/>
              <w:divBdr>
                <w:top w:val="none" w:sz="0" w:space="0" w:color="auto"/>
                <w:left w:val="none" w:sz="0" w:space="0" w:color="auto"/>
                <w:bottom w:val="none" w:sz="0" w:space="0" w:color="auto"/>
                <w:right w:val="none" w:sz="0" w:space="0" w:color="auto"/>
              </w:divBdr>
            </w:div>
          </w:divsChild>
        </w:div>
        <w:div w:id="1950892948">
          <w:marLeft w:val="0"/>
          <w:marRight w:val="0"/>
          <w:marTop w:val="0"/>
          <w:marBottom w:val="0"/>
          <w:divBdr>
            <w:top w:val="none" w:sz="0" w:space="0" w:color="auto"/>
            <w:left w:val="none" w:sz="0" w:space="0" w:color="auto"/>
            <w:bottom w:val="none" w:sz="0" w:space="0" w:color="auto"/>
            <w:right w:val="none" w:sz="0" w:space="0" w:color="auto"/>
          </w:divBdr>
          <w:divsChild>
            <w:div w:id="868682219">
              <w:marLeft w:val="0"/>
              <w:marRight w:val="0"/>
              <w:marTop w:val="0"/>
              <w:marBottom w:val="0"/>
              <w:divBdr>
                <w:top w:val="none" w:sz="0" w:space="0" w:color="auto"/>
                <w:left w:val="none" w:sz="0" w:space="0" w:color="auto"/>
                <w:bottom w:val="none" w:sz="0" w:space="0" w:color="auto"/>
                <w:right w:val="none" w:sz="0" w:space="0" w:color="auto"/>
              </w:divBdr>
            </w:div>
          </w:divsChild>
        </w:div>
        <w:div w:id="1958680237">
          <w:marLeft w:val="0"/>
          <w:marRight w:val="0"/>
          <w:marTop w:val="0"/>
          <w:marBottom w:val="0"/>
          <w:divBdr>
            <w:top w:val="none" w:sz="0" w:space="0" w:color="auto"/>
            <w:left w:val="none" w:sz="0" w:space="0" w:color="auto"/>
            <w:bottom w:val="none" w:sz="0" w:space="0" w:color="auto"/>
            <w:right w:val="none" w:sz="0" w:space="0" w:color="auto"/>
          </w:divBdr>
          <w:divsChild>
            <w:div w:id="291598477">
              <w:marLeft w:val="0"/>
              <w:marRight w:val="0"/>
              <w:marTop w:val="0"/>
              <w:marBottom w:val="0"/>
              <w:divBdr>
                <w:top w:val="none" w:sz="0" w:space="0" w:color="auto"/>
                <w:left w:val="none" w:sz="0" w:space="0" w:color="auto"/>
                <w:bottom w:val="none" w:sz="0" w:space="0" w:color="auto"/>
                <w:right w:val="none" w:sz="0" w:space="0" w:color="auto"/>
              </w:divBdr>
            </w:div>
          </w:divsChild>
        </w:div>
        <w:div w:id="2003779963">
          <w:marLeft w:val="0"/>
          <w:marRight w:val="0"/>
          <w:marTop w:val="0"/>
          <w:marBottom w:val="0"/>
          <w:divBdr>
            <w:top w:val="none" w:sz="0" w:space="0" w:color="auto"/>
            <w:left w:val="none" w:sz="0" w:space="0" w:color="auto"/>
            <w:bottom w:val="none" w:sz="0" w:space="0" w:color="auto"/>
            <w:right w:val="none" w:sz="0" w:space="0" w:color="auto"/>
          </w:divBdr>
          <w:divsChild>
            <w:div w:id="1816987128">
              <w:marLeft w:val="0"/>
              <w:marRight w:val="0"/>
              <w:marTop w:val="0"/>
              <w:marBottom w:val="0"/>
              <w:divBdr>
                <w:top w:val="none" w:sz="0" w:space="0" w:color="auto"/>
                <w:left w:val="none" w:sz="0" w:space="0" w:color="auto"/>
                <w:bottom w:val="none" w:sz="0" w:space="0" w:color="auto"/>
                <w:right w:val="none" w:sz="0" w:space="0" w:color="auto"/>
              </w:divBdr>
            </w:div>
          </w:divsChild>
        </w:div>
        <w:div w:id="2007903627">
          <w:marLeft w:val="0"/>
          <w:marRight w:val="0"/>
          <w:marTop w:val="0"/>
          <w:marBottom w:val="0"/>
          <w:divBdr>
            <w:top w:val="none" w:sz="0" w:space="0" w:color="auto"/>
            <w:left w:val="none" w:sz="0" w:space="0" w:color="auto"/>
            <w:bottom w:val="none" w:sz="0" w:space="0" w:color="auto"/>
            <w:right w:val="none" w:sz="0" w:space="0" w:color="auto"/>
          </w:divBdr>
          <w:divsChild>
            <w:div w:id="415978505">
              <w:marLeft w:val="0"/>
              <w:marRight w:val="0"/>
              <w:marTop w:val="0"/>
              <w:marBottom w:val="0"/>
              <w:divBdr>
                <w:top w:val="none" w:sz="0" w:space="0" w:color="auto"/>
                <w:left w:val="none" w:sz="0" w:space="0" w:color="auto"/>
                <w:bottom w:val="none" w:sz="0" w:space="0" w:color="auto"/>
                <w:right w:val="none" w:sz="0" w:space="0" w:color="auto"/>
              </w:divBdr>
            </w:div>
          </w:divsChild>
        </w:div>
        <w:div w:id="2018266519">
          <w:marLeft w:val="0"/>
          <w:marRight w:val="0"/>
          <w:marTop w:val="0"/>
          <w:marBottom w:val="0"/>
          <w:divBdr>
            <w:top w:val="none" w:sz="0" w:space="0" w:color="auto"/>
            <w:left w:val="none" w:sz="0" w:space="0" w:color="auto"/>
            <w:bottom w:val="none" w:sz="0" w:space="0" w:color="auto"/>
            <w:right w:val="none" w:sz="0" w:space="0" w:color="auto"/>
          </w:divBdr>
          <w:divsChild>
            <w:div w:id="310015201">
              <w:marLeft w:val="0"/>
              <w:marRight w:val="0"/>
              <w:marTop w:val="0"/>
              <w:marBottom w:val="0"/>
              <w:divBdr>
                <w:top w:val="none" w:sz="0" w:space="0" w:color="auto"/>
                <w:left w:val="none" w:sz="0" w:space="0" w:color="auto"/>
                <w:bottom w:val="none" w:sz="0" w:space="0" w:color="auto"/>
                <w:right w:val="none" w:sz="0" w:space="0" w:color="auto"/>
              </w:divBdr>
            </w:div>
          </w:divsChild>
        </w:div>
        <w:div w:id="2062365158">
          <w:marLeft w:val="0"/>
          <w:marRight w:val="0"/>
          <w:marTop w:val="0"/>
          <w:marBottom w:val="0"/>
          <w:divBdr>
            <w:top w:val="none" w:sz="0" w:space="0" w:color="auto"/>
            <w:left w:val="none" w:sz="0" w:space="0" w:color="auto"/>
            <w:bottom w:val="none" w:sz="0" w:space="0" w:color="auto"/>
            <w:right w:val="none" w:sz="0" w:space="0" w:color="auto"/>
          </w:divBdr>
          <w:divsChild>
            <w:div w:id="1340544255">
              <w:marLeft w:val="0"/>
              <w:marRight w:val="0"/>
              <w:marTop w:val="0"/>
              <w:marBottom w:val="0"/>
              <w:divBdr>
                <w:top w:val="none" w:sz="0" w:space="0" w:color="auto"/>
                <w:left w:val="none" w:sz="0" w:space="0" w:color="auto"/>
                <w:bottom w:val="none" w:sz="0" w:space="0" w:color="auto"/>
                <w:right w:val="none" w:sz="0" w:space="0" w:color="auto"/>
              </w:divBdr>
            </w:div>
          </w:divsChild>
        </w:div>
        <w:div w:id="2142262324">
          <w:marLeft w:val="0"/>
          <w:marRight w:val="0"/>
          <w:marTop w:val="0"/>
          <w:marBottom w:val="0"/>
          <w:divBdr>
            <w:top w:val="none" w:sz="0" w:space="0" w:color="auto"/>
            <w:left w:val="none" w:sz="0" w:space="0" w:color="auto"/>
            <w:bottom w:val="none" w:sz="0" w:space="0" w:color="auto"/>
            <w:right w:val="none" w:sz="0" w:space="0" w:color="auto"/>
          </w:divBdr>
          <w:divsChild>
            <w:div w:id="1323237763">
              <w:marLeft w:val="0"/>
              <w:marRight w:val="0"/>
              <w:marTop w:val="0"/>
              <w:marBottom w:val="0"/>
              <w:divBdr>
                <w:top w:val="none" w:sz="0" w:space="0" w:color="auto"/>
                <w:left w:val="none" w:sz="0" w:space="0" w:color="auto"/>
                <w:bottom w:val="none" w:sz="0" w:space="0" w:color="auto"/>
                <w:right w:val="none" w:sz="0" w:space="0" w:color="auto"/>
              </w:divBdr>
            </w:div>
          </w:divsChild>
        </w:div>
        <w:div w:id="2144421701">
          <w:marLeft w:val="0"/>
          <w:marRight w:val="0"/>
          <w:marTop w:val="0"/>
          <w:marBottom w:val="0"/>
          <w:divBdr>
            <w:top w:val="none" w:sz="0" w:space="0" w:color="auto"/>
            <w:left w:val="none" w:sz="0" w:space="0" w:color="auto"/>
            <w:bottom w:val="none" w:sz="0" w:space="0" w:color="auto"/>
            <w:right w:val="none" w:sz="0" w:space="0" w:color="auto"/>
          </w:divBdr>
          <w:divsChild>
            <w:div w:id="8522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9845">
      <w:bodyDiv w:val="1"/>
      <w:marLeft w:val="0"/>
      <w:marRight w:val="0"/>
      <w:marTop w:val="0"/>
      <w:marBottom w:val="0"/>
      <w:divBdr>
        <w:top w:val="none" w:sz="0" w:space="0" w:color="auto"/>
        <w:left w:val="none" w:sz="0" w:space="0" w:color="auto"/>
        <w:bottom w:val="none" w:sz="0" w:space="0" w:color="auto"/>
        <w:right w:val="none" w:sz="0" w:space="0" w:color="auto"/>
      </w:divBdr>
    </w:div>
    <w:div w:id="1548758274">
      <w:bodyDiv w:val="1"/>
      <w:marLeft w:val="0"/>
      <w:marRight w:val="0"/>
      <w:marTop w:val="0"/>
      <w:marBottom w:val="0"/>
      <w:divBdr>
        <w:top w:val="none" w:sz="0" w:space="0" w:color="auto"/>
        <w:left w:val="none" w:sz="0" w:space="0" w:color="auto"/>
        <w:bottom w:val="none" w:sz="0" w:space="0" w:color="auto"/>
        <w:right w:val="none" w:sz="0" w:space="0" w:color="auto"/>
      </w:divBdr>
      <w:divsChild>
        <w:div w:id="641423365">
          <w:marLeft w:val="1166"/>
          <w:marRight w:val="0"/>
          <w:marTop w:val="86"/>
          <w:marBottom w:val="0"/>
          <w:divBdr>
            <w:top w:val="none" w:sz="0" w:space="0" w:color="auto"/>
            <w:left w:val="none" w:sz="0" w:space="0" w:color="auto"/>
            <w:bottom w:val="none" w:sz="0" w:space="0" w:color="auto"/>
            <w:right w:val="none" w:sz="0" w:space="0" w:color="auto"/>
          </w:divBdr>
        </w:div>
        <w:div w:id="800926521">
          <w:marLeft w:val="1166"/>
          <w:marRight w:val="0"/>
          <w:marTop w:val="86"/>
          <w:marBottom w:val="0"/>
          <w:divBdr>
            <w:top w:val="none" w:sz="0" w:space="0" w:color="auto"/>
            <w:left w:val="none" w:sz="0" w:space="0" w:color="auto"/>
            <w:bottom w:val="none" w:sz="0" w:space="0" w:color="auto"/>
            <w:right w:val="none" w:sz="0" w:space="0" w:color="auto"/>
          </w:divBdr>
        </w:div>
        <w:div w:id="1163620244">
          <w:marLeft w:val="547"/>
          <w:marRight w:val="0"/>
          <w:marTop w:val="86"/>
          <w:marBottom w:val="0"/>
          <w:divBdr>
            <w:top w:val="none" w:sz="0" w:space="0" w:color="auto"/>
            <w:left w:val="none" w:sz="0" w:space="0" w:color="auto"/>
            <w:bottom w:val="none" w:sz="0" w:space="0" w:color="auto"/>
            <w:right w:val="none" w:sz="0" w:space="0" w:color="auto"/>
          </w:divBdr>
        </w:div>
        <w:div w:id="1554580067">
          <w:marLeft w:val="1166"/>
          <w:marRight w:val="0"/>
          <w:marTop w:val="86"/>
          <w:marBottom w:val="0"/>
          <w:divBdr>
            <w:top w:val="none" w:sz="0" w:space="0" w:color="auto"/>
            <w:left w:val="none" w:sz="0" w:space="0" w:color="auto"/>
            <w:bottom w:val="none" w:sz="0" w:space="0" w:color="auto"/>
            <w:right w:val="none" w:sz="0" w:space="0" w:color="auto"/>
          </w:divBdr>
        </w:div>
        <w:div w:id="1995179772">
          <w:marLeft w:val="1166"/>
          <w:marRight w:val="0"/>
          <w:marTop w:val="86"/>
          <w:marBottom w:val="0"/>
          <w:divBdr>
            <w:top w:val="none" w:sz="0" w:space="0" w:color="auto"/>
            <w:left w:val="none" w:sz="0" w:space="0" w:color="auto"/>
            <w:bottom w:val="none" w:sz="0" w:space="0" w:color="auto"/>
            <w:right w:val="none" w:sz="0" w:space="0" w:color="auto"/>
          </w:divBdr>
        </w:div>
      </w:divsChild>
    </w:div>
    <w:div w:id="1584990837">
      <w:bodyDiv w:val="1"/>
      <w:marLeft w:val="0"/>
      <w:marRight w:val="0"/>
      <w:marTop w:val="0"/>
      <w:marBottom w:val="0"/>
      <w:divBdr>
        <w:top w:val="none" w:sz="0" w:space="0" w:color="auto"/>
        <w:left w:val="none" w:sz="0" w:space="0" w:color="auto"/>
        <w:bottom w:val="none" w:sz="0" w:space="0" w:color="auto"/>
        <w:right w:val="none" w:sz="0" w:space="0" w:color="auto"/>
      </w:divBdr>
    </w:div>
    <w:div w:id="1596396702">
      <w:bodyDiv w:val="1"/>
      <w:marLeft w:val="0"/>
      <w:marRight w:val="0"/>
      <w:marTop w:val="0"/>
      <w:marBottom w:val="0"/>
      <w:divBdr>
        <w:top w:val="none" w:sz="0" w:space="0" w:color="auto"/>
        <w:left w:val="none" w:sz="0" w:space="0" w:color="auto"/>
        <w:bottom w:val="none" w:sz="0" w:space="0" w:color="auto"/>
        <w:right w:val="none" w:sz="0" w:space="0" w:color="auto"/>
      </w:divBdr>
    </w:div>
    <w:div w:id="1605113002">
      <w:bodyDiv w:val="1"/>
      <w:marLeft w:val="0"/>
      <w:marRight w:val="0"/>
      <w:marTop w:val="0"/>
      <w:marBottom w:val="0"/>
      <w:divBdr>
        <w:top w:val="none" w:sz="0" w:space="0" w:color="auto"/>
        <w:left w:val="none" w:sz="0" w:space="0" w:color="auto"/>
        <w:bottom w:val="none" w:sz="0" w:space="0" w:color="auto"/>
        <w:right w:val="none" w:sz="0" w:space="0" w:color="auto"/>
      </w:divBdr>
    </w:div>
    <w:div w:id="1605723913">
      <w:bodyDiv w:val="1"/>
      <w:marLeft w:val="0"/>
      <w:marRight w:val="0"/>
      <w:marTop w:val="0"/>
      <w:marBottom w:val="0"/>
      <w:divBdr>
        <w:top w:val="none" w:sz="0" w:space="0" w:color="auto"/>
        <w:left w:val="none" w:sz="0" w:space="0" w:color="auto"/>
        <w:bottom w:val="none" w:sz="0" w:space="0" w:color="auto"/>
        <w:right w:val="none" w:sz="0" w:space="0" w:color="auto"/>
      </w:divBdr>
    </w:div>
    <w:div w:id="1626692789">
      <w:bodyDiv w:val="1"/>
      <w:marLeft w:val="0"/>
      <w:marRight w:val="0"/>
      <w:marTop w:val="0"/>
      <w:marBottom w:val="0"/>
      <w:divBdr>
        <w:top w:val="none" w:sz="0" w:space="0" w:color="auto"/>
        <w:left w:val="none" w:sz="0" w:space="0" w:color="auto"/>
        <w:bottom w:val="none" w:sz="0" w:space="0" w:color="auto"/>
        <w:right w:val="none" w:sz="0" w:space="0" w:color="auto"/>
      </w:divBdr>
    </w:div>
    <w:div w:id="1628127354">
      <w:bodyDiv w:val="1"/>
      <w:marLeft w:val="0"/>
      <w:marRight w:val="0"/>
      <w:marTop w:val="0"/>
      <w:marBottom w:val="0"/>
      <w:divBdr>
        <w:top w:val="none" w:sz="0" w:space="0" w:color="auto"/>
        <w:left w:val="none" w:sz="0" w:space="0" w:color="auto"/>
        <w:bottom w:val="none" w:sz="0" w:space="0" w:color="auto"/>
        <w:right w:val="none" w:sz="0" w:space="0" w:color="auto"/>
      </w:divBdr>
      <w:divsChild>
        <w:div w:id="73746892">
          <w:marLeft w:val="0"/>
          <w:marRight w:val="0"/>
          <w:marTop w:val="0"/>
          <w:marBottom w:val="0"/>
          <w:divBdr>
            <w:top w:val="none" w:sz="0" w:space="0" w:color="auto"/>
            <w:left w:val="none" w:sz="0" w:space="0" w:color="auto"/>
            <w:bottom w:val="none" w:sz="0" w:space="0" w:color="auto"/>
            <w:right w:val="none" w:sz="0" w:space="0" w:color="auto"/>
          </w:divBdr>
          <w:divsChild>
            <w:div w:id="2005931500">
              <w:marLeft w:val="0"/>
              <w:marRight w:val="0"/>
              <w:marTop w:val="0"/>
              <w:marBottom w:val="0"/>
              <w:divBdr>
                <w:top w:val="none" w:sz="0" w:space="0" w:color="auto"/>
                <w:left w:val="none" w:sz="0" w:space="0" w:color="auto"/>
                <w:bottom w:val="none" w:sz="0" w:space="0" w:color="auto"/>
                <w:right w:val="none" w:sz="0" w:space="0" w:color="auto"/>
              </w:divBdr>
            </w:div>
          </w:divsChild>
        </w:div>
        <w:div w:id="469175780">
          <w:marLeft w:val="0"/>
          <w:marRight w:val="0"/>
          <w:marTop w:val="0"/>
          <w:marBottom w:val="0"/>
          <w:divBdr>
            <w:top w:val="none" w:sz="0" w:space="0" w:color="auto"/>
            <w:left w:val="none" w:sz="0" w:space="0" w:color="auto"/>
            <w:bottom w:val="none" w:sz="0" w:space="0" w:color="auto"/>
            <w:right w:val="none" w:sz="0" w:space="0" w:color="auto"/>
          </w:divBdr>
          <w:divsChild>
            <w:div w:id="2050302475">
              <w:marLeft w:val="0"/>
              <w:marRight w:val="0"/>
              <w:marTop w:val="0"/>
              <w:marBottom w:val="0"/>
              <w:divBdr>
                <w:top w:val="none" w:sz="0" w:space="0" w:color="auto"/>
                <w:left w:val="none" w:sz="0" w:space="0" w:color="auto"/>
                <w:bottom w:val="none" w:sz="0" w:space="0" w:color="auto"/>
                <w:right w:val="none" w:sz="0" w:space="0" w:color="auto"/>
              </w:divBdr>
            </w:div>
          </w:divsChild>
        </w:div>
        <w:div w:id="551305100">
          <w:marLeft w:val="0"/>
          <w:marRight w:val="0"/>
          <w:marTop w:val="0"/>
          <w:marBottom w:val="0"/>
          <w:divBdr>
            <w:top w:val="none" w:sz="0" w:space="0" w:color="auto"/>
            <w:left w:val="none" w:sz="0" w:space="0" w:color="auto"/>
            <w:bottom w:val="none" w:sz="0" w:space="0" w:color="auto"/>
            <w:right w:val="none" w:sz="0" w:space="0" w:color="auto"/>
          </w:divBdr>
          <w:divsChild>
            <w:div w:id="41364350">
              <w:marLeft w:val="0"/>
              <w:marRight w:val="0"/>
              <w:marTop w:val="0"/>
              <w:marBottom w:val="0"/>
              <w:divBdr>
                <w:top w:val="none" w:sz="0" w:space="0" w:color="auto"/>
                <w:left w:val="none" w:sz="0" w:space="0" w:color="auto"/>
                <w:bottom w:val="none" w:sz="0" w:space="0" w:color="auto"/>
                <w:right w:val="none" w:sz="0" w:space="0" w:color="auto"/>
              </w:divBdr>
            </w:div>
          </w:divsChild>
        </w:div>
        <w:div w:id="864094488">
          <w:marLeft w:val="0"/>
          <w:marRight w:val="0"/>
          <w:marTop w:val="0"/>
          <w:marBottom w:val="0"/>
          <w:divBdr>
            <w:top w:val="none" w:sz="0" w:space="0" w:color="auto"/>
            <w:left w:val="none" w:sz="0" w:space="0" w:color="auto"/>
            <w:bottom w:val="none" w:sz="0" w:space="0" w:color="auto"/>
            <w:right w:val="none" w:sz="0" w:space="0" w:color="auto"/>
          </w:divBdr>
          <w:divsChild>
            <w:div w:id="1885634130">
              <w:marLeft w:val="0"/>
              <w:marRight w:val="0"/>
              <w:marTop w:val="0"/>
              <w:marBottom w:val="0"/>
              <w:divBdr>
                <w:top w:val="none" w:sz="0" w:space="0" w:color="auto"/>
                <w:left w:val="none" w:sz="0" w:space="0" w:color="auto"/>
                <w:bottom w:val="none" w:sz="0" w:space="0" w:color="auto"/>
                <w:right w:val="none" w:sz="0" w:space="0" w:color="auto"/>
              </w:divBdr>
            </w:div>
          </w:divsChild>
        </w:div>
        <w:div w:id="1104377585">
          <w:marLeft w:val="0"/>
          <w:marRight w:val="0"/>
          <w:marTop w:val="0"/>
          <w:marBottom w:val="0"/>
          <w:divBdr>
            <w:top w:val="none" w:sz="0" w:space="0" w:color="auto"/>
            <w:left w:val="none" w:sz="0" w:space="0" w:color="auto"/>
            <w:bottom w:val="none" w:sz="0" w:space="0" w:color="auto"/>
            <w:right w:val="none" w:sz="0" w:space="0" w:color="auto"/>
          </w:divBdr>
          <w:divsChild>
            <w:div w:id="844055348">
              <w:marLeft w:val="0"/>
              <w:marRight w:val="0"/>
              <w:marTop w:val="0"/>
              <w:marBottom w:val="0"/>
              <w:divBdr>
                <w:top w:val="none" w:sz="0" w:space="0" w:color="auto"/>
                <w:left w:val="none" w:sz="0" w:space="0" w:color="auto"/>
                <w:bottom w:val="none" w:sz="0" w:space="0" w:color="auto"/>
                <w:right w:val="none" w:sz="0" w:space="0" w:color="auto"/>
              </w:divBdr>
            </w:div>
          </w:divsChild>
        </w:div>
        <w:div w:id="1219704728">
          <w:marLeft w:val="0"/>
          <w:marRight w:val="0"/>
          <w:marTop w:val="0"/>
          <w:marBottom w:val="0"/>
          <w:divBdr>
            <w:top w:val="none" w:sz="0" w:space="0" w:color="auto"/>
            <w:left w:val="none" w:sz="0" w:space="0" w:color="auto"/>
            <w:bottom w:val="none" w:sz="0" w:space="0" w:color="auto"/>
            <w:right w:val="none" w:sz="0" w:space="0" w:color="auto"/>
          </w:divBdr>
          <w:divsChild>
            <w:div w:id="1563521471">
              <w:marLeft w:val="0"/>
              <w:marRight w:val="0"/>
              <w:marTop w:val="0"/>
              <w:marBottom w:val="0"/>
              <w:divBdr>
                <w:top w:val="none" w:sz="0" w:space="0" w:color="auto"/>
                <w:left w:val="none" w:sz="0" w:space="0" w:color="auto"/>
                <w:bottom w:val="none" w:sz="0" w:space="0" w:color="auto"/>
                <w:right w:val="none" w:sz="0" w:space="0" w:color="auto"/>
              </w:divBdr>
            </w:div>
          </w:divsChild>
        </w:div>
        <w:div w:id="1254977797">
          <w:marLeft w:val="0"/>
          <w:marRight w:val="0"/>
          <w:marTop w:val="0"/>
          <w:marBottom w:val="0"/>
          <w:divBdr>
            <w:top w:val="none" w:sz="0" w:space="0" w:color="auto"/>
            <w:left w:val="none" w:sz="0" w:space="0" w:color="auto"/>
            <w:bottom w:val="none" w:sz="0" w:space="0" w:color="auto"/>
            <w:right w:val="none" w:sz="0" w:space="0" w:color="auto"/>
          </w:divBdr>
          <w:divsChild>
            <w:div w:id="567888790">
              <w:marLeft w:val="0"/>
              <w:marRight w:val="0"/>
              <w:marTop w:val="0"/>
              <w:marBottom w:val="0"/>
              <w:divBdr>
                <w:top w:val="none" w:sz="0" w:space="0" w:color="auto"/>
                <w:left w:val="none" w:sz="0" w:space="0" w:color="auto"/>
                <w:bottom w:val="none" w:sz="0" w:space="0" w:color="auto"/>
                <w:right w:val="none" w:sz="0" w:space="0" w:color="auto"/>
              </w:divBdr>
            </w:div>
          </w:divsChild>
        </w:div>
        <w:div w:id="1291133527">
          <w:marLeft w:val="0"/>
          <w:marRight w:val="0"/>
          <w:marTop w:val="0"/>
          <w:marBottom w:val="0"/>
          <w:divBdr>
            <w:top w:val="none" w:sz="0" w:space="0" w:color="auto"/>
            <w:left w:val="none" w:sz="0" w:space="0" w:color="auto"/>
            <w:bottom w:val="none" w:sz="0" w:space="0" w:color="auto"/>
            <w:right w:val="none" w:sz="0" w:space="0" w:color="auto"/>
          </w:divBdr>
          <w:divsChild>
            <w:div w:id="1998916414">
              <w:marLeft w:val="0"/>
              <w:marRight w:val="0"/>
              <w:marTop w:val="0"/>
              <w:marBottom w:val="0"/>
              <w:divBdr>
                <w:top w:val="none" w:sz="0" w:space="0" w:color="auto"/>
                <w:left w:val="none" w:sz="0" w:space="0" w:color="auto"/>
                <w:bottom w:val="none" w:sz="0" w:space="0" w:color="auto"/>
                <w:right w:val="none" w:sz="0" w:space="0" w:color="auto"/>
              </w:divBdr>
            </w:div>
          </w:divsChild>
        </w:div>
        <w:div w:id="1438022157">
          <w:marLeft w:val="0"/>
          <w:marRight w:val="0"/>
          <w:marTop w:val="0"/>
          <w:marBottom w:val="0"/>
          <w:divBdr>
            <w:top w:val="none" w:sz="0" w:space="0" w:color="auto"/>
            <w:left w:val="none" w:sz="0" w:space="0" w:color="auto"/>
            <w:bottom w:val="none" w:sz="0" w:space="0" w:color="auto"/>
            <w:right w:val="none" w:sz="0" w:space="0" w:color="auto"/>
          </w:divBdr>
          <w:divsChild>
            <w:div w:id="473328883">
              <w:marLeft w:val="0"/>
              <w:marRight w:val="0"/>
              <w:marTop w:val="0"/>
              <w:marBottom w:val="0"/>
              <w:divBdr>
                <w:top w:val="none" w:sz="0" w:space="0" w:color="auto"/>
                <w:left w:val="none" w:sz="0" w:space="0" w:color="auto"/>
                <w:bottom w:val="none" w:sz="0" w:space="0" w:color="auto"/>
                <w:right w:val="none" w:sz="0" w:space="0" w:color="auto"/>
              </w:divBdr>
            </w:div>
          </w:divsChild>
        </w:div>
        <w:div w:id="1786533479">
          <w:marLeft w:val="0"/>
          <w:marRight w:val="0"/>
          <w:marTop w:val="0"/>
          <w:marBottom w:val="0"/>
          <w:divBdr>
            <w:top w:val="none" w:sz="0" w:space="0" w:color="auto"/>
            <w:left w:val="none" w:sz="0" w:space="0" w:color="auto"/>
            <w:bottom w:val="none" w:sz="0" w:space="0" w:color="auto"/>
            <w:right w:val="none" w:sz="0" w:space="0" w:color="auto"/>
          </w:divBdr>
          <w:divsChild>
            <w:div w:id="2022123399">
              <w:marLeft w:val="0"/>
              <w:marRight w:val="0"/>
              <w:marTop w:val="0"/>
              <w:marBottom w:val="0"/>
              <w:divBdr>
                <w:top w:val="none" w:sz="0" w:space="0" w:color="auto"/>
                <w:left w:val="none" w:sz="0" w:space="0" w:color="auto"/>
                <w:bottom w:val="none" w:sz="0" w:space="0" w:color="auto"/>
                <w:right w:val="none" w:sz="0" w:space="0" w:color="auto"/>
              </w:divBdr>
            </w:div>
          </w:divsChild>
        </w:div>
        <w:div w:id="1868326245">
          <w:marLeft w:val="0"/>
          <w:marRight w:val="0"/>
          <w:marTop w:val="0"/>
          <w:marBottom w:val="0"/>
          <w:divBdr>
            <w:top w:val="none" w:sz="0" w:space="0" w:color="auto"/>
            <w:left w:val="none" w:sz="0" w:space="0" w:color="auto"/>
            <w:bottom w:val="none" w:sz="0" w:space="0" w:color="auto"/>
            <w:right w:val="none" w:sz="0" w:space="0" w:color="auto"/>
          </w:divBdr>
          <w:divsChild>
            <w:div w:id="1916085280">
              <w:marLeft w:val="0"/>
              <w:marRight w:val="0"/>
              <w:marTop w:val="0"/>
              <w:marBottom w:val="0"/>
              <w:divBdr>
                <w:top w:val="none" w:sz="0" w:space="0" w:color="auto"/>
                <w:left w:val="none" w:sz="0" w:space="0" w:color="auto"/>
                <w:bottom w:val="none" w:sz="0" w:space="0" w:color="auto"/>
                <w:right w:val="none" w:sz="0" w:space="0" w:color="auto"/>
              </w:divBdr>
            </w:div>
          </w:divsChild>
        </w:div>
        <w:div w:id="1991668204">
          <w:marLeft w:val="0"/>
          <w:marRight w:val="0"/>
          <w:marTop w:val="0"/>
          <w:marBottom w:val="0"/>
          <w:divBdr>
            <w:top w:val="none" w:sz="0" w:space="0" w:color="auto"/>
            <w:left w:val="none" w:sz="0" w:space="0" w:color="auto"/>
            <w:bottom w:val="none" w:sz="0" w:space="0" w:color="auto"/>
            <w:right w:val="none" w:sz="0" w:space="0" w:color="auto"/>
          </w:divBdr>
          <w:divsChild>
            <w:div w:id="5718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2481">
      <w:bodyDiv w:val="1"/>
      <w:marLeft w:val="0"/>
      <w:marRight w:val="0"/>
      <w:marTop w:val="0"/>
      <w:marBottom w:val="0"/>
      <w:divBdr>
        <w:top w:val="none" w:sz="0" w:space="0" w:color="auto"/>
        <w:left w:val="none" w:sz="0" w:space="0" w:color="auto"/>
        <w:bottom w:val="none" w:sz="0" w:space="0" w:color="auto"/>
        <w:right w:val="none" w:sz="0" w:space="0" w:color="auto"/>
      </w:divBdr>
    </w:div>
    <w:div w:id="1701785619">
      <w:bodyDiv w:val="1"/>
      <w:marLeft w:val="0"/>
      <w:marRight w:val="0"/>
      <w:marTop w:val="0"/>
      <w:marBottom w:val="0"/>
      <w:divBdr>
        <w:top w:val="none" w:sz="0" w:space="0" w:color="auto"/>
        <w:left w:val="none" w:sz="0" w:space="0" w:color="auto"/>
        <w:bottom w:val="none" w:sz="0" w:space="0" w:color="auto"/>
        <w:right w:val="none" w:sz="0" w:space="0" w:color="auto"/>
      </w:divBdr>
      <w:divsChild>
        <w:div w:id="1096436487">
          <w:marLeft w:val="0"/>
          <w:marRight w:val="0"/>
          <w:marTop w:val="0"/>
          <w:marBottom w:val="0"/>
          <w:divBdr>
            <w:top w:val="single" w:sz="6" w:space="0" w:color="DDDDDD"/>
            <w:left w:val="none" w:sz="0" w:space="0" w:color="auto"/>
            <w:bottom w:val="none" w:sz="0" w:space="0" w:color="auto"/>
            <w:right w:val="none" w:sz="0" w:space="0" w:color="auto"/>
          </w:divBdr>
          <w:divsChild>
            <w:div w:id="605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3221">
      <w:bodyDiv w:val="1"/>
      <w:marLeft w:val="0"/>
      <w:marRight w:val="0"/>
      <w:marTop w:val="0"/>
      <w:marBottom w:val="0"/>
      <w:divBdr>
        <w:top w:val="none" w:sz="0" w:space="0" w:color="auto"/>
        <w:left w:val="none" w:sz="0" w:space="0" w:color="auto"/>
        <w:bottom w:val="none" w:sz="0" w:space="0" w:color="auto"/>
        <w:right w:val="none" w:sz="0" w:space="0" w:color="auto"/>
      </w:divBdr>
    </w:div>
    <w:div w:id="1711296825">
      <w:bodyDiv w:val="1"/>
      <w:marLeft w:val="0"/>
      <w:marRight w:val="0"/>
      <w:marTop w:val="0"/>
      <w:marBottom w:val="0"/>
      <w:divBdr>
        <w:top w:val="none" w:sz="0" w:space="0" w:color="auto"/>
        <w:left w:val="none" w:sz="0" w:space="0" w:color="auto"/>
        <w:bottom w:val="none" w:sz="0" w:space="0" w:color="auto"/>
        <w:right w:val="none" w:sz="0" w:space="0" w:color="auto"/>
      </w:divBdr>
    </w:div>
    <w:div w:id="1733891952">
      <w:bodyDiv w:val="1"/>
      <w:marLeft w:val="0"/>
      <w:marRight w:val="0"/>
      <w:marTop w:val="0"/>
      <w:marBottom w:val="0"/>
      <w:divBdr>
        <w:top w:val="none" w:sz="0" w:space="0" w:color="auto"/>
        <w:left w:val="none" w:sz="0" w:space="0" w:color="auto"/>
        <w:bottom w:val="none" w:sz="0" w:space="0" w:color="auto"/>
        <w:right w:val="none" w:sz="0" w:space="0" w:color="auto"/>
      </w:divBdr>
    </w:div>
    <w:div w:id="1752967786">
      <w:bodyDiv w:val="1"/>
      <w:marLeft w:val="0"/>
      <w:marRight w:val="0"/>
      <w:marTop w:val="0"/>
      <w:marBottom w:val="0"/>
      <w:divBdr>
        <w:top w:val="none" w:sz="0" w:space="0" w:color="auto"/>
        <w:left w:val="none" w:sz="0" w:space="0" w:color="auto"/>
        <w:bottom w:val="none" w:sz="0" w:space="0" w:color="auto"/>
        <w:right w:val="none" w:sz="0" w:space="0" w:color="auto"/>
      </w:divBdr>
    </w:div>
    <w:div w:id="1753044004">
      <w:bodyDiv w:val="1"/>
      <w:marLeft w:val="0"/>
      <w:marRight w:val="0"/>
      <w:marTop w:val="0"/>
      <w:marBottom w:val="0"/>
      <w:divBdr>
        <w:top w:val="none" w:sz="0" w:space="0" w:color="auto"/>
        <w:left w:val="none" w:sz="0" w:space="0" w:color="auto"/>
        <w:bottom w:val="none" w:sz="0" w:space="0" w:color="auto"/>
        <w:right w:val="none" w:sz="0" w:space="0" w:color="auto"/>
      </w:divBdr>
    </w:div>
    <w:div w:id="1780952626">
      <w:bodyDiv w:val="1"/>
      <w:marLeft w:val="0"/>
      <w:marRight w:val="0"/>
      <w:marTop w:val="0"/>
      <w:marBottom w:val="0"/>
      <w:divBdr>
        <w:top w:val="none" w:sz="0" w:space="0" w:color="auto"/>
        <w:left w:val="none" w:sz="0" w:space="0" w:color="auto"/>
        <w:bottom w:val="none" w:sz="0" w:space="0" w:color="auto"/>
        <w:right w:val="none" w:sz="0" w:space="0" w:color="auto"/>
      </w:divBdr>
      <w:divsChild>
        <w:div w:id="134761440">
          <w:marLeft w:val="1080"/>
          <w:marRight w:val="0"/>
          <w:marTop w:val="67"/>
          <w:marBottom w:val="0"/>
          <w:divBdr>
            <w:top w:val="none" w:sz="0" w:space="0" w:color="auto"/>
            <w:left w:val="none" w:sz="0" w:space="0" w:color="auto"/>
            <w:bottom w:val="none" w:sz="0" w:space="0" w:color="auto"/>
            <w:right w:val="none" w:sz="0" w:space="0" w:color="auto"/>
          </w:divBdr>
        </w:div>
        <w:div w:id="885680058">
          <w:marLeft w:val="446"/>
          <w:marRight w:val="0"/>
          <w:marTop w:val="86"/>
          <w:marBottom w:val="0"/>
          <w:divBdr>
            <w:top w:val="none" w:sz="0" w:space="0" w:color="auto"/>
            <w:left w:val="none" w:sz="0" w:space="0" w:color="auto"/>
            <w:bottom w:val="none" w:sz="0" w:space="0" w:color="auto"/>
            <w:right w:val="none" w:sz="0" w:space="0" w:color="auto"/>
          </w:divBdr>
        </w:div>
        <w:div w:id="1635940613">
          <w:marLeft w:val="1080"/>
          <w:marRight w:val="0"/>
          <w:marTop w:val="67"/>
          <w:marBottom w:val="0"/>
          <w:divBdr>
            <w:top w:val="none" w:sz="0" w:space="0" w:color="auto"/>
            <w:left w:val="none" w:sz="0" w:space="0" w:color="auto"/>
            <w:bottom w:val="none" w:sz="0" w:space="0" w:color="auto"/>
            <w:right w:val="none" w:sz="0" w:space="0" w:color="auto"/>
          </w:divBdr>
        </w:div>
        <w:div w:id="1806269956">
          <w:marLeft w:val="1080"/>
          <w:marRight w:val="0"/>
          <w:marTop w:val="67"/>
          <w:marBottom w:val="0"/>
          <w:divBdr>
            <w:top w:val="none" w:sz="0" w:space="0" w:color="auto"/>
            <w:left w:val="none" w:sz="0" w:space="0" w:color="auto"/>
            <w:bottom w:val="none" w:sz="0" w:space="0" w:color="auto"/>
            <w:right w:val="none" w:sz="0" w:space="0" w:color="auto"/>
          </w:divBdr>
        </w:div>
        <w:div w:id="1864006199">
          <w:marLeft w:val="1080"/>
          <w:marRight w:val="0"/>
          <w:marTop w:val="67"/>
          <w:marBottom w:val="0"/>
          <w:divBdr>
            <w:top w:val="none" w:sz="0" w:space="0" w:color="auto"/>
            <w:left w:val="none" w:sz="0" w:space="0" w:color="auto"/>
            <w:bottom w:val="none" w:sz="0" w:space="0" w:color="auto"/>
            <w:right w:val="none" w:sz="0" w:space="0" w:color="auto"/>
          </w:divBdr>
        </w:div>
      </w:divsChild>
    </w:div>
    <w:div w:id="1784812158">
      <w:bodyDiv w:val="1"/>
      <w:marLeft w:val="0"/>
      <w:marRight w:val="0"/>
      <w:marTop w:val="0"/>
      <w:marBottom w:val="0"/>
      <w:divBdr>
        <w:top w:val="none" w:sz="0" w:space="0" w:color="auto"/>
        <w:left w:val="none" w:sz="0" w:space="0" w:color="auto"/>
        <w:bottom w:val="none" w:sz="0" w:space="0" w:color="auto"/>
        <w:right w:val="none" w:sz="0" w:space="0" w:color="auto"/>
      </w:divBdr>
      <w:divsChild>
        <w:div w:id="1527786999">
          <w:marLeft w:val="547"/>
          <w:marRight w:val="0"/>
          <w:marTop w:val="86"/>
          <w:marBottom w:val="0"/>
          <w:divBdr>
            <w:top w:val="none" w:sz="0" w:space="0" w:color="auto"/>
            <w:left w:val="none" w:sz="0" w:space="0" w:color="auto"/>
            <w:bottom w:val="none" w:sz="0" w:space="0" w:color="auto"/>
            <w:right w:val="none" w:sz="0" w:space="0" w:color="auto"/>
          </w:divBdr>
        </w:div>
      </w:divsChild>
    </w:div>
    <w:div w:id="1797480323">
      <w:bodyDiv w:val="1"/>
      <w:marLeft w:val="0"/>
      <w:marRight w:val="0"/>
      <w:marTop w:val="0"/>
      <w:marBottom w:val="0"/>
      <w:divBdr>
        <w:top w:val="none" w:sz="0" w:space="0" w:color="auto"/>
        <w:left w:val="none" w:sz="0" w:space="0" w:color="auto"/>
        <w:bottom w:val="none" w:sz="0" w:space="0" w:color="auto"/>
        <w:right w:val="none" w:sz="0" w:space="0" w:color="auto"/>
      </w:divBdr>
      <w:divsChild>
        <w:div w:id="58526884">
          <w:marLeft w:val="605"/>
          <w:marRight w:val="0"/>
          <w:marTop w:val="0"/>
          <w:marBottom w:val="0"/>
          <w:divBdr>
            <w:top w:val="none" w:sz="0" w:space="0" w:color="auto"/>
            <w:left w:val="none" w:sz="0" w:space="0" w:color="auto"/>
            <w:bottom w:val="none" w:sz="0" w:space="0" w:color="auto"/>
            <w:right w:val="none" w:sz="0" w:space="0" w:color="auto"/>
          </w:divBdr>
        </w:div>
      </w:divsChild>
    </w:div>
    <w:div w:id="1803880704">
      <w:bodyDiv w:val="1"/>
      <w:marLeft w:val="0"/>
      <w:marRight w:val="0"/>
      <w:marTop w:val="0"/>
      <w:marBottom w:val="0"/>
      <w:divBdr>
        <w:top w:val="none" w:sz="0" w:space="0" w:color="auto"/>
        <w:left w:val="none" w:sz="0" w:space="0" w:color="auto"/>
        <w:bottom w:val="none" w:sz="0" w:space="0" w:color="auto"/>
        <w:right w:val="none" w:sz="0" w:space="0" w:color="auto"/>
      </w:divBdr>
      <w:divsChild>
        <w:div w:id="1325547714">
          <w:marLeft w:val="605"/>
          <w:marRight w:val="0"/>
          <w:marTop w:val="0"/>
          <w:marBottom w:val="0"/>
          <w:divBdr>
            <w:top w:val="none" w:sz="0" w:space="0" w:color="auto"/>
            <w:left w:val="none" w:sz="0" w:space="0" w:color="auto"/>
            <w:bottom w:val="none" w:sz="0" w:space="0" w:color="auto"/>
            <w:right w:val="none" w:sz="0" w:space="0" w:color="auto"/>
          </w:divBdr>
        </w:div>
      </w:divsChild>
    </w:div>
    <w:div w:id="1807120242">
      <w:bodyDiv w:val="1"/>
      <w:marLeft w:val="0"/>
      <w:marRight w:val="0"/>
      <w:marTop w:val="0"/>
      <w:marBottom w:val="0"/>
      <w:divBdr>
        <w:top w:val="none" w:sz="0" w:space="0" w:color="auto"/>
        <w:left w:val="none" w:sz="0" w:space="0" w:color="auto"/>
        <w:bottom w:val="none" w:sz="0" w:space="0" w:color="auto"/>
        <w:right w:val="none" w:sz="0" w:space="0" w:color="auto"/>
      </w:divBdr>
    </w:div>
    <w:div w:id="1836989128">
      <w:bodyDiv w:val="1"/>
      <w:marLeft w:val="0"/>
      <w:marRight w:val="0"/>
      <w:marTop w:val="0"/>
      <w:marBottom w:val="0"/>
      <w:divBdr>
        <w:top w:val="none" w:sz="0" w:space="0" w:color="auto"/>
        <w:left w:val="none" w:sz="0" w:space="0" w:color="auto"/>
        <w:bottom w:val="none" w:sz="0" w:space="0" w:color="auto"/>
        <w:right w:val="none" w:sz="0" w:space="0" w:color="auto"/>
      </w:divBdr>
    </w:div>
    <w:div w:id="1844054494">
      <w:bodyDiv w:val="1"/>
      <w:marLeft w:val="0"/>
      <w:marRight w:val="0"/>
      <w:marTop w:val="0"/>
      <w:marBottom w:val="0"/>
      <w:divBdr>
        <w:top w:val="none" w:sz="0" w:space="0" w:color="auto"/>
        <w:left w:val="none" w:sz="0" w:space="0" w:color="auto"/>
        <w:bottom w:val="none" w:sz="0" w:space="0" w:color="auto"/>
        <w:right w:val="none" w:sz="0" w:space="0" w:color="auto"/>
      </w:divBdr>
    </w:div>
    <w:div w:id="1851943285">
      <w:bodyDiv w:val="1"/>
      <w:marLeft w:val="0"/>
      <w:marRight w:val="0"/>
      <w:marTop w:val="0"/>
      <w:marBottom w:val="0"/>
      <w:divBdr>
        <w:top w:val="none" w:sz="0" w:space="0" w:color="auto"/>
        <w:left w:val="none" w:sz="0" w:space="0" w:color="auto"/>
        <w:bottom w:val="none" w:sz="0" w:space="0" w:color="auto"/>
        <w:right w:val="none" w:sz="0" w:space="0" w:color="auto"/>
      </w:divBdr>
      <w:divsChild>
        <w:div w:id="806893314">
          <w:marLeft w:val="0"/>
          <w:marRight w:val="0"/>
          <w:marTop w:val="0"/>
          <w:marBottom w:val="0"/>
          <w:divBdr>
            <w:top w:val="none" w:sz="0" w:space="0" w:color="auto"/>
            <w:left w:val="none" w:sz="0" w:space="0" w:color="auto"/>
            <w:bottom w:val="none" w:sz="0" w:space="0" w:color="auto"/>
            <w:right w:val="none" w:sz="0" w:space="0" w:color="auto"/>
          </w:divBdr>
        </w:div>
        <w:div w:id="1563252149">
          <w:marLeft w:val="0"/>
          <w:marRight w:val="0"/>
          <w:marTop w:val="0"/>
          <w:marBottom w:val="0"/>
          <w:divBdr>
            <w:top w:val="none" w:sz="0" w:space="0" w:color="auto"/>
            <w:left w:val="none" w:sz="0" w:space="0" w:color="auto"/>
            <w:bottom w:val="none" w:sz="0" w:space="0" w:color="auto"/>
            <w:right w:val="none" w:sz="0" w:space="0" w:color="auto"/>
          </w:divBdr>
        </w:div>
      </w:divsChild>
    </w:div>
    <w:div w:id="1853566677">
      <w:bodyDiv w:val="1"/>
      <w:marLeft w:val="0"/>
      <w:marRight w:val="0"/>
      <w:marTop w:val="0"/>
      <w:marBottom w:val="0"/>
      <w:divBdr>
        <w:top w:val="none" w:sz="0" w:space="0" w:color="auto"/>
        <w:left w:val="none" w:sz="0" w:space="0" w:color="auto"/>
        <w:bottom w:val="none" w:sz="0" w:space="0" w:color="auto"/>
        <w:right w:val="none" w:sz="0" w:space="0" w:color="auto"/>
      </w:divBdr>
      <w:divsChild>
        <w:div w:id="1540556907">
          <w:marLeft w:val="0"/>
          <w:marRight w:val="0"/>
          <w:marTop w:val="0"/>
          <w:marBottom w:val="0"/>
          <w:divBdr>
            <w:top w:val="none" w:sz="0" w:space="0" w:color="auto"/>
            <w:left w:val="none" w:sz="0" w:space="0" w:color="auto"/>
            <w:bottom w:val="none" w:sz="0" w:space="0" w:color="auto"/>
            <w:right w:val="none" w:sz="0" w:space="0" w:color="auto"/>
          </w:divBdr>
          <w:divsChild>
            <w:div w:id="1113596753">
              <w:marLeft w:val="0"/>
              <w:marRight w:val="0"/>
              <w:marTop w:val="0"/>
              <w:marBottom w:val="0"/>
              <w:divBdr>
                <w:top w:val="none" w:sz="0" w:space="0" w:color="auto"/>
                <w:left w:val="none" w:sz="0" w:space="0" w:color="auto"/>
                <w:bottom w:val="none" w:sz="0" w:space="0" w:color="auto"/>
                <w:right w:val="none" w:sz="0" w:space="0" w:color="auto"/>
              </w:divBdr>
              <w:divsChild>
                <w:div w:id="33427779">
                  <w:marLeft w:val="0"/>
                  <w:marRight w:val="0"/>
                  <w:marTop w:val="0"/>
                  <w:marBottom w:val="0"/>
                  <w:divBdr>
                    <w:top w:val="none" w:sz="0" w:space="0" w:color="auto"/>
                    <w:left w:val="none" w:sz="0" w:space="0" w:color="auto"/>
                    <w:bottom w:val="none" w:sz="0" w:space="0" w:color="auto"/>
                    <w:right w:val="none" w:sz="0" w:space="0" w:color="auto"/>
                  </w:divBdr>
                  <w:divsChild>
                    <w:div w:id="1879124651">
                      <w:marLeft w:val="2325"/>
                      <w:marRight w:val="0"/>
                      <w:marTop w:val="0"/>
                      <w:marBottom w:val="0"/>
                      <w:divBdr>
                        <w:top w:val="none" w:sz="0" w:space="0" w:color="auto"/>
                        <w:left w:val="none" w:sz="0" w:space="0" w:color="auto"/>
                        <w:bottom w:val="none" w:sz="0" w:space="0" w:color="auto"/>
                        <w:right w:val="none" w:sz="0" w:space="0" w:color="auto"/>
                      </w:divBdr>
                      <w:divsChild>
                        <w:div w:id="115296207">
                          <w:marLeft w:val="0"/>
                          <w:marRight w:val="0"/>
                          <w:marTop w:val="0"/>
                          <w:marBottom w:val="0"/>
                          <w:divBdr>
                            <w:top w:val="none" w:sz="0" w:space="0" w:color="auto"/>
                            <w:left w:val="none" w:sz="0" w:space="0" w:color="auto"/>
                            <w:bottom w:val="none" w:sz="0" w:space="0" w:color="auto"/>
                            <w:right w:val="none" w:sz="0" w:space="0" w:color="auto"/>
                          </w:divBdr>
                          <w:divsChild>
                            <w:div w:id="989551816">
                              <w:marLeft w:val="0"/>
                              <w:marRight w:val="0"/>
                              <w:marTop w:val="0"/>
                              <w:marBottom w:val="0"/>
                              <w:divBdr>
                                <w:top w:val="none" w:sz="0" w:space="0" w:color="auto"/>
                                <w:left w:val="none" w:sz="0" w:space="0" w:color="auto"/>
                                <w:bottom w:val="none" w:sz="0" w:space="0" w:color="auto"/>
                                <w:right w:val="none" w:sz="0" w:space="0" w:color="auto"/>
                              </w:divBdr>
                              <w:divsChild>
                                <w:div w:id="999967047">
                                  <w:marLeft w:val="0"/>
                                  <w:marRight w:val="0"/>
                                  <w:marTop w:val="0"/>
                                  <w:marBottom w:val="0"/>
                                  <w:divBdr>
                                    <w:top w:val="none" w:sz="0" w:space="0" w:color="auto"/>
                                    <w:left w:val="none" w:sz="0" w:space="0" w:color="auto"/>
                                    <w:bottom w:val="none" w:sz="0" w:space="0" w:color="auto"/>
                                    <w:right w:val="none" w:sz="0" w:space="0" w:color="auto"/>
                                  </w:divBdr>
                                  <w:divsChild>
                                    <w:div w:id="538053826">
                                      <w:marLeft w:val="0"/>
                                      <w:marRight w:val="0"/>
                                      <w:marTop w:val="0"/>
                                      <w:marBottom w:val="0"/>
                                      <w:divBdr>
                                        <w:top w:val="none" w:sz="0" w:space="0" w:color="auto"/>
                                        <w:left w:val="none" w:sz="0" w:space="0" w:color="auto"/>
                                        <w:bottom w:val="none" w:sz="0" w:space="0" w:color="auto"/>
                                        <w:right w:val="none" w:sz="0" w:space="0" w:color="auto"/>
                                      </w:divBdr>
                                      <w:divsChild>
                                        <w:div w:id="121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157774">
      <w:bodyDiv w:val="1"/>
      <w:marLeft w:val="0"/>
      <w:marRight w:val="0"/>
      <w:marTop w:val="0"/>
      <w:marBottom w:val="0"/>
      <w:divBdr>
        <w:top w:val="none" w:sz="0" w:space="0" w:color="auto"/>
        <w:left w:val="none" w:sz="0" w:space="0" w:color="auto"/>
        <w:bottom w:val="none" w:sz="0" w:space="0" w:color="auto"/>
        <w:right w:val="none" w:sz="0" w:space="0" w:color="auto"/>
      </w:divBdr>
    </w:div>
    <w:div w:id="1863666423">
      <w:bodyDiv w:val="1"/>
      <w:marLeft w:val="0"/>
      <w:marRight w:val="0"/>
      <w:marTop w:val="0"/>
      <w:marBottom w:val="0"/>
      <w:divBdr>
        <w:top w:val="none" w:sz="0" w:space="0" w:color="auto"/>
        <w:left w:val="none" w:sz="0" w:space="0" w:color="auto"/>
        <w:bottom w:val="none" w:sz="0" w:space="0" w:color="auto"/>
        <w:right w:val="none" w:sz="0" w:space="0" w:color="auto"/>
      </w:divBdr>
    </w:div>
    <w:div w:id="1870098647">
      <w:bodyDiv w:val="1"/>
      <w:marLeft w:val="0"/>
      <w:marRight w:val="0"/>
      <w:marTop w:val="0"/>
      <w:marBottom w:val="0"/>
      <w:divBdr>
        <w:top w:val="none" w:sz="0" w:space="0" w:color="auto"/>
        <w:left w:val="none" w:sz="0" w:space="0" w:color="auto"/>
        <w:bottom w:val="none" w:sz="0" w:space="0" w:color="auto"/>
        <w:right w:val="none" w:sz="0" w:space="0" w:color="auto"/>
      </w:divBdr>
    </w:div>
    <w:div w:id="1884514549">
      <w:bodyDiv w:val="1"/>
      <w:marLeft w:val="0"/>
      <w:marRight w:val="0"/>
      <w:marTop w:val="0"/>
      <w:marBottom w:val="0"/>
      <w:divBdr>
        <w:top w:val="none" w:sz="0" w:space="0" w:color="auto"/>
        <w:left w:val="none" w:sz="0" w:space="0" w:color="auto"/>
        <w:bottom w:val="none" w:sz="0" w:space="0" w:color="auto"/>
        <w:right w:val="none" w:sz="0" w:space="0" w:color="auto"/>
      </w:divBdr>
      <w:divsChild>
        <w:div w:id="638415994">
          <w:marLeft w:val="0"/>
          <w:marRight w:val="0"/>
          <w:marTop w:val="0"/>
          <w:marBottom w:val="0"/>
          <w:divBdr>
            <w:top w:val="none" w:sz="0" w:space="0" w:color="auto"/>
            <w:left w:val="none" w:sz="0" w:space="0" w:color="auto"/>
            <w:bottom w:val="none" w:sz="0" w:space="0" w:color="auto"/>
            <w:right w:val="none" w:sz="0" w:space="0" w:color="auto"/>
          </w:divBdr>
          <w:divsChild>
            <w:div w:id="2144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7971">
      <w:bodyDiv w:val="1"/>
      <w:marLeft w:val="0"/>
      <w:marRight w:val="0"/>
      <w:marTop w:val="0"/>
      <w:marBottom w:val="0"/>
      <w:divBdr>
        <w:top w:val="none" w:sz="0" w:space="0" w:color="auto"/>
        <w:left w:val="none" w:sz="0" w:space="0" w:color="auto"/>
        <w:bottom w:val="none" w:sz="0" w:space="0" w:color="auto"/>
        <w:right w:val="none" w:sz="0" w:space="0" w:color="auto"/>
      </w:divBdr>
    </w:div>
    <w:div w:id="1909268788">
      <w:bodyDiv w:val="1"/>
      <w:marLeft w:val="0"/>
      <w:marRight w:val="0"/>
      <w:marTop w:val="0"/>
      <w:marBottom w:val="0"/>
      <w:divBdr>
        <w:top w:val="none" w:sz="0" w:space="0" w:color="auto"/>
        <w:left w:val="none" w:sz="0" w:space="0" w:color="auto"/>
        <w:bottom w:val="none" w:sz="0" w:space="0" w:color="auto"/>
        <w:right w:val="none" w:sz="0" w:space="0" w:color="auto"/>
      </w:divBdr>
    </w:div>
    <w:div w:id="1928153221">
      <w:bodyDiv w:val="1"/>
      <w:marLeft w:val="0"/>
      <w:marRight w:val="0"/>
      <w:marTop w:val="0"/>
      <w:marBottom w:val="0"/>
      <w:divBdr>
        <w:top w:val="none" w:sz="0" w:space="0" w:color="auto"/>
        <w:left w:val="none" w:sz="0" w:space="0" w:color="auto"/>
        <w:bottom w:val="none" w:sz="0" w:space="0" w:color="auto"/>
        <w:right w:val="none" w:sz="0" w:space="0" w:color="auto"/>
      </w:divBdr>
      <w:divsChild>
        <w:div w:id="474832795">
          <w:marLeft w:val="605"/>
          <w:marRight w:val="0"/>
          <w:marTop w:val="0"/>
          <w:marBottom w:val="0"/>
          <w:divBdr>
            <w:top w:val="none" w:sz="0" w:space="0" w:color="auto"/>
            <w:left w:val="none" w:sz="0" w:space="0" w:color="auto"/>
            <w:bottom w:val="none" w:sz="0" w:space="0" w:color="auto"/>
            <w:right w:val="none" w:sz="0" w:space="0" w:color="auto"/>
          </w:divBdr>
        </w:div>
      </w:divsChild>
    </w:div>
    <w:div w:id="1939559992">
      <w:bodyDiv w:val="1"/>
      <w:marLeft w:val="0"/>
      <w:marRight w:val="0"/>
      <w:marTop w:val="0"/>
      <w:marBottom w:val="0"/>
      <w:divBdr>
        <w:top w:val="none" w:sz="0" w:space="0" w:color="auto"/>
        <w:left w:val="none" w:sz="0" w:space="0" w:color="auto"/>
        <w:bottom w:val="none" w:sz="0" w:space="0" w:color="auto"/>
        <w:right w:val="none" w:sz="0" w:space="0" w:color="auto"/>
      </w:divBdr>
      <w:divsChild>
        <w:div w:id="349766861">
          <w:marLeft w:val="605"/>
          <w:marRight w:val="0"/>
          <w:marTop w:val="0"/>
          <w:marBottom w:val="0"/>
          <w:divBdr>
            <w:top w:val="none" w:sz="0" w:space="0" w:color="auto"/>
            <w:left w:val="none" w:sz="0" w:space="0" w:color="auto"/>
            <w:bottom w:val="none" w:sz="0" w:space="0" w:color="auto"/>
            <w:right w:val="none" w:sz="0" w:space="0" w:color="auto"/>
          </w:divBdr>
        </w:div>
        <w:div w:id="353533604">
          <w:marLeft w:val="1282"/>
          <w:marRight w:val="0"/>
          <w:marTop w:val="120"/>
          <w:marBottom w:val="0"/>
          <w:divBdr>
            <w:top w:val="none" w:sz="0" w:space="0" w:color="auto"/>
            <w:left w:val="none" w:sz="0" w:space="0" w:color="auto"/>
            <w:bottom w:val="none" w:sz="0" w:space="0" w:color="auto"/>
            <w:right w:val="none" w:sz="0" w:space="0" w:color="auto"/>
          </w:divBdr>
        </w:div>
        <w:div w:id="439761786">
          <w:marLeft w:val="1282"/>
          <w:marRight w:val="0"/>
          <w:marTop w:val="120"/>
          <w:marBottom w:val="0"/>
          <w:divBdr>
            <w:top w:val="none" w:sz="0" w:space="0" w:color="auto"/>
            <w:left w:val="none" w:sz="0" w:space="0" w:color="auto"/>
            <w:bottom w:val="none" w:sz="0" w:space="0" w:color="auto"/>
            <w:right w:val="none" w:sz="0" w:space="0" w:color="auto"/>
          </w:divBdr>
        </w:div>
        <w:div w:id="450975627">
          <w:marLeft w:val="605"/>
          <w:marRight w:val="0"/>
          <w:marTop w:val="0"/>
          <w:marBottom w:val="0"/>
          <w:divBdr>
            <w:top w:val="none" w:sz="0" w:space="0" w:color="auto"/>
            <w:left w:val="none" w:sz="0" w:space="0" w:color="auto"/>
            <w:bottom w:val="none" w:sz="0" w:space="0" w:color="auto"/>
            <w:right w:val="none" w:sz="0" w:space="0" w:color="auto"/>
          </w:divBdr>
        </w:div>
        <w:div w:id="652760642">
          <w:marLeft w:val="1282"/>
          <w:marRight w:val="0"/>
          <w:marTop w:val="120"/>
          <w:marBottom w:val="0"/>
          <w:divBdr>
            <w:top w:val="none" w:sz="0" w:space="0" w:color="auto"/>
            <w:left w:val="none" w:sz="0" w:space="0" w:color="auto"/>
            <w:bottom w:val="none" w:sz="0" w:space="0" w:color="auto"/>
            <w:right w:val="none" w:sz="0" w:space="0" w:color="auto"/>
          </w:divBdr>
        </w:div>
        <w:div w:id="776409315">
          <w:marLeft w:val="605"/>
          <w:marRight w:val="0"/>
          <w:marTop w:val="0"/>
          <w:marBottom w:val="0"/>
          <w:divBdr>
            <w:top w:val="none" w:sz="0" w:space="0" w:color="auto"/>
            <w:left w:val="none" w:sz="0" w:space="0" w:color="auto"/>
            <w:bottom w:val="none" w:sz="0" w:space="0" w:color="auto"/>
            <w:right w:val="none" w:sz="0" w:space="0" w:color="auto"/>
          </w:divBdr>
        </w:div>
        <w:div w:id="843931247">
          <w:marLeft w:val="1282"/>
          <w:marRight w:val="0"/>
          <w:marTop w:val="120"/>
          <w:marBottom w:val="0"/>
          <w:divBdr>
            <w:top w:val="none" w:sz="0" w:space="0" w:color="auto"/>
            <w:left w:val="none" w:sz="0" w:space="0" w:color="auto"/>
            <w:bottom w:val="none" w:sz="0" w:space="0" w:color="auto"/>
            <w:right w:val="none" w:sz="0" w:space="0" w:color="auto"/>
          </w:divBdr>
        </w:div>
        <w:div w:id="1041977198">
          <w:marLeft w:val="1282"/>
          <w:marRight w:val="0"/>
          <w:marTop w:val="120"/>
          <w:marBottom w:val="0"/>
          <w:divBdr>
            <w:top w:val="none" w:sz="0" w:space="0" w:color="auto"/>
            <w:left w:val="none" w:sz="0" w:space="0" w:color="auto"/>
            <w:bottom w:val="none" w:sz="0" w:space="0" w:color="auto"/>
            <w:right w:val="none" w:sz="0" w:space="0" w:color="auto"/>
          </w:divBdr>
        </w:div>
        <w:div w:id="1203517416">
          <w:marLeft w:val="605"/>
          <w:marRight w:val="0"/>
          <w:marTop w:val="0"/>
          <w:marBottom w:val="0"/>
          <w:divBdr>
            <w:top w:val="none" w:sz="0" w:space="0" w:color="auto"/>
            <w:left w:val="none" w:sz="0" w:space="0" w:color="auto"/>
            <w:bottom w:val="none" w:sz="0" w:space="0" w:color="auto"/>
            <w:right w:val="none" w:sz="0" w:space="0" w:color="auto"/>
          </w:divBdr>
        </w:div>
        <w:div w:id="1627154317">
          <w:marLeft w:val="1282"/>
          <w:marRight w:val="0"/>
          <w:marTop w:val="120"/>
          <w:marBottom w:val="0"/>
          <w:divBdr>
            <w:top w:val="none" w:sz="0" w:space="0" w:color="auto"/>
            <w:left w:val="none" w:sz="0" w:space="0" w:color="auto"/>
            <w:bottom w:val="none" w:sz="0" w:space="0" w:color="auto"/>
            <w:right w:val="none" w:sz="0" w:space="0" w:color="auto"/>
          </w:divBdr>
        </w:div>
        <w:div w:id="2008828204">
          <w:marLeft w:val="605"/>
          <w:marRight w:val="0"/>
          <w:marTop w:val="0"/>
          <w:marBottom w:val="0"/>
          <w:divBdr>
            <w:top w:val="none" w:sz="0" w:space="0" w:color="auto"/>
            <w:left w:val="none" w:sz="0" w:space="0" w:color="auto"/>
            <w:bottom w:val="none" w:sz="0" w:space="0" w:color="auto"/>
            <w:right w:val="none" w:sz="0" w:space="0" w:color="auto"/>
          </w:divBdr>
        </w:div>
      </w:divsChild>
    </w:div>
    <w:div w:id="1947301433">
      <w:bodyDiv w:val="1"/>
      <w:marLeft w:val="0"/>
      <w:marRight w:val="0"/>
      <w:marTop w:val="0"/>
      <w:marBottom w:val="0"/>
      <w:divBdr>
        <w:top w:val="none" w:sz="0" w:space="0" w:color="auto"/>
        <w:left w:val="none" w:sz="0" w:space="0" w:color="auto"/>
        <w:bottom w:val="none" w:sz="0" w:space="0" w:color="auto"/>
        <w:right w:val="none" w:sz="0" w:space="0" w:color="auto"/>
      </w:divBdr>
    </w:div>
    <w:div w:id="1957173316">
      <w:bodyDiv w:val="1"/>
      <w:marLeft w:val="0"/>
      <w:marRight w:val="0"/>
      <w:marTop w:val="0"/>
      <w:marBottom w:val="0"/>
      <w:divBdr>
        <w:top w:val="none" w:sz="0" w:space="0" w:color="auto"/>
        <w:left w:val="none" w:sz="0" w:space="0" w:color="auto"/>
        <w:bottom w:val="none" w:sz="0" w:space="0" w:color="auto"/>
        <w:right w:val="none" w:sz="0" w:space="0" w:color="auto"/>
      </w:divBdr>
    </w:div>
    <w:div w:id="1958827339">
      <w:bodyDiv w:val="1"/>
      <w:marLeft w:val="0"/>
      <w:marRight w:val="0"/>
      <w:marTop w:val="0"/>
      <w:marBottom w:val="0"/>
      <w:divBdr>
        <w:top w:val="none" w:sz="0" w:space="0" w:color="auto"/>
        <w:left w:val="none" w:sz="0" w:space="0" w:color="auto"/>
        <w:bottom w:val="none" w:sz="0" w:space="0" w:color="auto"/>
        <w:right w:val="none" w:sz="0" w:space="0" w:color="auto"/>
      </w:divBdr>
      <w:divsChild>
        <w:div w:id="136189658">
          <w:marLeft w:val="0"/>
          <w:marRight w:val="0"/>
          <w:marTop w:val="0"/>
          <w:marBottom w:val="0"/>
          <w:divBdr>
            <w:top w:val="none" w:sz="0" w:space="0" w:color="auto"/>
            <w:left w:val="none" w:sz="0" w:space="0" w:color="auto"/>
            <w:bottom w:val="none" w:sz="0" w:space="0" w:color="auto"/>
            <w:right w:val="none" w:sz="0" w:space="0" w:color="auto"/>
          </w:divBdr>
        </w:div>
        <w:div w:id="1187140379">
          <w:marLeft w:val="0"/>
          <w:marRight w:val="0"/>
          <w:marTop w:val="0"/>
          <w:marBottom w:val="0"/>
          <w:divBdr>
            <w:top w:val="none" w:sz="0" w:space="0" w:color="auto"/>
            <w:left w:val="none" w:sz="0" w:space="0" w:color="auto"/>
            <w:bottom w:val="none" w:sz="0" w:space="0" w:color="auto"/>
            <w:right w:val="none" w:sz="0" w:space="0" w:color="auto"/>
          </w:divBdr>
        </w:div>
        <w:div w:id="1095400861">
          <w:marLeft w:val="0"/>
          <w:marRight w:val="0"/>
          <w:marTop w:val="0"/>
          <w:marBottom w:val="0"/>
          <w:divBdr>
            <w:top w:val="none" w:sz="0" w:space="0" w:color="auto"/>
            <w:left w:val="none" w:sz="0" w:space="0" w:color="auto"/>
            <w:bottom w:val="none" w:sz="0" w:space="0" w:color="auto"/>
            <w:right w:val="none" w:sz="0" w:space="0" w:color="auto"/>
          </w:divBdr>
        </w:div>
        <w:div w:id="759136024">
          <w:marLeft w:val="0"/>
          <w:marRight w:val="0"/>
          <w:marTop w:val="0"/>
          <w:marBottom w:val="0"/>
          <w:divBdr>
            <w:top w:val="none" w:sz="0" w:space="0" w:color="auto"/>
            <w:left w:val="none" w:sz="0" w:space="0" w:color="auto"/>
            <w:bottom w:val="none" w:sz="0" w:space="0" w:color="auto"/>
            <w:right w:val="none" w:sz="0" w:space="0" w:color="auto"/>
          </w:divBdr>
        </w:div>
        <w:div w:id="1765881814">
          <w:marLeft w:val="0"/>
          <w:marRight w:val="0"/>
          <w:marTop w:val="0"/>
          <w:marBottom w:val="0"/>
          <w:divBdr>
            <w:top w:val="none" w:sz="0" w:space="0" w:color="auto"/>
            <w:left w:val="none" w:sz="0" w:space="0" w:color="auto"/>
            <w:bottom w:val="none" w:sz="0" w:space="0" w:color="auto"/>
            <w:right w:val="none" w:sz="0" w:space="0" w:color="auto"/>
          </w:divBdr>
        </w:div>
        <w:div w:id="803624097">
          <w:marLeft w:val="0"/>
          <w:marRight w:val="0"/>
          <w:marTop w:val="0"/>
          <w:marBottom w:val="0"/>
          <w:divBdr>
            <w:top w:val="none" w:sz="0" w:space="0" w:color="auto"/>
            <w:left w:val="none" w:sz="0" w:space="0" w:color="auto"/>
            <w:bottom w:val="none" w:sz="0" w:space="0" w:color="auto"/>
            <w:right w:val="none" w:sz="0" w:space="0" w:color="auto"/>
          </w:divBdr>
        </w:div>
        <w:div w:id="1183086599">
          <w:marLeft w:val="0"/>
          <w:marRight w:val="0"/>
          <w:marTop w:val="0"/>
          <w:marBottom w:val="0"/>
          <w:divBdr>
            <w:top w:val="none" w:sz="0" w:space="0" w:color="auto"/>
            <w:left w:val="none" w:sz="0" w:space="0" w:color="auto"/>
            <w:bottom w:val="none" w:sz="0" w:space="0" w:color="auto"/>
            <w:right w:val="none" w:sz="0" w:space="0" w:color="auto"/>
          </w:divBdr>
        </w:div>
        <w:div w:id="1134174811">
          <w:marLeft w:val="0"/>
          <w:marRight w:val="0"/>
          <w:marTop w:val="0"/>
          <w:marBottom w:val="0"/>
          <w:divBdr>
            <w:top w:val="none" w:sz="0" w:space="0" w:color="auto"/>
            <w:left w:val="none" w:sz="0" w:space="0" w:color="auto"/>
            <w:bottom w:val="none" w:sz="0" w:space="0" w:color="auto"/>
            <w:right w:val="none" w:sz="0" w:space="0" w:color="auto"/>
          </w:divBdr>
        </w:div>
        <w:div w:id="463305185">
          <w:marLeft w:val="0"/>
          <w:marRight w:val="0"/>
          <w:marTop w:val="0"/>
          <w:marBottom w:val="0"/>
          <w:divBdr>
            <w:top w:val="none" w:sz="0" w:space="0" w:color="auto"/>
            <w:left w:val="none" w:sz="0" w:space="0" w:color="auto"/>
            <w:bottom w:val="none" w:sz="0" w:space="0" w:color="auto"/>
            <w:right w:val="none" w:sz="0" w:space="0" w:color="auto"/>
          </w:divBdr>
        </w:div>
        <w:div w:id="1284463605">
          <w:marLeft w:val="0"/>
          <w:marRight w:val="0"/>
          <w:marTop w:val="0"/>
          <w:marBottom w:val="0"/>
          <w:divBdr>
            <w:top w:val="none" w:sz="0" w:space="0" w:color="auto"/>
            <w:left w:val="none" w:sz="0" w:space="0" w:color="auto"/>
            <w:bottom w:val="none" w:sz="0" w:space="0" w:color="auto"/>
            <w:right w:val="none" w:sz="0" w:space="0" w:color="auto"/>
          </w:divBdr>
        </w:div>
        <w:div w:id="1998266100">
          <w:marLeft w:val="0"/>
          <w:marRight w:val="0"/>
          <w:marTop w:val="0"/>
          <w:marBottom w:val="0"/>
          <w:divBdr>
            <w:top w:val="none" w:sz="0" w:space="0" w:color="auto"/>
            <w:left w:val="none" w:sz="0" w:space="0" w:color="auto"/>
            <w:bottom w:val="none" w:sz="0" w:space="0" w:color="auto"/>
            <w:right w:val="none" w:sz="0" w:space="0" w:color="auto"/>
          </w:divBdr>
        </w:div>
      </w:divsChild>
    </w:div>
    <w:div w:id="1965845910">
      <w:bodyDiv w:val="1"/>
      <w:marLeft w:val="0"/>
      <w:marRight w:val="0"/>
      <w:marTop w:val="0"/>
      <w:marBottom w:val="0"/>
      <w:divBdr>
        <w:top w:val="none" w:sz="0" w:space="0" w:color="auto"/>
        <w:left w:val="none" w:sz="0" w:space="0" w:color="auto"/>
        <w:bottom w:val="none" w:sz="0" w:space="0" w:color="auto"/>
        <w:right w:val="none" w:sz="0" w:space="0" w:color="auto"/>
      </w:divBdr>
    </w:div>
    <w:div w:id="1970361094">
      <w:bodyDiv w:val="1"/>
      <w:marLeft w:val="0"/>
      <w:marRight w:val="0"/>
      <w:marTop w:val="0"/>
      <w:marBottom w:val="0"/>
      <w:divBdr>
        <w:top w:val="none" w:sz="0" w:space="0" w:color="auto"/>
        <w:left w:val="none" w:sz="0" w:space="0" w:color="auto"/>
        <w:bottom w:val="none" w:sz="0" w:space="0" w:color="auto"/>
        <w:right w:val="none" w:sz="0" w:space="0" w:color="auto"/>
      </w:divBdr>
    </w:div>
    <w:div w:id="1979719897">
      <w:bodyDiv w:val="1"/>
      <w:marLeft w:val="0"/>
      <w:marRight w:val="0"/>
      <w:marTop w:val="0"/>
      <w:marBottom w:val="0"/>
      <w:divBdr>
        <w:top w:val="none" w:sz="0" w:space="0" w:color="auto"/>
        <w:left w:val="none" w:sz="0" w:space="0" w:color="auto"/>
        <w:bottom w:val="none" w:sz="0" w:space="0" w:color="auto"/>
        <w:right w:val="none" w:sz="0" w:space="0" w:color="auto"/>
      </w:divBdr>
      <w:divsChild>
        <w:div w:id="553008">
          <w:marLeft w:val="0"/>
          <w:marRight w:val="0"/>
          <w:marTop w:val="0"/>
          <w:marBottom w:val="0"/>
          <w:divBdr>
            <w:top w:val="none" w:sz="0" w:space="0" w:color="auto"/>
            <w:left w:val="none" w:sz="0" w:space="0" w:color="auto"/>
            <w:bottom w:val="none" w:sz="0" w:space="0" w:color="auto"/>
            <w:right w:val="none" w:sz="0" w:space="0" w:color="auto"/>
          </w:divBdr>
          <w:divsChild>
            <w:div w:id="259602432">
              <w:marLeft w:val="0"/>
              <w:marRight w:val="0"/>
              <w:marTop w:val="0"/>
              <w:marBottom w:val="0"/>
              <w:divBdr>
                <w:top w:val="none" w:sz="0" w:space="0" w:color="auto"/>
                <w:left w:val="none" w:sz="0" w:space="0" w:color="auto"/>
                <w:bottom w:val="none" w:sz="0" w:space="0" w:color="auto"/>
                <w:right w:val="none" w:sz="0" w:space="0" w:color="auto"/>
              </w:divBdr>
            </w:div>
          </w:divsChild>
        </w:div>
        <w:div w:id="20395913">
          <w:marLeft w:val="0"/>
          <w:marRight w:val="0"/>
          <w:marTop w:val="0"/>
          <w:marBottom w:val="0"/>
          <w:divBdr>
            <w:top w:val="none" w:sz="0" w:space="0" w:color="auto"/>
            <w:left w:val="none" w:sz="0" w:space="0" w:color="auto"/>
            <w:bottom w:val="none" w:sz="0" w:space="0" w:color="auto"/>
            <w:right w:val="none" w:sz="0" w:space="0" w:color="auto"/>
          </w:divBdr>
          <w:divsChild>
            <w:div w:id="1313024370">
              <w:marLeft w:val="0"/>
              <w:marRight w:val="0"/>
              <w:marTop w:val="0"/>
              <w:marBottom w:val="0"/>
              <w:divBdr>
                <w:top w:val="none" w:sz="0" w:space="0" w:color="auto"/>
                <w:left w:val="none" w:sz="0" w:space="0" w:color="auto"/>
                <w:bottom w:val="none" w:sz="0" w:space="0" w:color="auto"/>
                <w:right w:val="none" w:sz="0" w:space="0" w:color="auto"/>
              </w:divBdr>
            </w:div>
          </w:divsChild>
        </w:div>
        <w:div w:id="63798880">
          <w:marLeft w:val="0"/>
          <w:marRight w:val="0"/>
          <w:marTop w:val="0"/>
          <w:marBottom w:val="0"/>
          <w:divBdr>
            <w:top w:val="none" w:sz="0" w:space="0" w:color="auto"/>
            <w:left w:val="none" w:sz="0" w:space="0" w:color="auto"/>
            <w:bottom w:val="none" w:sz="0" w:space="0" w:color="auto"/>
            <w:right w:val="none" w:sz="0" w:space="0" w:color="auto"/>
          </w:divBdr>
          <w:divsChild>
            <w:div w:id="175190773">
              <w:marLeft w:val="0"/>
              <w:marRight w:val="0"/>
              <w:marTop w:val="0"/>
              <w:marBottom w:val="0"/>
              <w:divBdr>
                <w:top w:val="none" w:sz="0" w:space="0" w:color="auto"/>
                <w:left w:val="none" w:sz="0" w:space="0" w:color="auto"/>
                <w:bottom w:val="none" w:sz="0" w:space="0" w:color="auto"/>
                <w:right w:val="none" w:sz="0" w:space="0" w:color="auto"/>
              </w:divBdr>
            </w:div>
          </w:divsChild>
        </w:div>
        <w:div w:id="91319192">
          <w:marLeft w:val="0"/>
          <w:marRight w:val="0"/>
          <w:marTop w:val="0"/>
          <w:marBottom w:val="0"/>
          <w:divBdr>
            <w:top w:val="none" w:sz="0" w:space="0" w:color="auto"/>
            <w:left w:val="none" w:sz="0" w:space="0" w:color="auto"/>
            <w:bottom w:val="none" w:sz="0" w:space="0" w:color="auto"/>
            <w:right w:val="none" w:sz="0" w:space="0" w:color="auto"/>
          </w:divBdr>
          <w:divsChild>
            <w:div w:id="240531280">
              <w:marLeft w:val="0"/>
              <w:marRight w:val="0"/>
              <w:marTop w:val="0"/>
              <w:marBottom w:val="0"/>
              <w:divBdr>
                <w:top w:val="none" w:sz="0" w:space="0" w:color="auto"/>
                <w:left w:val="none" w:sz="0" w:space="0" w:color="auto"/>
                <w:bottom w:val="none" w:sz="0" w:space="0" w:color="auto"/>
                <w:right w:val="none" w:sz="0" w:space="0" w:color="auto"/>
              </w:divBdr>
            </w:div>
          </w:divsChild>
        </w:div>
        <w:div w:id="92867973">
          <w:marLeft w:val="0"/>
          <w:marRight w:val="0"/>
          <w:marTop w:val="0"/>
          <w:marBottom w:val="0"/>
          <w:divBdr>
            <w:top w:val="none" w:sz="0" w:space="0" w:color="auto"/>
            <w:left w:val="none" w:sz="0" w:space="0" w:color="auto"/>
            <w:bottom w:val="none" w:sz="0" w:space="0" w:color="auto"/>
            <w:right w:val="none" w:sz="0" w:space="0" w:color="auto"/>
          </w:divBdr>
          <w:divsChild>
            <w:div w:id="896745954">
              <w:marLeft w:val="0"/>
              <w:marRight w:val="0"/>
              <w:marTop w:val="0"/>
              <w:marBottom w:val="0"/>
              <w:divBdr>
                <w:top w:val="none" w:sz="0" w:space="0" w:color="auto"/>
                <w:left w:val="none" w:sz="0" w:space="0" w:color="auto"/>
                <w:bottom w:val="none" w:sz="0" w:space="0" w:color="auto"/>
                <w:right w:val="none" w:sz="0" w:space="0" w:color="auto"/>
              </w:divBdr>
            </w:div>
          </w:divsChild>
        </w:div>
        <w:div w:id="139002166">
          <w:marLeft w:val="0"/>
          <w:marRight w:val="0"/>
          <w:marTop w:val="0"/>
          <w:marBottom w:val="0"/>
          <w:divBdr>
            <w:top w:val="none" w:sz="0" w:space="0" w:color="auto"/>
            <w:left w:val="none" w:sz="0" w:space="0" w:color="auto"/>
            <w:bottom w:val="none" w:sz="0" w:space="0" w:color="auto"/>
            <w:right w:val="none" w:sz="0" w:space="0" w:color="auto"/>
          </w:divBdr>
          <w:divsChild>
            <w:div w:id="2120371412">
              <w:marLeft w:val="0"/>
              <w:marRight w:val="0"/>
              <w:marTop w:val="0"/>
              <w:marBottom w:val="0"/>
              <w:divBdr>
                <w:top w:val="none" w:sz="0" w:space="0" w:color="auto"/>
                <w:left w:val="none" w:sz="0" w:space="0" w:color="auto"/>
                <w:bottom w:val="none" w:sz="0" w:space="0" w:color="auto"/>
                <w:right w:val="none" w:sz="0" w:space="0" w:color="auto"/>
              </w:divBdr>
            </w:div>
          </w:divsChild>
        </w:div>
        <w:div w:id="159587466">
          <w:marLeft w:val="0"/>
          <w:marRight w:val="0"/>
          <w:marTop w:val="0"/>
          <w:marBottom w:val="0"/>
          <w:divBdr>
            <w:top w:val="none" w:sz="0" w:space="0" w:color="auto"/>
            <w:left w:val="none" w:sz="0" w:space="0" w:color="auto"/>
            <w:bottom w:val="none" w:sz="0" w:space="0" w:color="auto"/>
            <w:right w:val="none" w:sz="0" w:space="0" w:color="auto"/>
          </w:divBdr>
          <w:divsChild>
            <w:div w:id="2087610559">
              <w:marLeft w:val="0"/>
              <w:marRight w:val="0"/>
              <w:marTop w:val="0"/>
              <w:marBottom w:val="0"/>
              <w:divBdr>
                <w:top w:val="none" w:sz="0" w:space="0" w:color="auto"/>
                <w:left w:val="none" w:sz="0" w:space="0" w:color="auto"/>
                <w:bottom w:val="none" w:sz="0" w:space="0" w:color="auto"/>
                <w:right w:val="none" w:sz="0" w:space="0" w:color="auto"/>
              </w:divBdr>
            </w:div>
          </w:divsChild>
        </w:div>
        <w:div w:id="159975471">
          <w:marLeft w:val="0"/>
          <w:marRight w:val="0"/>
          <w:marTop w:val="0"/>
          <w:marBottom w:val="0"/>
          <w:divBdr>
            <w:top w:val="none" w:sz="0" w:space="0" w:color="auto"/>
            <w:left w:val="none" w:sz="0" w:space="0" w:color="auto"/>
            <w:bottom w:val="none" w:sz="0" w:space="0" w:color="auto"/>
            <w:right w:val="none" w:sz="0" w:space="0" w:color="auto"/>
          </w:divBdr>
          <w:divsChild>
            <w:div w:id="2039352688">
              <w:marLeft w:val="0"/>
              <w:marRight w:val="0"/>
              <w:marTop w:val="0"/>
              <w:marBottom w:val="0"/>
              <w:divBdr>
                <w:top w:val="none" w:sz="0" w:space="0" w:color="auto"/>
                <w:left w:val="none" w:sz="0" w:space="0" w:color="auto"/>
                <w:bottom w:val="none" w:sz="0" w:space="0" w:color="auto"/>
                <w:right w:val="none" w:sz="0" w:space="0" w:color="auto"/>
              </w:divBdr>
            </w:div>
          </w:divsChild>
        </w:div>
        <w:div w:id="167644516">
          <w:marLeft w:val="0"/>
          <w:marRight w:val="0"/>
          <w:marTop w:val="0"/>
          <w:marBottom w:val="0"/>
          <w:divBdr>
            <w:top w:val="none" w:sz="0" w:space="0" w:color="auto"/>
            <w:left w:val="none" w:sz="0" w:space="0" w:color="auto"/>
            <w:bottom w:val="none" w:sz="0" w:space="0" w:color="auto"/>
            <w:right w:val="none" w:sz="0" w:space="0" w:color="auto"/>
          </w:divBdr>
          <w:divsChild>
            <w:div w:id="1584950253">
              <w:marLeft w:val="0"/>
              <w:marRight w:val="0"/>
              <w:marTop w:val="0"/>
              <w:marBottom w:val="0"/>
              <w:divBdr>
                <w:top w:val="none" w:sz="0" w:space="0" w:color="auto"/>
                <w:left w:val="none" w:sz="0" w:space="0" w:color="auto"/>
                <w:bottom w:val="none" w:sz="0" w:space="0" w:color="auto"/>
                <w:right w:val="none" w:sz="0" w:space="0" w:color="auto"/>
              </w:divBdr>
            </w:div>
          </w:divsChild>
        </w:div>
        <w:div w:id="174617872">
          <w:marLeft w:val="0"/>
          <w:marRight w:val="0"/>
          <w:marTop w:val="0"/>
          <w:marBottom w:val="0"/>
          <w:divBdr>
            <w:top w:val="none" w:sz="0" w:space="0" w:color="auto"/>
            <w:left w:val="none" w:sz="0" w:space="0" w:color="auto"/>
            <w:bottom w:val="none" w:sz="0" w:space="0" w:color="auto"/>
            <w:right w:val="none" w:sz="0" w:space="0" w:color="auto"/>
          </w:divBdr>
          <w:divsChild>
            <w:div w:id="1009719101">
              <w:marLeft w:val="0"/>
              <w:marRight w:val="0"/>
              <w:marTop w:val="0"/>
              <w:marBottom w:val="0"/>
              <w:divBdr>
                <w:top w:val="none" w:sz="0" w:space="0" w:color="auto"/>
                <w:left w:val="none" w:sz="0" w:space="0" w:color="auto"/>
                <w:bottom w:val="none" w:sz="0" w:space="0" w:color="auto"/>
                <w:right w:val="none" w:sz="0" w:space="0" w:color="auto"/>
              </w:divBdr>
            </w:div>
          </w:divsChild>
        </w:div>
        <w:div w:id="188690377">
          <w:marLeft w:val="0"/>
          <w:marRight w:val="0"/>
          <w:marTop w:val="0"/>
          <w:marBottom w:val="0"/>
          <w:divBdr>
            <w:top w:val="none" w:sz="0" w:space="0" w:color="auto"/>
            <w:left w:val="none" w:sz="0" w:space="0" w:color="auto"/>
            <w:bottom w:val="none" w:sz="0" w:space="0" w:color="auto"/>
            <w:right w:val="none" w:sz="0" w:space="0" w:color="auto"/>
          </w:divBdr>
          <w:divsChild>
            <w:div w:id="258635414">
              <w:marLeft w:val="0"/>
              <w:marRight w:val="0"/>
              <w:marTop w:val="0"/>
              <w:marBottom w:val="0"/>
              <w:divBdr>
                <w:top w:val="none" w:sz="0" w:space="0" w:color="auto"/>
                <w:left w:val="none" w:sz="0" w:space="0" w:color="auto"/>
                <w:bottom w:val="none" w:sz="0" w:space="0" w:color="auto"/>
                <w:right w:val="none" w:sz="0" w:space="0" w:color="auto"/>
              </w:divBdr>
            </w:div>
          </w:divsChild>
        </w:div>
        <w:div w:id="199242107">
          <w:marLeft w:val="0"/>
          <w:marRight w:val="0"/>
          <w:marTop w:val="0"/>
          <w:marBottom w:val="0"/>
          <w:divBdr>
            <w:top w:val="none" w:sz="0" w:space="0" w:color="auto"/>
            <w:left w:val="none" w:sz="0" w:space="0" w:color="auto"/>
            <w:bottom w:val="none" w:sz="0" w:space="0" w:color="auto"/>
            <w:right w:val="none" w:sz="0" w:space="0" w:color="auto"/>
          </w:divBdr>
          <w:divsChild>
            <w:div w:id="87503722">
              <w:marLeft w:val="0"/>
              <w:marRight w:val="0"/>
              <w:marTop w:val="0"/>
              <w:marBottom w:val="0"/>
              <w:divBdr>
                <w:top w:val="none" w:sz="0" w:space="0" w:color="auto"/>
                <w:left w:val="none" w:sz="0" w:space="0" w:color="auto"/>
                <w:bottom w:val="none" w:sz="0" w:space="0" w:color="auto"/>
                <w:right w:val="none" w:sz="0" w:space="0" w:color="auto"/>
              </w:divBdr>
            </w:div>
          </w:divsChild>
        </w:div>
        <w:div w:id="216941194">
          <w:marLeft w:val="0"/>
          <w:marRight w:val="0"/>
          <w:marTop w:val="0"/>
          <w:marBottom w:val="0"/>
          <w:divBdr>
            <w:top w:val="none" w:sz="0" w:space="0" w:color="auto"/>
            <w:left w:val="none" w:sz="0" w:space="0" w:color="auto"/>
            <w:bottom w:val="none" w:sz="0" w:space="0" w:color="auto"/>
            <w:right w:val="none" w:sz="0" w:space="0" w:color="auto"/>
          </w:divBdr>
          <w:divsChild>
            <w:div w:id="1176388016">
              <w:marLeft w:val="0"/>
              <w:marRight w:val="0"/>
              <w:marTop w:val="0"/>
              <w:marBottom w:val="0"/>
              <w:divBdr>
                <w:top w:val="none" w:sz="0" w:space="0" w:color="auto"/>
                <w:left w:val="none" w:sz="0" w:space="0" w:color="auto"/>
                <w:bottom w:val="none" w:sz="0" w:space="0" w:color="auto"/>
                <w:right w:val="none" w:sz="0" w:space="0" w:color="auto"/>
              </w:divBdr>
            </w:div>
          </w:divsChild>
        </w:div>
        <w:div w:id="223831201">
          <w:marLeft w:val="0"/>
          <w:marRight w:val="0"/>
          <w:marTop w:val="0"/>
          <w:marBottom w:val="0"/>
          <w:divBdr>
            <w:top w:val="none" w:sz="0" w:space="0" w:color="auto"/>
            <w:left w:val="none" w:sz="0" w:space="0" w:color="auto"/>
            <w:bottom w:val="none" w:sz="0" w:space="0" w:color="auto"/>
            <w:right w:val="none" w:sz="0" w:space="0" w:color="auto"/>
          </w:divBdr>
          <w:divsChild>
            <w:div w:id="1910537101">
              <w:marLeft w:val="0"/>
              <w:marRight w:val="0"/>
              <w:marTop w:val="0"/>
              <w:marBottom w:val="0"/>
              <w:divBdr>
                <w:top w:val="none" w:sz="0" w:space="0" w:color="auto"/>
                <w:left w:val="none" w:sz="0" w:space="0" w:color="auto"/>
                <w:bottom w:val="none" w:sz="0" w:space="0" w:color="auto"/>
                <w:right w:val="none" w:sz="0" w:space="0" w:color="auto"/>
              </w:divBdr>
            </w:div>
          </w:divsChild>
        </w:div>
        <w:div w:id="247428926">
          <w:marLeft w:val="0"/>
          <w:marRight w:val="0"/>
          <w:marTop w:val="0"/>
          <w:marBottom w:val="0"/>
          <w:divBdr>
            <w:top w:val="none" w:sz="0" w:space="0" w:color="auto"/>
            <w:left w:val="none" w:sz="0" w:space="0" w:color="auto"/>
            <w:bottom w:val="none" w:sz="0" w:space="0" w:color="auto"/>
            <w:right w:val="none" w:sz="0" w:space="0" w:color="auto"/>
          </w:divBdr>
          <w:divsChild>
            <w:div w:id="1090463887">
              <w:marLeft w:val="0"/>
              <w:marRight w:val="0"/>
              <w:marTop w:val="0"/>
              <w:marBottom w:val="0"/>
              <w:divBdr>
                <w:top w:val="none" w:sz="0" w:space="0" w:color="auto"/>
                <w:left w:val="none" w:sz="0" w:space="0" w:color="auto"/>
                <w:bottom w:val="none" w:sz="0" w:space="0" w:color="auto"/>
                <w:right w:val="none" w:sz="0" w:space="0" w:color="auto"/>
              </w:divBdr>
            </w:div>
          </w:divsChild>
        </w:div>
        <w:div w:id="247889397">
          <w:marLeft w:val="0"/>
          <w:marRight w:val="0"/>
          <w:marTop w:val="0"/>
          <w:marBottom w:val="0"/>
          <w:divBdr>
            <w:top w:val="none" w:sz="0" w:space="0" w:color="auto"/>
            <w:left w:val="none" w:sz="0" w:space="0" w:color="auto"/>
            <w:bottom w:val="none" w:sz="0" w:space="0" w:color="auto"/>
            <w:right w:val="none" w:sz="0" w:space="0" w:color="auto"/>
          </w:divBdr>
          <w:divsChild>
            <w:div w:id="1386176155">
              <w:marLeft w:val="0"/>
              <w:marRight w:val="0"/>
              <w:marTop w:val="0"/>
              <w:marBottom w:val="0"/>
              <w:divBdr>
                <w:top w:val="none" w:sz="0" w:space="0" w:color="auto"/>
                <w:left w:val="none" w:sz="0" w:space="0" w:color="auto"/>
                <w:bottom w:val="none" w:sz="0" w:space="0" w:color="auto"/>
                <w:right w:val="none" w:sz="0" w:space="0" w:color="auto"/>
              </w:divBdr>
            </w:div>
          </w:divsChild>
        </w:div>
        <w:div w:id="250314402">
          <w:marLeft w:val="0"/>
          <w:marRight w:val="0"/>
          <w:marTop w:val="0"/>
          <w:marBottom w:val="0"/>
          <w:divBdr>
            <w:top w:val="none" w:sz="0" w:space="0" w:color="auto"/>
            <w:left w:val="none" w:sz="0" w:space="0" w:color="auto"/>
            <w:bottom w:val="none" w:sz="0" w:space="0" w:color="auto"/>
            <w:right w:val="none" w:sz="0" w:space="0" w:color="auto"/>
          </w:divBdr>
          <w:divsChild>
            <w:div w:id="1977253450">
              <w:marLeft w:val="0"/>
              <w:marRight w:val="0"/>
              <w:marTop w:val="0"/>
              <w:marBottom w:val="0"/>
              <w:divBdr>
                <w:top w:val="none" w:sz="0" w:space="0" w:color="auto"/>
                <w:left w:val="none" w:sz="0" w:space="0" w:color="auto"/>
                <w:bottom w:val="none" w:sz="0" w:space="0" w:color="auto"/>
                <w:right w:val="none" w:sz="0" w:space="0" w:color="auto"/>
              </w:divBdr>
            </w:div>
          </w:divsChild>
        </w:div>
        <w:div w:id="250357018">
          <w:marLeft w:val="0"/>
          <w:marRight w:val="0"/>
          <w:marTop w:val="0"/>
          <w:marBottom w:val="0"/>
          <w:divBdr>
            <w:top w:val="none" w:sz="0" w:space="0" w:color="auto"/>
            <w:left w:val="none" w:sz="0" w:space="0" w:color="auto"/>
            <w:bottom w:val="none" w:sz="0" w:space="0" w:color="auto"/>
            <w:right w:val="none" w:sz="0" w:space="0" w:color="auto"/>
          </w:divBdr>
          <w:divsChild>
            <w:div w:id="1232349714">
              <w:marLeft w:val="0"/>
              <w:marRight w:val="0"/>
              <w:marTop w:val="0"/>
              <w:marBottom w:val="0"/>
              <w:divBdr>
                <w:top w:val="none" w:sz="0" w:space="0" w:color="auto"/>
                <w:left w:val="none" w:sz="0" w:space="0" w:color="auto"/>
                <w:bottom w:val="none" w:sz="0" w:space="0" w:color="auto"/>
                <w:right w:val="none" w:sz="0" w:space="0" w:color="auto"/>
              </w:divBdr>
            </w:div>
          </w:divsChild>
        </w:div>
        <w:div w:id="256134058">
          <w:marLeft w:val="0"/>
          <w:marRight w:val="0"/>
          <w:marTop w:val="0"/>
          <w:marBottom w:val="0"/>
          <w:divBdr>
            <w:top w:val="none" w:sz="0" w:space="0" w:color="auto"/>
            <w:left w:val="none" w:sz="0" w:space="0" w:color="auto"/>
            <w:bottom w:val="none" w:sz="0" w:space="0" w:color="auto"/>
            <w:right w:val="none" w:sz="0" w:space="0" w:color="auto"/>
          </w:divBdr>
          <w:divsChild>
            <w:div w:id="1951936996">
              <w:marLeft w:val="0"/>
              <w:marRight w:val="0"/>
              <w:marTop w:val="0"/>
              <w:marBottom w:val="0"/>
              <w:divBdr>
                <w:top w:val="none" w:sz="0" w:space="0" w:color="auto"/>
                <w:left w:val="none" w:sz="0" w:space="0" w:color="auto"/>
                <w:bottom w:val="none" w:sz="0" w:space="0" w:color="auto"/>
                <w:right w:val="none" w:sz="0" w:space="0" w:color="auto"/>
              </w:divBdr>
            </w:div>
          </w:divsChild>
        </w:div>
        <w:div w:id="280652990">
          <w:marLeft w:val="0"/>
          <w:marRight w:val="0"/>
          <w:marTop w:val="0"/>
          <w:marBottom w:val="0"/>
          <w:divBdr>
            <w:top w:val="none" w:sz="0" w:space="0" w:color="auto"/>
            <w:left w:val="none" w:sz="0" w:space="0" w:color="auto"/>
            <w:bottom w:val="none" w:sz="0" w:space="0" w:color="auto"/>
            <w:right w:val="none" w:sz="0" w:space="0" w:color="auto"/>
          </w:divBdr>
          <w:divsChild>
            <w:div w:id="1134525806">
              <w:marLeft w:val="0"/>
              <w:marRight w:val="0"/>
              <w:marTop w:val="0"/>
              <w:marBottom w:val="0"/>
              <w:divBdr>
                <w:top w:val="none" w:sz="0" w:space="0" w:color="auto"/>
                <w:left w:val="none" w:sz="0" w:space="0" w:color="auto"/>
                <w:bottom w:val="none" w:sz="0" w:space="0" w:color="auto"/>
                <w:right w:val="none" w:sz="0" w:space="0" w:color="auto"/>
              </w:divBdr>
            </w:div>
          </w:divsChild>
        </w:div>
        <w:div w:id="283199802">
          <w:marLeft w:val="0"/>
          <w:marRight w:val="0"/>
          <w:marTop w:val="0"/>
          <w:marBottom w:val="0"/>
          <w:divBdr>
            <w:top w:val="none" w:sz="0" w:space="0" w:color="auto"/>
            <w:left w:val="none" w:sz="0" w:space="0" w:color="auto"/>
            <w:bottom w:val="none" w:sz="0" w:space="0" w:color="auto"/>
            <w:right w:val="none" w:sz="0" w:space="0" w:color="auto"/>
          </w:divBdr>
          <w:divsChild>
            <w:div w:id="665942252">
              <w:marLeft w:val="0"/>
              <w:marRight w:val="0"/>
              <w:marTop w:val="0"/>
              <w:marBottom w:val="0"/>
              <w:divBdr>
                <w:top w:val="none" w:sz="0" w:space="0" w:color="auto"/>
                <w:left w:val="none" w:sz="0" w:space="0" w:color="auto"/>
                <w:bottom w:val="none" w:sz="0" w:space="0" w:color="auto"/>
                <w:right w:val="none" w:sz="0" w:space="0" w:color="auto"/>
              </w:divBdr>
            </w:div>
          </w:divsChild>
        </w:div>
        <w:div w:id="284195215">
          <w:marLeft w:val="0"/>
          <w:marRight w:val="0"/>
          <w:marTop w:val="0"/>
          <w:marBottom w:val="0"/>
          <w:divBdr>
            <w:top w:val="none" w:sz="0" w:space="0" w:color="auto"/>
            <w:left w:val="none" w:sz="0" w:space="0" w:color="auto"/>
            <w:bottom w:val="none" w:sz="0" w:space="0" w:color="auto"/>
            <w:right w:val="none" w:sz="0" w:space="0" w:color="auto"/>
          </w:divBdr>
          <w:divsChild>
            <w:div w:id="103615723">
              <w:marLeft w:val="0"/>
              <w:marRight w:val="0"/>
              <w:marTop w:val="0"/>
              <w:marBottom w:val="0"/>
              <w:divBdr>
                <w:top w:val="none" w:sz="0" w:space="0" w:color="auto"/>
                <w:left w:val="none" w:sz="0" w:space="0" w:color="auto"/>
                <w:bottom w:val="none" w:sz="0" w:space="0" w:color="auto"/>
                <w:right w:val="none" w:sz="0" w:space="0" w:color="auto"/>
              </w:divBdr>
            </w:div>
          </w:divsChild>
        </w:div>
        <w:div w:id="299579070">
          <w:marLeft w:val="0"/>
          <w:marRight w:val="0"/>
          <w:marTop w:val="0"/>
          <w:marBottom w:val="0"/>
          <w:divBdr>
            <w:top w:val="none" w:sz="0" w:space="0" w:color="auto"/>
            <w:left w:val="none" w:sz="0" w:space="0" w:color="auto"/>
            <w:bottom w:val="none" w:sz="0" w:space="0" w:color="auto"/>
            <w:right w:val="none" w:sz="0" w:space="0" w:color="auto"/>
          </w:divBdr>
          <w:divsChild>
            <w:div w:id="1525245372">
              <w:marLeft w:val="0"/>
              <w:marRight w:val="0"/>
              <w:marTop w:val="0"/>
              <w:marBottom w:val="0"/>
              <w:divBdr>
                <w:top w:val="none" w:sz="0" w:space="0" w:color="auto"/>
                <w:left w:val="none" w:sz="0" w:space="0" w:color="auto"/>
                <w:bottom w:val="none" w:sz="0" w:space="0" w:color="auto"/>
                <w:right w:val="none" w:sz="0" w:space="0" w:color="auto"/>
              </w:divBdr>
            </w:div>
          </w:divsChild>
        </w:div>
        <w:div w:id="311452628">
          <w:marLeft w:val="0"/>
          <w:marRight w:val="0"/>
          <w:marTop w:val="0"/>
          <w:marBottom w:val="0"/>
          <w:divBdr>
            <w:top w:val="none" w:sz="0" w:space="0" w:color="auto"/>
            <w:left w:val="none" w:sz="0" w:space="0" w:color="auto"/>
            <w:bottom w:val="none" w:sz="0" w:space="0" w:color="auto"/>
            <w:right w:val="none" w:sz="0" w:space="0" w:color="auto"/>
          </w:divBdr>
          <w:divsChild>
            <w:div w:id="1515345523">
              <w:marLeft w:val="0"/>
              <w:marRight w:val="0"/>
              <w:marTop w:val="0"/>
              <w:marBottom w:val="0"/>
              <w:divBdr>
                <w:top w:val="none" w:sz="0" w:space="0" w:color="auto"/>
                <w:left w:val="none" w:sz="0" w:space="0" w:color="auto"/>
                <w:bottom w:val="none" w:sz="0" w:space="0" w:color="auto"/>
                <w:right w:val="none" w:sz="0" w:space="0" w:color="auto"/>
              </w:divBdr>
            </w:div>
          </w:divsChild>
        </w:div>
        <w:div w:id="360128045">
          <w:marLeft w:val="0"/>
          <w:marRight w:val="0"/>
          <w:marTop w:val="0"/>
          <w:marBottom w:val="0"/>
          <w:divBdr>
            <w:top w:val="none" w:sz="0" w:space="0" w:color="auto"/>
            <w:left w:val="none" w:sz="0" w:space="0" w:color="auto"/>
            <w:bottom w:val="none" w:sz="0" w:space="0" w:color="auto"/>
            <w:right w:val="none" w:sz="0" w:space="0" w:color="auto"/>
          </w:divBdr>
          <w:divsChild>
            <w:div w:id="1051033249">
              <w:marLeft w:val="0"/>
              <w:marRight w:val="0"/>
              <w:marTop w:val="0"/>
              <w:marBottom w:val="0"/>
              <w:divBdr>
                <w:top w:val="none" w:sz="0" w:space="0" w:color="auto"/>
                <w:left w:val="none" w:sz="0" w:space="0" w:color="auto"/>
                <w:bottom w:val="none" w:sz="0" w:space="0" w:color="auto"/>
                <w:right w:val="none" w:sz="0" w:space="0" w:color="auto"/>
              </w:divBdr>
            </w:div>
          </w:divsChild>
        </w:div>
        <w:div w:id="365907486">
          <w:marLeft w:val="0"/>
          <w:marRight w:val="0"/>
          <w:marTop w:val="0"/>
          <w:marBottom w:val="0"/>
          <w:divBdr>
            <w:top w:val="none" w:sz="0" w:space="0" w:color="auto"/>
            <w:left w:val="none" w:sz="0" w:space="0" w:color="auto"/>
            <w:bottom w:val="none" w:sz="0" w:space="0" w:color="auto"/>
            <w:right w:val="none" w:sz="0" w:space="0" w:color="auto"/>
          </w:divBdr>
          <w:divsChild>
            <w:div w:id="511140614">
              <w:marLeft w:val="0"/>
              <w:marRight w:val="0"/>
              <w:marTop w:val="0"/>
              <w:marBottom w:val="0"/>
              <w:divBdr>
                <w:top w:val="none" w:sz="0" w:space="0" w:color="auto"/>
                <w:left w:val="none" w:sz="0" w:space="0" w:color="auto"/>
                <w:bottom w:val="none" w:sz="0" w:space="0" w:color="auto"/>
                <w:right w:val="none" w:sz="0" w:space="0" w:color="auto"/>
              </w:divBdr>
            </w:div>
          </w:divsChild>
        </w:div>
        <w:div w:id="370349427">
          <w:marLeft w:val="0"/>
          <w:marRight w:val="0"/>
          <w:marTop w:val="0"/>
          <w:marBottom w:val="0"/>
          <w:divBdr>
            <w:top w:val="none" w:sz="0" w:space="0" w:color="auto"/>
            <w:left w:val="none" w:sz="0" w:space="0" w:color="auto"/>
            <w:bottom w:val="none" w:sz="0" w:space="0" w:color="auto"/>
            <w:right w:val="none" w:sz="0" w:space="0" w:color="auto"/>
          </w:divBdr>
          <w:divsChild>
            <w:div w:id="1810781861">
              <w:marLeft w:val="0"/>
              <w:marRight w:val="0"/>
              <w:marTop w:val="0"/>
              <w:marBottom w:val="0"/>
              <w:divBdr>
                <w:top w:val="none" w:sz="0" w:space="0" w:color="auto"/>
                <w:left w:val="none" w:sz="0" w:space="0" w:color="auto"/>
                <w:bottom w:val="none" w:sz="0" w:space="0" w:color="auto"/>
                <w:right w:val="none" w:sz="0" w:space="0" w:color="auto"/>
              </w:divBdr>
            </w:div>
          </w:divsChild>
        </w:div>
        <w:div w:id="371200055">
          <w:marLeft w:val="0"/>
          <w:marRight w:val="0"/>
          <w:marTop w:val="0"/>
          <w:marBottom w:val="0"/>
          <w:divBdr>
            <w:top w:val="none" w:sz="0" w:space="0" w:color="auto"/>
            <w:left w:val="none" w:sz="0" w:space="0" w:color="auto"/>
            <w:bottom w:val="none" w:sz="0" w:space="0" w:color="auto"/>
            <w:right w:val="none" w:sz="0" w:space="0" w:color="auto"/>
          </w:divBdr>
          <w:divsChild>
            <w:div w:id="963731210">
              <w:marLeft w:val="0"/>
              <w:marRight w:val="0"/>
              <w:marTop w:val="0"/>
              <w:marBottom w:val="0"/>
              <w:divBdr>
                <w:top w:val="none" w:sz="0" w:space="0" w:color="auto"/>
                <w:left w:val="none" w:sz="0" w:space="0" w:color="auto"/>
                <w:bottom w:val="none" w:sz="0" w:space="0" w:color="auto"/>
                <w:right w:val="none" w:sz="0" w:space="0" w:color="auto"/>
              </w:divBdr>
            </w:div>
          </w:divsChild>
        </w:div>
        <w:div w:id="463694339">
          <w:marLeft w:val="0"/>
          <w:marRight w:val="0"/>
          <w:marTop w:val="0"/>
          <w:marBottom w:val="0"/>
          <w:divBdr>
            <w:top w:val="none" w:sz="0" w:space="0" w:color="auto"/>
            <w:left w:val="none" w:sz="0" w:space="0" w:color="auto"/>
            <w:bottom w:val="none" w:sz="0" w:space="0" w:color="auto"/>
            <w:right w:val="none" w:sz="0" w:space="0" w:color="auto"/>
          </w:divBdr>
          <w:divsChild>
            <w:div w:id="363554066">
              <w:marLeft w:val="0"/>
              <w:marRight w:val="0"/>
              <w:marTop w:val="0"/>
              <w:marBottom w:val="0"/>
              <w:divBdr>
                <w:top w:val="none" w:sz="0" w:space="0" w:color="auto"/>
                <w:left w:val="none" w:sz="0" w:space="0" w:color="auto"/>
                <w:bottom w:val="none" w:sz="0" w:space="0" w:color="auto"/>
                <w:right w:val="none" w:sz="0" w:space="0" w:color="auto"/>
              </w:divBdr>
            </w:div>
          </w:divsChild>
        </w:div>
        <w:div w:id="471019105">
          <w:marLeft w:val="0"/>
          <w:marRight w:val="0"/>
          <w:marTop w:val="0"/>
          <w:marBottom w:val="0"/>
          <w:divBdr>
            <w:top w:val="none" w:sz="0" w:space="0" w:color="auto"/>
            <w:left w:val="none" w:sz="0" w:space="0" w:color="auto"/>
            <w:bottom w:val="none" w:sz="0" w:space="0" w:color="auto"/>
            <w:right w:val="none" w:sz="0" w:space="0" w:color="auto"/>
          </w:divBdr>
          <w:divsChild>
            <w:div w:id="1325357707">
              <w:marLeft w:val="0"/>
              <w:marRight w:val="0"/>
              <w:marTop w:val="0"/>
              <w:marBottom w:val="0"/>
              <w:divBdr>
                <w:top w:val="none" w:sz="0" w:space="0" w:color="auto"/>
                <w:left w:val="none" w:sz="0" w:space="0" w:color="auto"/>
                <w:bottom w:val="none" w:sz="0" w:space="0" w:color="auto"/>
                <w:right w:val="none" w:sz="0" w:space="0" w:color="auto"/>
              </w:divBdr>
            </w:div>
          </w:divsChild>
        </w:div>
        <w:div w:id="482506488">
          <w:marLeft w:val="0"/>
          <w:marRight w:val="0"/>
          <w:marTop w:val="0"/>
          <w:marBottom w:val="0"/>
          <w:divBdr>
            <w:top w:val="none" w:sz="0" w:space="0" w:color="auto"/>
            <w:left w:val="none" w:sz="0" w:space="0" w:color="auto"/>
            <w:bottom w:val="none" w:sz="0" w:space="0" w:color="auto"/>
            <w:right w:val="none" w:sz="0" w:space="0" w:color="auto"/>
          </w:divBdr>
          <w:divsChild>
            <w:div w:id="1335108694">
              <w:marLeft w:val="0"/>
              <w:marRight w:val="0"/>
              <w:marTop w:val="0"/>
              <w:marBottom w:val="0"/>
              <w:divBdr>
                <w:top w:val="none" w:sz="0" w:space="0" w:color="auto"/>
                <w:left w:val="none" w:sz="0" w:space="0" w:color="auto"/>
                <w:bottom w:val="none" w:sz="0" w:space="0" w:color="auto"/>
                <w:right w:val="none" w:sz="0" w:space="0" w:color="auto"/>
              </w:divBdr>
            </w:div>
          </w:divsChild>
        </w:div>
        <w:div w:id="486480475">
          <w:marLeft w:val="0"/>
          <w:marRight w:val="0"/>
          <w:marTop w:val="0"/>
          <w:marBottom w:val="0"/>
          <w:divBdr>
            <w:top w:val="none" w:sz="0" w:space="0" w:color="auto"/>
            <w:left w:val="none" w:sz="0" w:space="0" w:color="auto"/>
            <w:bottom w:val="none" w:sz="0" w:space="0" w:color="auto"/>
            <w:right w:val="none" w:sz="0" w:space="0" w:color="auto"/>
          </w:divBdr>
          <w:divsChild>
            <w:div w:id="1773166953">
              <w:marLeft w:val="0"/>
              <w:marRight w:val="0"/>
              <w:marTop w:val="0"/>
              <w:marBottom w:val="0"/>
              <w:divBdr>
                <w:top w:val="none" w:sz="0" w:space="0" w:color="auto"/>
                <w:left w:val="none" w:sz="0" w:space="0" w:color="auto"/>
                <w:bottom w:val="none" w:sz="0" w:space="0" w:color="auto"/>
                <w:right w:val="none" w:sz="0" w:space="0" w:color="auto"/>
              </w:divBdr>
            </w:div>
          </w:divsChild>
        </w:div>
        <w:div w:id="498888198">
          <w:marLeft w:val="0"/>
          <w:marRight w:val="0"/>
          <w:marTop w:val="0"/>
          <w:marBottom w:val="0"/>
          <w:divBdr>
            <w:top w:val="none" w:sz="0" w:space="0" w:color="auto"/>
            <w:left w:val="none" w:sz="0" w:space="0" w:color="auto"/>
            <w:bottom w:val="none" w:sz="0" w:space="0" w:color="auto"/>
            <w:right w:val="none" w:sz="0" w:space="0" w:color="auto"/>
          </w:divBdr>
          <w:divsChild>
            <w:div w:id="759259854">
              <w:marLeft w:val="0"/>
              <w:marRight w:val="0"/>
              <w:marTop w:val="0"/>
              <w:marBottom w:val="0"/>
              <w:divBdr>
                <w:top w:val="none" w:sz="0" w:space="0" w:color="auto"/>
                <w:left w:val="none" w:sz="0" w:space="0" w:color="auto"/>
                <w:bottom w:val="none" w:sz="0" w:space="0" w:color="auto"/>
                <w:right w:val="none" w:sz="0" w:space="0" w:color="auto"/>
              </w:divBdr>
            </w:div>
          </w:divsChild>
        </w:div>
        <w:div w:id="533423611">
          <w:marLeft w:val="0"/>
          <w:marRight w:val="0"/>
          <w:marTop w:val="0"/>
          <w:marBottom w:val="0"/>
          <w:divBdr>
            <w:top w:val="none" w:sz="0" w:space="0" w:color="auto"/>
            <w:left w:val="none" w:sz="0" w:space="0" w:color="auto"/>
            <w:bottom w:val="none" w:sz="0" w:space="0" w:color="auto"/>
            <w:right w:val="none" w:sz="0" w:space="0" w:color="auto"/>
          </w:divBdr>
          <w:divsChild>
            <w:div w:id="1849249668">
              <w:marLeft w:val="0"/>
              <w:marRight w:val="0"/>
              <w:marTop w:val="0"/>
              <w:marBottom w:val="0"/>
              <w:divBdr>
                <w:top w:val="none" w:sz="0" w:space="0" w:color="auto"/>
                <w:left w:val="none" w:sz="0" w:space="0" w:color="auto"/>
                <w:bottom w:val="none" w:sz="0" w:space="0" w:color="auto"/>
                <w:right w:val="none" w:sz="0" w:space="0" w:color="auto"/>
              </w:divBdr>
            </w:div>
          </w:divsChild>
        </w:div>
        <w:div w:id="557130618">
          <w:marLeft w:val="0"/>
          <w:marRight w:val="0"/>
          <w:marTop w:val="0"/>
          <w:marBottom w:val="0"/>
          <w:divBdr>
            <w:top w:val="none" w:sz="0" w:space="0" w:color="auto"/>
            <w:left w:val="none" w:sz="0" w:space="0" w:color="auto"/>
            <w:bottom w:val="none" w:sz="0" w:space="0" w:color="auto"/>
            <w:right w:val="none" w:sz="0" w:space="0" w:color="auto"/>
          </w:divBdr>
          <w:divsChild>
            <w:div w:id="257180731">
              <w:marLeft w:val="0"/>
              <w:marRight w:val="0"/>
              <w:marTop w:val="0"/>
              <w:marBottom w:val="0"/>
              <w:divBdr>
                <w:top w:val="none" w:sz="0" w:space="0" w:color="auto"/>
                <w:left w:val="none" w:sz="0" w:space="0" w:color="auto"/>
                <w:bottom w:val="none" w:sz="0" w:space="0" w:color="auto"/>
                <w:right w:val="none" w:sz="0" w:space="0" w:color="auto"/>
              </w:divBdr>
            </w:div>
          </w:divsChild>
        </w:div>
        <w:div w:id="561020213">
          <w:marLeft w:val="0"/>
          <w:marRight w:val="0"/>
          <w:marTop w:val="0"/>
          <w:marBottom w:val="0"/>
          <w:divBdr>
            <w:top w:val="none" w:sz="0" w:space="0" w:color="auto"/>
            <w:left w:val="none" w:sz="0" w:space="0" w:color="auto"/>
            <w:bottom w:val="none" w:sz="0" w:space="0" w:color="auto"/>
            <w:right w:val="none" w:sz="0" w:space="0" w:color="auto"/>
          </w:divBdr>
          <w:divsChild>
            <w:div w:id="1528368216">
              <w:marLeft w:val="0"/>
              <w:marRight w:val="0"/>
              <w:marTop w:val="0"/>
              <w:marBottom w:val="0"/>
              <w:divBdr>
                <w:top w:val="none" w:sz="0" w:space="0" w:color="auto"/>
                <w:left w:val="none" w:sz="0" w:space="0" w:color="auto"/>
                <w:bottom w:val="none" w:sz="0" w:space="0" w:color="auto"/>
                <w:right w:val="none" w:sz="0" w:space="0" w:color="auto"/>
              </w:divBdr>
            </w:div>
          </w:divsChild>
        </w:div>
        <w:div w:id="571887827">
          <w:marLeft w:val="0"/>
          <w:marRight w:val="0"/>
          <w:marTop w:val="0"/>
          <w:marBottom w:val="0"/>
          <w:divBdr>
            <w:top w:val="none" w:sz="0" w:space="0" w:color="auto"/>
            <w:left w:val="none" w:sz="0" w:space="0" w:color="auto"/>
            <w:bottom w:val="none" w:sz="0" w:space="0" w:color="auto"/>
            <w:right w:val="none" w:sz="0" w:space="0" w:color="auto"/>
          </w:divBdr>
          <w:divsChild>
            <w:div w:id="1159157930">
              <w:marLeft w:val="0"/>
              <w:marRight w:val="0"/>
              <w:marTop w:val="0"/>
              <w:marBottom w:val="0"/>
              <w:divBdr>
                <w:top w:val="none" w:sz="0" w:space="0" w:color="auto"/>
                <w:left w:val="none" w:sz="0" w:space="0" w:color="auto"/>
                <w:bottom w:val="none" w:sz="0" w:space="0" w:color="auto"/>
                <w:right w:val="none" w:sz="0" w:space="0" w:color="auto"/>
              </w:divBdr>
            </w:div>
          </w:divsChild>
        </w:div>
        <w:div w:id="617370923">
          <w:marLeft w:val="0"/>
          <w:marRight w:val="0"/>
          <w:marTop w:val="0"/>
          <w:marBottom w:val="0"/>
          <w:divBdr>
            <w:top w:val="none" w:sz="0" w:space="0" w:color="auto"/>
            <w:left w:val="none" w:sz="0" w:space="0" w:color="auto"/>
            <w:bottom w:val="none" w:sz="0" w:space="0" w:color="auto"/>
            <w:right w:val="none" w:sz="0" w:space="0" w:color="auto"/>
          </w:divBdr>
          <w:divsChild>
            <w:div w:id="1487866214">
              <w:marLeft w:val="0"/>
              <w:marRight w:val="0"/>
              <w:marTop w:val="0"/>
              <w:marBottom w:val="0"/>
              <w:divBdr>
                <w:top w:val="none" w:sz="0" w:space="0" w:color="auto"/>
                <w:left w:val="none" w:sz="0" w:space="0" w:color="auto"/>
                <w:bottom w:val="none" w:sz="0" w:space="0" w:color="auto"/>
                <w:right w:val="none" w:sz="0" w:space="0" w:color="auto"/>
              </w:divBdr>
            </w:div>
          </w:divsChild>
        </w:div>
        <w:div w:id="619721918">
          <w:marLeft w:val="0"/>
          <w:marRight w:val="0"/>
          <w:marTop w:val="0"/>
          <w:marBottom w:val="0"/>
          <w:divBdr>
            <w:top w:val="none" w:sz="0" w:space="0" w:color="auto"/>
            <w:left w:val="none" w:sz="0" w:space="0" w:color="auto"/>
            <w:bottom w:val="none" w:sz="0" w:space="0" w:color="auto"/>
            <w:right w:val="none" w:sz="0" w:space="0" w:color="auto"/>
          </w:divBdr>
          <w:divsChild>
            <w:div w:id="880094993">
              <w:marLeft w:val="0"/>
              <w:marRight w:val="0"/>
              <w:marTop w:val="0"/>
              <w:marBottom w:val="0"/>
              <w:divBdr>
                <w:top w:val="none" w:sz="0" w:space="0" w:color="auto"/>
                <w:left w:val="none" w:sz="0" w:space="0" w:color="auto"/>
                <w:bottom w:val="none" w:sz="0" w:space="0" w:color="auto"/>
                <w:right w:val="none" w:sz="0" w:space="0" w:color="auto"/>
              </w:divBdr>
            </w:div>
          </w:divsChild>
        </w:div>
        <w:div w:id="631638968">
          <w:marLeft w:val="0"/>
          <w:marRight w:val="0"/>
          <w:marTop w:val="0"/>
          <w:marBottom w:val="0"/>
          <w:divBdr>
            <w:top w:val="none" w:sz="0" w:space="0" w:color="auto"/>
            <w:left w:val="none" w:sz="0" w:space="0" w:color="auto"/>
            <w:bottom w:val="none" w:sz="0" w:space="0" w:color="auto"/>
            <w:right w:val="none" w:sz="0" w:space="0" w:color="auto"/>
          </w:divBdr>
          <w:divsChild>
            <w:div w:id="1074084662">
              <w:marLeft w:val="0"/>
              <w:marRight w:val="0"/>
              <w:marTop w:val="0"/>
              <w:marBottom w:val="0"/>
              <w:divBdr>
                <w:top w:val="none" w:sz="0" w:space="0" w:color="auto"/>
                <w:left w:val="none" w:sz="0" w:space="0" w:color="auto"/>
                <w:bottom w:val="none" w:sz="0" w:space="0" w:color="auto"/>
                <w:right w:val="none" w:sz="0" w:space="0" w:color="auto"/>
              </w:divBdr>
            </w:div>
          </w:divsChild>
        </w:div>
        <w:div w:id="634061607">
          <w:marLeft w:val="0"/>
          <w:marRight w:val="0"/>
          <w:marTop w:val="0"/>
          <w:marBottom w:val="0"/>
          <w:divBdr>
            <w:top w:val="none" w:sz="0" w:space="0" w:color="auto"/>
            <w:left w:val="none" w:sz="0" w:space="0" w:color="auto"/>
            <w:bottom w:val="none" w:sz="0" w:space="0" w:color="auto"/>
            <w:right w:val="none" w:sz="0" w:space="0" w:color="auto"/>
          </w:divBdr>
          <w:divsChild>
            <w:div w:id="1883057423">
              <w:marLeft w:val="0"/>
              <w:marRight w:val="0"/>
              <w:marTop w:val="0"/>
              <w:marBottom w:val="0"/>
              <w:divBdr>
                <w:top w:val="none" w:sz="0" w:space="0" w:color="auto"/>
                <w:left w:val="none" w:sz="0" w:space="0" w:color="auto"/>
                <w:bottom w:val="none" w:sz="0" w:space="0" w:color="auto"/>
                <w:right w:val="none" w:sz="0" w:space="0" w:color="auto"/>
              </w:divBdr>
            </w:div>
          </w:divsChild>
        </w:div>
        <w:div w:id="641080598">
          <w:marLeft w:val="0"/>
          <w:marRight w:val="0"/>
          <w:marTop w:val="0"/>
          <w:marBottom w:val="0"/>
          <w:divBdr>
            <w:top w:val="none" w:sz="0" w:space="0" w:color="auto"/>
            <w:left w:val="none" w:sz="0" w:space="0" w:color="auto"/>
            <w:bottom w:val="none" w:sz="0" w:space="0" w:color="auto"/>
            <w:right w:val="none" w:sz="0" w:space="0" w:color="auto"/>
          </w:divBdr>
          <w:divsChild>
            <w:div w:id="1022437333">
              <w:marLeft w:val="0"/>
              <w:marRight w:val="0"/>
              <w:marTop w:val="0"/>
              <w:marBottom w:val="0"/>
              <w:divBdr>
                <w:top w:val="none" w:sz="0" w:space="0" w:color="auto"/>
                <w:left w:val="none" w:sz="0" w:space="0" w:color="auto"/>
                <w:bottom w:val="none" w:sz="0" w:space="0" w:color="auto"/>
                <w:right w:val="none" w:sz="0" w:space="0" w:color="auto"/>
              </w:divBdr>
            </w:div>
          </w:divsChild>
        </w:div>
        <w:div w:id="652488412">
          <w:marLeft w:val="0"/>
          <w:marRight w:val="0"/>
          <w:marTop w:val="0"/>
          <w:marBottom w:val="0"/>
          <w:divBdr>
            <w:top w:val="none" w:sz="0" w:space="0" w:color="auto"/>
            <w:left w:val="none" w:sz="0" w:space="0" w:color="auto"/>
            <w:bottom w:val="none" w:sz="0" w:space="0" w:color="auto"/>
            <w:right w:val="none" w:sz="0" w:space="0" w:color="auto"/>
          </w:divBdr>
          <w:divsChild>
            <w:div w:id="297414523">
              <w:marLeft w:val="0"/>
              <w:marRight w:val="0"/>
              <w:marTop w:val="0"/>
              <w:marBottom w:val="0"/>
              <w:divBdr>
                <w:top w:val="none" w:sz="0" w:space="0" w:color="auto"/>
                <w:left w:val="none" w:sz="0" w:space="0" w:color="auto"/>
                <w:bottom w:val="none" w:sz="0" w:space="0" w:color="auto"/>
                <w:right w:val="none" w:sz="0" w:space="0" w:color="auto"/>
              </w:divBdr>
            </w:div>
          </w:divsChild>
        </w:div>
        <w:div w:id="674192220">
          <w:marLeft w:val="0"/>
          <w:marRight w:val="0"/>
          <w:marTop w:val="0"/>
          <w:marBottom w:val="0"/>
          <w:divBdr>
            <w:top w:val="none" w:sz="0" w:space="0" w:color="auto"/>
            <w:left w:val="none" w:sz="0" w:space="0" w:color="auto"/>
            <w:bottom w:val="none" w:sz="0" w:space="0" w:color="auto"/>
            <w:right w:val="none" w:sz="0" w:space="0" w:color="auto"/>
          </w:divBdr>
          <w:divsChild>
            <w:div w:id="1831673152">
              <w:marLeft w:val="0"/>
              <w:marRight w:val="0"/>
              <w:marTop w:val="0"/>
              <w:marBottom w:val="0"/>
              <w:divBdr>
                <w:top w:val="none" w:sz="0" w:space="0" w:color="auto"/>
                <w:left w:val="none" w:sz="0" w:space="0" w:color="auto"/>
                <w:bottom w:val="none" w:sz="0" w:space="0" w:color="auto"/>
                <w:right w:val="none" w:sz="0" w:space="0" w:color="auto"/>
              </w:divBdr>
            </w:div>
          </w:divsChild>
        </w:div>
        <w:div w:id="693699773">
          <w:marLeft w:val="0"/>
          <w:marRight w:val="0"/>
          <w:marTop w:val="0"/>
          <w:marBottom w:val="0"/>
          <w:divBdr>
            <w:top w:val="none" w:sz="0" w:space="0" w:color="auto"/>
            <w:left w:val="none" w:sz="0" w:space="0" w:color="auto"/>
            <w:bottom w:val="none" w:sz="0" w:space="0" w:color="auto"/>
            <w:right w:val="none" w:sz="0" w:space="0" w:color="auto"/>
          </w:divBdr>
          <w:divsChild>
            <w:div w:id="2030838300">
              <w:marLeft w:val="0"/>
              <w:marRight w:val="0"/>
              <w:marTop w:val="0"/>
              <w:marBottom w:val="0"/>
              <w:divBdr>
                <w:top w:val="none" w:sz="0" w:space="0" w:color="auto"/>
                <w:left w:val="none" w:sz="0" w:space="0" w:color="auto"/>
                <w:bottom w:val="none" w:sz="0" w:space="0" w:color="auto"/>
                <w:right w:val="none" w:sz="0" w:space="0" w:color="auto"/>
              </w:divBdr>
            </w:div>
          </w:divsChild>
        </w:div>
        <w:div w:id="709380081">
          <w:marLeft w:val="0"/>
          <w:marRight w:val="0"/>
          <w:marTop w:val="0"/>
          <w:marBottom w:val="0"/>
          <w:divBdr>
            <w:top w:val="none" w:sz="0" w:space="0" w:color="auto"/>
            <w:left w:val="none" w:sz="0" w:space="0" w:color="auto"/>
            <w:bottom w:val="none" w:sz="0" w:space="0" w:color="auto"/>
            <w:right w:val="none" w:sz="0" w:space="0" w:color="auto"/>
          </w:divBdr>
          <w:divsChild>
            <w:div w:id="1565994555">
              <w:marLeft w:val="0"/>
              <w:marRight w:val="0"/>
              <w:marTop w:val="0"/>
              <w:marBottom w:val="0"/>
              <w:divBdr>
                <w:top w:val="none" w:sz="0" w:space="0" w:color="auto"/>
                <w:left w:val="none" w:sz="0" w:space="0" w:color="auto"/>
                <w:bottom w:val="none" w:sz="0" w:space="0" w:color="auto"/>
                <w:right w:val="none" w:sz="0" w:space="0" w:color="auto"/>
              </w:divBdr>
            </w:div>
          </w:divsChild>
        </w:div>
        <w:div w:id="714544882">
          <w:marLeft w:val="0"/>
          <w:marRight w:val="0"/>
          <w:marTop w:val="0"/>
          <w:marBottom w:val="0"/>
          <w:divBdr>
            <w:top w:val="none" w:sz="0" w:space="0" w:color="auto"/>
            <w:left w:val="none" w:sz="0" w:space="0" w:color="auto"/>
            <w:bottom w:val="none" w:sz="0" w:space="0" w:color="auto"/>
            <w:right w:val="none" w:sz="0" w:space="0" w:color="auto"/>
          </w:divBdr>
          <w:divsChild>
            <w:div w:id="1777755004">
              <w:marLeft w:val="0"/>
              <w:marRight w:val="0"/>
              <w:marTop w:val="0"/>
              <w:marBottom w:val="0"/>
              <w:divBdr>
                <w:top w:val="none" w:sz="0" w:space="0" w:color="auto"/>
                <w:left w:val="none" w:sz="0" w:space="0" w:color="auto"/>
                <w:bottom w:val="none" w:sz="0" w:space="0" w:color="auto"/>
                <w:right w:val="none" w:sz="0" w:space="0" w:color="auto"/>
              </w:divBdr>
            </w:div>
          </w:divsChild>
        </w:div>
        <w:div w:id="729158452">
          <w:marLeft w:val="0"/>
          <w:marRight w:val="0"/>
          <w:marTop w:val="0"/>
          <w:marBottom w:val="0"/>
          <w:divBdr>
            <w:top w:val="none" w:sz="0" w:space="0" w:color="auto"/>
            <w:left w:val="none" w:sz="0" w:space="0" w:color="auto"/>
            <w:bottom w:val="none" w:sz="0" w:space="0" w:color="auto"/>
            <w:right w:val="none" w:sz="0" w:space="0" w:color="auto"/>
          </w:divBdr>
          <w:divsChild>
            <w:div w:id="874002163">
              <w:marLeft w:val="0"/>
              <w:marRight w:val="0"/>
              <w:marTop w:val="0"/>
              <w:marBottom w:val="0"/>
              <w:divBdr>
                <w:top w:val="none" w:sz="0" w:space="0" w:color="auto"/>
                <w:left w:val="none" w:sz="0" w:space="0" w:color="auto"/>
                <w:bottom w:val="none" w:sz="0" w:space="0" w:color="auto"/>
                <w:right w:val="none" w:sz="0" w:space="0" w:color="auto"/>
              </w:divBdr>
            </w:div>
          </w:divsChild>
        </w:div>
        <w:div w:id="732582247">
          <w:marLeft w:val="0"/>
          <w:marRight w:val="0"/>
          <w:marTop w:val="0"/>
          <w:marBottom w:val="0"/>
          <w:divBdr>
            <w:top w:val="none" w:sz="0" w:space="0" w:color="auto"/>
            <w:left w:val="none" w:sz="0" w:space="0" w:color="auto"/>
            <w:bottom w:val="none" w:sz="0" w:space="0" w:color="auto"/>
            <w:right w:val="none" w:sz="0" w:space="0" w:color="auto"/>
          </w:divBdr>
          <w:divsChild>
            <w:div w:id="363605550">
              <w:marLeft w:val="0"/>
              <w:marRight w:val="0"/>
              <w:marTop w:val="0"/>
              <w:marBottom w:val="0"/>
              <w:divBdr>
                <w:top w:val="none" w:sz="0" w:space="0" w:color="auto"/>
                <w:left w:val="none" w:sz="0" w:space="0" w:color="auto"/>
                <w:bottom w:val="none" w:sz="0" w:space="0" w:color="auto"/>
                <w:right w:val="none" w:sz="0" w:space="0" w:color="auto"/>
              </w:divBdr>
            </w:div>
          </w:divsChild>
        </w:div>
        <w:div w:id="737216630">
          <w:marLeft w:val="0"/>
          <w:marRight w:val="0"/>
          <w:marTop w:val="0"/>
          <w:marBottom w:val="0"/>
          <w:divBdr>
            <w:top w:val="none" w:sz="0" w:space="0" w:color="auto"/>
            <w:left w:val="none" w:sz="0" w:space="0" w:color="auto"/>
            <w:bottom w:val="none" w:sz="0" w:space="0" w:color="auto"/>
            <w:right w:val="none" w:sz="0" w:space="0" w:color="auto"/>
          </w:divBdr>
          <w:divsChild>
            <w:div w:id="1108163182">
              <w:marLeft w:val="0"/>
              <w:marRight w:val="0"/>
              <w:marTop w:val="0"/>
              <w:marBottom w:val="0"/>
              <w:divBdr>
                <w:top w:val="none" w:sz="0" w:space="0" w:color="auto"/>
                <w:left w:val="none" w:sz="0" w:space="0" w:color="auto"/>
                <w:bottom w:val="none" w:sz="0" w:space="0" w:color="auto"/>
                <w:right w:val="none" w:sz="0" w:space="0" w:color="auto"/>
              </w:divBdr>
            </w:div>
          </w:divsChild>
        </w:div>
        <w:div w:id="740450176">
          <w:marLeft w:val="0"/>
          <w:marRight w:val="0"/>
          <w:marTop w:val="0"/>
          <w:marBottom w:val="0"/>
          <w:divBdr>
            <w:top w:val="none" w:sz="0" w:space="0" w:color="auto"/>
            <w:left w:val="none" w:sz="0" w:space="0" w:color="auto"/>
            <w:bottom w:val="none" w:sz="0" w:space="0" w:color="auto"/>
            <w:right w:val="none" w:sz="0" w:space="0" w:color="auto"/>
          </w:divBdr>
          <w:divsChild>
            <w:div w:id="214315766">
              <w:marLeft w:val="0"/>
              <w:marRight w:val="0"/>
              <w:marTop w:val="0"/>
              <w:marBottom w:val="0"/>
              <w:divBdr>
                <w:top w:val="none" w:sz="0" w:space="0" w:color="auto"/>
                <w:left w:val="none" w:sz="0" w:space="0" w:color="auto"/>
                <w:bottom w:val="none" w:sz="0" w:space="0" w:color="auto"/>
                <w:right w:val="none" w:sz="0" w:space="0" w:color="auto"/>
              </w:divBdr>
            </w:div>
          </w:divsChild>
        </w:div>
        <w:div w:id="763258185">
          <w:marLeft w:val="0"/>
          <w:marRight w:val="0"/>
          <w:marTop w:val="0"/>
          <w:marBottom w:val="0"/>
          <w:divBdr>
            <w:top w:val="none" w:sz="0" w:space="0" w:color="auto"/>
            <w:left w:val="none" w:sz="0" w:space="0" w:color="auto"/>
            <w:bottom w:val="none" w:sz="0" w:space="0" w:color="auto"/>
            <w:right w:val="none" w:sz="0" w:space="0" w:color="auto"/>
          </w:divBdr>
          <w:divsChild>
            <w:div w:id="1803691916">
              <w:marLeft w:val="0"/>
              <w:marRight w:val="0"/>
              <w:marTop w:val="0"/>
              <w:marBottom w:val="0"/>
              <w:divBdr>
                <w:top w:val="none" w:sz="0" w:space="0" w:color="auto"/>
                <w:left w:val="none" w:sz="0" w:space="0" w:color="auto"/>
                <w:bottom w:val="none" w:sz="0" w:space="0" w:color="auto"/>
                <w:right w:val="none" w:sz="0" w:space="0" w:color="auto"/>
              </w:divBdr>
            </w:div>
          </w:divsChild>
        </w:div>
        <w:div w:id="771828046">
          <w:marLeft w:val="0"/>
          <w:marRight w:val="0"/>
          <w:marTop w:val="0"/>
          <w:marBottom w:val="0"/>
          <w:divBdr>
            <w:top w:val="none" w:sz="0" w:space="0" w:color="auto"/>
            <w:left w:val="none" w:sz="0" w:space="0" w:color="auto"/>
            <w:bottom w:val="none" w:sz="0" w:space="0" w:color="auto"/>
            <w:right w:val="none" w:sz="0" w:space="0" w:color="auto"/>
          </w:divBdr>
          <w:divsChild>
            <w:div w:id="1504398336">
              <w:marLeft w:val="0"/>
              <w:marRight w:val="0"/>
              <w:marTop w:val="0"/>
              <w:marBottom w:val="0"/>
              <w:divBdr>
                <w:top w:val="none" w:sz="0" w:space="0" w:color="auto"/>
                <w:left w:val="none" w:sz="0" w:space="0" w:color="auto"/>
                <w:bottom w:val="none" w:sz="0" w:space="0" w:color="auto"/>
                <w:right w:val="none" w:sz="0" w:space="0" w:color="auto"/>
              </w:divBdr>
            </w:div>
          </w:divsChild>
        </w:div>
        <w:div w:id="877205474">
          <w:marLeft w:val="0"/>
          <w:marRight w:val="0"/>
          <w:marTop w:val="0"/>
          <w:marBottom w:val="0"/>
          <w:divBdr>
            <w:top w:val="none" w:sz="0" w:space="0" w:color="auto"/>
            <w:left w:val="none" w:sz="0" w:space="0" w:color="auto"/>
            <w:bottom w:val="none" w:sz="0" w:space="0" w:color="auto"/>
            <w:right w:val="none" w:sz="0" w:space="0" w:color="auto"/>
          </w:divBdr>
          <w:divsChild>
            <w:div w:id="1288971938">
              <w:marLeft w:val="0"/>
              <w:marRight w:val="0"/>
              <w:marTop w:val="0"/>
              <w:marBottom w:val="0"/>
              <w:divBdr>
                <w:top w:val="none" w:sz="0" w:space="0" w:color="auto"/>
                <w:left w:val="none" w:sz="0" w:space="0" w:color="auto"/>
                <w:bottom w:val="none" w:sz="0" w:space="0" w:color="auto"/>
                <w:right w:val="none" w:sz="0" w:space="0" w:color="auto"/>
              </w:divBdr>
            </w:div>
          </w:divsChild>
        </w:div>
        <w:div w:id="899098048">
          <w:marLeft w:val="0"/>
          <w:marRight w:val="0"/>
          <w:marTop w:val="0"/>
          <w:marBottom w:val="0"/>
          <w:divBdr>
            <w:top w:val="none" w:sz="0" w:space="0" w:color="auto"/>
            <w:left w:val="none" w:sz="0" w:space="0" w:color="auto"/>
            <w:bottom w:val="none" w:sz="0" w:space="0" w:color="auto"/>
            <w:right w:val="none" w:sz="0" w:space="0" w:color="auto"/>
          </w:divBdr>
          <w:divsChild>
            <w:div w:id="1647781498">
              <w:marLeft w:val="0"/>
              <w:marRight w:val="0"/>
              <w:marTop w:val="0"/>
              <w:marBottom w:val="0"/>
              <w:divBdr>
                <w:top w:val="none" w:sz="0" w:space="0" w:color="auto"/>
                <w:left w:val="none" w:sz="0" w:space="0" w:color="auto"/>
                <w:bottom w:val="none" w:sz="0" w:space="0" w:color="auto"/>
                <w:right w:val="none" w:sz="0" w:space="0" w:color="auto"/>
              </w:divBdr>
            </w:div>
          </w:divsChild>
        </w:div>
        <w:div w:id="938297877">
          <w:marLeft w:val="0"/>
          <w:marRight w:val="0"/>
          <w:marTop w:val="0"/>
          <w:marBottom w:val="0"/>
          <w:divBdr>
            <w:top w:val="none" w:sz="0" w:space="0" w:color="auto"/>
            <w:left w:val="none" w:sz="0" w:space="0" w:color="auto"/>
            <w:bottom w:val="none" w:sz="0" w:space="0" w:color="auto"/>
            <w:right w:val="none" w:sz="0" w:space="0" w:color="auto"/>
          </w:divBdr>
          <w:divsChild>
            <w:div w:id="865217267">
              <w:marLeft w:val="0"/>
              <w:marRight w:val="0"/>
              <w:marTop w:val="0"/>
              <w:marBottom w:val="0"/>
              <w:divBdr>
                <w:top w:val="none" w:sz="0" w:space="0" w:color="auto"/>
                <w:left w:val="none" w:sz="0" w:space="0" w:color="auto"/>
                <w:bottom w:val="none" w:sz="0" w:space="0" w:color="auto"/>
                <w:right w:val="none" w:sz="0" w:space="0" w:color="auto"/>
              </w:divBdr>
            </w:div>
          </w:divsChild>
        </w:div>
        <w:div w:id="940647130">
          <w:marLeft w:val="0"/>
          <w:marRight w:val="0"/>
          <w:marTop w:val="0"/>
          <w:marBottom w:val="0"/>
          <w:divBdr>
            <w:top w:val="none" w:sz="0" w:space="0" w:color="auto"/>
            <w:left w:val="none" w:sz="0" w:space="0" w:color="auto"/>
            <w:bottom w:val="none" w:sz="0" w:space="0" w:color="auto"/>
            <w:right w:val="none" w:sz="0" w:space="0" w:color="auto"/>
          </w:divBdr>
          <w:divsChild>
            <w:div w:id="242421756">
              <w:marLeft w:val="0"/>
              <w:marRight w:val="0"/>
              <w:marTop w:val="0"/>
              <w:marBottom w:val="0"/>
              <w:divBdr>
                <w:top w:val="none" w:sz="0" w:space="0" w:color="auto"/>
                <w:left w:val="none" w:sz="0" w:space="0" w:color="auto"/>
                <w:bottom w:val="none" w:sz="0" w:space="0" w:color="auto"/>
                <w:right w:val="none" w:sz="0" w:space="0" w:color="auto"/>
              </w:divBdr>
            </w:div>
          </w:divsChild>
        </w:div>
        <w:div w:id="946279854">
          <w:marLeft w:val="0"/>
          <w:marRight w:val="0"/>
          <w:marTop w:val="0"/>
          <w:marBottom w:val="0"/>
          <w:divBdr>
            <w:top w:val="none" w:sz="0" w:space="0" w:color="auto"/>
            <w:left w:val="none" w:sz="0" w:space="0" w:color="auto"/>
            <w:bottom w:val="none" w:sz="0" w:space="0" w:color="auto"/>
            <w:right w:val="none" w:sz="0" w:space="0" w:color="auto"/>
          </w:divBdr>
          <w:divsChild>
            <w:div w:id="353574168">
              <w:marLeft w:val="0"/>
              <w:marRight w:val="0"/>
              <w:marTop w:val="0"/>
              <w:marBottom w:val="0"/>
              <w:divBdr>
                <w:top w:val="none" w:sz="0" w:space="0" w:color="auto"/>
                <w:left w:val="none" w:sz="0" w:space="0" w:color="auto"/>
                <w:bottom w:val="none" w:sz="0" w:space="0" w:color="auto"/>
                <w:right w:val="none" w:sz="0" w:space="0" w:color="auto"/>
              </w:divBdr>
            </w:div>
          </w:divsChild>
        </w:div>
        <w:div w:id="963728623">
          <w:marLeft w:val="0"/>
          <w:marRight w:val="0"/>
          <w:marTop w:val="0"/>
          <w:marBottom w:val="0"/>
          <w:divBdr>
            <w:top w:val="none" w:sz="0" w:space="0" w:color="auto"/>
            <w:left w:val="none" w:sz="0" w:space="0" w:color="auto"/>
            <w:bottom w:val="none" w:sz="0" w:space="0" w:color="auto"/>
            <w:right w:val="none" w:sz="0" w:space="0" w:color="auto"/>
          </w:divBdr>
          <w:divsChild>
            <w:div w:id="1626278864">
              <w:marLeft w:val="0"/>
              <w:marRight w:val="0"/>
              <w:marTop w:val="0"/>
              <w:marBottom w:val="0"/>
              <w:divBdr>
                <w:top w:val="none" w:sz="0" w:space="0" w:color="auto"/>
                <w:left w:val="none" w:sz="0" w:space="0" w:color="auto"/>
                <w:bottom w:val="none" w:sz="0" w:space="0" w:color="auto"/>
                <w:right w:val="none" w:sz="0" w:space="0" w:color="auto"/>
              </w:divBdr>
            </w:div>
          </w:divsChild>
        </w:div>
        <w:div w:id="996614781">
          <w:marLeft w:val="0"/>
          <w:marRight w:val="0"/>
          <w:marTop w:val="0"/>
          <w:marBottom w:val="0"/>
          <w:divBdr>
            <w:top w:val="none" w:sz="0" w:space="0" w:color="auto"/>
            <w:left w:val="none" w:sz="0" w:space="0" w:color="auto"/>
            <w:bottom w:val="none" w:sz="0" w:space="0" w:color="auto"/>
            <w:right w:val="none" w:sz="0" w:space="0" w:color="auto"/>
          </w:divBdr>
          <w:divsChild>
            <w:div w:id="417334067">
              <w:marLeft w:val="0"/>
              <w:marRight w:val="0"/>
              <w:marTop w:val="0"/>
              <w:marBottom w:val="0"/>
              <w:divBdr>
                <w:top w:val="none" w:sz="0" w:space="0" w:color="auto"/>
                <w:left w:val="none" w:sz="0" w:space="0" w:color="auto"/>
                <w:bottom w:val="none" w:sz="0" w:space="0" w:color="auto"/>
                <w:right w:val="none" w:sz="0" w:space="0" w:color="auto"/>
              </w:divBdr>
            </w:div>
          </w:divsChild>
        </w:div>
        <w:div w:id="998655693">
          <w:marLeft w:val="0"/>
          <w:marRight w:val="0"/>
          <w:marTop w:val="0"/>
          <w:marBottom w:val="0"/>
          <w:divBdr>
            <w:top w:val="none" w:sz="0" w:space="0" w:color="auto"/>
            <w:left w:val="none" w:sz="0" w:space="0" w:color="auto"/>
            <w:bottom w:val="none" w:sz="0" w:space="0" w:color="auto"/>
            <w:right w:val="none" w:sz="0" w:space="0" w:color="auto"/>
          </w:divBdr>
          <w:divsChild>
            <w:div w:id="551692746">
              <w:marLeft w:val="0"/>
              <w:marRight w:val="0"/>
              <w:marTop w:val="0"/>
              <w:marBottom w:val="0"/>
              <w:divBdr>
                <w:top w:val="none" w:sz="0" w:space="0" w:color="auto"/>
                <w:left w:val="none" w:sz="0" w:space="0" w:color="auto"/>
                <w:bottom w:val="none" w:sz="0" w:space="0" w:color="auto"/>
                <w:right w:val="none" w:sz="0" w:space="0" w:color="auto"/>
              </w:divBdr>
            </w:div>
          </w:divsChild>
        </w:div>
        <w:div w:id="1000734825">
          <w:marLeft w:val="0"/>
          <w:marRight w:val="0"/>
          <w:marTop w:val="0"/>
          <w:marBottom w:val="0"/>
          <w:divBdr>
            <w:top w:val="none" w:sz="0" w:space="0" w:color="auto"/>
            <w:left w:val="none" w:sz="0" w:space="0" w:color="auto"/>
            <w:bottom w:val="none" w:sz="0" w:space="0" w:color="auto"/>
            <w:right w:val="none" w:sz="0" w:space="0" w:color="auto"/>
          </w:divBdr>
          <w:divsChild>
            <w:div w:id="511992357">
              <w:marLeft w:val="0"/>
              <w:marRight w:val="0"/>
              <w:marTop w:val="0"/>
              <w:marBottom w:val="0"/>
              <w:divBdr>
                <w:top w:val="none" w:sz="0" w:space="0" w:color="auto"/>
                <w:left w:val="none" w:sz="0" w:space="0" w:color="auto"/>
                <w:bottom w:val="none" w:sz="0" w:space="0" w:color="auto"/>
                <w:right w:val="none" w:sz="0" w:space="0" w:color="auto"/>
              </w:divBdr>
            </w:div>
          </w:divsChild>
        </w:div>
        <w:div w:id="1013191935">
          <w:marLeft w:val="0"/>
          <w:marRight w:val="0"/>
          <w:marTop w:val="0"/>
          <w:marBottom w:val="0"/>
          <w:divBdr>
            <w:top w:val="none" w:sz="0" w:space="0" w:color="auto"/>
            <w:left w:val="none" w:sz="0" w:space="0" w:color="auto"/>
            <w:bottom w:val="none" w:sz="0" w:space="0" w:color="auto"/>
            <w:right w:val="none" w:sz="0" w:space="0" w:color="auto"/>
          </w:divBdr>
          <w:divsChild>
            <w:div w:id="402072827">
              <w:marLeft w:val="0"/>
              <w:marRight w:val="0"/>
              <w:marTop w:val="0"/>
              <w:marBottom w:val="0"/>
              <w:divBdr>
                <w:top w:val="none" w:sz="0" w:space="0" w:color="auto"/>
                <w:left w:val="none" w:sz="0" w:space="0" w:color="auto"/>
                <w:bottom w:val="none" w:sz="0" w:space="0" w:color="auto"/>
                <w:right w:val="none" w:sz="0" w:space="0" w:color="auto"/>
              </w:divBdr>
            </w:div>
          </w:divsChild>
        </w:div>
        <w:div w:id="1015770190">
          <w:marLeft w:val="0"/>
          <w:marRight w:val="0"/>
          <w:marTop w:val="0"/>
          <w:marBottom w:val="0"/>
          <w:divBdr>
            <w:top w:val="none" w:sz="0" w:space="0" w:color="auto"/>
            <w:left w:val="none" w:sz="0" w:space="0" w:color="auto"/>
            <w:bottom w:val="none" w:sz="0" w:space="0" w:color="auto"/>
            <w:right w:val="none" w:sz="0" w:space="0" w:color="auto"/>
          </w:divBdr>
          <w:divsChild>
            <w:div w:id="1291126859">
              <w:marLeft w:val="0"/>
              <w:marRight w:val="0"/>
              <w:marTop w:val="0"/>
              <w:marBottom w:val="0"/>
              <w:divBdr>
                <w:top w:val="none" w:sz="0" w:space="0" w:color="auto"/>
                <w:left w:val="none" w:sz="0" w:space="0" w:color="auto"/>
                <w:bottom w:val="none" w:sz="0" w:space="0" w:color="auto"/>
                <w:right w:val="none" w:sz="0" w:space="0" w:color="auto"/>
              </w:divBdr>
            </w:div>
          </w:divsChild>
        </w:div>
        <w:div w:id="1025716305">
          <w:marLeft w:val="0"/>
          <w:marRight w:val="0"/>
          <w:marTop w:val="0"/>
          <w:marBottom w:val="0"/>
          <w:divBdr>
            <w:top w:val="none" w:sz="0" w:space="0" w:color="auto"/>
            <w:left w:val="none" w:sz="0" w:space="0" w:color="auto"/>
            <w:bottom w:val="none" w:sz="0" w:space="0" w:color="auto"/>
            <w:right w:val="none" w:sz="0" w:space="0" w:color="auto"/>
          </w:divBdr>
          <w:divsChild>
            <w:div w:id="899441299">
              <w:marLeft w:val="0"/>
              <w:marRight w:val="0"/>
              <w:marTop w:val="0"/>
              <w:marBottom w:val="0"/>
              <w:divBdr>
                <w:top w:val="none" w:sz="0" w:space="0" w:color="auto"/>
                <w:left w:val="none" w:sz="0" w:space="0" w:color="auto"/>
                <w:bottom w:val="none" w:sz="0" w:space="0" w:color="auto"/>
                <w:right w:val="none" w:sz="0" w:space="0" w:color="auto"/>
              </w:divBdr>
            </w:div>
          </w:divsChild>
        </w:div>
        <w:div w:id="1065035210">
          <w:marLeft w:val="0"/>
          <w:marRight w:val="0"/>
          <w:marTop w:val="0"/>
          <w:marBottom w:val="0"/>
          <w:divBdr>
            <w:top w:val="none" w:sz="0" w:space="0" w:color="auto"/>
            <w:left w:val="none" w:sz="0" w:space="0" w:color="auto"/>
            <w:bottom w:val="none" w:sz="0" w:space="0" w:color="auto"/>
            <w:right w:val="none" w:sz="0" w:space="0" w:color="auto"/>
          </w:divBdr>
          <w:divsChild>
            <w:div w:id="738480792">
              <w:marLeft w:val="0"/>
              <w:marRight w:val="0"/>
              <w:marTop w:val="0"/>
              <w:marBottom w:val="0"/>
              <w:divBdr>
                <w:top w:val="none" w:sz="0" w:space="0" w:color="auto"/>
                <w:left w:val="none" w:sz="0" w:space="0" w:color="auto"/>
                <w:bottom w:val="none" w:sz="0" w:space="0" w:color="auto"/>
                <w:right w:val="none" w:sz="0" w:space="0" w:color="auto"/>
              </w:divBdr>
            </w:div>
          </w:divsChild>
        </w:div>
        <w:div w:id="1069579578">
          <w:marLeft w:val="0"/>
          <w:marRight w:val="0"/>
          <w:marTop w:val="0"/>
          <w:marBottom w:val="0"/>
          <w:divBdr>
            <w:top w:val="none" w:sz="0" w:space="0" w:color="auto"/>
            <w:left w:val="none" w:sz="0" w:space="0" w:color="auto"/>
            <w:bottom w:val="none" w:sz="0" w:space="0" w:color="auto"/>
            <w:right w:val="none" w:sz="0" w:space="0" w:color="auto"/>
          </w:divBdr>
          <w:divsChild>
            <w:div w:id="1945920641">
              <w:marLeft w:val="0"/>
              <w:marRight w:val="0"/>
              <w:marTop w:val="0"/>
              <w:marBottom w:val="0"/>
              <w:divBdr>
                <w:top w:val="none" w:sz="0" w:space="0" w:color="auto"/>
                <w:left w:val="none" w:sz="0" w:space="0" w:color="auto"/>
                <w:bottom w:val="none" w:sz="0" w:space="0" w:color="auto"/>
                <w:right w:val="none" w:sz="0" w:space="0" w:color="auto"/>
              </w:divBdr>
            </w:div>
          </w:divsChild>
        </w:div>
        <w:div w:id="1072971662">
          <w:marLeft w:val="0"/>
          <w:marRight w:val="0"/>
          <w:marTop w:val="0"/>
          <w:marBottom w:val="0"/>
          <w:divBdr>
            <w:top w:val="none" w:sz="0" w:space="0" w:color="auto"/>
            <w:left w:val="none" w:sz="0" w:space="0" w:color="auto"/>
            <w:bottom w:val="none" w:sz="0" w:space="0" w:color="auto"/>
            <w:right w:val="none" w:sz="0" w:space="0" w:color="auto"/>
          </w:divBdr>
          <w:divsChild>
            <w:div w:id="303776821">
              <w:marLeft w:val="0"/>
              <w:marRight w:val="0"/>
              <w:marTop w:val="0"/>
              <w:marBottom w:val="0"/>
              <w:divBdr>
                <w:top w:val="none" w:sz="0" w:space="0" w:color="auto"/>
                <w:left w:val="none" w:sz="0" w:space="0" w:color="auto"/>
                <w:bottom w:val="none" w:sz="0" w:space="0" w:color="auto"/>
                <w:right w:val="none" w:sz="0" w:space="0" w:color="auto"/>
              </w:divBdr>
            </w:div>
          </w:divsChild>
        </w:div>
        <w:div w:id="1074356945">
          <w:marLeft w:val="0"/>
          <w:marRight w:val="0"/>
          <w:marTop w:val="0"/>
          <w:marBottom w:val="0"/>
          <w:divBdr>
            <w:top w:val="none" w:sz="0" w:space="0" w:color="auto"/>
            <w:left w:val="none" w:sz="0" w:space="0" w:color="auto"/>
            <w:bottom w:val="none" w:sz="0" w:space="0" w:color="auto"/>
            <w:right w:val="none" w:sz="0" w:space="0" w:color="auto"/>
          </w:divBdr>
          <w:divsChild>
            <w:div w:id="740717091">
              <w:marLeft w:val="0"/>
              <w:marRight w:val="0"/>
              <w:marTop w:val="0"/>
              <w:marBottom w:val="0"/>
              <w:divBdr>
                <w:top w:val="none" w:sz="0" w:space="0" w:color="auto"/>
                <w:left w:val="none" w:sz="0" w:space="0" w:color="auto"/>
                <w:bottom w:val="none" w:sz="0" w:space="0" w:color="auto"/>
                <w:right w:val="none" w:sz="0" w:space="0" w:color="auto"/>
              </w:divBdr>
            </w:div>
          </w:divsChild>
        </w:div>
        <w:div w:id="1083146168">
          <w:marLeft w:val="0"/>
          <w:marRight w:val="0"/>
          <w:marTop w:val="0"/>
          <w:marBottom w:val="0"/>
          <w:divBdr>
            <w:top w:val="none" w:sz="0" w:space="0" w:color="auto"/>
            <w:left w:val="none" w:sz="0" w:space="0" w:color="auto"/>
            <w:bottom w:val="none" w:sz="0" w:space="0" w:color="auto"/>
            <w:right w:val="none" w:sz="0" w:space="0" w:color="auto"/>
          </w:divBdr>
          <w:divsChild>
            <w:div w:id="80761360">
              <w:marLeft w:val="0"/>
              <w:marRight w:val="0"/>
              <w:marTop w:val="0"/>
              <w:marBottom w:val="0"/>
              <w:divBdr>
                <w:top w:val="none" w:sz="0" w:space="0" w:color="auto"/>
                <w:left w:val="none" w:sz="0" w:space="0" w:color="auto"/>
                <w:bottom w:val="none" w:sz="0" w:space="0" w:color="auto"/>
                <w:right w:val="none" w:sz="0" w:space="0" w:color="auto"/>
              </w:divBdr>
            </w:div>
          </w:divsChild>
        </w:div>
        <w:div w:id="1084491005">
          <w:marLeft w:val="0"/>
          <w:marRight w:val="0"/>
          <w:marTop w:val="0"/>
          <w:marBottom w:val="0"/>
          <w:divBdr>
            <w:top w:val="none" w:sz="0" w:space="0" w:color="auto"/>
            <w:left w:val="none" w:sz="0" w:space="0" w:color="auto"/>
            <w:bottom w:val="none" w:sz="0" w:space="0" w:color="auto"/>
            <w:right w:val="none" w:sz="0" w:space="0" w:color="auto"/>
          </w:divBdr>
          <w:divsChild>
            <w:div w:id="1075475299">
              <w:marLeft w:val="0"/>
              <w:marRight w:val="0"/>
              <w:marTop w:val="0"/>
              <w:marBottom w:val="0"/>
              <w:divBdr>
                <w:top w:val="none" w:sz="0" w:space="0" w:color="auto"/>
                <w:left w:val="none" w:sz="0" w:space="0" w:color="auto"/>
                <w:bottom w:val="none" w:sz="0" w:space="0" w:color="auto"/>
                <w:right w:val="none" w:sz="0" w:space="0" w:color="auto"/>
              </w:divBdr>
            </w:div>
          </w:divsChild>
        </w:div>
        <w:div w:id="1157309617">
          <w:marLeft w:val="0"/>
          <w:marRight w:val="0"/>
          <w:marTop w:val="0"/>
          <w:marBottom w:val="0"/>
          <w:divBdr>
            <w:top w:val="none" w:sz="0" w:space="0" w:color="auto"/>
            <w:left w:val="none" w:sz="0" w:space="0" w:color="auto"/>
            <w:bottom w:val="none" w:sz="0" w:space="0" w:color="auto"/>
            <w:right w:val="none" w:sz="0" w:space="0" w:color="auto"/>
          </w:divBdr>
          <w:divsChild>
            <w:div w:id="1463964082">
              <w:marLeft w:val="0"/>
              <w:marRight w:val="0"/>
              <w:marTop w:val="0"/>
              <w:marBottom w:val="0"/>
              <w:divBdr>
                <w:top w:val="none" w:sz="0" w:space="0" w:color="auto"/>
                <w:left w:val="none" w:sz="0" w:space="0" w:color="auto"/>
                <w:bottom w:val="none" w:sz="0" w:space="0" w:color="auto"/>
                <w:right w:val="none" w:sz="0" w:space="0" w:color="auto"/>
              </w:divBdr>
            </w:div>
          </w:divsChild>
        </w:div>
        <w:div w:id="1171291091">
          <w:marLeft w:val="0"/>
          <w:marRight w:val="0"/>
          <w:marTop w:val="0"/>
          <w:marBottom w:val="0"/>
          <w:divBdr>
            <w:top w:val="none" w:sz="0" w:space="0" w:color="auto"/>
            <w:left w:val="none" w:sz="0" w:space="0" w:color="auto"/>
            <w:bottom w:val="none" w:sz="0" w:space="0" w:color="auto"/>
            <w:right w:val="none" w:sz="0" w:space="0" w:color="auto"/>
          </w:divBdr>
          <w:divsChild>
            <w:div w:id="505560734">
              <w:marLeft w:val="0"/>
              <w:marRight w:val="0"/>
              <w:marTop w:val="0"/>
              <w:marBottom w:val="0"/>
              <w:divBdr>
                <w:top w:val="none" w:sz="0" w:space="0" w:color="auto"/>
                <w:left w:val="none" w:sz="0" w:space="0" w:color="auto"/>
                <w:bottom w:val="none" w:sz="0" w:space="0" w:color="auto"/>
                <w:right w:val="none" w:sz="0" w:space="0" w:color="auto"/>
              </w:divBdr>
            </w:div>
          </w:divsChild>
        </w:div>
        <w:div w:id="1182015384">
          <w:marLeft w:val="0"/>
          <w:marRight w:val="0"/>
          <w:marTop w:val="0"/>
          <w:marBottom w:val="0"/>
          <w:divBdr>
            <w:top w:val="none" w:sz="0" w:space="0" w:color="auto"/>
            <w:left w:val="none" w:sz="0" w:space="0" w:color="auto"/>
            <w:bottom w:val="none" w:sz="0" w:space="0" w:color="auto"/>
            <w:right w:val="none" w:sz="0" w:space="0" w:color="auto"/>
          </w:divBdr>
          <w:divsChild>
            <w:div w:id="1837266337">
              <w:marLeft w:val="0"/>
              <w:marRight w:val="0"/>
              <w:marTop w:val="0"/>
              <w:marBottom w:val="0"/>
              <w:divBdr>
                <w:top w:val="none" w:sz="0" w:space="0" w:color="auto"/>
                <w:left w:val="none" w:sz="0" w:space="0" w:color="auto"/>
                <w:bottom w:val="none" w:sz="0" w:space="0" w:color="auto"/>
                <w:right w:val="none" w:sz="0" w:space="0" w:color="auto"/>
              </w:divBdr>
            </w:div>
          </w:divsChild>
        </w:div>
        <w:div w:id="1191183573">
          <w:marLeft w:val="0"/>
          <w:marRight w:val="0"/>
          <w:marTop w:val="0"/>
          <w:marBottom w:val="0"/>
          <w:divBdr>
            <w:top w:val="none" w:sz="0" w:space="0" w:color="auto"/>
            <w:left w:val="none" w:sz="0" w:space="0" w:color="auto"/>
            <w:bottom w:val="none" w:sz="0" w:space="0" w:color="auto"/>
            <w:right w:val="none" w:sz="0" w:space="0" w:color="auto"/>
          </w:divBdr>
          <w:divsChild>
            <w:div w:id="1242645824">
              <w:marLeft w:val="0"/>
              <w:marRight w:val="0"/>
              <w:marTop w:val="0"/>
              <w:marBottom w:val="0"/>
              <w:divBdr>
                <w:top w:val="none" w:sz="0" w:space="0" w:color="auto"/>
                <w:left w:val="none" w:sz="0" w:space="0" w:color="auto"/>
                <w:bottom w:val="none" w:sz="0" w:space="0" w:color="auto"/>
                <w:right w:val="none" w:sz="0" w:space="0" w:color="auto"/>
              </w:divBdr>
            </w:div>
          </w:divsChild>
        </w:div>
        <w:div w:id="1204563576">
          <w:marLeft w:val="0"/>
          <w:marRight w:val="0"/>
          <w:marTop w:val="0"/>
          <w:marBottom w:val="0"/>
          <w:divBdr>
            <w:top w:val="none" w:sz="0" w:space="0" w:color="auto"/>
            <w:left w:val="none" w:sz="0" w:space="0" w:color="auto"/>
            <w:bottom w:val="none" w:sz="0" w:space="0" w:color="auto"/>
            <w:right w:val="none" w:sz="0" w:space="0" w:color="auto"/>
          </w:divBdr>
          <w:divsChild>
            <w:div w:id="326516025">
              <w:marLeft w:val="0"/>
              <w:marRight w:val="0"/>
              <w:marTop w:val="0"/>
              <w:marBottom w:val="0"/>
              <w:divBdr>
                <w:top w:val="none" w:sz="0" w:space="0" w:color="auto"/>
                <w:left w:val="none" w:sz="0" w:space="0" w:color="auto"/>
                <w:bottom w:val="none" w:sz="0" w:space="0" w:color="auto"/>
                <w:right w:val="none" w:sz="0" w:space="0" w:color="auto"/>
              </w:divBdr>
            </w:div>
          </w:divsChild>
        </w:div>
        <w:div w:id="1213738052">
          <w:marLeft w:val="0"/>
          <w:marRight w:val="0"/>
          <w:marTop w:val="0"/>
          <w:marBottom w:val="0"/>
          <w:divBdr>
            <w:top w:val="none" w:sz="0" w:space="0" w:color="auto"/>
            <w:left w:val="none" w:sz="0" w:space="0" w:color="auto"/>
            <w:bottom w:val="none" w:sz="0" w:space="0" w:color="auto"/>
            <w:right w:val="none" w:sz="0" w:space="0" w:color="auto"/>
          </w:divBdr>
          <w:divsChild>
            <w:div w:id="1562865030">
              <w:marLeft w:val="0"/>
              <w:marRight w:val="0"/>
              <w:marTop w:val="0"/>
              <w:marBottom w:val="0"/>
              <w:divBdr>
                <w:top w:val="none" w:sz="0" w:space="0" w:color="auto"/>
                <w:left w:val="none" w:sz="0" w:space="0" w:color="auto"/>
                <w:bottom w:val="none" w:sz="0" w:space="0" w:color="auto"/>
                <w:right w:val="none" w:sz="0" w:space="0" w:color="auto"/>
              </w:divBdr>
            </w:div>
          </w:divsChild>
        </w:div>
        <w:div w:id="1222639912">
          <w:marLeft w:val="0"/>
          <w:marRight w:val="0"/>
          <w:marTop w:val="0"/>
          <w:marBottom w:val="0"/>
          <w:divBdr>
            <w:top w:val="none" w:sz="0" w:space="0" w:color="auto"/>
            <w:left w:val="none" w:sz="0" w:space="0" w:color="auto"/>
            <w:bottom w:val="none" w:sz="0" w:space="0" w:color="auto"/>
            <w:right w:val="none" w:sz="0" w:space="0" w:color="auto"/>
          </w:divBdr>
          <w:divsChild>
            <w:div w:id="241574529">
              <w:marLeft w:val="0"/>
              <w:marRight w:val="0"/>
              <w:marTop w:val="0"/>
              <w:marBottom w:val="0"/>
              <w:divBdr>
                <w:top w:val="none" w:sz="0" w:space="0" w:color="auto"/>
                <w:left w:val="none" w:sz="0" w:space="0" w:color="auto"/>
                <w:bottom w:val="none" w:sz="0" w:space="0" w:color="auto"/>
                <w:right w:val="none" w:sz="0" w:space="0" w:color="auto"/>
              </w:divBdr>
            </w:div>
          </w:divsChild>
        </w:div>
        <w:div w:id="1230726820">
          <w:marLeft w:val="0"/>
          <w:marRight w:val="0"/>
          <w:marTop w:val="0"/>
          <w:marBottom w:val="0"/>
          <w:divBdr>
            <w:top w:val="none" w:sz="0" w:space="0" w:color="auto"/>
            <w:left w:val="none" w:sz="0" w:space="0" w:color="auto"/>
            <w:bottom w:val="none" w:sz="0" w:space="0" w:color="auto"/>
            <w:right w:val="none" w:sz="0" w:space="0" w:color="auto"/>
          </w:divBdr>
          <w:divsChild>
            <w:div w:id="1417554755">
              <w:marLeft w:val="0"/>
              <w:marRight w:val="0"/>
              <w:marTop w:val="0"/>
              <w:marBottom w:val="0"/>
              <w:divBdr>
                <w:top w:val="none" w:sz="0" w:space="0" w:color="auto"/>
                <w:left w:val="none" w:sz="0" w:space="0" w:color="auto"/>
                <w:bottom w:val="none" w:sz="0" w:space="0" w:color="auto"/>
                <w:right w:val="none" w:sz="0" w:space="0" w:color="auto"/>
              </w:divBdr>
            </w:div>
          </w:divsChild>
        </w:div>
        <w:div w:id="1254170024">
          <w:marLeft w:val="0"/>
          <w:marRight w:val="0"/>
          <w:marTop w:val="0"/>
          <w:marBottom w:val="0"/>
          <w:divBdr>
            <w:top w:val="none" w:sz="0" w:space="0" w:color="auto"/>
            <w:left w:val="none" w:sz="0" w:space="0" w:color="auto"/>
            <w:bottom w:val="none" w:sz="0" w:space="0" w:color="auto"/>
            <w:right w:val="none" w:sz="0" w:space="0" w:color="auto"/>
          </w:divBdr>
          <w:divsChild>
            <w:div w:id="112212130">
              <w:marLeft w:val="0"/>
              <w:marRight w:val="0"/>
              <w:marTop w:val="0"/>
              <w:marBottom w:val="0"/>
              <w:divBdr>
                <w:top w:val="none" w:sz="0" w:space="0" w:color="auto"/>
                <w:left w:val="none" w:sz="0" w:space="0" w:color="auto"/>
                <w:bottom w:val="none" w:sz="0" w:space="0" w:color="auto"/>
                <w:right w:val="none" w:sz="0" w:space="0" w:color="auto"/>
              </w:divBdr>
            </w:div>
          </w:divsChild>
        </w:div>
        <w:div w:id="1280650522">
          <w:marLeft w:val="0"/>
          <w:marRight w:val="0"/>
          <w:marTop w:val="0"/>
          <w:marBottom w:val="0"/>
          <w:divBdr>
            <w:top w:val="none" w:sz="0" w:space="0" w:color="auto"/>
            <w:left w:val="none" w:sz="0" w:space="0" w:color="auto"/>
            <w:bottom w:val="none" w:sz="0" w:space="0" w:color="auto"/>
            <w:right w:val="none" w:sz="0" w:space="0" w:color="auto"/>
          </w:divBdr>
          <w:divsChild>
            <w:div w:id="1391921975">
              <w:marLeft w:val="0"/>
              <w:marRight w:val="0"/>
              <w:marTop w:val="0"/>
              <w:marBottom w:val="0"/>
              <w:divBdr>
                <w:top w:val="none" w:sz="0" w:space="0" w:color="auto"/>
                <w:left w:val="none" w:sz="0" w:space="0" w:color="auto"/>
                <w:bottom w:val="none" w:sz="0" w:space="0" w:color="auto"/>
                <w:right w:val="none" w:sz="0" w:space="0" w:color="auto"/>
              </w:divBdr>
            </w:div>
          </w:divsChild>
        </w:div>
        <w:div w:id="1300844258">
          <w:marLeft w:val="0"/>
          <w:marRight w:val="0"/>
          <w:marTop w:val="0"/>
          <w:marBottom w:val="0"/>
          <w:divBdr>
            <w:top w:val="none" w:sz="0" w:space="0" w:color="auto"/>
            <w:left w:val="none" w:sz="0" w:space="0" w:color="auto"/>
            <w:bottom w:val="none" w:sz="0" w:space="0" w:color="auto"/>
            <w:right w:val="none" w:sz="0" w:space="0" w:color="auto"/>
          </w:divBdr>
          <w:divsChild>
            <w:div w:id="1629971595">
              <w:marLeft w:val="0"/>
              <w:marRight w:val="0"/>
              <w:marTop w:val="0"/>
              <w:marBottom w:val="0"/>
              <w:divBdr>
                <w:top w:val="none" w:sz="0" w:space="0" w:color="auto"/>
                <w:left w:val="none" w:sz="0" w:space="0" w:color="auto"/>
                <w:bottom w:val="none" w:sz="0" w:space="0" w:color="auto"/>
                <w:right w:val="none" w:sz="0" w:space="0" w:color="auto"/>
              </w:divBdr>
            </w:div>
          </w:divsChild>
        </w:div>
        <w:div w:id="1310672995">
          <w:marLeft w:val="0"/>
          <w:marRight w:val="0"/>
          <w:marTop w:val="0"/>
          <w:marBottom w:val="0"/>
          <w:divBdr>
            <w:top w:val="none" w:sz="0" w:space="0" w:color="auto"/>
            <w:left w:val="none" w:sz="0" w:space="0" w:color="auto"/>
            <w:bottom w:val="none" w:sz="0" w:space="0" w:color="auto"/>
            <w:right w:val="none" w:sz="0" w:space="0" w:color="auto"/>
          </w:divBdr>
          <w:divsChild>
            <w:div w:id="984700783">
              <w:marLeft w:val="0"/>
              <w:marRight w:val="0"/>
              <w:marTop w:val="0"/>
              <w:marBottom w:val="0"/>
              <w:divBdr>
                <w:top w:val="none" w:sz="0" w:space="0" w:color="auto"/>
                <w:left w:val="none" w:sz="0" w:space="0" w:color="auto"/>
                <w:bottom w:val="none" w:sz="0" w:space="0" w:color="auto"/>
                <w:right w:val="none" w:sz="0" w:space="0" w:color="auto"/>
              </w:divBdr>
            </w:div>
          </w:divsChild>
        </w:div>
        <w:div w:id="1368683127">
          <w:marLeft w:val="0"/>
          <w:marRight w:val="0"/>
          <w:marTop w:val="0"/>
          <w:marBottom w:val="0"/>
          <w:divBdr>
            <w:top w:val="none" w:sz="0" w:space="0" w:color="auto"/>
            <w:left w:val="none" w:sz="0" w:space="0" w:color="auto"/>
            <w:bottom w:val="none" w:sz="0" w:space="0" w:color="auto"/>
            <w:right w:val="none" w:sz="0" w:space="0" w:color="auto"/>
          </w:divBdr>
          <w:divsChild>
            <w:div w:id="1750158270">
              <w:marLeft w:val="0"/>
              <w:marRight w:val="0"/>
              <w:marTop w:val="0"/>
              <w:marBottom w:val="0"/>
              <w:divBdr>
                <w:top w:val="none" w:sz="0" w:space="0" w:color="auto"/>
                <w:left w:val="none" w:sz="0" w:space="0" w:color="auto"/>
                <w:bottom w:val="none" w:sz="0" w:space="0" w:color="auto"/>
                <w:right w:val="none" w:sz="0" w:space="0" w:color="auto"/>
              </w:divBdr>
            </w:div>
          </w:divsChild>
        </w:div>
        <w:div w:id="1369180682">
          <w:marLeft w:val="0"/>
          <w:marRight w:val="0"/>
          <w:marTop w:val="0"/>
          <w:marBottom w:val="0"/>
          <w:divBdr>
            <w:top w:val="none" w:sz="0" w:space="0" w:color="auto"/>
            <w:left w:val="none" w:sz="0" w:space="0" w:color="auto"/>
            <w:bottom w:val="none" w:sz="0" w:space="0" w:color="auto"/>
            <w:right w:val="none" w:sz="0" w:space="0" w:color="auto"/>
          </w:divBdr>
          <w:divsChild>
            <w:div w:id="895319204">
              <w:marLeft w:val="0"/>
              <w:marRight w:val="0"/>
              <w:marTop w:val="0"/>
              <w:marBottom w:val="0"/>
              <w:divBdr>
                <w:top w:val="none" w:sz="0" w:space="0" w:color="auto"/>
                <w:left w:val="none" w:sz="0" w:space="0" w:color="auto"/>
                <w:bottom w:val="none" w:sz="0" w:space="0" w:color="auto"/>
                <w:right w:val="none" w:sz="0" w:space="0" w:color="auto"/>
              </w:divBdr>
            </w:div>
          </w:divsChild>
        </w:div>
        <w:div w:id="1382629695">
          <w:marLeft w:val="0"/>
          <w:marRight w:val="0"/>
          <w:marTop w:val="0"/>
          <w:marBottom w:val="0"/>
          <w:divBdr>
            <w:top w:val="none" w:sz="0" w:space="0" w:color="auto"/>
            <w:left w:val="none" w:sz="0" w:space="0" w:color="auto"/>
            <w:bottom w:val="none" w:sz="0" w:space="0" w:color="auto"/>
            <w:right w:val="none" w:sz="0" w:space="0" w:color="auto"/>
          </w:divBdr>
          <w:divsChild>
            <w:div w:id="497185769">
              <w:marLeft w:val="0"/>
              <w:marRight w:val="0"/>
              <w:marTop w:val="0"/>
              <w:marBottom w:val="0"/>
              <w:divBdr>
                <w:top w:val="none" w:sz="0" w:space="0" w:color="auto"/>
                <w:left w:val="none" w:sz="0" w:space="0" w:color="auto"/>
                <w:bottom w:val="none" w:sz="0" w:space="0" w:color="auto"/>
                <w:right w:val="none" w:sz="0" w:space="0" w:color="auto"/>
              </w:divBdr>
            </w:div>
          </w:divsChild>
        </w:div>
        <w:div w:id="1392652290">
          <w:marLeft w:val="0"/>
          <w:marRight w:val="0"/>
          <w:marTop w:val="0"/>
          <w:marBottom w:val="0"/>
          <w:divBdr>
            <w:top w:val="none" w:sz="0" w:space="0" w:color="auto"/>
            <w:left w:val="none" w:sz="0" w:space="0" w:color="auto"/>
            <w:bottom w:val="none" w:sz="0" w:space="0" w:color="auto"/>
            <w:right w:val="none" w:sz="0" w:space="0" w:color="auto"/>
          </w:divBdr>
          <w:divsChild>
            <w:div w:id="1727560878">
              <w:marLeft w:val="0"/>
              <w:marRight w:val="0"/>
              <w:marTop w:val="0"/>
              <w:marBottom w:val="0"/>
              <w:divBdr>
                <w:top w:val="none" w:sz="0" w:space="0" w:color="auto"/>
                <w:left w:val="none" w:sz="0" w:space="0" w:color="auto"/>
                <w:bottom w:val="none" w:sz="0" w:space="0" w:color="auto"/>
                <w:right w:val="none" w:sz="0" w:space="0" w:color="auto"/>
              </w:divBdr>
            </w:div>
          </w:divsChild>
        </w:div>
        <w:div w:id="1428769395">
          <w:marLeft w:val="0"/>
          <w:marRight w:val="0"/>
          <w:marTop w:val="0"/>
          <w:marBottom w:val="0"/>
          <w:divBdr>
            <w:top w:val="none" w:sz="0" w:space="0" w:color="auto"/>
            <w:left w:val="none" w:sz="0" w:space="0" w:color="auto"/>
            <w:bottom w:val="none" w:sz="0" w:space="0" w:color="auto"/>
            <w:right w:val="none" w:sz="0" w:space="0" w:color="auto"/>
          </w:divBdr>
          <w:divsChild>
            <w:div w:id="1781796413">
              <w:marLeft w:val="0"/>
              <w:marRight w:val="0"/>
              <w:marTop w:val="0"/>
              <w:marBottom w:val="0"/>
              <w:divBdr>
                <w:top w:val="none" w:sz="0" w:space="0" w:color="auto"/>
                <w:left w:val="none" w:sz="0" w:space="0" w:color="auto"/>
                <w:bottom w:val="none" w:sz="0" w:space="0" w:color="auto"/>
                <w:right w:val="none" w:sz="0" w:space="0" w:color="auto"/>
              </w:divBdr>
            </w:div>
          </w:divsChild>
        </w:div>
        <w:div w:id="1444617700">
          <w:marLeft w:val="0"/>
          <w:marRight w:val="0"/>
          <w:marTop w:val="0"/>
          <w:marBottom w:val="0"/>
          <w:divBdr>
            <w:top w:val="none" w:sz="0" w:space="0" w:color="auto"/>
            <w:left w:val="none" w:sz="0" w:space="0" w:color="auto"/>
            <w:bottom w:val="none" w:sz="0" w:space="0" w:color="auto"/>
            <w:right w:val="none" w:sz="0" w:space="0" w:color="auto"/>
          </w:divBdr>
          <w:divsChild>
            <w:div w:id="590898649">
              <w:marLeft w:val="0"/>
              <w:marRight w:val="0"/>
              <w:marTop w:val="0"/>
              <w:marBottom w:val="0"/>
              <w:divBdr>
                <w:top w:val="none" w:sz="0" w:space="0" w:color="auto"/>
                <w:left w:val="none" w:sz="0" w:space="0" w:color="auto"/>
                <w:bottom w:val="none" w:sz="0" w:space="0" w:color="auto"/>
                <w:right w:val="none" w:sz="0" w:space="0" w:color="auto"/>
              </w:divBdr>
            </w:div>
          </w:divsChild>
        </w:div>
        <w:div w:id="1445999532">
          <w:marLeft w:val="0"/>
          <w:marRight w:val="0"/>
          <w:marTop w:val="0"/>
          <w:marBottom w:val="0"/>
          <w:divBdr>
            <w:top w:val="none" w:sz="0" w:space="0" w:color="auto"/>
            <w:left w:val="none" w:sz="0" w:space="0" w:color="auto"/>
            <w:bottom w:val="none" w:sz="0" w:space="0" w:color="auto"/>
            <w:right w:val="none" w:sz="0" w:space="0" w:color="auto"/>
          </w:divBdr>
          <w:divsChild>
            <w:div w:id="1432583990">
              <w:marLeft w:val="0"/>
              <w:marRight w:val="0"/>
              <w:marTop w:val="0"/>
              <w:marBottom w:val="0"/>
              <w:divBdr>
                <w:top w:val="none" w:sz="0" w:space="0" w:color="auto"/>
                <w:left w:val="none" w:sz="0" w:space="0" w:color="auto"/>
                <w:bottom w:val="none" w:sz="0" w:space="0" w:color="auto"/>
                <w:right w:val="none" w:sz="0" w:space="0" w:color="auto"/>
              </w:divBdr>
            </w:div>
          </w:divsChild>
        </w:div>
        <w:div w:id="1474446485">
          <w:marLeft w:val="0"/>
          <w:marRight w:val="0"/>
          <w:marTop w:val="0"/>
          <w:marBottom w:val="0"/>
          <w:divBdr>
            <w:top w:val="none" w:sz="0" w:space="0" w:color="auto"/>
            <w:left w:val="none" w:sz="0" w:space="0" w:color="auto"/>
            <w:bottom w:val="none" w:sz="0" w:space="0" w:color="auto"/>
            <w:right w:val="none" w:sz="0" w:space="0" w:color="auto"/>
          </w:divBdr>
          <w:divsChild>
            <w:div w:id="1724719619">
              <w:marLeft w:val="0"/>
              <w:marRight w:val="0"/>
              <w:marTop w:val="0"/>
              <w:marBottom w:val="0"/>
              <w:divBdr>
                <w:top w:val="none" w:sz="0" w:space="0" w:color="auto"/>
                <w:left w:val="none" w:sz="0" w:space="0" w:color="auto"/>
                <w:bottom w:val="none" w:sz="0" w:space="0" w:color="auto"/>
                <w:right w:val="none" w:sz="0" w:space="0" w:color="auto"/>
              </w:divBdr>
            </w:div>
          </w:divsChild>
        </w:div>
        <w:div w:id="1482429795">
          <w:marLeft w:val="0"/>
          <w:marRight w:val="0"/>
          <w:marTop w:val="0"/>
          <w:marBottom w:val="0"/>
          <w:divBdr>
            <w:top w:val="none" w:sz="0" w:space="0" w:color="auto"/>
            <w:left w:val="none" w:sz="0" w:space="0" w:color="auto"/>
            <w:bottom w:val="none" w:sz="0" w:space="0" w:color="auto"/>
            <w:right w:val="none" w:sz="0" w:space="0" w:color="auto"/>
          </w:divBdr>
          <w:divsChild>
            <w:div w:id="895045763">
              <w:marLeft w:val="0"/>
              <w:marRight w:val="0"/>
              <w:marTop w:val="0"/>
              <w:marBottom w:val="0"/>
              <w:divBdr>
                <w:top w:val="none" w:sz="0" w:space="0" w:color="auto"/>
                <w:left w:val="none" w:sz="0" w:space="0" w:color="auto"/>
                <w:bottom w:val="none" w:sz="0" w:space="0" w:color="auto"/>
                <w:right w:val="none" w:sz="0" w:space="0" w:color="auto"/>
              </w:divBdr>
            </w:div>
          </w:divsChild>
        </w:div>
        <w:div w:id="1516573822">
          <w:marLeft w:val="0"/>
          <w:marRight w:val="0"/>
          <w:marTop w:val="0"/>
          <w:marBottom w:val="0"/>
          <w:divBdr>
            <w:top w:val="none" w:sz="0" w:space="0" w:color="auto"/>
            <w:left w:val="none" w:sz="0" w:space="0" w:color="auto"/>
            <w:bottom w:val="none" w:sz="0" w:space="0" w:color="auto"/>
            <w:right w:val="none" w:sz="0" w:space="0" w:color="auto"/>
          </w:divBdr>
          <w:divsChild>
            <w:div w:id="689181826">
              <w:marLeft w:val="0"/>
              <w:marRight w:val="0"/>
              <w:marTop w:val="0"/>
              <w:marBottom w:val="0"/>
              <w:divBdr>
                <w:top w:val="none" w:sz="0" w:space="0" w:color="auto"/>
                <w:left w:val="none" w:sz="0" w:space="0" w:color="auto"/>
                <w:bottom w:val="none" w:sz="0" w:space="0" w:color="auto"/>
                <w:right w:val="none" w:sz="0" w:space="0" w:color="auto"/>
              </w:divBdr>
            </w:div>
          </w:divsChild>
        </w:div>
        <w:div w:id="1526359386">
          <w:marLeft w:val="0"/>
          <w:marRight w:val="0"/>
          <w:marTop w:val="0"/>
          <w:marBottom w:val="0"/>
          <w:divBdr>
            <w:top w:val="none" w:sz="0" w:space="0" w:color="auto"/>
            <w:left w:val="none" w:sz="0" w:space="0" w:color="auto"/>
            <w:bottom w:val="none" w:sz="0" w:space="0" w:color="auto"/>
            <w:right w:val="none" w:sz="0" w:space="0" w:color="auto"/>
          </w:divBdr>
          <w:divsChild>
            <w:div w:id="1189836794">
              <w:marLeft w:val="0"/>
              <w:marRight w:val="0"/>
              <w:marTop w:val="0"/>
              <w:marBottom w:val="0"/>
              <w:divBdr>
                <w:top w:val="none" w:sz="0" w:space="0" w:color="auto"/>
                <w:left w:val="none" w:sz="0" w:space="0" w:color="auto"/>
                <w:bottom w:val="none" w:sz="0" w:space="0" w:color="auto"/>
                <w:right w:val="none" w:sz="0" w:space="0" w:color="auto"/>
              </w:divBdr>
            </w:div>
          </w:divsChild>
        </w:div>
        <w:div w:id="1549950994">
          <w:marLeft w:val="0"/>
          <w:marRight w:val="0"/>
          <w:marTop w:val="0"/>
          <w:marBottom w:val="0"/>
          <w:divBdr>
            <w:top w:val="none" w:sz="0" w:space="0" w:color="auto"/>
            <w:left w:val="none" w:sz="0" w:space="0" w:color="auto"/>
            <w:bottom w:val="none" w:sz="0" w:space="0" w:color="auto"/>
            <w:right w:val="none" w:sz="0" w:space="0" w:color="auto"/>
          </w:divBdr>
          <w:divsChild>
            <w:div w:id="922228707">
              <w:marLeft w:val="0"/>
              <w:marRight w:val="0"/>
              <w:marTop w:val="0"/>
              <w:marBottom w:val="0"/>
              <w:divBdr>
                <w:top w:val="none" w:sz="0" w:space="0" w:color="auto"/>
                <w:left w:val="none" w:sz="0" w:space="0" w:color="auto"/>
                <w:bottom w:val="none" w:sz="0" w:space="0" w:color="auto"/>
                <w:right w:val="none" w:sz="0" w:space="0" w:color="auto"/>
              </w:divBdr>
            </w:div>
          </w:divsChild>
        </w:div>
        <w:div w:id="1569341505">
          <w:marLeft w:val="0"/>
          <w:marRight w:val="0"/>
          <w:marTop w:val="0"/>
          <w:marBottom w:val="0"/>
          <w:divBdr>
            <w:top w:val="none" w:sz="0" w:space="0" w:color="auto"/>
            <w:left w:val="none" w:sz="0" w:space="0" w:color="auto"/>
            <w:bottom w:val="none" w:sz="0" w:space="0" w:color="auto"/>
            <w:right w:val="none" w:sz="0" w:space="0" w:color="auto"/>
          </w:divBdr>
          <w:divsChild>
            <w:div w:id="1403914123">
              <w:marLeft w:val="0"/>
              <w:marRight w:val="0"/>
              <w:marTop w:val="0"/>
              <w:marBottom w:val="0"/>
              <w:divBdr>
                <w:top w:val="none" w:sz="0" w:space="0" w:color="auto"/>
                <w:left w:val="none" w:sz="0" w:space="0" w:color="auto"/>
                <w:bottom w:val="none" w:sz="0" w:space="0" w:color="auto"/>
                <w:right w:val="none" w:sz="0" w:space="0" w:color="auto"/>
              </w:divBdr>
            </w:div>
          </w:divsChild>
        </w:div>
        <w:div w:id="1596130754">
          <w:marLeft w:val="0"/>
          <w:marRight w:val="0"/>
          <w:marTop w:val="0"/>
          <w:marBottom w:val="0"/>
          <w:divBdr>
            <w:top w:val="none" w:sz="0" w:space="0" w:color="auto"/>
            <w:left w:val="none" w:sz="0" w:space="0" w:color="auto"/>
            <w:bottom w:val="none" w:sz="0" w:space="0" w:color="auto"/>
            <w:right w:val="none" w:sz="0" w:space="0" w:color="auto"/>
          </w:divBdr>
          <w:divsChild>
            <w:div w:id="1012030866">
              <w:marLeft w:val="0"/>
              <w:marRight w:val="0"/>
              <w:marTop w:val="0"/>
              <w:marBottom w:val="0"/>
              <w:divBdr>
                <w:top w:val="none" w:sz="0" w:space="0" w:color="auto"/>
                <w:left w:val="none" w:sz="0" w:space="0" w:color="auto"/>
                <w:bottom w:val="none" w:sz="0" w:space="0" w:color="auto"/>
                <w:right w:val="none" w:sz="0" w:space="0" w:color="auto"/>
              </w:divBdr>
            </w:div>
          </w:divsChild>
        </w:div>
        <w:div w:id="1610817928">
          <w:marLeft w:val="0"/>
          <w:marRight w:val="0"/>
          <w:marTop w:val="0"/>
          <w:marBottom w:val="0"/>
          <w:divBdr>
            <w:top w:val="none" w:sz="0" w:space="0" w:color="auto"/>
            <w:left w:val="none" w:sz="0" w:space="0" w:color="auto"/>
            <w:bottom w:val="none" w:sz="0" w:space="0" w:color="auto"/>
            <w:right w:val="none" w:sz="0" w:space="0" w:color="auto"/>
          </w:divBdr>
          <w:divsChild>
            <w:div w:id="1282833753">
              <w:marLeft w:val="0"/>
              <w:marRight w:val="0"/>
              <w:marTop w:val="0"/>
              <w:marBottom w:val="0"/>
              <w:divBdr>
                <w:top w:val="none" w:sz="0" w:space="0" w:color="auto"/>
                <w:left w:val="none" w:sz="0" w:space="0" w:color="auto"/>
                <w:bottom w:val="none" w:sz="0" w:space="0" w:color="auto"/>
                <w:right w:val="none" w:sz="0" w:space="0" w:color="auto"/>
              </w:divBdr>
            </w:div>
          </w:divsChild>
        </w:div>
        <w:div w:id="1613777287">
          <w:marLeft w:val="0"/>
          <w:marRight w:val="0"/>
          <w:marTop w:val="0"/>
          <w:marBottom w:val="0"/>
          <w:divBdr>
            <w:top w:val="none" w:sz="0" w:space="0" w:color="auto"/>
            <w:left w:val="none" w:sz="0" w:space="0" w:color="auto"/>
            <w:bottom w:val="none" w:sz="0" w:space="0" w:color="auto"/>
            <w:right w:val="none" w:sz="0" w:space="0" w:color="auto"/>
          </w:divBdr>
          <w:divsChild>
            <w:div w:id="1415782905">
              <w:marLeft w:val="0"/>
              <w:marRight w:val="0"/>
              <w:marTop w:val="0"/>
              <w:marBottom w:val="0"/>
              <w:divBdr>
                <w:top w:val="none" w:sz="0" w:space="0" w:color="auto"/>
                <w:left w:val="none" w:sz="0" w:space="0" w:color="auto"/>
                <w:bottom w:val="none" w:sz="0" w:space="0" w:color="auto"/>
                <w:right w:val="none" w:sz="0" w:space="0" w:color="auto"/>
              </w:divBdr>
            </w:div>
          </w:divsChild>
        </w:div>
        <w:div w:id="1627200775">
          <w:marLeft w:val="0"/>
          <w:marRight w:val="0"/>
          <w:marTop w:val="0"/>
          <w:marBottom w:val="0"/>
          <w:divBdr>
            <w:top w:val="none" w:sz="0" w:space="0" w:color="auto"/>
            <w:left w:val="none" w:sz="0" w:space="0" w:color="auto"/>
            <w:bottom w:val="none" w:sz="0" w:space="0" w:color="auto"/>
            <w:right w:val="none" w:sz="0" w:space="0" w:color="auto"/>
          </w:divBdr>
          <w:divsChild>
            <w:div w:id="202135147">
              <w:marLeft w:val="0"/>
              <w:marRight w:val="0"/>
              <w:marTop w:val="0"/>
              <w:marBottom w:val="0"/>
              <w:divBdr>
                <w:top w:val="none" w:sz="0" w:space="0" w:color="auto"/>
                <w:left w:val="none" w:sz="0" w:space="0" w:color="auto"/>
                <w:bottom w:val="none" w:sz="0" w:space="0" w:color="auto"/>
                <w:right w:val="none" w:sz="0" w:space="0" w:color="auto"/>
              </w:divBdr>
            </w:div>
          </w:divsChild>
        </w:div>
        <w:div w:id="1636134759">
          <w:marLeft w:val="0"/>
          <w:marRight w:val="0"/>
          <w:marTop w:val="0"/>
          <w:marBottom w:val="0"/>
          <w:divBdr>
            <w:top w:val="none" w:sz="0" w:space="0" w:color="auto"/>
            <w:left w:val="none" w:sz="0" w:space="0" w:color="auto"/>
            <w:bottom w:val="none" w:sz="0" w:space="0" w:color="auto"/>
            <w:right w:val="none" w:sz="0" w:space="0" w:color="auto"/>
          </w:divBdr>
          <w:divsChild>
            <w:div w:id="1507016304">
              <w:marLeft w:val="0"/>
              <w:marRight w:val="0"/>
              <w:marTop w:val="0"/>
              <w:marBottom w:val="0"/>
              <w:divBdr>
                <w:top w:val="none" w:sz="0" w:space="0" w:color="auto"/>
                <w:left w:val="none" w:sz="0" w:space="0" w:color="auto"/>
                <w:bottom w:val="none" w:sz="0" w:space="0" w:color="auto"/>
                <w:right w:val="none" w:sz="0" w:space="0" w:color="auto"/>
              </w:divBdr>
            </w:div>
          </w:divsChild>
        </w:div>
        <w:div w:id="1642349844">
          <w:marLeft w:val="0"/>
          <w:marRight w:val="0"/>
          <w:marTop w:val="0"/>
          <w:marBottom w:val="0"/>
          <w:divBdr>
            <w:top w:val="none" w:sz="0" w:space="0" w:color="auto"/>
            <w:left w:val="none" w:sz="0" w:space="0" w:color="auto"/>
            <w:bottom w:val="none" w:sz="0" w:space="0" w:color="auto"/>
            <w:right w:val="none" w:sz="0" w:space="0" w:color="auto"/>
          </w:divBdr>
          <w:divsChild>
            <w:div w:id="640353710">
              <w:marLeft w:val="0"/>
              <w:marRight w:val="0"/>
              <w:marTop w:val="0"/>
              <w:marBottom w:val="0"/>
              <w:divBdr>
                <w:top w:val="none" w:sz="0" w:space="0" w:color="auto"/>
                <w:left w:val="none" w:sz="0" w:space="0" w:color="auto"/>
                <w:bottom w:val="none" w:sz="0" w:space="0" w:color="auto"/>
                <w:right w:val="none" w:sz="0" w:space="0" w:color="auto"/>
              </w:divBdr>
            </w:div>
          </w:divsChild>
        </w:div>
        <w:div w:id="1654481047">
          <w:marLeft w:val="0"/>
          <w:marRight w:val="0"/>
          <w:marTop w:val="0"/>
          <w:marBottom w:val="0"/>
          <w:divBdr>
            <w:top w:val="none" w:sz="0" w:space="0" w:color="auto"/>
            <w:left w:val="none" w:sz="0" w:space="0" w:color="auto"/>
            <w:bottom w:val="none" w:sz="0" w:space="0" w:color="auto"/>
            <w:right w:val="none" w:sz="0" w:space="0" w:color="auto"/>
          </w:divBdr>
          <w:divsChild>
            <w:div w:id="505093154">
              <w:marLeft w:val="0"/>
              <w:marRight w:val="0"/>
              <w:marTop w:val="0"/>
              <w:marBottom w:val="0"/>
              <w:divBdr>
                <w:top w:val="none" w:sz="0" w:space="0" w:color="auto"/>
                <w:left w:val="none" w:sz="0" w:space="0" w:color="auto"/>
                <w:bottom w:val="none" w:sz="0" w:space="0" w:color="auto"/>
                <w:right w:val="none" w:sz="0" w:space="0" w:color="auto"/>
              </w:divBdr>
            </w:div>
          </w:divsChild>
        </w:div>
        <w:div w:id="1672023678">
          <w:marLeft w:val="0"/>
          <w:marRight w:val="0"/>
          <w:marTop w:val="0"/>
          <w:marBottom w:val="0"/>
          <w:divBdr>
            <w:top w:val="none" w:sz="0" w:space="0" w:color="auto"/>
            <w:left w:val="none" w:sz="0" w:space="0" w:color="auto"/>
            <w:bottom w:val="none" w:sz="0" w:space="0" w:color="auto"/>
            <w:right w:val="none" w:sz="0" w:space="0" w:color="auto"/>
          </w:divBdr>
          <w:divsChild>
            <w:div w:id="419059143">
              <w:marLeft w:val="0"/>
              <w:marRight w:val="0"/>
              <w:marTop w:val="0"/>
              <w:marBottom w:val="0"/>
              <w:divBdr>
                <w:top w:val="none" w:sz="0" w:space="0" w:color="auto"/>
                <w:left w:val="none" w:sz="0" w:space="0" w:color="auto"/>
                <w:bottom w:val="none" w:sz="0" w:space="0" w:color="auto"/>
                <w:right w:val="none" w:sz="0" w:space="0" w:color="auto"/>
              </w:divBdr>
            </w:div>
          </w:divsChild>
        </w:div>
        <w:div w:id="1683966715">
          <w:marLeft w:val="0"/>
          <w:marRight w:val="0"/>
          <w:marTop w:val="0"/>
          <w:marBottom w:val="0"/>
          <w:divBdr>
            <w:top w:val="none" w:sz="0" w:space="0" w:color="auto"/>
            <w:left w:val="none" w:sz="0" w:space="0" w:color="auto"/>
            <w:bottom w:val="none" w:sz="0" w:space="0" w:color="auto"/>
            <w:right w:val="none" w:sz="0" w:space="0" w:color="auto"/>
          </w:divBdr>
          <w:divsChild>
            <w:div w:id="1022317289">
              <w:marLeft w:val="0"/>
              <w:marRight w:val="0"/>
              <w:marTop w:val="0"/>
              <w:marBottom w:val="0"/>
              <w:divBdr>
                <w:top w:val="none" w:sz="0" w:space="0" w:color="auto"/>
                <w:left w:val="none" w:sz="0" w:space="0" w:color="auto"/>
                <w:bottom w:val="none" w:sz="0" w:space="0" w:color="auto"/>
                <w:right w:val="none" w:sz="0" w:space="0" w:color="auto"/>
              </w:divBdr>
            </w:div>
          </w:divsChild>
        </w:div>
        <w:div w:id="1688098918">
          <w:marLeft w:val="0"/>
          <w:marRight w:val="0"/>
          <w:marTop w:val="0"/>
          <w:marBottom w:val="0"/>
          <w:divBdr>
            <w:top w:val="none" w:sz="0" w:space="0" w:color="auto"/>
            <w:left w:val="none" w:sz="0" w:space="0" w:color="auto"/>
            <w:bottom w:val="none" w:sz="0" w:space="0" w:color="auto"/>
            <w:right w:val="none" w:sz="0" w:space="0" w:color="auto"/>
          </w:divBdr>
          <w:divsChild>
            <w:div w:id="428505156">
              <w:marLeft w:val="0"/>
              <w:marRight w:val="0"/>
              <w:marTop w:val="0"/>
              <w:marBottom w:val="0"/>
              <w:divBdr>
                <w:top w:val="none" w:sz="0" w:space="0" w:color="auto"/>
                <w:left w:val="none" w:sz="0" w:space="0" w:color="auto"/>
                <w:bottom w:val="none" w:sz="0" w:space="0" w:color="auto"/>
                <w:right w:val="none" w:sz="0" w:space="0" w:color="auto"/>
              </w:divBdr>
            </w:div>
            <w:div w:id="1895047339">
              <w:marLeft w:val="0"/>
              <w:marRight w:val="0"/>
              <w:marTop w:val="0"/>
              <w:marBottom w:val="0"/>
              <w:divBdr>
                <w:top w:val="none" w:sz="0" w:space="0" w:color="auto"/>
                <w:left w:val="none" w:sz="0" w:space="0" w:color="auto"/>
                <w:bottom w:val="none" w:sz="0" w:space="0" w:color="auto"/>
                <w:right w:val="none" w:sz="0" w:space="0" w:color="auto"/>
              </w:divBdr>
            </w:div>
          </w:divsChild>
        </w:div>
        <w:div w:id="1698195273">
          <w:marLeft w:val="0"/>
          <w:marRight w:val="0"/>
          <w:marTop w:val="0"/>
          <w:marBottom w:val="0"/>
          <w:divBdr>
            <w:top w:val="none" w:sz="0" w:space="0" w:color="auto"/>
            <w:left w:val="none" w:sz="0" w:space="0" w:color="auto"/>
            <w:bottom w:val="none" w:sz="0" w:space="0" w:color="auto"/>
            <w:right w:val="none" w:sz="0" w:space="0" w:color="auto"/>
          </w:divBdr>
          <w:divsChild>
            <w:div w:id="1699038022">
              <w:marLeft w:val="0"/>
              <w:marRight w:val="0"/>
              <w:marTop w:val="0"/>
              <w:marBottom w:val="0"/>
              <w:divBdr>
                <w:top w:val="none" w:sz="0" w:space="0" w:color="auto"/>
                <w:left w:val="none" w:sz="0" w:space="0" w:color="auto"/>
                <w:bottom w:val="none" w:sz="0" w:space="0" w:color="auto"/>
                <w:right w:val="none" w:sz="0" w:space="0" w:color="auto"/>
              </w:divBdr>
            </w:div>
          </w:divsChild>
        </w:div>
        <w:div w:id="1745909931">
          <w:marLeft w:val="0"/>
          <w:marRight w:val="0"/>
          <w:marTop w:val="0"/>
          <w:marBottom w:val="0"/>
          <w:divBdr>
            <w:top w:val="none" w:sz="0" w:space="0" w:color="auto"/>
            <w:left w:val="none" w:sz="0" w:space="0" w:color="auto"/>
            <w:bottom w:val="none" w:sz="0" w:space="0" w:color="auto"/>
            <w:right w:val="none" w:sz="0" w:space="0" w:color="auto"/>
          </w:divBdr>
          <w:divsChild>
            <w:div w:id="204370461">
              <w:marLeft w:val="0"/>
              <w:marRight w:val="0"/>
              <w:marTop w:val="0"/>
              <w:marBottom w:val="0"/>
              <w:divBdr>
                <w:top w:val="none" w:sz="0" w:space="0" w:color="auto"/>
                <w:left w:val="none" w:sz="0" w:space="0" w:color="auto"/>
                <w:bottom w:val="none" w:sz="0" w:space="0" w:color="auto"/>
                <w:right w:val="none" w:sz="0" w:space="0" w:color="auto"/>
              </w:divBdr>
            </w:div>
          </w:divsChild>
        </w:div>
        <w:div w:id="1746687594">
          <w:marLeft w:val="0"/>
          <w:marRight w:val="0"/>
          <w:marTop w:val="0"/>
          <w:marBottom w:val="0"/>
          <w:divBdr>
            <w:top w:val="none" w:sz="0" w:space="0" w:color="auto"/>
            <w:left w:val="none" w:sz="0" w:space="0" w:color="auto"/>
            <w:bottom w:val="none" w:sz="0" w:space="0" w:color="auto"/>
            <w:right w:val="none" w:sz="0" w:space="0" w:color="auto"/>
          </w:divBdr>
          <w:divsChild>
            <w:div w:id="1322348888">
              <w:marLeft w:val="0"/>
              <w:marRight w:val="0"/>
              <w:marTop w:val="0"/>
              <w:marBottom w:val="0"/>
              <w:divBdr>
                <w:top w:val="none" w:sz="0" w:space="0" w:color="auto"/>
                <w:left w:val="none" w:sz="0" w:space="0" w:color="auto"/>
                <w:bottom w:val="none" w:sz="0" w:space="0" w:color="auto"/>
                <w:right w:val="none" w:sz="0" w:space="0" w:color="auto"/>
              </w:divBdr>
            </w:div>
          </w:divsChild>
        </w:div>
        <w:div w:id="1751342117">
          <w:marLeft w:val="0"/>
          <w:marRight w:val="0"/>
          <w:marTop w:val="0"/>
          <w:marBottom w:val="0"/>
          <w:divBdr>
            <w:top w:val="none" w:sz="0" w:space="0" w:color="auto"/>
            <w:left w:val="none" w:sz="0" w:space="0" w:color="auto"/>
            <w:bottom w:val="none" w:sz="0" w:space="0" w:color="auto"/>
            <w:right w:val="none" w:sz="0" w:space="0" w:color="auto"/>
          </w:divBdr>
          <w:divsChild>
            <w:div w:id="834078883">
              <w:marLeft w:val="0"/>
              <w:marRight w:val="0"/>
              <w:marTop w:val="0"/>
              <w:marBottom w:val="0"/>
              <w:divBdr>
                <w:top w:val="none" w:sz="0" w:space="0" w:color="auto"/>
                <w:left w:val="none" w:sz="0" w:space="0" w:color="auto"/>
                <w:bottom w:val="none" w:sz="0" w:space="0" w:color="auto"/>
                <w:right w:val="none" w:sz="0" w:space="0" w:color="auto"/>
              </w:divBdr>
            </w:div>
          </w:divsChild>
        </w:div>
        <w:div w:id="1759908886">
          <w:marLeft w:val="0"/>
          <w:marRight w:val="0"/>
          <w:marTop w:val="0"/>
          <w:marBottom w:val="0"/>
          <w:divBdr>
            <w:top w:val="none" w:sz="0" w:space="0" w:color="auto"/>
            <w:left w:val="none" w:sz="0" w:space="0" w:color="auto"/>
            <w:bottom w:val="none" w:sz="0" w:space="0" w:color="auto"/>
            <w:right w:val="none" w:sz="0" w:space="0" w:color="auto"/>
          </w:divBdr>
          <w:divsChild>
            <w:div w:id="1667325544">
              <w:marLeft w:val="0"/>
              <w:marRight w:val="0"/>
              <w:marTop w:val="0"/>
              <w:marBottom w:val="0"/>
              <w:divBdr>
                <w:top w:val="none" w:sz="0" w:space="0" w:color="auto"/>
                <w:left w:val="none" w:sz="0" w:space="0" w:color="auto"/>
                <w:bottom w:val="none" w:sz="0" w:space="0" w:color="auto"/>
                <w:right w:val="none" w:sz="0" w:space="0" w:color="auto"/>
              </w:divBdr>
            </w:div>
          </w:divsChild>
        </w:div>
        <w:div w:id="1778518623">
          <w:marLeft w:val="0"/>
          <w:marRight w:val="0"/>
          <w:marTop w:val="0"/>
          <w:marBottom w:val="0"/>
          <w:divBdr>
            <w:top w:val="none" w:sz="0" w:space="0" w:color="auto"/>
            <w:left w:val="none" w:sz="0" w:space="0" w:color="auto"/>
            <w:bottom w:val="none" w:sz="0" w:space="0" w:color="auto"/>
            <w:right w:val="none" w:sz="0" w:space="0" w:color="auto"/>
          </w:divBdr>
          <w:divsChild>
            <w:div w:id="890461663">
              <w:marLeft w:val="0"/>
              <w:marRight w:val="0"/>
              <w:marTop w:val="0"/>
              <w:marBottom w:val="0"/>
              <w:divBdr>
                <w:top w:val="none" w:sz="0" w:space="0" w:color="auto"/>
                <w:left w:val="none" w:sz="0" w:space="0" w:color="auto"/>
                <w:bottom w:val="none" w:sz="0" w:space="0" w:color="auto"/>
                <w:right w:val="none" w:sz="0" w:space="0" w:color="auto"/>
              </w:divBdr>
            </w:div>
          </w:divsChild>
        </w:div>
        <w:div w:id="1785877179">
          <w:marLeft w:val="0"/>
          <w:marRight w:val="0"/>
          <w:marTop w:val="0"/>
          <w:marBottom w:val="0"/>
          <w:divBdr>
            <w:top w:val="none" w:sz="0" w:space="0" w:color="auto"/>
            <w:left w:val="none" w:sz="0" w:space="0" w:color="auto"/>
            <w:bottom w:val="none" w:sz="0" w:space="0" w:color="auto"/>
            <w:right w:val="none" w:sz="0" w:space="0" w:color="auto"/>
          </w:divBdr>
          <w:divsChild>
            <w:div w:id="1499080162">
              <w:marLeft w:val="0"/>
              <w:marRight w:val="0"/>
              <w:marTop w:val="0"/>
              <w:marBottom w:val="0"/>
              <w:divBdr>
                <w:top w:val="none" w:sz="0" w:space="0" w:color="auto"/>
                <w:left w:val="none" w:sz="0" w:space="0" w:color="auto"/>
                <w:bottom w:val="none" w:sz="0" w:space="0" w:color="auto"/>
                <w:right w:val="none" w:sz="0" w:space="0" w:color="auto"/>
              </w:divBdr>
            </w:div>
          </w:divsChild>
        </w:div>
        <w:div w:id="1786001024">
          <w:marLeft w:val="0"/>
          <w:marRight w:val="0"/>
          <w:marTop w:val="0"/>
          <w:marBottom w:val="0"/>
          <w:divBdr>
            <w:top w:val="none" w:sz="0" w:space="0" w:color="auto"/>
            <w:left w:val="none" w:sz="0" w:space="0" w:color="auto"/>
            <w:bottom w:val="none" w:sz="0" w:space="0" w:color="auto"/>
            <w:right w:val="none" w:sz="0" w:space="0" w:color="auto"/>
          </w:divBdr>
          <w:divsChild>
            <w:div w:id="559631845">
              <w:marLeft w:val="0"/>
              <w:marRight w:val="0"/>
              <w:marTop w:val="0"/>
              <w:marBottom w:val="0"/>
              <w:divBdr>
                <w:top w:val="none" w:sz="0" w:space="0" w:color="auto"/>
                <w:left w:val="none" w:sz="0" w:space="0" w:color="auto"/>
                <w:bottom w:val="none" w:sz="0" w:space="0" w:color="auto"/>
                <w:right w:val="none" w:sz="0" w:space="0" w:color="auto"/>
              </w:divBdr>
            </w:div>
          </w:divsChild>
        </w:div>
        <w:div w:id="1792818649">
          <w:marLeft w:val="0"/>
          <w:marRight w:val="0"/>
          <w:marTop w:val="0"/>
          <w:marBottom w:val="0"/>
          <w:divBdr>
            <w:top w:val="none" w:sz="0" w:space="0" w:color="auto"/>
            <w:left w:val="none" w:sz="0" w:space="0" w:color="auto"/>
            <w:bottom w:val="none" w:sz="0" w:space="0" w:color="auto"/>
            <w:right w:val="none" w:sz="0" w:space="0" w:color="auto"/>
          </w:divBdr>
          <w:divsChild>
            <w:div w:id="1518883642">
              <w:marLeft w:val="0"/>
              <w:marRight w:val="0"/>
              <w:marTop w:val="0"/>
              <w:marBottom w:val="0"/>
              <w:divBdr>
                <w:top w:val="none" w:sz="0" w:space="0" w:color="auto"/>
                <w:left w:val="none" w:sz="0" w:space="0" w:color="auto"/>
                <w:bottom w:val="none" w:sz="0" w:space="0" w:color="auto"/>
                <w:right w:val="none" w:sz="0" w:space="0" w:color="auto"/>
              </w:divBdr>
            </w:div>
          </w:divsChild>
        </w:div>
        <w:div w:id="1815027157">
          <w:marLeft w:val="0"/>
          <w:marRight w:val="0"/>
          <w:marTop w:val="0"/>
          <w:marBottom w:val="0"/>
          <w:divBdr>
            <w:top w:val="none" w:sz="0" w:space="0" w:color="auto"/>
            <w:left w:val="none" w:sz="0" w:space="0" w:color="auto"/>
            <w:bottom w:val="none" w:sz="0" w:space="0" w:color="auto"/>
            <w:right w:val="none" w:sz="0" w:space="0" w:color="auto"/>
          </w:divBdr>
          <w:divsChild>
            <w:div w:id="547645367">
              <w:marLeft w:val="0"/>
              <w:marRight w:val="0"/>
              <w:marTop w:val="0"/>
              <w:marBottom w:val="0"/>
              <w:divBdr>
                <w:top w:val="none" w:sz="0" w:space="0" w:color="auto"/>
                <w:left w:val="none" w:sz="0" w:space="0" w:color="auto"/>
                <w:bottom w:val="none" w:sz="0" w:space="0" w:color="auto"/>
                <w:right w:val="none" w:sz="0" w:space="0" w:color="auto"/>
              </w:divBdr>
            </w:div>
          </w:divsChild>
        </w:div>
        <w:div w:id="1823421141">
          <w:marLeft w:val="0"/>
          <w:marRight w:val="0"/>
          <w:marTop w:val="0"/>
          <w:marBottom w:val="0"/>
          <w:divBdr>
            <w:top w:val="none" w:sz="0" w:space="0" w:color="auto"/>
            <w:left w:val="none" w:sz="0" w:space="0" w:color="auto"/>
            <w:bottom w:val="none" w:sz="0" w:space="0" w:color="auto"/>
            <w:right w:val="none" w:sz="0" w:space="0" w:color="auto"/>
          </w:divBdr>
          <w:divsChild>
            <w:div w:id="240330537">
              <w:marLeft w:val="0"/>
              <w:marRight w:val="0"/>
              <w:marTop w:val="0"/>
              <w:marBottom w:val="0"/>
              <w:divBdr>
                <w:top w:val="none" w:sz="0" w:space="0" w:color="auto"/>
                <w:left w:val="none" w:sz="0" w:space="0" w:color="auto"/>
                <w:bottom w:val="none" w:sz="0" w:space="0" w:color="auto"/>
                <w:right w:val="none" w:sz="0" w:space="0" w:color="auto"/>
              </w:divBdr>
            </w:div>
          </w:divsChild>
        </w:div>
        <w:div w:id="1864783619">
          <w:marLeft w:val="0"/>
          <w:marRight w:val="0"/>
          <w:marTop w:val="0"/>
          <w:marBottom w:val="0"/>
          <w:divBdr>
            <w:top w:val="none" w:sz="0" w:space="0" w:color="auto"/>
            <w:left w:val="none" w:sz="0" w:space="0" w:color="auto"/>
            <w:bottom w:val="none" w:sz="0" w:space="0" w:color="auto"/>
            <w:right w:val="none" w:sz="0" w:space="0" w:color="auto"/>
          </w:divBdr>
          <w:divsChild>
            <w:div w:id="1535388621">
              <w:marLeft w:val="0"/>
              <w:marRight w:val="0"/>
              <w:marTop w:val="0"/>
              <w:marBottom w:val="0"/>
              <w:divBdr>
                <w:top w:val="none" w:sz="0" w:space="0" w:color="auto"/>
                <w:left w:val="none" w:sz="0" w:space="0" w:color="auto"/>
                <w:bottom w:val="none" w:sz="0" w:space="0" w:color="auto"/>
                <w:right w:val="none" w:sz="0" w:space="0" w:color="auto"/>
              </w:divBdr>
            </w:div>
          </w:divsChild>
        </w:div>
        <w:div w:id="1873806406">
          <w:marLeft w:val="0"/>
          <w:marRight w:val="0"/>
          <w:marTop w:val="0"/>
          <w:marBottom w:val="0"/>
          <w:divBdr>
            <w:top w:val="none" w:sz="0" w:space="0" w:color="auto"/>
            <w:left w:val="none" w:sz="0" w:space="0" w:color="auto"/>
            <w:bottom w:val="none" w:sz="0" w:space="0" w:color="auto"/>
            <w:right w:val="none" w:sz="0" w:space="0" w:color="auto"/>
          </w:divBdr>
          <w:divsChild>
            <w:div w:id="1434937975">
              <w:marLeft w:val="0"/>
              <w:marRight w:val="0"/>
              <w:marTop w:val="0"/>
              <w:marBottom w:val="0"/>
              <w:divBdr>
                <w:top w:val="none" w:sz="0" w:space="0" w:color="auto"/>
                <w:left w:val="none" w:sz="0" w:space="0" w:color="auto"/>
                <w:bottom w:val="none" w:sz="0" w:space="0" w:color="auto"/>
                <w:right w:val="none" w:sz="0" w:space="0" w:color="auto"/>
              </w:divBdr>
            </w:div>
          </w:divsChild>
        </w:div>
        <w:div w:id="1902323356">
          <w:marLeft w:val="0"/>
          <w:marRight w:val="0"/>
          <w:marTop w:val="0"/>
          <w:marBottom w:val="0"/>
          <w:divBdr>
            <w:top w:val="none" w:sz="0" w:space="0" w:color="auto"/>
            <w:left w:val="none" w:sz="0" w:space="0" w:color="auto"/>
            <w:bottom w:val="none" w:sz="0" w:space="0" w:color="auto"/>
            <w:right w:val="none" w:sz="0" w:space="0" w:color="auto"/>
          </w:divBdr>
          <w:divsChild>
            <w:div w:id="938215357">
              <w:marLeft w:val="0"/>
              <w:marRight w:val="0"/>
              <w:marTop w:val="0"/>
              <w:marBottom w:val="0"/>
              <w:divBdr>
                <w:top w:val="none" w:sz="0" w:space="0" w:color="auto"/>
                <w:left w:val="none" w:sz="0" w:space="0" w:color="auto"/>
                <w:bottom w:val="none" w:sz="0" w:space="0" w:color="auto"/>
                <w:right w:val="none" w:sz="0" w:space="0" w:color="auto"/>
              </w:divBdr>
            </w:div>
          </w:divsChild>
        </w:div>
        <w:div w:id="1909345369">
          <w:marLeft w:val="0"/>
          <w:marRight w:val="0"/>
          <w:marTop w:val="0"/>
          <w:marBottom w:val="0"/>
          <w:divBdr>
            <w:top w:val="none" w:sz="0" w:space="0" w:color="auto"/>
            <w:left w:val="none" w:sz="0" w:space="0" w:color="auto"/>
            <w:bottom w:val="none" w:sz="0" w:space="0" w:color="auto"/>
            <w:right w:val="none" w:sz="0" w:space="0" w:color="auto"/>
          </w:divBdr>
          <w:divsChild>
            <w:div w:id="1292861058">
              <w:marLeft w:val="0"/>
              <w:marRight w:val="0"/>
              <w:marTop w:val="0"/>
              <w:marBottom w:val="0"/>
              <w:divBdr>
                <w:top w:val="none" w:sz="0" w:space="0" w:color="auto"/>
                <w:left w:val="none" w:sz="0" w:space="0" w:color="auto"/>
                <w:bottom w:val="none" w:sz="0" w:space="0" w:color="auto"/>
                <w:right w:val="none" w:sz="0" w:space="0" w:color="auto"/>
              </w:divBdr>
            </w:div>
          </w:divsChild>
        </w:div>
        <w:div w:id="1925533958">
          <w:marLeft w:val="0"/>
          <w:marRight w:val="0"/>
          <w:marTop w:val="0"/>
          <w:marBottom w:val="0"/>
          <w:divBdr>
            <w:top w:val="none" w:sz="0" w:space="0" w:color="auto"/>
            <w:left w:val="none" w:sz="0" w:space="0" w:color="auto"/>
            <w:bottom w:val="none" w:sz="0" w:space="0" w:color="auto"/>
            <w:right w:val="none" w:sz="0" w:space="0" w:color="auto"/>
          </w:divBdr>
          <w:divsChild>
            <w:div w:id="1930967584">
              <w:marLeft w:val="0"/>
              <w:marRight w:val="0"/>
              <w:marTop w:val="0"/>
              <w:marBottom w:val="0"/>
              <w:divBdr>
                <w:top w:val="none" w:sz="0" w:space="0" w:color="auto"/>
                <w:left w:val="none" w:sz="0" w:space="0" w:color="auto"/>
                <w:bottom w:val="none" w:sz="0" w:space="0" w:color="auto"/>
                <w:right w:val="none" w:sz="0" w:space="0" w:color="auto"/>
              </w:divBdr>
            </w:div>
          </w:divsChild>
        </w:div>
        <w:div w:id="1930843029">
          <w:marLeft w:val="0"/>
          <w:marRight w:val="0"/>
          <w:marTop w:val="0"/>
          <w:marBottom w:val="0"/>
          <w:divBdr>
            <w:top w:val="none" w:sz="0" w:space="0" w:color="auto"/>
            <w:left w:val="none" w:sz="0" w:space="0" w:color="auto"/>
            <w:bottom w:val="none" w:sz="0" w:space="0" w:color="auto"/>
            <w:right w:val="none" w:sz="0" w:space="0" w:color="auto"/>
          </w:divBdr>
          <w:divsChild>
            <w:div w:id="552273666">
              <w:marLeft w:val="0"/>
              <w:marRight w:val="0"/>
              <w:marTop w:val="0"/>
              <w:marBottom w:val="0"/>
              <w:divBdr>
                <w:top w:val="none" w:sz="0" w:space="0" w:color="auto"/>
                <w:left w:val="none" w:sz="0" w:space="0" w:color="auto"/>
                <w:bottom w:val="none" w:sz="0" w:space="0" w:color="auto"/>
                <w:right w:val="none" w:sz="0" w:space="0" w:color="auto"/>
              </w:divBdr>
            </w:div>
          </w:divsChild>
        </w:div>
        <w:div w:id="1939747826">
          <w:marLeft w:val="0"/>
          <w:marRight w:val="0"/>
          <w:marTop w:val="0"/>
          <w:marBottom w:val="0"/>
          <w:divBdr>
            <w:top w:val="none" w:sz="0" w:space="0" w:color="auto"/>
            <w:left w:val="none" w:sz="0" w:space="0" w:color="auto"/>
            <w:bottom w:val="none" w:sz="0" w:space="0" w:color="auto"/>
            <w:right w:val="none" w:sz="0" w:space="0" w:color="auto"/>
          </w:divBdr>
          <w:divsChild>
            <w:div w:id="132677050">
              <w:marLeft w:val="0"/>
              <w:marRight w:val="0"/>
              <w:marTop w:val="0"/>
              <w:marBottom w:val="0"/>
              <w:divBdr>
                <w:top w:val="none" w:sz="0" w:space="0" w:color="auto"/>
                <w:left w:val="none" w:sz="0" w:space="0" w:color="auto"/>
                <w:bottom w:val="none" w:sz="0" w:space="0" w:color="auto"/>
                <w:right w:val="none" w:sz="0" w:space="0" w:color="auto"/>
              </w:divBdr>
            </w:div>
          </w:divsChild>
        </w:div>
        <w:div w:id="1976371413">
          <w:marLeft w:val="0"/>
          <w:marRight w:val="0"/>
          <w:marTop w:val="0"/>
          <w:marBottom w:val="0"/>
          <w:divBdr>
            <w:top w:val="none" w:sz="0" w:space="0" w:color="auto"/>
            <w:left w:val="none" w:sz="0" w:space="0" w:color="auto"/>
            <w:bottom w:val="none" w:sz="0" w:space="0" w:color="auto"/>
            <w:right w:val="none" w:sz="0" w:space="0" w:color="auto"/>
          </w:divBdr>
          <w:divsChild>
            <w:div w:id="157229115">
              <w:marLeft w:val="0"/>
              <w:marRight w:val="0"/>
              <w:marTop w:val="0"/>
              <w:marBottom w:val="0"/>
              <w:divBdr>
                <w:top w:val="none" w:sz="0" w:space="0" w:color="auto"/>
                <w:left w:val="none" w:sz="0" w:space="0" w:color="auto"/>
                <w:bottom w:val="none" w:sz="0" w:space="0" w:color="auto"/>
                <w:right w:val="none" w:sz="0" w:space="0" w:color="auto"/>
              </w:divBdr>
            </w:div>
          </w:divsChild>
        </w:div>
        <w:div w:id="1993096209">
          <w:marLeft w:val="0"/>
          <w:marRight w:val="0"/>
          <w:marTop w:val="0"/>
          <w:marBottom w:val="0"/>
          <w:divBdr>
            <w:top w:val="none" w:sz="0" w:space="0" w:color="auto"/>
            <w:left w:val="none" w:sz="0" w:space="0" w:color="auto"/>
            <w:bottom w:val="none" w:sz="0" w:space="0" w:color="auto"/>
            <w:right w:val="none" w:sz="0" w:space="0" w:color="auto"/>
          </w:divBdr>
          <w:divsChild>
            <w:div w:id="1379892803">
              <w:marLeft w:val="0"/>
              <w:marRight w:val="0"/>
              <w:marTop w:val="0"/>
              <w:marBottom w:val="0"/>
              <w:divBdr>
                <w:top w:val="none" w:sz="0" w:space="0" w:color="auto"/>
                <w:left w:val="none" w:sz="0" w:space="0" w:color="auto"/>
                <w:bottom w:val="none" w:sz="0" w:space="0" w:color="auto"/>
                <w:right w:val="none" w:sz="0" w:space="0" w:color="auto"/>
              </w:divBdr>
            </w:div>
          </w:divsChild>
        </w:div>
        <w:div w:id="1997494081">
          <w:marLeft w:val="0"/>
          <w:marRight w:val="0"/>
          <w:marTop w:val="0"/>
          <w:marBottom w:val="0"/>
          <w:divBdr>
            <w:top w:val="none" w:sz="0" w:space="0" w:color="auto"/>
            <w:left w:val="none" w:sz="0" w:space="0" w:color="auto"/>
            <w:bottom w:val="none" w:sz="0" w:space="0" w:color="auto"/>
            <w:right w:val="none" w:sz="0" w:space="0" w:color="auto"/>
          </w:divBdr>
          <w:divsChild>
            <w:div w:id="2098138793">
              <w:marLeft w:val="0"/>
              <w:marRight w:val="0"/>
              <w:marTop w:val="0"/>
              <w:marBottom w:val="0"/>
              <w:divBdr>
                <w:top w:val="none" w:sz="0" w:space="0" w:color="auto"/>
                <w:left w:val="none" w:sz="0" w:space="0" w:color="auto"/>
                <w:bottom w:val="none" w:sz="0" w:space="0" w:color="auto"/>
                <w:right w:val="none" w:sz="0" w:space="0" w:color="auto"/>
              </w:divBdr>
            </w:div>
          </w:divsChild>
        </w:div>
        <w:div w:id="2023583923">
          <w:marLeft w:val="0"/>
          <w:marRight w:val="0"/>
          <w:marTop w:val="0"/>
          <w:marBottom w:val="0"/>
          <w:divBdr>
            <w:top w:val="none" w:sz="0" w:space="0" w:color="auto"/>
            <w:left w:val="none" w:sz="0" w:space="0" w:color="auto"/>
            <w:bottom w:val="none" w:sz="0" w:space="0" w:color="auto"/>
            <w:right w:val="none" w:sz="0" w:space="0" w:color="auto"/>
          </w:divBdr>
          <w:divsChild>
            <w:div w:id="1399354349">
              <w:marLeft w:val="0"/>
              <w:marRight w:val="0"/>
              <w:marTop w:val="0"/>
              <w:marBottom w:val="0"/>
              <w:divBdr>
                <w:top w:val="none" w:sz="0" w:space="0" w:color="auto"/>
                <w:left w:val="none" w:sz="0" w:space="0" w:color="auto"/>
                <w:bottom w:val="none" w:sz="0" w:space="0" w:color="auto"/>
                <w:right w:val="none" w:sz="0" w:space="0" w:color="auto"/>
              </w:divBdr>
            </w:div>
          </w:divsChild>
        </w:div>
        <w:div w:id="2028943975">
          <w:marLeft w:val="0"/>
          <w:marRight w:val="0"/>
          <w:marTop w:val="0"/>
          <w:marBottom w:val="0"/>
          <w:divBdr>
            <w:top w:val="none" w:sz="0" w:space="0" w:color="auto"/>
            <w:left w:val="none" w:sz="0" w:space="0" w:color="auto"/>
            <w:bottom w:val="none" w:sz="0" w:space="0" w:color="auto"/>
            <w:right w:val="none" w:sz="0" w:space="0" w:color="auto"/>
          </w:divBdr>
          <w:divsChild>
            <w:div w:id="1939558886">
              <w:marLeft w:val="0"/>
              <w:marRight w:val="0"/>
              <w:marTop w:val="0"/>
              <w:marBottom w:val="0"/>
              <w:divBdr>
                <w:top w:val="none" w:sz="0" w:space="0" w:color="auto"/>
                <w:left w:val="none" w:sz="0" w:space="0" w:color="auto"/>
                <w:bottom w:val="none" w:sz="0" w:space="0" w:color="auto"/>
                <w:right w:val="none" w:sz="0" w:space="0" w:color="auto"/>
              </w:divBdr>
            </w:div>
          </w:divsChild>
        </w:div>
        <w:div w:id="2039426517">
          <w:marLeft w:val="0"/>
          <w:marRight w:val="0"/>
          <w:marTop w:val="0"/>
          <w:marBottom w:val="0"/>
          <w:divBdr>
            <w:top w:val="none" w:sz="0" w:space="0" w:color="auto"/>
            <w:left w:val="none" w:sz="0" w:space="0" w:color="auto"/>
            <w:bottom w:val="none" w:sz="0" w:space="0" w:color="auto"/>
            <w:right w:val="none" w:sz="0" w:space="0" w:color="auto"/>
          </w:divBdr>
          <w:divsChild>
            <w:div w:id="824860698">
              <w:marLeft w:val="0"/>
              <w:marRight w:val="0"/>
              <w:marTop w:val="0"/>
              <w:marBottom w:val="0"/>
              <w:divBdr>
                <w:top w:val="none" w:sz="0" w:space="0" w:color="auto"/>
                <w:left w:val="none" w:sz="0" w:space="0" w:color="auto"/>
                <w:bottom w:val="none" w:sz="0" w:space="0" w:color="auto"/>
                <w:right w:val="none" w:sz="0" w:space="0" w:color="auto"/>
              </w:divBdr>
            </w:div>
          </w:divsChild>
        </w:div>
        <w:div w:id="2061662158">
          <w:marLeft w:val="0"/>
          <w:marRight w:val="0"/>
          <w:marTop w:val="0"/>
          <w:marBottom w:val="0"/>
          <w:divBdr>
            <w:top w:val="none" w:sz="0" w:space="0" w:color="auto"/>
            <w:left w:val="none" w:sz="0" w:space="0" w:color="auto"/>
            <w:bottom w:val="none" w:sz="0" w:space="0" w:color="auto"/>
            <w:right w:val="none" w:sz="0" w:space="0" w:color="auto"/>
          </w:divBdr>
          <w:divsChild>
            <w:div w:id="376466016">
              <w:marLeft w:val="0"/>
              <w:marRight w:val="0"/>
              <w:marTop w:val="0"/>
              <w:marBottom w:val="0"/>
              <w:divBdr>
                <w:top w:val="none" w:sz="0" w:space="0" w:color="auto"/>
                <w:left w:val="none" w:sz="0" w:space="0" w:color="auto"/>
                <w:bottom w:val="none" w:sz="0" w:space="0" w:color="auto"/>
                <w:right w:val="none" w:sz="0" w:space="0" w:color="auto"/>
              </w:divBdr>
            </w:div>
          </w:divsChild>
        </w:div>
        <w:div w:id="2085370490">
          <w:marLeft w:val="0"/>
          <w:marRight w:val="0"/>
          <w:marTop w:val="0"/>
          <w:marBottom w:val="0"/>
          <w:divBdr>
            <w:top w:val="none" w:sz="0" w:space="0" w:color="auto"/>
            <w:left w:val="none" w:sz="0" w:space="0" w:color="auto"/>
            <w:bottom w:val="none" w:sz="0" w:space="0" w:color="auto"/>
            <w:right w:val="none" w:sz="0" w:space="0" w:color="auto"/>
          </w:divBdr>
          <w:divsChild>
            <w:div w:id="289019912">
              <w:marLeft w:val="0"/>
              <w:marRight w:val="0"/>
              <w:marTop w:val="0"/>
              <w:marBottom w:val="0"/>
              <w:divBdr>
                <w:top w:val="none" w:sz="0" w:space="0" w:color="auto"/>
                <w:left w:val="none" w:sz="0" w:space="0" w:color="auto"/>
                <w:bottom w:val="none" w:sz="0" w:space="0" w:color="auto"/>
                <w:right w:val="none" w:sz="0" w:space="0" w:color="auto"/>
              </w:divBdr>
            </w:div>
          </w:divsChild>
        </w:div>
        <w:div w:id="2086994238">
          <w:marLeft w:val="0"/>
          <w:marRight w:val="0"/>
          <w:marTop w:val="0"/>
          <w:marBottom w:val="0"/>
          <w:divBdr>
            <w:top w:val="none" w:sz="0" w:space="0" w:color="auto"/>
            <w:left w:val="none" w:sz="0" w:space="0" w:color="auto"/>
            <w:bottom w:val="none" w:sz="0" w:space="0" w:color="auto"/>
            <w:right w:val="none" w:sz="0" w:space="0" w:color="auto"/>
          </w:divBdr>
          <w:divsChild>
            <w:div w:id="1617177593">
              <w:marLeft w:val="0"/>
              <w:marRight w:val="0"/>
              <w:marTop w:val="0"/>
              <w:marBottom w:val="0"/>
              <w:divBdr>
                <w:top w:val="none" w:sz="0" w:space="0" w:color="auto"/>
                <w:left w:val="none" w:sz="0" w:space="0" w:color="auto"/>
                <w:bottom w:val="none" w:sz="0" w:space="0" w:color="auto"/>
                <w:right w:val="none" w:sz="0" w:space="0" w:color="auto"/>
              </w:divBdr>
            </w:div>
          </w:divsChild>
        </w:div>
        <w:div w:id="2089838893">
          <w:marLeft w:val="0"/>
          <w:marRight w:val="0"/>
          <w:marTop w:val="0"/>
          <w:marBottom w:val="0"/>
          <w:divBdr>
            <w:top w:val="none" w:sz="0" w:space="0" w:color="auto"/>
            <w:left w:val="none" w:sz="0" w:space="0" w:color="auto"/>
            <w:bottom w:val="none" w:sz="0" w:space="0" w:color="auto"/>
            <w:right w:val="none" w:sz="0" w:space="0" w:color="auto"/>
          </w:divBdr>
          <w:divsChild>
            <w:div w:id="929003161">
              <w:marLeft w:val="0"/>
              <w:marRight w:val="0"/>
              <w:marTop w:val="0"/>
              <w:marBottom w:val="0"/>
              <w:divBdr>
                <w:top w:val="none" w:sz="0" w:space="0" w:color="auto"/>
                <w:left w:val="none" w:sz="0" w:space="0" w:color="auto"/>
                <w:bottom w:val="none" w:sz="0" w:space="0" w:color="auto"/>
                <w:right w:val="none" w:sz="0" w:space="0" w:color="auto"/>
              </w:divBdr>
            </w:div>
          </w:divsChild>
        </w:div>
        <w:div w:id="2141606313">
          <w:marLeft w:val="0"/>
          <w:marRight w:val="0"/>
          <w:marTop w:val="0"/>
          <w:marBottom w:val="0"/>
          <w:divBdr>
            <w:top w:val="none" w:sz="0" w:space="0" w:color="auto"/>
            <w:left w:val="none" w:sz="0" w:space="0" w:color="auto"/>
            <w:bottom w:val="none" w:sz="0" w:space="0" w:color="auto"/>
            <w:right w:val="none" w:sz="0" w:space="0" w:color="auto"/>
          </w:divBdr>
          <w:divsChild>
            <w:div w:id="7983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251">
      <w:bodyDiv w:val="1"/>
      <w:marLeft w:val="0"/>
      <w:marRight w:val="0"/>
      <w:marTop w:val="0"/>
      <w:marBottom w:val="0"/>
      <w:divBdr>
        <w:top w:val="none" w:sz="0" w:space="0" w:color="auto"/>
        <w:left w:val="none" w:sz="0" w:space="0" w:color="auto"/>
        <w:bottom w:val="none" w:sz="0" w:space="0" w:color="auto"/>
        <w:right w:val="none" w:sz="0" w:space="0" w:color="auto"/>
      </w:divBdr>
    </w:div>
    <w:div w:id="2027633332">
      <w:bodyDiv w:val="1"/>
      <w:marLeft w:val="0"/>
      <w:marRight w:val="0"/>
      <w:marTop w:val="0"/>
      <w:marBottom w:val="0"/>
      <w:divBdr>
        <w:top w:val="none" w:sz="0" w:space="0" w:color="auto"/>
        <w:left w:val="none" w:sz="0" w:space="0" w:color="auto"/>
        <w:bottom w:val="none" w:sz="0" w:space="0" w:color="auto"/>
        <w:right w:val="none" w:sz="0" w:space="0" w:color="auto"/>
      </w:divBdr>
      <w:divsChild>
        <w:div w:id="1496149179">
          <w:marLeft w:val="0"/>
          <w:marRight w:val="0"/>
          <w:marTop w:val="0"/>
          <w:marBottom w:val="0"/>
          <w:divBdr>
            <w:top w:val="none" w:sz="0" w:space="0" w:color="auto"/>
            <w:left w:val="none" w:sz="0" w:space="0" w:color="auto"/>
            <w:bottom w:val="none" w:sz="0" w:space="0" w:color="auto"/>
            <w:right w:val="none" w:sz="0" w:space="0" w:color="auto"/>
          </w:divBdr>
        </w:div>
      </w:divsChild>
    </w:div>
    <w:div w:id="2091736663">
      <w:bodyDiv w:val="1"/>
      <w:marLeft w:val="0"/>
      <w:marRight w:val="0"/>
      <w:marTop w:val="0"/>
      <w:marBottom w:val="0"/>
      <w:divBdr>
        <w:top w:val="none" w:sz="0" w:space="0" w:color="auto"/>
        <w:left w:val="none" w:sz="0" w:space="0" w:color="auto"/>
        <w:bottom w:val="none" w:sz="0" w:space="0" w:color="auto"/>
        <w:right w:val="none" w:sz="0" w:space="0" w:color="auto"/>
      </w:divBdr>
      <w:divsChild>
        <w:div w:id="681587916">
          <w:marLeft w:val="446"/>
          <w:marRight w:val="0"/>
          <w:marTop w:val="86"/>
          <w:marBottom w:val="0"/>
          <w:divBdr>
            <w:top w:val="none" w:sz="0" w:space="0" w:color="auto"/>
            <w:left w:val="none" w:sz="0" w:space="0" w:color="auto"/>
            <w:bottom w:val="none" w:sz="0" w:space="0" w:color="auto"/>
            <w:right w:val="none" w:sz="0" w:space="0" w:color="auto"/>
          </w:divBdr>
        </w:div>
        <w:div w:id="788662965">
          <w:marLeft w:val="446"/>
          <w:marRight w:val="0"/>
          <w:marTop w:val="86"/>
          <w:marBottom w:val="0"/>
          <w:divBdr>
            <w:top w:val="none" w:sz="0" w:space="0" w:color="auto"/>
            <w:left w:val="none" w:sz="0" w:space="0" w:color="auto"/>
            <w:bottom w:val="none" w:sz="0" w:space="0" w:color="auto"/>
            <w:right w:val="none" w:sz="0" w:space="0" w:color="auto"/>
          </w:divBdr>
        </w:div>
        <w:div w:id="897782235">
          <w:marLeft w:val="446"/>
          <w:marRight w:val="0"/>
          <w:marTop w:val="86"/>
          <w:marBottom w:val="0"/>
          <w:divBdr>
            <w:top w:val="none" w:sz="0" w:space="0" w:color="auto"/>
            <w:left w:val="none" w:sz="0" w:space="0" w:color="auto"/>
            <w:bottom w:val="none" w:sz="0" w:space="0" w:color="auto"/>
            <w:right w:val="none" w:sz="0" w:space="0" w:color="auto"/>
          </w:divBdr>
        </w:div>
        <w:div w:id="972057010">
          <w:marLeft w:val="446"/>
          <w:marRight w:val="0"/>
          <w:marTop w:val="86"/>
          <w:marBottom w:val="0"/>
          <w:divBdr>
            <w:top w:val="none" w:sz="0" w:space="0" w:color="auto"/>
            <w:left w:val="none" w:sz="0" w:space="0" w:color="auto"/>
            <w:bottom w:val="none" w:sz="0" w:space="0" w:color="auto"/>
            <w:right w:val="none" w:sz="0" w:space="0" w:color="auto"/>
          </w:divBdr>
        </w:div>
        <w:div w:id="1050690954">
          <w:marLeft w:val="446"/>
          <w:marRight w:val="0"/>
          <w:marTop w:val="86"/>
          <w:marBottom w:val="0"/>
          <w:divBdr>
            <w:top w:val="none" w:sz="0" w:space="0" w:color="auto"/>
            <w:left w:val="none" w:sz="0" w:space="0" w:color="auto"/>
            <w:bottom w:val="none" w:sz="0" w:space="0" w:color="auto"/>
            <w:right w:val="none" w:sz="0" w:space="0" w:color="auto"/>
          </w:divBdr>
        </w:div>
      </w:divsChild>
    </w:div>
    <w:div w:id="2096436036">
      <w:bodyDiv w:val="1"/>
      <w:marLeft w:val="0"/>
      <w:marRight w:val="0"/>
      <w:marTop w:val="0"/>
      <w:marBottom w:val="0"/>
      <w:divBdr>
        <w:top w:val="none" w:sz="0" w:space="0" w:color="auto"/>
        <w:left w:val="none" w:sz="0" w:space="0" w:color="auto"/>
        <w:bottom w:val="none" w:sz="0" w:space="0" w:color="auto"/>
        <w:right w:val="none" w:sz="0" w:space="0" w:color="auto"/>
      </w:divBdr>
    </w:div>
    <w:div w:id="2097744965">
      <w:bodyDiv w:val="1"/>
      <w:marLeft w:val="0"/>
      <w:marRight w:val="0"/>
      <w:marTop w:val="0"/>
      <w:marBottom w:val="0"/>
      <w:divBdr>
        <w:top w:val="none" w:sz="0" w:space="0" w:color="auto"/>
        <w:left w:val="none" w:sz="0" w:space="0" w:color="auto"/>
        <w:bottom w:val="none" w:sz="0" w:space="0" w:color="auto"/>
        <w:right w:val="none" w:sz="0" w:space="0" w:color="auto"/>
      </w:divBdr>
      <w:divsChild>
        <w:div w:id="34157902">
          <w:marLeft w:val="0"/>
          <w:marRight w:val="0"/>
          <w:marTop w:val="0"/>
          <w:marBottom w:val="0"/>
          <w:divBdr>
            <w:top w:val="none" w:sz="0" w:space="0" w:color="auto"/>
            <w:left w:val="none" w:sz="0" w:space="0" w:color="auto"/>
            <w:bottom w:val="none" w:sz="0" w:space="0" w:color="auto"/>
            <w:right w:val="none" w:sz="0" w:space="0" w:color="auto"/>
          </w:divBdr>
          <w:divsChild>
            <w:div w:id="1010722720">
              <w:marLeft w:val="0"/>
              <w:marRight w:val="0"/>
              <w:marTop w:val="30"/>
              <w:marBottom w:val="30"/>
              <w:divBdr>
                <w:top w:val="none" w:sz="0" w:space="0" w:color="auto"/>
                <w:left w:val="none" w:sz="0" w:space="0" w:color="auto"/>
                <w:bottom w:val="none" w:sz="0" w:space="0" w:color="auto"/>
                <w:right w:val="none" w:sz="0" w:space="0" w:color="auto"/>
              </w:divBdr>
              <w:divsChild>
                <w:div w:id="293800864">
                  <w:marLeft w:val="0"/>
                  <w:marRight w:val="0"/>
                  <w:marTop w:val="0"/>
                  <w:marBottom w:val="0"/>
                  <w:divBdr>
                    <w:top w:val="none" w:sz="0" w:space="0" w:color="auto"/>
                    <w:left w:val="none" w:sz="0" w:space="0" w:color="auto"/>
                    <w:bottom w:val="none" w:sz="0" w:space="0" w:color="auto"/>
                    <w:right w:val="none" w:sz="0" w:space="0" w:color="auto"/>
                  </w:divBdr>
                  <w:divsChild>
                    <w:div w:id="2096440039">
                      <w:marLeft w:val="0"/>
                      <w:marRight w:val="0"/>
                      <w:marTop w:val="0"/>
                      <w:marBottom w:val="0"/>
                      <w:divBdr>
                        <w:top w:val="none" w:sz="0" w:space="0" w:color="auto"/>
                        <w:left w:val="none" w:sz="0" w:space="0" w:color="auto"/>
                        <w:bottom w:val="none" w:sz="0" w:space="0" w:color="auto"/>
                        <w:right w:val="none" w:sz="0" w:space="0" w:color="auto"/>
                      </w:divBdr>
                    </w:div>
                  </w:divsChild>
                </w:div>
                <w:div w:id="335694551">
                  <w:marLeft w:val="0"/>
                  <w:marRight w:val="0"/>
                  <w:marTop w:val="0"/>
                  <w:marBottom w:val="0"/>
                  <w:divBdr>
                    <w:top w:val="none" w:sz="0" w:space="0" w:color="auto"/>
                    <w:left w:val="none" w:sz="0" w:space="0" w:color="auto"/>
                    <w:bottom w:val="none" w:sz="0" w:space="0" w:color="auto"/>
                    <w:right w:val="none" w:sz="0" w:space="0" w:color="auto"/>
                  </w:divBdr>
                  <w:divsChild>
                    <w:div w:id="697778865">
                      <w:marLeft w:val="0"/>
                      <w:marRight w:val="0"/>
                      <w:marTop w:val="0"/>
                      <w:marBottom w:val="0"/>
                      <w:divBdr>
                        <w:top w:val="none" w:sz="0" w:space="0" w:color="auto"/>
                        <w:left w:val="none" w:sz="0" w:space="0" w:color="auto"/>
                        <w:bottom w:val="none" w:sz="0" w:space="0" w:color="auto"/>
                        <w:right w:val="none" w:sz="0" w:space="0" w:color="auto"/>
                      </w:divBdr>
                    </w:div>
                  </w:divsChild>
                </w:div>
                <w:div w:id="637801423">
                  <w:marLeft w:val="0"/>
                  <w:marRight w:val="0"/>
                  <w:marTop w:val="0"/>
                  <w:marBottom w:val="0"/>
                  <w:divBdr>
                    <w:top w:val="none" w:sz="0" w:space="0" w:color="auto"/>
                    <w:left w:val="none" w:sz="0" w:space="0" w:color="auto"/>
                    <w:bottom w:val="none" w:sz="0" w:space="0" w:color="auto"/>
                    <w:right w:val="none" w:sz="0" w:space="0" w:color="auto"/>
                  </w:divBdr>
                  <w:divsChild>
                    <w:div w:id="820270297">
                      <w:marLeft w:val="0"/>
                      <w:marRight w:val="0"/>
                      <w:marTop w:val="0"/>
                      <w:marBottom w:val="0"/>
                      <w:divBdr>
                        <w:top w:val="none" w:sz="0" w:space="0" w:color="auto"/>
                        <w:left w:val="none" w:sz="0" w:space="0" w:color="auto"/>
                        <w:bottom w:val="none" w:sz="0" w:space="0" w:color="auto"/>
                        <w:right w:val="none" w:sz="0" w:space="0" w:color="auto"/>
                      </w:divBdr>
                    </w:div>
                  </w:divsChild>
                </w:div>
                <w:div w:id="670177898">
                  <w:marLeft w:val="0"/>
                  <w:marRight w:val="0"/>
                  <w:marTop w:val="0"/>
                  <w:marBottom w:val="0"/>
                  <w:divBdr>
                    <w:top w:val="none" w:sz="0" w:space="0" w:color="auto"/>
                    <w:left w:val="none" w:sz="0" w:space="0" w:color="auto"/>
                    <w:bottom w:val="none" w:sz="0" w:space="0" w:color="auto"/>
                    <w:right w:val="none" w:sz="0" w:space="0" w:color="auto"/>
                  </w:divBdr>
                  <w:divsChild>
                    <w:div w:id="706178053">
                      <w:marLeft w:val="0"/>
                      <w:marRight w:val="0"/>
                      <w:marTop w:val="0"/>
                      <w:marBottom w:val="0"/>
                      <w:divBdr>
                        <w:top w:val="none" w:sz="0" w:space="0" w:color="auto"/>
                        <w:left w:val="none" w:sz="0" w:space="0" w:color="auto"/>
                        <w:bottom w:val="none" w:sz="0" w:space="0" w:color="auto"/>
                        <w:right w:val="none" w:sz="0" w:space="0" w:color="auto"/>
                      </w:divBdr>
                    </w:div>
                  </w:divsChild>
                </w:div>
                <w:div w:id="976110218">
                  <w:marLeft w:val="0"/>
                  <w:marRight w:val="0"/>
                  <w:marTop w:val="0"/>
                  <w:marBottom w:val="0"/>
                  <w:divBdr>
                    <w:top w:val="none" w:sz="0" w:space="0" w:color="auto"/>
                    <w:left w:val="none" w:sz="0" w:space="0" w:color="auto"/>
                    <w:bottom w:val="none" w:sz="0" w:space="0" w:color="auto"/>
                    <w:right w:val="none" w:sz="0" w:space="0" w:color="auto"/>
                  </w:divBdr>
                  <w:divsChild>
                    <w:div w:id="1837381380">
                      <w:marLeft w:val="0"/>
                      <w:marRight w:val="0"/>
                      <w:marTop w:val="0"/>
                      <w:marBottom w:val="0"/>
                      <w:divBdr>
                        <w:top w:val="none" w:sz="0" w:space="0" w:color="auto"/>
                        <w:left w:val="none" w:sz="0" w:space="0" w:color="auto"/>
                        <w:bottom w:val="none" w:sz="0" w:space="0" w:color="auto"/>
                        <w:right w:val="none" w:sz="0" w:space="0" w:color="auto"/>
                      </w:divBdr>
                    </w:div>
                  </w:divsChild>
                </w:div>
                <w:div w:id="1243837115">
                  <w:marLeft w:val="0"/>
                  <w:marRight w:val="0"/>
                  <w:marTop w:val="0"/>
                  <w:marBottom w:val="0"/>
                  <w:divBdr>
                    <w:top w:val="none" w:sz="0" w:space="0" w:color="auto"/>
                    <w:left w:val="none" w:sz="0" w:space="0" w:color="auto"/>
                    <w:bottom w:val="none" w:sz="0" w:space="0" w:color="auto"/>
                    <w:right w:val="none" w:sz="0" w:space="0" w:color="auto"/>
                  </w:divBdr>
                  <w:divsChild>
                    <w:div w:id="1748380073">
                      <w:marLeft w:val="0"/>
                      <w:marRight w:val="0"/>
                      <w:marTop w:val="0"/>
                      <w:marBottom w:val="0"/>
                      <w:divBdr>
                        <w:top w:val="none" w:sz="0" w:space="0" w:color="auto"/>
                        <w:left w:val="none" w:sz="0" w:space="0" w:color="auto"/>
                        <w:bottom w:val="none" w:sz="0" w:space="0" w:color="auto"/>
                        <w:right w:val="none" w:sz="0" w:space="0" w:color="auto"/>
                      </w:divBdr>
                    </w:div>
                  </w:divsChild>
                </w:div>
                <w:div w:id="1262880345">
                  <w:marLeft w:val="0"/>
                  <w:marRight w:val="0"/>
                  <w:marTop w:val="0"/>
                  <w:marBottom w:val="0"/>
                  <w:divBdr>
                    <w:top w:val="none" w:sz="0" w:space="0" w:color="auto"/>
                    <w:left w:val="none" w:sz="0" w:space="0" w:color="auto"/>
                    <w:bottom w:val="none" w:sz="0" w:space="0" w:color="auto"/>
                    <w:right w:val="none" w:sz="0" w:space="0" w:color="auto"/>
                  </w:divBdr>
                  <w:divsChild>
                    <w:div w:id="2013027236">
                      <w:marLeft w:val="0"/>
                      <w:marRight w:val="0"/>
                      <w:marTop w:val="0"/>
                      <w:marBottom w:val="0"/>
                      <w:divBdr>
                        <w:top w:val="none" w:sz="0" w:space="0" w:color="auto"/>
                        <w:left w:val="none" w:sz="0" w:space="0" w:color="auto"/>
                        <w:bottom w:val="none" w:sz="0" w:space="0" w:color="auto"/>
                        <w:right w:val="none" w:sz="0" w:space="0" w:color="auto"/>
                      </w:divBdr>
                    </w:div>
                  </w:divsChild>
                </w:div>
                <w:div w:id="1789734260">
                  <w:marLeft w:val="0"/>
                  <w:marRight w:val="0"/>
                  <w:marTop w:val="0"/>
                  <w:marBottom w:val="0"/>
                  <w:divBdr>
                    <w:top w:val="none" w:sz="0" w:space="0" w:color="auto"/>
                    <w:left w:val="none" w:sz="0" w:space="0" w:color="auto"/>
                    <w:bottom w:val="none" w:sz="0" w:space="0" w:color="auto"/>
                    <w:right w:val="none" w:sz="0" w:space="0" w:color="auto"/>
                  </w:divBdr>
                  <w:divsChild>
                    <w:div w:id="708143528">
                      <w:marLeft w:val="0"/>
                      <w:marRight w:val="0"/>
                      <w:marTop w:val="0"/>
                      <w:marBottom w:val="0"/>
                      <w:divBdr>
                        <w:top w:val="none" w:sz="0" w:space="0" w:color="auto"/>
                        <w:left w:val="none" w:sz="0" w:space="0" w:color="auto"/>
                        <w:bottom w:val="none" w:sz="0" w:space="0" w:color="auto"/>
                        <w:right w:val="none" w:sz="0" w:space="0" w:color="auto"/>
                      </w:divBdr>
                    </w:div>
                  </w:divsChild>
                </w:div>
                <w:div w:id="1794514654">
                  <w:marLeft w:val="0"/>
                  <w:marRight w:val="0"/>
                  <w:marTop w:val="0"/>
                  <w:marBottom w:val="0"/>
                  <w:divBdr>
                    <w:top w:val="none" w:sz="0" w:space="0" w:color="auto"/>
                    <w:left w:val="none" w:sz="0" w:space="0" w:color="auto"/>
                    <w:bottom w:val="none" w:sz="0" w:space="0" w:color="auto"/>
                    <w:right w:val="none" w:sz="0" w:space="0" w:color="auto"/>
                  </w:divBdr>
                  <w:divsChild>
                    <w:div w:id="1810050437">
                      <w:marLeft w:val="0"/>
                      <w:marRight w:val="0"/>
                      <w:marTop w:val="0"/>
                      <w:marBottom w:val="0"/>
                      <w:divBdr>
                        <w:top w:val="none" w:sz="0" w:space="0" w:color="auto"/>
                        <w:left w:val="none" w:sz="0" w:space="0" w:color="auto"/>
                        <w:bottom w:val="none" w:sz="0" w:space="0" w:color="auto"/>
                        <w:right w:val="none" w:sz="0" w:space="0" w:color="auto"/>
                      </w:divBdr>
                    </w:div>
                  </w:divsChild>
                </w:div>
                <w:div w:id="1879590022">
                  <w:marLeft w:val="0"/>
                  <w:marRight w:val="0"/>
                  <w:marTop w:val="0"/>
                  <w:marBottom w:val="0"/>
                  <w:divBdr>
                    <w:top w:val="none" w:sz="0" w:space="0" w:color="auto"/>
                    <w:left w:val="none" w:sz="0" w:space="0" w:color="auto"/>
                    <w:bottom w:val="none" w:sz="0" w:space="0" w:color="auto"/>
                    <w:right w:val="none" w:sz="0" w:space="0" w:color="auto"/>
                  </w:divBdr>
                  <w:divsChild>
                    <w:div w:id="1277173655">
                      <w:marLeft w:val="0"/>
                      <w:marRight w:val="0"/>
                      <w:marTop w:val="0"/>
                      <w:marBottom w:val="0"/>
                      <w:divBdr>
                        <w:top w:val="none" w:sz="0" w:space="0" w:color="auto"/>
                        <w:left w:val="none" w:sz="0" w:space="0" w:color="auto"/>
                        <w:bottom w:val="none" w:sz="0" w:space="0" w:color="auto"/>
                        <w:right w:val="none" w:sz="0" w:space="0" w:color="auto"/>
                      </w:divBdr>
                    </w:div>
                  </w:divsChild>
                </w:div>
                <w:div w:id="1985040846">
                  <w:marLeft w:val="0"/>
                  <w:marRight w:val="0"/>
                  <w:marTop w:val="0"/>
                  <w:marBottom w:val="0"/>
                  <w:divBdr>
                    <w:top w:val="none" w:sz="0" w:space="0" w:color="auto"/>
                    <w:left w:val="none" w:sz="0" w:space="0" w:color="auto"/>
                    <w:bottom w:val="none" w:sz="0" w:space="0" w:color="auto"/>
                    <w:right w:val="none" w:sz="0" w:space="0" w:color="auto"/>
                  </w:divBdr>
                  <w:divsChild>
                    <w:div w:id="261375684">
                      <w:marLeft w:val="0"/>
                      <w:marRight w:val="0"/>
                      <w:marTop w:val="0"/>
                      <w:marBottom w:val="0"/>
                      <w:divBdr>
                        <w:top w:val="none" w:sz="0" w:space="0" w:color="auto"/>
                        <w:left w:val="none" w:sz="0" w:space="0" w:color="auto"/>
                        <w:bottom w:val="none" w:sz="0" w:space="0" w:color="auto"/>
                        <w:right w:val="none" w:sz="0" w:space="0" w:color="auto"/>
                      </w:divBdr>
                    </w:div>
                  </w:divsChild>
                </w:div>
                <w:div w:id="2043439130">
                  <w:marLeft w:val="0"/>
                  <w:marRight w:val="0"/>
                  <w:marTop w:val="0"/>
                  <w:marBottom w:val="0"/>
                  <w:divBdr>
                    <w:top w:val="none" w:sz="0" w:space="0" w:color="auto"/>
                    <w:left w:val="none" w:sz="0" w:space="0" w:color="auto"/>
                    <w:bottom w:val="none" w:sz="0" w:space="0" w:color="auto"/>
                    <w:right w:val="none" w:sz="0" w:space="0" w:color="auto"/>
                  </w:divBdr>
                  <w:divsChild>
                    <w:div w:id="4653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68859">
          <w:marLeft w:val="0"/>
          <w:marRight w:val="0"/>
          <w:marTop w:val="0"/>
          <w:marBottom w:val="0"/>
          <w:divBdr>
            <w:top w:val="none" w:sz="0" w:space="0" w:color="auto"/>
            <w:left w:val="none" w:sz="0" w:space="0" w:color="auto"/>
            <w:bottom w:val="none" w:sz="0" w:space="0" w:color="auto"/>
            <w:right w:val="none" w:sz="0" w:space="0" w:color="auto"/>
          </w:divBdr>
        </w:div>
      </w:divsChild>
    </w:div>
    <w:div w:id="21133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acgm.atlassian.net/browse/ALL-38?jql=project%20%3D%20%22ALL%22%20ORDER%20BY%20created%20DESC" TargetMode="External"/><Relationship Id="rId18" Type="http://schemas.openxmlformats.org/officeDocument/2006/relationships/hyperlink" Target="https://cmacgm.atlassian.net/browse/ALL-615" TargetMode="External"/><Relationship Id="rId26" Type="http://schemas.openxmlformats.org/officeDocument/2006/relationships/hyperlink" Target="https://cmacgm.atlassian.net/browse/ALL-43?jql=project%20%3D%20%22ALL%22%20ORDER%20BY%20created%20DESC" TargetMode="External"/><Relationship Id="rId21" Type="http://schemas.openxmlformats.org/officeDocument/2006/relationships/hyperlink" Target="https://cmacgm.atlassian.net/browse/ALL-215?jql=project%20%3D%20%22ALL%22%20ORDER%20BY%20created%20DESC"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macgm.atlassian.net/browse/ALL-614" TargetMode="External"/><Relationship Id="rId25" Type="http://schemas.openxmlformats.org/officeDocument/2006/relationships/hyperlink" Target="https://cmacgm.atlassian.net/browse/ALL-214?jql=project%20%3D%20%22ALL%22%20ORDER%20BY%20created%20DESC" TargetMode="External"/><Relationship Id="rId33" Type="http://schemas.openxmlformats.org/officeDocument/2006/relationships/header" Target="header2.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cmacgm.atlassian.net/browse/ALL-613" TargetMode="External"/><Relationship Id="rId20" Type="http://schemas.openxmlformats.org/officeDocument/2006/relationships/hyperlink" Target="https://cmacgm.atlassian.net/browse/ALL-216?jql=project%20%3D%20%22ALL%22%20ORDER%20BY%20created%20DESC"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macgm.atlassian.net/browse/ALL-248"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macgm.atlassian.net/browse/ALL-612" TargetMode="External"/><Relationship Id="rId23" Type="http://schemas.openxmlformats.org/officeDocument/2006/relationships/hyperlink" Target="https://cmacgm.atlassian.net/browse/ALL-247" TargetMode="External"/><Relationship Id="rId28" Type="http://schemas.openxmlformats.org/officeDocument/2006/relationships/hyperlink" Target="https://cmacgm.atlassian.net/browse/ALL-139?jql=project%20%3D%20%22ALL%22%20ORDER%20BY%20created%20DESC"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cmacgm.atlassian.net/browse/ALL-217"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macgm.atlassian.net/browse/ALL-611" TargetMode="External"/><Relationship Id="rId22" Type="http://schemas.openxmlformats.org/officeDocument/2006/relationships/hyperlink" Target="https://cmacgm.atlassian.net/browse/ALL-218?jql=project%20%3D%20%22ALL%22%20ORDER%20BY%20created%20DESC" TargetMode="External"/><Relationship Id="rId27" Type="http://schemas.openxmlformats.org/officeDocument/2006/relationships/hyperlink" Target="https://cmacgm.atlassian.net/browse/ALL-164?jql=project%20%3D%20%22ALL%22%20ORDER%20BY%20created%20DESC"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82E447A2A44E59966C5AB4A369698E"/>
        <w:category>
          <w:name w:val="General"/>
          <w:gallery w:val="placeholder"/>
        </w:category>
        <w:types>
          <w:type w:val="bbPlcHdr"/>
        </w:types>
        <w:behaviors>
          <w:behavior w:val="content"/>
        </w:behaviors>
        <w:guid w:val="{33F3E9E6-86DC-4280-A02B-590831C3FA8C}"/>
      </w:docPartPr>
      <w:docPartBody>
        <w:p w:rsidR="002F084D" w:rsidRDefault="00222572" w:rsidP="00222572">
          <w:pPr>
            <w:pStyle w:val="1482E447A2A44E59966C5AB4A369698E"/>
          </w:pPr>
          <w:r w:rsidRPr="0025771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FA"/>
    <w:rsid w:val="00002999"/>
    <w:rsid w:val="0003432B"/>
    <w:rsid w:val="000731DC"/>
    <w:rsid w:val="00094966"/>
    <w:rsid w:val="00137864"/>
    <w:rsid w:val="002124EB"/>
    <w:rsid w:val="00222572"/>
    <w:rsid w:val="00264960"/>
    <w:rsid w:val="002A10A9"/>
    <w:rsid w:val="002C34C9"/>
    <w:rsid w:val="002C3766"/>
    <w:rsid w:val="002D4057"/>
    <w:rsid w:val="002F084D"/>
    <w:rsid w:val="00305CA1"/>
    <w:rsid w:val="00306074"/>
    <w:rsid w:val="0031000F"/>
    <w:rsid w:val="00310264"/>
    <w:rsid w:val="00322FCA"/>
    <w:rsid w:val="00332E84"/>
    <w:rsid w:val="00342581"/>
    <w:rsid w:val="003558AB"/>
    <w:rsid w:val="00384826"/>
    <w:rsid w:val="00386145"/>
    <w:rsid w:val="003A1B50"/>
    <w:rsid w:val="003C69FB"/>
    <w:rsid w:val="003E6147"/>
    <w:rsid w:val="003E67BE"/>
    <w:rsid w:val="00476547"/>
    <w:rsid w:val="004B44A2"/>
    <w:rsid w:val="004C1ACE"/>
    <w:rsid w:val="004F46B6"/>
    <w:rsid w:val="00524039"/>
    <w:rsid w:val="00527757"/>
    <w:rsid w:val="005317A4"/>
    <w:rsid w:val="00593B4E"/>
    <w:rsid w:val="005C7267"/>
    <w:rsid w:val="005F2C2C"/>
    <w:rsid w:val="006007F2"/>
    <w:rsid w:val="00626923"/>
    <w:rsid w:val="006320FA"/>
    <w:rsid w:val="006541C2"/>
    <w:rsid w:val="00664B9F"/>
    <w:rsid w:val="006A0BFB"/>
    <w:rsid w:val="006F43FC"/>
    <w:rsid w:val="0070139E"/>
    <w:rsid w:val="00742317"/>
    <w:rsid w:val="00752005"/>
    <w:rsid w:val="0080639C"/>
    <w:rsid w:val="00886B2E"/>
    <w:rsid w:val="008945FD"/>
    <w:rsid w:val="008B5A84"/>
    <w:rsid w:val="0091407F"/>
    <w:rsid w:val="00950260"/>
    <w:rsid w:val="009A3CF4"/>
    <w:rsid w:val="009F2956"/>
    <w:rsid w:val="009F6449"/>
    <w:rsid w:val="00A13208"/>
    <w:rsid w:val="00A31491"/>
    <w:rsid w:val="00A343F9"/>
    <w:rsid w:val="00A36BA3"/>
    <w:rsid w:val="00A36F75"/>
    <w:rsid w:val="00A51E5C"/>
    <w:rsid w:val="00A63A2C"/>
    <w:rsid w:val="00A74F95"/>
    <w:rsid w:val="00A76C38"/>
    <w:rsid w:val="00A820B3"/>
    <w:rsid w:val="00A91483"/>
    <w:rsid w:val="00AD3026"/>
    <w:rsid w:val="00B017D6"/>
    <w:rsid w:val="00B15BD6"/>
    <w:rsid w:val="00B24223"/>
    <w:rsid w:val="00B61179"/>
    <w:rsid w:val="00B841FA"/>
    <w:rsid w:val="00BC260C"/>
    <w:rsid w:val="00BD646A"/>
    <w:rsid w:val="00BE30D8"/>
    <w:rsid w:val="00C270C1"/>
    <w:rsid w:val="00C56B32"/>
    <w:rsid w:val="00CD3316"/>
    <w:rsid w:val="00D658BE"/>
    <w:rsid w:val="00DA7114"/>
    <w:rsid w:val="00DE10DC"/>
    <w:rsid w:val="00DF0F44"/>
    <w:rsid w:val="00E038DA"/>
    <w:rsid w:val="00E52A47"/>
    <w:rsid w:val="00E638DD"/>
    <w:rsid w:val="00E85378"/>
    <w:rsid w:val="00F33267"/>
    <w:rsid w:val="00FC02D8"/>
    <w:rsid w:val="00FD7C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1F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572"/>
    <w:rPr>
      <w:color w:val="808080"/>
    </w:rPr>
  </w:style>
  <w:style w:type="paragraph" w:customStyle="1" w:styleId="1482E447A2A44E59966C5AB4A369698E">
    <w:name w:val="1482E447A2A44E59966C5AB4A369698E"/>
    <w:rsid w:val="00222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4a4bdf749bc6e917137e9e8eaafb42f1">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a3160e9dce5a942f1c051ae498a2b576"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2B6E-AF30-4A2F-B8A6-24299CF71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63294-0F74-4AB2-A213-057FFBF0FFA9}">
  <ds:schemaRefs>
    <ds:schemaRef ds:uri="http://schemas.openxmlformats.org/officeDocument/2006/bibliography"/>
  </ds:schemaRefs>
</ds:datastoreItem>
</file>

<file path=customXml/itemProps3.xml><?xml version="1.0" encoding="utf-8"?>
<ds:datastoreItem xmlns:ds="http://schemas.openxmlformats.org/officeDocument/2006/customXml" ds:itemID="{D2C22A67-C656-4F32-8647-7D809A071105}">
  <ds:schemaRefs>
    <ds:schemaRef ds:uri="http://schemas.microsoft.com/office/2006/documentManagement/types"/>
    <ds:schemaRef ds:uri="1598f450-fc15-4f1a-875b-453488f20a13"/>
    <ds:schemaRef ds:uri="http://schemas.microsoft.com/office/2006/metadata/properties"/>
    <ds:schemaRef ds:uri="http://schemas.microsoft.com/office/infopath/2007/PartnerControls"/>
    <ds:schemaRef ds:uri="758d3b3a-a9a1-41fc-ae99-1f89aaafc351"/>
    <ds:schemaRef ds:uri="http://purl.org/dc/elements/1.1/"/>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09C934B-F2EF-4342-BAD5-8F7087FC41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5433</Words>
  <Characters>29960</Characters>
  <Application>Microsoft Office Word</Application>
  <DocSecurity>0</DocSecurity>
  <Lines>249</Lines>
  <Paragraphs>70</Paragraphs>
  <ScaleCrop>false</ScaleCrop>
  <Company>Microsoft</Company>
  <LinksUpToDate>false</LinksUpToDate>
  <CharactersWithSpaces>35323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DATAWAYS-COA-FSD-ALL-38-611-612-613-614-615-Cargo Flow Segmentation Back-end Logic: Boundary Port Determination</dc:title>
  <dc:subject/>
  <dc:creator>Infosys</dc:creator>
  <cp:keywords/>
  <cp:lastModifiedBy>TAPRE SAVLI</cp:lastModifiedBy>
  <cp:revision>568</cp:revision>
  <cp:lastPrinted>2018-03-02T05:40:00Z</cp:lastPrinted>
  <dcterms:created xsi:type="dcterms:W3CDTF">2024-03-05T09:24:00Z</dcterms:created>
  <dcterms:modified xsi:type="dcterms:W3CDTF">2024-05-29T10:10:00Z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Project">
    <vt:lpwstr>DATAWAYS</vt:lpwstr>
  </property>
  <property fmtid="{D5CDD505-2E9C-101B-9397-08002B2CF9AE}" pid="4" name="Department">
    <vt:lpwstr>CMA CGM Shipping</vt:lpwstr>
  </property>
  <property fmtid="{D5CDD505-2E9C-101B-9397-08002B2CF9AE}" pid="5" name="Version">
    <vt:lpwstr>1.0</vt:lpwstr>
  </property>
  <property fmtid="{D5CDD505-2E9C-101B-9397-08002B2CF9AE}" pid="6" name="FileLocation">
    <vt:lpwstr>PCB: File Location URL here</vt:lpwstr>
  </property>
  <property fmtid="{D5CDD505-2E9C-101B-9397-08002B2CF9AE}" pid="7" name="ModelVersion">
    <vt:lpwstr>1.0</vt:lpwstr>
  </property>
  <property fmtid="{D5CDD505-2E9C-101B-9397-08002B2CF9AE}" pid="8" name="Reference">
    <vt:lpwstr>NA</vt:lpwstr>
  </property>
  <property fmtid="{D5CDD505-2E9C-101B-9397-08002B2CF9AE}" pid="9" name="Classification">
    <vt:lpwstr>Internal</vt:lpwstr>
  </property>
  <property fmtid="{D5CDD505-2E9C-101B-9397-08002B2CF9AE}" pid="10" name="Remarks">
    <vt:lpwstr/>
  </property>
  <property fmtid="{D5CDD505-2E9C-101B-9397-08002B2CF9AE}" pid="11" name="Version0">
    <vt:lpwstr>0.1</vt:lpwstr>
  </property>
  <property fmtid="{D5CDD505-2E9C-101B-9397-08002B2CF9AE}" pid="12" name="DocTitle">
    <vt:lpwstr/>
  </property>
  <property fmtid="{D5CDD505-2E9C-101B-9397-08002B2CF9AE}" pid="13" name="StatusDate">
    <vt:lpwstr>14-Mar-2024</vt:lpwstr>
  </property>
  <property fmtid="{D5CDD505-2E9C-101B-9397-08002B2CF9AE}" pid="14" name="Audit">
    <vt:lpwstr/>
  </property>
  <property fmtid="{D5CDD505-2E9C-101B-9397-08002B2CF9AE}" pid="15" name="Customer">
    <vt:lpwstr/>
  </property>
  <property fmtid="{D5CDD505-2E9C-101B-9397-08002B2CF9AE}" pid="16" name="Country">
    <vt:lpwstr/>
  </property>
  <property fmtid="{D5CDD505-2E9C-101B-9397-08002B2CF9AE}" pid="17" name="MSIP_Label_be4b3411-284d-4d31-bd4f-bc13ef7f1fd6_Enabled">
    <vt:lpwstr>True</vt:lpwstr>
  </property>
  <property fmtid="{D5CDD505-2E9C-101B-9397-08002B2CF9AE}" pid="18" name="MSIP_Label_be4b3411-284d-4d31-bd4f-bc13ef7f1fd6_SiteId">
    <vt:lpwstr>63ce7d59-2f3e-42cd-a8cc-be764cff5eb6</vt:lpwstr>
  </property>
  <property fmtid="{D5CDD505-2E9C-101B-9397-08002B2CF9AE}" pid="19" name="MSIP_Label_be4b3411-284d-4d31-bd4f-bc13ef7f1fd6_Owner">
    <vt:lpwstr>savli.tapre@infosys.com</vt:lpwstr>
  </property>
  <property fmtid="{D5CDD505-2E9C-101B-9397-08002B2CF9AE}" pid="20" name="MSIP_Label_be4b3411-284d-4d31-bd4f-bc13ef7f1fd6_SetDate">
    <vt:lpwstr>2020-01-25T19:17:05.1049336Z</vt:lpwstr>
  </property>
  <property fmtid="{D5CDD505-2E9C-101B-9397-08002B2CF9AE}" pid="21" name="MSIP_Label_be4b3411-284d-4d31-bd4f-bc13ef7f1fd6_Name">
    <vt:lpwstr>Internal</vt:lpwstr>
  </property>
  <property fmtid="{D5CDD505-2E9C-101B-9397-08002B2CF9AE}" pid="22" name="MSIP_Label_be4b3411-284d-4d31-bd4f-bc13ef7f1fd6_Application">
    <vt:lpwstr>Microsoft Azure Information Protection</vt:lpwstr>
  </property>
  <property fmtid="{D5CDD505-2E9C-101B-9397-08002B2CF9AE}" pid="23" name="MSIP_Label_be4b3411-284d-4d31-bd4f-bc13ef7f1fd6_ActionId">
    <vt:lpwstr>57698558-caa5-4eea-9cfc-eb0e4ae2b984</vt:lpwstr>
  </property>
  <property fmtid="{D5CDD505-2E9C-101B-9397-08002B2CF9AE}" pid="24" name="MSIP_Label_be4b3411-284d-4d31-bd4f-bc13ef7f1fd6_Extended_MSFT_Method">
    <vt:lpwstr>Automatic</vt:lpwstr>
  </property>
  <property fmtid="{D5CDD505-2E9C-101B-9397-08002B2CF9AE}" pid="25" name="MSIP_Label_a0819fa7-4367-4500-ba88-dd630d977609_Enabled">
    <vt:lpwstr>true</vt:lpwstr>
  </property>
  <property fmtid="{D5CDD505-2E9C-101B-9397-08002B2CF9AE}" pid="26" name="MSIP_Label_a0819fa7-4367-4500-ba88-dd630d977609_SetDate">
    <vt:lpwstr>2024-02-04T10:28:27Z</vt:lpwstr>
  </property>
  <property fmtid="{D5CDD505-2E9C-101B-9397-08002B2CF9AE}" pid="27" name="MSIP_Label_a0819fa7-4367-4500-ba88-dd630d977609_Method">
    <vt:lpwstr>Standard</vt:lpwstr>
  </property>
  <property fmtid="{D5CDD505-2E9C-101B-9397-08002B2CF9AE}" pid="28" name="MSIP_Label_a0819fa7-4367-4500-ba88-dd630d977609_Name">
    <vt:lpwstr>a0819fa7-4367-4500-ba88-dd630d977609</vt:lpwstr>
  </property>
  <property fmtid="{D5CDD505-2E9C-101B-9397-08002B2CF9AE}" pid="29" name="MSIP_Label_a0819fa7-4367-4500-ba88-dd630d977609_SiteId">
    <vt:lpwstr>63ce7d59-2f3e-42cd-a8cc-be764cff5eb6</vt:lpwstr>
  </property>
  <property fmtid="{D5CDD505-2E9C-101B-9397-08002B2CF9AE}" pid="30" name="MSIP_Label_a0819fa7-4367-4500-ba88-dd630d977609_ActionId">
    <vt:lpwstr>57698558-caa5-4eea-9cfc-eb0e4ae2b984</vt:lpwstr>
  </property>
  <property fmtid="{D5CDD505-2E9C-101B-9397-08002B2CF9AE}" pid="31" name="MSIP_Label_a0819fa7-4367-4500-ba88-dd630d977609_ContentBits">
    <vt:lpwstr>0</vt:lpwstr>
  </property>
  <property fmtid="{D5CDD505-2E9C-101B-9397-08002B2CF9AE}" pid="32" name="ContentTypeId">
    <vt:lpwstr>0x010100661615D389F8C1468BD22C64E832377A</vt:lpwstr>
  </property>
  <property fmtid="{D5CDD505-2E9C-101B-9397-08002B2CF9AE}" pid="33" name="MediaServiceImageTags">
    <vt:lpwstr/>
  </property>
</Properties>
</file>