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Setting Up Multiple Apache HTTP Server Instances on Red Hat Linux</w:t>
      </w:r>
    </w:p>
    <w:p>
      <w:pPr>
        <w:jc w:val="both"/>
      </w:pPr>
      <w:r>
        <w:rPr>
          <w:sz w:val="24"/>
        </w:rPr>
        <w:t>This document provides detailed steps for setting up multiple instances of Apache HTTP Server on a Red Hat Linux system, configured for different development environments.</w:t>
      </w:r>
    </w:p>
    <w:p>
      <w:pPr>
        <w:jc w:val="both"/>
      </w:pPr>
      <w:r>
        <w:rPr>
          <w:sz w:val="24"/>
        </w:rPr>
        <w:t>1. Install Apache HTTP Server:</w:t>
      </w:r>
    </w:p>
    <w:p>
      <w:pPr>
        <w:jc w:val="both"/>
      </w:pPr>
      <w:r>
        <w:rPr>
          <w:sz w:val="24"/>
        </w:rPr>
        <w:t xml:space="preserve">   - Use the command `sudo yum install httpd` to install the Apache HTTP Server.</w:t>
      </w:r>
    </w:p>
    <w:p>
      <w:pPr>
        <w:jc w:val="both"/>
      </w:pPr>
      <w:r>
        <w:rPr>
          <w:sz w:val="24"/>
        </w:rPr>
        <w:t>2. Create Instance Directories:</w:t>
      </w:r>
    </w:p>
    <w:p>
      <w:pPr>
        <w:jc w:val="both"/>
      </w:pPr>
      <w:r>
        <w:rPr>
          <w:sz w:val="24"/>
        </w:rPr>
        <w:t xml:space="preserve">   - Create separate directories for each instance, e.g., `sudo mkdir /etc/httpd-instance1`.</w:t>
      </w:r>
    </w:p>
    <w:p>
      <w:pPr>
        <w:jc w:val="both"/>
      </w:pPr>
      <w:r>
        <w:rPr>
          <w:sz w:val="24"/>
        </w:rPr>
        <w:t>3. Copy Configuration Files:</w:t>
      </w:r>
    </w:p>
    <w:p>
      <w:pPr>
        <w:jc w:val="both"/>
      </w:pPr>
      <w:r>
        <w:rPr>
          <w:sz w:val="24"/>
        </w:rPr>
        <w:t xml:space="preserve">   - Copy the default configuration files to each instance's directory, e.g., `sudo cp -R /etc/httpd/* /etc/httpd-instance1/`.</w:t>
      </w:r>
    </w:p>
    <w:p>
      <w:pPr>
        <w:jc w:val="both"/>
      </w:pPr>
      <w:r>
        <w:rPr>
          <w:sz w:val="24"/>
        </w:rPr>
        <w:t>4. Configure Each Instance:</w:t>
      </w:r>
    </w:p>
    <w:p>
      <w:pPr>
        <w:jc w:val="both"/>
      </w:pPr>
      <w:r>
        <w:rPr>
          <w:sz w:val="24"/>
        </w:rPr>
        <w:t xml:space="preserve">   - Edit the `httpd.conf` file in each instance’s directory.</w:t>
      </w:r>
    </w:p>
    <w:p>
      <w:pPr>
        <w:jc w:val="both"/>
      </w:pPr>
      <w:r>
        <w:rPr>
          <w:sz w:val="24"/>
        </w:rPr>
        <w:t xml:space="preserve">   - Change the `Listen` directive to a unique port for each instance, e.g., `Listen 8081`.</w:t>
      </w:r>
    </w:p>
    <w:p>
      <w:pPr>
        <w:jc w:val="both"/>
      </w:pPr>
      <w:r>
        <w:rPr>
          <w:sz w:val="24"/>
        </w:rPr>
        <w:t xml:space="preserve">   - Update paths for ErrorLog, CustomLog, and any other directory references to the instance's directory.</w:t>
      </w:r>
    </w:p>
    <w:p>
      <w:pPr>
        <w:jc w:val="both"/>
      </w:pPr>
      <w:r>
        <w:rPr>
          <w:sz w:val="24"/>
        </w:rPr>
        <w:t>5. Set Up Virtual Hosts:</w:t>
      </w:r>
    </w:p>
    <w:p>
      <w:pPr>
        <w:jc w:val="both"/>
      </w:pPr>
      <w:r>
        <w:rPr>
          <w:sz w:val="24"/>
        </w:rPr>
        <w:t xml:space="preserve">   - In the `httpd.conf` file, add VirtualHost entries for each URL.</w:t>
      </w:r>
    </w:p>
    <w:p>
      <w:pPr>
        <w:jc w:val="both"/>
      </w:pPr>
      <w:r>
        <w:rPr>
          <w:sz w:val="24"/>
        </w:rPr>
        <w:t xml:space="preserve">   - Example VirtualHost entry:</w:t>
      </w:r>
    </w:p>
    <w:p>
      <w:pPr>
        <w:jc w:val="both"/>
      </w:pPr>
      <w:r>
        <w:rPr>
          <w:sz w:val="24"/>
        </w:rPr>
        <w:t xml:space="preserve">     ```</w:t>
      </w:r>
    </w:p>
    <w:p>
      <w:pPr>
        <w:jc w:val="both"/>
      </w:pPr>
      <w:r>
        <w:rPr>
          <w:sz w:val="24"/>
        </w:rPr>
        <w:t xml:space="preserve">     &lt;VirtualHost *:8081&gt;</w:t>
      </w:r>
    </w:p>
    <w:p>
      <w:pPr>
        <w:jc w:val="both"/>
      </w:pPr>
      <w:r>
        <w:rPr>
          <w:sz w:val="24"/>
        </w:rPr>
        <w:t xml:space="preserve">         ServerName griffin-portal/dev1</w:t>
      </w:r>
    </w:p>
    <w:p>
      <w:pPr>
        <w:jc w:val="both"/>
      </w:pPr>
      <w:r>
        <w:rPr>
          <w:sz w:val="24"/>
        </w:rPr>
        <w:t xml:space="preserve">         DocumentRoot /path/to/dev1</w:t>
      </w:r>
    </w:p>
    <w:p>
      <w:pPr>
        <w:jc w:val="both"/>
      </w:pPr>
      <w:r>
        <w:rPr>
          <w:sz w:val="24"/>
        </w:rPr>
        <w:t xml:space="preserve">         &lt;Directory /path/to/dev1&gt;</w:t>
      </w:r>
    </w:p>
    <w:p>
      <w:pPr>
        <w:jc w:val="both"/>
      </w:pPr>
      <w:r>
        <w:rPr>
          <w:sz w:val="24"/>
        </w:rPr>
        <w:t xml:space="preserve">             Require all granted</w:t>
      </w:r>
    </w:p>
    <w:p>
      <w:pPr>
        <w:jc w:val="both"/>
      </w:pPr>
      <w:r>
        <w:rPr>
          <w:sz w:val="24"/>
        </w:rPr>
        <w:t xml:space="preserve">         &lt;/Directory&gt;</w:t>
      </w:r>
    </w:p>
    <w:p>
      <w:pPr>
        <w:jc w:val="both"/>
      </w:pPr>
      <w:r>
        <w:rPr>
          <w:sz w:val="24"/>
        </w:rPr>
        <w:t xml:space="preserve">     &lt;/VirtualHost&gt;</w:t>
      </w:r>
    </w:p>
    <w:p>
      <w:pPr>
        <w:jc w:val="both"/>
      </w:pPr>
      <w:r>
        <w:rPr>
          <w:sz w:val="24"/>
        </w:rPr>
        <w:t xml:space="preserve">     ```</w:t>
      </w:r>
    </w:p>
    <w:p>
      <w:pPr>
        <w:jc w:val="both"/>
      </w:pPr>
      <w:r>
        <w:rPr>
          <w:sz w:val="24"/>
        </w:rPr>
        <w:t xml:space="preserve">   - Repeat for each environment (dev1 to dev6), ensuring unique ServerNames and DocumentRoots.</w:t>
      </w:r>
    </w:p>
    <w:p>
      <w:pPr>
        <w:jc w:val="both"/>
      </w:pPr>
      <w:r>
        <w:rPr>
          <w:sz w:val="24"/>
        </w:rPr>
        <w:t>6. Configure Hosts File:</w:t>
      </w:r>
    </w:p>
    <w:p>
      <w:pPr>
        <w:jc w:val="both"/>
      </w:pPr>
      <w:r>
        <w:rPr>
          <w:sz w:val="24"/>
        </w:rPr>
        <w:t xml:space="preserve">   - Edit `/etc/hosts` and add entries mapping each development environment URL to 127.0.0.1.</w:t>
      </w:r>
    </w:p>
    <w:p>
      <w:pPr>
        <w:jc w:val="both"/>
      </w:pPr>
      <w:r>
        <w:rPr>
          <w:sz w:val="24"/>
        </w:rPr>
        <w:t xml:space="preserve">   - Example: `127.0.0.1 griffin-portal/dev1`.</w:t>
      </w:r>
    </w:p>
    <w:p>
      <w:pPr>
        <w:jc w:val="both"/>
      </w:pPr>
      <w:r>
        <w:rPr>
          <w:sz w:val="24"/>
        </w:rPr>
        <w:t>7. Start Each Instance:</w:t>
      </w:r>
    </w:p>
    <w:p>
      <w:pPr>
        <w:jc w:val="both"/>
      </w:pPr>
      <w:r>
        <w:rPr>
          <w:sz w:val="24"/>
        </w:rPr>
        <w:t xml:space="preserve">   - Use the command `sudo httpd -f /etc/httpd-instance1/httpd.conf` to start each instance.</w:t>
      </w:r>
    </w:p>
    <w:p>
      <w:pPr>
        <w:jc w:val="both"/>
      </w:pPr>
      <w:r>
        <w:rPr>
          <w:sz w:val="24"/>
        </w:rPr>
        <w:t>8. Test Your Instances:</w:t>
      </w:r>
    </w:p>
    <w:p>
      <w:pPr>
        <w:jc w:val="both"/>
      </w:pPr>
      <w:r>
        <w:rPr>
          <w:sz w:val="24"/>
        </w:rPr>
        <w:t xml:space="preserve">   - Access each URL in a web browser to verify the setup.</w:t>
      </w:r>
    </w:p>
    <w:p>
      <w:pPr>
        <w:jc w:val="both"/>
      </w:pPr>
      <w:r>
        <w:rPr>
          <w:sz w:val="24"/>
        </w:rPr>
        <w:t>9. Monitor and Optimize:</w:t>
      </w:r>
    </w:p>
    <w:p>
      <w:pPr>
        <w:jc w:val="both"/>
      </w:pPr>
      <w:r>
        <w:rPr>
          <w:sz w:val="24"/>
        </w:rPr>
        <w:t xml:space="preserve">   - Use tools like `top` and `netstat` to monitor performance and optimize as needed.</w:t>
      </w:r>
    </w:p>
    <w:p>
      <w:pPr>
        <w:jc w:val="both"/>
      </w:pPr>
      <w:r>
        <w:rPr>
          <w:sz w:val="24"/>
        </w:rPr>
        <w:t>Note: Ensure each port used in the Listen directive is open in the firewall settings.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