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Suatu perusahaan ingin membangun gudang sebagai tempat menyimpan sementara hasil produksinya.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Diketahui: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 lokasi gudang yang akan menjadi alternatif yaitu :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= Ngemplak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= Kalasan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= Kota Gede.</w:t>
            </w:r>
          </w:p>
        </w:tc>
      </w:tr>
    </w:tbl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 kriteria yang dijadikan acuan dalam pengambilan keputusan :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= Jarak dengan pasar tedekat (km)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= Kepadatan penduduk di sekitar lokasi (orang/km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)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 = Jarak dari pabrik (km)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 = Jarak dengan gudang yang sudah ada (km)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 = Harga tanah untuk lokasi (x Rp 1000,-/m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)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5 nilai alternatif pada setiap kriteria :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1 = Sangat Buruk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2 = Buruk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3 = Cukup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4 = Baik</w:t>
      </w:r>
    </w:p>
    <w:p>
      <w:pPr>
        <w:spacing w:line="360" w:lineRule="auto"/>
        <w:ind w:left="0" w:leftChars="0" w:firstLine="40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5 = Sangat Baik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>
      <w:pPr>
        <w:pStyle w:val="4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Ranking kecocokkan dari setiap kriteria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restart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Alternatif</w:t>
            </w:r>
          </w:p>
        </w:tc>
        <w:tc>
          <w:tcPr>
            <w:tcW w:w="7098" w:type="dxa"/>
            <w:gridSpan w:val="5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Kriteria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continue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19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419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420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420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420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0070C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vertAlign w:val="subscript"/>
                <w:lang w:val="en-US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</w:tbl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Nb: Tabel ranking kecocokkan digunakan untuk membuat matriks keputusan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 bobot preferensi tiap kriteria :</w:t>
      </w:r>
    </w:p>
    <w:p>
      <w:pPr>
        <w:pStyle w:val="4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Bobot Preferensi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206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206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704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704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70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70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206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70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70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</w:tbl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Penyelesaian.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Menentukan data kriteria</w:t>
      </w:r>
    </w:p>
    <w:p>
      <w:pPr>
        <w:pStyle w:val="4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Data Kriteria</w:t>
      </w:r>
    </w:p>
    <w:tbl>
      <w:tblPr>
        <w:tblStyle w:val="7"/>
        <w:tblW w:w="8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3513"/>
        <w:gridCol w:w="727"/>
        <w:gridCol w:w="1976"/>
        <w:gridCol w:w="1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4240" w:type="dxa"/>
            <w:gridSpan w:val="2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Nama kriteria</w:t>
            </w:r>
          </w:p>
        </w:tc>
        <w:tc>
          <w:tcPr>
            <w:tcW w:w="1976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Nilai Bobot (W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j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)</w:t>
            </w:r>
          </w:p>
        </w:tc>
        <w:tc>
          <w:tcPr>
            <w:tcW w:w="1976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Kriteria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5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Jarak dengan pasar tedekat (km)</w:t>
            </w:r>
          </w:p>
        </w:tc>
        <w:tc>
          <w:tcPr>
            <w:tcW w:w="7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 xml:space="preserve">Cost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35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Kepadatan penduduk di sekitar lokasi (orang/km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)</w:t>
            </w:r>
          </w:p>
        </w:tc>
        <w:tc>
          <w:tcPr>
            <w:tcW w:w="7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 xml:space="preserve">Cost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35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Jarak dari pabrik (km)</w:t>
            </w:r>
          </w:p>
        </w:tc>
        <w:tc>
          <w:tcPr>
            <w:tcW w:w="7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 xml:space="preserve">Cost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35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Jarak dengan gudang yang sudah ada (km)</w:t>
            </w:r>
          </w:p>
        </w:tc>
        <w:tc>
          <w:tcPr>
            <w:tcW w:w="7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 xml:space="preserve">Benefit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5" w:type="dxa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351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Harga tanah untuk lokasi (x Rp 1000,-/m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)</w:t>
            </w:r>
          </w:p>
        </w:tc>
        <w:tc>
          <w:tcPr>
            <w:tcW w:w="7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9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 xml:space="preserve">Cost 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Menentukan matriks keputusan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Matriks keputusan menyesuaikan dengan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Ranking kecocokkan dari setiap kriteria.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normalisasi setiap alternatif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normalisasi setiap alternatif menggunakan rumus berikut: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8"/>
          <w:sz w:val="24"/>
          <w:szCs w:val="24"/>
          <w:lang w:val="en-US"/>
        </w:rPr>
        <w:object>
          <v:shape id="_x0000_i1025" o:spt="75" type="#_x0000_t75" style="height:55pt;width:6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1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26" o:spt="75" type="#_x0000_t75" style="height:38pt;width:192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7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27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9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28" o:spt="75" type="#_x0000_t75" style="height:38pt;width:192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1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="720" w:leftChars="0" w:firstLine="8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="720" w:leftChars="0" w:firstLine="8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="720" w:leftChars="0" w:firstLine="8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2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351"/>
        <w:gridCol w:w="4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29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0" o:spt="75" type="#_x0000_t75" style="height:38pt;width:193.95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5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1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7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3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351"/>
        <w:gridCol w:w="4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2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9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3" o:spt="75" type="#_x0000_t75" style="height:38pt;width:193.9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1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4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3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4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5" o:spt="75" type="#_x0000_t75" style="height:38pt;width:192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5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6" o:spt="75" type="#_x0000_t75" style="height:38pt;width:192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7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7" o:spt="75" type="#_x0000_t75" style="height:38pt;width:192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29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5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37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8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1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39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33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38"/>
                <w:sz w:val="24"/>
                <w:szCs w:val="24"/>
                <w:lang w:val="en-US"/>
              </w:rPr>
              <w:object>
                <v:shape id="_x0000_i1040" o:spt="75" type="#_x0000_t75" style="height:38pt;width:193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35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Membuat matriks ternormalisasi</w:t>
      </w:r>
    </w:p>
    <w:p>
      <w:pPr>
        <w:pStyle w:val="4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Matriks Ternormalisasi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vMerge w:val="restart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0,5657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0,6247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0,7454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0,7276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0,6396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vMerge w:val="continue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0,4243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0,4686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0,5963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0,4851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0,6396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vMerge w:val="continue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0,7071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0,6247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0,2981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0,4851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0,4264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normalisasi terbobot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41" o:spt="75" type="#_x0000_t75" style="height:19pt;width:46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7">
            <o:LockedField>false</o:LockedField>
          </o:OLEObject>
        </w:object>
      </w:r>
    </w:p>
    <w:p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1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42" o:spt="75" type="#_x0000_t75" style="height:17pt;width:139.95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39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43" o:spt="75" type="#_x0000_t75" style="height:17pt;width:139.95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41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44" o:spt="75" type="#_x0000_t75" style="height:18pt;width:139.95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3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2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45" o:spt="75" type="#_x0000_t75" style="height:17pt;width:138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5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46" o:spt="75" type="#_x0000_t75" style="height:17pt;width:139.9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47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47" o:spt="75" alt="" type="#_x0000_t75" style="height:18pt;width:139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49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3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48" o:spt="75" type="#_x0000_t75" style="height:18pt;width:142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51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49" o:spt="75" type="#_x0000_t75" style="height:18pt;width:142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53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50" o:spt="75" type="#_x0000_t75" style="height:18pt;width:138pt;" o:ole="t" filled="f" o:preferrelative="t" stroked="f" coordsize="21600,21600">
                  <v:path/>
                  <v:fill on="f" focussize="0,0"/>
                  <v:stroke on="f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55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4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51" o:spt="75" type="#_x0000_t75" style="height:17pt;width:142pt;" o:ole="t" filled="f" o:preferrelative="t" stroked="f" coordsize="21600,21600">
                  <v:path/>
                  <v:fill on="f" focussize="0,0"/>
                  <v:stroke on="f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57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lang w:val="en-US"/>
              </w:rPr>
              <w:object>
                <v:shape id="_x0000_i1052" o:spt="75" type="#_x0000_t75" style="height:17pt;width:139.95pt;" o:ole="t" filled="f" o:preferrelative="t" stroked="f" coordsize="21600,21600">
                  <v:path/>
                  <v:fill on="f" focussize="0,0"/>
                  <v:stroke on="f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2" r:id="rId59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53" o:spt="75" type="#_x0000_t75" style="height:18pt;width:139.95pt;" o:ole="t" filled="f" o:preferrelative="t" stroked="f" coordsize="21600,21600">
                  <v:path/>
                  <v:fill on="f" focussize="0,0"/>
                  <v:stroke on="f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3" r:id="rId61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Kriteria 5 (C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)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390"/>
        <w:gridCol w:w="4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54" o:spt="75" type="#_x0000_t75" style="height:18pt;width:139.95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4" r:id="rId63">
                  <o:LockedField>false</o:LockedField>
                </o:OLEObject>
              </w:object>
            </w: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55" o:spt="75" type="#_x0000_t75" style="height:18pt;width:141pt;" o:ole="t" filled="f" o:preferrelative="t" stroked="f" coordsize="21600,21600">
                  <v:path/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5" r:id="rId65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0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2"/>
                <w:sz w:val="24"/>
                <w:szCs w:val="24"/>
                <w:lang w:val="en-US"/>
              </w:rPr>
              <w:object>
                <v:shape id="_x0000_i1056" o:spt="75" type="#_x0000_t75" style="height:18pt;width:142pt;" o:ole="t" filled="f" o:preferrelative="t" stroked="f" coordsize="21600,21600">
                  <v:path/>
                  <v:fill on="f" focussize="0,0"/>
                  <v:stroke on="f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6" r:id="rId67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Membuat matriks ternormalisasi terbobot</w:t>
      </w:r>
    </w:p>
    <w:p>
      <w:pPr>
        <w:pStyle w:val="4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Matriks Ternormalisasi Terbobot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7" w:type="dxa"/>
            <w:vMerge w:val="restart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y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2,8285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1,8741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2,9816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1,2792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vMerge w:val="continue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2,1215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1,4058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2,3852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1,2792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vMerge w:val="continue"/>
            <w:shd w:val="clear" w:color="auto" w:fill="00206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3,5355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1,8741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1,1924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0,8528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nilai solusi ideal</w:t>
      </w:r>
    </w:p>
    <w:p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Solusi Ideal Positif (y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57" o:spt="75" type="#_x0000_t75" style="height:19pt;width:24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9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58" o:spt="75" type="#_x0000_t75" style="height:19pt;width:23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1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59" o:spt="75" type="#_x0000_t75" style="height:19pt;width:245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3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0" o:spt="75" type="#_x0000_t75" style="height:19pt;width:247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5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1" o:spt="75" type="#_x0000_t75" style="height:19pt;width:24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7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ind w:left="84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Solusi Ideal Negatif (y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2" o:spt="75" type="#_x0000_t75" style="height:19pt;width:249.9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9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3" o:spt="75" type="#_x0000_t75" style="height:19pt;width:24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1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4" o:spt="75" type="#_x0000_t75" style="height:19pt;width:25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3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5" o:spt="75" type="#_x0000_t75" style="height:19pt;width:243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5">
            <o:LockedField>false</o:LockedField>
          </o:OLEObject>
        </w:object>
      </w:r>
    </w:p>
    <w:p>
      <w:pPr>
        <w:numPr>
          <w:ilvl w:val="0"/>
          <w:numId w:val="5"/>
        </w:numPr>
        <w:tabs>
          <w:tab w:val="left" w:pos="420"/>
          <w:tab w:val="clear" w:pos="1260"/>
        </w:tabs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14"/>
          <w:sz w:val="24"/>
          <w:szCs w:val="24"/>
          <w:lang w:val="en-US"/>
        </w:rPr>
        <w:object>
          <v:shape id="_x0000_i1066" o:spt="75" type="#_x0000_t75" style="height:19pt;width:246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7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nilai distance nilai terbobot setiap alternatif</w:t>
      </w:r>
    </w:p>
    <w:p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Solusi Ideal Positif (D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tabs>
          <w:tab w:val="left" w:pos="8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Menghitung solusi ideal positif menggunakan rumus :</w:t>
      </w:r>
    </w:p>
    <w:p>
      <w:pPr>
        <w:numPr>
          <w:ilvl w:val="0"/>
          <w:numId w:val="0"/>
        </w:numPr>
        <w:tabs>
          <w:tab w:val="left" w:pos="800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position w:val="-3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32"/>
          <w:sz w:val="24"/>
          <w:szCs w:val="24"/>
          <w:lang w:val="en-US"/>
        </w:rPr>
        <w:object>
          <v:shape id="_x0000_i1067" o:spt="75" type="#_x0000_t75" style="height:39pt;width:120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9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800"/>
        </w:tabs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Penyelesaian.</w: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2"/>
          <w:sz w:val="24"/>
          <w:szCs w:val="24"/>
          <w:vertAlign w:val="baseline"/>
          <w:lang w:val="en-US"/>
        </w:rPr>
        <w:object>
          <v:shape id="_x0000_i1068" o:spt="75" type="#_x0000_t75" style="height:70pt;width:53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1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0"/>
          <w:sz w:val="24"/>
          <w:szCs w:val="24"/>
          <w:vertAlign w:val="baseline"/>
          <w:lang w:val="en-US"/>
        </w:rPr>
        <w:object>
          <v:shape id="_x0000_i1069" o:spt="75" type="#_x0000_t75" style="height:67.95pt;width:528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3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2"/>
          <w:sz w:val="24"/>
          <w:szCs w:val="24"/>
          <w:vertAlign w:val="baseline"/>
          <w:lang w:val="en-US"/>
        </w:rPr>
        <w:object>
          <v:shape id="_x0000_i1070" o:spt="75" alt="" type="#_x0000_t75" style="height:70pt;width:535.9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5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800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Solusi Ideal Negatif (D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spacing w:line="360" w:lineRule="auto"/>
        <w:ind w:left="80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solusi ideal negatif menggunakan rumus :</w:t>
      </w:r>
    </w:p>
    <w:p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 w:ascii="Times New Roman" w:hAnsi="Times New Roman" w:cs="Times New Roman"/>
          <w:b w:val="0"/>
          <w:bCs w:val="0"/>
          <w:position w:val="-3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32"/>
          <w:sz w:val="24"/>
          <w:szCs w:val="24"/>
          <w:lang w:val="en-US"/>
        </w:rPr>
        <w:object>
          <v:shape id="_x0000_i1071" o:spt="75" type="#_x0000_t75" style="height:39pt;width:120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7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8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position w:val="-3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Penyelesaian.</w: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position w:val="-58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2"/>
          <w:sz w:val="24"/>
          <w:szCs w:val="24"/>
          <w:vertAlign w:val="baseline"/>
          <w:lang w:val="en-US"/>
        </w:rPr>
        <w:object>
          <v:shape id="_x0000_i1072" o:spt="75" type="#_x0000_t75" style="height:70pt;width:533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9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position w:val="-58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0"/>
          <w:sz w:val="24"/>
          <w:szCs w:val="24"/>
          <w:vertAlign w:val="baseline"/>
          <w:lang w:val="en-US"/>
        </w:rPr>
        <w:object>
          <v:shape id="_x0000_i1073" o:spt="75" type="#_x0000_t75" style="height:67.95pt;width:526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1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ind w:left="-1200" w:leftChars="-6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2"/>
          <w:sz w:val="24"/>
          <w:szCs w:val="24"/>
          <w:vertAlign w:val="baseline"/>
          <w:lang w:val="en-US"/>
        </w:rPr>
        <w:object>
          <v:shape id="_x0000_i1074" o:spt="75" type="#_x0000_t75" style="height:70pt;width:53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3">
            <o:LockedField>false</o:LockedField>
          </o:OLEObject>
        </w:objec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Menghitung nilai bobot preferensi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Nilai bobot preferensi dihitung menggunakan rumus: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30"/>
          <w:sz w:val="24"/>
          <w:szCs w:val="24"/>
          <w:lang w:val="en-US"/>
        </w:rPr>
        <w:object>
          <v:shape id="_x0000_i1075" o:spt="75" type="#_x0000_t75" style="height:36pt;width:67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5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Penyelesaian.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1726"/>
        <w:gridCol w:w="20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28"/>
                <w:sz w:val="24"/>
                <w:szCs w:val="24"/>
                <w:lang w:val="en-US"/>
              </w:rPr>
              <w:object>
                <v:shape id="_x0000_i1076" o:spt="75" type="#_x0000_t75" style="height:33pt;width:224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76" r:id="rId107">
                  <o:LockedField>false</o:LockedField>
                </o:OLEObject>
              </w:objec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282575</wp:posOffset>
                      </wp:positionV>
                      <wp:extent cx="681355" cy="7620"/>
                      <wp:effectExtent l="0" t="48260" r="4445" b="5842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334510" y="4857115"/>
                                <a:ext cx="681355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0.55pt;margin-top:22.25pt;height:0.6pt;width:53.65pt;z-index:251659264;mso-width-relative:page;mso-height-relative:page;" filled="f" stroked="t" coordsize="21600,21600" o:gfxdata="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hhlZnXAAAACAEAAA8AAAAAAAAAAQAgAAAAIgAA&#10;AGRycy9kb3ducmV2LnhtbFBLAQIUABQAAAAIAIdO4kBjSrxqCQIAAAsEAAAOAAAAAAAAAAEAIAAA&#10;ACYBAABkcnMvZTJvRG9jLnhtbFBLBQYAAAAABgAGAFkBAAChBQAAAAA=&#10;">
                      <v:fill on="f" focussize="0,0"/>
                      <v:stroke weight="0.5pt" color="#000000 [3200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Ranking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28"/>
                <w:sz w:val="24"/>
                <w:szCs w:val="24"/>
                <w:lang w:val="en-US"/>
              </w:rPr>
              <w:object>
                <v:shape id="_x0000_i1077" o:spt="75" type="#_x0000_t75" style="height:33pt;width:216pt;" o:ole="t" filled="f" o:preferrelative="t" stroked="f" coordsize="21600,21600">
                  <v:path/>
                  <v:fill on="f" focussize="0,0"/>
                  <v:stroke on="f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77" r:id="rId109">
                  <o:LockedField>false</o:LockedField>
                </o:OLEObject>
              </w:objec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272415</wp:posOffset>
                      </wp:positionV>
                      <wp:extent cx="681355" cy="7620"/>
                      <wp:effectExtent l="0" t="48260" r="4445" b="5842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355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0.55pt;margin-top:21.45pt;height:0.6pt;width:53.65pt;z-index:251660288;mso-width-relative:page;mso-height-relative:page;" filled="f" stroked="t" coordsize="21600,21600" o:gfxdata="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1MYcndcAAAAIAQAADwAAAAAAAAABACAAAAAiAAAAZHJzL2Rvd25yZXYu&#10;eG1sUEsBAhQAFAAAAAgAh07iQAqfj3n8AQAA/wMAAA4AAAAAAAAAAQAgAAAAJgEAAGRycy9lMm9E&#10;b2MueG1sUEsFBgAAAAAGAAYAWQEAAJQFAAAAAA==&#10;">
                      <v:fill on="f" focussize="0,0"/>
                      <v:stroke weight="0.5pt" color="#000000 [3200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Ranking 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28"/>
                <w:sz w:val="24"/>
                <w:szCs w:val="24"/>
                <w:lang w:val="en-US"/>
              </w:rPr>
              <w:object>
                <v:shape id="_x0000_i1078" o:spt="75" alt="" type="#_x0000_t75" style="height:33pt;width:228pt;" o:ole="t" filled="f" o:preferrelative="t" stroked="f" coordsize="21600,21600">
                  <v:path/>
                  <v:fill on="f" focussize="0,0"/>
                  <v:stroke on="f"/>
                  <v:imagedata r:id="rId112" o:title=""/>
                  <o:lock v:ext="edit" aspectratio="t"/>
                  <w10:wrap type="none"/>
                  <w10:anchorlock/>
                </v:shape>
                <o:OLEObject Type="Embed" ProgID="Equation.KSEE3" ShapeID="_x0000_i1078" DrawAspect="Content" ObjectID="_1468075778" r:id="rId111">
                  <o:LockedField>false</o:LockedField>
                </o:OLEObject>
              </w:objec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254635</wp:posOffset>
                      </wp:positionV>
                      <wp:extent cx="681355" cy="7620"/>
                      <wp:effectExtent l="0" t="48260" r="4445" b="5842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355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2.95pt;margin-top:20.05pt;height:0.6pt;width:53.65pt;z-index:251661312;mso-width-relative:page;mso-height-relative:page;" filled="f" stroked="t" coordsize="21600,21600" o:gfxdata="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5YzH0dcAAAAIAQAADwAAAAAAAAABACAAAAAiAAAAZHJzL2Rvd25yZXYu&#10;eG1sUEsBAhQAFAAAAAgAh07iQPQk6BD8AQAA/wMAAA4AAAAAAAAAAQAgAAAAJgEAAGRycy9lMm9E&#10;b2MueG1sUEsFBgAAAAAGAAYAWQEAAJQFAAAAAA==&#10;">
                      <v:fill on="f" focussize="0,0"/>
                      <v:stroke weight="0.5pt" color="#000000 [3200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58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Ranking 1</w:t>
            </w:r>
          </w:p>
        </w:tc>
      </w:tr>
    </w:tbl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Berdasarkan nilai preferensi dari penyelesain di atas, dapat disimpulkan bahwa perankingan lokasi pembangunan gudang yang dapat dijadikan sebagai tempat menyimpan sementara hasil produksi, diantaranya: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Lokasi yang mendapat ranking pertama ialah Kota Gede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Lokasi yang mendapat ranking kedua i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alah Kalasan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Lokasi untuk mendapat ranking ketiga ialah Ngemplak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821" w:tblpY="675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1" w:hRule="atLeast"/>
      </w:trPr>
      <w:tc>
        <w:tcPr>
          <w:tcW w:w="4261" w:type="dxa"/>
        </w:tcPr>
        <w:p>
          <w:pPr>
            <w:pStyle w:val="6"/>
            <w:widowControl w:val="0"/>
            <w:jc w:val="both"/>
            <w:rPr>
              <w:rFonts w:hint="default"/>
              <w:b/>
              <w:bCs/>
              <w:sz w:val="18"/>
              <w:szCs w:val="18"/>
              <w:vertAlign w:val="baseline"/>
              <w:lang w:val="en-US"/>
            </w:rPr>
          </w:pPr>
        </w:p>
      </w:tc>
      <w:tc>
        <w:tcPr>
          <w:tcW w:w="4261" w:type="dxa"/>
        </w:tcPr>
        <w:p>
          <w:pPr>
            <w:pStyle w:val="6"/>
            <w:widowControl w:val="0"/>
            <w:wordWrap/>
            <w:jc w:val="right"/>
            <w:rPr>
              <w:rFonts w:hint="default"/>
              <w:b/>
              <w:bCs/>
              <w:sz w:val="18"/>
              <w:szCs w:val="18"/>
              <w:vertAlign w:val="baseline"/>
              <w:lang w:val="en-US"/>
            </w:rPr>
          </w:pPr>
        </w:p>
      </w:tc>
    </w:tr>
  </w:tbl>
  <w:p>
    <w:pPr>
      <w:pStyle w:val="6"/>
      <w:widowControl w:val="0"/>
      <w:jc w:val="both"/>
      <w:rPr>
        <w:rFonts w:hint="default"/>
        <w:b/>
        <w:bCs/>
        <w:sz w:val="18"/>
        <w:szCs w:val="18"/>
        <w:vertAlign w:val="baseline"/>
        <w:lang w:val="en-US"/>
      </w:rPr>
    </w:pPr>
    <w:r>
      <w:rPr>
        <w:rFonts w:hint="default"/>
        <w:b/>
        <w:bCs/>
        <w:sz w:val="18"/>
        <w:szCs w:val="18"/>
        <w:vertAlign w:val="baseline"/>
        <w:lang w:val="en-US"/>
      </w:rPr>
      <w:t>ANISA JANNATUL RAHMAH</w:t>
    </w:r>
  </w:p>
  <w:p>
    <w:pPr>
      <w:pStyle w:val="5"/>
      <w:wordWrap/>
      <w:jc w:val="both"/>
      <w:rPr>
        <w:rFonts w:hint="default"/>
        <w:b/>
        <w:bCs/>
        <w:lang w:val="en-US"/>
      </w:rPr>
    </w:pPr>
    <w:r>
      <w:rPr>
        <w:rFonts w:hint="default"/>
        <w:b/>
        <w:bCs/>
        <w:sz w:val="18"/>
        <w:szCs w:val="18"/>
        <w:vertAlign w:val="baseline"/>
        <w:lang w:val="en-US"/>
      </w:rPr>
      <w:t>1915036039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1C9F0"/>
    <w:multiLevelType w:val="singleLevel"/>
    <w:tmpl w:val="A1F1C9F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CE237F0"/>
    <w:multiLevelType w:val="singleLevel"/>
    <w:tmpl w:val="CCE237F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DF15A5D0"/>
    <w:multiLevelType w:val="singleLevel"/>
    <w:tmpl w:val="DF15A5D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FD3F1010"/>
    <w:multiLevelType w:val="singleLevel"/>
    <w:tmpl w:val="FD3F101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27822D64"/>
    <w:multiLevelType w:val="singleLevel"/>
    <w:tmpl w:val="27822D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460C06C"/>
    <w:multiLevelType w:val="singleLevel"/>
    <w:tmpl w:val="6460C06C"/>
    <w:lvl w:ilvl="0" w:tentative="0">
      <w:start w:val="1"/>
      <w:numFmt w:val="bullet"/>
      <w:lvlText w:val="−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6">
    <w:nsid w:val="73D80EB2"/>
    <w:multiLevelType w:val="singleLevel"/>
    <w:tmpl w:val="73D80E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dit="trackedChanges"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7588E"/>
    <w:rsid w:val="04565BCC"/>
    <w:rsid w:val="08CE2FE7"/>
    <w:rsid w:val="0C87588E"/>
    <w:rsid w:val="0F905696"/>
    <w:rsid w:val="185F2AA6"/>
    <w:rsid w:val="23B30AA2"/>
    <w:rsid w:val="27DB5503"/>
    <w:rsid w:val="297B0F38"/>
    <w:rsid w:val="2AD96E19"/>
    <w:rsid w:val="31FE7C15"/>
    <w:rsid w:val="50AB33C4"/>
    <w:rsid w:val="549127BF"/>
    <w:rsid w:val="59E73A41"/>
    <w:rsid w:val="65193DFC"/>
    <w:rsid w:val="6C0B5AA3"/>
    <w:rsid w:val="7A4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5" Type="http://schemas.openxmlformats.org/officeDocument/2006/relationships/fontTable" Target="fontTable.xml"/><Relationship Id="rId114" Type="http://schemas.openxmlformats.org/officeDocument/2006/relationships/numbering" Target="numbering.xml"/><Relationship Id="rId113" Type="http://schemas.openxmlformats.org/officeDocument/2006/relationships/customXml" Target="../customXml/item1.xml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437</Words>
  <Characters>2338</Characters>
  <Lines>0</Lines>
  <Paragraphs>0</Paragraphs>
  <TotalTime>0</TotalTime>
  <ScaleCrop>false</ScaleCrop>
  <LinksUpToDate>false</LinksUpToDate>
  <CharactersWithSpaces>2626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2021-09-28T10:29:00Z</dcterms:created>
  <dc:creator>ASUS</dc:creator>
  <cp:lastModifiedBy>Janee</cp:lastModifiedBy>
  <dcterms:modified xsi:type="dcterms:W3CDTF">2021-10-05T12:53:02Z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A5D17B162A7E47A5B6D9DE2D27ADB1C8</vt:lpwstr>
  </property>
</Properties>
</file>