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200450" w14:textId="77777777" w:rsidR="00444750" w:rsidRDefault="00F91D66">
      <w:pPr>
        <w:spacing w:after="140"/>
        <w:jc w:val="center"/>
      </w:pPr>
      <w:r>
        <w:rPr>
          <w:b/>
          <w:bCs/>
          <w:color w:val="1F4E79"/>
          <w:sz w:val="56"/>
          <w:szCs w:val="56"/>
        </w:rPr>
        <w:t>Exchange ECP — 500 Unexpected Error</w:t>
      </w:r>
    </w:p>
    <w:p w14:paraId="2D5275FD" w14:textId="77777777" w:rsidR="00444750" w:rsidRDefault="00F91D66">
      <w:pPr>
        <w:spacing w:after="100"/>
        <w:jc w:val="center"/>
      </w:pPr>
      <w:r>
        <w:rPr>
          <w:i/>
          <w:iCs/>
          <w:color w:val="2E75B6"/>
          <w:sz w:val="24"/>
          <w:szCs w:val="24"/>
        </w:rPr>
        <w:t>If you run into this error, here is how to find what is causing it — and a potential fix</w:t>
      </w:r>
    </w:p>
    <w:p w14:paraId="4F852760" w14:textId="53802773" w:rsidR="00444750" w:rsidRPr="00176BB0" w:rsidRDefault="582D60DD">
      <w:pPr>
        <w:spacing w:after="480"/>
        <w:jc w:val="center"/>
      </w:pPr>
      <w:r w:rsidRPr="70EEAE50">
        <w:rPr>
          <w:i/>
          <w:iCs/>
          <w:sz w:val="18"/>
          <w:szCs w:val="18"/>
        </w:rPr>
        <w:t xml:space="preserve">Server: </w:t>
      </w:r>
      <w:proofErr w:type="gramStart"/>
      <w:r w:rsidRPr="70EEAE50">
        <w:rPr>
          <w:i/>
          <w:iCs/>
          <w:sz w:val="18"/>
          <w:szCs w:val="18"/>
        </w:rPr>
        <w:t>mail.anshuweb</w:t>
      </w:r>
      <w:proofErr w:type="gramEnd"/>
      <w:r w:rsidRPr="70EEAE50">
        <w:rPr>
          <w:i/>
          <w:iCs/>
          <w:sz w:val="18"/>
          <w:szCs w:val="18"/>
        </w:rPr>
        <w:t xml:space="preserve">.online   </w:t>
      </w:r>
      <w:r w:rsidR="10E36165" w:rsidRPr="70EEAE50">
        <w:rPr>
          <w:i/>
          <w:iCs/>
          <w:sz w:val="18"/>
          <w:szCs w:val="18"/>
        </w:rPr>
        <w:t>| June</w:t>
      </w:r>
      <w:r w:rsidRPr="70EEAE50">
        <w:rPr>
          <w:i/>
          <w:iCs/>
          <w:sz w:val="18"/>
          <w:szCs w:val="18"/>
        </w:rPr>
        <w:t xml:space="preserve"> 14, 2026</w:t>
      </w:r>
    </w:p>
    <w:p w14:paraId="42447E1E" w14:textId="77777777" w:rsidR="00444750" w:rsidRDefault="00F91D66">
      <w:pPr>
        <w:pStyle w:val="Heading1"/>
      </w:pPr>
      <w:r>
        <w:t>Introduction</w:t>
      </w:r>
    </w:p>
    <w:p w14:paraId="77C3354E" w14:textId="4DA0A36F" w:rsidR="00CD561E" w:rsidRDefault="00CD561E" w:rsidP="00CD561E">
      <w:pPr>
        <w:spacing w:after="160"/>
      </w:pPr>
      <w:r>
        <w:rPr>
          <w:color w:val="000000"/>
        </w:rPr>
        <w:t xml:space="preserve">If you are seeing a "500 Unexpected Error" when trying to open the Exchange Admin Center (ECP). </w:t>
      </w:r>
      <w:r w:rsidR="0041052C">
        <w:rPr>
          <w:color w:val="000000"/>
        </w:rPr>
        <w:t xml:space="preserve">I </w:t>
      </w:r>
      <w:r>
        <w:rPr>
          <w:color w:val="000000"/>
        </w:rPr>
        <w:t xml:space="preserve">ran into this exact problem and want to walk you through what </w:t>
      </w:r>
      <w:r w:rsidR="0041052C">
        <w:rPr>
          <w:color w:val="000000"/>
        </w:rPr>
        <w:t>was</w:t>
      </w:r>
      <w:r>
        <w:rPr>
          <w:color w:val="000000"/>
        </w:rPr>
        <w:t xml:space="preserve"> d</w:t>
      </w:r>
      <w:r w:rsidR="00F061EC">
        <w:rPr>
          <w:color w:val="000000"/>
        </w:rPr>
        <w:t>one</w:t>
      </w:r>
      <w:r>
        <w:rPr>
          <w:color w:val="000000"/>
        </w:rPr>
        <w:t>— not just the fix, but more importantly, how we found the cause.</w:t>
      </w:r>
    </w:p>
    <w:p w14:paraId="301B071E" w14:textId="1E34A0D9" w:rsidR="00444750" w:rsidRDefault="33F9CA7B" w:rsidP="00CD561E">
      <w:pPr>
        <w:spacing w:after="160"/>
      </w:pPr>
      <w:r w:rsidRPr="53436D68">
        <w:rPr>
          <w:color w:val="000000" w:themeColor="text1"/>
        </w:rPr>
        <w:t xml:space="preserve">The most important thing to know upfront: a 500 error on ECP can be caused by many different things. The </w:t>
      </w:r>
      <w:r w:rsidR="71CD555E" w:rsidRPr="53436D68">
        <w:rPr>
          <w:color w:val="000000" w:themeColor="text1"/>
        </w:rPr>
        <w:t>solution</w:t>
      </w:r>
      <w:r w:rsidRPr="53436D68">
        <w:rPr>
          <w:color w:val="000000" w:themeColor="text1"/>
        </w:rPr>
        <w:t xml:space="preserve"> we</w:t>
      </w:r>
      <w:r w:rsidR="75A31712" w:rsidRPr="53436D68">
        <w:rPr>
          <w:color w:val="000000" w:themeColor="text1"/>
        </w:rPr>
        <w:t xml:space="preserve"> </w:t>
      </w:r>
      <w:r w:rsidRPr="53436D68">
        <w:rPr>
          <w:color w:val="000000" w:themeColor="text1"/>
        </w:rPr>
        <w:t>found worked for our specific root cause</w:t>
      </w:r>
      <w:r w:rsidR="44D78210" w:rsidRPr="53436D68">
        <w:rPr>
          <w:color w:val="000000" w:themeColor="text1"/>
        </w:rPr>
        <w:t>, but</w:t>
      </w:r>
      <w:r w:rsidRPr="53436D68">
        <w:rPr>
          <w:color w:val="000000" w:themeColor="text1"/>
        </w:rPr>
        <w:t xml:space="preserve"> </w:t>
      </w:r>
      <w:r w:rsidR="4F8B888E" w:rsidRPr="53436D68">
        <w:rPr>
          <w:color w:val="000000" w:themeColor="text1"/>
        </w:rPr>
        <w:t>y</w:t>
      </w:r>
      <w:r w:rsidRPr="53436D68">
        <w:rPr>
          <w:color w:val="000000" w:themeColor="text1"/>
        </w:rPr>
        <w:t>our situation m</w:t>
      </w:r>
      <w:r w:rsidR="1F5FD9B9" w:rsidRPr="53436D68">
        <w:rPr>
          <w:color w:val="000000" w:themeColor="text1"/>
        </w:rPr>
        <w:t>ight</w:t>
      </w:r>
      <w:r w:rsidRPr="53436D68">
        <w:rPr>
          <w:color w:val="000000" w:themeColor="text1"/>
        </w:rPr>
        <w:t xml:space="preserve"> be different. That is why this guide focuses on </w:t>
      </w:r>
      <w:r w:rsidR="7080E437" w:rsidRPr="53436D68">
        <w:rPr>
          <w:color w:val="000000" w:themeColor="text1"/>
        </w:rPr>
        <w:t>helping</w:t>
      </w:r>
      <w:r w:rsidRPr="53436D68">
        <w:rPr>
          <w:color w:val="000000" w:themeColor="text1"/>
        </w:rPr>
        <w:t xml:space="preserve"> </w:t>
      </w:r>
      <w:r w:rsidR="4B3B3CF3" w:rsidRPr="53436D68">
        <w:rPr>
          <w:color w:val="000000" w:themeColor="text1"/>
        </w:rPr>
        <w:t>you</w:t>
      </w:r>
      <w:r w:rsidRPr="53436D68">
        <w:rPr>
          <w:color w:val="000000" w:themeColor="text1"/>
        </w:rPr>
        <w:t xml:space="preserve"> diagnose the error first, so you can make an informed decision about what fix applies to you.</w:t>
      </w:r>
    </w:p>
    <w:tbl>
      <w:tblPr>
        <w:tblW w:w="9360" w:type="dxa"/>
        <w:tblBorders>
          <w:top w:val="single" w:sz="12" w:space="0" w:color="auto"/>
          <w:left w:val="single" w:sz="12" w:space="0" w:color="auto"/>
          <w:bottom w:val="single" w:sz="12" w:space="0" w:color="auto"/>
          <w:right w:val="single" w:sz="12" w:space="0" w:color="auto"/>
        </w:tblBorders>
        <w:tblCellMar>
          <w:left w:w="10" w:type="dxa"/>
          <w:right w:w="10" w:type="dxa"/>
        </w:tblCellMar>
        <w:tblLook w:val="04A0" w:firstRow="1" w:lastRow="0" w:firstColumn="1" w:lastColumn="0" w:noHBand="0" w:noVBand="1"/>
      </w:tblPr>
      <w:tblGrid>
        <w:gridCol w:w="600"/>
        <w:gridCol w:w="8760"/>
      </w:tblGrid>
      <w:tr w:rsidR="00444750" w14:paraId="427F2C31" w14:textId="77777777" w:rsidTr="002122B1">
        <w:tc>
          <w:tcPr>
            <w:tcW w:w="600" w:type="dxa"/>
            <w:shd w:val="clear" w:color="auto" w:fill="1F4E79"/>
            <w:tcMar>
              <w:top w:w="160" w:type="dxa"/>
              <w:left w:w="160" w:type="dxa"/>
              <w:bottom w:w="160" w:type="dxa"/>
              <w:right w:w="160" w:type="dxa"/>
            </w:tcMar>
          </w:tcPr>
          <w:p w14:paraId="17ECD428" w14:textId="77777777" w:rsidR="00444750" w:rsidRDefault="00F91D66">
            <w:pPr>
              <w:jc w:val="center"/>
            </w:pPr>
            <w:r>
              <w:rPr>
                <w:b/>
                <w:bCs/>
                <w:color w:val="FFFFFF"/>
                <w:sz w:val="36"/>
                <w:szCs w:val="36"/>
              </w:rPr>
              <w:t>1</w:t>
            </w:r>
          </w:p>
        </w:tc>
        <w:tc>
          <w:tcPr>
            <w:tcW w:w="8760" w:type="dxa"/>
            <w:shd w:val="clear" w:color="auto" w:fill="2E75B6"/>
            <w:tcMar>
              <w:top w:w="100" w:type="dxa"/>
              <w:left w:w="240" w:type="dxa"/>
              <w:bottom w:w="100" w:type="dxa"/>
              <w:right w:w="160" w:type="dxa"/>
            </w:tcMar>
          </w:tcPr>
          <w:p w14:paraId="7393B63B" w14:textId="77777777" w:rsidR="00444750" w:rsidRDefault="00F91D66">
            <w:r>
              <w:rPr>
                <w:b/>
                <w:bCs/>
                <w:color w:val="FFFFFF"/>
                <w:sz w:val="28"/>
                <w:szCs w:val="28"/>
              </w:rPr>
              <w:t>The Problem</w:t>
            </w:r>
          </w:p>
          <w:p w14:paraId="04C2DC04" w14:textId="77777777" w:rsidR="00444750" w:rsidRDefault="00F91D66">
            <w:r>
              <w:rPr>
                <w:i/>
                <w:iCs/>
                <w:color w:val="D6E4F7"/>
                <w:sz w:val="18"/>
                <w:szCs w:val="18"/>
              </w:rPr>
              <w:t>What we saw when ECP stopped working</w:t>
            </w:r>
          </w:p>
        </w:tc>
      </w:tr>
    </w:tbl>
    <w:p w14:paraId="23CF2A1F" w14:textId="77777777" w:rsidR="00444750" w:rsidRDefault="00444750">
      <w:pPr>
        <w:spacing w:after="220"/>
      </w:pPr>
    </w:p>
    <w:p w14:paraId="5D8FA454" w14:textId="77777777" w:rsidR="00444750" w:rsidRDefault="00F91D66">
      <w:pPr>
        <w:spacing w:after="160"/>
      </w:pPr>
      <w:r>
        <w:t>We attempted to log in to the Exchange Admin Center and instead of the dashboard, the browser showed a blank 500 error page with no useful detail:</w:t>
      </w:r>
    </w:p>
    <w:p w14:paraId="6AA005C7" w14:textId="77777777" w:rsidR="00444750" w:rsidRDefault="00F91D66">
      <w:pPr>
        <w:spacing w:before="140" w:after="80"/>
      </w:pPr>
      <w:r w:rsidRPr="002122B1">
        <w:rPr>
          <w:noProof/>
          <w:bdr w:val="single" w:sz="18" w:space="0" w:color="auto"/>
        </w:rPr>
        <w:drawing>
          <wp:inline distT="0" distB="0" distL="0" distR="0" wp14:anchorId="5BD020B5" wp14:editId="5D6A73B4">
            <wp:extent cx="6010275" cy="3395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9568" cy="3401191"/>
                    </a:xfrm>
                    <a:prstGeom prst="rect">
                      <a:avLst/>
                    </a:prstGeom>
                  </pic:spPr>
                </pic:pic>
              </a:graphicData>
            </a:graphic>
          </wp:inline>
        </w:drawing>
      </w:r>
    </w:p>
    <w:p w14:paraId="180A8647" w14:textId="77777777" w:rsidR="00444750" w:rsidRDefault="00F91D66">
      <w:pPr>
        <w:spacing w:after="300"/>
        <w:jc w:val="center"/>
      </w:pPr>
      <w:r>
        <w:rPr>
          <w:i/>
          <w:iCs/>
          <w:color w:val="666666"/>
          <w:sz w:val="18"/>
          <w:szCs w:val="18"/>
        </w:rPr>
        <w:t xml:space="preserve">Figure 1 — 500 Unexpected Error on </w:t>
      </w:r>
      <w:proofErr w:type="gramStart"/>
      <w:r>
        <w:rPr>
          <w:i/>
          <w:iCs/>
          <w:color w:val="666666"/>
          <w:sz w:val="18"/>
          <w:szCs w:val="18"/>
        </w:rPr>
        <w:t>https://localhost/ecp/ .</w:t>
      </w:r>
      <w:proofErr w:type="gramEnd"/>
      <w:r>
        <w:rPr>
          <w:i/>
          <w:iCs/>
          <w:color w:val="666666"/>
          <w:sz w:val="18"/>
          <w:szCs w:val="18"/>
        </w:rPr>
        <w:t xml:space="preserve"> The browser gave no further information about what went wrong.</w:t>
      </w:r>
    </w:p>
    <w:p w14:paraId="66CE033E" w14:textId="77777777" w:rsidR="00444750" w:rsidRDefault="00F91D66">
      <w:pPr>
        <w:spacing w:after="160"/>
      </w:pPr>
      <w:r>
        <w:lastRenderedPageBreak/>
        <w:t>With nothing on the screen to go on, the immediate next step was to check the server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44750" w14:paraId="02CEA812" w14:textId="77777777" w:rsidTr="002122B1">
        <w:tc>
          <w:tcPr>
            <w:tcW w:w="600" w:type="dxa"/>
            <w:tcBorders>
              <w:right w:val="single" w:sz="18" w:space="0" w:color="auto"/>
            </w:tcBorders>
            <w:shd w:val="clear" w:color="auto" w:fill="1F4E79"/>
            <w:tcMar>
              <w:top w:w="160" w:type="dxa"/>
              <w:left w:w="160" w:type="dxa"/>
              <w:bottom w:w="160" w:type="dxa"/>
              <w:right w:w="160" w:type="dxa"/>
            </w:tcMar>
          </w:tcPr>
          <w:p w14:paraId="085F5D3C" w14:textId="77777777" w:rsidR="00444750" w:rsidRDefault="00F91D66">
            <w:pPr>
              <w:jc w:val="center"/>
            </w:pPr>
            <w:r>
              <w:rPr>
                <w:b/>
                <w:bCs/>
                <w:color w:val="FFFFFF"/>
                <w:sz w:val="36"/>
                <w:szCs w:val="36"/>
              </w:rPr>
              <w:t>2</w:t>
            </w:r>
          </w:p>
        </w:tc>
        <w:tc>
          <w:tcPr>
            <w:tcW w:w="8760" w:type="dxa"/>
            <w:tcBorders>
              <w:top w:val="single" w:sz="18" w:space="0" w:color="auto"/>
              <w:left w:val="single" w:sz="18" w:space="0" w:color="auto"/>
              <w:bottom w:val="single" w:sz="18" w:space="0" w:color="auto"/>
              <w:right w:val="single" w:sz="18" w:space="0" w:color="auto"/>
            </w:tcBorders>
            <w:shd w:val="clear" w:color="auto" w:fill="2E75B6"/>
            <w:tcMar>
              <w:top w:w="100" w:type="dxa"/>
              <w:left w:w="240" w:type="dxa"/>
              <w:bottom w:w="100" w:type="dxa"/>
              <w:right w:w="160" w:type="dxa"/>
            </w:tcMar>
          </w:tcPr>
          <w:p w14:paraId="4D887600" w14:textId="77777777" w:rsidR="00444750" w:rsidRDefault="00F91D66">
            <w:r>
              <w:rPr>
                <w:b/>
                <w:bCs/>
                <w:color w:val="FFFFFF"/>
                <w:sz w:val="28"/>
                <w:szCs w:val="28"/>
              </w:rPr>
              <w:t>Step 1 — Check Event Viewer First</w:t>
            </w:r>
          </w:p>
          <w:p w14:paraId="0723C87A" w14:textId="77777777" w:rsidR="00444750" w:rsidRDefault="00F91D66">
            <w:r>
              <w:rPr>
                <w:i/>
                <w:iCs/>
                <w:color w:val="D6E4F7"/>
                <w:sz w:val="18"/>
                <w:szCs w:val="18"/>
              </w:rPr>
              <w:t>Always read the logs before touching anything</w:t>
            </w:r>
          </w:p>
        </w:tc>
      </w:tr>
    </w:tbl>
    <w:p w14:paraId="4D127369" w14:textId="77777777" w:rsidR="00444750" w:rsidRDefault="00444750">
      <w:pPr>
        <w:spacing w:after="220"/>
      </w:pPr>
    </w:p>
    <w:p w14:paraId="57E257D1" w14:textId="77777777" w:rsidR="00444750" w:rsidRDefault="00F91D66">
      <w:pPr>
        <w:spacing w:after="160"/>
      </w:pPr>
      <w:r>
        <w:t>The first thing we did was open Event Viewer on the Exchange server. This should always be the very first move when ECP throws a 500 error — the Application log almost always contains the real exception that the browser is hiding.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8857"/>
      </w:tblGrid>
      <w:tr w:rsidR="00444750" w14:paraId="34D14AF7" w14:textId="77777777" w:rsidTr="002122B1">
        <w:tc>
          <w:tcPr>
            <w:tcW w:w="180" w:type="dxa"/>
            <w:tcBorders>
              <w:right w:val="single" w:sz="18" w:space="0" w:color="auto"/>
            </w:tcBorders>
            <w:shd w:val="clear" w:color="auto" w:fill="F0A500"/>
            <w:tcMar>
              <w:top w:w="140" w:type="dxa"/>
              <w:left w:w="100" w:type="dxa"/>
              <w:bottom w:w="140" w:type="dxa"/>
              <w:right w:w="100" w:type="dxa"/>
            </w:tcMar>
          </w:tcPr>
          <w:p w14:paraId="214FC126" w14:textId="77777777" w:rsidR="00444750" w:rsidRDefault="00F91D66">
            <w:r>
              <w:t>💡</w:t>
            </w:r>
          </w:p>
        </w:tc>
        <w:tc>
          <w:tcPr>
            <w:tcW w:w="9180" w:type="dxa"/>
            <w:tcBorders>
              <w:top w:val="single" w:sz="18" w:space="0" w:color="auto"/>
              <w:left w:val="single" w:sz="18" w:space="0" w:color="auto"/>
              <w:bottom w:val="single" w:sz="18" w:space="0" w:color="auto"/>
              <w:right w:val="single" w:sz="18" w:space="0" w:color="auto"/>
            </w:tcBorders>
            <w:shd w:val="clear" w:color="auto" w:fill="FFF8E7"/>
            <w:tcMar>
              <w:top w:w="140" w:type="dxa"/>
              <w:left w:w="220" w:type="dxa"/>
              <w:bottom w:w="140" w:type="dxa"/>
              <w:right w:w="220" w:type="dxa"/>
            </w:tcMar>
          </w:tcPr>
          <w:p w14:paraId="0BB18894" w14:textId="77777777" w:rsidR="00444750" w:rsidRDefault="00F91D66">
            <w:r>
              <w:rPr>
                <w:sz w:val="20"/>
                <w:szCs w:val="20"/>
              </w:rPr>
              <w:t>Never run fix commands before checking Event Viewer. The log tells you exactly what Exchange is complaining about. Without it you are guessing — and the wrong fix wastes time and can make things worse.</w:t>
            </w:r>
          </w:p>
        </w:tc>
      </w:tr>
    </w:tbl>
    <w:p w14:paraId="5C35BE38" w14:textId="77777777" w:rsidR="00444750" w:rsidRDefault="00444750">
      <w:pPr>
        <w:spacing w:after="220"/>
      </w:pPr>
    </w:p>
    <w:p w14:paraId="14CF580B" w14:textId="77777777" w:rsidR="00444750" w:rsidRDefault="00F91D66">
      <w:pPr>
        <w:pStyle w:val="Heading2"/>
      </w:pPr>
      <w:r>
        <w:t>How to find the error:</w:t>
      </w:r>
    </w:p>
    <w:p w14:paraId="71714E79" w14:textId="77777777" w:rsidR="00444750" w:rsidRDefault="00F91D66">
      <w:pPr>
        <w:pStyle w:val="ListParagraph"/>
        <w:numPr>
          <w:ilvl w:val="0"/>
          <w:numId w:val="2"/>
        </w:numPr>
        <w:spacing w:after="100"/>
      </w:pPr>
      <w:r>
        <w:t xml:space="preserve">Press Win + R, type </w:t>
      </w:r>
      <w:proofErr w:type="spellStart"/>
      <w:r>
        <w:t>eventvwr.msc</w:t>
      </w:r>
      <w:proofErr w:type="spellEnd"/>
      <w:r>
        <w:t xml:space="preserve"> and press Enter.</w:t>
      </w:r>
    </w:p>
    <w:p w14:paraId="22DC65CE" w14:textId="77777777" w:rsidR="00444750" w:rsidRDefault="00F91D66">
      <w:pPr>
        <w:pStyle w:val="ListParagraph"/>
        <w:numPr>
          <w:ilvl w:val="0"/>
          <w:numId w:val="2"/>
        </w:numPr>
        <w:spacing w:after="100"/>
      </w:pPr>
      <w:r>
        <w:t>Navigate to: Windows Logs → Application in the left panel.</w:t>
      </w:r>
    </w:p>
    <w:p w14:paraId="7C3A4E66" w14:textId="77777777" w:rsidR="00444750" w:rsidRDefault="00F91D66">
      <w:pPr>
        <w:pStyle w:val="ListParagraph"/>
        <w:numPr>
          <w:ilvl w:val="0"/>
          <w:numId w:val="2"/>
        </w:numPr>
        <w:spacing w:after="100"/>
      </w:pPr>
      <w:r>
        <w:t xml:space="preserve">Click "Filter Current Log..." on the right and filter by Level: Error, Source: </w:t>
      </w:r>
      <w:proofErr w:type="spellStart"/>
      <w:r>
        <w:t>MSExchange</w:t>
      </w:r>
      <w:proofErr w:type="spellEnd"/>
      <w:r>
        <w:t xml:space="preserve"> Control Panel.</w:t>
      </w:r>
    </w:p>
    <w:p w14:paraId="63DE9298" w14:textId="77777777" w:rsidR="00444750" w:rsidRDefault="00F91D66">
      <w:pPr>
        <w:pStyle w:val="ListParagraph"/>
        <w:numPr>
          <w:ilvl w:val="0"/>
          <w:numId w:val="2"/>
        </w:numPr>
        <w:spacing w:after="100"/>
      </w:pPr>
      <w:r>
        <w:t>Click the most recent error matching the time ECP failed.</w:t>
      </w:r>
    </w:p>
    <w:p w14:paraId="6CAAAEA7" w14:textId="77777777" w:rsidR="00444750" w:rsidRDefault="582D60DD">
      <w:pPr>
        <w:pStyle w:val="ListParagraph"/>
        <w:numPr>
          <w:ilvl w:val="0"/>
          <w:numId w:val="2"/>
        </w:numPr>
        <w:spacing w:after="100"/>
      </w:pPr>
      <w:r>
        <w:t>Open the Details tab to read the full exception and stack trace.</w:t>
      </w:r>
    </w:p>
    <w:p w14:paraId="4083C98E" w14:textId="56CB37DF" w:rsidR="00444750" w:rsidRDefault="7F092F0D" w:rsidP="70EEAE50">
      <w:pPr>
        <w:spacing w:after="160"/>
      </w:pPr>
      <w:r w:rsidRPr="70EEAE50">
        <w:t xml:space="preserve">In this scenario, we cleared all the logs, applied a level-based filter, and then attempted to sign in to https://localhost/ecp to reproduce the issue </w:t>
      </w:r>
      <w:proofErr w:type="gramStart"/>
      <w:r w:rsidRPr="70EEAE50">
        <w:t>again</w:t>
      </w:r>
      <w:r w:rsidR="2EDF18F4">
        <w:t>.</w:t>
      </w:r>
      <w:r w:rsidR="582D60DD">
        <w:t>This</w:t>
      </w:r>
      <w:proofErr w:type="gramEnd"/>
      <w:r w:rsidR="582D60DD">
        <w:t xml:space="preserve"> is what we found — multiple errors from MSExchange Control Panel (Event ID 4) clustered around the time ECP went down:</w:t>
      </w:r>
    </w:p>
    <w:p w14:paraId="1AD81472" w14:textId="77777777" w:rsidR="00444750" w:rsidRDefault="00F91D66">
      <w:pPr>
        <w:spacing w:before="140" w:after="80"/>
      </w:pPr>
      <w:r w:rsidRPr="002122B1">
        <w:rPr>
          <w:noProof/>
          <w:bdr w:val="single" w:sz="18" w:space="0" w:color="auto"/>
        </w:rPr>
        <w:drawing>
          <wp:inline distT="0" distB="0" distL="0" distR="0" wp14:anchorId="08710DD2" wp14:editId="6ED5991C">
            <wp:extent cx="6038145" cy="3086100"/>
            <wp:effectExtent l="0" t="0" r="1270" b="0"/>
            <wp:docPr id="1350878686" name="Picture 1350878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48990" cy="3091643"/>
                    </a:xfrm>
                    <a:prstGeom prst="rect">
                      <a:avLst/>
                    </a:prstGeom>
                  </pic:spPr>
                </pic:pic>
              </a:graphicData>
            </a:graphic>
          </wp:inline>
        </w:drawing>
      </w:r>
    </w:p>
    <w:p w14:paraId="6E95144E" w14:textId="77777777" w:rsidR="00444750" w:rsidRDefault="00F91D66">
      <w:pPr>
        <w:spacing w:after="300"/>
        <w:jc w:val="center"/>
      </w:pPr>
      <w:r>
        <w:rPr>
          <w:i/>
          <w:iCs/>
          <w:color w:val="666666"/>
          <w:sz w:val="18"/>
          <w:szCs w:val="18"/>
        </w:rPr>
        <w:t xml:space="preserve">Figure 2 — Event Viewer Application log showing </w:t>
      </w:r>
      <w:proofErr w:type="spellStart"/>
      <w:r>
        <w:rPr>
          <w:i/>
          <w:iCs/>
          <w:color w:val="666666"/>
          <w:sz w:val="18"/>
          <w:szCs w:val="18"/>
        </w:rPr>
        <w:t>MSExchange</w:t>
      </w:r>
      <w:proofErr w:type="spellEnd"/>
      <w:r>
        <w:rPr>
          <w:i/>
          <w:iCs/>
          <w:color w:val="666666"/>
          <w:sz w:val="18"/>
          <w:szCs w:val="18"/>
        </w:rPr>
        <w:t xml:space="preserve"> Control Panel errors (Event ID 4) at 10:14 PM on 6/14/2026.</w:t>
      </w:r>
    </w:p>
    <w:p w14:paraId="6838EBB2" w14:textId="77777777" w:rsidR="00444750" w:rsidRDefault="00F91D66">
      <w:pPr>
        <w:spacing w:after="160"/>
      </w:pPr>
      <w:r>
        <w:lastRenderedPageBreak/>
        <w:t>Clicking into the top error and switching to the Details tab revealed the full stack trace:</w:t>
      </w:r>
    </w:p>
    <w:p w14:paraId="6AB6F323" w14:textId="77777777" w:rsidR="00444750" w:rsidRDefault="00F91D66">
      <w:pPr>
        <w:spacing w:before="140" w:after="80"/>
      </w:pPr>
      <w:r w:rsidRPr="002122B1">
        <w:rPr>
          <w:noProof/>
          <w:bdr w:val="single" w:sz="18" w:space="0" w:color="auto"/>
        </w:rPr>
        <w:drawing>
          <wp:inline distT="0" distB="0" distL="0" distR="0" wp14:anchorId="54F3ADDB" wp14:editId="6AFFBECE">
            <wp:extent cx="6115050" cy="3551116"/>
            <wp:effectExtent l="0" t="0" r="0" b="0"/>
            <wp:docPr id="538804662" name="Picture 538804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23294" cy="3555903"/>
                    </a:xfrm>
                    <a:prstGeom prst="rect">
                      <a:avLst/>
                    </a:prstGeom>
                  </pic:spPr>
                </pic:pic>
              </a:graphicData>
            </a:graphic>
          </wp:inline>
        </w:drawing>
      </w:r>
    </w:p>
    <w:p w14:paraId="079A8000" w14:textId="77777777" w:rsidR="00444750" w:rsidRDefault="00F91D66">
      <w:pPr>
        <w:spacing w:after="300"/>
        <w:jc w:val="center"/>
      </w:pPr>
      <w:r>
        <w:rPr>
          <w:i/>
          <w:iCs/>
          <w:color w:val="666666"/>
          <w:sz w:val="18"/>
          <w:szCs w:val="18"/>
        </w:rPr>
        <w:t xml:space="preserve">Figure 3 — Details tab showing the full exception. The key line is highlighted: </w:t>
      </w:r>
      <w:proofErr w:type="spellStart"/>
      <w:r>
        <w:rPr>
          <w:i/>
          <w:iCs/>
          <w:color w:val="666666"/>
          <w:sz w:val="18"/>
          <w:szCs w:val="18"/>
        </w:rPr>
        <w:t>System.InvalidOperationException</w:t>
      </w:r>
      <w:proofErr w:type="spellEnd"/>
      <w:r>
        <w:rPr>
          <w:i/>
          <w:iCs/>
          <w:color w:val="666666"/>
          <w:sz w:val="18"/>
          <w:szCs w:val="18"/>
        </w:rPr>
        <w:t xml:space="preserve"> — cannot load Performance Counter data from the registry.</w:t>
      </w:r>
    </w:p>
    <w:p w14:paraId="4D2D4442" w14:textId="77777777" w:rsidR="00444750" w:rsidRDefault="00F91D66">
      <w:pPr>
        <w:spacing w:after="160"/>
      </w:pPr>
      <w:r>
        <w:t>The critical line was:</w:t>
      </w:r>
    </w:p>
    <w:tbl>
      <w:tblPr>
        <w:tblW w:w="9719" w:type="dxa"/>
        <w:tblBorders>
          <w:top w:val="single" w:sz="2" w:space="0" w:color="CCCCCC"/>
          <w:left w:val="single" w:sz="2" w:space="0" w:color="CCCCCC"/>
          <w:bottom w:val="single" w:sz="2" w:space="0" w:color="CCCCCC"/>
          <w:right w:val="single" w:sz="2" w:space="0" w:color="CCCCCC"/>
        </w:tblBorders>
        <w:tblCellMar>
          <w:left w:w="10" w:type="dxa"/>
          <w:right w:w="10" w:type="dxa"/>
        </w:tblCellMar>
        <w:tblLook w:val="04A0" w:firstRow="1" w:lastRow="0" w:firstColumn="1" w:lastColumn="0" w:noHBand="0" w:noVBand="1"/>
      </w:tblPr>
      <w:tblGrid>
        <w:gridCol w:w="9719"/>
      </w:tblGrid>
      <w:tr w:rsidR="00444750" w14:paraId="179A51C3" w14:textId="77777777" w:rsidTr="002122B1">
        <w:tc>
          <w:tcPr>
            <w:tcW w:w="9719" w:type="dxa"/>
            <w:shd w:val="clear" w:color="auto" w:fill="1E1E1E"/>
            <w:tcMar>
              <w:top w:w="140" w:type="dxa"/>
              <w:left w:w="240" w:type="dxa"/>
              <w:bottom w:w="140" w:type="dxa"/>
              <w:right w:w="240" w:type="dxa"/>
            </w:tcMar>
          </w:tcPr>
          <w:p w14:paraId="5CA08406" w14:textId="77777777" w:rsidR="00444750" w:rsidRDefault="00F91D66">
            <w:proofErr w:type="spellStart"/>
            <w:r>
              <w:rPr>
                <w:rFonts w:ascii="Courier New" w:eastAsia="Courier New" w:hAnsi="Courier New" w:cs="Courier New"/>
                <w:color w:val="CCCCCC"/>
                <w:sz w:val="18"/>
                <w:szCs w:val="18"/>
              </w:rPr>
              <w:t>System.InvalidOperationException</w:t>
            </w:r>
            <w:proofErr w:type="spellEnd"/>
            <w:r>
              <w:rPr>
                <w:rFonts w:ascii="Courier New" w:eastAsia="Courier New" w:hAnsi="Courier New" w:cs="Courier New"/>
                <w:color w:val="CCCCCC"/>
                <w:sz w:val="18"/>
                <w:szCs w:val="18"/>
              </w:rPr>
              <w:t>: Cannot load Counter Name data because an</w:t>
            </w:r>
          </w:p>
          <w:p w14:paraId="14F5B12D" w14:textId="77777777" w:rsidR="00444750" w:rsidRDefault="00F91D66">
            <w:r>
              <w:rPr>
                <w:rFonts w:ascii="Courier New" w:eastAsia="Courier New" w:hAnsi="Courier New" w:cs="Courier New"/>
                <w:color w:val="CCCCCC"/>
                <w:sz w:val="18"/>
                <w:szCs w:val="18"/>
              </w:rPr>
              <w:t>invalid index was read from the registry.</w:t>
            </w:r>
          </w:p>
          <w:p w14:paraId="309ABA67" w14:textId="77777777" w:rsidR="00444750" w:rsidRDefault="00444750"/>
          <w:p w14:paraId="3AEDDDF4" w14:textId="77777777" w:rsidR="00444750" w:rsidRDefault="00F91D66">
            <w:proofErr w:type="spellStart"/>
            <w:r>
              <w:rPr>
                <w:rFonts w:ascii="Courier New" w:eastAsia="Courier New" w:hAnsi="Courier New" w:cs="Courier New"/>
                <w:color w:val="CCCCCC"/>
                <w:sz w:val="18"/>
                <w:szCs w:val="18"/>
              </w:rPr>
              <w:t>System.TypeInitializationException</w:t>
            </w:r>
            <w:proofErr w:type="spellEnd"/>
            <w:r>
              <w:rPr>
                <w:rFonts w:ascii="Courier New" w:eastAsia="Courier New" w:hAnsi="Courier New" w:cs="Courier New"/>
                <w:color w:val="CCCCCC"/>
                <w:sz w:val="18"/>
                <w:szCs w:val="18"/>
              </w:rPr>
              <w:t>: The type initializer for</w:t>
            </w:r>
          </w:p>
          <w:p w14:paraId="5268BFFE" w14:textId="77777777" w:rsidR="00444750" w:rsidRDefault="00F91D66">
            <w:r>
              <w:rPr>
                <w:rFonts w:ascii="Courier New" w:eastAsia="Courier New" w:hAnsi="Courier New" w:cs="Courier New"/>
                <w:color w:val="CCCCCC"/>
                <w:sz w:val="18"/>
                <w:szCs w:val="18"/>
              </w:rPr>
              <w:t>'</w:t>
            </w:r>
            <w:proofErr w:type="gramStart"/>
            <w:r>
              <w:rPr>
                <w:rFonts w:ascii="Courier New" w:eastAsia="Courier New" w:hAnsi="Courier New" w:cs="Courier New"/>
                <w:color w:val="CCCCCC"/>
                <w:sz w:val="18"/>
                <w:szCs w:val="18"/>
              </w:rPr>
              <w:t>Microsoft.Exchange.Configuration.TenantMonitoring</w:t>
            </w:r>
            <w:proofErr w:type="gramEnd"/>
            <w:r>
              <w:rPr>
                <w:rFonts w:ascii="Courier New" w:eastAsia="Courier New" w:hAnsi="Courier New" w:cs="Courier New"/>
                <w:color w:val="CCCCCC"/>
                <w:sz w:val="18"/>
                <w:szCs w:val="18"/>
              </w:rPr>
              <w:t>.TenantMonitor' threw an exception.</w:t>
            </w:r>
          </w:p>
        </w:tc>
      </w:tr>
    </w:tbl>
    <w:p w14:paraId="163F5B31" w14:textId="77777777" w:rsidR="00444750" w:rsidRDefault="00444750">
      <w:pPr>
        <w:spacing w:after="200"/>
      </w:pPr>
    </w:p>
    <w:p w14:paraId="179A26DE" w14:textId="2B61B2D0" w:rsidR="00444750" w:rsidRDefault="00F91D66">
      <w:pPr>
        <w:spacing w:after="160"/>
      </w:pPr>
      <w:r>
        <w:t>This pointed us directly to corrupted Windows Performance Counter registry entries as the root cause. Exchange's Tenant</w:t>
      </w:r>
      <w:r w:rsidR="00C978A9">
        <w:t xml:space="preserve"> </w:t>
      </w:r>
      <w:r>
        <w:t>Monitor could not initialize because of this, crashing ECP before it could even load.</w:t>
      </w:r>
    </w:p>
    <w:tbl>
      <w:tblPr>
        <w:tblW w:w="9705" w:type="dxa"/>
        <w:tblBorders>
          <w:top w:val="single" w:sz="12" w:space="0" w:color="auto"/>
          <w:left w:val="single" w:sz="12" w:space="0" w:color="auto"/>
          <w:bottom w:val="single" w:sz="12" w:space="0" w:color="auto"/>
          <w:right w:val="single" w:sz="12" w:space="0" w:color="auto"/>
        </w:tblBorders>
        <w:tblCellMar>
          <w:left w:w="10" w:type="dxa"/>
          <w:right w:w="10" w:type="dxa"/>
        </w:tblCellMar>
        <w:tblLook w:val="04A0" w:firstRow="1" w:lastRow="0" w:firstColumn="1" w:lastColumn="0" w:noHBand="0" w:noVBand="1"/>
      </w:tblPr>
      <w:tblGrid>
        <w:gridCol w:w="503"/>
        <w:gridCol w:w="9202"/>
      </w:tblGrid>
      <w:tr w:rsidR="00444750" w14:paraId="5750D90D" w14:textId="77777777" w:rsidTr="002122B1">
        <w:tc>
          <w:tcPr>
            <w:tcW w:w="503" w:type="dxa"/>
            <w:shd w:val="clear" w:color="auto" w:fill="C0392B"/>
            <w:tcMar>
              <w:top w:w="140" w:type="dxa"/>
              <w:left w:w="100" w:type="dxa"/>
              <w:bottom w:w="140" w:type="dxa"/>
              <w:right w:w="100" w:type="dxa"/>
            </w:tcMar>
          </w:tcPr>
          <w:p w14:paraId="0FD1D1BE" w14:textId="77777777" w:rsidR="00444750" w:rsidRDefault="00F91D66">
            <w:r>
              <w:t>⚠️</w:t>
            </w:r>
          </w:p>
        </w:tc>
        <w:tc>
          <w:tcPr>
            <w:tcW w:w="9202" w:type="dxa"/>
            <w:shd w:val="clear" w:color="auto" w:fill="FFF0F0"/>
            <w:tcMar>
              <w:top w:w="140" w:type="dxa"/>
              <w:left w:w="220" w:type="dxa"/>
              <w:bottom w:w="140" w:type="dxa"/>
              <w:right w:w="220" w:type="dxa"/>
            </w:tcMar>
          </w:tcPr>
          <w:p w14:paraId="7F68173F" w14:textId="77777777" w:rsidR="00444750" w:rsidRDefault="00F91D66">
            <w:r>
              <w:rPr>
                <w:sz w:val="20"/>
                <w:szCs w:val="20"/>
              </w:rPr>
              <w:t>Your Event Viewer may show a completely different error — a certificate problem, missing DLL, database issue, or authentication failure. If so, the fix in this guide may not apply to you. Let your own Event Viewer findings guide which fix you use.</w:t>
            </w:r>
          </w:p>
        </w:tc>
      </w:tr>
    </w:tbl>
    <w:p w14:paraId="53A3A9A7" w14:textId="370C200A" w:rsidR="00444750" w:rsidRDefault="00444750">
      <w:pPr>
        <w:spacing w:after="220"/>
      </w:pPr>
    </w:p>
    <w:p w14:paraId="6735EC95" w14:textId="1AC1FEE0" w:rsidR="00C0204C" w:rsidRDefault="00C0204C">
      <w:pPr>
        <w:spacing w:after="220"/>
      </w:pPr>
    </w:p>
    <w:p w14:paraId="1F5B9CB0" w14:textId="338EB651" w:rsidR="00C0204C" w:rsidRDefault="00C0204C">
      <w:pPr>
        <w:spacing w:after="220"/>
      </w:pPr>
    </w:p>
    <w:p w14:paraId="04F50949" w14:textId="4771F06A" w:rsidR="00180619" w:rsidRDefault="00180619">
      <w:pPr>
        <w:spacing w:after="220"/>
      </w:pPr>
    </w:p>
    <w:p w14:paraId="7920E381" w14:textId="7DC4B343" w:rsidR="00180619" w:rsidRDefault="00180619">
      <w:pPr>
        <w:spacing w:after="220"/>
      </w:pPr>
    </w:p>
    <w:p w14:paraId="7E1E04A7" w14:textId="77777777" w:rsidR="00180619" w:rsidRDefault="00180619">
      <w:pPr>
        <w:spacing w:after="220"/>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55"/>
      </w:tblGrid>
      <w:tr w:rsidR="00444750" w14:paraId="04C7011E" w14:textId="77777777" w:rsidTr="00180619">
        <w:tc>
          <w:tcPr>
            <w:tcW w:w="600" w:type="dxa"/>
            <w:tcBorders>
              <w:right w:val="single" w:sz="12" w:space="0" w:color="auto"/>
            </w:tcBorders>
            <w:shd w:val="clear" w:color="auto" w:fill="1F4E79"/>
            <w:tcMar>
              <w:top w:w="160" w:type="dxa"/>
              <w:left w:w="160" w:type="dxa"/>
              <w:bottom w:w="160" w:type="dxa"/>
              <w:right w:w="160" w:type="dxa"/>
            </w:tcMar>
          </w:tcPr>
          <w:p w14:paraId="48B05504" w14:textId="77777777" w:rsidR="00444750" w:rsidRDefault="00F91D66">
            <w:pPr>
              <w:jc w:val="center"/>
            </w:pPr>
            <w:r>
              <w:rPr>
                <w:b/>
                <w:bCs/>
                <w:color w:val="FFFFFF"/>
                <w:sz w:val="36"/>
                <w:szCs w:val="36"/>
              </w:rPr>
              <w:t>3</w:t>
            </w:r>
          </w:p>
        </w:tc>
        <w:tc>
          <w:tcPr>
            <w:tcW w:w="8755" w:type="dxa"/>
            <w:tcBorders>
              <w:top w:val="single" w:sz="12" w:space="0" w:color="auto"/>
              <w:left w:val="single" w:sz="12" w:space="0" w:color="auto"/>
              <w:bottom w:val="single" w:sz="12" w:space="0" w:color="auto"/>
              <w:right w:val="single" w:sz="12" w:space="0" w:color="auto"/>
            </w:tcBorders>
            <w:shd w:val="clear" w:color="auto" w:fill="2E75B6"/>
            <w:tcMar>
              <w:top w:w="100" w:type="dxa"/>
              <w:left w:w="240" w:type="dxa"/>
              <w:bottom w:w="100" w:type="dxa"/>
              <w:right w:w="160" w:type="dxa"/>
            </w:tcMar>
          </w:tcPr>
          <w:p w14:paraId="2FBA6321" w14:textId="77777777" w:rsidR="00444750" w:rsidRDefault="00F91D66">
            <w:r>
              <w:rPr>
                <w:b/>
                <w:bCs/>
                <w:color w:val="FFFFFF"/>
                <w:sz w:val="28"/>
                <w:szCs w:val="28"/>
              </w:rPr>
              <w:t>Step 2 — PowerShell Diagnostic Commands</w:t>
            </w:r>
          </w:p>
          <w:p w14:paraId="1C79B950" w14:textId="77777777" w:rsidR="00444750" w:rsidRDefault="00F91D66">
            <w:r>
              <w:rPr>
                <w:i/>
                <w:iCs/>
                <w:color w:val="D6E4F7"/>
                <w:sz w:val="18"/>
                <w:szCs w:val="18"/>
              </w:rPr>
              <w:t>Ruling out other potential causes before fixing</w:t>
            </w:r>
          </w:p>
        </w:tc>
      </w:tr>
    </w:tbl>
    <w:p w14:paraId="66610877" w14:textId="77777777" w:rsidR="00180619" w:rsidRDefault="00180619">
      <w:pPr>
        <w:spacing w:after="160"/>
      </w:pPr>
    </w:p>
    <w:p w14:paraId="66A3DFFD" w14:textId="3351DB91" w:rsidR="00444750" w:rsidRDefault="00F91D66">
      <w:pPr>
        <w:spacing w:after="160"/>
      </w:pPr>
      <w:r>
        <w:t>Even with a lead from Event Viewer, we ran a series of PowerShell health check commands to rule out other common causes of ECP failures — such as stopped services, unmounted databases, or a crashed app pool. This is good practice because sometimes multiple things are wrong at once.</w:t>
      </w:r>
    </w:p>
    <w:p w14:paraId="37D4D1EA" w14:textId="77777777" w:rsidR="00444750" w:rsidRDefault="00F91D66">
      <w:pPr>
        <w:pStyle w:val="Heading2"/>
      </w:pPr>
      <w:r>
        <w:t>Check 1 — Is the Exchange Transport service running?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7ADBFB5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7A85D226" w14:textId="77777777" w:rsidR="00444750" w:rsidRDefault="00F91D66">
            <w:r>
              <w:rPr>
                <w:rFonts w:ascii="Courier New" w:eastAsia="Courier New" w:hAnsi="Courier New" w:cs="Courier New"/>
                <w:color w:val="CCCCCC"/>
                <w:sz w:val="18"/>
                <w:szCs w:val="18"/>
              </w:rPr>
              <w:t xml:space="preserve">Get-Service </w:t>
            </w:r>
            <w:proofErr w:type="spellStart"/>
            <w:r>
              <w:rPr>
                <w:rFonts w:ascii="Courier New" w:eastAsia="Courier New" w:hAnsi="Courier New" w:cs="Courier New"/>
                <w:color w:val="CCCCCC"/>
                <w:sz w:val="18"/>
                <w:szCs w:val="18"/>
              </w:rPr>
              <w:t>MSExchangeTransport</w:t>
            </w:r>
            <w:proofErr w:type="spellEnd"/>
          </w:p>
        </w:tc>
      </w:tr>
    </w:tbl>
    <w:p w14:paraId="64A4EB3E" w14:textId="77777777" w:rsidR="00444750" w:rsidRDefault="00F91D66">
      <w:pPr>
        <w:spacing w:after="160"/>
      </w:pPr>
      <w:r>
        <w:t>This checks whether the Microsoft Exchange Transport service is running. If it is stopped, mail flow is broken which can sometimes surface as ECP errors. In our case it was running, so we also restarted it to rule out any transient issue: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78675FA3"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25E19978" w14:textId="77777777" w:rsidR="00444750" w:rsidRDefault="00F91D66">
            <w:r>
              <w:rPr>
                <w:rFonts w:ascii="Courier New" w:eastAsia="Courier New" w:hAnsi="Courier New" w:cs="Courier New"/>
                <w:color w:val="CCCCCC"/>
                <w:sz w:val="18"/>
                <w:szCs w:val="18"/>
              </w:rPr>
              <w:t xml:space="preserve">Stop-Service </w:t>
            </w:r>
            <w:proofErr w:type="spellStart"/>
            <w:r>
              <w:rPr>
                <w:rFonts w:ascii="Courier New" w:eastAsia="Courier New" w:hAnsi="Courier New" w:cs="Courier New"/>
                <w:color w:val="CCCCCC"/>
                <w:sz w:val="18"/>
                <w:szCs w:val="18"/>
              </w:rPr>
              <w:t>MSExchangeTransport</w:t>
            </w:r>
            <w:proofErr w:type="spellEnd"/>
          </w:p>
          <w:p w14:paraId="5AC9524E" w14:textId="77777777" w:rsidR="00444750" w:rsidRDefault="00F91D66">
            <w:r>
              <w:rPr>
                <w:rFonts w:ascii="Courier New" w:eastAsia="Courier New" w:hAnsi="Courier New" w:cs="Courier New"/>
                <w:color w:val="CCCCCC"/>
                <w:sz w:val="18"/>
                <w:szCs w:val="18"/>
              </w:rPr>
              <w:t xml:space="preserve">Start-Service </w:t>
            </w:r>
            <w:proofErr w:type="spellStart"/>
            <w:r>
              <w:rPr>
                <w:rFonts w:ascii="Courier New" w:eastAsia="Courier New" w:hAnsi="Courier New" w:cs="Courier New"/>
                <w:color w:val="CCCCCC"/>
                <w:sz w:val="18"/>
                <w:szCs w:val="18"/>
              </w:rPr>
              <w:t>MSExchangeTransport</w:t>
            </w:r>
            <w:proofErr w:type="spellEnd"/>
          </w:p>
        </w:tc>
      </w:tr>
    </w:tbl>
    <w:p w14:paraId="3EC3268D" w14:textId="29A38885" w:rsidR="00444750" w:rsidRDefault="00F91D66">
      <w:pPr>
        <w:pStyle w:val="Heading2"/>
      </w:pPr>
      <w:r>
        <w:t>Check 2 — Are mailbox databases mounted?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381543C9"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5FAAD75F" w14:textId="77777777" w:rsidR="00444750" w:rsidRDefault="00F91D66">
            <w:r>
              <w:rPr>
                <w:rFonts w:ascii="Courier New" w:eastAsia="Courier New" w:hAnsi="Courier New" w:cs="Courier New"/>
                <w:color w:val="CCCCCC"/>
                <w:sz w:val="18"/>
                <w:szCs w:val="18"/>
              </w:rPr>
              <w:t>Get-</w:t>
            </w:r>
            <w:proofErr w:type="spellStart"/>
            <w:r>
              <w:rPr>
                <w:rFonts w:ascii="Courier New" w:eastAsia="Courier New" w:hAnsi="Courier New" w:cs="Courier New"/>
                <w:color w:val="CCCCCC"/>
                <w:sz w:val="18"/>
                <w:szCs w:val="18"/>
              </w:rPr>
              <w:t>MailboxDatabase</w:t>
            </w:r>
            <w:proofErr w:type="spellEnd"/>
            <w:r>
              <w:rPr>
                <w:rFonts w:ascii="Courier New" w:eastAsia="Courier New" w:hAnsi="Courier New" w:cs="Courier New"/>
                <w:color w:val="CCCCCC"/>
                <w:sz w:val="18"/>
                <w:szCs w:val="18"/>
              </w:rPr>
              <w:t xml:space="preserve"> -Status | ft </w:t>
            </w:r>
            <w:proofErr w:type="spellStart"/>
            <w:proofErr w:type="gramStart"/>
            <w:r>
              <w:rPr>
                <w:rFonts w:ascii="Courier New" w:eastAsia="Courier New" w:hAnsi="Courier New" w:cs="Courier New"/>
                <w:color w:val="CCCCCC"/>
                <w:sz w:val="18"/>
                <w:szCs w:val="18"/>
              </w:rPr>
              <w:t>Name,Mounted</w:t>
            </w:r>
            <w:proofErr w:type="spellEnd"/>
            <w:proofErr w:type="gramEnd"/>
          </w:p>
        </w:tc>
      </w:tr>
    </w:tbl>
    <w:p w14:paraId="0FB77FA5" w14:textId="77777777" w:rsidR="00444750" w:rsidRDefault="00F91D66">
      <w:pPr>
        <w:spacing w:after="160"/>
      </w:pPr>
      <w:r>
        <w:t>This confirms whether the mailbox database is mounted and accessible. A dismounted database can cause ECP to behave unexpectedly. Our database showed Mounted: True — so this was not the cause.</w:t>
      </w:r>
    </w:p>
    <w:p w14:paraId="0465259D" w14:textId="77777777" w:rsidR="00180619" w:rsidRDefault="00180619">
      <w:pPr>
        <w:pStyle w:val="Heading2"/>
      </w:pPr>
    </w:p>
    <w:p w14:paraId="0DA8943E" w14:textId="1298A100" w:rsidR="00444750" w:rsidRDefault="00F91D66">
      <w:pPr>
        <w:pStyle w:val="Heading2"/>
      </w:pPr>
      <w:r>
        <w:t>Check 3 — Overall Exchange service health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50A9084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174BC3F3" w14:textId="77777777" w:rsidR="00444750" w:rsidRDefault="00F91D66">
            <w:r>
              <w:rPr>
                <w:rFonts w:ascii="Courier New" w:eastAsia="Courier New" w:hAnsi="Courier New" w:cs="Courier New"/>
                <w:color w:val="CCCCCC"/>
                <w:sz w:val="18"/>
                <w:szCs w:val="18"/>
              </w:rPr>
              <w:t>Test-</w:t>
            </w:r>
            <w:proofErr w:type="spellStart"/>
            <w:r>
              <w:rPr>
                <w:rFonts w:ascii="Courier New" w:eastAsia="Courier New" w:hAnsi="Courier New" w:cs="Courier New"/>
                <w:color w:val="CCCCCC"/>
                <w:sz w:val="18"/>
                <w:szCs w:val="18"/>
              </w:rPr>
              <w:t>ServiceHealth</w:t>
            </w:r>
            <w:proofErr w:type="spellEnd"/>
          </w:p>
        </w:tc>
      </w:tr>
    </w:tbl>
    <w:p w14:paraId="35F82ADF" w14:textId="77777777" w:rsidR="00444750" w:rsidRDefault="00F91D66">
      <w:pPr>
        <w:spacing w:after="160"/>
      </w:pPr>
      <w:r>
        <w:t>This runs a health check across all Exchange server roles and lists which required services are running and which are not. In our case all required services were running (</w:t>
      </w:r>
      <w:proofErr w:type="spellStart"/>
      <w:r>
        <w:t>ServicesNotRunning</w:t>
      </w:r>
      <w:proofErr w:type="spellEnd"/>
      <w:r>
        <w:t xml:space="preserve"> returned empty), confirming the issue was not a stopped service.</w:t>
      </w:r>
    </w:p>
    <w:p w14:paraId="0C919072" w14:textId="77777777" w:rsidR="00444750" w:rsidRDefault="00F91D66">
      <w:pPr>
        <w:spacing w:before="140" w:after="80"/>
      </w:pPr>
      <w:r w:rsidRPr="002122B1">
        <w:rPr>
          <w:noProof/>
          <w:bdr w:val="single" w:sz="12" w:space="0" w:color="auto"/>
        </w:rPr>
        <w:lastRenderedPageBreak/>
        <w:drawing>
          <wp:inline distT="0" distB="0" distL="0" distR="0" wp14:anchorId="6E5D9785" wp14:editId="40FD4C5D">
            <wp:extent cx="5838825" cy="3128645"/>
            <wp:effectExtent l="0" t="0" r="9525" b="0"/>
            <wp:docPr id="1085892355" name="Picture 1085892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851404" cy="3135385"/>
                    </a:xfrm>
                    <a:prstGeom prst="rect">
                      <a:avLst/>
                    </a:prstGeom>
                  </pic:spPr>
                </pic:pic>
              </a:graphicData>
            </a:graphic>
          </wp:inline>
        </w:drawing>
      </w:r>
    </w:p>
    <w:p w14:paraId="475F1A50" w14:textId="77777777" w:rsidR="00444750" w:rsidRDefault="00F91D66">
      <w:pPr>
        <w:spacing w:after="300"/>
        <w:jc w:val="center"/>
      </w:pPr>
      <w:r>
        <w:rPr>
          <w:i/>
          <w:iCs/>
          <w:color w:val="666666"/>
          <w:sz w:val="18"/>
          <w:szCs w:val="18"/>
        </w:rPr>
        <w:t>Figure 4 — PowerShell diagnostic results: Transport service running and restarted cleanly, Mailbox Database mounted (True), Test-</w:t>
      </w:r>
      <w:proofErr w:type="spellStart"/>
      <w:r>
        <w:rPr>
          <w:i/>
          <w:iCs/>
          <w:color w:val="666666"/>
          <w:sz w:val="18"/>
          <w:szCs w:val="18"/>
        </w:rPr>
        <w:t>ServiceHealth</w:t>
      </w:r>
      <w:proofErr w:type="spellEnd"/>
      <w:r>
        <w:rPr>
          <w:i/>
          <w:iCs/>
          <w:color w:val="666666"/>
          <w:sz w:val="18"/>
          <w:szCs w:val="18"/>
        </w:rPr>
        <w:t xml:space="preserve"> showing all required services running with </w:t>
      </w:r>
      <w:proofErr w:type="spellStart"/>
      <w:r>
        <w:rPr>
          <w:i/>
          <w:iCs/>
          <w:color w:val="666666"/>
          <w:sz w:val="18"/>
          <w:szCs w:val="18"/>
        </w:rPr>
        <w:t>ServicesNotRunning</w:t>
      </w:r>
      <w:proofErr w:type="spellEnd"/>
      <w:r>
        <w:rPr>
          <w:i/>
          <w:iCs/>
          <w:color w:val="666666"/>
          <w:sz w:val="18"/>
          <w:szCs w:val="18"/>
        </w:rPr>
        <w:t>: {}</w:t>
      </w:r>
    </w:p>
    <w:p w14:paraId="2681520B" w14:textId="77777777" w:rsidR="00444750" w:rsidRDefault="00F91D66">
      <w:pPr>
        <w:pStyle w:val="Heading2"/>
      </w:pPr>
      <w:r>
        <w:t>Check 4 — Is the ECP App Pool running in IIS?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146B58DA"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4A3547D0" w14:textId="77777777" w:rsidR="00444750" w:rsidRDefault="00F91D66">
            <w:r>
              <w:rPr>
                <w:rFonts w:ascii="Courier New" w:eastAsia="Courier New" w:hAnsi="Courier New" w:cs="Courier New"/>
                <w:color w:val="CCCCCC"/>
                <w:sz w:val="18"/>
                <w:szCs w:val="18"/>
              </w:rPr>
              <w:t>Import-Module WebAdministration</w:t>
            </w:r>
          </w:p>
          <w:p w14:paraId="7910CBE7" w14:textId="77777777" w:rsidR="00444750" w:rsidRDefault="00F91D66">
            <w:r>
              <w:rPr>
                <w:rFonts w:ascii="Courier New" w:eastAsia="Courier New" w:hAnsi="Courier New" w:cs="Courier New"/>
                <w:color w:val="CCCCCC"/>
                <w:sz w:val="18"/>
                <w:szCs w:val="18"/>
              </w:rPr>
              <w:t>Get-</w:t>
            </w:r>
            <w:proofErr w:type="spellStart"/>
            <w:r>
              <w:rPr>
                <w:rFonts w:ascii="Courier New" w:eastAsia="Courier New" w:hAnsi="Courier New" w:cs="Courier New"/>
                <w:color w:val="CCCCCC"/>
                <w:sz w:val="18"/>
                <w:szCs w:val="18"/>
              </w:rPr>
              <w:t>WebAppPoolState</w:t>
            </w:r>
            <w:proofErr w:type="spell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MSExchangeECPAppPool</w:t>
            </w:r>
            <w:proofErr w:type="spellEnd"/>
          </w:p>
        </w:tc>
      </w:tr>
    </w:tbl>
    <w:p w14:paraId="753C6774" w14:textId="77777777" w:rsidR="00444750" w:rsidRDefault="00444750">
      <w:pPr>
        <w:spacing w:after="200"/>
      </w:pPr>
    </w:p>
    <w:p w14:paraId="2959B930" w14:textId="77777777" w:rsidR="00444750" w:rsidRDefault="00F91D66">
      <w:pPr>
        <w:spacing w:after="160"/>
      </w:pPr>
      <w:r>
        <w:t xml:space="preserve">This checks the state of the </w:t>
      </w:r>
      <w:proofErr w:type="spellStart"/>
      <w:r>
        <w:t>MSExchangeECPAppPool</w:t>
      </w:r>
      <w:proofErr w:type="spellEnd"/>
      <w:r>
        <w:t xml:space="preserve"> in IIS — the application pool that serves the ECP web application. It returned "Started", meaning the app pool itself was up. We restarted it anyway as a precaution: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26A13A1F"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72223D94" w14:textId="77777777" w:rsidR="00444750" w:rsidRDefault="00F91D66">
            <w:r>
              <w:rPr>
                <w:rFonts w:ascii="Courier New" w:eastAsia="Courier New" w:hAnsi="Courier New" w:cs="Courier New"/>
                <w:color w:val="CCCCCC"/>
                <w:sz w:val="18"/>
                <w:szCs w:val="18"/>
              </w:rPr>
              <w:t>Restart-</w:t>
            </w:r>
            <w:proofErr w:type="spellStart"/>
            <w:r>
              <w:rPr>
                <w:rFonts w:ascii="Courier New" w:eastAsia="Courier New" w:hAnsi="Courier New" w:cs="Courier New"/>
                <w:color w:val="CCCCCC"/>
                <w:sz w:val="18"/>
                <w:szCs w:val="18"/>
              </w:rPr>
              <w:t>WebAppPool</w:t>
            </w:r>
            <w:proofErr w:type="spellEnd"/>
            <w:r>
              <w:rPr>
                <w:rFonts w:ascii="Courier New" w:eastAsia="Courier New" w:hAnsi="Courier New" w:cs="Courier New"/>
                <w:color w:val="CCCCCC"/>
                <w:sz w:val="18"/>
                <w:szCs w:val="18"/>
              </w:rPr>
              <w:t xml:space="preserve"> </w:t>
            </w:r>
            <w:proofErr w:type="spellStart"/>
            <w:r>
              <w:rPr>
                <w:rFonts w:ascii="Courier New" w:eastAsia="Courier New" w:hAnsi="Courier New" w:cs="Courier New"/>
                <w:color w:val="CCCCCC"/>
                <w:sz w:val="18"/>
                <w:szCs w:val="18"/>
              </w:rPr>
              <w:t>MSExchangeECPAppPool</w:t>
            </w:r>
            <w:proofErr w:type="spellEnd"/>
          </w:p>
        </w:tc>
      </w:tr>
    </w:tbl>
    <w:p w14:paraId="123F8BB6" w14:textId="77777777" w:rsidR="00444750" w:rsidRDefault="00444750">
      <w:pPr>
        <w:spacing w:after="200"/>
      </w:pPr>
    </w:p>
    <w:p w14:paraId="2ADF6D6E" w14:textId="77777777" w:rsidR="00444750" w:rsidRDefault="00F91D66">
      <w:pPr>
        <w:pStyle w:val="Heading2"/>
      </w:pPr>
      <w:r>
        <w:t>Check 5 — Verify ECP virtual directory URLs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44750" w14:paraId="3DBED282" w14:textId="77777777">
        <w:tc>
          <w:tcPr>
            <w:tcW w:w="9360" w:type="dxa"/>
            <w:tcBorders>
              <w:top w:val="single" w:sz="1" w:space="0" w:color="CCCCCC"/>
              <w:left w:val="single" w:sz="1" w:space="0" w:color="CCCCCC"/>
              <w:bottom w:val="single" w:sz="1" w:space="0" w:color="CCCCCC"/>
              <w:right w:val="single" w:sz="1" w:space="0" w:color="CCCCCC"/>
            </w:tcBorders>
            <w:shd w:val="clear" w:color="auto" w:fill="1E1E1E"/>
            <w:tcMar>
              <w:top w:w="140" w:type="dxa"/>
              <w:left w:w="240" w:type="dxa"/>
              <w:bottom w:w="140" w:type="dxa"/>
              <w:right w:w="240" w:type="dxa"/>
            </w:tcMar>
          </w:tcPr>
          <w:p w14:paraId="5875E429" w14:textId="77777777" w:rsidR="00444750" w:rsidRDefault="00F91D66">
            <w:r>
              <w:rPr>
                <w:rFonts w:ascii="Courier New" w:eastAsia="Courier New" w:hAnsi="Courier New" w:cs="Courier New"/>
                <w:color w:val="CCCCCC"/>
                <w:sz w:val="18"/>
                <w:szCs w:val="18"/>
              </w:rPr>
              <w:t>Get-</w:t>
            </w:r>
            <w:proofErr w:type="spellStart"/>
            <w:r>
              <w:rPr>
                <w:rFonts w:ascii="Courier New" w:eastAsia="Courier New" w:hAnsi="Courier New" w:cs="Courier New"/>
                <w:color w:val="CCCCCC"/>
                <w:sz w:val="18"/>
                <w:szCs w:val="18"/>
              </w:rPr>
              <w:t>EcpVirtualDirectory</w:t>
            </w:r>
            <w:proofErr w:type="spellEnd"/>
            <w:r>
              <w:rPr>
                <w:rFonts w:ascii="Courier New" w:eastAsia="Courier New" w:hAnsi="Courier New" w:cs="Courier New"/>
                <w:color w:val="CCCCCC"/>
                <w:sz w:val="18"/>
                <w:szCs w:val="18"/>
              </w:rPr>
              <w:t xml:space="preserve"> | </w:t>
            </w:r>
            <w:proofErr w:type="spellStart"/>
            <w:r>
              <w:rPr>
                <w:rFonts w:ascii="Courier New" w:eastAsia="Courier New" w:hAnsi="Courier New" w:cs="Courier New"/>
                <w:color w:val="CCCCCC"/>
                <w:sz w:val="18"/>
                <w:szCs w:val="18"/>
              </w:rPr>
              <w:t>fl</w:t>
            </w:r>
            <w:proofErr w:type="spellEnd"/>
            <w:r>
              <w:rPr>
                <w:rFonts w:ascii="Courier New" w:eastAsia="Courier New" w:hAnsi="Courier New" w:cs="Courier New"/>
                <w:color w:val="CCCCCC"/>
                <w:sz w:val="18"/>
                <w:szCs w:val="18"/>
              </w:rPr>
              <w:t xml:space="preserve"> </w:t>
            </w:r>
            <w:proofErr w:type="spellStart"/>
            <w:proofErr w:type="gramStart"/>
            <w:r>
              <w:rPr>
                <w:rFonts w:ascii="Courier New" w:eastAsia="Courier New" w:hAnsi="Courier New" w:cs="Courier New"/>
                <w:color w:val="CCCCCC"/>
                <w:sz w:val="18"/>
                <w:szCs w:val="18"/>
              </w:rPr>
              <w:t>Identity,InternalUrl</w:t>
            </w:r>
            <w:proofErr w:type="gramEnd"/>
            <w:r>
              <w:rPr>
                <w:rFonts w:ascii="Courier New" w:eastAsia="Courier New" w:hAnsi="Courier New" w:cs="Courier New"/>
                <w:color w:val="CCCCCC"/>
                <w:sz w:val="18"/>
                <w:szCs w:val="18"/>
              </w:rPr>
              <w:t>,ExternalUrl</w:t>
            </w:r>
            <w:proofErr w:type="spellEnd"/>
          </w:p>
        </w:tc>
      </w:tr>
    </w:tbl>
    <w:p w14:paraId="5C9EA85B" w14:textId="77777777" w:rsidR="00444750" w:rsidRDefault="00444750">
      <w:pPr>
        <w:spacing w:after="200"/>
      </w:pPr>
    </w:p>
    <w:p w14:paraId="4DAD90D0" w14:textId="77777777" w:rsidR="00444750" w:rsidRDefault="00F91D66">
      <w:pPr>
        <w:spacing w:after="160"/>
      </w:pPr>
      <w:r>
        <w:t xml:space="preserve">This confirms that the ECP virtual directory is correctly configured with the right internal and external URLs. Our output showed the correct </w:t>
      </w:r>
      <w:proofErr w:type="spellStart"/>
      <w:r>
        <w:t>InternalUrl</w:t>
      </w:r>
      <w:proofErr w:type="spellEnd"/>
      <w:r>
        <w:t xml:space="preserve"> of https://mail.anshuweb.online/ecp and </w:t>
      </w:r>
      <w:proofErr w:type="spellStart"/>
      <w:r>
        <w:t>ExternalUrl</w:t>
      </w:r>
      <w:proofErr w:type="spellEnd"/>
      <w:r>
        <w:t xml:space="preserve"> was blank — both expected for our setup.</w:t>
      </w:r>
    </w:p>
    <w:p w14:paraId="169948AB" w14:textId="77777777" w:rsidR="00444750" w:rsidRDefault="00F91D66">
      <w:pPr>
        <w:spacing w:before="140" w:after="80"/>
      </w:pPr>
      <w:r w:rsidRPr="002122B1">
        <w:rPr>
          <w:noProof/>
          <w:bdr w:val="single" w:sz="12" w:space="0" w:color="auto"/>
        </w:rPr>
        <w:lastRenderedPageBreak/>
        <w:drawing>
          <wp:inline distT="0" distB="0" distL="0" distR="0" wp14:anchorId="3E5133E1" wp14:editId="7B0C78B0">
            <wp:extent cx="5941860" cy="1513205"/>
            <wp:effectExtent l="0" t="0" r="1905" b="0"/>
            <wp:docPr id="294753418" name="Picture 29475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48749" cy="1565893"/>
                    </a:xfrm>
                    <a:prstGeom prst="rect">
                      <a:avLst/>
                    </a:prstGeom>
                  </pic:spPr>
                </pic:pic>
              </a:graphicData>
            </a:graphic>
          </wp:inline>
        </w:drawing>
      </w:r>
    </w:p>
    <w:p w14:paraId="11857814" w14:textId="77777777" w:rsidR="00444750" w:rsidRDefault="00F91D66">
      <w:pPr>
        <w:spacing w:after="300"/>
        <w:jc w:val="center"/>
      </w:pPr>
      <w:r>
        <w:rPr>
          <w:i/>
          <w:iCs/>
          <w:color w:val="666666"/>
          <w:sz w:val="18"/>
          <w:szCs w:val="18"/>
        </w:rPr>
        <w:t xml:space="preserve">Figure 5 — App Pool state returned "Started". ECP virtual directory confirmed with correct </w:t>
      </w:r>
      <w:proofErr w:type="spellStart"/>
      <w:r>
        <w:rPr>
          <w:i/>
          <w:iCs/>
          <w:color w:val="666666"/>
          <w:sz w:val="18"/>
          <w:szCs w:val="18"/>
        </w:rPr>
        <w:t>InternalUrl</w:t>
      </w:r>
      <w:proofErr w:type="spellEnd"/>
      <w:r>
        <w:rPr>
          <w:i/>
          <w:iCs/>
          <w:color w:val="666666"/>
          <w:sz w:val="18"/>
          <w:szCs w:val="18"/>
        </w:rPr>
        <w:t xml:space="preserve">. </w:t>
      </w:r>
      <w:proofErr w:type="spellStart"/>
      <w:r>
        <w:rPr>
          <w:i/>
          <w:iCs/>
          <w:color w:val="666666"/>
          <w:sz w:val="18"/>
          <w:szCs w:val="18"/>
        </w:rPr>
        <w:t>ExternalUrl</w:t>
      </w:r>
      <w:proofErr w:type="spellEnd"/>
      <w:r>
        <w:rPr>
          <w:i/>
          <w:iCs/>
          <w:color w:val="666666"/>
          <w:sz w:val="18"/>
          <w:szCs w:val="18"/>
        </w:rPr>
        <w:t xml:space="preserve"> blank as expected.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3"/>
        <w:gridCol w:w="8857"/>
      </w:tblGrid>
      <w:tr w:rsidR="00444750" w14:paraId="6670740E" w14:textId="77777777" w:rsidTr="002122B1">
        <w:tc>
          <w:tcPr>
            <w:tcW w:w="180" w:type="dxa"/>
            <w:tcBorders>
              <w:right w:val="single" w:sz="12" w:space="0" w:color="auto"/>
            </w:tcBorders>
            <w:shd w:val="clear" w:color="auto" w:fill="2E75B6"/>
            <w:tcMar>
              <w:top w:w="140" w:type="dxa"/>
              <w:left w:w="100" w:type="dxa"/>
              <w:bottom w:w="140" w:type="dxa"/>
              <w:right w:w="100" w:type="dxa"/>
            </w:tcMar>
          </w:tcPr>
          <w:p w14:paraId="485C5455" w14:textId="77777777" w:rsidR="00444750" w:rsidRDefault="00F91D66">
            <w:r>
              <w:t>📋</w:t>
            </w:r>
          </w:p>
        </w:tc>
        <w:tc>
          <w:tcPr>
            <w:tcW w:w="9180" w:type="dxa"/>
            <w:tcBorders>
              <w:top w:val="single" w:sz="12" w:space="0" w:color="auto"/>
              <w:left w:val="single" w:sz="12" w:space="0" w:color="auto"/>
              <w:bottom w:val="single" w:sz="12" w:space="0" w:color="auto"/>
              <w:right w:val="single" w:sz="12" w:space="0" w:color="auto"/>
            </w:tcBorders>
            <w:shd w:val="clear" w:color="auto" w:fill="EBF3FB"/>
            <w:tcMar>
              <w:top w:w="140" w:type="dxa"/>
              <w:left w:w="220" w:type="dxa"/>
              <w:bottom w:w="140" w:type="dxa"/>
              <w:right w:w="220" w:type="dxa"/>
            </w:tcMar>
          </w:tcPr>
          <w:p w14:paraId="191C1C25" w14:textId="77777777" w:rsidR="00444750" w:rsidRDefault="00F91D66">
            <w:r>
              <w:rPr>
                <w:sz w:val="20"/>
                <w:szCs w:val="20"/>
              </w:rPr>
              <w:t>All five diagnostic checks came back healthy — services running, database mounted, app pool started, URLs correct. This confirmed the problem was not with any of these components and pointed us back to the Performance Counter root cause identified in Event Viewer.</w:t>
            </w:r>
          </w:p>
        </w:tc>
      </w:tr>
    </w:tbl>
    <w:p w14:paraId="03213B45" w14:textId="77777777" w:rsidR="00444750" w:rsidRDefault="00444750">
      <w:pPr>
        <w:spacing w:after="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444750" w14:paraId="1CDBDF73" w14:textId="77777777" w:rsidTr="002122B1">
        <w:tc>
          <w:tcPr>
            <w:tcW w:w="600" w:type="dxa"/>
            <w:tcBorders>
              <w:right w:val="single" w:sz="12" w:space="0" w:color="auto"/>
            </w:tcBorders>
            <w:shd w:val="clear" w:color="auto" w:fill="1F4E79"/>
            <w:tcMar>
              <w:top w:w="160" w:type="dxa"/>
              <w:left w:w="160" w:type="dxa"/>
              <w:bottom w:w="160" w:type="dxa"/>
              <w:right w:w="160" w:type="dxa"/>
            </w:tcMar>
          </w:tcPr>
          <w:p w14:paraId="2CEB750C" w14:textId="77777777" w:rsidR="00444750" w:rsidRDefault="00F91D66">
            <w:pPr>
              <w:jc w:val="center"/>
            </w:pPr>
            <w:r>
              <w:rPr>
                <w:b/>
                <w:bCs/>
                <w:color w:val="FFFFFF"/>
                <w:sz w:val="36"/>
                <w:szCs w:val="36"/>
              </w:rPr>
              <w:t>4</w:t>
            </w:r>
          </w:p>
        </w:tc>
        <w:tc>
          <w:tcPr>
            <w:tcW w:w="8760" w:type="dxa"/>
            <w:tcBorders>
              <w:top w:val="single" w:sz="12" w:space="0" w:color="auto"/>
              <w:left w:val="single" w:sz="12" w:space="0" w:color="auto"/>
              <w:bottom w:val="single" w:sz="12" w:space="0" w:color="auto"/>
              <w:right w:val="single" w:sz="12" w:space="0" w:color="auto"/>
            </w:tcBorders>
            <w:shd w:val="clear" w:color="auto" w:fill="2E75B6"/>
            <w:tcMar>
              <w:top w:w="100" w:type="dxa"/>
              <w:left w:w="240" w:type="dxa"/>
              <w:bottom w:w="100" w:type="dxa"/>
              <w:right w:w="160" w:type="dxa"/>
            </w:tcMar>
          </w:tcPr>
          <w:p w14:paraId="5FF622EE" w14:textId="77777777" w:rsidR="00444750" w:rsidRDefault="00F91D66">
            <w:r>
              <w:rPr>
                <w:b/>
                <w:bCs/>
                <w:color w:val="FFFFFF"/>
                <w:sz w:val="28"/>
                <w:szCs w:val="28"/>
              </w:rPr>
              <w:t>Step 3 — First Fix Attempt</w:t>
            </w:r>
          </w:p>
          <w:p w14:paraId="00A6DF94" w14:textId="77777777" w:rsidR="00444750" w:rsidRDefault="00F91D66">
            <w:r>
              <w:rPr>
                <w:i/>
                <w:iCs/>
                <w:color w:val="D6E4F7"/>
                <w:sz w:val="18"/>
                <w:szCs w:val="18"/>
              </w:rPr>
              <w:t>Standard Exchange recovery commands — did not fully resolve the issue</w:t>
            </w:r>
          </w:p>
        </w:tc>
      </w:tr>
    </w:tbl>
    <w:p w14:paraId="3A17F879" w14:textId="77777777" w:rsidR="00444750" w:rsidRDefault="00444750">
      <w:pPr>
        <w:spacing w:after="220"/>
      </w:pPr>
    </w:p>
    <w:p w14:paraId="44A41A0D" w14:textId="77777777" w:rsidR="00444750" w:rsidRDefault="00F91D66">
      <w:pPr>
        <w:spacing w:after="160"/>
      </w:pPr>
      <w:r>
        <w:t>With the root cause suspected but not yet fully confirmed, we first tried the standard Exchange recovery commands that are commonly used when ECP has issues. These are run from the Exchange Management Shell as Administrator:</w:t>
      </w:r>
    </w:p>
    <w:tbl>
      <w:tblP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45"/>
      </w:tblGrid>
      <w:tr w:rsidR="00444750" w14:paraId="491F573C" w14:textId="77777777" w:rsidTr="007031FC">
        <w:tc>
          <w:tcPr>
            <w:tcW w:w="9345" w:type="dxa"/>
            <w:tcBorders>
              <w:top w:val="single" w:sz="12" w:space="0" w:color="auto"/>
              <w:left w:val="single" w:sz="12" w:space="0" w:color="auto"/>
              <w:bottom w:val="single" w:sz="12" w:space="0" w:color="auto"/>
              <w:right w:val="single" w:sz="12" w:space="0" w:color="auto"/>
            </w:tcBorders>
            <w:shd w:val="clear" w:color="auto" w:fill="1E1E1E"/>
            <w:tcMar>
              <w:top w:w="140" w:type="dxa"/>
              <w:left w:w="240" w:type="dxa"/>
              <w:bottom w:w="140" w:type="dxa"/>
              <w:right w:w="240" w:type="dxa"/>
            </w:tcMar>
          </w:tcPr>
          <w:p w14:paraId="66885005" w14:textId="77777777" w:rsidR="00444750" w:rsidRDefault="00F91D66">
            <w:r>
              <w:rPr>
                <w:rFonts w:ascii="Courier New" w:eastAsia="Courier New" w:hAnsi="Courier New" w:cs="Courier New"/>
                <w:color w:val="CCCCCC"/>
                <w:sz w:val="18"/>
                <w:szCs w:val="18"/>
              </w:rPr>
              <w:t>cd "O:\Program Files\Microsoft Exchange Server\V15\Bin"</w:t>
            </w:r>
          </w:p>
          <w:p w14:paraId="1672ADDB" w14:textId="77777777" w:rsidR="00444750" w:rsidRDefault="00F91D66">
            <w:r>
              <w:rPr>
                <w:rFonts w:ascii="Courier New" w:eastAsia="Courier New" w:hAnsi="Courier New" w:cs="Courier New"/>
                <w:color w:val="CCCCCC"/>
                <w:sz w:val="18"/>
                <w:szCs w:val="18"/>
              </w:rPr>
              <w:t>.\UpdateCas.ps1</w:t>
            </w:r>
          </w:p>
          <w:p w14:paraId="48845C76" w14:textId="77777777" w:rsidR="00444750" w:rsidRDefault="00F91D66">
            <w:r>
              <w:rPr>
                <w:rFonts w:ascii="Courier New" w:eastAsia="Courier New" w:hAnsi="Courier New" w:cs="Courier New"/>
                <w:color w:val="CCCCCC"/>
                <w:sz w:val="18"/>
                <w:szCs w:val="18"/>
              </w:rPr>
              <w:t>.\UpdateConfigFiles.ps1</w:t>
            </w:r>
          </w:p>
          <w:p w14:paraId="18DBF3A9" w14:textId="77777777" w:rsidR="00444750" w:rsidRDefault="00F91D66">
            <w:proofErr w:type="spellStart"/>
            <w:r>
              <w:rPr>
                <w:rFonts w:ascii="Courier New" w:eastAsia="Courier New" w:hAnsi="Courier New" w:cs="Courier New"/>
                <w:color w:val="CCCCCC"/>
                <w:sz w:val="18"/>
                <w:szCs w:val="18"/>
              </w:rPr>
              <w:t>iisreset</w:t>
            </w:r>
            <w:proofErr w:type="spellEnd"/>
          </w:p>
        </w:tc>
      </w:tr>
    </w:tbl>
    <w:p w14:paraId="52628584" w14:textId="77777777" w:rsidR="00444750" w:rsidRDefault="00444750">
      <w:pPr>
        <w:spacing w:after="200"/>
      </w:pPr>
    </w:p>
    <w:p w14:paraId="28A9084C" w14:textId="77777777" w:rsidR="00444750" w:rsidRDefault="00F91D66">
      <w:pPr>
        <w:spacing w:after="160"/>
      </w:pPr>
      <w:r>
        <w:t>What these do:</w:t>
      </w:r>
    </w:p>
    <w:p w14:paraId="77B0224C" w14:textId="77777777" w:rsidR="00444750" w:rsidRDefault="00F91D66">
      <w:pPr>
        <w:pStyle w:val="ListParagraph"/>
        <w:numPr>
          <w:ilvl w:val="0"/>
          <w:numId w:val="3"/>
        </w:numPr>
        <w:spacing w:after="100"/>
      </w:pPr>
      <w:r>
        <w:t>UpdateCas.ps1 — Refreshes the Client Access Server configuration for OWA and ECP.</w:t>
      </w:r>
    </w:p>
    <w:p w14:paraId="3B20C3E2" w14:textId="77777777" w:rsidR="00444750" w:rsidRDefault="00F91D66">
      <w:pPr>
        <w:pStyle w:val="ListParagraph"/>
        <w:numPr>
          <w:ilvl w:val="0"/>
          <w:numId w:val="3"/>
        </w:numPr>
        <w:spacing w:after="100"/>
      </w:pPr>
      <w:r>
        <w:t>UpdateConfigFiles.ps1 — Updates Exchange-related configuration files across the server.</w:t>
      </w:r>
    </w:p>
    <w:p w14:paraId="73077BC2" w14:textId="77777777" w:rsidR="00444750" w:rsidRDefault="00F91D66">
      <w:pPr>
        <w:pStyle w:val="ListParagraph"/>
        <w:numPr>
          <w:ilvl w:val="0"/>
          <w:numId w:val="3"/>
        </w:numPr>
        <w:spacing w:after="100"/>
      </w:pPr>
      <w:proofErr w:type="spellStart"/>
      <w:r>
        <w:t>iisreset</w:t>
      </w:r>
      <w:proofErr w:type="spellEnd"/>
      <w:r>
        <w:t xml:space="preserve"> — Restarts IIS so Exchange picks up the refreshed configuration.</w:t>
      </w:r>
    </w:p>
    <w:p w14:paraId="0123A656" w14:textId="77777777" w:rsidR="00444750" w:rsidRDefault="00444750">
      <w:pPr>
        <w:spacing w:after="100"/>
      </w:pPr>
    </w:p>
    <w:p w14:paraId="4FB0D13C" w14:textId="54388E20" w:rsidR="00444750" w:rsidRDefault="00444750">
      <w:pPr>
        <w:spacing w:before="140" w:after="80"/>
      </w:pPr>
    </w:p>
    <w:p w14:paraId="5BAB75B9" w14:textId="61AD9CA0" w:rsidR="00444750" w:rsidRDefault="00F91D66" w:rsidP="00EC7CA1">
      <w:pPr>
        <w:spacing w:after="300"/>
        <w:jc w:val="center"/>
        <w:rPr>
          <w:i/>
          <w:iCs/>
          <w:color w:val="666666"/>
          <w:sz w:val="18"/>
          <w:szCs w:val="18"/>
        </w:rPr>
      </w:pPr>
      <w:r>
        <w:rPr>
          <w:i/>
          <w:iCs/>
          <w:color w:val="666666"/>
          <w:sz w:val="18"/>
          <w:szCs w:val="18"/>
        </w:rPr>
        <w:t xml:space="preserve">Figure 6 — Running UpdateCas.ps1 in Exchange Management Shell at 10:07 PM. Script found and updated OWA/ECP config on server </w:t>
      </w:r>
    </w:p>
    <w:p w14:paraId="5C5E95FE" w14:textId="33AD1262" w:rsidR="00EC7CA1" w:rsidRDefault="00EC7CA1" w:rsidP="00EC7CA1">
      <w:pPr>
        <w:spacing w:after="300"/>
        <w:jc w:val="center"/>
        <w:rPr>
          <w:i/>
          <w:iCs/>
          <w:color w:val="666666"/>
          <w:sz w:val="18"/>
          <w:szCs w:val="18"/>
        </w:rPr>
      </w:pPr>
    </w:p>
    <w:p w14:paraId="222DE4C7" w14:textId="55AE7D0F" w:rsidR="00EC7CA1" w:rsidRPr="00EC7CA1" w:rsidRDefault="00EC7CA1" w:rsidP="00EC7CA1">
      <w:pPr>
        <w:spacing w:after="300"/>
        <w:rPr>
          <w:color w:val="666666"/>
          <w:sz w:val="18"/>
          <w:szCs w:val="18"/>
        </w:rPr>
      </w:pPr>
    </w:p>
    <w:p w14:paraId="22008F54" w14:textId="77777777" w:rsidR="00EC7CA1" w:rsidRDefault="00EC7CA1" w:rsidP="00EC7CA1">
      <w:pPr>
        <w:spacing w:after="300"/>
        <w:jc w:val="center"/>
      </w:pPr>
    </w:p>
    <w:sectPr w:rsidR="00EC7CA1">
      <w:headerReference w:type="even" r:id="rId12"/>
      <w:headerReference w:type="default" r:id="rId13"/>
      <w:footerReference w:type="even" r:id="rId14"/>
      <w:footerReference w:type="default" r:id="rId15"/>
      <w:headerReference w:type="first" r:id="rId16"/>
      <w:footerReference w:type="first" r:id="rId17"/>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EB94AF" w14:textId="77777777" w:rsidR="00471B3E" w:rsidRDefault="00471B3E" w:rsidP="00BC46C3">
      <w:r>
        <w:separator/>
      </w:r>
    </w:p>
  </w:endnote>
  <w:endnote w:type="continuationSeparator" w:id="0">
    <w:p w14:paraId="05C75AF8" w14:textId="77777777" w:rsidR="00471B3E" w:rsidRDefault="00471B3E" w:rsidP="00BC4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altName w:val="Calibri"/>
    <w:charset w:val="00"/>
    <w:family w:val="swiss"/>
    <w:pitch w:val="variable"/>
    <w:sig w:usb0="20000287" w:usb1="00000003" w:usb2="00000000" w:usb3="00000000" w:csb0="0000019F" w:csb1="00000000"/>
  </w:font>
  <w:font w:name="Aptos">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0A9D32" w14:textId="77777777" w:rsidR="00BC46C3" w:rsidRDefault="00BC46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9C62A" w14:textId="77777777" w:rsidR="00BC46C3" w:rsidRDefault="00BC46C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098D52" w14:textId="77777777" w:rsidR="00BC46C3" w:rsidRDefault="00BC46C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C20825" w14:textId="77777777" w:rsidR="00471B3E" w:rsidRDefault="00471B3E" w:rsidP="00BC46C3">
      <w:r>
        <w:separator/>
      </w:r>
    </w:p>
  </w:footnote>
  <w:footnote w:type="continuationSeparator" w:id="0">
    <w:p w14:paraId="13805AC8" w14:textId="77777777" w:rsidR="00471B3E" w:rsidRDefault="00471B3E" w:rsidP="00BC4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635F2" w14:textId="77777777" w:rsidR="00BC46C3" w:rsidRDefault="00BC46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33499659"/>
      <w:docPartObj>
        <w:docPartGallery w:val="Watermarks"/>
        <w:docPartUnique/>
      </w:docPartObj>
    </w:sdtPr>
    <w:sdtContent>
      <w:p w14:paraId="57EC8175" w14:textId="7EE0A349" w:rsidR="00BC46C3" w:rsidRDefault="00BC46C3">
        <w:pPr>
          <w:pStyle w:val="Header"/>
        </w:pPr>
        <w:r>
          <w:rPr>
            <w:noProof/>
          </w:rPr>
          <w:pict w14:anchorId="072A79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0665502" o:spid="_x0000_s2049" type="#_x0000_t136" style="position:absolute;margin-left:0;margin-top:0;width:444.15pt;height:266.45pt;rotation:315;z-index:-251657216;mso-position-horizontal:center;mso-position-horizontal-relative:margin;mso-position-vertical:center;mso-position-vertical-relative:margin" o:allowincell="f" fillcolor="silver" stroked="f">
              <v:fill opacity=".5"/>
              <v:textpath style="font-family:&quot;Calibri&quot;;font-size:1pt" string="Anshu "/>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EFEF" w14:textId="77777777" w:rsidR="00BC46C3" w:rsidRDefault="00BC46C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9B5D2F"/>
    <w:multiLevelType w:val="hybridMultilevel"/>
    <w:tmpl w:val="4BBA9454"/>
    <w:lvl w:ilvl="0" w:tplc="EB665D90">
      <w:start w:val="1"/>
      <w:numFmt w:val="bullet"/>
      <w:lvlText w:val="•"/>
      <w:lvlJc w:val="left"/>
      <w:pPr>
        <w:ind w:left="720" w:hanging="360"/>
      </w:pPr>
    </w:lvl>
    <w:lvl w:ilvl="1" w:tplc="D1424F36">
      <w:numFmt w:val="decimal"/>
      <w:lvlText w:val=""/>
      <w:lvlJc w:val="left"/>
    </w:lvl>
    <w:lvl w:ilvl="2" w:tplc="3B1E4EEA">
      <w:numFmt w:val="decimal"/>
      <w:lvlText w:val=""/>
      <w:lvlJc w:val="left"/>
    </w:lvl>
    <w:lvl w:ilvl="3" w:tplc="B69C1658">
      <w:numFmt w:val="decimal"/>
      <w:lvlText w:val=""/>
      <w:lvlJc w:val="left"/>
    </w:lvl>
    <w:lvl w:ilvl="4" w:tplc="B242FF68">
      <w:numFmt w:val="decimal"/>
      <w:lvlText w:val=""/>
      <w:lvlJc w:val="left"/>
    </w:lvl>
    <w:lvl w:ilvl="5" w:tplc="E342FD5A">
      <w:numFmt w:val="decimal"/>
      <w:lvlText w:val=""/>
      <w:lvlJc w:val="left"/>
    </w:lvl>
    <w:lvl w:ilvl="6" w:tplc="0EF65F6C">
      <w:numFmt w:val="decimal"/>
      <w:lvlText w:val=""/>
      <w:lvlJc w:val="left"/>
    </w:lvl>
    <w:lvl w:ilvl="7" w:tplc="486A8B9E">
      <w:numFmt w:val="decimal"/>
      <w:lvlText w:val=""/>
      <w:lvlJc w:val="left"/>
    </w:lvl>
    <w:lvl w:ilvl="8" w:tplc="D6565BC0">
      <w:numFmt w:val="decimal"/>
      <w:lvlText w:val=""/>
      <w:lvlJc w:val="left"/>
    </w:lvl>
  </w:abstractNum>
  <w:abstractNum w:abstractNumId="1" w15:restartNumberingAfterBreak="0">
    <w:nsid w:val="5153343D"/>
    <w:multiLevelType w:val="hybridMultilevel"/>
    <w:tmpl w:val="A3E64962"/>
    <w:lvl w:ilvl="0" w:tplc="95E4BC20">
      <w:start w:val="1"/>
      <w:numFmt w:val="decimal"/>
      <w:lvlText w:val="%1."/>
      <w:lvlJc w:val="left"/>
      <w:pPr>
        <w:ind w:left="720" w:hanging="360"/>
      </w:pPr>
    </w:lvl>
    <w:lvl w:ilvl="1" w:tplc="C0EA63BE">
      <w:numFmt w:val="decimal"/>
      <w:lvlText w:val=""/>
      <w:lvlJc w:val="left"/>
    </w:lvl>
    <w:lvl w:ilvl="2" w:tplc="DC229266">
      <w:numFmt w:val="decimal"/>
      <w:lvlText w:val=""/>
      <w:lvlJc w:val="left"/>
    </w:lvl>
    <w:lvl w:ilvl="3" w:tplc="C8BC6C82">
      <w:numFmt w:val="decimal"/>
      <w:lvlText w:val=""/>
      <w:lvlJc w:val="left"/>
    </w:lvl>
    <w:lvl w:ilvl="4" w:tplc="2752C85A">
      <w:numFmt w:val="decimal"/>
      <w:lvlText w:val=""/>
      <w:lvlJc w:val="left"/>
    </w:lvl>
    <w:lvl w:ilvl="5" w:tplc="B2026A04">
      <w:numFmt w:val="decimal"/>
      <w:lvlText w:val=""/>
      <w:lvlJc w:val="left"/>
    </w:lvl>
    <w:lvl w:ilvl="6" w:tplc="9A7AEB52">
      <w:numFmt w:val="decimal"/>
      <w:lvlText w:val=""/>
      <w:lvlJc w:val="left"/>
    </w:lvl>
    <w:lvl w:ilvl="7" w:tplc="37B8DF5A">
      <w:numFmt w:val="decimal"/>
      <w:lvlText w:val=""/>
      <w:lvlJc w:val="left"/>
    </w:lvl>
    <w:lvl w:ilvl="8" w:tplc="FD204810">
      <w:numFmt w:val="decimal"/>
      <w:lvlText w:val=""/>
      <w:lvlJc w:val="left"/>
    </w:lvl>
  </w:abstractNum>
  <w:abstractNum w:abstractNumId="2" w15:restartNumberingAfterBreak="0">
    <w:nsid w:val="6F0E3B78"/>
    <w:multiLevelType w:val="hybridMultilevel"/>
    <w:tmpl w:val="0BA06002"/>
    <w:lvl w:ilvl="0" w:tplc="C6BC9392">
      <w:start w:val="1"/>
      <w:numFmt w:val="bullet"/>
      <w:lvlText w:val="●"/>
      <w:lvlJc w:val="left"/>
      <w:pPr>
        <w:ind w:left="720" w:hanging="360"/>
      </w:pPr>
    </w:lvl>
    <w:lvl w:ilvl="1" w:tplc="BD5298CC">
      <w:start w:val="1"/>
      <w:numFmt w:val="bullet"/>
      <w:lvlText w:val="○"/>
      <w:lvlJc w:val="left"/>
      <w:pPr>
        <w:ind w:left="1440" w:hanging="360"/>
      </w:pPr>
    </w:lvl>
    <w:lvl w:ilvl="2" w:tplc="7114924C">
      <w:start w:val="1"/>
      <w:numFmt w:val="bullet"/>
      <w:lvlText w:val="■"/>
      <w:lvlJc w:val="left"/>
      <w:pPr>
        <w:ind w:left="2160" w:hanging="360"/>
      </w:pPr>
    </w:lvl>
    <w:lvl w:ilvl="3" w:tplc="D28869CA">
      <w:start w:val="1"/>
      <w:numFmt w:val="bullet"/>
      <w:lvlText w:val="●"/>
      <w:lvlJc w:val="left"/>
      <w:pPr>
        <w:ind w:left="2880" w:hanging="360"/>
      </w:pPr>
    </w:lvl>
    <w:lvl w:ilvl="4" w:tplc="D2E63834">
      <w:start w:val="1"/>
      <w:numFmt w:val="bullet"/>
      <w:lvlText w:val="○"/>
      <w:lvlJc w:val="left"/>
      <w:pPr>
        <w:ind w:left="3600" w:hanging="360"/>
      </w:pPr>
    </w:lvl>
    <w:lvl w:ilvl="5" w:tplc="AA8AF16A">
      <w:start w:val="1"/>
      <w:numFmt w:val="bullet"/>
      <w:lvlText w:val="■"/>
      <w:lvlJc w:val="left"/>
      <w:pPr>
        <w:ind w:left="4320" w:hanging="360"/>
      </w:pPr>
    </w:lvl>
    <w:lvl w:ilvl="6" w:tplc="1756BB6C">
      <w:start w:val="1"/>
      <w:numFmt w:val="bullet"/>
      <w:lvlText w:val="●"/>
      <w:lvlJc w:val="left"/>
      <w:pPr>
        <w:ind w:left="5040" w:hanging="360"/>
      </w:pPr>
    </w:lvl>
    <w:lvl w:ilvl="7" w:tplc="9D3EB8FC">
      <w:start w:val="1"/>
      <w:numFmt w:val="bullet"/>
      <w:lvlText w:val="●"/>
      <w:lvlJc w:val="left"/>
      <w:pPr>
        <w:ind w:left="5760" w:hanging="360"/>
      </w:pPr>
    </w:lvl>
    <w:lvl w:ilvl="8" w:tplc="19506FD4">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750"/>
    <w:rsid w:val="00176BB0"/>
    <w:rsid w:val="00180619"/>
    <w:rsid w:val="002122B1"/>
    <w:rsid w:val="0041052C"/>
    <w:rsid w:val="00444750"/>
    <w:rsid w:val="00471B3E"/>
    <w:rsid w:val="00620C52"/>
    <w:rsid w:val="0066174D"/>
    <w:rsid w:val="007031FC"/>
    <w:rsid w:val="00772ED2"/>
    <w:rsid w:val="00785728"/>
    <w:rsid w:val="007A0333"/>
    <w:rsid w:val="008D1B97"/>
    <w:rsid w:val="00BC46C3"/>
    <w:rsid w:val="00BC54B3"/>
    <w:rsid w:val="00C0204C"/>
    <w:rsid w:val="00C978A9"/>
    <w:rsid w:val="00CD561E"/>
    <w:rsid w:val="00CF37FA"/>
    <w:rsid w:val="00D31318"/>
    <w:rsid w:val="00D34445"/>
    <w:rsid w:val="00EC7CA1"/>
    <w:rsid w:val="00F061EC"/>
    <w:rsid w:val="00F61AA2"/>
    <w:rsid w:val="00F91D66"/>
    <w:rsid w:val="0293482D"/>
    <w:rsid w:val="10E36165"/>
    <w:rsid w:val="1F5FD9B9"/>
    <w:rsid w:val="26224F7D"/>
    <w:rsid w:val="29151684"/>
    <w:rsid w:val="2E48EBD4"/>
    <w:rsid w:val="2EDF18F4"/>
    <w:rsid w:val="30316958"/>
    <w:rsid w:val="33F9CA7B"/>
    <w:rsid w:val="35CAA8C2"/>
    <w:rsid w:val="35EDC03B"/>
    <w:rsid w:val="3833E030"/>
    <w:rsid w:val="44D78210"/>
    <w:rsid w:val="4B3B3CF3"/>
    <w:rsid w:val="4F8B888E"/>
    <w:rsid w:val="53436D68"/>
    <w:rsid w:val="582D60DD"/>
    <w:rsid w:val="618C96D2"/>
    <w:rsid w:val="6EBD42BE"/>
    <w:rsid w:val="7080E437"/>
    <w:rsid w:val="70EEAE50"/>
    <w:rsid w:val="71CD555E"/>
    <w:rsid w:val="75A31712"/>
    <w:rsid w:val="7F092F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23C2E36"/>
  <w15:docId w15:val="{2FC96D12-5D43-4142-95ED-8C462570A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4E79"/>
      <w:sz w:val="32"/>
      <w:szCs w:val="32"/>
    </w:rPr>
  </w:style>
  <w:style w:type="paragraph" w:styleId="Heading2">
    <w:name w:val="heading 2"/>
    <w:uiPriority w:val="9"/>
    <w:unhideWhenUsed/>
    <w:qFormat/>
    <w:pPr>
      <w:spacing w:before="260" w:after="12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EC7CA1"/>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EC7CA1"/>
    <w:rPr>
      <w:b/>
      <w:bCs/>
    </w:rPr>
  </w:style>
  <w:style w:type="paragraph" w:styleId="Header">
    <w:name w:val="header"/>
    <w:basedOn w:val="Normal"/>
    <w:link w:val="HeaderChar"/>
    <w:uiPriority w:val="99"/>
    <w:unhideWhenUsed/>
    <w:rsid w:val="00BC46C3"/>
    <w:pPr>
      <w:tabs>
        <w:tab w:val="center" w:pos="4680"/>
        <w:tab w:val="right" w:pos="9360"/>
      </w:tabs>
    </w:pPr>
  </w:style>
  <w:style w:type="character" w:customStyle="1" w:styleId="HeaderChar">
    <w:name w:val="Header Char"/>
    <w:basedOn w:val="DefaultParagraphFont"/>
    <w:link w:val="Header"/>
    <w:uiPriority w:val="99"/>
    <w:rsid w:val="00BC46C3"/>
  </w:style>
  <w:style w:type="paragraph" w:styleId="Footer">
    <w:name w:val="footer"/>
    <w:basedOn w:val="Normal"/>
    <w:link w:val="FooterChar"/>
    <w:uiPriority w:val="99"/>
    <w:unhideWhenUsed/>
    <w:rsid w:val="00BC46C3"/>
    <w:pPr>
      <w:tabs>
        <w:tab w:val="center" w:pos="4680"/>
        <w:tab w:val="right" w:pos="9360"/>
      </w:tabs>
    </w:pPr>
  </w:style>
  <w:style w:type="character" w:customStyle="1" w:styleId="FooterChar">
    <w:name w:val="Footer Char"/>
    <w:basedOn w:val="DefaultParagraphFont"/>
    <w:link w:val="Footer"/>
    <w:uiPriority w:val="99"/>
    <w:rsid w:val="00BC46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819659">
      <w:bodyDiv w:val="1"/>
      <w:marLeft w:val="0"/>
      <w:marRight w:val="0"/>
      <w:marTop w:val="0"/>
      <w:marBottom w:val="0"/>
      <w:divBdr>
        <w:top w:val="none" w:sz="0" w:space="0" w:color="auto"/>
        <w:left w:val="none" w:sz="0" w:space="0" w:color="auto"/>
        <w:bottom w:val="none" w:sz="0" w:space="0" w:color="auto"/>
        <w:right w:val="none" w:sz="0" w:space="0" w:color="auto"/>
      </w:divBdr>
      <w:divsChild>
        <w:div w:id="2127918780">
          <w:marLeft w:val="0"/>
          <w:marRight w:val="0"/>
          <w:marTop w:val="0"/>
          <w:marBottom w:val="0"/>
          <w:divBdr>
            <w:top w:val="none" w:sz="0" w:space="0" w:color="auto"/>
            <w:left w:val="none" w:sz="0" w:space="0" w:color="auto"/>
            <w:bottom w:val="none" w:sz="0" w:space="0" w:color="auto"/>
            <w:right w:val="none" w:sz="0" w:space="0" w:color="auto"/>
          </w:divBdr>
        </w:div>
      </w:divsChild>
    </w:div>
    <w:div w:id="1842575485">
      <w:bodyDiv w:val="1"/>
      <w:marLeft w:val="0"/>
      <w:marRight w:val="0"/>
      <w:marTop w:val="0"/>
      <w:marBottom w:val="0"/>
      <w:divBdr>
        <w:top w:val="none" w:sz="0" w:space="0" w:color="auto"/>
        <w:left w:val="none" w:sz="0" w:space="0" w:color="auto"/>
        <w:bottom w:val="none" w:sz="0" w:space="0" w:color="auto"/>
        <w:right w:val="none" w:sz="0" w:space="0" w:color="auto"/>
      </w:divBdr>
      <w:divsChild>
        <w:div w:id="83631151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1047</Words>
  <Characters>5971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Anshu Joshi</cp:lastModifiedBy>
  <cp:revision>13</cp:revision>
  <cp:lastPrinted>2026-06-15T08:42:00Z</cp:lastPrinted>
  <dcterms:created xsi:type="dcterms:W3CDTF">2026-06-15T08:53:00Z</dcterms:created>
  <dcterms:modified xsi:type="dcterms:W3CDTF">2026-10-06T06:22:00Z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a1304460d64566d33fcbf7890f6ea2f4c1a31b7682a31a2a8932638616472fd5</vt:lpwstr>
  </property>
</Properties>
</file>