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8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36"/>
        </w:rPr>
        <w:t>Заявка на доработку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Номер заявки: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ERP.2026.14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Дата регистрации: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19.08.2026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Конфигурация: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1С:ERP. Управление холдингом, 3.2.8.25 (режим совместимости 8.3.27)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Место реализации: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расширение </w:t>
      </w: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НП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(префикс </w:t>
      </w: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нп_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)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Тема: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автоматическая установка дат запрета изменения и заявка на открытие периода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Инициатор: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бухгалтерия холдинга</w:t>
      </w:r>
    </w:p>
    <w:p>
      <w:pPr>
        <w:spacing w:after="120" w:before="120" w:line="360" w:lineRule="auto"/>
        <w:ind w:firstLine="0"/>
        <w:jc w:val="left"/>
        <w:pBdr>
          <w:bottom w:val="single" w:sz="6" w:space="1" w:color="BFBFBF"/>
        </w:pBdr>
      </w:pPr>
    </w:p>
    <w:p>
      <w:pPr>
        <w:spacing w:after="160" w:before="20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1. Текущая ситуация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Типовой механизм БСП «Даты запрета изменения» закрывает период: объекты с датой не позднее установленной границы записывать нельзя. Для организаций граница задаётся абсолютной датой. Эту дату приходится регулярно переносить вручную.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Отдельной заявки на временное открытие уже закрытого периода с согласованием в 1С:Документооборот 3 в типовой конфигурации нет.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Типовая проверка даты запрета при записи объектов работает и изменяться не должна.</w:t>
      </w:r>
    </w:p>
    <w:p>
      <w:pPr>
        <w:spacing w:after="120" w:before="120" w:line="360" w:lineRule="auto"/>
        <w:ind w:firstLine="0"/>
        <w:jc w:val="left"/>
        <w:pBdr>
          <w:bottom w:val="single" w:sz="6" w:space="1" w:color="BFBFBF"/>
        </w:pBdr>
      </w:pPr>
    </w:p>
    <w:p>
      <w:pPr>
        <w:spacing w:after="160" w:before="20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2. Цель доработки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Автоматически устанавливать абсолютную дату запрета по правилу «сегодня минус N дней» без ежедневной ручной правки типового регистра.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Дать возможность временно открыть уже закрытый период по заявке с бесшовным согласованием в 1С:Документооборот 3.</w:t>
      </w:r>
    </w:p>
    <w:p>
      <w:pPr>
        <w:spacing w:after="120" w:before="120" w:line="360" w:lineRule="auto"/>
        <w:ind w:firstLine="0"/>
        <w:jc w:val="left"/>
        <w:pBdr>
          <w:bottom w:val="single" w:sz="6" w:space="1" w:color="BFBFBF"/>
        </w:pBdr>
      </w:pPr>
    </w:p>
    <w:p>
      <w:pPr>
        <w:spacing w:after="160" w:before="20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3. Требуемые изменения</w:t>
      </w:r>
    </w:p>
    <w:p>
      <w:pPr>
        <w:spacing w:after="160" w:before="20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3.1. Автоматическая установка дат запрета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Ввести настройки автоматической установки (регистр сведений </w:t>
      </w: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нп_НастройкиАвтоматическойУстановкиДатЗапрета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): организация, Пользователи (пользователь/группа пользователей), раздел учёта (необязательно), число дней N, признак включения.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Пустое значение Пользователи означает «для всех пользователей». Пустой раздел означает все разделы учёта с типом объекта «Организации».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Регламентное задание </w:t>
      </w: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нп_СдвигДатЗапретаИзменения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записывает в типовой регистр сведений </w:t>
      </w: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ДатыЗапретаИзменения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абсолютную дату: начало дня текущей даты сеанса минус N дней настройки.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Для одной организации допускается несколько настроек с разным N: по Пользователям (пользователь/группа пользователей) и, при необходимости, по разделу учёта.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Изменяются только записи типового регистра, которые есть в настройках автоматической установки. Даты, заданные только в типовой форме, не перезаписываются. При пустом разделе не заполняются касса, склады, сценарии и банковские счета.</w:t>
      </w:r>
    </w:p>
    <w:p>
      <w:pPr>
        <w:spacing w:after="160" w:before="20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3.2. Заявка на открытие периода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Ввести документ </w:t>
      </w:r>
      <w:r>
        <w:rPr>
          <w:rFonts w:ascii="Courier New" w:hAnsi="Courier New" w:eastAsia="Courier New" w:cs="Courier New"/>
          <w:b w:val="0"/>
          <w:i w:val="0"/>
          <w:color w:val="000000"/>
          <w:sz w:val="24"/>
        </w:rPr>
        <w:t>нп_ЗаявкаНаОткрытиеПериода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: организации, срок действия открытого периода в днях (K), период «с» и «по», раздел учёта (необязательно).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Согласование выполняется штатными средствами бесшовной интеграции с 1С:Документооборот 3. Пока заявка не согласована, типовой регистр не изменяется.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После состояния «Согласован»: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срок действия открытого периода отсчитывается от даты согласования (день согласования - день 1);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 типовой регистр записывается отсечка «Период с минус 1 день» по организациям, разделу и Пользователям из настроек автоматической установки;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если настроек по организации нет, записывается «для всех пользователей».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Пока срок действия открытого периода не истёк, автоматическая установка эти записи не перезаписывает. После истечения срока при включённой автоматической установке восстанавливается своё «сегодня минус N» каждой настройки.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 форме заявки необходимо пояснение: отсечка БСП откроет всё после даты «Период с минус 1 день», а не только выбранный месяц.</w:t>
      </w:r>
    </w:p>
    <w:p>
      <w:pPr>
        <w:spacing w:after="120" w:before="120" w:line="360" w:lineRule="auto"/>
        <w:ind w:firstLine="0"/>
        <w:jc w:val="left"/>
        <w:pBdr>
          <w:bottom w:val="single" w:sz="6" w:space="1" w:color="BFBFBF"/>
        </w:pBdr>
      </w:pPr>
    </w:p>
    <w:p>
      <w:pPr>
        <w:spacing w:after="160" w:before="20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4. Вне рамок настоящей заявки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Постоянно: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Изменение типовых подписок и модулей проверки даты запрета.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Новый относительный вариант БСП вида «прошло N дней».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Открытие только середины закрытого диапазона (одной датой БСП это невозможно).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4.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Правки форм расширения ТН.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Отложено (возможен возврат отдельной заявкой):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5.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Форма бухгалтера без прав на весь типовой регистр.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6.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Массовая загрузка из Excel.</w:t>
      </w:r>
    </w:p>
    <w:p>
      <w:pPr>
        <w:spacing w:after="120" w:before="120" w:line="360" w:lineRule="auto"/>
        <w:ind w:firstLine="0"/>
        <w:jc w:val="left"/>
        <w:pBdr>
          <w:bottom w:val="single" w:sz="6" w:space="1" w:color="BFBFBF"/>
        </w:pBdr>
      </w:pPr>
    </w:p>
    <w:p>
      <w:pPr>
        <w:spacing w:after="160" w:before="20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5. Ожидаемый результат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Ночью абсолютная дата запрета сама сдвигается на один день при неизменном N.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Разные N могут действовать для разных Пользователей (пользователь/группа пользователей) и разделов учёта одной организации.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Согласованная заявка временно открывает период на K дней, затем граница возвращается к автоматической установке.</w:t>
      </w:r>
    </w:p>
    <w:p>
      <w:pPr>
        <w:spacing w:after="60" w:before="0" w:line="360" w:lineRule="auto"/>
        <w:ind w:left="709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4.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Типовая проверка периода при записи документов и справочников не меняется.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Подробные правила, алгоритмы и критерии приёмки - в техническом задании к заявке ERP.2026.14.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