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BD" w:rsidP="000B46BD" w:rsidRDefault="000B46BD">
      <w:pPr>
        <w:jc w:val="center"/>
        <w:rPr>
          <w:rFonts w:cstheme="minorHAnsi"/>
          <w:b/>
          <w:sz w:val="32"/>
          <w:lang w:val="en-US"/>
        </w:rPr>
      </w:pPr>
      <w:proofErr w:type="spellStart"/>
      <w:r>
        <w:rPr>
          <w:rFonts w:cstheme="minorHAnsi"/>
          <w:b/>
          <w:sz w:val="32"/>
          <w:lang w:val="en-US"/>
        </w:rPr>
        <w:t>Serviceofferte</w:t>
      </w:r>
      <w:proofErr w:type="spellEnd"/>
    </w:p>
    <w:p w:rsidR="000B46BD" w:rsidP="000B46BD" w:rsidRDefault="000B46BD">
      <w:pPr>
        <w:rPr>
          <w:rFonts w:cstheme="minorHAnsi"/>
          <w:b/>
          <w:sz w:val="32"/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508"/>
        <w:gridCol w:w="2120"/>
      </w:tblGrid>
      <w:tr w:rsidR="000B46BD" w:rsidTr="000B46BD">
        <w:tc>
          <w:tcPr>
            <w:tcW w:w="7508" w:type="dxa"/>
          </w:tcPr>
          <w:p w:rsidR="000B46BD" w:rsidRDefault="000B46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0" w:type="dxa"/>
            <w:hideMark/>
          </w:tcPr>
          <w:p w:rsidR="000B46BD" w:rsidRDefault="000B46BD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</w:rPr>
              <w:t>Serviceadres</w:t>
            </w:r>
            <w:proofErr w:type="spellEnd"/>
          </w:p>
        </w:tc>
      </w:tr>
      <w:tr w:rsidR="000B46BD" w:rsidTr="000B46BD">
        <w:sdt>
          <w:sdtPr>
            <w:rPr>
              <w:rFonts w:cstheme="minorHAnsi"/>
              <w:sz w:val="24"/>
              <w:szCs w:val="24"/>
              <w:lang w:val="en-US"/>
            </w:rPr>
            <w:alias w:val="#Nav: /Sales_Header/Bill_to_Name"/>
            <w:tag w:val="#Nav: BOU/50000"/>
            <w:id w:val="55676735"/>
            <w:placeholder>
              <w:docPart w:val="48D581A54D334F38B9A8152E20FB1D29"/>
            </w:placeholder>
            <w:dataBinding w:prefixMappings="xmlns:ns0='urn:microsoft-dynamics-nav/reports/BOU/50000/'" w:xpath="/ns0:NavWordReportXmlPart[1]/ns0:Sales_Header[1]/ns0:Bill_to_Name[1]" w:storeItemID="{53BB0F73-7450-4B9B-AA0C-5BFAE52E3A7F}"/>
            <w:text/>
          </w:sdtPr>
          <w:sdtEndPr/>
          <w:sdtContent>
            <w:tc>
              <w:tcPr>
                <w:tcW w:w="7508" w:type="dxa"/>
                <w:hideMark/>
              </w:tcPr>
              <w:p w:rsidR="000B46BD" w:rsidRDefault="000B46BD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  <w:lang w:val="en-US"/>
                  </w:rPr>
                  <w:t>Bill_to_Name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en-US"/>
            </w:rPr>
            <w:alias w:val="#Nav: /Sales_Header/Bill_to_Address"/>
            <w:tag w:val="#Nav: BOU/50000"/>
            <w:id w:val="-1464032708"/>
            <w:placeholder>
              <w:docPart w:val="48D581A54D334F38B9A8152E20FB1D29"/>
            </w:placeholder>
            <w:dataBinding w:prefixMappings="xmlns:ns0='urn:microsoft-dynamics-nav/reports/BOU/50000/'" w:xpath="/ns0:NavWordReportXmlPart[1]/ns0:Sales_Header[1]/ns0:Bill_to_Address[1]" w:storeItemID="{53BB0F73-7450-4B9B-AA0C-5BFAE52E3A7F}"/>
            <w:text/>
          </w:sdtPr>
          <w:sdtEndPr/>
          <w:sdtContent>
            <w:tc>
              <w:tcPr>
                <w:tcW w:w="2120" w:type="dxa"/>
                <w:hideMark/>
              </w:tcPr>
              <w:p w:rsidR="000B46BD" w:rsidRDefault="000B46BD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  <w:lang w:val="en-US"/>
                  </w:rPr>
                  <w:t>Bill_to_Address</w:t>
                </w:r>
                <w:proofErr w:type="spellEnd"/>
              </w:p>
            </w:tc>
          </w:sdtContent>
        </w:sdt>
      </w:tr>
      <w:tr w:rsidR="000B46BD" w:rsidTr="000B46BD">
        <w:sdt>
          <w:sdtPr>
            <w:rPr>
              <w:rFonts w:cstheme="minorHAnsi"/>
              <w:sz w:val="24"/>
              <w:szCs w:val="24"/>
              <w:lang w:val="en-US"/>
            </w:rPr>
            <w:alias w:val="#Nav: /Sales_Header/Bill_to_Name_2"/>
            <w:tag w:val="#Nav: BOU/50000"/>
            <w:id w:val="-1162925801"/>
            <w:placeholder>
              <w:docPart w:val="48D581A54D334F38B9A8152E20FB1D29"/>
            </w:placeholder>
            <w:dataBinding w:prefixMappings="xmlns:ns0='urn:microsoft-dynamics-nav/reports/BOU/50000/'" w:xpath="/ns0:NavWordReportXmlPart[1]/ns0:Sales_Header[1]/ns0:Bill_to_Name_2[1]" w:storeItemID="{53BB0F73-7450-4B9B-AA0C-5BFAE52E3A7F}"/>
            <w:text/>
          </w:sdtPr>
          <w:sdtEndPr/>
          <w:sdtContent>
            <w:tc>
              <w:tcPr>
                <w:tcW w:w="7508" w:type="dxa"/>
                <w:hideMark/>
              </w:tcPr>
              <w:p w:rsidR="000B46BD" w:rsidRDefault="000B46BD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Bill_to_Name_2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en-US"/>
            </w:rPr>
            <w:alias w:val="#Nav: /Sales_Header/Bill_to_City"/>
            <w:tag w:val="#Nav: BOU/50000"/>
            <w:id w:val="933622655"/>
            <w:placeholder>
              <w:docPart w:val="48D581A54D334F38B9A8152E20FB1D29"/>
            </w:placeholder>
            <w:dataBinding w:prefixMappings="xmlns:ns0='urn:microsoft-dynamics-nav/reports/BOU/50000/'" w:xpath="/ns0:NavWordReportXmlPart[1]/ns0:Sales_Header[1]/ns0:Bill_to_City[1]" w:storeItemID="{53BB0F73-7450-4B9B-AA0C-5BFAE52E3A7F}"/>
            <w:text/>
          </w:sdtPr>
          <w:sdtEndPr/>
          <w:sdtContent>
            <w:tc>
              <w:tcPr>
                <w:tcW w:w="2120" w:type="dxa"/>
                <w:hideMark/>
              </w:tcPr>
              <w:p w:rsidR="000B46BD" w:rsidRDefault="000B46BD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  <w:lang w:val="en-US"/>
                  </w:rPr>
                  <w:t>Bill_to_City</w:t>
                </w:r>
                <w:proofErr w:type="spellEnd"/>
              </w:p>
            </w:tc>
          </w:sdtContent>
        </w:sdt>
      </w:tr>
      <w:tr w:rsidR="000B46BD" w:rsidTr="000B46BD">
        <w:sdt>
          <w:sdtPr>
            <w:rPr>
              <w:rFonts w:cstheme="minorHAnsi"/>
              <w:sz w:val="24"/>
              <w:szCs w:val="24"/>
              <w:lang w:val="en-US"/>
            </w:rPr>
            <w:alias w:val="#Nav: /Customer/NameCust"/>
            <w:tag w:val="#Nav: BOU/50000"/>
            <w:id w:val="788633503"/>
            <w:placeholder>
              <w:docPart w:val="48D581A54D334F38B9A8152E20FB1D29"/>
            </w:placeholder>
            <w:dataBinding w:prefixMappings="xmlns:ns0='urn:microsoft-dynamics-nav/reports/BOU/50000/'" w:xpath="/ns0:NavWordReportXmlPart[1]/ns0:Customer[1]/ns0:NameCust[1]" w:storeItemID="{53BB0F73-7450-4B9B-AA0C-5BFAE52E3A7F}"/>
            <w:text/>
          </w:sdtPr>
          <w:sdtEndPr/>
          <w:sdtContent>
            <w:tc>
              <w:tcPr>
                <w:tcW w:w="7508" w:type="dxa"/>
                <w:hideMark/>
              </w:tcPr>
              <w:p w:rsidR="000B46BD" w:rsidRDefault="000B46BD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NameCust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en-US"/>
            </w:rPr>
            <w:alias w:val="#Nav: /Sales_Header/Bill_to_Post_Code"/>
            <w:tag w:val="#Nav: BOU/50000"/>
            <w:id w:val="-1008442819"/>
            <w:placeholder>
              <w:docPart w:val="48D581A54D334F38B9A8152E20FB1D29"/>
            </w:placeholder>
            <w:dataBinding w:prefixMappings="xmlns:ns0='urn:microsoft-dynamics-nav/reports/BOU/50000/'" w:xpath="/ns0:NavWordReportXmlPart[1]/ns0:Sales_Header[1]/ns0:Bill_to_Post_Code[1]" w:storeItemID="{53BB0F73-7450-4B9B-AA0C-5BFAE52E3A7F}"/>
            <w:text/>
          </w:sdtPr>
          <w:sdtEndPr/>
          <w:sdtContent>
            <w:tc>
              <w:tcPr>
                <w:tcW w:w="2120" w:type="dxa"/>
                <w:hideMark/>
              </w:tcPr>
              <w:p w:rsidR="000B46BD" w:rsidRDefault="000B46BD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  <w:lang w:val="en-US"/>
                  </w:rPr>
                  <w:t>Bill_to_Post_Code</w:t>
                </w:r>
                <w:proofErr w:type="spellEnd"/>
              </w:p>
            </w:tc>
          </w:sdtContent>
        </w:sdt>
      </w:tr>
      <w:tr w:rsidR="000B46BD" w:rsidTr="000B46BD">
        <w:tc>
          <w:tcPr>
            <w:tcW w:w="7508" w:type="dxa"/>
          </w:tcPr>
          <w:p w:rsidR="000B46BD" w:rsidRDefault="000B46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0" w:type="dxa"/>
          </w:tcPr>
          <w:p w:rsidR="000B46BD" w:rsidRDefault="000B46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B46BD" w:rsidP="000B46BD" w:rsidRDefault="000B46BD">
      <w:pPr>
        <w:rPr>
          <w:rFonts w:cstheme="minorHAnsi"/>
          <w:b/>
          <w:sz w:val="32"/>
          <w:lang w:val="en-US"/>
        </w:rPr>
      </w:pPr>
    </w:p>
    <w:p w:rsidR="000B46BD" w:rsidP="000B46BD" w:rsidRDefault="000B46BD">
      <w:pPr>
        <w:jc w:val="both"/>
        <w:rPr>
          <w:sz w:val="24"/>
        </w:rPr>
      </w:pPr>
      <w:proofErr w:type="spellStart"/>
      <w:r>
        <w:rPr>
          <w:sz w:val="24"/>
        </w:rPr>
        <w:t>Hiermee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hebben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genoegen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onderstaande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offreren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inachtneming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algemene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verkoopvoorwaarden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zoals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gedeponeerd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Koophandel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Haag</w:t>
      </w:r>
      <w:proofErr w:type="spellEnd"/>
      <w:r>
        <w:rPr>
          <w:sz w:val="24"/>
        </w:rPr>
        <w:t xml:space="preserve">. </w:t>
      </w:r>
    </w:p>
    <w:p w:rsidR="000B46BD" w:rsidP="000B46BD" w:rsidRDefault="000B46BD">
      <w:pPr>
        <w:jc w:val="both"/>
        <w:rPr>
          <w:sz w:val="24"/>
        </w:rPr>
      </w:pP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offerte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aan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uitgebracht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aanleiding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bezoek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monteurs</w:t>
      </w:r>
      <w:proofErr w:type="spellEnd"/>
      <w:r>
        <w:rPr>
          <w:sz w:val="24"/>
        </w:rPr>
        <w:t xml:space="preserve">, </w:t>
      </w:r>
      <w:bookmarkStart w:name="_GoBack" w:id="0"/>
      <w:bookmarkEnd w:id="0"/>
      <w:proofErr w:type="spellStart"/>
      <w:r>
        <w:rPr>
          <w:sz w:val="24"/>
        </w:rPr>
        <w:t>waarbij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geconstateerd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onderdelen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zijn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betreft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: </w:t>
      </w:r>
    </w:p>
    <w:p w:rsidR="000B46BD" w:rsidP="000B46BD" w:rsidRDefault="000B46BD">
      <w:pPr>
        <w:rPr>
          <w:b/>
          <w:sz w:val="24"/>
        </w:rPr>
      </w:pPr>
      <w:proofErr w:type="spellStart"/>
      <w:r>
        <w:rPr>
          <w:b/>
          <w:sz w:val="24"/>
        </w:rPr>
        <w:t>vervangen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onderdelen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uitgevoerd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onderhoud</w:t>
      </w:r>
      <w:proofErr w:type="spellEnd"/>
    </w:p>
    <w:sdt>
      <w:sdtPr>
        <w:id w:val="707298684"/>
        <w15:dataBinding w:prefixMappings="xmlns:ns0='urn:microsoft-dynamics-nav/reports/BOU/50000/'" w:xpath="/ns0:NavWordReportXmlPart[1]/ns0:Sales_Header" w:storeItemID="{53BB0F73-7450-4B9B-AA0C-5BFAE52E3A7F}"/>
        <w15:repeatingSection/>
        <w:alias w:val="#Nav: /Sales_Header"/>
        <w:tag w:val="#Nav: BOU/50000"/>
      </w:sdtPr>
      <w:sdtEndPr>
        <w:rPr>
          <w:rFonts w:cstheme="minorHAnsi"/>
          <w:b/>
          <w:sz w:val="36"/>
          <w:lang w:val="en-US"/>
        </w:rPr>
      </w:sdtEndPr>
      <w:sdtContent>
        <w:sdt>
          <w:sdtPr>
            <w:id w:val="771356916"/>
            <w:placeholder>
              <w:docPart w:val="DefaultPlaceholder_-1854013435"/>
            </w:placeholder>
            <w15:repeatingSectionItem/>
          </w:sdtPr>
          <w:sdtEndPr>
            <w:rPr>
              <w:rFonts w:cstheme="minorHAnsi"/>
              <w:b/>
              <w:sz w:val="36"/>
              <w:lang w:val="en-US"/>
            </w:rPr>
          </w:sdtEndPr>
          <w:sdtContent>
            <w:p w:rsidR="00792BFB" w:rsidP="000B46BD" w:rsidRDefault="00792BFB">
              <w:proofErr w:type="spellStart"/>
              <w:r>
                <w:t>Uw</w:t>
              </w:r>
              <w:proofErr w:type="spellEnd"/>
              <w:r>
                <w:t xml:space="preserve"> </w:t>
              </w:r>
              <w:proofErr w:type="spellStart"/>
              <w:r>
                <w:t>Referentie</w:t>
              </w:r>
              <w:proofErr w:type="spellEnd"/>
              <w:r>
                <w:t xml:space="preserve">: </w:t>
              </w:r>
              <w:sdt>
                <w:sdtPr>
                  <w:alias w:val="#Nav: /Sales_Header/Your_Reference"/>
                  <w:tag w:val="#Nav: BOU/50000"/>
                  <w:id w:val="833410773"/>
                  <w:placeholder>
                    <w:docPart w:val="DefaultPlaceholder_-1854013440"/>
                  </w:placeholder>
                  <w:dataBinding w:prefixMappings="xmlns:ns0='urn:microsoft-dynamics-nav/reports/BOU/50000/'" w:xpath="/ns0:NavWordReportXmlPart[1]/ns0:Sales_Header[1]/ns0:Your_Reference[1]" w:storeItemID="{53BB0F73-7450-4B9B-AA0C-5BFAE52E3A7F}"/>
                  <w:text/>
                </w:sdtPr>
                <w:sdtEndPr/>
                <w:sdtContent>
                  <w:proofErr w:type="spellStart"/>
                  <w:r w:rsidR="00BC3855">
                    <w:t>Your_Reference</w:t>
                  </w:r>
                  <w:proofErr w:type="spellEnd"/>
                </w:sdtContent>
              </w:sdt>
            </w:p>
            <w:p w:rsidR="00792BFB" w:rsidP="000B46BD" w:rsidRDefault="00792BFB">
              <w:proofErr w:type="spellStart"/>
              <w:r>
                <w:t>Bouter</w:t>
              </w:r>
              <w:proofErr w:type="spellEnd"/>
              <w:r>
                <w:t xml:space="preserve"> </w:t>
              </w:r>
              <w:proofErr w:type="spellStart"/>
              <w:r>
                <w:t>Referentie</w:t>
              </w:r>
              <w:proofErr w:type="spellEnd"/>
              <w:r>
                <w:t xml:space="preserve">: </w:t>
              </w:r>
              <w:sdt>
                <w:sdtPr>
                  <w:alias w:val="#Nav: /Sales_Header/No_"/>
                  <w:tag w:val="#Nav: BOU/50000"/>
                  <w:id w:val="351068242"/>
                  <w:placeholder>
                    <w:docPart w:val="DefaultPlaceholder_-1854013440"/>
                  </w:placeholder>
                  <w:dataBinding w:prefixMappings="xmlns:ns0='urn:microsoft-dynamics-nav/reports/BOU/50000/'" w:xpath="/ns0:NavWordReportXmlPart[1]/ns0:Sales_Header[1]/ns0:No_[1]" w:storeItemID="{53BB0F73-7450-4B9B-AA0C-5BFAE52E3A7F}"/>
                  <w:text/>
                </w:sdtPr>
                <w:sdtEndPr/>
                <w:sdtContent>
                  <w:proofErr w:type="spellStart"/>
                  <w:r w:rsidR="00BC3855">
                    <w:t>No</w:t>
                  </w:r>
                  <w:proofErr w:type="spellEnd"/>
                  <w:r w:rsidR="00BC3855">
                    <w:t>_</w:t>
                  </w:r>
                </w:sdtContent>
              </w:sdt>
            </w:p>
            <w:p w:rsidR="005D56FA" w:rsidP="000B46BD" w:rsidRDefault="00792BFB">
              <w:proofErr w:type="spellStart"/>
              <w:r>
                <w:t>Lokatie</w:t>
              </w:r>
              <w:proofErr w:type="spellEnd"/>
              <w:r>
                <w:t xml:space="preserve">: </w:t>
              </w:r>
              <w:sdt>
                <w:sdtPr>
                  <w:alias w:val="#Nav: /Sales_Header/Work_Description"/>
                  <w:tag w:val="#Nav: BOU/50000"/>
                  <w:id w:val="1741059950"/>
                  <w:placeholder>
                    <w:docPart w:val="DefaultPlaceholder_-1854013440"/>
                  </w:placeholder>
                  <w:dataBinding w:prefixMappings="xmlns:ns0='urn:microsoft-dynamics-nav/reports/BOU/50000/'" w:xpath="/ns0:NavWordReportXmlPart[1]/ns0:Sales_Header[1]/ns0:Work_Description[1]" w:storeItemID="{53BB0F73-7450-4B9B-AA0C-5BFAE52E3A7F}"/>
                  <w:text/>
                </w:sdtPr>
                <w:sdtEndPr/>
                <w:sdtContent>
                  <w:proofErr w:type="spellStart"/>
                  <w:r w:rsidR="00DF706E">
                    <w:t>Work_Description</w:t>
                  </w:r>
                  <w:proofErr w:type="spellEnd"/>
                </w:sdtContent>
              </w:sdt>
            </w:p>
            <w:tbl>
              <w:tblPr>
                <w:tblStyle w:val="TableGrid"/>
                <w:tblW w:w="0" w:type="auto"/>
                <w:tblBorders>
                  <w:left w:val="none" w:color="auto" w:sz="0" w:space="0"/>
                  <w:right w:val="none" w:color="auto" w:sz="0" w:space="0"/>
                  <w:insideV w:val="none" w:color="auto" w:sz="0" w:space="0"/>
                </w:tblBorders>
                <w:tblLook w:val="04A0" w:firstRow="1" w:lastRow="0" w:firstColumn="1" w:lastColumn="0" w:noHBand="0" w:noVBand="1"/>
              </w:tblPr>
              <w:tblGrid>
                <w:gridCol w:w="918"/>
                <w:gridCol w:w="1367"/>
                <w:gridCol w:w="1096"/>
                <w:gridCol w:w="1031"/>
                <w:gridCol w:w="867"/>
                <w:gridCol w:w="2599"/>
                <w:gridCol w:w="1760"/>
              </w:tblGrid>
              <w:tr w:rsidR="000B46BD" w:rsidTr="00D26330">
                <w:tc>
                  <w:tcPr>
                    <w:tcW w:w="918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t>Positienr</w:t>
                    </w:r>
                    <w:proofErr w:type="spellEnd"/>
                  </w:p>
                </w:tc>
                <w:tc>
                  <w:tcPr>
                    <w:tcW w:w="1367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t>Omschrijving</w:t>
                    </w:r>
                    <w:proofErr w:type="spellEnd"/>
                  </w:p>
                </w:tc>
                <w:tc>
                  <w:tcPr>
                    <w:tcW w:w="1096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t>Aantal</w:t>
                    </w:r>
                    <w:proofErr w:type="spellEnd"/>
                  </w:p>
                </w:tc>
                <w:tc>
                  <w:tcPr>
                    <w:tcW w:w="1031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t>Stuksprijs</w:t>
                    </w:r>
                    <w:proofErr w:type="spellEnd"/>
                  </w:p>
                </w:tc>
                <w:tc>
                  <w:tcPr>
                    <w:tcW w:w="867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t>Korting</w:t>
                    </w:r>
                    <w:proofErr w:type="spellEnd"/>
                    <w:r>
                      <w:t xml:space="preserve"> %</w:t>
                    </w:r>
                  </w:p>
                </w:tc>
                <w:tc>
                  <w:tcPr>
                    <w:tcW w:w="2599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t>Bedrag</w:t>
                    </w:r>
                    <w:proofErr w:type="spellEnd"/>
                  </w:p>
                </w:tc>
                <w:tc>
                  <w:tcPr>
                    <w:tcW w:w="1760" w:type="dxa"/>
                    <w:tcBorders>
                      <w:top w:val="single" w:color="auto" w:sz="4" w:space="0"/>
                      <w:left w:val="nil"/>
                      <w:bottom w:val="single" w:color="auto" w:sz="12" w:space="0"/>
                      <w:right w:val="nil"/>
                    </w:tcBorders>
                    <w:hideMark/>
                  </w:tcPr>
                  <w:p w:rsidR="000B46BD" w:rsidRDefault="000B46BD">
                    <w:pPr>
                      <w:rPr>
                        <w:rFonts w:cstheme="minorHAnsi"/>
                        <w:b/>
                        <w:sz w:val="36"/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Curency</w:t>
                    </w:r>
                    <w:proofErr w:type="spellEnd"/>
                  </w:p>
                </w:tc>
              </w:tr>
              <w:sdt>
                <w:sdtPr>
                  <w:rPr>
                    <w:rFonts w:cstheme="minorHAnsi"/>
                    <w:sz w:val="28"/>
                    <w:szCs w:val="28"/>
                    <w:lang w:val="en-US"/>
                  </w:rPr>
                  <w:alias w:val="#Nav: /Sales_Header/Sales_Line"/>
                  <w:tag w:val="#Nav: BOU/50000"/>
                  <w:id w:val="-679045654"/>
                  <w15:dataBinding w:prefixMappings="xmlns:ns0='urn:microsoft-dynamics-nav/reports/BOU/50000/'" w:xpath="/ns0:NavWordReportXmlPart[1]/ns0:Sales_Header[1]/ns0:Sales_Line" w:storeItemID="{53BB0F73-7450-4B9B-AA0C-5BFAE52E3A7F}"/>
                  <w15:repeatingSection/>
                </w:sdtPr>
                <w:sdtEndPr/>
                <w:sdtContent>
                  <w:sdt>
                    <w:sdtPr>
                      <w:rPr>
                        <w:rFonts w:cstheme="minorHAnsi"/>
                        <w:sz w:val="28"/>
                        <w:szCs w:val="28"/>
                        <w:lang w:val="en-US"/>
                      </w:rPr>
                      <w:id w:val="1606384289"/>
                      <w:placeholder>
                        <w:docPart w:val="40DD7F1CAF69442E9A373355DC48F860"/>
                      </w:placeholder>
                      <w15:repeatingSectionItem/>
                    </w:sdtPr>
                    <w:sdtEndPr/>
                    <w:sdtContent>
                      <w:tr w:rsidR="000B46BD" w:rsidTr="00D26330"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Type"/>
                            <w:tag w:val="#Nav: BOU/50000"/>
                            <w:id w:val="1979724889"/>
                            <w:placeholder>
                              <w:docPart w:val="46F71713CC814C4ABE79781DC4881836"/>
                            </w:placeholder>
                            <w:dataBinding w:prefixMappings="xmlns:ns0='urn:microsoft-dynamics-nav/reports/BOU/50000/'" w:xpath="/ns0:NavWordReportXmlPart[1]/ns0:Sales_Header[1]/ns0:Sales_Line[1]/ns0:Type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18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Type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Description"/>
                            <w:tag w:val="#Nav: BOU/50000"/>
                            <w:id w:val="957303004"/>
                            <w:placeholder>
                              <w:docPart w:val="48D581A54D334F38B9A8152E20FB1D29"/>
                            </w:placeholder>
                            <w:dataBinding w:prefixMappings="xmlns:ns0='urn:microsoft-dynamics-nav/reports/BOU/50000/'" w:xpath="/ns0:NavWordReportXmlPart[1]/ns0:Sales_Header[1]/ns0:Sales_Line[1]/ns0:Description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367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Quantity"/>
                            <w:tag w:val="#Nav: BOU/50000"/>
                            <w:id w:val="-881244673"/>
                            <w:placeholder>
                              <w:docPart w:val="46F71713CC814C4ABE79781DC4881836"/>
                            </w:placeholder>
                            <w:dataBinding w:prefixMappings="xmlns:ns0='urn:microsoft-dynamics-nav/reports/BOU/50000/'" w:xpath="/ns0:NavWordReportXmlPart[1]/ns0:Sales_Header[1]/ns0:Sales_Line[1]/ns0:Quantity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96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Amount"/>
                            <w:tag w:val="#Nav: BOU/50000"/>
                            <w:id w:val="2034997183"/>
                            <w:placeholder>
                              <w:docPart w:val="657C4193DDC24D888357E71D08971514"/>
                            </w:placeholder>
                            <w:dataBinding w:prefixMappings="xmlns:ns0='urn:microsoft-dynamics-nav/reports/BOU/50000/'" w:xpath="/ns0:NavWordReportXmlPart[1]/ns0:Sales_Header[1]/ns0:Sales_Line[1]/ns0:Amount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31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Amount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VAT__"/>
                            <w:tag w:val="#Nav: BOU/50000"/>
                            <w:id w:val="1604146597"/>
                            <w:placeholder>
                              <w:docPart w:val="46F71713CC814C4ABE79781DC4881836"/>
                            </w:placeholder>
                            <w:dataBinding w:prefixMappings="xmlns:ns0='urn:microsoft-dynamics-nav/reports/BOU/50000/'" w:xpath="/ns0:NavWordReportXmlPart[1]/ns0:Sales_Header[1]/ns0:Sales_Line[1]/ns0:VAT__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67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VAT__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Amount_Including_VAT"/>
                            <w:tag w:val="#Nav: BOU/50000"/>
                            <w:id w:val="-506587596"/>
                            <w:placeholder>
                              <w:docPart w:val="46F71713CC814C4ABE79781DC4881836"/>
                            </w:placeholder>
                            <w:dataBinding w:prefixMappings="xmlns:ns0='urn:microsoft-dynamics-nav/reports/BOU/50000/'" w:xpath="/ns0:NavWordReportXmlPart[1]/ns0:Sales_Header[1]/ns0:Sales_Line[1]/ns0:Amount_Including_VAT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599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Amount_Including_VAT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cstheme="minorHAnsi"/>
                              <w:sz w:val="28"/>
                              <w:szCs w:val="28"/>
                              <w:lang w:val="en-US"/>
                            </w:rPr>
                            <w:alias w:val="#Nav: /Sales_Header/Sales_Line/Currency_Code"/>
                            <w:tag w:val="#Nav: BOU/50000"/>
                            <w:id w:val="509416706"/>
                            <w:placeholder>
                              <w:docPart w:val="48D581A54D334F38B9A8152E20FB1D29"/>
                            </w:placeholder>
                            <w:dataBinding w:prefixMappings="xmlns:ns0='urn:microsoft-dynamics-nav/reports/BOU/50000/'" w:xpath="/ns0:NavWordReportXmlPart[1]/ns0:Sales_Header[1]/ns0:Sales_Line[1]/ns0:Currency_Code[1]" w:storeItemID="{53BB0F73-7450-4B9B-AA0C-5BFAE52E3A7F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760" w:type="dxa"/>
                                <w:tcBorders>
                                  <w:top w:val="single" w:color="auto" w:sz="12" w:space="0"/>
                                  <w:left w:val="nil"/>
                                  <w:bottom w:val="single" w:color="auto" w:sz="12" w:space="0"/>
                                  <w:right w:val="nil"/>
                                </w:tcBorders>
                                <w:hideMark/>
                              </w:tcPr>
                              <w:p w:rsidR="000B46BD" w:rsidP="009D23AA" w:rsidRDefault="000B46BD">
                                <w:pP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Currency_Code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0B46BD" w:rsidP="000B46BD" w:rsidRDefault="009D23AA">
              <w:pPr>
                <w:rPr>
                  <w:rFonts w:cstheme="minorHAnsi"/>
                  <w:b/>
                  <w:sz w:val="36"/>
                  <w:lang w:val="en-US"/>
                </w:rPr>
              </w:pPr>
            </w:p>
          </w:sdtContent>
        </w:sdt>
      </w:sdtContent>
    </w:sdt>
    <w:p w:rsidR="000B46BD" w:rsidP="000B46BD" w:rsidRDefault="000B46BD">
      <w:proofErr w:type="spellStart"/>
      <w:r>
        <w:rPr>
          <w:b/>
        </w:rPr>
        <w:t>Garantie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voorwaarden</w:t>
      </w:r>
      <w:proofErr w:type="spellEnd"/>
      <w:r>
        <w:t xml:space="preserve">: </w:t>
      </w:r>
    </w:p>
    <w:p w:rsidR="000B46BD" w:rsidP="000B46BD" w:rsidRDefault="000B46BD">
      <w:pPr>
        <w:jc w:val="both"/>
      </w:pPr>
      <w:proofErr w:type="spellStart"/>
      <w:r>
        <w:t>Ter</w:t>
      </w:r>
      <w:proofErr w:type="spellEnd"/>
      <w:r>
        <w:t xml:space="preserve"> </w:t>
      </w:r>
      <w:proofErr w:type="spellStart"/>
      <w:r>
        <w:t>zake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leverancier</w:t>
      </w:r>
      <w:proofErr w:type="spellEnd"/>
      <w:r>
        <w:t xml:space="preserve"> </w:t>
      </w:r>
      <w:proofErr w:type="spellStart"/>
      <w:r>
        <w:t>uitgevoerde</w:t>
      </w:r>
      <w:proofErr w:type="spellEnd"/>
      <w:r>
        <w:t xml:space="preserve"> </w:t>
      </w:r>
      <w:proofErr w:type="spellStart"/>
      <w:r>
        <w:t>onderhouds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servicewerkzaamheden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diensten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, </w:t>
      </w:r>
      <w:proofErr w:type="spellStart"/>
      <w:r>
        <w:t>tenzij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overeengekomen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garantie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deugdelijkheid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uitvoering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opgedragen</w:t>
      </w:r>
      <w:proofErr w:type="spellEnd"/>
      <w:r>
        <w:t xml:space="preserve"> </w:t>
      </w:r>
      <w:proofErr w:type="spellStart"/>
      <w:r>
        <w:t>werkzaamheden</w:t>
      </w:r>
      <w:proofErr w:type="spellEnd"/>
      <w:r>
        <w:t xml:space="preserve">,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3 </w:t>
      </w:r>
      <w:proofErr w:type="spellStart"/>
      <w:r>
        <w:t>maanden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werkzaamheden</w:t>
      </w:r>
      <w:proofErr w:type="spellEnd"/>
      <w:r>
        <w:t xml:space="preserve"> </w:t>
      </w:r>
      <w:proofErr w:type="spellStart"/>
      <w:r>
        <w:t>voltooid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</w:p>
    <w:p w:rsidR="000B46BD" w:rsidP="000B46BD" w:rsidRDefault="000B46BD">
      <w:pPr>
        <w:jc w:val="both"/>
      </w:pPr>
      <w:proofErr w:type="spellStart"/>
      <w:r>
        <w:rPr>
          <w:b/>
        </w:rPr>
        <w:t>Koeltechniek</w:t>
      </w:r>
      <w:proofErr w:type="spellEnd"/>
      <w:r>
        <w:rPr>
          <w:b/>
        </w:rPr>
        <w:t>:</w:t>
      </w:r>
      <w:r>
        <w:t xml:space="preserve"> </w:t>
      </w:r>
    </w:p>
    <w:p w:rsidR="000B46BD" w:rsidP="000B46BD" w:rsidRDefault="000B46BD">
      <w:pPr>
        <w:jc w:val="both"/>
      </w:pPr>
      <w:proofErr w:type="spellStart"/>
      <w:r>
        <w:t>Bouter</w:t>
      </w:r>
      <w:proofErr w:type="spellEnd"/>
      <w:r>
        <w:t xml:space="preserve"> B.V. </w:t>
      </w:r>
      <w:proofErr w:type="spellStart"/>
      <w:r>
        <w:t>is</w:t>
      </w:r>
      <w:proofErr w:type="spellEnd"/>
      <w:r>
        <w:t xml:space="preserve"> </w:t>
      </w:r>
      <w:proofErr w:type="spellStart"/>
      <w:r>
        <w:t>erkend</w:t>
      </w:r>
      <w:proofErr w:type="spellEnd"/>
      <w:r>
        <w:t xml:space="preserve"> </w:t>
      </w:r>
      <w:proofErr w:type="spellStart"/>
      <w:r>
        <w:t>lid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Nederlandse</w:t>
      </w:r>
      <w:proofErr w:type="spellEnd"/>
      <w:r>
        <w:t xml:space="preserve"> </w:t>
      </w:r>
      <w:proofErr w:type="spellStart"/>
      <w:r>
        <w:t>Vereniging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ondernemingen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Koudetechniek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Luchtbehandeling</w:t>
      </w:r>
      <w:proofErr w:type="spellEnd"/>
      <w:r>
        <w:t xml:space="preserve"> (NVKL). </w:t>
      </w:r>
      <w:proofErr w:type="spellStart"/>
      <w:r>
        <w:t>Leveringen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koeltechnische</w:t>
      </w:r>
      <w:proofErr w:type="spellEnd"/>
      <w:r>
        <w:t xml:space="preserve"> </w:t>
      </w:r>
      <w:proofErr w:type="spellStart"/>
      <w:r>
        <w:t>werkzaamheden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leveringsvoorwaarden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NVKL.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leveringsvoorwaarden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u </w:t>
      </w:r>
      <w:proofErr w:type="spellStart"/>
      <w:r>
        <w:t>op</w:t>
      </w:r>
      <w:proofErr w:type="spellEnd"/>
      <w:r>
        <w:t xml:space="preserve"> </w:t>
      </w:r>
      <w:proofErr w:type="spellStart"/>
      <w:r>
        <w:t>verzoek</w:t>
      </w:r>
      <w:proofErr w:type="spellEnd"/>
      <w:r>
        <w:t xml:space="preserve"> </w:t>
      </w:r>
      <w:proofErr w:type="spellStart"/>
      <w:r>
        <w:t>kosteloos</w:t>
      </w:r>
      <w:proofErr w:type="spellEnd"/>
      <w:r>
        <w:t xml:space="preserve"> </w:t>
      </w:r>
      <w:proofErr w:type="spellStart"/>
      <w:r>
        <w:t>toegezonden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werkzaamheden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conform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regelgeving</w:t>
      </w:r>
      <w:proofErr w:type="spellEnd"/>
      <w:r>
        <w:t xml:space="preserve">: </w:t>
      </w:r>
      <w:proofErr w:type="spellStart"/>
      <w:r>
        <w:t>verordening</w:t>
      </w:r>
      <w:proofErr w:type="spellEnd"/>
      <w:r>
        <w:t xml:space="preserve"> EG. </w:t>
      </w:r>
      <w:proofErr w:type="spellStart"/>
      <w:r>
        <w:t>Nr</w:t>
      </w:r>
      <w:proofErr w:type="spellEnd"/>
      <w:r>
        <w:t>. 517/2014 (F-</w:t>
      </w:r>
      <w:proofErr w:type="spellStart"/>
      <w:r>
        <w:t>gassen</w:t>
      </w:r>
      <w:proofErr w:type="spellEnd"/>
      <w:r>
        <w:t xml:space="preserve">), </w:t>
      </w:r>
      <w:proofErr w:type="spellStart"/>
      <w:r>
        <w:t>richtlijn</w:t>
      </w:r>
      <w:proofErr w:type="spellEnd"/>
      <w:r>
        <w:t xml:space="preserve"> </w:t>
      </w:r>
      <w:proofErr w:type="spellStart"/>
      <w:r>
        <w:t>drukapparatuur</w:t>
      </w:r>
      <w:proofErr w:type="spellEnd"/>
      <w:r>
        <w:t xml:space="preserve"> (PED) 2014/68-EU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conform</w:t>
      </w:r>
      <w:proofErr w:type="spellEnd"/>
      <w:r>
        <w:t xml:space="preserve"> </w:t>
      </w:r>
      <w:proofErr w:type="spellStart"/>
      <w:r>
        <w:lastRenderedPageBreak/>
        <w:t>de</w:t>
      </w:r>
      <w:proofErr w:type="spellEnd"/>
      <w:r>
        <w:t xml:space="preserve"> </w:t>
      </w:r>
      <w:proofErr w:type="spellStart"/>
      <w:r>
        <w:t>actuele</w:t>
      </w:r>
      <w:proofErr w:type="spellEnd"/>
      <w:r>
        <w:t xml:space="preserve"> </w:t>
      </w:r>
      <w:proofErr w:type="spellStart"/>
      <w:r>
        <w:t>normen</w:t>
      </w:r>
      <w:proofErr w:type="spellEnd"/>
      <w:r>
        <w:t xml:space="preserve"> NEN-EN378 </w:t>
      </w:r>
      <w:proofErr w:type="spellStart"/>
      <w:r>
        <w:t>en</w:t>
      </w:r>
      <w:proofErr w:type="spellEnd"/>
      <w:r>
        <w:t xml:space="preserve"> NEN-EN1010.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F-</w:t>
      </w:r>
      <w:proofErr w:type="spellStart"/>
      <w:r>
        <w:t>gassen</w:t>
      </w:r>
      <w:proofErr w:type="spellEnd"/>
      <w:r>
        <w:t xml:space="preserve"> </w:t>
      </w:r>
      <w:proofErr w:type="spellStart"/>
      <w:r>
        <w:t>gecertificeerd</w:t>
      </w:r>
      <w:proofErr w:type="spellEnd"/>
      <w:r>
        <w:t xml:space="preserve">. </w:t>
      </w:r>
      <w:proofErr w:type="spellStart"/>
      <w:r>
        <w:t>Ons</w:t>
      </w:r>
      <w:proofErr w:type="spellEnd"/>
      <w:r>
        <w:t xml:space="preserve"> </w:t>
      </w:r>
      <w:proofErr w:type="spellStart"/>
      <w:r>
        <w:t>certificaatnummer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12239. </w:t>
      </w:r>
    </w:p>
    <w:p w:rsidR="000B46BD" w:rsidP="000B46BD" w:rsidRDefault="000B46BD">
      <w:pPr>
        <w:jc w:val="both"/>
      </w:pPr>
      <w:proofErr w:type="spellStart"/>
      <w:r>
        <w:t>De</w:t>
      </w:r>
      <w:proofErr w:type="spellEnd"/>
      <w:r>
        <w:t xml:space="preserve">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genoemd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montage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slechts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richtprijs</w:t>
      </w:r>
      <w:proofErr w:type="spellEnd"/>
      <w:r>
        <w:t xml:space="preserve">.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</w:t>
      </w:r>
      <w:proofErr w:type="spellStart"/>
      <w:r>
        <w:t>montagetijd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noemen</w:t>
      </w:r>
      <w:proofErr w:type="spellEnd"/>
      <w:r>
        <w:t xml:space="preserve">,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werkuren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nacalculatie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u </w:t>
      </w:r>
      <w:proofErr w:type="spellStart"/>
      <w:r>
        <w:t>gefactureerd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:rsidR="000B46BD" w:rsidP="000B46BD" w:rsidRDefault="000B46BD">
      <w:pPr>
        <w:jc w:val="both"/>
        <w:rPr>
          <w:b/>
        </w:rPr>
      </w:pPr>
      <w:proofErr w:type="spellStart"/>
      <w:r>
        <w:rPr>
          <w:b/>
        </w:rPr>
        <w:t>Parkeren</w:t>
      </w:r>
      <w:proofErr w:type="spellEnd"/>
      <w:r>
        <w:rPr>
          <w:b/>
        </w:rPr>
        <w:t xml:space="preserve">: </w:t>
      </w:r>
    </w:p>
    <w:p w:rsidR="000B46BD" w:rsidP="000B46BD" w:rsidRDefault="000B46BD">
      <w:pPr>
        <w:jc w:val="both"/>
      </w:pP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kosteloos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terrein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parkeren</w:t>
      </w:r>
      <w:proofErr w:type="spellEnd"/>
      <w:r>
        <w:t xml:space="preserve">.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parkeren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u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doorbelast</w:t>
      </w:r>
      <w:proofErr w:type="spellEnd"/>
      <w:r>
        <w:t xml:space="preserve">. </w:t>
      </w:r>
    </w:p>
    <w:p w:rsidR="000B46BD" w:rsidP="000B46BD" w:rsidRDefault="000B46BD">
      <w:pPr>
        <w:jc w:val="both"/>
      </w:pPr>
      <w:proofErr w:type="spellStart"/>
      <w:r>
        <w:rPr>
          <w:b/>
        </w:rPr>
        <w:t>Geldigheid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prijzen</w:t>
      </w:r>
      <w:proofErr w:type="spellEnd"/>
      <w:r>
        <w:rPr>
          <w:b/>
        </w:rPr>
        <w:t>:</w:t>
      </w:r>
      <w:r>
        <w:t xml:space="preserve"> </w:t>
      </w:r>
    </w:p>
    <w:p w:rsidR="000B46BD" w:rsidP="000B46BD" w:rsidRDefault="000B46BD">
      <w:pPr>
        <w:jc w:val="both"/>
      </w:pPr>
      <w:proofErr w:type="spellStart"/>
      <w:r>
        <w:t>De</w:t>
      </w:r>
      <w:proofErr w:type="spellEnd"/>
      <w:r>
        <w:t xml:space="preserve"> </w:t>
      </w:r>
      <w:proofErr w:type="spellStart"/>
      <w:r>
        <w:t>prijzen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1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gedurende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prijswijzigingen</w:t>
      </w:r>
      <w:proofErr w:type="spellEnd"/>
      <w:r>
        <w:t xml:space="preserve">. </w:t>
      </w:r>
    </w:p>
    <w:p w:rsidR="000B46BD" w:rsidP="000B46BD" w:rsidRDefault="000B46BD">
      <w:pPr>
        <w:jc w:val="both"/>
        <w:rPr>
          <w:b/>
        </w:rPr>
      </w:pPr>
      <w:proofErr w:type="spellStart"/>
      <w:r>
        <w:rPr>
          <w:b/>
        </w:rPr>
        <w:t>Omzetbelasting</w:t>
      </w:r>
      <w:proofErr w:type="spellEnd"/>
      <w:r>
        <w:rPr>
          <w:b/>
        </w:rPr>
        <w:t xml:space="preserve">: </w:t>
      </w:r>
    </w:p>
    <w:p w:rsidR="000B46BD" w:rsidP="000B46BD" w:rsidRDefault="000B46BD">
      <w:pPr>
        <w:jc w:val="both"/>
      </w:pPr>
      <w:proofErr w:type="spellStart"/>
      <w:r>
        <w:t>De</w:t>
      </w:r>
      <w:proofErr w:type="spellEnd"/>
      <w:r>
        <w:t xml:space="preserve"> </w:t>
      </w:r>
      <w:proofErr w:type="spellStart"/>
      <w:r>
        <w:t>genoemde</w:t>
      </w:r>
      <w:proofErr w:type="spellEnd"/>
      <w:r>
        <w:t xml:space="preserve"> </w:t>
      </w:r>
      <w:proofErr w:type="spellStart"/>
      <w:r>
        <w:t>prijzen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exclusief</w:t>
      </w:r>
      <w:proofErr w:type="spellEnd"/>
      <w:r>
        <w:t xml:space="preserve"> 21% BTW. </w:t>
      </w:r>
      <w:proofErr w:type="spellStart"/>
      <w:r>
        <w:t>Levertijd</w:t>
      </w:r>
      <w:proofErr w:type="spellEnd"/>
      <w:r>
        <w:t xml:space="preserve">: </w:t>
      </w:r>
      <w:proofErr w:type="spellStart"/>
      <w:r>
        <w:t>De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reparatie</w:t>
      </w:r>
      <w:proofErr w:type="spellEnd"/>
      <w:r>
        <w:t xml:space="preserve"> / </w:t>
      </w:r>
      <w:proofErr w:type="spellStart"/>
      <w:r>
        <w:t>montage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overleg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U </w:t>
      </w:r>
      <w:proofErr w:type="spellStart"/>
      <w:r>
        <w:t>overeengekomen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:rsidR="000B46BD" w:rsidP="000B46BD" w:rsidRDefault="000B46BD">
      <w:pPr>
        <w:jc w:val="both"/>
        <w:rPr>
          <w:b/>
        </w:rPr>
      </w:pPr>
      <w:proofErr w:type="spellStart"/>
      <w:r>
        <w:rPr>
          <w:b/>
        </w:rPr>
        <w:t>Betalingsvoorwaarden</w:t>
      </w:r>
      <w:proofErr w:type="spellEnd"/>
      <w:r>
        <w:rPr>
          <w:b/>
        </w:rPr>
        <w:t>:</w:t>
      </w:r>
    </w:p>
    <w:p w:rsidR="000B46BD" w:rsidP="000B46BD" w:rsidRDefault="000B46BD">
      <w:pPr>
        <w:jc w:val="both"/>
      </w:pPr>
      <w:r>
        <w:t xml:space="preserve"> </w:t>
      </w:r>
      <w:proofErr w:type="spellStart"/>
      <w:r>
        <w:t>Netto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30 </w:t>
      </w:r>
      <w:proofErr w:type="spellStart"/>
      <w:r>
        <w:t>dagen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factuurdatum</w:t>
      </w:r>
      <w:proofErr w:type="spellEnd"/>
      <w:r>
        <w:t xml:space="preserve">. </w:t>
      </w:r>
    </w:p>
    <w:p w:rsidR="000B46BD" w:rsidP="000B46BD" w:rsidRDefault="000B46BD">
      <w:pPr>
        <w:jc w:val="both"/>
      </w:pPr>
      <w:proofErr w:type="spellStart"/>
      <w:r>
        <w:t>Wij</w:t>
      </w:r>
      <w:proofErr w:type="spellEnd"/>
      <w:r>
        <w:t xml:space="preserve"> </w:t>
      </w:r>
      <w:proofErr w:type="spellStart"/>
      <w:r>
        <w:t>vertrouwen</w:t>
      </w:r>
      <w:proofErr w:type="spellEnd"/>
      <w:r>
        <w:t xml:space="preserve"> </w:t>
      </w:r>
      <w:proofErr w:type="spellStart"/>
      <w:r>
        <w:t>erop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u </w:t>
      </w:r>
      <w:proofErr w:type="spellStart"/>
      <w:r>
        <w:t>hiermee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passende</w:t>
      </w:r>
      <w:proofErr w:type="spellEnd"/>
      <w:r>
        <w:t xml:space="preserve"> </w:t>
      </w:r>
      <w:proofErr w:type="spellStart"/>
      <w:r>
        <w:t>aanbieding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0B46BD" w:rsidP="000B46BD" w:rsidRDefault="000B46BD">
      <w:pPr>
        <w:jc w:val="both"/>
      </w:pPr>
      <w:proofErr w:type="spellStart"/>
      <w:r>
        <w:t>Mocht</w:t>
      </w:r>
      <w:proofErr w:type="spellEnd"/>
      <w:r>
        <w:t xml:space="preserve"> u </w:t>
      </w:r>
      <w:proofErr w:type="spellStart"/>
      <w:r>
        <w:t>desondanks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neemt</w:t>
      </w:r>
      <w:proofErr w:type="spellEnd"/>
      <w:r>
        <w:t xml:space="preserve"> 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u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. </w:t>
      </w:r>
    </w:p>
    <w:p w:rsidR="000B46BD" w:rsidP="000B46BD" w:rsidRDefault="000B46BD">
      <w:pPr>
        <w:jc w:val="both"/>
      </w:pPr>
      <w:proofErr w:type="spellStart"/>
      <w:r>
        <w:t>Indien</w:t>
      </w:r>
      <w:proofErr w:type="spellEnd"/>
      <w:r>
        <w:t xml:space="preserve"> u </w:t>
      </w:r>
      <w:proofErr w:type="spellStart"/>
      <w:r>
        <w:t>akkoord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bovenstaande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verzoeken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u </w:t>
      </w:r>
      <w:proofErr w:type="spellStart"/>
      <w:r>
        <w:t>vriendelijk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kopie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akkoord</w:t>
      </w:r>
      <w:proofErr w:type="spellEnd"/>
      <w:r>
        <w:t xml:space="preserve"> </w:t>
      </w:r>
      <w:proofErr w:type="spellStart"/>
      <w:r>
        <w:t>getekend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retourneren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mailen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hyperlink w:history="1" r:id="rId8">
        <w:r>
          <w:rPr>
            <w:rStyle w:val="Hyperlink"/>
          </w:rPr>
          <w:t>service@bouter.nl</w:t>
        </w:r>
      </w:hyperlink>
      <w:r>
        <w:t xml:space="preserve">. </w:t>
      </w:r>
    </w:p>
    <w:p w:rsidR="000B46BD" w:rsidP="000B46BD" w:rsidRDefault="000B46BD">
      <w:pPr>
        <w:jc w:val="both"/>
      </w:pPr>
      <w:proofErr w:type="spellStart"/>
      <w:r>
        <w:t>Met</w:t>
      </w:r>
      <w:proofErr w:type="spellEnd"/>
      <w:r>
        <w:t xml:space="preserve"> </w:t>
      </w:r>
      <w:proofErr w:type="spellStart"/>
      <w:r>
        <w:t>vriendelijke</w:t>
      </w:r>
      <w:proofErr w:type="spellEnd"/>
      <w:r>
        <w:t xml:space="preserve"> </w:t>
      </w:r>
      <w:proofErr w:type="spellStart"/>
      <w:r>
        <w:t>groet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proofErr w:type="spellStart"/>
      <w:r>
        <w:t>Voor</w:t>
      </w:r>
      <w:proofErr w:type="spellEnd"/>
      <w:r>
        <w:t xml:space="preserve"> </w:t>
      </w:r>
      <w:proofErr w:type="spellStart"/>
      <w:r>
        <w:t>akkoord</w:t>
      </w:r>
      <w:proofErr w:type="spellEnd"/>
      <w:r>
        <w:t xml:space="preserve">: </w:t>
      </w:r>
    </w:p>
    <w:p w:rsidR="000B46BD" w:rsidP="000B46BD" w:rsidRDefault="000B46BD">
      <w:pPr>
        <w:jc w:val="center"/>
      </w:pPr>
      <w:proofErr w:type="spellStart"/>
      <w:r>
        <w:t>Handtekening</w:t>
      </w:r>
      <w:proofErr w:type="spellEnd"/>
    </w:p>
    <w:p w:rsidR="000B46BD" w:rsidP="000B46BD" w:rsidRDefault="000B46BD">
      <w:pPr>
        <w:jc w:val="center"/>
        <w:rPr>
          <w:rFonts w:cstheme="minorHAnsi"/>
          <w:b/>
          <w:sz w:val="24"/>
        </w:rPr>
      </w:pPr>
      <w:r>
        <w:t>(</w:t>
      </w:r>
      <w:proofErr w:type="spellStart"/>
      <w:r>
        <w:t>naam</w:t>
      </w:r>
      <w:proofErr w:type="spellEnd"/>
      <w:r>
        <w:t xml:space="preserve"> + </w:t>
      </w:r>
      <w:proofErr w:type="spellStart"/>
      <w:r>
        <w:t>functie</w:t>
      </w:r>
      <w:proofErr w:type="spellEnd"/>
      <w:r>
        <w:t>)</w:t>
      </w:r>
    </w:p>
    <w:p w:rsidRPr="000B46BD" w:rsidR="00BC7B27" w:rsidP="000B46BD" w:rsidRDefault="00BC7B27"/>
    <w:sectPr w:rsidRPr="000B46BD" w:rsidR="00BC7B27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33" w:rsidP="007C0CAE" w:rsidRDefault="00160333">
      <w:pPr>
        <w:spacing w:after="0" w:line="240" w:lineRule="auto"/>
      </w:pPr>
      <w:r>
        <w:separator/>
      </w:r>
    </w:p>
  </w:endnote>
  <w:endnote w:type="continuationSeparator" w:id="0">
    <w:p w:rsidR="00160333" w:rsidP="007C0CAE" w:rsidRDefault="00160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628"/>
    </w:tblGrid>
    <w:tr w:rsidR="00940F3D" w:rsidTr="007F3027">
      <w:tc>
        <w:tcPr>
          <w:tcW w:w="9628" w:type="dxa"/>
          <w:tcBorders>
            <w:top w:val="single" w:color="4472C4" w:sz="12" w:space="0"/>
            <w:left w:val="nil"/>
            <w:bottom w:val="nil"/>
            <w:right w:val="nil"/>
          </w:tcBorders>
        </w:tcPr>
        <w:p w:rsidRPr="00940F3D" w:rsidR="00940F3D" w:rsidP="002D5052" w:rsidRDefault="00160333">
          <w:pPr>
            <w:pStyle w:val="Footer"/>
            <w:jc w:val="center"/>
            <w:rPr>
              <w:lang w:val="en-US"/>
            </w:rPr>
          </w:pPr>
          <w:sdt>
            <w:sdtPr>
              <w:alias w:val="#Nav: /Company_Information/Name"/>
              <w:tag w:val="#Nav: BOU/50000"/>
              <w:id w:val="133996375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Name[1]" w:storeItemID="{53BB0F73-7450-4B9B-AA0C-5BFAE52E3A7F}"/>
              <w:text/>
            </w:sdtPr>
            <w:sdtEndPr/>
            <w:sdtContent>
              <w:proofErr w:type="spellStart"/>
              <w:r w:rsidR="00940F3D">
                <w:t>Name</w:t>
              </w:r>
            </w:sdtContent>
          </w:sdt>
          <w:r w:rsidR="00940F3D">
            <w:t>|</w:t>
          </w:r>
          <w:sdt>
            <w:sdtPr>
              <w:alias w:val="#Nav: /Company_Information/Address"/>
              <w:tag w:val="#Nav: BOU/50000"/>
              <w:id w:val="718167665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Address[1]" w:storeItemID="{53BB0F73-7450-4B9B-AA0C-5BFAE52E3A7F}"/>
              <w:text/>
            </w:sdtPr>
            <w:sdtEndPr/>
            <w:sdtContent>
              <w:r w:rsidR="00940F3D">
                <w:t>Address</w:t>
              </w:r>
              <w:proofErr w:type="spellEnd"/>
            </w:sdtContent>
          </w:sdt>
          <w:r w:rsidR="00940F3D">
            <w:rPr>
              <w:lang w:val="en-US"/>
            </w:rPr>
            <w:t>|</w:t>
          </w:r>
          <w:sdt>
            <w:sdtPr>
              <w:rPr>
                <w:lang w:val="en-US"/>
              </w:rPr>
              <w:alias w:val="#Nav: /Company_Information/Address_2"/>
              <w:tag w:val="#Nav: BOU/50000"/>
              <w:id w:val="2094971547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Address_2[1]" w:storeItemID="{53BB0F73-7450-4B9B-AA0C-5BFAE52E3A7F}"/>
              <w:text/>
            </w:sdtPr>
            <w:sdtEndPr/>
            <w:sdtContent>
              <w:r w:rsidR="00940F3D">
                <w:rPr>
                  <w:lang w:val="en-US"/>
                </w:rPr>
                <w:t>Address_2</w:t>
              </w:r>
            </w:sdtContent>
          </w:sdt>
          <w:r w:rsidR="00940F3D">
            <w:rPr>
              <w:lang w:val="en-US"/>
            </w:rPr>
            <w:t>|</w:t>
          </w:r>
          <w:sdt>
            <w:sdtPr>
              <w:rPr>
                <w:lang w:val="en-US"/>
              </w:rPr>
              <w:alias w:val="#Nav: /Company_Information/City"/>
              <w:tag w:val="#Nav: BOU/50000"/>
              <w:id w:val="941575944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City[1]" w:storeItemID="{53BB0F73-7450-4B9B-AA0C-5BFAE52E3A7F}"/>
              <w:text/>
            </w:sdtPr>
            <w:sdtEndPr/>
            <w:sdtContent>
              <w:r w:rsidR="00940F3D">
                <w:rPr>
                  <w:lang w:val="en-US"/>
                </w:rPr>
                <w:t>City</w:t>
              </w:r>
            </w:sdtContent>
          </w:sdt>
          <w:r w:rsidR="00940F3D">
            <w:rPr>
              <w:lang w:val="en-US"/>
            </w:rPr>
            <w:t>|</w:t>
          </w:r>
          <w:sdt>
            <w:sdtPr>
              <w:rPr>
                <w:lang w:val="en-US"/>
              </w:rPr>
              <w:alias w:val="#Nav: /Company_Information/Post_Code"/>
              <w:tag w:val="#Nav: BOU/50000"/>
              <w:id w:val="1303499460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Post_Code[1]" w:storeItemID="{53BB0F73-7450-4B9B-AA0C-5BFAE52E3A7F}"/>
              <w:text/>
            </w:sdtPr>
            <w:sdtEndPr/>
            <w:sdtContent>
              <w:r w:rsidR="00940F3D">
                <w:rPr>
                  <w:lang w:val="en-US"/>
                </w:rPr>
                <w:t>Post_Code</w:t>
              </w:r>
            </w:sdtContent>
          </w:sdt>
          <w:r w:rsidR="00940F3D">
            <w:rPr>
              <w:lang w:val="en-US"/>
            </w:rPr>
            <w:t>|</w:t>
          </w:r>
          <w:sdt>
            <w:sdtPr>
              <w:rPr>
                <w:lang w:val="en-US"/>
              </w:rPr>
              <w:alias w:val="#Nav: /Company_Information/E_Mail"/>
              <w:tag w:val="#Nav: BOU/50000"/>
              <w:id w:val="236751433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E_Mail[1]" w:storeItemID="{53BB0F73-7450-4B9B-AA0C-5BFAE52E3A7F}"/>
              <w:text/>
            </w:sdtPr>
            <w:sdtEndPr/>
            <w:sdtContent>
              <w:r w:rsidR="00940F3D">
                <w:rPr>
                  <w:lang w:val="en-US"/>
                </w:rPr>
                <w:t>E_Mail</w:t>
              </w:r>
            </w:sdtContent>
          </w:sdt>
          <w:r w:rsidR="00940F3D">
            <w:rPr>
              <w:lang w:val="en-US"/>
            </w:rPr>
            <w:t>|</w:t>
          </w:r>
          <w:sdt>
            <w:sdtPr>
              <w:rPr>
                <w:lang w:val="en-US"/>
              </w:rPr>
              <w:alias w:val="#Nav: /Company_Information/Phone_No_"/>
              <w:tag w:val="#Nav: BOU/50000"/>
              <w:id w:val="1578400512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Phone_No_[1]" w:storeItemID="{53BB0F73-7450-4B9B-AA0C-5BFAE52E3A7F}"/>
              <w:text/>
            </w:sdtPr>
            <w:sdtEndPr/>
            <w:sdtContent>
              <w:r w:rsidR="00940F3D">
                <w:rPr>
                  <w:lang w:val="en-US"/>
                </w:rPr>
                <w:t>Phone_No_</w:t>
              </w:r>
            </w:sdtContent>
          </w:sdt>
          <w:r w:rsidR="00940F3D">
            <w:rPr>
              <w:lang w:val="en-US"/>
            </w:rPr>
            <w:t>|</w:t>
          </w:r>
          <w:sdt>
            <w:sdtPr>
              <w:rPr>
                <w:lang w:val="en-US"/>
              </w:rPr>
              <w:alias w:val="#Nav: /Company_Information/Fax_No_"/>
              <w:tag w:val="#Nav: BOU/50000"/>
              <w:id w:val="295417071"/>
              <w:placeholder>
                <w:docPart w:val="DefaultPlaceholder_-1854013440"/>
              </w:placeholder>
              <w:dataBinding w:prefixMappings="xmlns:ns0='urn:microsoft-dynamics-nav/reports/BOU/50000/'" w:xpath="/ns0:NavWordReportXmlPart[1]/ns0:Company_Information[1]/ns0:Fax_No_[1]" w:storeItemID="{53BB0F73-7450-4B9B-AA0C-5BFAE52E3A7F}"/>
              <w:text/>
            </w:sdtPr>
            <w:sdtEndPr/>
            <w:sdtContent>
              <w:r w:rsidR="00940F3D">
                <w:rPr>
                  <w:lang w:val="en-US"/>
                </w:rPr>
                <w:t>Fax_No_</w:t>
              </w:r>
            </w:sdtContent>
          </w:sdt>
        </w:p>
      </w:tc>
    </w:tr>
  </w:tbl>
  <w:p w:rsidR="00940F3D" w:rsidRDefault="00940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33" w:rsidP="007C0CAE" w:rsidRDefault="00160333">
      <w:pPr>
        <w:spacing w:after="0" w:line="240" w:lineRule="auto"/>
      </w:pPr>
      <w:r>
        <w:separator/>
      </w:r>
    </w:p>
  </w:footnote>
  <w:footnote w:type="continuationSeparator" w:id="0">
    <w:p w:rsidR="00160333" w:rsidP="007C0CAE" w:rsidRDefault="00160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CAE" w:rsidRDefault="007C0CAE">
    <w:pPr>
      <w:pStyle w:val="Header"/>
      <w:rPr>
        <w:b/>
        <w:color w:val="0070C0"/>
        <w:sz w:val="96"/>
        <w:lang w:val="en-US"/>
      </w:rPr>
    </w:pPr>
    <w:r w:rsidRPr="007C0CAE">
      <w:rPr>
        <w:b/>
        <w:color w:val="0070C0"/>
        <w:sz w:val="96"/>
        <w:lang w:val="en-US"/>
      </w:rPr>
      <w:t>BOUTER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single" w:color="4472C4" w:sz="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701"/>
      <w:gridCol w:w="4701"/>
    </w:tblGrid>
    <w:tr w:rsidRPr="002B1D18" w:rsidR="00BC7B27" w:rsidTr="00BC7B27">
      <w:tc>
        <w:tcPr>
          <w:tcW w:w="4701" w:type="dxa"/>
          <w:tcBorders>
            <w:bottom w:val="single" w:color="4472C4" w:themeColor="accent1" w:sz="4" w:space="0"/>
          </w:tcBorders>
        </w:tcPr>
        <w:p w:rsidRPr="00BC7B27" w:rsidR="00BC7B27" w:rsidP="00BC7B27" w:rsidRDefault="00BC7B27">
          <w:pPr>
            <w:pStyle w:val="Header"/>
            <w:rPr>
              <w:b/>
              <w:color w:val="000000" w:themeColor="text1"/>
              <w:sz w:val="28"/>
              <w:szCs w:val="28"/>
              <w:lang w:val="en-US"/>
            </w:rPr>
          </w:pPr>
          <w:proofErr w:type="spellStart"/>
          <w:r w:rsidRPr="00BC7B27">
            <w:rPr>
              <w:b/>
              <w:color w:val="0070C0"/>
              <w:sz w:val="28"/>
              <w:szCs w:val="28"/>
              <w:lang w:val="en-US"/>
            </w:rPr>
            <w:t>Pagina</w:t>
          </w:r>
          <w:proofErr w:type="spellEnd"/>
          <w:r w:rsidRPr="00BC7B27">
            <w:rPr>
              <w:b/>
              <w:color w:val="0070C0"/>
              <w:sz w:val="28"/>
              <w:szCs w:val="28"/>
              <w:lang w:val="en-US"/>
            </w:rPr>
            <w:t xml:space="preserve"> </w:t>
          </w:r>
          <w:r w:rsidRPr="00BC7B27">
            <w:rPr>
              <w:b/>
              <w:color w:val="0070C0"/>
              <w:sz w:val="28"/>
              <w:szCs w:val="28"/>
              <w:lang w:val="en-US"/>
            </w:rPr>
            <w:fldChar w:fldCharType="begin"/>
          </w:r>
          <w:r w:rsidRPr="00BC7B27">
            <w:rPr>
              <w:b/>
              <w:color w:val="0070C0"/>
              <w:sz w:val="28"/>
              <w:szCs w:val="28"/>
              <w:lang w:val="en-US"/>
            </w:rPr>
            <w:instrText xml:space="preserve"> PAGE   \* MERGEFORMAT </w:instrText>
          </w:r>
          <w:r w:rsidRPr="00BC7B27">
            <w:rPr>
              <w:b/>
              <w:color w:val="0070C0"/>
              <w:sz w:val="28"/>
              <w:szCs w:val="28"/>
              <w:lang w:val="en-US"/>
            </w:rPr>
            <w:fldChar w:fldCharType="separate"/>
          </w:r>
          <w:r w:rsidRPr="00BC7B27">
            <w:rPr>
              <w:b/>
              <w:noProof/>
              <w:color w:val="0070C0"/>
              <w:sz w:val="28"/>
              <w:szCs w:val="28"/>
              <w:lang w:val="en-US"/>
            </w:rPr>
            <w:t>1</w:t>
          </w:r>
          <w:r w:rsidRPr="00BC7B27">
            <w:rPr>
              <w:b/>
              <w:noProof/>
              <w:color w:val="0070C0"/>
              <w:sz w:val="28"/>
              <w:szCs w:val="28"/>
              <w:lang w:val="en-US"/>
            </w:rPr>
            <w:fldChar w:fldCharType="end"/>
          </w:r>
        </w:p>
      </w:tc>
      <w:tc>
        <w:tcPr>
          <w:tcW w:w="4701" w:type="dxa"/>
          <w:tcBorders>
            <w:bottom w:val="single" w:color="4472C4" w:sz="4" w:space="0"/>
          </w:tcBorders>
        </w:tcPr>
        <w:p w:rsidRPr="002B1D18" w:rsidR="00BC7B27" w:rsidP="00BC7B27" w:rsidRDefault="00BC7B27">
          <w:pPr>
            <w:pStyle w:val="Header"/>
            <w:jc w:val="right"/>
            <w:rPr>
              <w:b/>
              <w:color w:val="000000" w:themeColor="text1"/>
              <w:sz w:val="28"/>
              <w:szCs w:val="28"/>
              <w:lang w:val="en-US"/>
            </w:rPr>
          </w:pPr>
        </w:p>
      </w:tc>
    </w:tr>
  </w:tbl>
  <w:p w:rsidRPr="006F5464" w:rsidR="006F5464" w:rsidP="00BC7B27" w:rsidRDefault="006F5464">
    <w:pPr>
      <w:pStyle w:val="Header"/>
      <w:rPr>
        <w:b/>
        <w:color w:val="0070C0"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AE"/>
    <w:rsid w:val="00015F7C"/>
    <w:rsid w:val="00032CE9"/>
    <w:rsid w:val="000618A7"/>
    <w:rsid w:val="00076971"/>
    <w:rsid w:val="00094816"/>
    <w:rsid w:val="000B46BD"/>
    <w:rsid w:val="000E41E7"/>
    <w:rsid w:val="00101BD8"/>
    <w:rsid w:val="001172B3"/>
    <w:rsid w:val="00132985"/>
    <w:rsid w:val="00160333"/>
    <w:rsid w:val="00205C10"/>
    <w:rsid w:val="00273EF2"/>
    <w:rsid w:val="002B1D18"/>
    <w:rsid w:val="002D5052"/>
    <w:rsid w:val="002E7789"/>
    <w:rsid w:val="00305E32"/>
    <w:rsid w:val="00322A20"/>
    <w:rsid w:val="00333FD7"/>
    <w:rsid w:val="003F0A9C"/>
    <w:rsid w:val="004E2405"/>
    <w:rsid w:val="0059750A"/>
    <w:rsid w:val="005A4C55"/>
    <w:rsid w:val="005D56FA"/>
    <w:rsid w:val="005D65F5"/>
    <w:rsid w:val="005E2884"/>
    <w:rsid w:val="0069408A"/>
    <w:rsid w:val="006B264C"/>
    <w:rsid w:val="006F5464"/>
    <w:rsid w:val="00747F63"/>
    <w:rsid w:val="00792BFB"/>
    <w:rsid w:val="007B7237"/>
    <w:rsid w:val="007C0CAE"/>
    <w:rsid w:val="007F3027"/>
    <w:rsid w:val="00892FC6"/>
    <w:rsid w:val="00940F3D"/>
    <w:rsid w:val="00992231"/>
    <w:rsid w:val="009B403E"/>
    <w:rsid w:val="009B4120"/>
    <w:rsid w:val="009B437B"/>
    <w:rsid w:val="009C6F41"/>
    <w:rsid w:val="009D23AA"/>
    <w:rsid w:val="00A2527E"/>
    <w:rsid w:val="00AB5611"/>
    <w:rsid w:val="00AE7E2F"/>
    <w:rsid w:val="00BC3855"/>
    <w:rsid w:val="00BC7B27"/>
    <w:rsid w:val="00C2527E"/>
    <w:rsid w:val="00C701F7"/>
    <w:rsid w:val="00C951F3"/>
    <w:rsid w:val="00D26330"/>
    <w:rsid w:val="00D6516F"/>
    <w:rsid w:val="00D8726C"/>
    <w:rsid w:val="00D94E02"/>
    <w:rsid w:val="00DF706E"/>
    <w:rsid w:val="00E317A8"/>
    <w:rsid w:val="00EB6281"/>
    <w:rsid w:val="00EB7D83"/>
    <w:rsid w:val="00ED254C"/>
    <w:rsid w:val="00ED52AD"/>
    <w:rsid w:val="00F22721"/>
    <w:rsid w:val="00F42C23"/>
    <w:rsid w:val="00F7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09010E-3EA8-47C2-8B5D-E6B138A8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E"/>
  </w:style>
  <w:style w:type="paragraph" w:styleId="Footer">
    <w:name w:val="footer"/>
    <w:basedOn w:val="Normal"/>
    <w:link w:val="FooterChar"/>
    <w:uiPriority w:val="99"/>
    <w:unhideWhenUsed/>
    <w:rsid w:val="007C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E"/>
  </w:style>
  <w:style w:type="table" w:styleId="TableGrid">
    <w:name w:val="Table Grid"/>
    <w:basedOn w:val="TableNormal"/>
    <w:uiPriority w:val="39"/>
    <w:rsid w:val="009B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527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7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bouter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A8113-B8D7-4D95-A2A6-A479E21CBB83}"/>
      </w:docPartPr>
      <w:docPartBody>
        <w:p w:rsidR="00CA0898" w:rsidRDefault="003923CA">
          <w:r w:rsidRPr="008E37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581A54D334F38B9A8152E20FB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EAF8-72A6-4618-B18E-7A7CB41BB053}"/>
      </w:docPartPr>
      <w:docPartBody>
        <w:p w:rsidR="003E0B4B" w:rsidRDefault="00973C2B" w:rsidP="00973C2B">
          <w:pPr>
            <w:pStyle w:val="48D581A54D334F38B9A8152E20FB1D2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DD7F1CAF69442E9A373355DC48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9883-39E8-4979-A5C2-CA160DD2A04F}"/>
      </w:docPartPr>
      <w:docPartBody>
        <w:p w:rsidR="003E0B4B" w:rsidRDefault="00973C2B" w:rsidP="00973C2B">
          <w:pPr>
            <w:pStyle w:val="40DD7F1CAF69442E9A373355DC48F8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F71713CC814C4ABE79781DC4881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3E007-9463-4C0C-97CD-AD77C9EFE9DD}"/>
      </w:docPartPr>
      <w:docPartBody>
        <w:p w:rsidR="003E0B4B" w:rsidRDefault="00973C2B" w:rsidP="00973C2B">
          <w:pPr>
            <w:pStyle w:val="46F71713CC814C4ABE79781DC488183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C4193DDC24D888357E71D0897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92CE-EDAB-44BF-A861-5651C916C4DA}"/>
      </w:docPartPr>
      <w:docPartBody>
        <w:p w:rsidR="003E0B4B" w:rsidRDefault="00973C2B" w:rsidP="00973C2B">
          <w:pPr>
            <w:pStyle w:val="657C4193DDC24D888357E71D0897151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4C725-109F-4AFA-B341-032ABA911849}"/>
      </w:docPartPr>
      <w:docPartBody>
        <w:p w:rsidR="00000000" w:rsidRDefault="00093053">
          <w:r w:rsidRPr="001C592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A"/>
    <w:rsid w:val="00031137"/>
    <w:rsid w:val="00055749"/>
    <w:rsid w:val="00093053"/>
    <w:rsid w:val="000F2016"/>
    <w:rsid w:val="00160CD4"/>
    <w:rsid w:val="00187D13"/>
    <w:rsid w:val="001A14FB"/>
    <w:rsid w:val="00295264"/>
    <w:rsid w:val="00357E99"/>
    <w:rsid w:val="003923CA"/>
    <w:rsid w:val="003E0B4B"/>
    <w:rsid w:val="004160BD"/>
    <w:rsid w:val="00450EB9"/>
    <w:rsid w:val="004C37B4"/>
    <w:rsid w:val="004F528F"/>
    <w:rsid w:val="00547014"/>
    <w:rsid w:val="00554C1D"/>
    <w:rsid w:val="006C6B6B"/>
    <w:rsid w:val="007F235A"/>
    <w:rsid w:val="008D2DFF"/>
    <w:rsid w:val="008E7073"/>
    <w:rsid w:val="00973C2B"/>
    <w:rsid w:val="00AB18D0"/>
    <w:rsid w:val="00AE7AFD"/>
    <w:rsid w:val="00B4412C"/>
    <w:rsid w:val="00CA0898"/>
    <w:rsid w:val="00D16851"/>
    <w:rsid w:val="00D87A3D"/>
    <w:rsid w:val="00DD4D1C"/>
    <w:rsid w:val="00E14FE2"/>
    <w:rsid w:val="00EE1C3F"/>
    <w:rsid w:val="00EF039F"/>
    <w:rsid w:val="00F4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053"/>
    <w:rPr>
      <w:color w:val="808080"/>
    </w:rPr>
  </w:style>
  <w:style w:type="paragraph" w:customStyle="1" w:styleId="6B068D4CD31F45CFB24B7DAAEC4B9D7B">
    <w:name w:val="6B068D4CD31F45CFB24B7DAAEC4B9D7B"/>
    <w:rsid w:val="00160CD4"/>
  </w:style>
  <w:style w:type="paragraph" w:customStyle="1" w:styleId="97773FA120994C909B8CD7E424522A2E">
    <w:name w:val="97773FA120994C909B8CD7E424522A2E"/>
    <w:rsid w:val="00160CD4"/>
  </w:style>
  <w:style w:type="paragraph" w:customStyle="1" w:styleId="BC0506809748405EA7598C2744C37F13">
    <w:name w:val="BC0506809748405EA7598C2744C37F13"/>
    <w:rsid w:val="00160CD4"/>
  </w:style>
  <w:style w:type="paragraph" w:customStyle="1" w:styleId="F37139D390394CF69B3628A09899CFF1">
    <w:name w:val="F37139D390394CF69B3628A09899CFF1"/>
    <w:rsid w:val="00AB18D0"/>
  </w:style>
  <w:style w:type="paragraph" w:customStyle="1" w:styleId="9105CC3B411542628A2CA1079D507062">
    <w:name w:val="9105CC3B411542628A2CA1079D507062"/>
    <w:rsid w:val="00AB18D0"/>
  </w:style>
  <w:style w:type="paragraph" w:customStyle="1" w:styleId="4847103E396A491E95A1A03E7CD7787B">
    <w:name w:val="4847103E396A491E95A1A03E7CD7787B"/>
    <w:rsid w:val="00AB18D0"/>
  </w:style>
  <w:style w:type="paragraph" w:customStyle="1" w:styleId="12004D7686154EB58BD44DE34F70F756">
    <w:name w:val="12004D7686154EB58BD44DE34F70F756"/>
    <w:rsid w:val="00AB18D0"/>
  </w:style>
  <w:style w:type="paragraph" w:customStyle="1" w:styleId="3E2D62B5BC514095861F8922D41256EE">
    <w:name w:val="3E2D62B5BC514095861F8922D41256EE"/>
    <w:rsid w:val="00055749"/>
  </w:style>
  <w:style w:type="paragraph" w:customStyle="1" w:styleId="D575B51B45644EF0B02DAA98A5FFB341">
    <w:name w:val="D575B51B45644EF0B02DAA98A5FFB341"/>
    <w:rsid w:val="00055749"/>
  </w:style>
  <w:style w:type="paragraph" w:customStyle="1" w:styleId="5D52A646AE8244D6A000AB034BDD238F">
    <w:name w:val="5D52A646AE8244D6A000AB034BDD238F"/>
    <w:rsid w:val="00055749"/>
  </w:style>
  <w:style w:type="paragraph" w:customStyle="1" w:styleId="5ED6B78B5DCB47738BA1C3A309124BB1">
    <w:name w:val="5ED6B78B5DCB47738BA1C3A309124BB1"/>
    <w:rsid w:val="00055749"/>
  </w:style>
  <w:style w:type="paragraph" w:customStyle="1" w:styleId="48D581A54D334F38B9A8152E20FB1D29">
    <w:name w:val="48D581A54D334F38B9A8152E20FB1D29"/>
    <w:rsid w:val="00973C2B"/>
  </w:style>
  <w:style w:type="paragraph" w:customStyle="1" w:styleId="40DD7F1CAF69442E9A373355DC48F860">
    <w:name w:val="40DD7F1CAF69442E9A373355DC48F860"/>
    <w:rsid w:val="00973C2B"/>
  </w:style>
  <w:style w:type="paragraph" w:customStyle="1" w:styleId="46F71713CC814C4ABE79781DC4881836">
    <w:name w:val="46F71713CC814C4ABE79781DC4881836"/>
    <w:rsid w:val="00973C2B"/>
  </w:style>
  <w:style w:type="paragraph" w:customStyle="1" w:styleId="657C4193DDC24D888357E71D08971514">
    <w:name w:val="657C4193DDC24D888357E71D08971514"/>
    <w:rsid w:val="00973C2B"/>
  </w:style>
  <w:style w:type="paragraph" w:customStyle="1" w:styleId="322293D98AF44FE79FD023B219FB1FEF">
    <w:name w:val="322293D98AF44FE79FD023B219FB1FEF"/>
    <w:rsid w:val="00973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O U / 5 0 0 0 0 / " >  
     < S a l e s _ H e a d e r >  
         < B i l l _ t o _ A d d r e s s > B i l l _ t o _ A d d r e s s < / B i l l _ t o _ A d d r e s s >  
         < B i l l _ t o _ C i t y > B i l l _ t o _ C i t y < / B i l l _ t o _ C i t y >  
         < B i l l _ t o _ C u s t o m e r _ N o _ > B i l l _ t o _ C u s t o m e r _ N o _ < / B i l l _ t o _ C u s t o m e r _ N o _ >  
         < B i l l _ t o _ N a m e > B i l l _ t o _ N a m e < / B i l l _ t o _ N a m e >  
         < B i l l _ t o _ N a m e _ 2 > B i l l _ t o _ N a m e _ 2 < / B i l l _ t o _ N a m e _ 2 >  
         < B i l l _ t o _ P o s t _ C o d e > B i l l _ t o _ P o s t _ C o d e < / B i l l _ t o _ P o s t _ C o d e >  
         < N o _ > N o _ < / N o _ >  
         < S e l l _ t o _ A d d r e s s > S e l l _ t o _ A d d r e s s < / S e l l _ t o _ A d d r e s s >  
         < S e l l _ t o _ C i t y > S e l l _ t o _ C i t y < / S e l l _ t o _ C i t y >  
         < S e l l _ t o _ C u s t o m e r _ N a m e > S e l l _ t o _ C u s t o m e r _ N a m e < / S e l l _ t o _ C u s t o m e r _ N a m e >  
         < S e l l _ t o _ C u s t o m e r _ N a m e _ 2 > S e l l _ t o _ C u s t o m e r _ N a m e _ 2 < / S e l l _ t o _ C u s t o m e r _ N a m e _ 2 >  
         < S e l l _ t o _ P o s t _ C o d e > S e l l _ t o _ P o s t _ C o d e < / S e l l _ t o _ P o s t _ C o d e >  
         < W o r k _ D e s c r i p t i o n > W o r k _ D e s c r i p t i o n < / W o r k _ D e s c r i p t i o n >  
         < Y o u r _ R e f e r e n c e > Y o u r _ R e f e r e n c e < / Y o u r _ R e f e r e n c e >  
         < S a l e s _ L i n e >  
             < A m o u n t > A m o u n t < / A m o u n t >  
             < A m o u n t _ I n c l u d i n g _ V A T > A m o u n t _ I n c l u d i n g _ V A T < / A m o u n t _ I n c l u d i n g _ V A T >  
             < C u r r e n c y _ C o d e > C u r r e n c y _ C o d e < / C u r r e n c y _ C o d e >  
             < D e s c r i p t i o n > D e s c r i p t i o n < / D e s c r i p t i o n >  
             < N o _ S a l e s L i n e > N o _ S a l e s L i n e < / N o _ S a l e s L i n e >  
             < Q u a n t i t y > Q u a n t i t y < / Q u a n t i t y >  
             < T y p e > T y p e < / T y p e >  
             < V A T _ _ > V A T _ _ < / V A T _ _ >  
         < / S a l e s _ L i n e >  
     < / S a l e s _ H e a d e r >  
     < C o m p a n y _ I n f o r m a t i o n >  
         < A d d r e s s > A d d r e s s < / A d d r e s s >  
         < A d d r e s s _ 2 > A d d r e s s _ 2 < / A d d r e s s _ 2 >  
         < C i t y > C i t y < / C i t y >  
         < E _ M a i l > E _ M a i l < / E _ M a i l >  
         < F a x _ N o _ > F a x _ N o _ < / F a x _ N o _ >  
         < N a m e > N a m e < / N a m e >  
         < P h o n e _ N o _ > P h o n e _ N o _ < / P h o n e _ N o _ >  
         < P o s t _ C o d e > P o s t _ C o d e < / P o s t _ C o d e >  
     < / C o m p a n y _ I n f o r m a t i o n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0F73-7450-4B9B-AA0C-5BFAE52E3A7F}">
  <ds:schemaRefs>
    <ds:schemaRef ds:uri="urn:microsoft-dynamics-nav/reports/BOU/50000/"/>
  </ds:schemaRefs>
</ds:datastoreItem>
</file>

<file path=customXml/itemProps2.xml><?xml version="1.0" encoding="utf-8"?>
<ds:datastoreItem xmlns:ds="http://schemas.openxmlformats.org/officeDocument/2006/customXml" ds:itemID="{BE0C9CC9-41AC-4914-B43D-DD7EBD8E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Anastasiia Smilka</cp:lastModifiedBy>
  <cp:revision>43</cp:revision>
  <dcterms:created xsi:type="dcterms:W3CDTF">2022-11-29T15:25:00Z</dcterms:created>
  <dcterms:modified xsi:type="dcterms:W3CDTF">2022-12-02T14:36:00Z</dcterms:modified>
</cp:coreProperties>
</file>