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7297"/>
        <w:rPr>
          <w:rFonts w:ascii="Times New Roman"/>
        </w:rPr>
      </w:pPr>
      <w:r>
        <w:rPr>
          <w:rFonts w:ascii="Times New Roman"/>
        </w:rPr>
        <w:drawing>
          <wp:inline distT="0" distB="0" distL="0" distR="0">
            <wp:extent cx="1932324" cy="377951"/>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932324" cy="377951"/>
                    </a:xfrm>
                    <a:prstGeom prst="rect">
                      <a:avLst/>
                    </a:prstGeom>
                  </pic:spPr>
                </pic:pic>
              </a:graphicData>
            </a:graphic>
          </wp:inline>
        </w:drawing>
      </w:r>
      <w:r>
        <w:rPr>
          <w:rFonts w:ascii="Times New Roman"/>
        </w:rPr>
      </w:r>
    </w:p>
    <w:p>
      <w:pPr>
        <w:pStyle w:val="BodyText"/>
        <w:spacing w:before="1"/>
        <w:rPr>
          <w:rFonts w:ascii="Times New Roman"/>
          <w:sz w:val="6"/>
        </w:rPr>
      </w:pPr>
    </w:p>
    <w:p>
      <w:pPr>
        <w:pStyle w:val="BodyText"/>
        <w:spacing w:after="0"/>
        <w:rPr>
          <w:rFonts w:ascii="Times New Roman"/>
          <w:sz w:val="6"/>
        </w:rPr>
        <w:sectPr>
          <w:footerReference w:type="default" r:id="rId5"/>
          <w:type w:val="continuous"/>
          <w:pgSz w:w="11900" w:h="16840"/>
          <w:pgMar w:header="0" w:footer="0" w:top="660" w:bottom="280" w:left="708" w:right="708"/>
          <w:pgNumType w:start="1"/>
        </w:sectPr>
      </w:pPr>
    </w:p>
    <w:p>
      <w:pPr>
        <w:spacing w:before="22"/>
        <w:ind w:left="2180" w:right="0" w:firstLine="0"/>
        <w:jc w:val="left"/>
        <w:rPr>
          <w:sz w:val="24"/>
        </w:rPr>
      </w:pPr>
      <w:r>
        <w:rPr>
          <w:sz w:val="24"/>
        </w:rPr>
        <w:drawing>
          <wp:anchor distT="0" distB="0" distL="0" distR="0" allowOverlap="1" layoutInCell="1" locked="0" behindDoc="0" simplePos="0" relativeHeight="15730688">
            <wp:simplePos x="0" y="0"/>
            <wp:positionH relativeFrom="page">
              <wp:posOffset>877318</wp:posOffset>
            </wp:positionH>
            <wp:positionV relativeFrom="paragraph">
              <wp:posOffset>-7362</wp:posOffset>
            </wp:positionV>
            <wp:extent cx="758951" cy="32613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758951" cy="326135"/>
                    </a:xfrm>
                    <a:prstGeom prst="rect">
                      <a:avLst/>
                    </a:prstGeom>
                  </pic:spPr>
                </pic:pic>
              </a:graphicData>
            </a:graphic>
          </wp:anchor>
        </w:drawing>
      </w:r>
      <w:r>
        <w:rPr>
          <w:sz w:val="24"/>
        </w:rPr>
        <w:t>Interdisziplinärer </w:t>
      </w:r>
      <w:r>
        <w:rPr>
          <w:spacing w:val="-2"/>
          <w:sz w:val="24"/>
        </w:rPr>
        <w:t>Normenbereich</w:t>
      </w:r>
    </w:p>
    <w:p>
      <w:pPr>
        <w:spacing w:before="0"/>
        <w:ind w:left="2180" w:right="0" w:firstLine="0"/>
        <w:jc w:val="left"/>
        <w:rPr>
          <w:sz w:val="24"/>
        </w:rPr>
      </w:pPr>
      <w:r>
        <w:rPr>
          <w:sz w:val="24"/>
        </w:rPr>
        <w:t>Secteur</w:t>
      </w:r>
      <w:r>
        <w:rPr>
          <w:spacing w:val="-6"/>
          <w:sz w:val="24"/>
        </w:rPr>
        <w:t> </w:t>
      </w:r>
      <w:r>
        <w:rPr>
          <w:sz w:val="24"/>
        </w:rPr>
        <w:t>interdisciplinaire</w:t>
      </w:r>
      <w:r>
        <w:rPr>
          <w:spacing w:val="-6"/>
          <w:sz w:val="24"/>
        </w:rPr>
        <w:t> </w:t>
      </w:r>
      <w:r>
        <w:rPr>
          <w:sz w:val="24"/>
        </w:rPr>
        <w:t>de</w:t>
      </w:r>
      <w:r>
        <w:rPr>
          <w:spacing w:val="-6"/>
          <w:sz w:val="24"/>
        </w:rPr>
        <w:t> </w:t>
      </w:r>
      <w:r>
        <w:rPr>
          <w:spacing w:val="-2"/>
          <w:sz w:val="24"/>
        </w:rPr>
        <w:t>normalisation</w:t>
      </w:r>
    </w:p>
    <w:p>
      <w:pPr>
        <w:spacing w:before="130"/>
        <w:ind w:left="1262" w:right="0" w:firstLine="0"/>
        <w:jc w:val="left"/>
        <w:rPr>
          <w:sz w:val="36"/>
        </w:rPr>
      </w:pPr>
      <w:r>
        <w:rPr/>
        <w:br w:type="column"/>
      </w:r>
      <w:r>
        <w:rPr>
          <w:sz w:val="36"/>
        </w:rPr>
        <w:t>ISO/IEC</w:t>
      </w:r>
      <w:r>
        <w:rPr>
          <w:spacing w:val="-6"/>
          <w:sz w:val="36"/>
        </w:rPr>
        <w:t> </w:t>
      </w:r>
      <w:r>
        <w:rPr>
          <w:spacing w:val="-2"/>
          <w:sz w:val="36"/>
        </w:rPr>
        <w:t>27001</w:t>
      </w:r>
    </w:p>
    <w:p>
      <w:pPr>
        <w:spacing w:after="0"/>
        <w:jc w:val="left"/>
        <w:rPr>
          <w:sz w:val="36"/>
        </w:rPr>
        <w:sectPr>
          <w:type w:val="continuous"/>
          <w:pgSz w:w="11900" w:h="16840"/>
          <w:pgMar w:header="0" w:footer="0" w:top="660" w:bottom="280" w:left="708" w:right="708"/>
          <w:cols w:num="2" w:equalWidth="0">
            <w:col w:w="6622" w:space="40"/>
            <w:col w:w="3822"/>
          </w:cols>
        </w:sectPr>
      </w:pPr>
    </w:p>
    <w:p>
      <w:pPr>
        <w:pStyle w:val="BodyText"/>
        <w:spacing w:before="4"/>
        <w:rPr>
          <w:sz w:val="13"/>
        </w:rPr>
      </w:pPr>
    </w:p>
    <w:p>
      <w:pPr>
        <w:pStyle w:val="BodyText"/>
        <w:spacing w:line="20" w:lineRule="exact"/>
        <w:ind w:left="649"/>
        <w:rPr>
          <w:sz w:val="2"/>
        </w:rPr>
      </w:pPr>
      <w:r>
        <w:rPr>
          <w:sz w:val="2"/>
        </w:rPr>
        <mc:AlternateContent>
          <mc:Choice Requires="wps">
            <w:drawing>
              <wp:inline distT="0" distB="0" distL="0" distR="0">
                <wp:extent cx="615569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6155690" cy="6350"/>
                          <a:chExt cx="6155690" cy="6350"/>
                        </a:xfrm>
                      </wpg:grpSpPr>
                      <wps:wsp>
                        <wps:cNvPr id="4" name="Graphic 4"/>
                        <wps:cNvSpPr/>
                        <wps:spPr>
                          <a:xfrm>
                            <a:off x="0" y="3047"/>
                            <a:ext cx="6155690" cy="1270"/>
                          </a:xfrm>
                          <a:custGeom>
                            <a:avLst/>
                            <a:gdLst/>
                            <a:ahLst/>
                            <a:cxnLst/>
                            <a:rect l="l" t="t" r="r" b="b"/>
                            <a:pathLst>
                              <a:path w="6155690" h="0">
                                <a:moveTo>
                                  <a:pt x="0" y="0"/>
                                </a:moveTo>
                                <a:lnTo>
                                  <a:pt x="6155429"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4.7pt;height:.5pt;mso-position-horizontal-relative:char;mso-position-vertical-relative:line" id="docshapegroup1" coordorigin="0,0" coordsize="9694,10">
                <v:line style="position:absolute" from="0,5" to="9694,5" stroked="true" strokeweight=".48pt" strokecolor="#000000">
                  <v:stroke dashstyle="solid"/>
                </v:line>
              </v:group>
            </w:pict>
          </mc:Fallback>
        </mc:AlternateContent>
      </w:r>
      <w:r>
        <w:rPr>
          <w:sz w:val="2"/>
        </w:rPr>
      </w:r>
    </w:p>
    <w:p>
      <w:pPr>
        <w:tabs>
          <w:tab w:pos="5487" w:val="left" w:leader="none"/>
          <w:tab w:pos="6155" w:val="left" w:leader="none"/>
        </w:tabs>
        <w:spacing w:before="18"/>
        <w:ind w:left="649" w:right="0" w:firstLine="0"/>
        <w:jc w:val="left"/>
        <w:rPr>
          <w:sz w:val="12"/>
        </w:rPr>
      </w:pPr>
      <w:r>
        <w:rPr>
          <w:sz w:val="12"/>
        </w:rPr>
        <w:t>EINGETRAGENE</w:t>
      </w:r>
      <w:r>
        <w:rPr>
          <w:spacing w:val="-4"/>
          <w:sz w:val="12"/>
        </w:rPr>
        <w:t> </w:t>
      </w:r>
      <w:r>
        <w:rPr>
          <w:sz w:val="12"/>
        </w:rPr>
        <w:t>NORM</w:t>
      </w:r>
      <w:r>
        <w:rPr>
          <w:spacing w:val="-4"/>
          <w:sz w:val="12"/>
        </w:rPr>
        <w:t> </w:t>
      </w:r>
      <w:r>
        <w:rPr>
          <w:sz w:val="12"/>
        </w:rPr>
        <w:t>DER</w:t>
      </w:r>
      <w:r>
        <w:rPr>
          <w:spacing w:val="-4"/>
          <w:sz w:val="12"/>
        </w:rPr>
        <w:t> </w:t>
      </w:r>
      <w:r>
        <w:rPr>
          <w:sz w:val="12"/>
        </w:rPr>
        <w:t>SCHWEIZERISCHEN</w:t>
      </w:r>
      <w:r>
        <w:rPr>
          <w:spacing w:val="-4"/>
          <w:sz w:val="12"/>
        </w:rPr>
        <w:t> </w:t>
      </w:r>
      <w:r>
        <w:rPr>
          <w:sz w:val="12"/>
        </w:rPr>
        <w:t>NORMEN-</w:t>
      </w:r>
      <w:r>
        <w:rPr>
          <w:spacing w:val="-2"/>
          <w:sz w:val="12"/>
        </w:rPr>
        <w:t>VEREINIGUNG</w:t>
      </w:r>
      <w:r>
        <w:rPr>
          <w:sz w:val="12"/>
        </w:rPr>
        <w:tab/>
      </w:r>
      <w:r>
        <w:rPr>
          <w:spacing w:val="-5"/>
          <w:sz w:val="12"/>
        </w:rPr>
        <w:t>SNV</w:t>
      </w:r>
      <w:r>
        <w:rPr>
          <w:sz w:val="12"/>
        </w:rPr>
        <w:tab/>
        <w:t>NORME</w:t>
      </w:r>
      <w:r>
        <w:rPr>
          <w:spacing w:val="-2"/>
          <w:sz w:val="12"/>
        </w:rPr>
        <w:t> </w:t>
      </w:r>
      <w:r>
        <w:rPr>
          <w:sz w:val="12"/>
        </w:rPr>
        <w:t>ENREGISTRÉE</w:t>
      </w:r>
      <w:r>
        <w:rPr>
          <w:spacing w:val="-2"/>
          <w:sz w:val="12"/>
        </w:rPr>
        <w:t> </w:t>
      </w:r>
      <w:r>
        <w:rPr>
          <w:sz w:val="12"/>
        </w:rPr>
        <w:t>DE</w:t>
      </w:r>
      <w:r>
        <w:rPr>
          <w:spacing w:val="-2"/>
          <w:sz w:val="12"/>
        </w:rPr>
        <w:t> </w:t>
      </w:r>
      <w:r>
        <w:rPr>
          <w:sz w:val="12"/>
        </w:rPr>
        <w:t>L´ASSOCIATION</w:t>
      </w:r>
      <w:r>
        <w:rPr>
          <w:spacing w:val="-2"/>
          <w:sz w:val="12"/>
        </w:rPr>
        <w:t> </w:t>
      </w:r>
      <w:r>
        <w:rPr>
          <w:sz w:val="12"/>
        </w:rPr>
        <w:t>SUISSE</w:t>
      </w:r>
      <w:r>
        <w:rPr>
          <w:spacing w:val="-2"/>
          <w:sz w:val="12"/>
        </w:rPr>
        <w:t> </w:t>
      </w:r>
      <w:r>
        <w:rPr>
          <w:sz w:val="12"/>
        </w:rPr>
        <w:t>DE</w:t>
      </w:r>
      <w:r>
        <w:rPr>
          <w:spacing w:val="-2"/>
          <w:sz w:val="12"/>
        </w:rPr>
        <w:t> NORMALISATION</w:t>
      </w:r>
    </w:p>
    <w:p>
      <w:pPr>
        <w:pStyle w:val="BodyText"/>
      </w:pPr>
    </w:p>
    <w:p>
      <w:pPr>
        <w:pStyle w:val="BodyText"/>
      </w:pPr>
    </w:p>
    <w:p>
      <w:pPr>
        <w:pStyle w:val="BodyText"/>
        <w:spacing w:before="14"/>
      </w:pPr>
    </w:p>
    <w:p>
      <w:pPr>
        <w:pStyle w:val="BodyText"/>
        <w:ind w:right="188"/>
        <w:jc w:val="right"/>
      </w:pPr>
      <w:r>
        <w:rPr/>
        <w:t>Ausgabe</w:t>
      </w:r>
      <w:r>
        <w:rPr>
          <w:spacing w:val="-12"/>
        </w:rPr>
        <w:t> </w:t>
      </w:r>
      <w:r>
        <w:rPr/>
        <w:t>/</w:t>
      </w:r>
      <w:r>
        <w:rPr>
          <w:spacing w:val="-11"/>
        </w:rPr>
        <w:t> </w:t>
      </w:r>
      <w:r>
        <w:rPr/>
        <w:t>Edition:</w:t>
      </w:r>
      <w:r>
        <w:rPr>
          <w:spacing w:val="-12"/>
        </w:rPr>
        <w:t> </w:t>
      </w:r>
      <w:r>
        <w:rPr/>
        <w:t>2005-</w:t>
      </w:r>
      <w:r>
        <w:rPr>
          <w:spacing w:val="-7"/>
        </w:rPr>
        <w:t>11</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15"/>
        <w:rPr>
          <w:sz w:val="28"/>
        </w:rPr>
      </w:pPr>
    </w:p>
    <w:p>
      <w:pPr>
        <w:spacing w:line="244" w:lineRule="auto" w:before="0"/>
        <w:ind w:left="649" w:right="6425" w:firstLine="0"/>
        <w:jc w:val="left"/>
        <w:rPr>
          <w:sz w:val="28"/>
        </w:rPr>
      </w:pPr>
      <w:r>
        <w:rPr>
          <w:w w:val="110"/>
          <w:sz w:val="28"/>
        </w:rPr>
        <w:t>Information</w:t>
      </w:r>
      <w:r>
        <w:rPr>
          <w:spacing w:val="-22"/>
          <w:w w:val="110"/>
          <w:sz w:val="28"/>
        </w:rPr>
        <w:t> </w:t>
      </w:r>
      <w:r>
        <w:rPr>
          <w:w w:val="110"/>
          <w:sz w:val="28"/>
        </w:rPr>
        <w:t>technology</w:t>
      </w:r>
      <w:r>
        <w:rPr>
          <w:spacing w:val="-21"/>
          <w:w w:val="110"/>
          <w:sz w:val="28"/>
        </w:rPr>
        <w:t> </w:t>
      </w:r>
      <w:r>
        <w:rPr>
          <w:w w:val="110"/>
          <w:sz w:val="28"/>
        </w:rPr>
        <w:t>– Security techniques –</w:t>
      </w:r>
    </w:p>
    <w:p>
      <w:pPr>
        <w:spacing w:line="247" w:lineRule="auto" w:before="3"/>
        <w:ind w:left="649" w:right="2313" w:firstLine="0"/>
        <w:jc w:val="left"/>
        <w:rPr>
          <w:sz w:val="28"/>
        </w:rPr>
      </w:pPr>
      <w:r>
        <w:rPr>
          <w:w w:val="105"/>
          <w:sz w:val="28"/>
        </w:rPr>
        <w:t>Information security management systems – </w:t>
      </w:r>
      <w:r>
        <w:rPr>
          <w:spacing w:val="-2"/>
          <w:w w:val="105"/>
          <w:sz w:val="28"/>
        </w:rPr>
        <w:t>Requirements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BodyText"/>
        <w:spacing w:line="352" w:lineRule="auto"/>
        <w:ind w:left="649" w:right="2313"/>
      </w:pPr>
      <w:r>
        <w:rPr/>
        <w:t>Die</w:t>
      </w:r>
      <w:r>
        <w:rPr>
          <w:spacing w:val="-7"/>
        </w:rPr>
        <w:t> </w:t>
      </w:r>
      <w:r>
        <w:rPr/>
        <w:t>Internationale</w:t>
      </w:r>
      <w:r>
        <w:rPr>
          <w:spacing w:val="-7"/>
        </w:rPr>
        <w:t> </w:t>
      </w:r>
      <w:r>
        <w:rPr/>
        <w:t>Norm</w:t>
      </w:r>
      <w:r>
        <w:rPr>
          <w:spacing w:val="-7"/>
        </w:rPr>
        <w:t> </w:t>
      </w:r>
      <w:r>
        <w:rPr/>
        <w:t>ISO/IEC</w:t>
      </w:r>
      <w:r>
        <w:rPr>
          <w:spacing w:val="-7"/>
        </w:rPr>
        <w:t> </w:t>
      </w:r>
      <w:r>
        <w:rPr/>
        <w:t>27001:2005</w:t>
      </w:r>
      <w:r>
        <w:rPr>
          <w:spacing w:val="-7"/>
        </w:rPr>
        <w:t> </w:t>
      </w:r>
      <w:r>
        <w:rPr/>
        <w:t>hat</w:t>
      </w:r>
      <w:r>
        <w:rPr>
          <w:spacing w:val="-7"/>
        </w:rPr>
        <w:t> </w:t>
      </w:r>
      <w:r>
        <w:rPr/>
        <w:t>den</w:t>
      </w:r>
      <w:r>
        <w:rPr>
          <w:spacing w:val="-7"/>
        </w:rPr>
        <w:t> </w:t>
      </w:r>
      <w:r>
        <w:rPr/>
        <w:t>Status</w:t>
      </w:r>
      <w:r>
        <w:rPr>
          <w:spacing w:val="-7"/>
        </w:rPr>
        <w:t> </w:t>
      </w:r>
      <w:r>
        <w:rPr/>
        <w:t>einer</w:t>
      </w:r>
      <w:r>
        <w:rPr>
          <w:spacing w:val="-7"/>
        </w:rPr>
        <w:t> </w:t>
      </w:r>
      <w:r>
        <w:rPr/>
        <w:t>Schweizer</w:t>
      </w:r>
      <w:r>
        <w:rPr>
          <w:spacing w:val="-7"/>
        </w:rPr>
        <w:t> </w:t>
      </w:r>
      <w:r>
        <w:rPr/>
        <w:t>Norm. La Norme internationale ISO/IEC 27001:2005 a le statut d´une Norme suisse.</w:t>
      </w:r>
    </w:p>
    <w:p>
      <w:pPr>
        <w:pStyle w:val="BodyText"/>
      </w:pPr>
    </w:p>
    <w:p>
      <w:pPr>
        <w:pStyle w:val="BodyText"/>
      </w:pPr>
    </w:p>
    <w:p>
      <w:pPr>
        <w:pStyle w:val="BodyText"/>
      </w:pPr>
    </w:p>
    <w:p>
      <w:pPr>
        <w:pStyle w:val="BodyText"/>
      </w:pPr>
    </w:p>
    <w:p>
      <w:pPr>
        <w:pStyle w:val="BodyText"/>
      </w:pPr>
    </w:p>
    <w:p>
      <w:pPr>
        <w:pStyle w:val="BodyText"/>
        <w:spacing w:before="21"/>
      </w:pPr>
      <w:r>
        <w:rPr/>
        <mc:AlternateContent>
          <mc:Choice Requires="wps">
            <w:drawing>
              <wp:anchor distT="0" distB="0" distL="0" distR="0" allowOverlap="1" layoutInCell="1" locked="0" behindDoc="1" simplePos="0" relativeHeight="487588352">
                <wp:simplePos x="0" y="0"/>
                <wp:positionH relativeFrom="page">
                  <wp:posOffset>862071</wp:posOffset>
                </wp:positionH>
                <wp:positionV relativeFrom="paragraph">
                  <wp:posOffset>174658</wp:posOffset>
                </wp:positionV>
                <wp:extent cx="615569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55690" cy="1270"/>
                        </a:xfrm>
                        <a:custGeom>
                          <a:avLst/>
                          <a:gdLst/>
                          <a:ahLst/>
                          <a:cxnLst/>
                          <a:rect l="l" t="t" r="r" b="b"/>
                          <a:pathLst>
                            <a:path w="6155690" h="0">
                              <a:moveTo>
                                <a:pt x="0" y="0"/>
                              </a:moveTo>
                              <a:lnTo>
                                <a:pt x="6155429"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879677pt;margin-top:13.752645pt;width:484.7pt;height:.1pt;mso-position-horizontal-relative:page;mso-position-vertical-relative:paragraph;z-index:-15728128;mso-wrap-distance-left:0;mso-wrap-distance-right:0" id="docshape2" coordorigin="1358,275" coordsize="9694,0" path="m1358,275l11051,275e" filled="false" stroked="true" strokeweight=".48pt" strokecolor="#000000">
                <v:path arrowok="t"/>
                <v:stroke dashstyle="solid"/>
                <w10:wrap type="topAndBottom"/>
              </v:shape>
            </w:pict>
          </mc:Fallback>
        </mc:AlternateContent>
      </w:r>
    </w:p>
    <w:p>
      <w:pPr>
        <w:pStyle w:val="BodyText"/>
        <w:spacing w:line="235" w:lineRule="auto" w:before="121"/>
        <w:ind w:left="649"/>
      </w:pPr>
      <w:r>
        <w:rPr/>
        <w:t>Für</w:t>
      </w:r>
      <w:r>
        <w:rPr>
          <w:spacing w:val="-6"/>
        </w:rPr>
        <w:t> </w:t>
      </w:r>
      <w:r>
        <w:rPr/>
        <w:t>diese</w:t>
      </w:r>
      <w:r>
        <w:rPr>
          <w:spacing w:val="-6"/>
        </w:rPr>
        <w:t> </w:t>
      </w:r>
      <w:r>
        <w:rPr/>
        <w:t>Norm</w:t>
      </w:r>
      <w:r>
        <w:rPr>
          <w:spacing w:val="-6"/>
        </w:rPr>
        <w:t> </w:t>
      </w:r>
      <w:r>
        <w:rPr/>
        <w:t>ist</w:t>
      </w:r>
      <w:r>
        <w:rPr>
          <w:spacing w:val="-6"/>
        </w:rPr>
        <w:t> </w:t>
      </w:r>
      <w:r>
        <w:rPr/>
        <w:t>in</w:t>
      </w:r>
      <w:r>
        <w:rPr>
          <w:spacing w:val="-6"/>
        </w:rPr>
        <w:t> </w:t>
      </w:r>
      <w:r>
        <w:rPr/>
        <w:t>der</w:t>
      </w:r>
      <w:r>
        <w:rPr>
          <w:spacing w:val="-6"/>
        </w:rPr>
        <w:t> </w:t>
      </w:r>
      <w:r>
        <w:rPr/>
        <w:t>Schweiz</w:t>
      </w:r>
      <w:r>
        <w:rPr>
          <w:spacing w:val="-6"/>
        </w:rPr>
        <w:t> </w:t>
      </w:r>
      <w:r>
        <w:rPr/>
        <w:t>das</w:t>
      </w:r>
      <w:r>
        <w:rPr>
          <w:spacing w:val="-6"/>
        </w:rPr>
        <w:t> </w:t>
      </w:r>
      <w:r>
        <w:rPr/>
        <w:t>&lt;&lt;</w:t>
      </w:r>
      <w:r>
        <w:rPr>
          <w:spacing w:val="-6"/>
        </w:rPr>
        <w:t> </w:t>
      </w:r>
      <w:r>
        <w:rPr/>
        <w:t>INB/TK</w:t>
      </w:r>
      <w:r>
        <w:rPr>
          <w:spacing w:val="-6"/>
        </w:rPr>
        <w:t> </w:t>
      </w:r>
      <w:r>
        <w:rPr/>
        <w:t>149</w:t>
      </w:r>
      <w:r>
        <w:rPr>
          <w:spacing w:val="-6"/>
        </w:rPr>
        <w:t> </w:t>
      </w:r>
      <w:r>
        <w:rPr/>
        <w:t>Informationstechnologie</w:t>
      </w:r>
      <w:r>
        <w:rPr>
          <w:spacing w:val="-6"/>
        </w:rPr>
        <w:t> </w:t>
      </w:r>
      <w:r>
        <w:rPr/>
        <w:t>&gt;&gt;</w:t>
      </w:r>
      <w:r>
        <w:rPr>
          <w:spacing w:val="-6"/>
        </w:rPr>
        <w:t> </w:t>
      </w:r>
      <w:r>
        <w:rPr/>
        <w:t>des</w:t>
      </w:r>
      <w:r>
        <w:rPr>
          <w:spacing w:val="-6"/>
        </w:rPr>
        <w:t> </w:t>
      </w:r>
      <w:r>
        <w:rPr/>
        <w:t>Interdisziplinären Normenbereichs zuständig.</w:t>
      </w:r>
    </w:p>
    <w:p>
      <w:pPr>
        <w:pStyle w:val="BodyText"/>
        <w:spacing w:before="97"/>
      </w:pPr>
    </w:p>
    <w:p>
      <w:pPr>
        <w:pStyle w:val="BodyText"/>
        <w:spacing w:before="1"/>
        <w:ind w:left="649"/>
      </w:pPr>
      <w:r>
        <w:rPr/>
        <w:t>En</w:t>
      </w:r>
      <w:r>
        <w:rPr>
          <w:spacing w:val="-5"/>
        </w:rPr>
        <w:t> </w:t>
      </w:r>
      <w:r>
        <w:rPr/>
        <w:t>Suisse</w:t>
      </w:r>
      <w:r>
        <w:rPr>
          <w:spacing w:val="-5"/>
        </w:rPr>
        <w:t> </w:t>
      </w:r>
      <w:r>
        <w:rPr/>
        <w:t>la</w:t>
      </w:r>
      <w:r>
        <w:rPr>
          <w:spacing w:val="-5"/>
        </w:rPr>
        <w:t> </w:t>
      </w:r>
      <w:r>
        <w:rPr/>
        <w:t>présente</w:t>
      </w:r>
      <w:r>
        <w:rPr>
          <w:spacing w:val="-5"/>
        </w:rPr>
        <w:t> </w:t>
      </w:r>
      <w:r>
        <w:rPr/>
        <w:t>Norme</w:t>
      </w:r>
      <w:r>
        <w:rPr>
          <w:spacing w:val="-5"/>
        </w:rPr>
        <w:t> </w:t>
      </w:r>
      <w:r>
        <w:rPr/>
        <w:t>est</w:t>
      </w:r>
      <w:r>
        <w:rPr>
          <w:spacing w:val="-5"/>
        </w:rPr>
        <w:t> </w:t>
      </w:r>
      <w:r>
        <w:rPr/>
        <w:t>de</w:t>
      </w:r>
      <w:r>
        <w:rPr>
          <w:spacing w:val="-5"/>
        </w:rPr>
        <w:t> </w:t>
      </w:r>
      <w:r>
        <w:rPr/>
        <w:t>la</w:t>
      </w:r>
      <w:r>
        <w:rPr>
          <w:spacing w:val="-5"/>
        </w:rPr>
        <w:t> </w:t>
      </w:r>
      <w:r>
        <w:rPr/>
        <w:t>compétence</w:t>
      </w:r>
      <w:r>
        <w:rPr>
          <w:spacing w:val="-5"/>
        </w:rPr>
        <w:t> </w:t>
      </w:r>
      <w:r>
        <w:rPr/>
        <w:t>du</w:t>
      </w:r>
      <w:r>
        <w:rPr>
          <w:spacing w:val="-5"/>
        </w:rPr>
        <w:t> </w:t>
      </w:r>
      <w:r>
        <w:rPr/>
        <w:t>&lt;&lt;</w:t>
      </w:r>
      <w:r>
        <w:rPr>
          <w:spacing w:val="-5"/>
        </w:rPr>
        <w:t> </w:t>
      </w:r>
      <w:r>
        <w:rPr/>
        <w:t>INB/TK</w:t>
      </w:r>
      <w:r>
        <w:rPr>
          <w:spacing w:val="-5"/>
        </w:rPr>
        <w:t> </w:t>
      </w:r>
      <w:r>
        <w:rPr/>
        <w:t>149</w:t>
      </w:r>
      <w:r>
        <w:rPr>
          <w:spacing w:val="-5"/>
        </w:rPr>
        <w:t> </w:t>
      </w:r>
      <w:r>
        <w:rPr/>
        <w:t>Technologie</w:t>
      </w:r>
      <w:r>
        <w:rPr>
          <w:spacing w:val="-5"/>
        </w:rPr>
        <w:t> </w:t>
      </w:r>
      <w:r>
        <w:rPr/>
        <w:t>de</w:t>
      </w:r>
      <w:r>
        <w:rPr>
          <w:spacing w:val="-5"/>
        </w:rPr>
        <w:t> </w:t>
      </w:r>
      <w:r>
        <w:rPr/>
        <w:t>l'information</w:t>
      </w:r>
      <w:r>
        <w:rPr>
          <w:spacing w:val="-5"/>
        </w:rPr>
        <w:t> </w:t>
      </w:r>
      <w:r>
        <w:rPr/>
        <w:t>&gt;&gt;</w:t>
      </w:r>
      <w:r>
        <w:rPr>
          <w:spacing w:val="-5"/>
        </w:rPr>
        <w:t> </w:t>
      </w:r>
      <w:r>
        <w:rPr/>
        <w:t>du Secteur interdisciplinaire de normalisation.</w:t>
      </w:r>
    </w:p>
    <w:p>
      <w:pPr>
        <w:pStyle w:val="BodyText"/>
      </w:pPr>
    </w:p>
    <w:p>
      <w:pPr>
        <w:pStyle w:val="BodyText"/>
        <w:spacing w:before="88"/>
      </w:pPr>
    </w:p>
    <w:p>
      <w:pPr>
        <w:pStyle w:val="BodyText"/>
        <w:spacing w:line="20" w:lineRule="exact"/>
        <w:ind w:left="649"/>
        <w:rPr>
          <w:sz w:val="2"/>
        </w:rPr>
      </w:pPr>
      <w:r>
        <w:rPr>
          <w:sz w:val="2"/>
        </w:rPr>
        <mc:AlternateContent>
          <mc:Choice Requires="wps">
            <w:drawing>
              <wp:inline distT="0" distB="0" distL="0" distR="0">
                <wp:extent cx="6155690" cy="6350"/>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6155690" cy="6350"/>
                          <a:chExt cx="6155690" cy="6350"/>
                        </a:xfrm>
                      </wpg:grpSpPr>
                      <wps:wsp>
                        <wps:cNvPr id="7" name="Graphic 7"/>
                        <wps:cNvSpPr/>
                        <wps:spPr>
                          <a:xfrm>
                            <a:off x="0" y="3047"/>
                            <a:ext cx="6155690" cy="1270"/>
                          </a:xfrm>
                          <a:custGeom>
                            <a:avLst/>
                            <a:gdLst/>
                            <a:ahLst/>
                            <a:cxnLst/>
                            <a:rect l="l" t="t" r="r" b="b"/>
                            <a:pathLst>
                              <a:path w="6155690" h="0">
                                <a:moveTo>
                                  <a:pt x="0" y="0"/>
                                </a:moveTo>
                                <a:lnTo>
                                  <a:pt x="6155429"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4.7pt;height:.5pt;mso-position-horizontal-relative:char;mso-position-vertical-relative:line" id="docshapegroup3" coordorigin="0,0" coordsize="9694,10">
                <v:line style="position:absolute" from="0,5" to="9694,5" stroked="true" strokeweight=".48pt" strokecolor="#000000">
                  <v:stroke dashstyle="solid"/>
                </v:line>
              </v:group>
            </w:pict>
          </mc:Fallback>
        </mc:AlternateContent>
      </w:r>
      <w:r>
        <w:rPr>
          <w:sz w:val="2"/>
        </w:rPr>
      </w:r>
    </w:p>
    <w:p>
      <w:pPr>
        <w:pStyle w:val="BodyText"/>
        <w:spacing w:after="0" w:line="20" w:lineRule="exact"/>
        <w:rPr>
          <w:sz w:val="2"/>
        </w:rPr>
        <w:sectPr>
          <w:type w:val="continuous"/>
          <w:pgSz w:w="11900" w:h="16840"/>
          <w:pgMar w:header="0" w:footer="0" w:top="660" w:bottom="280" w:left="708" w:right="708"/>
        </w:sectPr>
      </w:pPr>
    </w:p>
    <w:p>
      <w:pPr>
        <w:spacing w:line="177" w:lineRule="exact" w:before="50"/>
        <w:ind w:left="3143" w:right="0" w:firstLine="0"/>
        <w:jc w:val="left"/>
        <w:rPr>
          <w:sz w:val="16"/>
        </w:rPr>
      </w:pPr>
      <w:r>
        <w:rPr>
          <w:sz w:val="16"/>
        </w:rPr>
        <w:t>Herausgeber / </w:t>
      </w:r>
      <w:r>
        <w:rPr>
          <w:spacing w:val="-2"/>
          <w:sz w:val="16"/>
        </w:rPr>
        <w:t>Editeur</w:t>
      </w:r>
    </w:p>
    <w:p>
      <w:pPr>
        <w:spacing w:line="177" w:lineRule="exact" w:before="50"/>
        <w:ind w:left="654" w:right="0" w:firstLine="0"/>
        <w:jc w:val="left"/>
        <w:rPr>
          <w:sz w:val="16"/>
        </w:rPr>
      </w:pPr>
      <w:r>
        <w:rPr/>
        <w:br w:type="column"/>
      </w:r>
      <w:r>
        <w:rPr>
          <w:sz w:val="16"/>
        </w:rPr>
        <w:t>Vertrieb</w:t>
      </w:r>
      <w:r>
        <w:rPr>
          <w:spacing w:val="-4"/>
          <w:sz w:val="16"/>
        </w:rPr>
        <w:t> </w:t>
      </w:r>
      <w:r>
        <w:rPr>
          <w:sz w:val="16"/>
        </w:rPr>
        <w:t>/</w:t>
      </w:r>
      <w:r>
        <w:rPr>
          <w:spacing w:val="-3"/>
          <w:sz w:val="16"/>
        </w:rPr>
        <w:t> </w:t>
      </w:r>
      <w:r>
        <w:rPr>
          <w:spacing w:val="-2"/>
          <w:sz w:val="16"/>
        </w:rPr>
        <w:t>Distribution</w:t>
      </w:r>
    </w:p>
    <w:p>
      <w:pPr>
        <w:spacing w:line="177" w:lineRule="exact" w:before="50"/>
        <w:ind w:left="887" w:right="0" w:firstLine="0"/>
        <w:jc w:val="left"/>
        <w:rPr>
          <w:sz w:val="16"/>
        </w:rPr>
      </w:pPr>
      <w:r>
        <w:rPr/>
        <w:br w:type="column"/>
      </w:r>
      <w:r>
        <w:rPr>
          <w:sz w:val="16"/>
        </w:rPr>
        <w:t>Referenznummer</w:t>
      </w:r>
      <w:r>
        <w:rPr>
          <w:spacing w:val="-3"/>
          <w:sz w:val="16"/>
        </w:rPr>
        <w:t> </w:t>
      </w:r>
      <w:r>
        <w:rPr>
          <w:sz w:val="16"/>
        </w:rPr>
        <w:t>/ N° de </w:t>
      </w:r>
      <w:r>
        <w:rPr>
          <w:spacing w:val="-2"/>
          <w:sz w:val="16"/>
        </w:rPr>
        <w:t>référence</w:t>
      </w:r>
    </w:p>
    <w:p>
      <w:pPr>
        <w:spacing w:after="0" w:line="177" w:lineRule="exact"/>
        <w:jc w:val="left"/>
        <w:rPr>
          <w:sz w:val="16"/>
        </w:rPr>
        <w:sectPr>
          <w:type w:val="continuous"/>
          <w:pgSz w:w="11900" w:h="16840"/>
          <w:pgMar w:header="0" w:footer="0" w:top="660" w:bottom="280" w:left="708" w:right="708"/>
          <w:cols w:num="3" w:equalWidth="0">
            <w:col w:w="4717" w:space="40"/>
            <w:col w:w="2156" w:space="39"/>
            <w:col w:w="3532"/>
          </w:cols>
        </w:sectPr>
      </w:pPr>
    </w:p>
    <w:p>
      <w:pPr>
        <w:spacing w:line="202" w:lineRule="exact" w:before="0"/>
        <w:ind w:left="697" w:right="0" w:firstLine="0"/>
        <w:jc w:val="left"/>
        <w:rPr>
          <w:sz w:val="18"/>
        </w:rPr>
      </w:pPr>
      <w:r>
        <w:rPr>
          <w:sz w:val="18"/>
        </w:rPr>
        <w:t>© SNV </w:t>
      </w:r>
      <w:r>
        <w:rPr>
          <w:spacing w:val="-4"/>
          <w:sz w:val="18"/>
        </w:rPr>
        <w:t>2005</w:t>
      </w:r>
    </w:p>
    <w:p>
      <w:pPr>
        <w:spacing w:before="107"/>
        <w:ind w:left="697" w:right="0" w:firstLine="0"/>
        <w:jc w:val="left"/>
        <w:rPr>
          <w:sz w:val="18"/>
        </w:rPr>
      </w:pPr>
      <w:r>
        <w:rPr/>
        <w:br w:type="column"/>
      </w:r>
      <w:r>
        <w:rPr>
          <w:sz w:val="18"/>
        </w:rPr>
        <w:t>SNV </w:t>
      </w:r>
      <w:r>
        <w:rPr>
          <w:spacing w:val="-2"/>
          <w:sz w:val="18"/>
        </w:rPr>
        <w:t>Schweizerische</w:t>
      </w:r>
    </w:p>
    <w:p>
      <w:pPr>
        <w:spacing w:before="107"/>
        <w:ind w:left="697" w:right="0" w:firstLine="0"/>
        <w:jc w:val="left"/>
        <w:rPr>
          <w:sz w:val="18"/>
        </w:rPr>
      </w:pPr>
      <w:r>
        <w:rPr/>
        <w:br w:type="column"/>
      </w:r>
      <w:r>
        <w:rPr>
          <w:sz w:val="18"/>
        </w:rPr>
        <w:t>SN</w:t>
      </w:r>
      <w:r>
        <w:rPr>
          <w:spacing w:val="-6"/>
          <w:sz w:val="18"/>
        </w:rPr>
        <w:t> </w:t>
      </w:r>
      <w:r>
        <w:rPr>
          <w:sz w:val="18"/>
        </w:rPr>
        <w:t>ISO/IEC</w:t>
      </w:r>
      <w:r>
        <w:rPr>
          <w:spacing w:val="-5"/>
          <w:sz w:val="18"/>
        </w:rPr>
        <w:t> </w:t>
      </w:r>
      <w:r>
        <w:rPr>
          <w:sz w:val="18"/>
        </w:rPr>
        <w:t>27001:2005</w:t>
      </w:r>
      <w:r>
        <w:rPr>
          <w:spacing w:val="-5"/>
          <w:sz w:val="18"/>
        </w:rPr>
        <w:t> en</w:t>
      </w:r>
    </w:p>
    <w:p>
      <w:pPr>
        <w:spacing w:after="0"/>
        <w:jc w:val="left"/>
        <w:rPr>
          <w:sz w:val="18"/>
        </w:rPr>
        <w:sectPr>
          <w:type w:val="continuous"/>
          <w:pgSz w:w="11900" w:h="16840"/>
          <w:pgMar w:header="0" w:footer="0" w:top="660" w:bottom="280" w:left="708" w:right="708"/>
          <w:cols w:num="3" w:equalWidth="0">
            <w:col w:w="1741" w:space="1838"/>
            <w:col w:w="2408" w:space="1439"/>
            <w:col w:w="3058"/>
          </w:cols>
        </w:sectPr>
      </w:pPr>
    </w:p>
    <w:p>
      <w:pPr>
        <w:tabs>
          <w:tab w:pos="7508" w:val="left" w:leader="none"/>
          <w:tab w:pos="10368" w:val="left" w:leader="none"/>
        </w:tabs>
        <w:spacing w:line="205" w:lineRule="exact" w:before="0"/>
        <w:ind w:left="4275" w:right="0"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731200">
                <wp:simplePos x="0" y="0"/>
                <wp:positionH relativeFrom="page">
                  <wp:posOffset>862071</wp:posOffset>
                </wp:positionH>
                <wp:positionV relativeFrom="paragraph">
                  <wp:posOffset>99624</wp:posOffset>
                </wp:positionV>
                <wp:extent cx="144208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442085" cy="1270"/>
                        </a:xfrm>
                        <a:custGeom>
                          <a:avLst/>
                          <a:gdLst/>
                          <a:ahLst/>
                          <a:cxnLst/>
                          <a:rect l="l" t="t" r="r" b="b"/>
                          <a:pathLst>
                            <a:path w="1442085" h="0">
                              <a:moveTo>
                                <a:pt x="0" y="0"/>
                              </a:moveTo>
                              <a:lnTo>
                                <a:pt x="1441697"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67.879677pt,7.844431pt" to="181.399194pt,7.844431pt" stroked="true" strokeweight=".48pt" strokecolor="#000000">
                <v:stroke dashstyle="solid"/>
                <w10:wrap type="none"/>
              </v:line>
            </w:pict>
          </mc:Fallback>
        </mc:AlternateContent>
      </w:r>
      <w:r>
        <w:rPr>
          <w:spacing w:val="-2"/>
          <w:sz w:val="18"/>
        </w:rPr>
        <w:t>Normen-Vereinigung</w:t>
      </w:r>
      <w:r>
        <w:rPr>
          <w:sz w:val="18"/>
        </w:rPr>
        <w:tab/>
      </w:r>
      <w:r>
        <w:rPr>
          <w:rFonts w:ascii="Times New Roman"/>
          <w:sz w:val="18"/>
          <w:u w:val="single"/>
        </w:rPr>
        <w:tab/>
      </w:r>
    </w:p>
    <w:p>
      <w:pPr>
        <w:spacing w:after="0" w:line="205" w:lineRule="exact"/>
        <w:jc w:val="left"/>
        <w:rPr>
          <w:rFonts w:ascii="Times New Roman"/>
          <w:sz w:val="18"/>
        </w:rPr>
        <w:sectPr>
          <w:type w:val="continuous"/>
          <w:pgSz w:w="11900" w:h="16840"/>
          <w:pgMar w:header="0" w:footer="0" w:top="660" w:bottom="280" w:left="708" w:right="708"/>
        </w:sectPr>
      </w:pPr>
    </w:p>
    <w:p>
      <w:pPr>
        <w:spacing w:line="237" w:lineRule="auto" w:before="44"/>
        <w:ind w:left="649" w:right="38" w:firstLine="0"/>
        <w:jc w:val="left"/>
        <w:rPr>
          <w:sz w:val="18"/>
        </w:rPr>
      </w:pPr>
      <w:r>
        <w:rPr>
          <w:sz w:val="18"/>
        </w:rPr>
        <w:t>Anzahl Seiten / Nombre</w:t>
      </w:r>
      <w:r>
        <w:rPr>
          <w:spacing w:val="-13"/>
          <w:sz w:val="18"/>
        </w:rPr>
        <w:t> </w:t>
      </w:r>
      <w:r>
        <w:rPr>
          <w:sz w:val="18"/>
        </w:rPr>
        <w:t>de</w:t>
      </w:r>
      <w:r>
        <w:rPr>
          <w:spacing w:val="-12"/>
          <w:sz w:val="18"/>
        </w:rPr>
        <w:t> </w:t>
      </w:r>
      <w:r>
        <w:rPr>
          <w:sz w:val="18"/>
        </w:rPr>
        <w:t>pages:</w:t>
      </w:r>
      <w:r>
        <w:rPr>
          <w:spacing w:val="-13"/>
          <w:sz w:val="18"/>
        </w:rPr>
        <w:t> </w:t>
      </w:r>
      <w:r>
        <w:rPr>
          <w:sz w:val="18"/>
        </w:rPr>
        <w:t>34</w:t>
      </w:r>
    </w:p>
    <w:p>
      <w:pPr>
        <w:spacing w:line="200" w:lineRule="exact" w:before="0"/>
        <w:ind w:left="649" w:right="0" w:firstLine="0"/>
        <w:jc w:val="left"/>
        <w:rPr>
          <w:sz w:val="18"/>
        </w:rPr>
      </w:pPr>
      <w:r>
        <w:rPr/>
        <w:br w:type="column"/>
      </w:r>
      <w:r>
        <w:rPr>
          <w:sz w:val="18"/>
        </w:rPr>
        <w:t>Bürglistrasse</w:t>
      </w:r>
      <w:r>
        <w:rPr>
          <w:spacing w:val="-12"/>
          <w:sz w:val="18"/>
        </w:rPr>
        <w:t> </w:t>
      </w:r>
      <w:r>
        <w:rPr>
          <w:spacing w:val="-5"/>
          <w:sz w:val="18"/>
        </w:rPr>
        <w:t>29</w:t>
      </w:r>
    </w:p>
    <w:p>
      <w:pPr>
        <w:spacing w:line="205" w:lineRule="exact" w:before="0"/>
        <w:ind w:left="649" w:right="0" w:firstLine="0"/>
        <w:jc w:val="left"/>
        <w:rPr>
          <w:sz w:val="18"/>
        </w:rPr>
      </w:pPr>
      <w:r>
        <w:rPr>
          <w:sz w:val="18"/>
        </w:rPr>
        <w:t>CH-8400</w:t>
      </w:r>
      <w:r>
        <w:rPr>
          <w:spacing w:val="-6"/>
          <w:sz w:val="18"/>
        </w:rPr>
        <w:t> </w:t>
      </w:r>
      <w:r>
        <w:rPr>
          <w:spacing w:val="-2"/>
          <w:sz w:val="18"/>
        </w:rPr>
        <w:t>Winterthur</w:t>
      </w:r>
    </w:p>
    <w:p>
      <w:pPr>
        <w:spacing w:line="237" w:lineRule="auto" w:before="44"/>
        <w:ind w:left="649" w:right="152" w:firstLine="417"/>
        <w:jc w:val="left"/>
        <w:rPr>
          <w:sz w:val="18"/>
        </w:rPr>
      </w:pPr>
      <w:r>
        <w:rPr/>
        <w:br w:type="column"/>
      </w:r>
      <w:r>
        <w:rPr>
          <w:sz w:val="18"/>
        </w:rPr>
        <w:t>Preisklasse</w:t>
      </w:r>
      <w:r>
        <w:rPr>
          <w:spacing w:val="-13"/>
          <w:sz w:val="18"/>
        </w:rPr>
        <w:t> </w:t>
      </w:r>
      <w:r>
        <w:rPr>
          <w:sz w:val="18"/>
        </w:rPr>
        <w:t>/ Classe</w:t>
      </w:r>
      <w:r>
        <w:rPr>
          <w:spacing w:val="-2"/>
          <w:sz w:val="18"/>
        </w:rPr>
        <w:t> </w:t>
      </w:r>
      <w:r>
        <w:rPr>
          <w:sz w:val="18"/>
        </w:rPr>
        <w:t>de</w:t>
      </w:r>
      <w:r>
        <w:rPr>
          <w:spacing w:val="-2"/>
          <w:sz w:val="18"/>
        </w:rPr>
        <w:t> </w:t>
      </w:r>
      <w:r>
        <w:rPr>
          <w:sz w:val="18"/>
        </w:rPr>
        <w:t>prix:</w:t>
      </w:r>
      <w:r>
        <w:rPr>
          <w:spacing w:val="-2"/>
          <w:sz w:val="18"/>
        </w:rPr>
        <w:t> </w:t>
      </w:r>
      <w:r>
        <w:rPr>
          <w:spacing w:val="-5"/>
          <w:sz w:val="18"/>
        </w:rPr>
        <w:t>15</w:t>
      </w:r>
    </w:p>
    <w:p>
      <w:pPr>
        <w:spacing w:after="0" w:line="237" w:lineRule="auto"/>
        <w:jc w:val="left"/>
        <w:rPr>
          <w:sz w:val="18"/>
        </w:rPr>
        <w:sectPr>
          <w:type w:val="continuous"/>
          <w:pgSz w:w="11900" w:h="16840"/>
          <w:pgMar w:header="0" w:footer="0" w:top="660" w:bottom="280" w:left="708" w:right="708"/>
          <w:cols w:num="3" w:equalWidth="0">
            <w:col w:w="2421" w:space="1205"/>
            <w:col w:w="2290" w:space="2323"/>
            <w:col w:w="2245"/>
          </w:cols>
        </w:sectPr>
      </w:pPr>
    </w:p>
    <w:p>
      <w:pPr>
        <w:pStyle w:val="BodyText"/>
        <w:spacing w:before="5"/>
        <w:rPr>
          <w:sz w:val="16"/>
        </w:rPr>
      </w:pPr>
    </w:p>
    <w:p>
      <w:pPr>
        <w:pStyle w:val="BodyText"/>
        <w:ind w:left="644"/>
      </w:pPr>
      <w:r>
        <w:rPr/>
        <mc:AlternateContent>
          <mc:Choice Requires="wps">
            <w:drawing>
              <wp:inline distT="0" distB="0" distL="0" distR="0">
                <wp:extent cx="6155690" cy="238125"/>
                <wp:effectExtent l="9525" t="0" r="0" b="0"/>
                <wp:docPr id="9" name="Group 9"/>
                <wp:cNvGraphicFramePr>
                  <a:graphicFrameLocks/>
                </wp:cNvGraphicFramePr>
                <a:graphic>
                  <a:graphicData uri="http://schemas.microsoft.com/office/word/2010/wordprocessingGroup">
                    <wpg:wgp>
                      <wpg:cNvPr id="9" name="Group 9"/>
                      <wpg:cNvGrpSpPr/>
                      <wpg:grpSpPr>
                        <a:xfrm>
                          <a:off x="0" y="0"/>
                          <a:ext cx="6155690" cy="238125"/>
                          <a:chExt cx="6155690" cy="238125"/>
                        </a:xfrm>
                      </wpg:grpSpPr>
                      <wps:wsp>
                        <wps:cNvPr id="10" name="Graphic 10"/>
                        <wps:cNvSpPr/>
                        <wps:spPr>
                          <a:xfrm>
                            <a:off x="0" y="3047"/>
                            <a:ext cx="6155690" cy="1270"/>
                          </a:xfrm>
                          <a:custGeom>
                            <a:avLst/>
                            <a:gdLst/>
                            <a:ahLst/>
                            <a:cxnLst/>
                            <a:rect l="l" t="t" r="r" b="b"/>
                            <a:pathLst>
                              <a:path w="6155690" h="0">
                                <a:moveTo>
                                  <a:pt x="0" y="0"/>
                                </a:moveTo>
                                <a:lnTo>
                                  <a:pt x="6155429" y="0"/>
                                </a:lnTo>
                              </a:path>
                            </a:pathLst>
                          </a:custGeom>
                          <a:ln w="6095">
                            <a:solidFill>
                              <a:srgbClr val="000000"/>
                            </a:solidFill>
                            <a:prstDash val="solid"/>
                          </a:ln>
                        </wps:spPr>
                        <wps:bodyPr wrap="square" lIns="0" tIns="0" rIns="0" bIns="0" rtlCol="0">
                          <a:prstTxWarp prst="textNoShape">
                            <a:avLst/>
                          </a:prstTxWarp>
                          <a:noAutofit/>
                        </wps:bodyPr>
                      </wps:wsp>
                      <pic:pic>
                        <pic:nvPicPr>
                          <pic:cNvPr id="11" name="Image 11"/>
                          <pic:cNvPicPr/>
                        </pic:nvPicPr>
                        <pic:blipFill>
                          <a:blip r:embed="rId8" cstate="print"/>
                          <a:stretch>
                            <a:fillRect/>
                          </a:stretch>
                        </pic:blipFill>
                        <pic:spPr>
                          <a:xfrm>
                            <a:off x="5684326" y="18923"/>
                            <a:ext cx="133350" cy="219075"/>
                          </a:xfrm>
                          <a:prstGeom prst="rect">
                            <a:avLst/>
                          </a:prstGeom>
                        </pic:spPr>
                      </pic:pic>
                      <pic:pic>
                        <pic:nvPicPr>
                          <pic:cNvPr id="12" name="Image 12"/>
                          <pic:cNvPicPr/>
                        </pic:nvPicPr>
                        <pic:blipFill>
                          <a:blip r:embed="rId9" cstate="print"/>
                          <a:stretch>
                            <a:fillRect/>
                          </a:stretch>
                        </pic:blipFill>
                        <pic:spPr>
                          <a:xfrm>
                            <a:off x="5968253" y="18923"/>
                            <a:ext cx="133350" cy="219075"/>
                          </a:xfrm>
                          <a:prstGeom prst="rect">
                            <a:avLst/>
                          </a:prstGeom>
                        </pic:spPr>
                      </pic:pic>
                      <pic:pic>
                        <pic:nvPicPr>
                          <pic:cNvPr id="13" name="Image 13"/>
                          <pic:cNvPicPr/>
                        </pic:nvPicPr>
                        <pic:blipFill>
                          <a:blip r:embed="rId10" cstate="print"/>
                          <a:stretch>
                            <a:fillRect/>
                          </a:stretch>
                        </pic:blipFill>
                        <pic:spPr>
                          <a:xfrm>
                            <a:off x="6110217" y="18923"/>
                            <a:ext cx="41275" cy="219075"/>
                          </a:xfrm>
                          <a:prstGeom prst="rect">
                            <a:avLst/>
                          </a:prstGeom>
                        </pic:spPr>
                      </pic:pic>
                      <pic:pic>
                        <pic:nvPicPr>
                          <pic:cNvPr id="14" name="Image 14"/>
                          <pic:cNvPicPr/>
                        </pic:nvPicPr>
                        <pic:blipFill>
                          <a:blip r:embed="rId11" cstate="print"/>
                          <a:stretch>
                            <a:fillRect/>
                          </a:stretch>
                        </pic:blipFill>
                        <pic:spPr>
                          <a:xfrm>
                            <a:off x="5507737" y="18923"/>
                            <a:ext cx="28575" cy="219075"/>
                          </a:xfrm>
                          <a:prstGeom prst="rect">
                            <a:avLst/>
                          </a:prstGeom>
                        </pic:spPr>
                      </pic:pic>
                      <wps:wsp>
                        <wps:cNvPr id="15" name="Textbox 15"/>
                        <wps:cNvSpPr txBox="1"/>
                        <wps:spPr>
                          <a:xfrm>
                            <a:off x="0" y="0"/>
                            <a:ext cx="6155690" cy="238125"/>
                          </a:xfrm>
                          <a:prstGeom prst="rect">
                            <a:avLst/>
                          </a:prstGeom>
                        </wps:spPr>
                        <wps:txbx>
                          <w:txbxContent>
                            <w:p>
                              <w:pPr>
                                <w:spacing w:line="375" w:lineRule="exact" w:before="0"/>
                                <w:ind w:left="0" w:right="293" w:firstLine="0"/>
                                <w:jc w:val="right"/>
                                <w:rPr>
                                  <w:rFonts w:ascii="Verdana"/>
                                  <w:sz w:val="34"/>
                                </w:rPr>
                              </w:pPr>
                              <w:r>
                                <w:rPr>
                                  <w:rFonts w:ascii="Verdana"/>
                                  <w:w w:val="155"/>
                                  <w:sz w:val="34"/>
                                </w:rPr>
                                <w:t>,</w:t>
                              </w:r>
                              <w:r>
                                <w:rPr>
                                  <w:rFonts w:ascii="Verdana"/>
                                  <w:spacing w:val="68"/>
                                  <w:w w:val="155"/>
                                  <w:sz w:val="34"/>
                                </w:rPr>
                                <w:t> </w:t>
                              </w:r>
                              <w:r>
                                <w:rPr>
                                  <w:rFonts w:ascii="Verdana"/>
                                  <w:spacing w:val="-10"/>
                                  <w:w w:val="155"/>
                                  <w:sz w:val="34"/>
                                </w:rPr>
                                <w:t>z</w:t>
                              </w:r>
                            </w:p>
                          </w:txbxContent>
                        </wps:txbx>
                        <wps:bodyPr wrap="square" lIns="0" tIns="0" rIns="0" bIns="0" rtlCol="0">
                          <a:noAutofit/>
                        </wps:bodyPr>
                      </wps:wsp>
                    </wpg:wgp>
                  </a:graphicData>
                </a:graphic>
              </wp:inline>
            </w:drawing>
          </mc:Choice>
          <mc:Fallback>
            <w:pict>
              <v:group style="width:484.7pt;height:18.75pt;mso-position-horizontal-relative:char;mso-position-vertical-relative:line" id="docshapegroup4" coordorigin="0,0" coordsize="9694,375">
                <v:line style="position:absolute" from="0,5" to="9694,5" stroked="true" strokeweight=".48pt" strokecolor="#000000">
                  <v:stroke dashstyle="solid"/>
                </v:line>
                <v:shape style="position:absolute;left:8951;top:29;width:210;height:345" type="#_x0000_t75" id="docshape5" stroked="false">
                  <v:imagedata r:id="rId8" o:title=""/>
                </v:shape>
                <v:shape style="position:absolute;left:9398;top:29;width:210;height:345" type="#_x0000_t75" id="docshape6" stroked="false">
                  <v:imagedata r:id="rId9" o:title=""/>
                </v:shape>
                <v:shape style="position:absolute;left:9622;top:29;width:65;height:345" type="#_x0000_t75" id="docshape7" stroked="false">
                  <v:imagedata r:id="rId10" o:title=""/>
                </v:shape>
                <v:shape style="position:absolute;left:8673;top:29;width:45;height:345" type="#_x0000_t75" id="docshape8" stroked="false">
                  <v:imagedata r:id="rId11" o:title=""/>
                </v:shape>
                <v:shapetype id="_x0000_t202" o:spt="202" coordsize="21600,21600" path="m,l,21600r21600,l21600,xe">
                  <v:stroke joinstyle="miter"/>
                  <v:path gradientshapeok="t" o:connecttype="rect"/>
                </v:shapetype>
                <v:shape style="position:absolute;left:0;top:0;width:9694;height:375" type="#_x0000_t202" id="docshape9" filled="false" stroked="false">
                  <v:textbox inset="0,0,0,0">
                    <w:txbxContent>
                      <w:p>
                        <w:pPr>
                          <w:spacing w:line="375" w:lineRule="exact" w:before="0"/>
                          <w:ind w:left="0" w:right="293" w:firstLine="0"/>
                          <w:jc w:val="right"/>
                          <w:rPr>
                            <w:rFonts w:ascii="Verdana"/>
                            <w:sz w:val="34"/>
                          </w:rPr>
                        </w:pPr>
                        <w:r>
                          <w:rPr>
                            <w:rFonts w:ascii="Verdana"/>
                            <w:w w:val="155"/>
                            <w:sz w:val="34"/>
                          </w:rPr>
                          <w:t>,</w:t>
                        </w:r>
                        <w:r>
                          <w:rPr>
                            <w:rFonts w:ascii="Verdana"/>
                            <w:spacing w:val="68"/>
                            <w:w w:val="155"/>
                            <w:sz w:val="34"/>
                          </w:rPr>
                          <w:t> </w:t>
                        </w:r>
                        <w:r>
                          <w:rPr>
                            <w:rFonts w:ascii="Verdana"/>
                            <w:spacing w:val="-10"/>
                            <w:w w:val="155"/>
                            <w:sz w:val="34"/>
                          </w:rPr>
                          <w:t>z</w:t>
                        </w:r>
                      </w:p>
                    </w:txbxContent>
                  </v:textbox>
                  <w10:wrap type="none"/>
                </v:shape>
              </v:group>
            </w:pict>
          </mc:Fallback>
        </mc:AlternateContent>
      </w:r>
      <w:r>
        <w:rPr/>
      </w:r>
    </w:p>
    <w:p>
      <w:pPr>
        <w:spacing w:before="0"/>
        <w:ind w:left="0" w:right="151" w:firstLine="0"/>
        <w:jc w:val="right"/>
        <w:rPr>
          <w:sz w:val="12"/>
        </w:rPr>
      </w:pPr>
      <w:r>
        <w:rPr>
          <w:spacing w:val="-2"/>
          <w:sz w:val="12"/>
        </w:rPr>
        <w:t>9668770</w:t>
      </w:r>
    </w:p>
    <w:p>
      <w:pPr>
        <w:spacing w:after="0"/>
        <w:jc w:val="right"/>
        <w:rPr>
          <w:sz w:val="12"/>
        </w:rPr>
        <w:sectPr>
          <w:type w:val="continuous"/>
          <w:pgSz w:w="11900" w:h="16840"/>
          <w:pgMar w:header="0" w:footer="0" w:top="660" w:bottom="280" w:left="708"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BodyText"/>
        <w:ind w:left="691" w:right="1249"/>
        <w:jc w:val="center"/>
      </w:pPr>
      <w:r>
        <w:rPr/>
        <w:t>–</w:t>
      </w:r>
      <w:r>
        <w:rPr>
          <w:spacing w:val="-9"/>
        </w:rPr>
        <w:t> </w:t>
      </w:r>
      <w:r>
        <w:rPr/>
        <w:t>Leerseite</w:t>
      </w:r>
      <w:r>
        <w:rPr>
          <w:spacing w:val="-9"/>
        </w:rPr>
        <w:t> </w:t>
      </w:r>
      <w:r>
        <w:rPr/>
        <w:t>/</w:t>
      </w:r>
      <w:r>
        <w:rPr>
          <w:spacing w:val="-9"/>
        </w:rPr>
        <w:t> </w:t>
      </w:r>
      <w:r>
        <w:rPr/>
        <w:t>Page</w:t>
      </w:r>
      <w:r>
        <w:rPr>
          <w:spacing w:val="-8"/>
        </w:rPr>
        <w:t> </w:t>
      </w:r>
      <w:r>
        <w:rPr/>
        <w:t>blanche</w:t>
      </w:r>
      <w:r>
        <w:rPr>
          <w:spacing w:val="-9"/>
        </w:rPr>
        <w:t> </w:t>
      </w:r>
      <w:r>
        <w:rPr>
          <w:spacing w:val="-10"/>
        </w:rPr>
        <w:t>–</w:t>
      </w:r>
    </w:p>
    <w:p>
      <w:pPr>
        <w:pStyle w:val="BodyText"/>
        <w:spacing w:after="0"/>
        <w:jc w:val="center"/>
        <w:sectPr>
          <w:pgSz w:w="11900" w:h="16840"/>
          <w:pgMar w:header="0" w:footer="0" w:top="1940" w:bottom="280" w:left="708" w:right="708"/>
        </w:sectPr>
      </w:pPr>
    </w:p>
    <w:p>
      <w:pPr>
        <w:spacing w:line="237" w:lineRule="auto" w:before="81"/>
        <w:ind w:left="4084" w:right="0" w:firstLine="0"/>
        <w:jc w:val="left"/>
        <w:rPr>
          <w:sz w:val="44"/>
        </w:rPr>
      </w:pPr>
      <w:r>
        <w:rPr>
          <w:spacing w:val="-2"/>
          <w:sz w:val="44"/>
        </w:rPr>
        <w:t>INTERNATIONAL STANDARD</w:t>
      </w:r>
    </w:p>
    <w:p>
      <w:pPr>
        <w:pStyle w:val="Title"/>
        <w:spacing w:line="230" w:lineRule="auto"/>
      </w:pPr>
      <w:r>
        <w:rPr>
          <w:b w:val="0"/>
        </w:rPr>
        <w:br w:type="column"/>
      </w:r>
      <w:r>
        <w:rPr>
          <w:spacing w:val="-2"/>
        </w:rPr>
        <w:t>ISO/IEC 27001</w:t>
      </w:r>
    </w:p>
    <w:p>
      <w:pPr>
        <w:pStyle w:val="BodyText"/>
        <w:spacing w:before="244"/>
        <w:rPr>
          <w:rFonts w:ascii="Arial"/>
          <w:b/>
          <w:sz w:val="45"/>
        </w:rPr>
      </w:pPr>
    </w:p>
    <w:p>
      <w:pPr>
        <w:spacing w:before="0"/>
        <w:ind w:left="1835" w:right="13" w:hanging="10"/>
        <w:jc w:val="left"/>
        <w:rPr>
          <w:sz w:val="18"/>
        </w:rPr>
      </w:pPr>
      <w:r>
        <w:rPr>
          <w:sz w:val="18"/>
        </w:rPr>
        <w:t>First</w:t>
      </w:r>
      <w:r>
        <w:rPr>
          <w:spacing w:val="-13"/>
          <w:sz w:val="18"/>
        </w:rPr>
        <w:t> </w:t>
      </w:r>
      <w:r>
        <w:rPr>
          <w:sz w:val="18"/>
        </w:rPr>
        <w:t>edition </w:t>
      </w:r>
      <w:r>
        <w:rPr>
          <w:spacing w:val="-2"/>
          <w:sz w:val="18"/>
        </w:rPr>
        <w:t>2005-10-</w:t>
      </w:r>
      <w:r>
        <w:rPr>
          <w:spacing w:val="-5"/>
          <w:sz w:val="18"/>
        </w:rPr>
        <w:t>15</w:t>
      </w:r>
    </w:p>
    <w:p>
      <w:pPr>
        <w:spacing w:after="0"/>
        <w:jc w:val="left"/>
        <w:rPr>
          <w:sz w:val="18"/>
        </w:rPr>
        <w:sectPr>
          <w:footerReference w:type="default" r:id="rId12"/>
          <w:footerReference w:type="even" r:id="rId13"/>
          <w:pgSz w:w="11900" w:h="16840"/>
          <w:pgMar w:header="0" w:footer="510" w:top="780" w:bottom="700" w:left="708" w:right="708"/>
          <w:pgNumType w:start="1"/>
          <w:cols w:num="2" w:equalWidth="0">
            <w:col w:w="7670" w:space="40"/>
            <w:col w:w="2774"/>
          </w:cols>
        </w:sectPr>
      </w:pPr>
    </w:p>
    <w:p>
      <w:pPr>
        <w:pStyle w:val="BodyText"/>
      </w:pPr>
      <w:r>
        <w:rPr/>
        <w:drawing>
          <wp:anchor distT="0" distB="0" distL="0" distR="0" allowOverlap="1" layoutInCell="1" locked="0" behindDoc="0" simplePos="0" relativeHeight="15732736">
            <wp:simplePos x="0" y="0"/>
            <wp:positionH relativeFrom="page">
              <wp:posOffset>3049511</wp:posOffset>
            </wp:positionH>
            <wp:positionV relativeFrom="page">
              <wp:posOffset>9830837</wp:posOffset>
            </wp:positionV>
            <wp:extent cx="1170901" cy="54200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1170901" cy="54200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spacing w:line="72" w:lineRule="exact"/>
        <w:ind w:left="4084" w:right="-44"/>
        <w:rPr>
          <w:position w:val="0"/>
          <w:sz w:val="7"/>
        </w:rPr>
      </w:pPr>
      <w:r>
        <w:rPr>
          <w:position w:val="0"/>
          <w:sz w:val="7"/>
        </w:rPr>
        <mc:AlternateContent>
          <mc:Choice Requires="wps">
            <w:drawing>
              <wp:inline distT="0" distB="0" distL="0" distR="0">
                <wp:extent cx="4049395" cy="45720"/>
                <wp:effectExtent l="0" t="0" r="0" b="0"/>
                <wp:docPr id="20" name="Group 20"/>
                <wp:cNvGraphicFramePr>
                  <a:graphicFrameLocks/>
                </wp:cNvGraphicFramePr>
                <a:graphic>
                  <a:graphicData uri="http://schemas.microsoft.com/office/word/2010/wordprocessingGroup">
                    <wpg:wgp>
                      <wpg:cNvPr id="20" name="Group 20"/>
                      <wpg:cNvGrpSpPr/>
                      <wpg:grpSpPr>
                        <a:xfrm>
                          <a:off x="0" y="0"/>
                          <a:ext cx="4049395" cy="45720"/>
                          <a:chExt cx="4049395" cy="45720"/>
                        </a:xfrm>
                      </wpg:grpSpPr>
                      <wps:wsp>
                        <wps:cNvPr id="21" name="Graphic 21"/>
                        <wps:cNvSpPr/>
                        <wps:spPr>
                          <a:xfrm>
                            <a:off x="0" y="11"/>
                            <a:ext cx="4049395" cy="45720"/>
                          </a:xfrm>
                          <a:custGeom>
                            <a:avLst/>
                            <a:gdLst/>
                            <a:ahLst/>
                            <a:cxnLst/>
                            <a:rect l="l" t="t" r="r" b="b"/>
                            <a:pathLst>
                              <a:path w="4049395" h="45720">
                                <a:moveTo>
                                  <a:pt x="4049268" y="36576"/>
                                </a:moveTo>
                                <a:lnTo>
                                  <a:pt x="2561844" y="36576"/>
                                </a:lnTo>
                                <a:lnTo>
                                  <a:pt x="2516124" y="36576"/>
                                </a:lnTo>
                                <a:lnTo>
                                  <a:pt x="0" y="36576"/>
                                </a:lnTo>
                                <a:lnTo>
                                  <a:pt x="0" y="45707"/>
                                </a:lnTo>
                                <a:lnTo>
                                  <a:pt x="2516124" y="45707"/>
                                </a:lnTo>
                                <a:lnTo>
                                  <a:pt x="2561844" y="45707"/>
                                </a:lnTo>
                                <a:lnTo>
                                  <a:pt x="4049268" y="45707"/>
                                </a:lnTo>
                                <a:lnTo>
                                  <a:pt x="4049268" y="36576"/>
                                </a:lnTo>
                                <a:close/>
                              </a:path>
                              <a:path w="4049395" h="45720">
                                <a:moveTo>
                                  <a:pt x="4049268" y="18288"/>
                                </a:moveTo>
                                <a:lnTo>
                                  <a:pt x="2561844" y="18288"/>
                                </a:lnTo>
                                <a:lnTo>
                                  <a:pt x="2516124" y="18288"/>
                                </a:lnTo>
                                <a:lnTo>
                                  <a:pt x="0" y="18288"/>
                                </a:lnTo>
                                <a:lnTo>
                                  <a:pt x="0" y="27419"/>
                                </a:lnTo>
                                <a:lnTo>
                                  <a:pt x="2516124" y="27419"/>
                                </a:lnTo>
                                <a:lnTo>
                                  <a:pt x="2561844" y="27419"/>
                                </a:lnTo>
                                <a:lnTo>
                                  <a:pt x="4049268" y="27419"/>
                                </a:lnTo>
                                <a:lnTo>
                                  <a:pt x="4049268" y="18288"/>
                                </a:lnTo>
                                <a:close/>
                              </a:path>
                              <a:path w="4049395" h="45720">
                                <a:moveTo>
                                  <a:pt x="4049268" y="0"/>
                                </a:moveTo>
                                <a:lnTo>
                                  <a:pt x="2561844" y="0"/>
                                </a:lnTo>
                                <a:lnTo>
                                  <a:pt x="2516124" y="0"/>
                                </a:lnTo>
                                <a:lnTo>
                                  <a:pt x="0" y="0"/>
                                </a:lnTo>
                                <a:lnTo>
                                  <a:pt x="0" y="9131"/>
                                </a:lnTo>
                                <a:lnTo>
                                  <a:pt x="2516124" y="9131"/>
                                </a:lnTo>
                                <a:lnTo>
                                  <a:pt x="2561844" y="9131"/>
                                </a:lnTo>
                                <a:lnTo>
                                  <a:pt x="4049268" y="9131"/>
                                </a:lnTo>
                                <a:lnTo>
                                  <a:pt x="40492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8.850pt;height:3.6pt;mso-position-horizontal-relative:char;mso-position-vertical-relative:line" id="docshapegroup13" coordorigin="0,0" coordsize="6377,72">
                <v:shape style="position:absolute;left:0;top:0;width:6377;height:72" id="docshape14" coordorigin="0,0" coordsize="6377,72" path="m6377,58l4034,58,3962,58,0,58,0,72,3962,72,4034,72,6377,72,6377,58xm6377,29l4034,29,3962,29,0,29,0,43,3962,43,4034,43,6377,43,6377,29xm6377,0l4034,0,3962,0,0,0,0,14,3962,14,4034,14,6377,14,6377,0xe" filled="true" fillcolor="#000000" stroked="false">
                  <v:path arrowok="t"/>
                  <v:fill type="solid"/>
                </v:shape>
              </v:group>
            </w:pict>
          </mc:Fallback>
        </mc:AlternateContent>
      </w:r>
      <w:r>
        <w:rPr>
          <w:position w:val="0"/>
          <w:sz w:val="7"/>
        </w:rPr>
      </w:r>
    </w:p>
    <w:p>
      <w:pPr>
        <w:pStyle w:val="Heading1"/>
        <w:spacing w:line="228" w:lineRule="auto" w:before="355"/>
        <w:ind w:left="4084"/>
      </w:pPr>
      <w:r>
        <w:rPr/>
        <w:t>Information technology — Security techniques — Information security management</w:t>
      </w:r>
      <w:r>
        <w:rPr>
          <w:spacing w:val="-14"/>
        </w:rPr>
        <w:t> </w:t>
      </w:r>
      <w:r>
        <w:rPr/>
        <w:t>systems</w:t>
      </w:r>
      <w:r>
        <w:rPr>
          <w:spacing w:val="-11"/>
        </w:rPr>
        <w:t> </w:t>
      </w:r>
      <w:r>
        <w:rPr/>
        <w:t>—</w:t>
      </w:r>
      <w:r>
        <w:rPr>
          <w:spacing w:val="-14"/>
        </w:rPr>
        <w:t> </w:t>
      </w:r>
      <w:r>
        <w:rPr/>
        <w:t>Requirements</w:t>
      </w:r>
    </w:p>
    <w:p>
      <w:pPr>
        <w:spacing w:before="326"/>
        <w:ind w:left="4084" w:right="132" w:firstLine="0"/>
        <w:jc w:val="left"/>
        <w:rPr>
          <w:rFonts w:ascii="Arial" w:hAnsi="Arial"/>
          <w:i/>
          <w:sz w:val="20"/>
        </w:rPr>
      </w:pPr>
      <w:r>
        <w:rPr>
          <w:rFonts w:ascii="Arial" w:hAnsi="Arial"/>
          <w:i/>
          <w:sz w:val="20"/>
        </w:rPr>
        <w:t>Technologies</w:t>
      </w:r>
      <w:r>
        <w:rPr>
          <w:rFonts w:ascii="Arial" w:hAnsi="Arial"/>
          <w:i/>
          <w:spacing w:val="-5"/>
          <w:sz w:val="20"/>
        </w:rPr>
        <w:t> </w:t>
      </w:r>
      <w:r>
        <w:rPr>
          <w:rFonts w:ascii="Arial" w:hAnsi="Arial"/>
          <w:i/>
          <w:sz w:val="20"/>
        </w:rPr>
        <w:t>de</w:t>
      </w:r>
      <w:r>
        <w:rPr>
          <w:rFonts w:ascii="Arial" w:hAnsi="Arial"/>
          <w:i/>
          <w:spacing w:val="-6"/>
          <w:sz w:val="20"/>
        </w:rPr>
        <w:t> </w:t>
      </w:r>
      <w:r>
        <w:rPr>
          <w:rFonts w:ascii="Arial" w:hAnsi="Arial"/>
          <w:i/>
          <w:sz w:val="20"/>
        </w:rPr>
        <w:t>l'information</w:t>
      </w:r>
      <w:r>
        <w:rPr>
          <w:rFonts w:ascii="Arial" w:hAnsi="Arial"/>
          <w:i/>
          <w:spacing w:val="-6"/>
          <w:sz w:val="20"/>
        </w:rPr>
        <w:t> </w:t>
      </w:r>
      <w:r>
        <w:rPr>
          <w:rFonts w:ascii="Arial" w:hAnsi="Arial"/>
          <w:i/>
          <w:sz w:val="20"/>
        </w:rPr>
        <w:t>—</w:t>
      </w:r>
      <w:r>
        <w:rPr>
          <w:rFonts w:ascii="Arial" w:hAnsi="Arial"/>
          <w:i/>
          <w:spacing w:val="-6"/>
          <w:sz w:val="20"/>
        </w:rPr>
        <w:t> </w:t>
      </w:r>
      <w:r>
        <w:rPr>
          <w:rFonts w:ascii="Arial" w:hAnsi="Arial"/>
          <w:i/>
          <w:sz w:val="20"/>
        </w:rPr>
        <w:t>Techniques</w:t>
      </w:r>
      <w:r>
        <w:rPr>
          <w:rFonts w:ascii="Arial" w:hAnsi="Arial"/>
          <w:i/>
          <w:spacing w:val="-5"/>
          <w:sz w:val="20"/>
        </w:rPr>
        <w:t> </w:t>
      </w:r>
      <w:r>
        <w:rPr>
          <w:rFonts w:ascii="Arial" w:hAnsi="Arial"/>
          <w:i/>
          <w:sz w:val="20"/>
        </w:rPr>
        <w:t>de</w:t>
      </w:r>
      <w:r>
        <w:rPr>
          <w:rFonts w:ascii="Arial" w:hAnsi="Arial"/>
          <w:i/>
          <w:spacing w:val="-6"/>
          <w:sz w:val="20"/>
        </w:rPr>
        <w:t> </w:t>
      </w:r>
      <w:r>
        <w:rPr>
          <w:rFonts w:ascii="Arial" w:hAnsi="Arial"/>
          <w:i/>
          <w:sz w:val="20"/>
        </w:rPr>
        <w:t>sécurité</w:t>
      </w:r>
      <w:r>
        <w:rPr>
          <w:rFonts w:ascii="Arial" w:hAnsi="Arial"/>
          <w:i/>
          <w:spacing w:val="-6"/>
          <w:sz w:val="20"/>
        </w:rPr>
        <w:t> </w:t>
      </w:r>
      <w:r>
        <w:rPr>
          <w:rFonts w:ascii="Arial" w:hAnsi="Arial"/>
          <w:i/>
          <w:sz w:val="20"/>
        </w:rPr>
        <w:t>—</w:t>
      </w:r>
      <w:r>
        <w:rPr>
          <w:rFonts w:ascii="Arial" w:hAnsi="Arial"/>
          <w:i/>
          <w:spacing w:val="-4"/>
          <w:sz w:val="20"/>
        </w:rPr>
        <w:t> </w:t>
      </w:r>
      <w:r>
        <w:rPr>
          <w:rFonts w:ascii="Arial" w:hAnsi="Arial"/>
          <w:i/>
          <w:sz w:val="20"/>
        </w:rPr>
        <w:t>Systèmes de gestion de sécurité de l'information — Exigences</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62"/>
        <w:rPr>
          <w:rFonts w:ascii="Arial"/>
          <w:i/>
        </w:rPr>
      </w:pPr>
      <w:r>
        <w:rPr>
          <w:rFonts w:ascii="Arial"/>
          <w:i/>
        </w:rPr>
        <mc:AlternateContent>
          <mc:Choice Requires="wps">
            <w:drawing>
              <wp:anchor distT="0" distB="0" distL="0" distR="0" allowOverlap="1" layoutInCell="1" locked="0" behindDoc="1" simplePos="0" relativeHeight="487591424">
                <wp:simplePos x="0" y="0"/>
                <wp:positionH relativeFrom="page">
                  <wp:posOffset>3040367</wp:posOffset>
                </wp:positionH>
                <wp:positionV relativeFrom="paragraph">
                  <wp:posOffset>201252</wp:posOffset>
                </wp:positionV>
                <wp:extent cx="4053840" cy="4572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053840" cy="45720"/>
                        </a:xfrm>
                        <a:custGeom>
                          <a:avLst/>
                          <a:gdLst/>
                          <a:ahLst/>
                          <a:cxnLst/>
                          <a:rect l="l" t="t" r="r" b="b"/>
                          <a:pathLst>
                            <a:path w="4053840" h="45720">
                              <a:moveTo>
                                <a:pt x="2159495" y="36576"/>
                              </a:moveTo>
                              <a:lnTo>
                                <a:pt x="0" y="36576"/>
                              </a:lnTo>
                              <a:lnTo>
                                <a:pt x="0" y="45720"/>
                              </a:lnTo>
                              <a:lnTo>
                                <a:pt x="2159495" y="45720"/>
                              </a:lnTo>
                              <a:lnTo>
                                <a:pt x="2159495" y="36576"/>
                              </a:lnTo>
                              <a:close/>
                            </a:path>
                            <a:path w="4053840" h="45720">
                              <a:moveTo>
                                <a:pt x="2159495" y="18288"/>
                              </a:moveTo>
                              <a:lnTo>
                                <a:pt x="0" y="18288"/>
                              </a:lnTo>
                              <a:lnTo>
                                <a:pt x="0" y="27432"/>
                              </a:lnTo>
                              <a:lnTo>
                                <a:pt x="2159495" y="27432"/>
                              </a:lnTo>
                              <a:lnTo>
                                <a:pt x="2159495" y="18288"/>
                              </a:lnTo>
                              <a:close/>
                            </a:path>
                            <a:path w="4053840" h="45720">
                              <a:moveTo>
                                <a:pt x="2159495" y="0"/>
                              </a:moveTo>
                              <a:lnTo>
                                <a:pt x="0" y="0"/>
                              </a:lnTo>
                              <a:lnTo>
                                <a:pt x="0" y="9144"/>
                              </a:lnTo>
                              <a:lnTo>
                                <a:pt x="2159495" y="9144"/>
                              </a:lnTo>
                              <a:lnTo>
                                <a:pt x="2159495" y="0"/>
                              </a:lnTo>
                              <a:close/>
                            </a:path>
                            <a:path w="4053840" h="45720">
                              <a:moveTo>
                                <a:pt x="4053840" y="36576"/>
                              </a:moveTo>
                              <a:lnTo>
                                <a:pt x="2205228" y="36576"/>
                              </a:lnTo>
                              <a:lnTo>
                                <a:pt x="2159508" y="36576"/>
                              </a:lnTo>
                              <a:lnTo>
                                <a:pt x="2159508" y="45720"/>
                              </a:lnTo>
                              <a:lnTo>
                                <a:pt x="2205228" y="45720"/>
                              </a:lnTo>
                              <a:lnTo>
                                <a:pt x="4053840" y="45720"/>
                              </a:lnTo>
                              <a:lnTo>
                                <a:pt x="4053840" y="36576"/>
                              </a:lnTo>
                              <a:close/>
                            </a:path>
                            <a:path w="4053840" h="45720">
                              <a:moveTo>
                                <a:pt x="4053840" y="18288"/>
                              </a:moveTo>
                              <a:lnTo>
                                <a:pt x="2205228" y="18288"/>
                              </a:lnTo>
                              <a:lnTo>
                                <a:pt x="2159508" y="18288"/>
                              </a:lnTo>
                              <a:lnTo>
                                <a:pt x="2159508" y="27432"/>
                              </a:lnTo>
                              <a:lnTo>
                                <a:pt x="2205228" y="27432"/>
                              </a:lnTo>
                              <a:lnTo>
                                <a:pt x="4053840" y="27432"/>
                              </a:lnTo>
                              <a:lnTo>
                                <a:pt x="4053840" y="18288"/>
                              </a:lnTo>
                              <a:close/>
                            </a:path>
                            <a:path w="4053840" h="45720">
                              <a:moveTo>
                                <a:pt x="4053840" y="0"/>
                              </a:moveTo>
                              <a:lnTo>
                                <a:pt x="2205228" y="0"/>
                              </a:lnTo>
                              <a:lnTo>
                                <a:pt x="2159508" y="0"/>
                              </a:lnTo>
                              <a:lnTo>
                                <a:pt x="2159508" y="9144"/>
                              </a:lnTo>
                              <a:lnTo>
                                <a:pt x="2205228" y="9144"/>
                              </a:lnTo>
                              <a:lnTo>
                                <a:pt x="4053840" y="9144"/>
                              </a:lnTo>
                              <a:lnTo>
                                <a:pt x="4053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9.399017pt;margin-top:15.846644pt;width:319.2pt;height:3.6pt;mso-position-horizontal-relative:page;mso-position-vertical-relative:paragraph;z-index:-15725056;mso-wrap-distance-left:0;mso-wrap-distance-right:0" id="docshape15" coordorigin="4788,317" coordsize="6384,72" path="m8189,375l4788,375,4788,389,8189,389,8189,375xm8189,346l4788,346,4788,360,8189,360,8189,346xm8189,317l4788,317,4788,331,8189,331,8189,317xm11172,375l8261,375,8189,375,8189,389,8261,389,11172,389,11172,375xm11172,346l8261,346,8189,346,8189,360,8261,360,11172,360,11172,346xm11172,317l8261,317,8189,317,8189,331,8261,331,11172,331,11172,317xe" filled="true" fillcolor="#000000" stroked="false">
                <v:path arrowok="t"/>
                <v:fill type="solid"/>
                <w10:wrap type="topAndBottom"/>
              </v:shape>
            </w:pict>
          </mc:Fallback>
        </mc:AlternateContent>
      </w:r>
    </w:p>
    <w:p>
      <w:pPr>
        <w:pStyle w:val="BodyText"/>
        <w:spacing w:before="89"/>
        <w:rPr>
          <w:rFonts w:ascii="Arial"/>
          <w:i/>
          <w:sz w:val="18"/>
        </w:rPr>
      </w:pPr>
    </w:p>
    <w:p>
      <w:pPr>
        <w:spacing w:line="244" w:lineRule="auto" w:before="0"/>
        <w:ind w:left="8558" w:right="19" w:firstLine="410"/>
        <w:jc w:val="right"/>
        <w:rPr>
          <w:sz w:val="18"/>
        </w:rPr>
      </w:pPr>
      <w:r>
        <w:rPr>
          <w:sz w:val="18"/>
        </w:rPr>
        <w:t>Reference</w:t>
      </w:r>
      <w:r>
        <w:rPr>
          <w:spacing w:val="-13"/>
          <w:sz w:val="18"/>
        </w:rPr>
        <w:t> </w:t>
      </w:r>
      <w:r>
        <w:rPr>
          <w:sz w:val="18"/>
        </w:rPr>
        <w:t>number ISO/IEC</w:t>
      </w:r>
      <w:r>
        <w:rPr>
          <w:spacing w:val="-1"/>
          <w:sz w:val="18"/>
        </w:rPr>
        <w:t> </w:t>
      </w:r>
      <w:r>
        <w:rPr>
          <w:spacing w:val="-2"/>
          <w:sz w:val="18"/>
        </w:rPr>
        <w:t>27001:2005(E)</w:t>
      </w:r>
    </w:p>
    <w:p>
      <w:pPr>
        <w:spacing w:after="0" w:line="244" w:lineRule="auto"/>
        <w:jc w:val="right"/>
        <w:rPr>
          <w:sz w:val="18"/>
        </w:rPr>
        <w:sectPr>
          <w:type w:val="continuous"/>
          <w:pgSz w:w="11900" w:h="16840"/>
          <w:pgMar w:header="0" w:footer="510" w:top="660" w:bottom="280" w:left="708" w:right="708"/>
        </w:sectPr>
      </w:pPr>
    </w:p>
    <w:p>
      <w:pPr>
        <w:pStyle w:val="BodyText"/>
      </w:pPr>
    </w:p>
    <w:p>
      <w:pPr>
        <w:pStyle w:val="BodyText"/>
      </w:pPr>
    </w:p>
    <w:p>
      <w:pPr>
        <w:pStyle w:val="BodyText"/>
        <w:spacing w:before="44" w:after="1"/>
      </w:pPr>
    </w:p>
    <w:p>
      <w:pPr>
        <w:pStyle w:val="BodyText"/>
        <w:ind w:left="20"/>
      </w:pPr>
      <w:r>
        <w:rPr/>
        <mc:AlternateContent>
          <mc:Choice Requires="wps">
            <w:drawing>
              <wp:inline distT="0" distB="0" distL="0" distR="0">
                <wp:extent cx="6192520" cy="1414780"/>
                <wp:effectExtent l="9525" t="0" r="0" b="13969"/>
                <wp:docPr id="25" name="Textbox 25"/>
                <wp:cNvGraphicFramePr>
                  <a:graphicFrameLocks/>
                </wp:cNvGraphicFramePr>
                <a:graphic>
                  <a:graphicData uri="http://schemas.microsoft.com/office/word/2010/wordprocessingShape">
                    <wps:wsp>
                      <wps:cNvPr id="25" name="Textbox 25"/>
                      <wps:cNvSpPr txBox="1"/>
                      <wps:spPr>
                        <a:xfrm>
                          <a:off x="0" y="0"/>
                          <a:ext cx="6192520" cy="1414780"/>
                        </a:xfrm>
                        <a:prstGeom prst="rect">
                          <a:avLst/>
                        </a:prstGeom>
                        <a:ln w="9144">
                          <a:solidFill>
                            <a:srgbClr val="000000"/>
                          </a:solidFill>
                          <a:prstDash val="solid"/>
                        </a:ln>
                      </wps:spPr>
                      <wps:txbx>
                        <w:txbxContent>
                          <w:p>
                            <w:pPr>
                              <w:spacing w:before="83"/>
                              <w:ind w:left="0" w:right="0" w:firstLine="0"/>
                              <w:jc w:val="center"/>
                              <w:rPr>
                                <w:rFonts w:ascii="Arial"/>
                                <w:b/>
                                <w:sz w:val="18"/>
                              </w:rPr>
                            </w:pPr>
                            <w:r>
                              <w:rPr>
                                <w:rFonts w:ascii="Arial"/>
                                <w:b/>
                                <w:sz w:val="18"/>
                              </w:rPr>
                              <w:t>PDF</w:t>
                            </w:r>
                            <w:r>
                              <w:rPr>
                                <w:rFonts w:ascii="Arial"/>
                                <w:b/>
                                <w:spacing w:val="-1"/>
                                <w:sz w:val="18"/>
                              </w:rPr>
                              <w:t> </w:t>
                            </w:r>
                            <w:r>
                              <w:rPr>
                                <w:rFonts w:ascii="Arial"/>
                                <w:b/>
                                <w:spacing w:val="-2"/>
                                <w:sz w:val="18"/>
                              </w:rPr>
                              <w:t>disclaimer</w:t>
                            </w:r>
                          </w:p>
                          <w:p>
                            <w:pPr>
                              <w:spacing w:line="247" w:lineRule="auto" w:before="102"/>
                              <w:ind w:left="100" w:right="94" w:firstLine="0"/>
                              <w:jc w:val="both"/>
                              <w:rPr>
                                <w:sz w:val="16"/>
                              </w:rPr>
                            </w:pPr>
                            <w:r>
                              <w:rPr>
                                <w:sz w:val="16"/>
                              </w:rPr>
                              <w:t>This PDF file may contain embedded typefaces. In accordance with Adobe's licensing policy, this file may be printed or viewed but</w:t>
                            </w:r>
                            <w:r>
                              <w:rPr>
                                <w:spacing w:val="40"/>
                                <w:sz w:val="16"/>
                              </w:rPr>
                              <w:t> </w:t>
                            </w:r>
                            <w:r>
                              <w:rPr>
                                <w:sz w:val="16"/>
                              </w:rPr>
                              <w:t>shall not be edited unless the typefaces which are embedded are licensed to and installed on the computer performing the editing. In downloading this file, parties accept therein the responsibility of not infringing Adobe's licensing policy. The ISO Central Secretariat accepts no liability in this area.</w:t>
                            </w:r>
                          </w:p>
                          <w:p>
                            <w:pPr>
                              <w:spacing w:before="104"/>
                              <w:ind w:left="100" w:right="0" w:firstLine="0"/>
                              <w:jc w:val="both"/>
                              <w:rPr>
                                <w:sz w:val="16"/>
                              </w:rPr>
                            </w:pPr>
                            <w:r>
                              <w:rPr>
                                <w:sz w:val="16"/>
                              </w:rPr>
                              <w:t>Adobe</w:t>
                            </w:r>
                            <w:r>
                              <w:rPr>
                                <w:spacing w:val="-4"/>
                                <w:sz w:val="16"/>
                              </w:rPr>
                              <w:t> </w:t>
                            </w:r>
                            <w:r>
                              <w:rPr>
                                <w:sz w:val="16"/>
                              </w:rPr>
                              <w:t>is</w:t>
                            </w:r>
                            <w:r>
                              <w:rPr>
                                <w:spacing w:val="-2"/>
                                <w:sz w:val="16"/>
                              </w:rPr>
                              <w:t> </w:t>
                            </w:r>
                            <w:r>
                              <w:rPr>
                                <w:sz w:val="16"/>
                              </w:rPr>
                              <w:t>a</w:t>
                            </w:r>
                            <w:r>
                              <w:rPr>
                                <w:spacing w:val="-5"/>
                                <w:sz w:val="16"/>
                              </w:rPr>
                              <w:t> </w:t>
                            </w:r>
                            <w:r>
                              <w:rPr>
                                <w:sz w:val="16"/>
                              </w:rPr>
                              <w:t>trademark</w:t>
                            </w:r>
                            <w:r>
                              <w:rPr>
                                <w:spacing w:val="-3"/>
                                <w:sz w:val="16"/>
                              </w:rPr>
                              <w:t> </w:t>
                            </w:r>
                            <w:r>
                              <w:rPr>
                                <w:sz w:val="16"/>
                              </w:rPr>
                              <w:t>of</w:t>
                            </w:r>
                            <w:r>
                              <w:rPr>
                                <w:spacing w:val="-5"/>
                                <w:sz w:val="16"/>
                              </w:rPr>
                              <w:t> </w:t>
                            </w:r>
                            <w:r>
                              <w:rPr>
                                <w:sz w:val="16"/>
                              </w:rPr>
                              <w:t>Adobe</w:t>
                            </w:r>
                            <w:r>
                              <w:rPr>
                                <w:spacing w:val="-5"/>
                                <w:sz w:val="16"/>
                              </w:rPr>
                              <w:t> </w:t>
                            </w:r>
                            <w:r>
                              <w:rPr>
                                <w:sz w:val="16"/>
                              </w:rPr>
                              <w:t>Systems</w:t>
                            </w:r>
                            <w:r>
                              <w:rPr>
                                <w:spacing w:val="-3"/>
                                <w:sz w:val="16"/>
                              </w:rPr>
                              <w:t> </w:t>
                            </w:r>
                            <w:r>
                              <w:rPr>
                                <w:spacing w:val="-2"/>
                                <w:sz w:val="16"/>
                              </w:rPr>
                              <w:t>Incorporated.</w:t>
                            </w:r>
                          </w:p>
                          <w:p>
                            <w:pPr>
                              <w:spacing w:line="247" w:lineRule="auto" w:before="104"/>
                              <w:ind w:left="100" w:right="93" w:firstLine="0"/>
                              <w:jc w:val="both"/>
                              <w:rPr>
                                <w:sz w:val="16"/>
                              </w:rPr>
                            </w:pPr>
                            <w:r>
                              <w:rPr>
                                <w:sz w:val="16"/>
                              </w:rPr>
                              <w:t>Details of the software products used to create this PDF file can be found in the General Info relative to the file; the PDF-creation parameters were optimized for printing. Every care has been taken to ensure that the file is suitable for use by ISO member bodies. In the unlikely event that a problem relating to it is found, please inform the Central Secretariat at the address given below.</w:t>
                            </w:r>
                          </w:p>
                        </w:txbxContent>
                      </wps:txbx>
                      <wps:bodyPr wrap="square" lIns="0" tIns="0" rIns="0" bIns="0" rtlCol="0">
                        <a:noAutofit/>
                      </wps:bodyPr>
                    </wps:wsp>
                  </a:graphicData>
                </a:graphic>
              </wp:inline>
            </w:drawing>
          </mc:Choice>
          <mc:Fallback>
            <w:pict>
              <v:shape style="width:487.6pt;height:111.4pt;mso-position-horizontal-relative:char;mso-position-vertical-relative:line" type="#_x0000_t202" id="docshape18" filled="false" stroked="true" strokeweight=".72003pt" strokecolor="#000000">
                <w10:anchorlock/>
                <v:textbox inset="0,0,0,0">
                  <w:txbxContent>
                    <w:p>
                      <w:pPr>
                        <w:spacing w:before="83"/>
                        <w:ind w:left="0" w:right="0" w:firstLine="0"/>
                        <w:jc w:val="center"/>
                        <w:rPr>
                          <w:rFonts w:ascii="Arial"/>
                          <w:b/>
                          <w:sz w:val="18"/>
                        </w:rPr>
                      </w:pPr>
                      <w:r>
                        <w:rPr>
                          <w:rFonts w:ascii="Arial"/>
                          <w:b/>
                          <w:sz w:val="18"/>
                        </w:rPr>
                        <w:t>PDF</w:t>
                      </w:r>
                      <w:r>
                        <w:rPr>
                          <w:rFonts w:ascii="Arial"/>
                          <w:b/>
                          <w:spacing w:val="-1"/>
                          <w:sz w:val="18"/>
                        </w:rPr>
                        <w:t> </w:t>
                      </w:r>
                      <w:r>
                        <w:rPr>
                          <w:rFonts w:ascii="Arial"/>
                          <w:b/>
                          <w:spacing w:val="-2"/>
                          <w:sz w:val="18"/>
                        </w:rPr>
                        <w:t>disclaimer</w:t>
                      </w:r>
                    </w:p>
                    <w:p>
                      <w:pPr>
                        <w:spacing w:line="247" w:lineRule="auto" w:before="102"/>
                        <w:ind w:left="100" w:right="94" w:firstLine="0"/>
                        <w:jc w:val="both"/>
                        <w:rPr>
                          <w:sz w:val="16"/>
                        </w:rPr>
                      </w:pPr>
                      <w:r>
                        <w:rPr>
                          <w:sz w:val="16"/>
                        </w:rPr>
                        <w:t>This PDF file may contain embedded typefaces. In accordance with Adobe's licensing policy, this file may be printed or viewed but</w:t>
                      </w:r>
                      <w:r>
                        <w:rPr>
                          <w:spacing w:val="40"/>
                          <w:sz w:val="16"/>
                        </w:rPr>
                        <w:t> </w:t>
                      </w:r>
                      <w:r>
                        <w:rPr>
                          <w:sz w:val="16"/>
                        </w:rPr>
                        <w:t>shall not be edited unless the typefaces which are embedded are licensed to and installed on the computer performing the editing. In downloading this file, parties accept therein the responsibility of not infringing Adobe's licensing policy. The ISO Central Secretariat accepts no liability in this area.</w:t>
                      </w:r>
                    </w:p>
                    <w:p>
                      <w:pPr>
                        <w:spacing w:before="104"/>
                        <w:ind w:left="100" w:right="0" w:firstLine="0"/>
                        <w:jc w:val="both"/>
                        <w:rPr>
                          <w:sz w:val="16"/>
                        </w:rPr>
                      </w:pPr>
                      <w:r>
                        <w:rPr>
                          <w:sz w:val="16"/>
                        </w:rPr>
                        <w:t>Adobe</w:t>
                      </w:r>
                      <w:r>
                        <w:rPr>
                          <w:spacing w:val="-4"/>
                          <w:sz w:val="16"/>
                        </w:rPr>
                        <w:t> </w:t>
                      </w:r>
                      <w:r>
                        <w:rPr>
                          <w:sz w:val="16"/>
                        </w:rPr>
                        <w:t>is</w:t>
                      </w:r>
                      <w:r>
                        <w:rPr>
                          <w:spacing w:val="-2"/>
                          <w:sz w:val="16"/>
                        </w:rPr>
                        <w:t> </w:t>
                      </w:r>
                      <w:r>
                        <w:rPr>
                          <w:sz w:val="16"/>
                        </w:rPr>
                        <w:t>a</w:t>
                      </w:r>
                      <w:r>
                        <w:rPr>
                          <w:spacing w:val="-5"/>
                          <w:sz w:val="16"/>
                        </w:rPr>
                        <w:t> </w:t>
                      </w:r>
                      <w:r>
                        <w:rPr>
                          <w:sz w:val="16"/>
                        </w:rPr>
                        <w:t>trademark</w:t>
                      </w:r>
                      <w:r>
                        <w:rPr>
                          <w:spacing w:val="-3"/>
                          <w:sz w:val="16"/>
                        </w:rPr>
                        <w:t> </w:t>
                      </w:r>
                      <w:r>
                        <w:rPr>
                          <w:sz w:val="16"/>
                        </w:rPr>
                        <w:t>of</w:t>
                      </w:r>
                      <w:r>
                        <w:rPr>
                          <w:spacing w:val="-5"/>
                          <w:sz w:val="16"/>
                        </w:rPr>
                        <w:t> </w:t>
                      </w:r>
                      <w:r>
                        <w:rPr>
                          <w:sz w:val="16"/>
                        </w:rPr>
                        <w:t>Adobe</w:t>
                      </w:r>
                      <w:r>
                        <w:rPr>
                          <w:spacing w:val="-5"/>
                          <w:sz w:val="16"/>
                        </w:rPr>
                        <w:t> </w:t>
                      </w:r>
                      <w:r>
                        <w:rPr>
                          <w:sz w:val="16"/>
                        </w:rPr>
                        <w:t>Systems</w:t>
                      </w:r>
                      <w:r>
                        <w:rPr>
                          <w:spacing w:val="-3"/>
                          <w:sz w:val="16"/>
                        </w:rPr>
                        <w:t> </w:t>
                      </w:r>
                      <w:r>
                        <w:rPr>
                          <w:spacing w:val="-2"/>
                          <w:sz w:val="16"/>
                        </w:rPr>
                        <w:t>Incorporated.</w:t>
                      </w:r>
                    </w:p>
                    <w:p>
                      <w:pPr>
                        <w:spacing w:line="247" w:lineRule="auto" w:before="104"/>
                        <w:ind w:left="100" w:right="93" w:firstLine="0"/>
                        <w:jc w:val="both"/>
                        <w:rPr>
                          <w:sz w:val="16"/>
                        </w:rPr>
                      </w:pPr>
                      <w:r>
                        <w:rPr>
                          <w:sz w:val="16"/>
                        </w:rPr>
                        <w:t>Details of the software products used to create this PDF file can be found in the General Info relative to the file; the PDF-creation parameters were optimized for printing. Every care has been taken to ensure that the file is suitable for use by ISO member bodies. In the unlikely event that a problem relating to it is found, please inform the Central Secretariat at the address given below.</w:t>
                      </w:r>
                    </w:p>
                  </w:txbxContent>
                </v:textbox>
                <v:stroke dashstyle="solid"/>
              </v:shape>
            </w:pict>
          </mc:Fallback>
        </mc:AlternateContent>
      </w:r>
      <w:r>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5"/>
        <w:rPr>
          <w:sz w:val="16"/>
        </w:rPr>
      </w:pPr>
    </w:p>
    <w:p>
      <w:pPr>
        <w:spacing w:before="0"/>
        <w:ind w:left="28" w:right="0" w:firstLine="0"/>
        <w:jc w:val="both"/>
        <w:rPr>
          <w:sz w:val="16"/>
        </w:rPr>
      </w:pPr>
      <w:r>
        <w:rPr>
          <w:sz w:val="16"/>
        </w:rPr>
        <w:t>©</w:t>
      </w:r>
      <w:r>
        <w:rPr>
          <w:spacing w:val="62"/>
          <w:w w:val="150"/>
          <w:sz w:val="16"/>
        </w:rPr>
        <w:t> </w:t>
      </w:r>
      <w:r>
        <w:rPr>
          <w:sz w:val="16"/>
        </w:rPr>
        <w:t>ISO/IEC</w:t>
      </w:r>
      <w:r>
        <w:rPr>
          <w:spacing w:val="-1"/>
          <w:sz w:val="16"/>
        </w:rPr>
        <w:t> </w:t>
      </w:r>
      <w:r>
        <w:rPr>
          <w:spacing w:val="-4"/>
          <w:sz w:val="16"/>
        </w:rPr>
        <w:t>2005</w:t>
      </w:r>
    </w:p>
    <w:p>
      <w:pPr>
        <w:spacing w:line="247" w:lineRule="auto" w:before="68"/>
        <w:ind w:left="28" w:right="701" w:firstLine="0"/>
        <w:jc w:val="both"/>
        <w:rPr>
          <w:sz w:val="16"/>
        </w:rPr>
      </w:pPr>
      <w:r>
        <w:rPr>
          <w:sz w:val="16"/>
        </w:rPr>
        <w:t>All rights reserved. Unless otherwise specified, no part of this publication may be reproduced or utilized in any form or by any means, electronic or mechanical, including photocopying and microfilm, without permission in writing from either ISO at the address below or</w:t>
      </w:r>
      <w:r>
        <w:rPr>
          <w:spacing w:val="40"/>
          <w:sz w:val="16"/>
        </w:rPr>
        <w:t> </w:t>
      </w:r>
      <w:r>
        <w:rPr>
          <w:sz w:val="16"/>
        </w:rPr>
        <w:t>ISO's member body in the country of the requester.</w:t>
      </w:r>
    </w:p>
    <w:p>
      <w:pPr>
        <w:spacing w:line="181" w:lineRule="exact" w:before="61"/>
        <w:ind w:left="266" w:right="0" w:firstLine="0"/>
        <w:jc w:val="left"/>
        <w:rPr>
          <w:sz w:val="16"/>
        </w:rPr>
      </w:pPr>
      <w:r>
        <w:rPr>
          <w:sz w:val="16"/>
        </w:rPr>
        <w:t>ISO</w:t>
      </w:r>
      <w:r>
        <w:rPr>
          <w:spacing w:val="-5"/>
          <w:sz w:val="16"/>
        </w:rPr>
        <w:t> </w:t>
      </w:r>
      <w:r>
        <w:rPr>
          <w:sz w:val="16"/>
        </w:rPr>
        <w:t>copyright</w:t>
      </w:r>
      <w:r>
        <w:rPr>
          <w:spacing w:val="-3"/>
          <w:sz w:val="16"/>
        </w:rPr>
        <w:t> </w:t>
      </w:r>
      <w:r>
        <w:rPr>
          <w:spacing w:val="-2"/>
          <w:sz w:val="16"/>
        </w:rPr>
        <w:t>office</w:t>
      </w:r>
    </w:p>
    <w:p>
      <w:pPr>
        <w:spacing w:line="244" w:lineRule="auto" w:before="0"/>
        <w:ind w:left="266" w:right="7227" w:firstLine="0"/>
        <w:jc w:val="left"/>
        <w:rPr>
          <w:sz w:val="16"/>
        </w:rPr>
      </w:pPr>
      <w:r>
        <w:rPr>
          <w:sz w:val="16"/>
        </w:rPr>
        <w:t>Case</w:t>
      </w:r>
      <w:r>
        <w:rPr>
          <w:spacing w:val="-7"/>
          <w:sz w:val="16"/>
        </w:rPr>
        <w:t> </w:t>
      </w:r>
      <w:r>
        <w:rPr>
          <w:sz w:val="16"/>
        </w:rPr>
        <w:t>postale</w:t>
      </w:r>
      <w:r>
        <w:rPr>
          <w:spacing w:val="-7"/>
          <w:sz w:val="16"/>
        </w:rPr>
        <w:t> </w:t>
      </w:r>
      <w:r>
        <w:rPr>
          <w:sz w:val="16"/>
        </w:rPr>
        <w:t>56</w:t>
      </w:r>
      <w:r>
        <w:rPr>
          <w:spacing w:val="-9"/>
          <w:sz w:val="16"/>
        </w:rPr>
        <w:t> </w:t>
      </w:r>
      <w:r>
        <w:rPr>
          <w:rFonts w:ascii="Symbol" w:hAnsi="Symbol"/>
          <w:sz w:val="16"/>
        </w:rPr>
        <w:t></w:t>
      </w:r>
      <w:r>
        <w:rPr>
          <w:rFonts w:ascii="Times New Roman" w:hAnsi="Times New Roman"/>
          <w:spacing w:val="-1"/>
          <w:sz w:val="16"/>
        </w:rPr>
        <w:t> </w:t>
      </w:r>
      <w:r>
        <w:rPr>
          <w:sz w:val="16"/>
        </w:rPr>
        <w:t>CH-1211</w:t>
      </w:r>
      <w:r>
        <w:rPr>
          <w:spacing w:val="-7"/>
          <w:sz w:val="16"/>
        </w:rPr>
        <w:t> </w:t>
      </w:r>
      <w:r>
        <w:rPr>
          <w:sz w:val="16"/>
        </w:rPr>
        <w:t>Geneva</w:t>
      </w:r>
      <w:r>
        <w:rPr>
          <w:spacing w:val="-7"/>
          <w:sz w:val="16"/>
        </w:rPr>
        <w:t> </w:t>
      </w:r>
      <w:r>
        <w:rPr>
          <w:sz w:val="16"/>
        </w:rPr>
        <w:t>20 Tel.</w:t>
      </w:r>
      <w:r>
        <w:rPr>
          <w:spacing w:val="40"/>
          <w:sz w:val="16"/>
        </w:rPr>
        <w:t> </w:t>
      </w:r>
      <w:r>
        <w:rPr>
          <w:sz w:val="16"/>
        </w:rPr>
        <w:t>+ 41 22 749 01 11</w:t>
      </w:r>
    </w:p>
    <w:p>
      <w:pPr>
        <w:spacing w:before="2"/>
        <w:ind w:left="266" w:right="0" w:firstLine="0"/>
        <w:jc w:val="left"/>
        <w:rPr>
          <w:sz w:val="16"/>
        </w:rPr>
      </w:pPr>
      <w:r>
        <w:rPr>
          <w:sz w:val="16"/>
        </w:rPr>
        <w:t>Fax</w:t>
      </w:r>
      <w:r>
        <w:rPr>
          <w:spacing w:val="40"/>
          <w:sz w:val="16"/>
        </w:rPr>
        <w:t> </w:t>
      </w:r>
      <w:r>
        <w:rPr>
          <w:sz w:val="16"/>
        </w:rPr>
        <w:t>+</w:t>
      </w:r>
      <w:r>
        <w:rPr>
          <w:spacing w:val="-1"/>
          <w:sz w:val="16"/>
        </w:rPr>
        <w:t> </w:t>
      </w:r>
      <w:r>
        <w:rPr>
          <w:sz w:val="16"/>
        </w:rPr>
        <w:t>41</w:t>
      </w:r>
      <w:r>
        <w:rPr>
          <w:spacing w:val="-1"/>
          <w:sz w:val="16"/>
        </w:rPr>
        <w:t> </w:t>
      </w:r>
      <w:r>
        <w:rPr>
          <w:sz w:val="16"/>
        </w:rPr>
        <w:t>22</w:t>
      </w:r>
      <w:r>
        <w:rPr>
          <w:spacing w:val="-2"/>
          <w:sz w:val="16"/>
        </w:rPr>
        <w:t> </w:t>
      </w:r>
      <w:r>
        <w:rPr>
          <w:sz w:val="16"/>
        </w:rPr>
        <w:t>749</w:t>
      </w:r>
      <w:r>
        <w:rPr>
          <w:spacing w:val="-1"/>
          <w:sz w:val="16"/>
        </w:rPr>
        <w:t> </w:t>
      </w:r>
      <w:r>
        <w:rPr>
          <w:sz w:val="16"/>
        </w:rPr>
        <w:t>09</w:t>
      </w:r>
      <w:r>
        <w:rPr>
          <w:spacing w:val="-2"/>
          <w:sz w:val="16"/>
        </w:rPr>
        <w:t> </w:t>
      </w:r>
      <w:r>
        <w:rPr>
          <w:spacing w:val="-5"/>
          <w:sz w:val="16"/>
        </w:rPr>
        <w:t>47</w:t>
      </w:r>
    </w:p>
    <w:p>
      <w:pPr>
        <w:spacing w:line="247" w:lineRule="auto" w:before="6"/>
        <w:ind w:left="266" w:right="8108" w:firstLine="0"/>
        <w:jc w:val="left"/>
        <w:rPr>
          <w:sz w:val="16"/>
        </w:rPr>
      </w:pPr>
      <w:r>
        <w:rPr>
          <w:sz w:val="16"/>
        </w:rPr>
        <w:t>E-mail</w:t>
      </w:r>
      <w:r>
        <w:rPr>
          <w:spacing w:val="11"/>
          <w:sz w:val="16"/>
        </w:rPr>
        <w:t> </w:t>
      </w:r>
      <w:hyperlink r:id="rId17">
        <w:r>
          <w:rPr>
            <w:sz w:val="16"/>
          </w:rPr>
          <w:t>copyright@iso.org</w:t>
        </w:r>
      </w:hyperlink>
      <w:r>
        <w:rPr>
          <w:sz w:val="16"/>
        </w:rPr>
        <w:t> Web</w:t>
      </w:r>
      <w:r>
        <w:rPr>
          <w:spacing w:val="40"/>
          <w:sz w:val="16"/>
        </w:rPr>
        <w:t> </w:t>
      </w:r>
      <w:hyperlink r:id="rId18">
        <w:r>
          <w:rPr>
            <w:sz w:val="16"/>
          </w:rPr>
          <w:t>www.iso.org</w:t>
        </w:r>
      </w:hyperlink>
    </w:p>
    <w:p>
      <w:pPr>
        <w:spacing w:before="60"/>
        <w:ind w:left="28" w:right="0" w:firstLine="0"/>
        <w:jc w:val="left"/>
        <w:rPr>
          <w:sz w:val="16"/>
        </w:rPr>
      </w:pPr>
      <w:r>
        <w:rPr>
          <w:sz w:val="16"/>
        </w:rPr>
        <w:t>Published</w:t>
      </w:r>
      <w:r>
        <w:rPr>
          <w:spacing w:val="-4"/>
          <w:sz w:val="16"/>
        </w:rPr>
        <w:t> </w:t>
      </w:r>
      <w:r>
        <w:rPr>
          <w:sz w:val="16"/>
        </w:rPr>
        <w:t>in</w:t>
      </w:r>
      <w:r>
        <w:rPr>
          <w:spacing w:val="-3"/>
          <w:sz w:val="16"/>
        </w:rPr>
        <w:t> </w:t>
      </w:r>
      <w:r>
        <w:rPr>
          <w:spacing w:val="-2"/>
          <w:sz w:val="16"/>
        </w:rPr>
        <w:t>Switzerland</w:t>
      </w:r>
    </w:p>
    <w:p>
      <w:pPr>
        <w:spacing w:after="0"/>
        <w:jc w:val="left"/>
        <w:rPr>
          <w:sz w:val="16"/>
        </w:rPr>
        <w:sectPr>
          <w:headerReference w:type="even" r:id="rId15"/>
          <w:headerReference w:type="default" r:id="rId16"/>
          <w:pgSz w:w="11900" w:h="16840"/>
          <w:pgMar w:header="687" w:footer="0" w:top="920" w:bottom="720" w:left="708" w:right="708"/>
        </w:sect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72"/>
        <w:rPr>
          <w:sz w:val="28"/>
        </w:rPr>
      </w:pPr>
    </w:p>
    <w:p>
      <w:pPr>
        <w:tabs>
          <w:tab w:pos="9995" w:val="left" w:leader="none"/>
        </w:tabs>
        <w:spacing w:before="0"/>
        <w:ind w:left="710" w:right="0" w:firstLine="0"/>
        <w:jc w:val="left"/>
        <w:rPr>
          <w:sz w:val="20"/>
        </w:rPr>
      </w:pPr>
      <w:r>
        <w:rPr>
          <w:rFonts w:ascii="Arial"/>
          <w:b/>
          <w:spacing w:val="-2"/>
          <w:sz w:val="28"/>
        </w:rPr>
        <w:t>Contents</w:t>
      </w:r>
      <w:r>
        <w:rPr>
          <w:rFonts w:ascii="Arial"/>
          <w:b/>
          <w:sz w:val="28"/>
        </w:rPr>
        <w:tab/>
      </w:r>
      <w:r>
        <w:rPr>
          <w:spacing w:val="-4"/>
          <w:sz w:val="20"/>
        </w:rPr>
        <w:t>Page</w:t>
      </w:r>
    </w:p>
    <w:sdt>
      <w:sdtPr>
        <w:docPartObj>
          <w:docPartGallery w:val="Table of Contents"/>
          <w:docPartUnique/>
        </w:docPartObj>
      </w:sdtPr>
      <w:sdtEndPr/>
      <w:sdtContent>
        <w:p>
          <w:pPr>
            <w:pStyle w:val="TOC1"/>
            <w:tabs>
              <w:tab w:pos="10460" w:val="right" w:leader="dot"/>
            </w:tabs>
            <w:spacing w:before="428"/>
            <w:ind w:left="710" w:firstLine="0"/>
          </w:pPr>
          <w:hyperlink w:history="true" w:anchor="_TOC_250035">
            <w:r>
              <w:rPr>
                <w:spacing w:val="-2"/>
              </w:rPr>
              <w:t>Foreword</w:t>
            </w:r>
            <w:r>
              <w:rPr/>
              <w:tab/>
            </w:r>
            <w:r>
              <w:rPr>
                <w:spacing w:val="-5"/>
              </w:rPr>
              <w:t>iv</w:t>
            </w:r>
          </w:hyperlink>
        </w:p>
        <w:p>
          <w:pPr>
            <w:pStyle w:val="TOC1"/>
            <w:numPr>
              <w:ilvl w:val="0"/>
              <w:numId w:val="1"/>
            </w:numPr>
            <w:tabs>
              <w:tab w:pos="1430" w:val="left" w:leader="none"/>
              <w:tab w:pos="10460" w:val="right" w:leader="dot"/>
            </w:tabs>
            <w:spacing w:line="229" w:lineRule="exact" w:before="120" w:after="0"/>
            <w:ind w:left="1430" w:right="0" w:hanging="720"/>
            <w:jc w:val="left"/>
          </w:pPr>
          <w:hyperlink w:history="true" w:anchor="_TOC_250034">
            <w:r>
              <w:rPr>
                <w:spacing w:val="-2"/>
              </w:rPr>
              <w:t>Introduction</w:t>
            </w:r>
            <w:r>
              <w:rPr/>
              <w:tab/>
            </w:r>
            <w:r>
              <w:rPr>
                <w:spacing w:val="-10"/>
              </w:rPr>
              <w:t>v</w:t>
            </w:r>
          </w:hyperlink>
        </w:p>
        <w:p>
          <w:pPr>
            <w:pStyle w:val="TOC1"/>
            <w:numPr>
              <w:ilvl w:val="1"/>
              <w:numId w:val="1"/>
            </w:numPr>
            <w:tabs>
              <w:tab w:pos="1430" w:val="left" w:leader="none"/>
              <w:tab w:pos="10460" w:val="right" w:leader="dot"/>
            </w:tabs>
            <w:spacing w:line="229" w:lineRule="exact" w:before="0" w:after="0"/>
            <w:ind w:left="1430" w:right="0" w:hanging="720"/>
            <w:jc w:val="left"/>
          </w:pPr>
          <w:hyperlink w:history="true" w:anchor="_TOC_250033">
            <w:r>
              <w:rPr>
                <w:spacing w:val="-2"/>
              </w:rPr>
              <w:t>General</w:t>
            </w:r>
            <w:r>
              <w:rPr/>
              <w:tab/>
            </w:r>
            <w:r>
              <w:rPr>
                <w:spacing w:val="-10"/>
              </w:rPr>
              <w:t>v</w:t>
            </w:r>
          </w:hyperlink>
        </w:p>
        <w:p>
          <w:pPr>
            <w:pStyle w:val="TOC1"/>
            <w:numPr>
              <w:ilvl w:val="1"/>
              <w:numId w:val="1"/>
            </w:numPr>
            <w:tabs>
              <w:tab w:pos="1430" w:val="left" w:leader="none"/>
              <w:tab w:pos="10460" w:val="right" w:leader="dot"/>
            </w:tabs>
            <w:spacing w:line="240" w:lineRule="auto" w:before="1" w:after="0"/>
            <w:ind w:left="1430" w:right="0" w:hanging="720"/>
            <w:jc w:val="left"/>
          </w:pPr>
          <w:hyperlink w:history="true" w:anchor="_TOC_250032">
            <w:r>
              <w:rPr/>
              <w:t>Process</w:t>
            </w:r>
            <w:r>
              <w:rPr>
                <w:spacing w:val="-11"/>
              </w:rPr>
              <w:t> </w:t>
            </w:r>
            <w:r>
              <w:rPr>
                <w:spacing w:val="-2"/>
              </w:rPr>
              <w:t>approach</w:t>
            </w:r>
            <w:r>
              <w:rPr/>
              <w:tab/>
            </w:r>
            <w:r>
              <w:rPr>
                <w:spacing w:val="-10"/>
              </w:rPr>
              <w:t>v</w:t>
            </w:r>
          </w:hyperlink>
        </w:p>
        <w:p>
          <w:pPr>
            <w:pStyle w:val="TOC1"/>
            <w:numPr>
              <w:ilvl w:val="1"/>
              <w:numId w:val="1"/>
            </w:numPr>
            <w:tabs>
              <w:tab w:pos="1430" w:val="left" w:leader="none"/>
              <w:tab w:pos="10463" w:val="right" w:leader="dot"/>
            </w:tabs>
            <w:spacing w:line="240" w:lineRule="auto" w:before="0" w:after="0"/>
            <w:ind w:left="1430" w:right="0" w:hanging="720"/>
            <w:jc w:val="left"/>
          </w:pPr>
          <w:hyperlink w:history="true" w:anchor="_TOC_250031">
            <w:r>
              <w:rPr/>
              <w:t>Compatibility</w:t>
            </w:r>
            <w:r>
              <w:rPr>
                <w:spacing w:val="-15"/>
              </w:rPr>
              <w:t> </w:t>
            </w:r>
            <w:r>
              <w:rPr/>
              <w:t>with</w:t>
            </w:r>
            <w:r>
              <w:rPr>
                <w:spacing w:val="-11"/>
              </w:rPr>
              <w:t> </w:t>
            </w:r>
            <w:r>
              <w:rPr/>
              <w:t>other</w:t>
            </w:r>
            <w:r>
              <w:rPr>
                <w:spacing w:val="-9"/>
              </w:rPr>
              <w:t> </w:t>
            </w:r>
            <w:r>
              <w:rPr/>
              <w:t>management</w:t>
            </w:r>
            <w:r>
              <w:rPr>
                <w:spacing w:val="-8"/>
              </w:rPr>
              <w:t> </w:t>
            </w:r>
            <w:r>
              <w:rPr>
                <w:spacing w:val="-2"/>
              </w:rPr>
              <w:t>systems</w:t>
            </w:r>
            <w:r>
              <w:rPr/>
              <w:tab/>
            </w:r>
            <w:r>
              <w:rPr>
                <w:spacing w:val="-5"/>
              </w:rPr>
              <w:t>vi</w:t>
            </w:r>
          </w:hyperlink>
        </w:p>
        <w:p>
          <w:pPr>
            <w:pStyle w:val="TOC1"/>
            <w:numPr>
              <w:ilvl w:val="0"/>
              <w:numId w:val="1"/>
            </w:numPr>
            <w:tabs>
              <w:tab w:pos="1430" w:val="left" w:leader="none"/>
              <w:tab w:pos="10461" w:val="right" w:leader="dot"/>
            </w:tabs>
            <w:spacing w:line="240" w:lineRule="auto" w:before="121" w:after="0"/>
            <w:ind w:left="1430" w:right="0" w:hanging="720"/>
            <w:jc w:val="left"/>
          </w:pPr>
          <w:hyperlink w:history="true" w:anchor="_TOC_250030">
            <w:r>
              <w:rPr>
                <w:spacing w:val="-2"/>
              </w:rPr>
              <w:t>Scope</w:t>
            </w:r>
            <w:r>
              <w:rPr/>
              <w:tab/>
            </w:r>
            <w:r>
              <w:rPr>
                <w:spacing w:val="-10"/>
              </w:rPr>
              <w:t>1</w:t>
            </w:r>
          </w:hyperlink>
        </w:p>
        <w:p>
          <w:pPr>
            <w:pStyle w:val="TOC1"/>
            <w:numPr>
              <w:ilvl w:val="1"/>
              <w:numId w:val="1"/>
            </w:numPr>
            <w:tabs>
              <w:tab w:pos="1430" w:val="left" w:leader="none"/>
              <w:tab w:pos="10460" w:val="right" w:leader="dot"/>
            </w:tabs>
            <w:spacing w:line="240" w:lineRule="auto" w:before="0" w:after="0"/>
            <w:ind w:left="1430" w:right="0" w:hanging="720"/>
            <w:jc w:val="left"/>
          </w:pPr>
          <w:hyperlink w:history="true" w:anchor="_TOC_250029">
            <w:r>
              <w:rPr>
                <w:spacing w:val="-2"/>
              </w:rPr>
              <w:t>General</w:t>
            </w:r>
            <w:r>
              <w:rPr/>
              <w:tab/>
            </w:r>
            <w:r>
              <w:rPr>
                <w:spacing w:val="-10"/>
              </w:rPr>
              <w:t>1</w:t>
            </w:r>
          </w:hyperlink>
        </w:p>
        <w:p>
          <w:pPr>
            <w:pStyle w:val="TOC1"/>
            <w:numPr>
              <w:ilvl w:val="1"/>
              <w:numId w:val="1"/>
            </w:numPr>
            <w:tabs>
              <w:tab w:pos="1430" w:val="left" w:leader="none"/>
              <w:tab w:pos="10461" w:val="right" w:leader="dot"/>
            </w:tabs>
            <w:spacing w:line="240" w:lineRule="auto" w:before="0" w:after="0"/>
            <w:ind w:left="1430" w:right="0" w:hanging="720"/>
            <w:jc w:val="left"/>
          </w:pPr>
          <w:hyperlink w:history="true" w:anchor="_TOC_250028">
            <w:r>
              <w:rPr>
                <w:spacing w:val="-2"/>
              </w:rPr>
              <w:t>Application</w:t>
            </w:r>
            <w:r>
              <w:rPr/>
              <w:tab/>
            </w:r>
            <w:r>
              <w:rPr>
                <w:spacing w:val="-10"/>
              </w:rPr>
              <w:t>1</w:t>
            </w:r>
          </w:hyperlink>
        </w:p>
        <w:p>
          <w:pPr>
            <w:pStyle w:val="TOC1"/>
            <w:numPr>
              <w:ilvl w:val="0"/>
              <w:numId w:val="1"/>
            </w:numPr>
            <w:tabs>
              <w:tab w:pos="1430" w:val="left" w:leader="none"/>
              <w:tab w:pos="10461" w:val="right" w:leader="dot"/>
            </w:tabs>
            <w:spacing w:line="240" w:lineRule="auto" w:before="118" w:after="0"/>
            <w:ind w:left="1430" w:right="0" w:hanging="720"/>
            <w:jc w:val="left"/>
          </w:pPr>
          <w:hyperlink w:history="true" w:anchor="_TOC_250027">
            <w:r>
              <w:rPr>
                <w:spacing w:val="-2"/>
              </w:rPr>
              <w:t>Normative</w:t>
            </w:r>
            <w:r>
              <w:rPr>
                <w:spacing w:val="1"/>
              </w:rPr>
              <w:t> </w:t>
            </w:r>
            <w:r>
              <w:rPr>
                <w:spacing w:val="-2"/>
              </w:rPr>
              <w:t>references</w:t>
            </w:r>
            <w:r>
              <w:rPr/>
              <w:tab/>
            </w:r>
            <w:r>
              <w:rPr>
                <w:spacing w:val="-10"/>
              </w:rPr>
              <w:t>1</w:t>
            </w:r>
          </w:hyperlink>
        </w:p>
        <w:p>
          <w:pPr>
            <w:pStyle w:val="TOC1"/>
            <w:numPr>
              <w:ilvl w:val="0"/>
              <w:numId w:val="1"/>
            </w:numPr>
            <w:tabs>
              <w:tab w:pos="1430" w:val="left" w:leader="none"/>
              <w:tab w:pos="10461" w:val="right" w:leader="dot"/>
            </w:tabs>
            <w:spacing w:line="240" w:lineRule="auto" w:before="121" w:after="0"/>
            <w:ind w:left="1430" w:right="0" w:hanging="720"/>
            <w:jc w:val="left"/>
          </w:pPr>
          <w:hyperlink w:history="true" w:anchor="_TOC_250026">
            <w:r>
              <w:rPr/>
              <w:t>Terms</w:t>
            </w:r>
            <w:r>
              <w:rPr>
                <w:spacing w:val="-5"/>
              </w:rPr>
              <w:t> </w:t>
            </w:r>
            <w:r>
              <w:rPr/>
              <w:t>and</w:t>
            </w:r>
            <w:r>
              <w:rPr>
                <w:spacing w:val="-5"/>
              </w:rPr>
              <w:t> </w:t>
            </w:r>
            <w:r>
              <w:rPr>
                <w:spacing w:val="-2"/>
              </w:rPr>
              <w:t>definitions</w:t>
            </w:r>
            <w:r>
              <w:rPr/>
              <w:tab/>
            </w:r>
            <w:r>
              <w:rPr>
                <w:spacing w:val="-10"/>
              </w:rPr>
              <w:t>2</w:t>
            </w:r>
          </w:hyperlink>
        </w:p>
        <w:p>
          <w:pPr>
            <w:pStyle w:val="TOC1"/>
            <w:numPr>
              <w:ilvl w:val="0"/>
              <w:numId w:val="1"/>
            </w:numPr>
            <w:tabs>
              <w:tab w:pos="1430" w:val="left" w:leader="none"/>
              <w:tab w:pos="10461" w:val="right" w:leader="dot"/>
            </w:tabs>
            <w:spacing w:line="240" w:lineRule="auto" w:before="120" w:after="0"/>
            <w:ind w:left="1430" w:right="0" w:hanging="720"/>
            <w:jc w:val="left"/>
          </w:pPr>
          <w:hyperlink w:history="true" w:anchor="_TOC_250025">
            <w:r>
              <w:rPr/>
              <w:t>Information</w:t>
            </w:r>
            <w:r>
              <w:rPr>
                <w:spacing w:val="-13"/>
              </w:rPr>
              <w:t> </w:t>
            </w:r>
            <w:r>
              <w:rPr/>
              <w:t>security</w:t>
            </w:r>
            <w:r>
              <w:rPr>
                <w:spacing w:val="-14"/>
              </w:rPr>
              <w:t> </w:t>
            </w:r>
            <w:r>
              <w:rPr/>
              <w:t>management</w:t>
            </w:r>
            <w:r>
              <w:rPr>
                <w:spacing w:val="-10"/>
              </w:rPr>
              <w:t> </w:t>
            </w:r>
            <w:r>
              <w:rPr>
                <w:spacing w:val="-2"/>
              </w:rPr>
              <w:t>system</w:t>
            </w:r>
            <w:r>
              <w:rPr/>
              <w:tab/>
            </w:r>
            <w:r>
              <w:rPr>
                <w:spacing w:val="-10"/>
              </w:rPr>
              <w:t>3</w:t>
            </w:r>
          </w:hyperlink>
        </w:p>
        <w:p>
          <w:pPr>
            <w:pStyle w:val="TOC1"/>
            <w:numPr>
              <w:ilvl w:val="1"/>
              <w:numId w:val="1"/>
            </w:numPr>
            <w:tabs>
              <w:tab w:pos="1430" w:val="left" w:leader="none"/>
              <w:tab w:pos="10461" w:val="right" w:leader="dot"/>
            </w:tabs>
            <w:spacing w:line="240" w:lineRule="auto" w:before="1" w:after="0"/>
            <w:ind w:left="1430" w:right="0" w:hanging="720"/>
            <w:jc w:val="left"/>
          </w:pPr>
          <w:hyperlink w:history="true" w:anchor="_TOC_250024">
            <w:r>
              <w:rPr/>
              <w:t>General</w:t>
            </w:r>
            <w:r>
              <w:rPr>
                <w:spacing w:val="-11"/>
              </w:rPr>
              <w:t> </w:t>
            </w:r>
            <w:r>
              <w:rPr>
                <w:spacing w:val="-2"/>
              </w:rPr>
              <w:t>requirements</w:t>
            </w:r>
            <w:r>
              <w:rPr/>
              <w:tab/>
            </w:r>
            <w:r>
              <w:rPr>
                <w:spacing w:val="-10"/>
              </w:rPr>
              <w:t>3</w:t>
            </w:r>
          </w:hyperlink>
        </w:p>
        <w:p>
          <w:pPr>
            <w:pStyle w:val="TOC1"/>
            <w:numPr>
              <w:ilvl w:val="1"/>
              <w:numId w:val="1"/>
            </w:numPr>
            <w:tabs>
              <w:tab w:pos="1430" w:val="left" w:leader="none"/>
              <w:tab w:pos="10461" w:val="right" w:leader="dot"/>
            </w:tabs>
            <w:spacing w:line="240" w:lineRule="auto" w:before="0" w:after="0"/>
            <w:ind w:left="1430" w:right="0" w:hanging="720"/>
            <w:jc w:val="left"/>
          </w:pPr>
          <w:hyperlink w:history="true" w:anchor="_TOC_250023">
            <w:r>
              <w:rPr/>
              <w:t>Establishing</w:t>
            </w:r>
            <w:r>
              <w:rPr>
                <w:spacing w:val="-8"/>
              </w:rPr>
              <w:t> </w:t>
            </w:r>
            <w:r>
              <w:rPr/>
              <w:t>and</w:t>
            </w:r>
            <w:r>
              <w:rPr>
                <w:spacing w:val="-7"/>
              </w:rPr>
              <w:t> </w:t>
            </w:r>
            <w:r>
              <w:rPr/>
              <w:t>managing</w:t>
            </w:r>
            <w:r>
              <w:rPr>
                <w:spacing w:val="-8"/>
              </w:rPr>
              <w:t> </w:t>
            </w:r>
            <w:r>
              <w:rPr/>
              <w:t>the</w:t>
            </w:r>
            <w:r>
              <w:rPr>
                <w:spacing w:val="-8"/>
              </w:rPr>
              <w:t> </w:t>
            </w:r>
            <w:r>
              <w:rPr>
                <w:spacing w:val="-4"/>
              </w:rPr>
              <w:t>ISMS</w:t>
            </w:r>
            <w:r>
              <w:rPr/>
              <w:tab/>
            </w:r>
            <w:r>
              <w:rPr>
                <w:spacing w:val="-10"/>
              </w:rPr>
              <w:t>4</w:t>
            </w:r>
          </w:hyperlink>
        </w:p>
        <w:p>
          <w:pPr>
            <w:pStyle w:val="TOC1"/>
            <w:numPr>
              <w:ilvl w:val="2"/>
              <w:numId w:val="1"/>
            </w:numPr>
            <w:tabs>
              <w:tab w:pos="1430" w:val="left" w:leader="none"/>
              <w:tab w:pos="10461" w:val="right" w:leader="dot"/>
            </w:tabs>
            <w:spacing w:line="229" w:lineRule="exact" w:before="1" w:after="0"/>
            <w:ind w:left="1430" w:right="0" w:hanging="720"/>
            <w:jc w:val="left"/>
          </w:pPr>
          <w:hyperlink w:history="true" w:anchor="_TOC_250022">
            <w:r>
              <w:rPr/>
              <w:t>Establish</w:t>
            </w:r>
            <w:r>
              <w:rPr>
                <w:spacing w:val="-9"/>
              </w:rPr>
              <w:t> </w:t>
            </w:r>
            <w:r>
              <w:rPr/>
              <w:t>the</w:t>
            </w:r>
            <w:r>
              <w:rPr>
                <w:spacing w:val="-7"/>
              </w:rPr>
              <w:t> </w:t>
            </w:r>
            <w:r>
              <w:rPr>
                <w:spacing w:val="-4"/>
              </w:rPr>
              <w:t>ISMS</w:t>
            </w:r>
            <w:r>
              <w:rPr/>
              <w:tab/>
            </w:r>
            <w:r>
              <w:rPr>
                <w:spacing w:val="-10"/>
              </w:rPr>
              <w:t>4</w:t>
            </w:r>
          </w:hyperlink>
        </w:p>
        <w:p>
          <w:pPr>
            <w:pStyle w:val="TOC1"/>
            <w:numPr>
              <w:ilvl w:val="2"/>
              <w:numId w:val="1"/>
            </w:numPr>
            <w:tabs>
              <w:tab w:pos="1430" w:val="left" w:leader="none"/>
              <w:tab w:pos="10461" w:val="right" w:leader="dot"/>
            </w:tabs>
            <w:spacing w:line="229" w:lineRule="exact" w:before="0" w:after="0"/>
            <w:ind w:left="1430" w:right="0" w:hanging="720"/>
            <w:jc w:val="left"/>
          </w:pPr>
          <w:hyperlink w:history="true" w:anchor="_TOC_250021">
            <w:r>
              <w:rPr/>
              <w:t>Implement</w:t>
            </w:r>
            <w:r>
              <w:rPr>
                <w:spacing w:val="-7"/>
              </w:rPr>
              <w:t> </w:t>
            </w:r>
            <w:r>
              <w:rPr/>
              <w:t>and</w:t>
            </w:r>
            <w:r>
              <w:rPr>
                <w:spacing w:val="-6"/>
              </w:rPr>
              <w:t> </w:t>
            </w:r>
            <w:r>
              <w:rPr/>
              <w:t>operate</w:t>
            </w:r>
            <w:r>
              <w:rPr>
                <w:spacing w:val="-7"/>
              </w:rPr>
              <w:t> </w:t>
            </w:r>
            <w:r>
              <w:rPr/>
              <w:t>the</w:t>
            </w:r>
            <w:r>
              <w:rPr>
                <w:spacing w:val="-7"/>
              </w:rPr>
              <w:t> </w:t>
            </w:r>
            <w:r>
              <w:rPr>
                <w:spacing w:val="-4"/>
              </w:rPr>
              <w:t>ISMS</w:t>
            </w:r>
            <w:r>
              <w:rPr/>
              <w:tab/>
            </w:r>
            <w:r>
              <w:rPr>
                <w:spacing w:val="-10"/>
              </w:rPr>
              <w:t>6</w:t>
            </w:r>
          </w:hyperlink>
        </w:p>
        <w:p>
          <w:pPr>
            <w:pStyle w:val="TOC1"/>
            <w:numPr>
              <w:ilvl w:val="2"/>
              <w:numId w:val="1"/>
            </w:numPr>
            <w:tabs>
              <w:tab w:pos="1430" w:val="left" w:leader="none"/>
              <w:tab w:pos="10461" w:val="right" w:leader="dot"/>
            </w:tabs>
            <w:spacing w:line="240" w:lineRule="auto" w:before="0" w:after="0"/>
            <w:ind w:left="1430" w:right="0" w:hanging="720"/>
            <w:jc w:val="left"/>
          </w:pPr>
          <w:hyperlink w:history="true" w:anchor="_TOC_250020">
            <w:r>
              <w:rPr/>
              <w:t>Monitor</w:t>
            </w:r>
            <w:r>
              <w:rPr>
                <w:spacing w:val="-9"/>
              </w:rPr>
              <w:t> </w:t>
            </w:r>
            <w:r>
              <w:rPr/>
              <w:t>and</w:t>
            </w:r>
            <w:r>
              <w:rPr>
                <w:spacing w:val="-8"/>
              </w:rPr>
              <w:t> </w:t>
            </w:r>
            <w:r>
              <w:rPr/>
              <w:t>review</w:t>
            </w:r>
            <w:r>
              <w:rPr>
                <w:spacing w:val="-5"/>
              </w:rPr>
              <w:t> </w:t>
            </w:r>
            <w:r>
              <w:rPr/>
              <w:t>the</w:t>
            </w:r>
            <w:r>
              <w:rPr>
                <w:spacing w:val="-9"/>
              </w:rPr>
              <w:t> </w:t>
            </w:r>
            <w:r>
              <w:rPr>
                <w:spacing w:val="-4"/>
              </w:rPr>
              <w:t>ISMS</w:t>
            </w:r>
            <w:r>
              <w:rPr/>
              <w:tab/>
            </w:r>
            <w:r>
              <w:rPr>
                <w:spacing w:val="-10"/>
              </w:rPr>
              <w:t>6</w:t>
            </w:r>
          </w:hyperlink>
        </w:p>
        <w:p>
          <w:pPr>
            <w:pStyle w:val="TOC1"/>
            <w:numPr>
              <w:ilvl w:val="2"/>
              <w:numId w:val="1"/>
            </w:numPr>
            <w:tabs>
              <w:tab w:pos="1430" w:val="left" w:leader="none"/>
              <w:tab w:pos="10461" w:val="right" w:leader="dot"/>
            </w:tabs>
            <w:spacing w:line="240" w:lineRule="auto" w:before="0" w:after="0"/>
            <w:ind w:left="1430" w:right="0" w:hanging="720"/>
            <w:jc w:val="left"/>
          </w:pPr>
          <w:hyperlink w:history="true" w:anchor="_TOC_250019">
            <w:r>
              <w:rPr/>
              <w:t>Maintain</w:t>
            </w:r>
            <w:r>
              <w:rPr>
                <w:spacing w:val="-7"/>
              </w:rPr>
              <w:t> </w:t>
            </w:r>
            <w:r>
              <w:rPr/>
              <w:t>and</w:t>
            </w:r>
            <w:r>
              <w:rPr>
                <w:spacing w:val="-7"/>
              </w:rPr>
              <w:t> </w:t>
            </w:r>
            <w:r>
              <w:rPr/>
              <w:t>improve</w:t>
            </w:r>
            <w:r>
              <w:rPr>
                <w:spacing w:val="-7"/>
              </w:rPr>
              <w:t> </w:t>
            </w:r>
            <w:r>
              <w:rPr/>
              <w:t>the</w:t>
            </w:r>
            <w:r>
              <w:rPr>
                <w:spacing w:val="-7"/>
              </w:rPr>
              <w:t> </w:t>
            </w:r>
            <w:r>
              <w:rPr>
                <w:spacing w:val="-4"/>
              </w:rPr>
              <w:t>ISMS</w:t>
            </w:r>
            <w:r>
              <w:rPr/>
              <w:tab/>
            </w:r>
            <w:r>
              <w:rPr>
                <w:spacing w:val="-10"/>
              </w:rPr>
              <w:t>7</w:t>
            </w:r>
          </w:hyperlink>
        </w:p>
        <w:p>
          <w:pPr>
            <w:pStyle w:val="TOC1"/>
            <w:numPr>
              <w:ilvl w:val="1"/>
              <w:numId w:val="1"/>
            </w:numPr>
            <w:tabs>
              <w:tab w:pos="1430" w:val="left" w:leader="none"/>
              <w:tab w:pos="10461" w:val="right" w:leader="dot"/>
            </w:tabs>
            <w:spacing w:line="240" w:lineRule="auto" w:before="1" w:after="0"/>
            <w:ind w:left="1430" w:right="0" w:hanging="720"/>
            <w:jc w:val="left"/>
          </w:pPr>
          <w:hyperlink w:history="true" w:anchor="_TOC_250018">
            <w:r>
              <w:rPr>
                <w:spacing w:val="-2"/>
              </w:rPr>
              <w:t>Documentation</w:t>
            </w:r>
            <w:r>
              <w:rPr>
                <w:spacing w:val="10"/>
              </w:rPr>
              <w:t> </w:t>
            </w:r>
            <w:r>
              <w:rPr>
                <w:spacing w:val="-2"/>
              </w:rPr>
              <w:t>requirements</w:t>
            </w:r>
            <w:r>
              <w:rPr/>
              <w:tab/>
            </w:r>
            <w:r>
              <w:rPr>
                <w:spacing w:val="-10"/>
              </w:rPr>
              <w:t>7</w:t>
            </w:r>
          </w:hyperlink>
        </w:p>
        <w:p>
          <w:pPr>
            <w:pStyle w:val="TOC1"/>
            <w:numPr>
              <w:ilvl w:val="2"/>
              <w:numId w:val="1"/>
            </w:numPr>
            <w:tabs>
              <w:tab w:pos="1430" w:val="left" w:leader="none"/>
              <w:tab w:pos="10460" w:val="right" w:leader="dot"/>
            </w:tabs>
            <w:spacing w:line="240" w:lineRule="auto" w:before="0" w:after="0"/>
            <w:ind w:left="1430" w:right="0" w:hanging="720"/>
            <w:jc w:val="left"/>
          </w:pPr>
          <w:hyperlink w:history="true" w:anchor="_TOC_250017">
            <w:r>
              <w:rPr>
                <w:spacing w:val="-2"/>
              </w:rPr>
              <w:t>General</w:t>
            </w:r>
            <w:r>
              <w:rPr/>
              <w:tab/>
            </w:r>
            <w:r>
              <w:rPr>
                <w:spacing w:val="-10"/>
              </w:rPr>
              <w:t>7</w:t>
            </w:r>
          </w:hyperlink>
        </w:p>
        <w:p>
          <w:pPr>
            <w:pStyle w:val="TOC1"/>
            <w:numPr>
              <w:ilvl w:val="2"/>
              <w:numId w:val="1"/>
            </w:numPr>
            <w:tabs>
              <w:tab w:pos="1430" w:val="left" w:leader="none"/>
              <w:tab w:pos="10461" w:val="right" w:leader="dot"/>
            </w:tabs>
            <w:spacing w:line="229" w:lineRule="exact" w:before="1" w:after="0"/>
            <w:ind w:left="1430" w:right="0" w:hanging="720"/>
            <w:jc w:val="left"/>
          </w:pPr>
          <w:hyperlink w:history="true" w:anchor="_TOC_250016">
            <w:r>
              <w:rPr/>
              <w:t>Control</w:t>
            </w:r>
            <w:r>
              <w:rPr>
                <w:spacing w:val="-5"/>
              </w:rPr>
              <w:t> </w:t>
            </w:r>
            <w:r>
              <w:rPr/>
              <w:t>of</w:t>
            </w:r>
            <w:r>
              <w:rPr>
                <w:spacing w:val="-4"/>
              </w:rPr>
              <w:t> </w:t>
            </w:r>
            <w:r>
              <w:rPr>
                <w:spacing w:val="-2"/>
              </w:rPr>
              <w:t>documents</w:t>
            </w:r>
            <w:r>
              <w:rPr/>
              <w:tab/>
            </w:r>
            <w:r>
              <w:rPr>
                <w:spacing w:val="-10"/>
              </w:rPr>
              <w:t>8</w:t>
            </w:r>
          </w:hyperlink>
        </w:p>
        <w:p>
          <w:pPr>
            <w:pStyle w:val="TOC1"/>
            <w:numPr>
              <w:ilvl w:val="2"/>
              <w:numId w:val="1"/>
            </w:numPr>
            <w:tabs>
              <w:tab w:pos="1430" w:val="left" w:leader="none"/>
              <w:tab w:pos="10461" w:val="right" w:leader="dot"/>
            </w:tabs>
            <w:spacing w:line="229" w:lineRule="exact" w:before="0" w:after="0"/>
            <w:ind w:left="1430" w:right="0" w:hanging="720"/>
            <w:jc w:val="left"/>
          </w:pPr>
          <w:hyperlink w:history="true" w:anchor="_TOC_250015">
            <w:r>
              <w:rPr/>
              <w:t>Control</w:t>
            </w:r>
            <w:r>
              <w:rPr>
                <w:spacing w:val="-5"/>
              </w:rPr>
              <w:t> </w:t>
            </w:r>
            <w:r>
              <w:rPr/>
              <w:t>of</w:t>
            </w:r>
            <w:r>
              <w:rPr>
                <w:spacing w:val="-4"/>
              </w:rPr>
              <w:t> </w:t>
            </w:r>
            <w:r>
              <w:rPr>
                <w:spacing w:val="-2"/>
              </w:rPr>
              <w:t>records</w:t>
            </w:r>
            <w:r>
              <w:rPr/>
              <w:tab/>
            </w:r>
            <w:r>
              <w:rPr>
                <w:spacing w:val="-10"/>
              </w:rPr>
              <w:t>8</w:t>
            </w:r>
          </w:hyperlink>
        </w:p>
        <w:p>
          <w:pPr>
            <w:pStyle w:val="TOC1"/>
            <w:numPr>
              <w:ilvl w:val="0"/>
              <w:numId w:val="1"/>
            </w:numPr>
            <w:tabs>
              <w:tab w:pos="1430" w:val="left" w:leader="none"/>
              <w:tab w:pos="10461" w:val="right" w:leader="dot"/>
            </w:tabs>
            <w:spacing w:line="240" w:lineRule="auto" w:before="120" w:after="0"/>
            <w:ind w:left="1430" w:right="0" w:hanging="720"/>
            <w:jc w:val="left"/>
          </w:pPr>
          <w:hyperlink w:history="true" w:anchor="_TOC_250014">
            <w:r>
              <w:rPr/>
              <w:t>Management</w:t>
            </w:r>
            <w:r>
              <w:rPr>
                <w:spacing w:val="-11"/>
              </w:rPr>
              <w:t> </w:t>
            </w:r>
            <w:r>
              <w:rPr>
                <w:spacing w:val="-2"/>
              </w:rPr>
              <w:t>responsibility</w:t>
            </w:r>
            <w:r>
              <w:rPr/>
              <w:tab/>
            </w:r>
            <w:r>
              <w:rPr>
                <w:spacing w:val="-10"/>
              </w:rPr>
              <w:t>9</w:t>
            </w:r>
          </w:hyperlink>
        </w:p>
        <w:p>
          <w:pPr>
            <w:pStyle w:val="TOC1"/>
            <w:numPr>
              <w:ilvl w:val="1"/>
              <w:numId w:val="1"/>
            </w:numPr>
            <w:tabs>
              <w:tab w:pos="1430" w:val="left" w:leader="none"/>
              <w:tab w:pos="10461" w:val="right" w:leader="dot"/>
            </w:tabs>
            <w:spacing w:line="240" w:lineRule="auto" w:before="0" w:after="0"/>
            <w:ind w:left="1430" w:right="0" w:hanging="720"/>
            <w:jc w:val="left"/>
          </w:pPr>
          <w:hyperlink w:history="true" w:anchor="_TOC_250013">
            <w:r>
              <w:rPr/>
              <w:t>Management</w:t>
            </w:r>
            <w:r>
              <w:rPr>
                <w:spacing w:val="-10"/>
              </w:rPr>
              <w:t> </w:t>
            </w:r>
            <w:r>
              <w:rPr>
                <w:spacing w:val="-2"/>
              </w:rPr>
              <w:t>commitment</w:t>
            </w:r>
            <w:r>
              <w:rPr/>
              <w:tab/>
            </w:r>
            <w:r>
              <w:rPr>
                <w:spacing w:val="-10"/>
              </w:rPr>
              <w:t>9</w:t>
            </w:r>
          </w:hyperlink>
        </w:p>
        <w:p>
          <w:pPr>
            <w:pStyle w:val="TOC1"/>
            <w:numPr>
              <w:ilvl w:val="1"/>
              <w:numId w:val="1"/>
            </w:numPr>
            <w:tabs>
              <w:tab w:pos="1430" w:val="left" w:leader="none"/>
              <w:tab w:pos="10461" w:val="right" w:leader="dot"/>
            </w:tabs>
            <w:spacing w:line="240" w:lineRule="auto" w:before="1" w:after="0"/>
            <w:ind w:left="1430" w:right="0" w:hanging="720"/>
            <w:jc w:val="left"/>
          </w:pPr>
          <w:hyperlink w:history="true" w:anchor="_TOC_250012">
            <w:r>
              <w:rPr/>
              <w:t>Resource</w:t>
            </w:r>
            <w:r>
              <w:rPr>
                <w:spacing w:val="-10"/>
              </w:rPr>
              <w:t> </w:t>
            </w:r>
            <w:r>
              <w:rPr>
                <w:spacing w:val="-2"/>
              </w:rPr>
              <w:t>management</w:t>
            </w:r>
            <w:r>
              <w:rPr/>
              <w:tab/>
            </w:r>
            <w:r>
              <w:rPr>
                <w:spacing w:val="-10"/>
              </w:rPr>
              <w:t>9</w:t>
            </w:r>
          </w:hyperlink>
        </w:p>
        <w:p>
          <w:pPr>
            <w:pStyle w:val="TOC1"/>
            <w:numPr>
              <w:ilvl w:val="2"/>
              <w:numId w:val="1"/>
            </w:numPr>
            <w:tabs>
              <w:tab w:pos="1430" w:val="left" w:leader="none"/>
              <w:tab w:pos="10461" w:val="right" w:leader="dot"/>
            </w:tabs>
            <w:spacing w:line="240" w:lineRule="auto" w:before="0" w:after="0"/>
            <w:ind w:left="1430" w:right="0" w:hanging="720"/>
            <w:jc w:val="left"/>
          </w:pPr>
          <w:hyperlink w:history="true" w:anchor="_TOC_250011">
            <w:r>
              <w:rPr/>
              <w:t>Provision</w:t>
            </w:r>
            <w:r>
              <w:rPr>
                <w:spacing w:val="-8"/>
              </w:rPr>
              <w:t> </w:t>
            </w:r>
            <w:r>
              <w:rPr/>
              <w:t>of</w:t>
            </w:r>
            <w:r>
              <w:rPr>
                <w:spacing w:val="-6"/>
              </w:rPr>
              <w:t> </w:t>
            </w:r>
            <w:r>
              <w:rPr>
                <w:spacing w:val="-2"/>
              </w:rPr>
              <w:t>resources</w:t>
            </w:r>
            <w:r>
              <w:rPr/>
              <w:tab/>
            </w:r>
            <w:r>
              <w:rPr>
                <w:spacing w:val="-10"/>
              </w:rPr>
              <w:t>9</w:t>
            </w:r>
          </w:hyperlink>
        </w:p>
        <w:p>
          <w:pPr>
            <w:pStyle w:val="TOC1"/>
            <w:numPr>
              <w:ilvl w:val="2"/>
              <w:numId w:val="1"/>
            </w:numPr>
            <w:tabs>
              <w:tab w:pos="1430" w:val="left" w:leader="none"/>
              <w:tab w:pos="10461" w:val="right" w:leader="dot"/>
            </w:tabs>
            <w:spacing w:line="240" w:lineRule="auto" w:before="1" w:after="0"/>
            <w:ind w:left="1430" w:right="0" w:hanging="720"/>
            <w:jc w:val="left"/>
          </w:pPr>
          <w:hyperlink w:history="true" w:anchor="_TOC_250010">
            <w:r>
              <w:rPr/>
              <w:t>Training,</w:t>
            </w:r>
            <w:r>
              <w:rPr>
                <w:spacing w:val="-12"/>
              </w:rPr>
              <w:t> </w:t>
            </w:r>
            <w:r>
              <w:rPr/>
              <w:t>awareness</w:t>
            </w:r>
            <w:r>
              <w:rPr>
                <w:spacing w:val="-10"/>
              </w:rPr>
              <w:t> </w:t>
            </w:r>
            <w:r>
              <w:rPr/>
              <w:t>and</w:t>
            </w:r>
            <w:r>
              <w:rPr>
                <w:spacing w:val="-9"/>
              </w:rPr>
              <w:t> </w:t>
            </w:r>
            <w:r>
              <w:rPr>
                <w:spacing w:val="-2"/>
              </w:rPr>
              <w:t>competence</w:t>
            </w:r>
            <w:r>
              <w:rPr/>
              <w:tab/>
            </w:r>
            <w:r>
              <w:rPr>
                <w:spacing w:val="-10"/>
              </w:rPr>
              <w:t>9</w:t>
            </w:r>
          </w:hyperlink>
        </w:p>
        <w:p>
          <w:pPr>
            <w:pStyle w:val="TOC1"/>
            <w:numPr>
              <w:ilvl w:val="0"/>
              <w:numId w:val="1"/>
            </w:numPr>
            <w:tabs>
              <w:tab w:pos="1430" w:val="left" w:leader="none"/>
              <w:tab w:pos="10461" w:val="right" w:leader="dot"/>
            </w:tabs>
            <w:spacing w:line="240" w:lineRule="auto" w:before="118" w:after="0"/>
            <w:ind w:left="1430" w:right="0" w:hanging="720"/>
            <w:jc w:val="left"/>
          </w:pPr>
          <w:hyperlink w:history="true" w:anchor="_TOC_250009">
            <w:r>
              <w:rPr/>
              <w:t>Internal</w:t>
            </w:r>
            <w:r>
              <w:rPr>
                <w:spacing w:val="-5"/>
              </w:rPr>
              <w:t> </w:t>
            </w:r>
            <w:r>
              <w:rPr/>
              <w:t>ISMS</w:t>
            </w:r>
            <w:r>
              <w:rPr>
                <w:spacing w:val="-6"/>
              </w:rPr>
              <w:t> </w:t>
            </w:r>
            <w:r>
              <w:rPr>
                <w:spacing w:val="-2"/>
              </w:rPr>
              <w:t>audits.</w:t>
            </w:r>
            <w:r>
              <w:rPr/>
              <w:tab/>
            </w:r>
            <w:r>
              <w:rPr>
                <w:spacing w:val="-5"/>
              </w:rPr>
              <w:t>10</w:t>
            </w:r>
          </w:hyperlink>
        </w:p>
        <w:p>
          <w:pPr>
            <w:pStyle w:val="TOC1"/>
            <w:numPr>
              <w:ilvl w:val="0"/>
              <w:numId w:val="1"/>
            </w:numPr>
            <w:tabs>
              <w:tab w:pos="1430" w:val="left" w:leader="none"/>
              <w:tab w:pos="10461" w:val="right" w:leader="dot"/>
            </w:tabs>
            <w:spacing w:line="240" w:lineRule="auto" w:before="120" w:after="0"/>
            <w:ind w:left="1430" w:right="0" w:hanging="720"/>
            <w:jc w:val="left"/>
          </w:pPr>
          <w:hyperlink w:history="true" w:anchor="_TOC_250008">
            <w:r>
              <w:rPr/>
              <w:t>Management</w:t>
            </w:r>
            <w:r>
              <w:rPr>
                <w:spacing w:val="-10"/>
              </w:rPr>
              <w:t> </w:t>
            </w:r>
            <w:r>
              <w:rPr/>
              <w:t>review</w:t>
            </w:r>
            <w:r>
              <w:rPr>
                <w:spacing w:val="-6"/>
              </w:rPr>
              <w:t> </w:t>
            </w:r>
            <w:r>
              <w:rPr/>
              <w:t>of</w:t>
            </w:r>
            <w:r>
              <w:rPr>
                <w:spacing w:val="-9"/>
              </w:rPr>
              <w:t> </w:t>
            </w:r>
            <w:r>
              <w:rPr/>
              <w:t>the</w:t>
            </w:r>
            <w:r>
              <w:rPr>
                <w:spacing w:val="-10"/>
              </w:rPr>
              <w:t> </w:t>
            </w:r>
            <w:r>
              <w:rPr>
                <w:spacing w:val="-4"/>
              </w:rPr>
              <w:t>ISMS</w:t>
            </w:r>
            <w:r>
              <w:rPr/>
              <w:tab/>
            </w:r>
            <w:r>
              <w:rPr>
                <w:spacing w:val="-5"/>
              </w:rPr>
              <w:t>10</w:t>
            </w:r>
          </w:hyperlink>
        </w:p>
        <w:p>
          <w:pPr>
            <w:pStyle w:val="TOC1"/>
            <w:numPr>
              <w:ilvl w:val="1"/>
              <w:numId w:val="1"/>
            </w:numPr>
            <w:tabs>
              <w:tab w:pos="1430" w:val="left" w:leader="none"/>
              <w:tab w:pos="10461" w:val="right" w:leader="dot"/>
            </w:tabs>
            <w:spacing w:line="240" w:lineRule="auto" w:before="1" w:after="0"/>
            <w:ind w:left="1430" w:right="0" w:hanging="720"/>
            <w:jc w:val="left"/>
          </w:pPr>
          <w:hyperlink w:history="true" w:anchor="_TOC_250007">
            <w:r>
              <w:rPr>
                <w:spacing w:val="-2"/>
              </w:rPr>
              <w:t>General</w:t>
            </w:r>
            <w:r>
              <w:rPr/>
              <w:tab/>
            </w:r>
            <w:r>
              <w:rPr>
                <w:spacing w:val="-5"/>
              </w:rPr>
              <w:t>10</w:t>
            </w:r>
          </w:hyperlink>
        </w:p>
        <w:p>
          <w:pPr>
            <w:pStyle w:val="TOC1"/>
            <w:numPr>
              <w:ilvl w:val="1"/>
              <w:numId w:val="1"/>
            </w:numPr>
            <w:tabs>
              <w:tab w:pos="1430" w:val="left" w:leader="none"/>
              <w:tab w:pos="10460" w:val="right" w:leader="dot"/>
            </w:tabs>
            <w:spacing w:line="240" w:lineRule="auto" w:before="0" w:after="0"/>
            <w:ind w:left="1430" w:right="0" w:hanging="720"/>
            <w:jc w:val="left"/>
          </w:pPr>
          <w:hyperlink w:history="true" w:anchor="_TOC_250006">
            <w:r>
              <w:rPr/>
              <w:t>Review</w:t>
            </w:r>
            <w:r>
              <w:rPr>
                <w:spacing w:val="-7"/>
              </w:rPr>
              <w:t> </w:t>
            </w:r>
            <w:r>
              <w:rPr>
                <w:spacing w:val="-2"/>
              </w:rPr>
              <w:t>input</w:t>
            </w:r>
            <w:r>
              <w:rPr/>
              <w:tab/>
            </w:r>
            <w:r>
              <w:rPr>
                <w:spacing w:val="-5"/>
              </w:rPr>
              <w:t>10</w:t>
            </w:r>
          </w:hyperlink>
        </w:p>
        <w:p>
          <w:pPr>
            <w:pStyle w:val="TOC1"/>
            <w:numPr>
              <w:ilvl w:val="1"/>
              <w:numId w:val="1"/>
            </w:numPr>
            <w:tabs>
              <w:tab w:pos="1430" w:val="left" w:leader="none"/>
              <w:tab w:pos="10460" w:val="right" w:leader="dot"/>
            </w:tabs>
            <w:spacing w:line="240" w:lineRule="auto" w:before="0" w:after="0"/>
            <w:ind w:left="1430" w:right="0" w:hanging="720"/>
            <w:jc w:val="left"/>
          </w:pPr>
          <w:hyperlink w:history="true" w:anchor="_TOC_250005">
            <w:r>
              <w:rPr/>
              <w:t>Review</w:t>
            </w:r>
            <w:r>
              <w:rPr>
                <w:spacing w:val="-7"/>
              </w:rPr>
              <w:t> </w:t>
            </w:r>
            <w:r>
              <w:rPr>
                <w:spacing w:val="-2"/>
              </w:rPr>
              <w:t>output</w:t>
            </w:r>
            <w:r>
              <w:rPr/>
              <w:tab/>
            </w:r>
            <w:r>
              <w:rPr>
                <w:spacing w:val="-5"/>
              </w:rPr>
              <w:t>11</w:t>
            </w:r>
          </w:hyperlink>
        </w:p>
        <w:p>
          <w:pPr>
            <w:pStyle w:val="TOC1"/>
            <w:numPr>
              <w:ilvl w:val="0"/>
              <w:numId w:val="1"/>
            </w:numPr>
            <w:tabs>
              <w:tab w:pos="1430" w:val="left" w:leader="none"/>
              <w:tab w:pos="10461" w:val="right" w:leader="dot"/>
            </w:tabs>
            <w:spacing w:line="229" w:lineRule="exact" w:before="121" w:after="0"/>
            <w:ind w:left="1430" w:right="0" w:hanging="720"/>
            <w:jc w:val="left"/>
          </w:pPr>
          <w:hyperlink w:history="true" w:anchor="_TOC_250004">
            <w:r>
              <w:rPr/>
              <w:t>ISMS</w:t>
            </w:r>
            <w:r>
              <w:rPr>
                <w:spacing w:val="-3"/>
              </w:rPr>
              <w:t> </w:t>
            </w:r>
            <w:r>
              <w:rPr>
                <w:spacing w:val="-2"/>
              </w:rPr>
              <w:t>improvement.</w:t>
            </w:r>
            <w:r>
              <w:rPr/>
              <w:tab/>
            </w:r>
            <w:r>
              <w:rPr>
                <w:spacing w:val="-5"/>
              </w:rPr>
              <w:t>11</w:t>
            </w:r>
          </w:hyperlink>
        </w:p>
        <w:p>
          <w:pPr>
            <w:pStyle w:val="TOC1"/>
            <w:numPr>
              <w:ilvl w:val="1"/>
              <w:numId w:val="1"/>
            </w:numPr>
            <w:tabs>
              <w:tab w:pos="1430" w:val="left" w:leader="none"/>
              <w:tab w:pos="10461" w:val="right" w:leader="dot"/>
            </w:tabs>
            <w:spacing w:line="229" w:lineRule="exact" w:before="0" w:after="0"/>
            <w:ind w:left="1430" w:right="0" w:hanging="720"/>
            <w:jc w:val="left"/>
          </w:pPr>
          <w:hyperlink w:history="true" w:anchor="_TOC_250003">
            <w:r>
              <w:rPr/>
              <w:t>Continual</w:t>
            </w:r>
            <w:r>
              <w:rPr>
                <w:spacing w:val="-11"/>
              </w:rPr>
              <w:t> </w:t>
            </w:r>
            <w:r>
              <w:rPr>
                <w:spacing w:val="-2"/>
              </w:rPr>
              <w:t>improvement</w:t>
            </w:r>
            <w:r>
              <w:rPr/>
              <w:tab/>
            </w:r>
            <w:r>
              <w:rPr>
                <w:spacing w:val="-5"/>
              </w:rPr>
              <w:t>11</w:t>
            </w:r>
          </w:hyperlink>
        </w:p>
        <w:p>
          <w:pPr>
            <w:pStyle w:val="TOC1"/>
            <w:numPr>
              <w:ilvl w:val="1"/>
              <w:numId w:val="1"/>
            </w:numPr>
            <w:tabs>
              <w:tab w:pos="1430" w:val="left" w:leader="none"/>
              <w:tab w:pos="10460" w:val="right" w:leader="dot"/>
            </w:tabs>
            <w:spacing w:line="240" w:lineRule="auto" w:before="0" w:after="0"/>
            <w:ind w:left="1430" w:right="0" w:hanging="720"/>
            <w:jc w:val="left"/>
          </w:pPr>
          <w:hyperlink w:history="true" w:anchor="_TOC_250002">
            <w:r>
              <w:rPr>
                <w:spacing w:val="-2"/>
              </w:rPr>
              <w:t>Corrective</w:t>
            </w:r>
            <w:r>
              <w:rPr>
                <w:spacing w:val="4"/>
              </w:rPr>
              <w:t> </w:t>
            </w:r>
            <w:r>
              <w:rPr>
                <w:spacing w:val="-2"/>
              </w:rPr>
              <w:t>action</w:t>
            </w:r>
            <w:r>
              <w:rPr/>
              <w:tab/>
            </w:r>
            <w:r>
              <w:rPr>
                <w:spacing w:val="-5"/>
              </w:rPr>
              <w:t>11</w:t>
            </w:r>
          </w:hyperlink>
        </w:p>
        <w:p>
          <w:pPr>
            <w:pStyle w:val="TOC1"/>
            <w:numPr>
              <w:ilvl w:val="1"/>
              <w:numId w:val="1"/>
            </w:numPr>
            <w:tabs>
              <w:tab w:pos="1430" w:val="left" w:leader="none"/>
              <w:tab w:pos="10461" w:val="right" w:leader="dot"/>
            </w:tabs>
            <w:spacing w:line="240" w:lineRule="auto" w:before="1" w:after="0"/>
            <w:ind w:left="1430" w:right="0" w:hanging="720"/>
            <w:jc w:val="left"/>
          </w:pPr>
          <w:hyperlink w:history="true" w:anchor="_TOC_250001">
            <w:r>
              <w:rPr>
                <w:spacing w:val="-2"/>
              </w:rPr>
              <w:t>Preventive</w:t>
            </w:r>
            <w:r>
              <w:rPr>
                <w:spacing w:val="3"/>
              </w:rPr>
              <w:t> </w:t>
            </w:r>
            <w:r>
              <w:rPr>
                <w:spacing w:val="-2"/>
              </w:rPr>
              <w:t>action</w:t>
            </w:r>
            <w:r>
              <w:rPr/>
              <w:tab/>
            </w:r>
            <w:r>
              <w:rPr>
                <w:spacing w:val="-5"/>
              </w:rPr>
              <w:t>12</w:t>
            </w:r>
          </w:hyperlink>
        </w:p>
        <w:p>
          <w:pPr>
            <w:pStyle w:val="TOC2"/>
            <w:tabs>
              <w:tab w:pos="10459" w:val="right" w:leader="dot"/>
            </w:tabs>
            <w:rPr>
              <w:i w:val="0"/>
              <w:sz w:val="20"/>
            </w:rPr>
          </w:pPr>
          <w:r>
            <w:rPr>
              <w:i w:val="0"/>
              <w:sz w:val="20"/>
            </w:rPr>
            <w:t>Annex</w:t>
          </w:r>
          <w:r>
            <w:rPr>
              <w:i w:val="0"/>
              <w:spacing w:val="-2"/>
              <w:sz w:val="20"/>
            </w:rPr>
            <w:t> </w:t>
          </w:r>
          <w:r>
            <w:rPr>
              <w:i w:val="0"/>
              <w:sz w:val="20"/>
            </w:rPr>
            <w:t>A</w:t>
          </w:r>
          <w:r>
            <w:rPr>
              <w:i w:val="0"/>
              <w:spacing w:val="-11"/>
              <w:sz w:val="20"/>
            </w:rPr>
            <w:t> </w:t>
          </w:r>
          <w:r>
            <w:rPr>
              <w:rFonts w:ascii="Arial MT"/>
              <w:b w:val="0"/>
              <w:i w:val="0"/>
              <w:sz w:val="20"/>
            </w:rPr>
            <w:t>(normative)</w:t>
          </w:r>
          <w:r>
            <w:rPr>
              <w:rFonts w:ascii="Arial MT"/>
              <w:b w:val="0"/>
              <w:i w:val="0"/>
              <w:spacing w:val="45"/>
              <w:sz w:val="20"/>
            </w:rPr>
            <w:t> </w:t>
          </w:r>
          <w:r>
            <w:rPr>
              <w:i w:val="0"/>
              <w:sz w:val="20"/>
            </w:rPr>
            <w:t>Control</w:t>
          </w:r>
          <w:r>
            <w:rPr>
              <w:i w:val="0"/>
              <w:spacing w:val="-6"/>
              <w:sz w:val="20"/>
            </w:rPr>
            <w:t> </w:t>
          </w:r>
          <w:r>
            <w:rPr>
              <w:i w:val="0"/>
              <w:sz w:val="20"/>
            </w:rPr>
            <w:t>objectives</w:t>
          </w:r>
          <w:r>
            <w:rPr>
              <w:i w:val="0"/>
              <w:spacing w:val="-4"/>
              <w:sz w:val="20"/>
            </w:rPr>
            <w:t> </w:t>
          </w:r>
          <w:r>
            <w:rPr>
              <w:i w:val="0"/>
              <w:sz w:val="20"/>
            </w:rPr>
            <w:t>and</w:t>
          </w:r>
          <w:r>
            <w:rPr>
              <w:i w:val="0"/>
              <w:spacing w:val="-5"/>
              <w:sz w:val="20"/>
            </w:rPr>
            <w:t> </w:t>
          </w:r>
          <w:r>
            <w:rPr>
              <w:i w:val="0"/>
              <w:spacing w:val="-2"/>
              <w:sz w:val="20"/>
            </w:rPr>
            <w:t>controls</w:t>
          </w:r>
          <w:r>
            <w:rPr>
              <w:i w:val="0"/>
              <w:sz w:val="20"/>
            </w:rPr>
            <w:tab/>
          </w:r>
          <w:r>
            <w:rPr>
              <w:i w:val="0"/>
              <w:spacing w:val="-5"/>
              <w:sz w:val="20"/>
            </w:rPr>
            <w:t>13</w:t>
          </w:r>
        </w:p>
        <w:p>
          <w:pPr>
            <w:pStyle w:val="TOC1"/>
            <w:tabs>
              <w:tab w:pos="10461" w:val="right" w:leader="dot"/>
            </w:tabs>
            <w:spacing w:before="121"/>
            <w:ind w:left="710" w:firstLine="0"/>
          </w:pPr>
          <w:r>
            <w:rPr/>
            <w:t>Annex</w:t>
          </w:r>
          <w:r>
            <w:rPr>
              <w:spacing w:val="-10"/>
            </w:rPr>
            <w:t> </w:t>
          </w:r>
          <w:r>
            <w:rPr/>
            <w:t>B</w:t>
          </w:r>
          <w:r>
            <w:rPr>
              <w:spacing w:val="-7"/>
            </w:rPr>
            <w:t> </w:t>
          </w:r>
          <w:r>
            <w:rPr>
              <w:rFonts w:ascii="Arial MT"/>
              <w:b w:val="0"/>
            </w:rPr>
            <w:t>(informative)</w:t>
          </w:r>
          <w:r>
            <w:rPr>
              <w:rFonts w:ascii="Arial MT"/>
              <w:b w:val="0"/>
              <w:spacing w:val="42"/>
            </w:rPr>
            <w:t> </w:t>
          </w:r>
          <w:r>
            <w:rPr/>
            <w:t>OECD</w:t>
          </w:r>
          <w:r>
            <w:rPr>
              <w:spacing w:val="-7"/>
            </w:rPr>
            <w:t> </w:t>
          </w:r>
          <w:r>
            <w:rPr/>
            <w:t>principles</w:t>
          </w:r>
          <w:r>
            <w:rPr>
              <w:spacing w:val="-5"/>
            </w:rPr>
            <w:t> </w:t>
          </w:r>
          <w:r>
            <w:rPr/>
            <w:t>and</w:t>
          </w:r>
          <w:r>
            <w:rPr>
              <w:spacing w:val="-7"/>
            </w:rPr>
            <w:t> </w:t>
          </w:r>
          <w:r>
            <w:rPr/>
            <w:t>this</w:t>
          </w:r>
          <w:r>
            <w:rPr>
              <w:spacing w:val="-7"/>
            </w:rPr>
            <w:t> </w:t>
          </w:r>
          <w:r>
            <w:rPr/>
            <w:t>International</w:t>
          </w:r>
          <w:r>
            <w:rPr>
              <w:spacing w:val="-4"/>
            </w:rPr>
            <w:t> </w:t>
          </w:r>
          <w:r>
            <w:rPr>
              <w:spacing w:val="-2"/>
            </w:rPr>
            <w:t>Standard</w:t>
          </w:r>
          <w:r>
            <w:rPr/>
            <w:tab/>
          </w:r>
          <w:r>
            <w:rPr>
              <w:spacing w:val="-5"/>
            </w:rPr>
            <w:t>30</w:t>
          </w:r>
        </w:p>
        <w:p>
          <w:pPr>
            <w:pStyle w:val="TOC1"/>
            <w:spacing w:line="229" w:lineRule="exact" w:before="120"/>
            <w:ind w:left="710" w:firstLine="0"/>
          </w:pPr>
          <w:r>
            <w:rPr/>
            <w:t>Annex</w:t>
          </w:r>
          <w:r>
            <w:rPr>
              <w:spacing w:val="-8"/>
            </w:rPr>
            <w:t> </w:t>
          </w:r>
          <w:r>
            <w:rPr/>
            <w:t>C</w:t>
          </w:r>
          <w:r>
            <w:rPr>
              <w:spacing w:val="-7"/>
            </w:rPr>
            <w:t> </w:t>
          </w:r>
          <w:r>
            <w:rPr>
              <w:rFonts w:ascii="Arial MT"/>
              <w:b w:val="0"/>
            </w:rPr>
            <w:t>(informative)</w:t>
          </w:r>
          <w:r>
            <w:rPr>
              <w:rFonts w:ascii="Arial MT"/>
              <w:b w:val="0"/>
              <w:spacing w:val="42"/>
            </w:rPr>
            <w:t> </w:t>
          </w:r>
          <w:r>
            <w:rPr/>
            <w:t>Correspondence</w:t>
          </w:r>
          <w:r>
            <w:rPr>
              <w:spacing w:val="-7"/>
            </w:rPr>
            <w:t> </w:t>
          </w:r>
          <w:r>
            <w:rPr/>
            <w:t>between</w:t>
          </w:r>
          <w:r>
            <w:rPr>
              <w:spacing w:val="-7"/>
            </w:rPr>
            <w:t> </w:t>
          </w:r>
          <w:r>
            <w:rPr/>
            <w:t>ISO</w:t>
          </w:r>
          <w:r>
            <w:rPr>
              <w:spacing w:val="-7"/>
            </w:rPr>
            <w:t> </w:t>
          </w:r>
          <w:r>
            <w:rPr/>
            <w:t>9001:2000,</w:t>
          </w:r>
          <w:r>
            <w:rPr>
              <w:spacing w:val="-7"/>
            </w:rPr>
            <w:t> </w:t>
          </w:r>
          <w:r>
            <w:rPr/>
            <w:t>ISO</w:t>
          </w:r>
          <w:r>
            <w:rPr>
              <w:spacing w:val="-7"/>
            </w:rPr>
            <w:t> </w:t>
          </w:r>
          <w:r>
            <w:rPr/>
            <w:t>14001:2004</w:t>
          </w:r>
          <w:r>
            <w:rPr>
              <w:spacing w:val="-4"/>
            </w:rPr>
            <w:t> </w:t>
          </w:r>
          <w:r>
            <w:rPr/>
            <w:t>and</w:t>
          </w:r>
          <w:r>
            <w:rPr>
              <w:spacing w:val="-7"/>
            </w:rPr>
            <w:t> </w:t>
          </w:r>
          <w:r>
            <w:rPr>
              <w:spacing w:val="-4"/>
            </w:rPr>
            <w:t>this</w:t>
          </w:r>
        </w:p>
        <w:p>
          <w:pPr>
            <w:pStyle w:val="TOC3"/>
            <w:tabs>
              <w:tab w:pos="10461" w:val="right" w:leader="dot"/>
            </w:tabs>
          </w:pPr>
          <w:r>
            <w:rPr/>
            <w:t>International</w:t>
          </w:r>
          <w:r>
            <w:rPr>
              <w:spacing w:val="-14"/>
            </w:rPr>
            <w:t> </w:t>
          </w:r>
          <w:r>
            <w:rPr>
              <w:spacing w:val="-2"/>
            </w:rPr>
            <w:t>Standard</w:t>
          </w:r>
          <w:r>
            <w:rPr/>
            <w:tab/>
          </w:r>
          <w:r>
            <w:rPr>
              <w:spacing w:val="-5"/>
            </w:rPr>
            <w:t>31</w:t>
          </w:r>
        </w:p>
        <w:p>
          <w:pPr>
            <w:pStyle w:val="TOC1"/>
            <w:tabs>
              <w:tab w:pos="10461" w:val="right" w:leader="dot"/>
            </w:tabs>
            <w:spacing w:before="120"/>
            <w:ind w:left="710" w:firstLine="0"/>
          </w:pPr>
          <w:hyperlink w:history="true" w:anchor="_TOC_250000">
            <w:r>
              <w:rPr>
                <w:spacing w:val="-2"/>
              </w:rPr>
              <w:t>Bibliography</w:t>
            </w:r>
            <w:r>
              <w:rPr/>
              <w:tab/>
            </w:r>
            <w:r>
              <w:rPr>
                <w:spacing w:val="-5"/>
              </w:rPr>
              <w:t>34</w:t>
            </w:r>
          </w:hyperlink>
        </w:p>
      </w:sdtContent>
    </w:sdt>
    <w:p>
      <w:pPr>
        <w:pStyle w:val="TOC1"/>
        <w:spacing w:after="0"/>
        <w:sectPr>
          <w:footerReference w:type="default" r:id="rId19"/>
          <w:footerReference w:type="even" r:id="rId20"/>
          <w:pgSz w:w="11900" w:h="16840"/>
          <w:pgMar w:header="0" w:footer="531" w:top="920" w:bottom="720" w:left="708" w:right="708"/>
          <w:pgNumType w:start="3"/>
        </w:sect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72"/>
        <w:rPr>
          <w:rFonts w:ascii="Arial"/>
          <w:b/>
          <w:sz w:val="28"/>
        </w:rPr>
      </w:pPr>
    </w:p>
    <w:p>
      <w:pPr>
        <w:pStyle w:val="Heading2"/>
        <w:ind w:left="28"/>
        <w:jc w:val="left"/>
      </w:pPr>
      <w:bookmarkStart w:name="_TOC_250035" w:id="1"/>
      <w:bookmarkEnd w:id="1"/>
      <w:r>
        <w:rPr>
          <w:spacing w:val="-2"/>
        </w:rPr>
        <w:t>Foreword</w:t>
      </w:r>
    </w:p>
    <w:p>
      <w:pPr>
        <w:pStyle w:val="BodyText"/>
        <w:spacing w:before="310"/>
        <w:ind w:left="28" w:right="701"/>
        <w:jc w:val="both"/>
      </w:pPr>
      <w:r>
        <w:rPr/>
        <w:t>ISO (the International Organization for Standardization) and IEC (the International Electrotechnical Commission) form the specialized system for worldwide standardization. National bodies that are members of ISO or IEC participate in the development of International Standards through technical committees</w:t>
      </w:r>
      <w:r>
        <w:rPr>
          <w:spacing w:val="40"/>
        </w:rPr>
        <w:t> </w:t>
      </w:r>
      <w:r>
        <w:rPr/>
        <w:t>established by the respective organization to deal with particular fields of technical activity. ISO and IEC technical committees collaborate in fields of mutual interest. Other international organizations, governmental and non-governmental, in liaison with ISO and IEC, also take part in the work. In the field of information technology, ISO and IEC have established a joint technical committee, ISO/IEC JTC 1.</w:t>
      </w:r>
    </w:p>
    <w:p>
      <w:pPr>
        <w:pStyle w:val="BodyText"/>
        <w:spacing w:before="11"/>
      </w:pPr>
    </w:p>
    <w:p>
      <w:pPr>
        <w:pStyle w:val="BodyText"/>
        <w:ind w:left="28"/>
        <w:jc w:val="both"/>
      </w:pPr>
      <w:r>
        <w:rPr/>
        <w:t>International</w:t>
      </w:r>
      <w:r>
        <w:rPr>
          <w:spacing w:val="-8"/>
        </w:rPr>
        <w:t> </w:t>
      </w:r>
      <w:r>
        <w:rPr/>
        <w:t>Standards</w:t>
      </w:r>
      <w:r>
        <w:rPr>
          <w:spacing w:val="-7"/>
        </w:rPr>
        <w:t> </w:t>
      </w:r>
      <w:r>
        <w:rPr/>
        <w:t>are</w:t>
      </w:r>
      <w:r>
        <w:rPr>
          <w:spacing w:val="-6"/>
        </w:rPr>
        <w:t> </w:t>
      </w:r>
      <w:r>
        <w:rPr/>
        <w:t>drafted</w:t>
      </w:r>
      <w:r>
        <w:rPr>
          <w:spacing w:val="-7"/>
        </w:rPr>
        <w:t> </w:t>
      </w:r>
      <w:r>
        <w:rPr/>
        <w:t>in</w:t>
      </w:r>
      <w:r>
        <w:rPr>
          <w:spacing w:val="-8"/>
        </w:rPr>
        <w:t> </w:t>
      </w:r>
      <w:r>
        <w:rPr/>
        <w:t>accordance</w:t>
      </w:r>
      <w:r>
        <w:rPr>
          <w:spacing w:val="-6"/>
        </w:rPr>
        <w:t> </w:t>
      </w:r>
      <w:r>
        <w:rPr/>
        <w:t>with</w:t>
      </w:r>
      <w:r>
        <w:rPr>
          <w:spacing w:val="-5"/>
        </w:rPr>
        <w:t> </w:t>
      </w:r>
      <w:r>
        <w:rPr/>
        <w:t>the</w:t>
      </w:r>
      <w:r>
        <w:rPr>
          <w:spacing w:val="-8"/>
        </w:rPr>
        <w:t> </w:t>
      </w:r>
      <w:r>
        <w:rPr/>
        <w:t>rules</w:t>
      </w:r>
      <w:r>
        <w:rPr>
          <w:spacing w:val="-7"/>
        </w:rPr>
        <w:t> </w:t>
      </w:r>
      <w:r>
        <w:rPr/>
        <w:t>given</w:t>
      </w:r>
      <w:r>
        <w:rPr>
          <w:spacing w:val="-6"/>
        </w:rPr>
        <w:t> </w:t>
      </w:r>
      <w:r>
        <w:rPr/>
        <w:t>in</w:t>
      </w:r>
      <w:r>
        <w:rPr>
          <w:spacing w:val="-7"/>
        </w:rPr>
        <w:t> </w:t>
      </w:r>
      <w:r>
        <w:rPr/>
        <w:t>the</w:t>
      </w:r>
      <w:r>
        <w:rPr>
          <w:spacing w:val="-8"/>
        </w:rPr>
        <w:t> </w:t>
      </w:r>
      <w:r>
        <w:rPr/>
        <w:t>ISO/IEC</w:t>
      </w:r>
      <w:r>
        <w:rPr>
          <w:spacing w:val="-7"/>
        </w:rPr>
        <w:t> </w:t>
      </w:r>
      <w:r>
        <w:rPr/>
        <w:t>Directives,</w:t>
      </w:r>
      <w:r>
        <w:rPr>
          <w:spacing w:val="-6"/>
        </w:rPr>
        <w:t> </w:t>
      </w:r>
      <w:r>
        <w:rPr/>
        <w:t>Part</w:t>
      </w:r>
      <w:r>
        <w:rPr>
          <w:spacing w:val="-8"/>
        </w:rPr>
        <w:t> </w:t>
      </w:r>
      <w:r>
        <w:rPr>
          <w:spacing w:val="-5"/>
        </w:rPr>
        <w:t>2.</w:t>
      </w:r>
    </w:p>
    <w:p>
      <w:pPr>
        <w:pStyle w:val="BodyText"/>
        <w:spacing w:before="8"/>
      </w:pPr>
    </w:p>
    <w:p>
      <w:pPr>
        <w:pStyle w:val="BodyText"/>
        <w:ind w:left="28" w:right="703"/>
        <w:jc w:val="both"/>
      </w:pPr>
      <w:r>
        <w:rPr/>
        <w:t>The main task of the joint technical committee is to prepare International Standards. Draft International Standards adopted by the joint technical committee are circulated to national bodies for voting. Publication as an International Standard requires approval by at least 75 % of the national bodies casting a vote.</w:t>
      </w:r>
    </w:p>
    <w:p>
      <w:pPr>
        <w:pStyle w:val="BodyText"/>
        <w:spacing w:before="11"/>
      </w:pPr>
    </w:p>
    <w:p>
      <w:pPr>
        <w:pStyle w:val="BodyText"/>
        <w:ind w:left="28" w:right="703"/>
        <w:jc w:val="both"/>
      </w:pPr>
      <w:r>
        <w:rPr/>
        <w:t>Attention is drawn to the possibility that some of the elements of this document may be the subject of patent rights. ISO and IEC shall not be held responsible for identifying any or all such patent rights.</w:t>
      </w:r>
    </w:p>
    <w:p>
      <w:pPr>
        <w:pStyle w:val="BodyText"/>
        <w:spacing w:before="8"/>
      </w:pPr>
    </w:p>
    <w:p>
      <w:pPr>
        <w:spacing w:before="1"/>
        <w:ind w:left="28" w:right="699" w:firstLine="0"/>
        <w:jc w:val="both"/>
        <w:rPr>
          <w:sz w:val="20"/>
        </w:rPr>
      </w:pPr>
      <w:r>
        <w:rPr>
          <w:sz w:val="20"/>
        </w:rPr>
        <w:t>ISO/IEC 27001 was prepared by Joint Technical Committee ISO/IEC JTC 1, </w:t>
      </w:r>
      <w:r>
        <w:rPr>
          <w:rFonts w:ascii="Arial"/>
          <w:i/>
          <w:sz w:val="20"/>
        </w:rPr>
        <w:t>Information technology</w:t>
      </w:r>
      <w:r>
        <w:rPr>
          <w:sz w:val="20"/>
        </w:rPr>
        <w:t>, Subcommittee SC 27, </w:t>
      </w:r>
      <w:r>
        <w:rPr>
          <w:rFonts w:ascii="Arial"/>
          <w:i/>
          <w:sz w:val="20"/>
        </w:rPr>
        <w:t>IT Security techniques</w:t>
      </w:r>
      <w:r>
        <w:rPr>
          <w:sz w:val="20"/>
        </w:rPr>
        <w:t>.</w:t>
      </w:r>
    </w:p>
    <w:p>
      <w:pPr>
        <w:spacing w:after="0"/>
        <w:jc w:val="both"/>
        <w:rPr>
          <w:sz w:val="20"/>
        </w:rPr>
        <w:sectPr>
          <w:pgSz w:w="11900" w:h="16840"/>
          <w:pgMar w:header="0" w:footer="531" w:top="920" w:bottom="720" w:left="708" w:right="708"/>
        </w:sectPr>
      </w:pPr>
    </w:p>
    <w:p>
      <w:pPr>
        <w:pStyle w:val="BodyText"/>
        <w:rPr>
          <w:sz w:val="24"/>
        </w:rPr>
      </w:pPr>
    </w:p>
    <w:p>
      <w:pPr>
        <w:pStyle w:val="BodyText"/>
        <w:rPr>
          <w:sz w:val="24"/>
        </w:rPr>
      </w:pPr>
    </w:p>
    <w:p>
      <w:pPr>
        <w:pStyle w:val="BodyText"/>
        <w:spacing w:before="169"/>
        <w:rPr>
          <w:sz w:val="24"/>
        </w:rPr>
      </w:pPr>
    </w:p>
    <w:p>
      <w:pPr>
        <w:pStyle w:val="Heading3"/>
        <w:numPr>
          <w:ilvl w:val="0"/>
          <w:numId w:val="2"/>
        </w:numPr>
        <w:tabs>
          <w:tab w:pos="1110" w:val="left" w:leader="none"/>
        </w:tabs>
        <w:spacing w:line="240" w:lineRule="auto" w:before="0" w:after="0"/>
        <w:ind w:left="1110" w:right="0" w:hanging="400"/>
        <w:jc w:val="left"/>
      </w:pPr>
      <w:bookmarkStart w:name="_TOC_250034" w:id="2"/>
      <w:bookmarkEnd w:id="2"/>
      <w:r>
        <w:rPr>
          <w:spacing w:val="-2"/>
        </w:rPr>
        <w:t>Introduction</w:t>
      </w:r>
    </w:p>
    <w:p>
      <w:pPr>
        <w:pStyle w:val="BodyText"/>
        <w:spacing w:before="21"/>
        <w:rPr>
          <w:rFonts w:ascii="Arial"/>
          <w:b/>
          <w:sz w:val="24"/>
        </w:rPr>
      </w:pPr>
    </w:p>
    <w:p>
      <w:pPr>
        <w:pStyle w:val="Heading5"/>
        <w:numPr>
          <w:ilvl w:val="1"/>
          <w:numId w:val="2"/>
        </w:numPr>
        <w:tabs>
          <w:tab w:pos="1112" w:val="left" w:leader="none"/>
        </w:tabs>
        <w:spacing w:line="240" w:lineRule="auto" w:before="1" w:after="0"/>
        <w:ind w:left="1112" w:right="0" w:hanging="402"/>
        <w:jc w:val="left"/>
      </w:pPr>
      <w:bookmarkStart w:name="_TOC_250033" w:id="3"/>
      <w:bookmarkEnd w:id="3"/>
      <w:r>
        <w:rPr>
          <w:spacing w:val="-2"/>
        </w:rPr>
        <w:t>General</w:t>
      </w:r>
    </w:p>
    <w:p>
      <w:pPr>
        <w:pStyle w:val="BodyText"/>
        <w:spacing w:before="241"/>
        <w:ind w:left="710" w:right="20"/>
        <w:jc w:val="both"/>
      </w:pPr>
      <w:r>
        <w:rPr/>
        <w:t>This International Standard has been prepared to provide a model for establishing, implementing, operating, monitoring, reviewing, maintaining and improving an Information Security Management System (ISMS). The adoption of an ISMS should be a strategic decision for an organization. The design and implementation of an organization’s ISMS is influenced by their needs and objectives, security requirements, the processes employed and the size and structure of the organization. These and their supporting systems are expected to change over time. It is expected that an ISMS implementation will be scaled in accordance with the needs of the organization, e.g. a simple situation requires a simple ISMS solution.</w:t>
      </w:r>
    </w:p>
    <w:p>
      <w:pPr>
        <w:pStyle w:val="BodyText"/>
        <w:spacing w:before="8"/>
      </w:pPr>
    </w:p>
    <w:p>
      <w:pPr>
        <w:pStyle w:val="BodyText"/>
        <w:ind w:left="710" w:right="17"/>
        <w:jc w:val="both"/>
      </w:pPr>
      <w:r>
        <w:rPr/>
        <w:t>This International Standard can be used in order to assess conformance by interested internal and external </w:t>
      </w:r>
      <w:r>
        <w:rPr>
          <w:spacing w:val="-2"/>
        </w:rPr>
        <w:t>parties.</w:t>
      </w:r>
    </w:p>
    <w:p>
      <w:pPr>
        <w:pStyle w:val="BodyText"/>
        <w:spacing w:before="69"/>
      </w:pPr>
    </w:p>
    <w:p>
      <w:pPr>
        <w:pStyle w:val="Heading5"/>
        <w:numPr>
          <w:ilvl w:val="1"/>
          <w:numId w:val="2"/>
        </w:numPr>
        <w:tabs>
          <w:tab w:pos="1112" w:val="left" w:leader="none"/>
        </w:tabs>
        <w:spacing w:line="240" w:lineRule="auto" w:before="0" w:after="0"/>
        <w:ind w:left="1112" w:right="0" w:hanging="402"/>
        <w:jc w:val="left"/>
      </w:pPr>
      <w:bookmarkStart w:name="_TOC_250032" w:id="4"/>
      <w:r>
        <w:rPr/>
        <w:t>Process</w:t>
      </w:r>
      <w:r>
        <w:rPr>
          <w:spacing w:val="-8"/>
        </w:rPr>
        <w:t> </w:t>
      </w:r>
      <w:bookmarkEnd w:id="4"/>
      <w:r>
        <w:rPr>
          <w:spacing w:val="-2"/>
        </w:rPr>
        <w:t>approach</w:t>
      </w:r>
    </w:p>
    <w:p>
      <w:pPr>
        <w:pStyle w:val="BodyText"/>
        <w:spacing w:before="238"/>
        <w:ind w:left="710" w:right="19"/>
        <w:jc w:val="both"/>
      </w:pPr>
      <w:r>
        <w:rPr/>
        <w:t>This International Standard adopts a process approach for establishing, implementing, operating, monitoring, reviewing, maintaining and improving an organization's ISMS.</w:t>
      </w:r>
    </w:p>
    <w:p>
      <w:pPr>
        <w:pStyle w:val="BodyText"/>
        <w:spacing w:before="11"/>
      </w:pPr>
    </w:p>
    <w:p>
      <w:pPr>
        <w:pStyle w:val="BodyText"/>
        <w:ind w:left="710" w:right="19"/>
        <w:jc w:val="both"/>
      </w:pPr>
      <w:r>
        <w:rPr/>
        <w:t>An</w:t>
      </w:r>
      <w:r>
        <w:rPr>
          <w:spacing w:val="-3"/>
        </w:rPr>
        <w:t> </w:t>
      </w:r>
      <w:r>
        <w:rPr/>
        <w:t>organization</w:t>
      </w:r>
      <w:r>
        <w:rPr>
          <w:spacing w:val="-1"/>
        </w:rPr>
        <w:t> </w:t>
      </w:r>
      <w:r>
        <w:rPr/>
        <w:t>needs</w:t>
      </w:r>
      <w:r>
        <w:rPr>
          <w:spacing w:val="-2"/>
        </w:rPr>
        <w:t> </w:t>
      </w:r>
      <w:r>
        <w:rPr/>
        <w:t>to</w:t>
      </w:r>
      <w:r>
        <w:rPr>
          <w:spacing w:val="-1"/>
        </w:rPr>
        <w:t> </w:t>
      </w:r>
      <w:r>
        <w:rPr/>
        <w:t>identify</w:t>
      </w:r>
      <w:r>
        <w:rPr>
          <w:spacing w:val="-4"/>
        </w:rPr>
        <w:t> </w:t>
      </w:r>
      <w:r>
        <w:rPr/>
        <w:t>and</w:t>
      </w:r>
      <w:r>
        <w:rPr>
          <w:spacing w:val="-1"/>
        </w:rPr>
        <w:t> </w:t>
      </w:r>
      <w:r>
        <w:rPr/>
        <w:t>manage</w:t>
      </w:r>
      <w:r>
        <w:rPr>
          <w:spacing w:val="-3"/>
        </w:rPr>
        <w:t> </w:t>
      </w:r>
      <w:r>
        <w:rPr/>
        <w:t>many</w:t>
      </w:r>
      <w:r>
        <w:rPr>
          <w:spacing w:val="-6"/>
        </w:rPr>
        <w:t> </w:t>
      </w:r>
      <w:r>
        <w:rPr/>
        <w:t>activities</w:t>
      </w:r>
      <w:r>
        <w:rPr>
          <w:spacing w:val="-2"/>
        </w:rPr>
        <w:t> </w:t>
      </w:r>
      <w:r>
        <w:rPr/>
        <w:t>in</w:t>
      </w:r>
      <w:r>
        <w:rPr>
          <w:spacing w:val="-1"/>
        </w:rPr>
        <w:t> </w:t>
      </w:r>
      <w:r>
        <w:rPr/>
        <w:t>order</w:t>
      </w:r>
      <w:r>
        <w:rPr>
          <w:spacing w:val="-2"/>
        </w:rPr>
        <w:t> </w:t>
      </w:r>
      <w:r>
        <w:rPr/>
        <w:t>to</w:t>
      </w:r>
      <w:r>
        <w:rPr>
          <w:spacing w:val="-3"/>
        </w:rPr>
        <w:t> </w:t>
      </w:r>
      <w:r>
        <w:rPr/>
        <w:t>function</w:t>
      </w:r>
      <w:r>
        <w:rPr>
          <w:spacing w:val="-1"/>
        </w:rPr>
        <w:t> </w:t>
      </w:r>
      <w:r>
        <w:rPr/>
        <w:t>effectively.</w:t>
      </w:r>
      <w:r>
        <w:rPr>
          <w:spacing w:val="-3"/>
        </w:rPr>
        <w:t> </w:t>
      </w:r>
      <w:r>
        <w:rPr/>
        <w:t>Any</w:t>
      </w:r>
      <w:r>
        <w:rPr>
          <w:spacing w:val="-4"/>
        </w:rPr>
        <w:t> </w:t>
      </w:r>
      <w:r>
        <w:rPr/>
        <w:t>activity</w:t>
      </w:r>
      <w:r>
        <w:rPr>
          <w:spacing w:val="-4"/>
        </w:rPr>
        <w:t> </w:t>
      </w:r>
      <w:r>
        <w:rPr/>
        <w:t>using resources and managed in order to</w:t>
      </w:r>
      <w:r>
        <w:rPr>
          <w:spacing w:val="-1"/>
        </w:rPr>
        <w:t> </w:t>
      </w:r>
      <w:r>
        <w:rPr/>
        <w:t>enable the</w:t>
      </w:r>
      <w:r>
        <w:rPr>
          <w:spacing w:val="-1"/>
        </w:rPr>
        <w:t> </w:t>
      </w:r>
      <w:r>
        <w:rPr/>
        <w:t>transformation</w:t>
      </w:r>
      <w:r>
        <w:rPr>
          <w:spacing w:val="-1"/>
        </w:rPr>
        <w:t> </w:t>
      </w:r>
      <w:r>
        <w:rPr/>
        <w:t>of inputs into outputs can</w:t>
      </w:r>
      <w:r>
        <w:rPr>
          <w:spacing w:val="-1"/>
        </w:rPr>
        <w:t> </w:t>
      </w:r>
      <w:r>
        <w:rPr/>
        <w:t>be</w:t>
      </w:r>
      <w:r>
        <w:rPr>
          <w:spacing w:val="-1"/>
        </w:rPr>
        <w:t> </w:t>
      </w:r>
      <w:r>
        <w:rPr/>
        <w:t>considered</w:t>
      </w:r>
      <w:r>
        <w:rPr>
          <w:spacing w:val="-1"/>
        </w:rPr>
        <w:t> </w:t>
      </w:r>
      <w:r>
        <w:rPr/>
        <w:t>to be a process. Often the output from one process directly forms the input to the next process.</w:t>
      </w:r>
    </w:p>
    <w:p>
      <w:pPr>
        <w:pStyle w:val="BodyText"/>
        <w:spacing w:before="9"/>
      </w:pPr>
    </w:p>
    <w:p>
      <w:pPr>
        <w:pStyle w:val="BodyText"/>
        <w:ind w:left="710" w:right="20"/>
        <w:jc w:val="both"/>
      </w:pPr>
      <w:r>
        <w:rPr/>
        <w:t>The application of a system of processes within an organization, together with the identification and interactions of these processes, and their management, can be referred to as a “process approach”.</w:t>
      </w:r>
    </w:p>
    <w:p>
      <w:pPr>
        <w:pStyle w:val="BodyText"/>
        <w:spacing w:before="11"/>
      </w:pPr>
    </w:p>
    <w:p>
      <w:pPr>
        <w:pStyle w:val="BodyText"/>
        <w:ind w:left="710" w:right="23"/>
        <w:jc w:val="both"/>
      </w:pPr>
      <w:r>
        <w:rPr/>
        <w:t>The process approach for information security management presented in this International Standard encourages its users to emphasize the importance of:</w:t>
      </w:r>
    </w:p>
    <w:p>
      <w:pPr>
        <w:pStyle w:val="BodyText"/>
        <w:spacing w:before="11"/>
      </w:pPr>
    </w:p>
    <w:p>
      <w:pPr>
        <w:pStyle w:val="ListParagraph"/>
        <w:numPr>
          <w:ilvl w:val="0"/>
          <w:numId w:val="3"/>
        </w:numPr>
        <w:tabs>
          <w:tab w:pos="1068" w:val="left" w:leader="none"/>
          <w:tab w:pos="1070" w:val="left" w:leader="none"/>
        </w:tabs>
        <w:spacing w:line="240" w:lineRule="auto" w:before="0" w:after="0"/>
        <w:ind w:left="1070" w:right="24" w:hanging="360"/>
        <w:jc w:val="left"/>
        <w:rPr>
          <w:sz w:val="20"/>
        </w:rPr>
      </w:pPr>
      <w:r>
        <w:rPr>
          <w:sz w:val="20"/>
        </w:rPr>
        <w:t>understanding an organization’s information security requirements and the need to establish policy and</w:t>
      </w:r>
      <w:r>
        <w:rPr>
          <w:spacing w:val="40"/>
          <w:sz w:val="20"/>
        </w:rPr>
        <w:t> </w:t>
      </w:r>
      <w:r>
        <w:rPr>
          <w:sz w:val="20"/>
        </w:rPr>
        <w:t>objectives for information security;</w:t>
      </w:r>
    </w:p>
    <w:p>
      <w:pPr>
        <w:pStyle w:val="BodyText"/>
        <w:spacing w:before="8"/>
      </w:pPr>
    </w:p>
    <w:p>
      <w:pPr>
        <w:pStyle w:val="ListParagraph"/>
        <w:numPr>
          <w:ilvl w:val="0"/>
          <w:numId w:val="3"/>
        </w:numPr>
        <w:tabs>
          <w:tab w:pos="1068" w:val="left" w:leader="none"/>
          <w:tab w:pos="1070" w:val="left" w:leader="none"/>
        </w:tabs>
        <w:spacing w:line="240" w:lineRule="auto" w:before="0" w:after="0"/>
        <w:ind w:left="1070" w:right="21" w:hanging="360"/>
        <w:jc w:val="left"/>
        <w:rPr>
          <w:sz w:val="20"/>
        </w:rPr>
      </w:pPr>
      <w:r>
        <w:rPr>
          <w:sz w:val="20"/>
        </w:rPr>
        <w:t>implementing and operating controls to manage an organization's information security risks in the context of the organization’s overall business risks;</w:t>
      </w:r>
    </w:p>
    <w:p>
      <w:pPr>
        <w:pStyle w:val="BodyText"/>
        <w:spacing w:before="11"/>
      </w:pPr>
    </w:p>
    <w:p>
      <w:pPr>
        <w:pStyle w:val="ListParagraph"/>
        <w:numPr>
          <w:ilvl w:val="0"/>
          <w:numId w:val="3"/>
        </w:numPr>
        <w:tabs>
          <w:tab w:pos="1069" w:val="left" w:leader="none"/>
        </w:tabs>
        <w:spacing w:line="240" w:lineRule="auto" w:before="0" w:after="0"/>
        <w:ind w:left="1069" w:right="0" w:hanging="359"/>
        <w:jc w:val="left"/>
        <w:rPr>
          <w:sz w:val="20"/>
        </w:rPr>
      </w:pPr>
      <w:r>
        <w:rPr>
          <w:sz w:val="20"/>
        </w:rPr>
        <w:t>monitoring</w:t>
      </w:r>
      <w:r>
        <w:rPr>
          <w:spacing w:val="-6"/>
          <w:sz w:val="20"/>
        </w:rPr>
        <w:t> </w:t>
      </w:r>
      <w:r>
        <w:rPr>
          <w:sz w:val="20"/>
        </w:rPr>
        <w:t>and</w:t>
      </w:r>
      <w:r>
        <w:rPr>
          <w:spacing w:val="-8"/>
          <w:sz w:val="20"/>
        </w:rPr>
        <w:t> </w:t>
      </w:r>
      <w:r>
        <w:rPr>
          <w:sz w:val="20"/>
        </w:rPr>
        <w:t>reviewing</w:t>
      </w:r>
      <w:r>
        <w:rPr>
          <w:spacing w:val="-7"/>
          <w:sz w:val="20"/>
        </w:rPr>
        <w:t> </w:t>
      </w:r>
      <w:r>
        <w:rPr>
          <w:sz w:val="20"/>
        </w:rPr>
        <w:t>the</w:t>
      </w:r>
      <w:r>
        <w:rPr>
          <w:spacing w:val="-7"/>
          <w:sz w:val="20"/>
        </w:rPr>
        <w:t> </w:t>
      </w:r>
      <w:r>
        <w:rPr>
          <w:sz w:val="20"/>
        </w:rPr>
        <w:t>performance</w:t>
      </w:r>
      <w:r>
        <w:rPr>
          <w:spacing w:val="-8"/>
          <w:sz w:val="20"/>
        </w:rPr>
        <w:t> </w:t>
      </w:r>
      <w:r>
        <w:rPr>
          <w:sz w:val="20"/>
        </w:rPr>
        <w:t>and</w:t>
      </w:r>
      <w:r>
        <w:rPr>
          <w:spacing w:val="-7"/>
          <w:sz w:val="20"/>
        </w:rPr>
        <w:t> </w:t>
      </w:r>
      <w:r>
        <w:rPr>
          <w:sz w:val="20"/>
        </w:rPr>
        <w:t>effectiveness</w:t>
      </w:r>
      <w:r>
        <w:rPr>
          <w:spacing w:val="-7"/>
          <w:sz w:val="20"/>
        </w:rPr>
        <w:t> </w:t>
      </w:r>
      <w:r>
        <w:rPr>
          <w:sz w:val="20"/>
        </w:rPr>
        <w:t>of</w:t>
      </w:r>
      <w:r>
        <w:rPr>
          <w:spacing w:val="-5"/>
          <w:sz w:val="20"/>
        </w:rPr>
        <w:t> </w:t>
      </w:r>
      <w:r>
        <w:rPr>
          <w:sz w:val="20"/>
        </w:rPr>
        <w:t>the</w:t>
      </w:r>
      <w:r>
        <w:rPr>
          <w:spacing w:val="-8"/>
          <w:sz w:val="20"/>
        </w:rPr>
        <w:t> </w:t>
      </w:r>
      <w:r>
        <w:rPr>
          <w:sz w:val="20"/>
        </w:rPr>
        <w:t>ISMS;</w:t>
      </w:r>
      <w:r>
        <w:rPr>
          <w:spacing w:val="-6"/>
          <w:sz w:val="20"/>
        </w:rPr>
        <w:t> </w:t>
      </w:r>
      <w:r>
        <w:rPr>
          <w:spacing w:val="-5"/>
          <w:sz w:val="20"/>
        </w:rPr>
        <w:t>and</w:t>
      </w:r>
    </w:p>
    <w:p>
      <w:pPr>
        <w:pStyle w:val="BodyText"/>
        <w:spacing w:before="10"/>
      </w:pPr>
    </w:p>
    <w:p>
      <w:pPr>
        <w:pStyle w:val="ListParagraph"/>
        <w:numPr>
          <w:ilvl w:val="0"/>
          <w:numId w:val="3"/>
        </w:numPr>
        <w:tabs>
          <w:tab w:pos="1068" w:val="left" w:leader="none"/>
        </w:tabs>
        <w:spacing w:line="240" w:lineRule="auto" w:before="0" w:after="0"/>
        <w:ind w:left="1068" w:right="0" w:hanging="358"/>
        <w:jc w:val="left"/>
        <w:rPr>
          <w:sz w:val="20"/>
        </w:rPr>
      </w:pPr>
      <w:r>
        <w:rPr>
          <w:sz w:val="20"/>
        </w:rPr>
        <w:t>continual</w:t>
      </w:r>
      <w:r>
        <w:rPr>
          <w:spacing w:val="-9"/>
          <w:sz w:val="20"/>
        </w:rPr>
        <w:t> </w:t>
      </w:r>
      <w:r>
        <w:rPr>
          <w:sz w:val="20"/>
        </w:rPr>
        <w:t>improvement</w:t>
      </w:r>
      <w:r>
        <w:rPr>
          <w:spacing w:val="-8"/>
          <w:sz w:val="20"/>
        </w:rPr>
        <w:t> </w:t>
      </w:r>
      <w:r>
        <w:rPr>
          <w:sz w:val="20"/>
        </w:rPr>
        <w:t>based</w:t>
      </w:r>
      <w:r>
        <w:rPr>
          <w:spacing w:val="-8"/>
          <w:sz w:val="20"/>
        </w:rPr>
        <w:t> </w:t>
      </w:r>
      <w:r>
        <w:rPr>
          <w:sz w:val="20"/>
        </w:rPr>
        <w:t>on</w:t>
      </w:r>
      <w:r>
        <w:rPr>
          <w:spacing w:val="-8"/>
          <w:sz w:val="20"/>
        </w:rPr>
        <w:t> </w:t>
      </w:r>
      <w:r>
        <w:rPr>
          <w:sz w:val="20"/>
        </w:rPr>
        <w:t>objective</w:t>
      </w:r>
      <w:r>
        <w:rPr>
          <w:spacing w:val="-8"/>
          <w:sz w:val="20"/>
        </w:rPr>
        <w:t> </w:t>
      </w:r>
      <w:r>
        <w:rPr>
          <w:spacing w:val="-2"/>
          <w:sz w:val="20"/>
        </w:rPr>
        <w:t>measurement.</w:t>
      </w:r>
    </w:p>
    <w:p>
      <w:pPr>
        <w:pStyle w:val="BodyText"/>
        <w:spacing w:before="11"/>
      </w:pPr>
    </w:p>
    <w:p>
      <w:pPr>
        <w:pStyle w:val="BodyText"/>
        <w:ind w:left="710" w:right="17"/>
        <w:jc w:val="both"/>
      </w:pPr>
      <w:r>
        <w:rPr/>
        <w:t>This International Standard adopts the "Plan-Do-Check-Act" (PDCA) model, which is applied to structure all ISMS processes. Figure 1 illustrates how an ISMS takes as input the information security requirements and expectations of the interested parties and through the necessary actions and processes produces information security outcomes that meets those requirements and expectations. Figure 1 also illustrates the links in the processes presented in Clauses 4, 5, 6, 7 and 8.</w:t>
      </w:r>
    </w:p>
    <w:p>
      <w:pPr>
        <w:pStyle w:val="BodyText"/>
        <w:spacing w:before="11"/>
      </w:pPr>
    </w:p>
    <w:p>
      <w:pPr>
        <w:pStyle w:val="BodyText"/>
        <w:ind w:left="710" w:right="18"/>
        <w:jc w:val="both"/>
      </w:pPr>
      <w:r>
        <w:rPr/>
        <w:t>The adoption of the PDCA model will also reflect the principles as set out in the OECD Guidelines (2002)</w:t>
      </w:r>
      <w:r>
        <w:rPr>
          <w:position w:val="6"/>
          <w:sz w:val="16"/>
        </w:rPr>
        <w:t>1) </w:t>
      </w:r>
      <w:r>
        <w:rPr/>
        <w:t>governing the security of information systems and networks. This International Standard provides a robust model for implementing the principles in those guidelines governing risk assessment, security design and implementation, security management and reassessment.</w:t>
      </w:r>
    </w:p>
    <w:p>
      <w:pPr>
        <w:pStyle w:val="BodyText"/>
      </w:pPr>
    </w:p>
    <w:p>
      <w:pPr>
        <w:pStyle w:val="BodyText"/>
      </w:pPr>
    </w:p>
    <w:p>
      <w:pPr>
        <w:pStyle w:val="BodyText"/>
        <w:spacing w:before="181"/>
      </w:pPr>
      <w:r>
        <w:rPr/>
        <mc:AlternateContent>
          <mc:Choice Requires="wps">
            <w:drawing>
              <wp:anchor distT="0" distB="0" distL="0" distR="0" allowOverlap="1" layoutInCell="1" locked="0" behindDoc="1" simplePos="0" relativeHeight="487592960">
                <wp:simplePos x="0" y="0"/>
                <wp:positionH relativeFrom="page">
                  <wp:posOffset>900671</wp:posOffset>
                </wp:positionH>
                <wp:positionV relativeFrom="paragraph">
                  <wp:posOffset>276467</wp:posOffset>
                </wp:positionV>
                <wp:extent cx="1828800" cy="63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8999pt;margin-top:21.769094pt;width:144pt;height:.47998pt;mso-position-horizontal-relative:page;mso-position-vertical-relative:paragraph;z-index:-15723520;mso-wrap-distance-left:0;mso-wrap-distance-right:0" id="docshape23" filled="true" fillcolor="#000000" stroked="false">
                <v:fill type="solid"/>
                <w10:wrap type="topAndBottom"/>
              </v:rect>
            </w:pict>
          </mc:Fallback>
        </mc:AlternateContent>
      </w:r>
    </w:p>
    <w:p>
      <w:pPr>
        <w:pStyle w:val="BodyText"/>
        <w:spacing w:before="123"/>
        <w:rPr>
          <w:sz w:val="18"/>
        </w:rPr>
      </w:pPr>
    </w:p>
    <w:p>
      <w:pPr>
        <w:pStyle w:val="ListParagraph"/>
        <w:numPr>
          <w:ilvl w:val="0"/>
          <w:numId w:val="4"/>
        </w:numPr>
        <w:tabs>
          <w:tab w:pos="1050" w:val="left" w:leader="none"/>
        </w:tabs>
        <w:spacing w:line="244" w:lineRule="auto" w:before="0" w:after="0"/>
        <w:ind w:left="710" w:right="18" w:firstLine="0"/>
        <w:jc w:val="left"/>
        <w:rPr>
          <w:sz w:val="18"/>
        </w:rPr>
      </w:pPr>
      <w:r>
        <w:rPr>
          <w:sz w:val="18"/>
        </w:rPr>
        <w:t>OECD</w:t>
      </w:r>
      <w:r>
        <w:rPr>
          <w:spacing w:val="26"/>
          <w:sz w:val="18"/>
        </w:rPr>
        <w:t> </w:t>
      </w:r>
      <w:r>
        <w:rPr>
          <w:sz w:val="18"/>
        </w:rPr>
        <w:t>Guidelines</w:t>
      </w:r>
      <w:r>
        <w:rPr>
          <w:spacing w:val="28"/>
          <w:sz w:val="18"/>
        </w:rPr>
        <w:t> </w:t>
      </w:r>
      <w:r>
        <w:rPr>
          <w:sz w:val="18"/>
        </w:rPr>
        <w:t>for</w:t>
      </w:r>
      <w:r>
        <w:rPr>
          <w:spacing w:val="27"/>
          <w:sz w:val="18"/>
        </w:rPr>
        <w:t> </w:t>
      </w:r>
      <w:r>
        <w:rPr>
          <w:sz w:val="18"/>
        </w:rPr>
        <w:t>the</w:t>
      </w:r>
      <w:r>
        <w:rPr>
          <w:spacing w:val="27"/>
          <w:sz w:val="18"/>
        </w:rPr>
        <w:t> </w:t>
      </w:r>
      <w:r>
        <w:rPr>
          <w:sz w:val="18"/>
        </w:rPr>
        <w:t>Security</w:t>
      </w:r>
      <w:r>
        <w:rPr>
          <w:spacing w:val="26"/>
          <w:sz w:val="18"/>
        </w:rPr>
        <w:t> </w:t>
      </w:r>
      <w:r>
        <w:rPr>
          <w:sz w:val="18"/>
        </w:rPr>
        <w:t>of</w:t>
      </w:r>
      <w:r>
        <w:rPr>
          <w:spacing w:val="27"/>
          <w:sz w:val="18"/>
        </w:rPr>
        <w:t> </w:t>
      </w:r>
      <w:r>
        <w:rPr>
          <w:sz w:val="18"/>
        </w:rPr>
        <w:t>Information</w:t>
      </w:r>
      <w:r>
        <w:rPr>
          <w:spacing w:val="27"/>
          <w:sz w:val="18"/>
        </w:rPr>
        <w:t> </w:t>
      </w:r>
      <w:r>
        <w:rPr>
          <w:sz w:val="18"/>
        </w:rPr>
        <w:t>Systems</w:t>
      </w:r>
      <w:r>
        <w:rPr>
          <w:spacing w:val="26"/>
          <w:sz w:val="18"/>
        </w:rPr>
        <w:t> </w:t>
      </w:r>
      <w:r>
        <w:rPr>
          <w:sz w:val="18"/>
        </w:rPr>
        <w:t>and</w:t>
      </w:r>
      <w:r>
        <w:rPr>
          <w:spacing w:val="27"/>
          <w:sz w:val="18"/>
        </w:rPr>
        <w:t> </w:t>
      </w:r>
      <w:r>
        <w:rPr>
          <w:sz w:val="18"/>
        </w:rPr>
        <w:t>Networks</w:t>
      </w:r>
      <w:r>
        <w:rPr>
          <w:spacing w:val="27"/>
          <w:sz w:val="18"/>
        </w:rPr>
        <w:t> </w:t>
      </w:r>
      <w:r>
        <w:rPr>
          <w:sz w:val="18"/>
        </w:rPr>
        <w:t>—</w:t>
      </w:r>
      <w:r>
        <w:rPr>
          <w:spacing w:val="27"/>
          <w:sz w:val="18"/>
        </w:rPr>
        <w:t> </w:t>
      </w:r>
      <w:r>
        <w:rPr>
          <w:sz w:val="18"/>
        </w:rPr>
        <w:t>Towards</w:t>
      </w:r>
      <w:r>
        <w:rPr>
          <w:spacing w:val="27"/>
          <w:sz w:val="18"/>
        </w:rPr>
        <w:t> </w:t>
      </w:r>
      <w:r>
        <w:rPr>
          <w:sz w:val="18"/>
        </w:rPr>
        <w:t>a</w:t>
      </w:r>
      <w:r>
        <w:rPr>
          <w:spacing w:val="25"/>
          <w:sz w:val="18"/>
        </w:rPr>
        <w:t> </w:t>
      </w:r>
      <w:r>
        <w:rPr>
          <w:sz w:val="18"/>
        </w:rPr>
        <w:t>Culture</w:t>
      </w:r>
      <w:r>
        <w:rPr>
          <w:spacing w:val="27"/>
          <w:sz w:val="18"/>
        </w:rPr>
        <w:t> </w:t>
      </w:r>
      <w:r>
        <w:rPr>
          <w:sz w:val="18"/>
        </w:rPr>
        <w:t>of</w:t>
      </w:r>
      <w:r>
        <w:rPr>
          <w:spacing w:val="27"/>
          <w:sz w:val="18"/>
        </w:rPr>
        <w:t> </w:t>
      </w:r>
      <w:r>
        <w:rPr>
          <w:sz w:val="18"/>
        </w:rPr>
        <w:t>Security.</w:t>
      </w:r>
      <w:r>
        <w:rPr>
          <w:spacing w:val="27"/>
          <w:sz w:val="18"/>
        </w:rPr>
        <w:t> </w:t>
      </w:r>
      <w:r>
        <w:rPr>
          <w:sz w:val="18"/>
        </w:rPr>
        <w:t>Paris: OECD, July 2002. </w:t>
      </w:r>
      <w:hyperlink r:id="rId21">
        <w:r>
          <w:rPr>
            <w:sz w:val="18"/>
          </w:rPr>
          <w:t>www.oecd.org</w:t>
        </w:r>
      </w:hyperlink>
    </w:p>
    <w:p>
      <w:pPr>
        <w:pStyle w:val="ListParagraph"/>
        <w:spacing w:after="0" w:line="244" w:lineRule="auto"/>
        <w:jc w:val="left"/>
        <w:rPr>
          <w:sz w:val="18"/>
        </w:rPr>
        <w:sectPr>
          <w:pgSz w:w="11900" w:h="16840"/>
          <w:pgMar w:header="0" w:footer="531" w:top="920" w:bottom="720" w:left="708" w:right="708"/>
        </w:sectPr>
      </w:pPr>
    </w:p>
    <w:p>
      <w:pPr>
        <w:pStyle w:val="BodyText"/>
      </w:pPr>
    </w:p>
    <w:p>
      <w:pPr>
        <w:pStyle w:val="BodyText"/>
      </w:pPr>
    </w:p>
    <w:p>
      <w:pPr>
        <w:pStyle w:val="BodyText"/>
        <w:spacing w:before="42"/>
      </w:pPr>
    </w:p>
    <w:p>
      <w:pPr>
        <w:pStyle w:val="BodyText"/>
        <w:spacing w:before="1"/>
        <w:ind w:left="28"/>
      </w:pPr>
      <w:r>
        <w:rPr/>
        <w:t>EXAMPLE</w:t>
      </w:r>
      <w:r>
        <w:rPr>
          <w:spacing w:val="-11"/>
        </w:rPr>
        <w:t> </w:t>
      </w:r>
      <w:r>
        <w:rPr>
          <w:spacing w:val="-10"/>
        </w:rPr>
        <w:t>1</w:t>
      </w:r>
    </w:p>
    <w:p>
      <w:pPr>
        <w:pStyle w:val="BodyText"/>
        <w:spacing w:before="10"/>
      </w:pPr>
    </w:p>
    <w:p>
      <w:pPr>
        <w:pStyle w:val="BodyText"/>
        <w:ind w:left="28"/>
      </w:pPr>
      <w:r>
        <w:rPr/>
        <w:t>A</w:t>
      </w:r>
      <w:r>
        <w:rPr>
          <w:spacing w:val="20"/>
        </w:rPr>
        <w:t> </w:t>
      </w:r>
      <w:r>
        <w:rPr/>
        <w:t>requirement might</w:t>
      </w:r>
      <w:r>
        <w:rPr>
          <w:spacing w:val="20"/>
        </w:rPr>
        <w:t> </w:t>
      </w:r>
      <w:r>
        <w:rPr/>
        <w:t>be</w:t>
      </w:r>
      <w:r>
        <w:rPr>
          <w:spacing w:val="20"/>
        </w:rPr>
        <w:t> </w:t>
      </w:r>
      <w:r>
        <w:rPr/>
        <w:t>that</w:t>
      </w:r>
      <w:r>
        <w:rPr>
          <w:spacing w:val="20"/>
        </w:rPr>
        <w:t> </w:t>
      </w:r>
      <w:r>
        <w:rPr/>
        <w:t>breaches</w:t>
      </w:r>
      <w:r>
        <w:rPr>
          <w:spacing w:val="21"/>
        </w:rPr>
        <w:t> </w:t>
      </w:r>
      <w:r>
        <w:rPr/>
        <w:t>of</w:t>
      </w:r>
      <w:r>
        <w:rPr>
          <w:spacing w:val="22"/>
        </w:rPr>
        <w:t> </w:t>
      </w:r>
      <w:r>
        <w:rPr/>
        <w:t>information</w:t>
      </w:r>
      <w:r>
        <w:rPr>
          <w:spacing w:val="20"/>
        </w:rPr>
        <w:t> </w:t>
      </w:r>
      <w:r>
        <w:rPr/>
        <w:t>security</w:t>
      </w:r>
      <w:r>
        <w:rPr>
          <w:spacing w:val="19"/>
        </w:rPr>
        <w:t> </w:t>
      </w:r>
      <w:r>
        <w:rPr/>
        <w:t>will</w:t>
      </w:r>
      <w:r>
        <w:rPr>
          <w:spacing w:val="20"/>
        </w:rPr>
        <w:t> </w:t>
      </w:r>
      <w:r>
        <w:rPr/>
        <w:t>not</w:t>
      </w:r>
      <w:r>
        <w:rPr>
          <w:spacing w:val="20"/>
        </w:rPr>
        <w:t> </w:t>
      </w:r>
      <w:r>
        <w:rPr/>
        <w:t>cause</w:t>
      </w:r>
      <w:r>
        <w:rPr>
          <w:spacing w:val="20"/>
        </w:rPr>
        <w:t> </w:t>
      </w:r>
      <w:r>
        <w:rPr/>
        <w:t>serious</w:t>
      </w:r>
      <w:r>
        <w:rPr>
          <w:spacing w:val="21"/>
        </w:rPr>
        <w:t> </w:t>
      </w:r>
      <w:r>
        <w:rPr/>
        <w:t>financial</w:t>
      </w:r>
      <w:r>
        <w:rPr>
          <w:spacing w:val="20"/>
        </w:rPr>
        <w:t> </w:t>
      </w:r>
      <w:r>
        <w:rPr/>
        <w:t>damage</w:t>
      </w:r>
      <w:r>
        <w:rPr>
          <w:spacing w:val="20"/>
        </w:rPr>
        <w:t> </w:t>
      </w:r>
      <w:r>
        <w:rPr/>
        <w:t>to</w:t>
      </w:r>
      <w:r>
        <w:rPr>
          <w:spacing w:val="20"/>
        </w:rPr>
        <w:t> </w:t>
      </w:r>
      <w:r>
        <w:rPr/>
        <w:t>an organization and/or cause embarrassment to the organization.</w:t>
      </w:r>
    </w:p>
    <w:p>
      <w:pPr>
        <w:pStyle w:val="BodyText"/>
        <w:spacing w:before="11"/>
      </w:pPr>
    </w:p>
    <w:p>
      <w:pPr>
        <w:pStyle w:val="BodyText"/>
        <w:ind w:left="28"/>
      </w:pPr>
      <w:r>
        <w:rPr/>
        <w:t>EXAMPLE</w:t>
      </w:r>
      <w:r>
        <w:rPr>
          <w:spacing w:val="-11"/>
        </w:rPr>
        <w:t> </w:t>
      </w:r>
      <w:r>
        <w:rPr>
          <w:spacing w:val="-10"/>
        </w:rPr>
        <w:t>2</w:t>
      </w:r>
    </w:p>
    <w:p>
      <w:pPr>
        <w:pStyle w:val="BodyText"/>
        <w:spacing w:before="10"/>
      </w:pPr>
    </w:p>
    <w:p>
      <w:pPr>
        <w:pStyle w:val="BodyText"/>
        <w:ind w:left="28" w:right="805"/>
      </w:pPr>
      <w:r>
        <w:rPr/>
        <mc:AlternateContent>
          <mc:Choice Requires="wps">
            <w:drawing>
              <wp:anchor distT="0" distB="0" distL="0" distR="0" allowOverlap="1" layoutInCell="1" locked="0" behindDoc="1" simplePos="0" relativeHeight="485514240">
                <wp:simplePos x="0" y="0"/>
                <wp:positionH relativeFrom="page">
                  <wp:posOffset>3346691</wp:posOffset>
                </wp:positionH>
                <wp:positionV relativeFrom="paragraph">
                  <wp:posOffset>1131164</wp:posOffset>
                </wp:positionV>
                <wp:extent cx="413384" cy="23367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13384" cy="233679"/>
                        </a:xfrm>
                        <a:prstGeom prst="rect">
                          <a:avLst/>
                        </a:prstGeom>
                      </wps:spPr>
                      <wps:txbx>
                        <w:txbxContent>
                          <w:p>
                            <w:pPr>
                              <w:spacing w:line="247" w:lineRule="auto" w:before="0"/>
                              <w:ind w:left="129" w:right="0" w:hanging="130"/>
                              <w:jc w:val="left"/>
                              <w:rPr>
                                <w:sz w:val="16"/>
                              </w:rPr>
                            </w:pPr>
                            <w:r>
                              <w:rPr>
                                <w:color w:val="808080"/>
                                <w:spacing w:val="-2"/>
                                <w:sz w:val="16"/>
                              </w:rPr>
                              <w:t>Establish </w:t>
                            </w:r>
                            <w:r>
                              <w:rPr>
                                <w:color w:val="808080"/>
                                <w:spacing w:val="-4"/>
                                <w:sz w:val="16"/>
                              </w:rPr>
                              <w:t>ISMS</w:t>
                            </w:r>
                          </w:p>
                        </w:txbxContent>
                      </wps:txbx>
                      <wps:bodyPr wrap="square" lIns="0" tIns="0" rIns="0" bIns="0" rtlCol="0">
                        <a:noAutofit/>
                      </wps:bodyPr>
                    </wps:wsp>
                  </a:graphicData>
                </a:graphic>
              </wp:anchor>
            </w:drawing>
          </mc:Choice>
          <mc:Fallback>
            <w:pict>
              <v:shape style="position:absolute;margin-left:263.519043pt;margin-top:89.0681pt;width:32.5500pt;height:18.4pt;mso-position-horizontal-relative:page;mso-position-vertical-relative:paragraph;z-index:-17802240" type="#_x0000_t202" id="docshape24" filled="false" stroked="false">
                <v:textbox inset="0,0,0,0">
                  <w:txbxContent>
                    <w:p>
                      <w:pPr>
                        <w:spacing w:line="247" w:lineRule="auto" w:before="0"/>
                        <w:ind w:left="129" w:right="0" w:hanging="130"/>
                        <w:jc w:val="left"/>
                        <w:rPr>
                          <w:sz w:val="16"/>
                        </w:rPr>
                      </w:pPr>
                      <w:r>
                        <w:rPr>
                          <w:color w:val="808080"/>
                          <w:spacing w:val="-2"/>
                          <w:sz w:val="16"/>
                        </w:rPr>
                        <w:t>Establish </w:t>
                      </w:r>
                      <w:r>
                        <w:rPr>
                          <w:color w:val="808080"/>
                          <w:spacing w:val="-4"/>
                          <w:sz w:val="16"/>
                        </w:rPr>
                        <w:t>ISMS</w:t>
                      </w:r>
                    </w:p>
                  </w:txbxContent>
                </v:textbox>
                <w10:wrap type="none"/>
              </v:shape>
            </w:pict>
          </mc:Fallback>
        </mc:AlternateContent>
      </w:r>
      <w:r>
        <w:rPr/>
        <mc:AlternateContent>
          <mc:Choice Requires="wps">
            <w:drawing>
              <wp:anchor distT="0" distB="0" distL="0" distR="0" allowOverlap="1" layoutInCell="1" locked="0" behindDoc="1" simplePos="0" relativeHeight="485517824">
                <wp:simplePos x="0" y="0"/>
                <wp:positionH relativeFrom="page">
                  <wp:posOffset>3304020</wp:posOffset>
                </wp:positionH>
                <wp:positionV relativeFrom="paragraph">
                  <wp:posOffset>1086966</wp:posOffset>
                </wp:positionV>
                <wp:extent cx="455930" cy="27813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55930" cy="278130"/>
                        </a:xfrm>
                        <a:prstGeom prst="rect">
                          <a:avLst/>
                        </a:prstGeom>
                      </wps:spPr>
                      <wps:txbx>
                        <w:txbxContent>
                          <w:p>
                            <w:pPr>
                              <w:spacing w:line="182" w:lineRule="auto" w:before="13"/>
                              <w:ind w:left="127" w:right="0" w:hanging="128"/>
                              <w:jc w:val="left"/>
                              <w:rPr>
                                <w:position w:val="-6"/>
                                <w:sz w:val="16"/>
                              </w:rPr>
                            </w:pPr>
                            <w:r>
                              <w:rPr>
                                <w:spacing w:val="-34"/>
                                <w:sz w:val="16"/>
                              </w:rPr>
                              <w:t>E</w:t>
                            </w:r>
                            <w:r>
                              <w:rPr>
                                <w:color w:val="808080"/>
                                <w:spacing w:val="-34"/>
                                <w:position w:val="-6"/>
                                <w:sz w:val="16"/>
                              </w:rPr>
                              <w:t>E</w:t>
                            </w:r>
                            <w:r>
                              <w:rPr>
                                <w:spacing w:val="-34"/>
                                <w:sz w:val="16"/>
                              </w:rPr>
                              <w:t>s</w:t>
                            </w:r>
                            <w:r>
                              <w:rPr>
                                <w:color w:val="808080"/>
                                <w:spacing w:val="-34"/>
                                <w:position w:val="-6"/>
                                <w:sz w:val="16"/>
                              </w:rPr>
                              <w:t>s</w:t>
                            </w:r>
                            <w:r>
                              <w:rPr>
                                <w:spacing w:val="-34"/>
                                <w:sz w:val="16"/>
                              </w:rPr>
                              <w:t>ta</w:t>
                            </w:r>
                            <w:r>
                              <w:rPr>
                                <w:color w:val="808080"/>
                                <w:spacing w:val="-34"/>
                                <w:position w:val="-6"/>
                                <w:sz w:val="16"/>
                              </w:rPr>
                              <w:t>ta</w:t>
                            </w:r>
                            <w:r>
                              <w:rPr>
                                <w:spacing w:val="-34"/>
                                <w:sz w:val="16"/>
                              </w:rPr>
                              <w:t>b</w:t>
                            </w:r>
                            <w:r>
                              <w:rPr>
                                <w:color w:val="808080"/>
                                <w:spacing w:val="-34"/>
                                <w:position w:val="-6"/>
                                <w:sz w:val="16"/>
                              </w:rPr>
                              <w:t>b</w:t>
                            </w:r>
                            <w:r>
                              <w:rPr>
                                <w:spacing w:val="-34"/>
                                <w:sz w:val="16"/>
                              </w:rPr>
                              <w:t>li</w:t>
                            </w:r>
                            <w:r>
                              <w:rPr>
                                <w:color w:val="808080"/>
                                <w:spacing w:val="-34"/>
                                <w:position w:val="-6"/>
                                <w:sz w:val="16"/>
                              </w:rPr>
                              <w:t>l</w:t>
                            </w:r>
                            <w:r>
                              <w:rPr>
                                <w:spacing w:val="-34"/>
                                <w:sz w:val="16"/>
                              </w:rPr>
                              <w:t>s</w:t>
                            </w:r>
                            <w:r>
                              <w:rPr>
                                <w:color w:val="808080"/>
                                <w:spacing w:val="-34"/>
                                <w:position w:val="-6"/>
                                <w:sz w:val="16"/>
                              </w:rPr>
                              <w:t>is</w:t>
                            </w:r>
                            <w:r>
                              <w:rPr>
                                <w:spacing w:val="-34"/>
                                <w:sz w:val="16"/>
                              </w:rPr>
                              <w:t>h</w:t>
                            </w:r>
                            <w:r>
                              <w:rPr>
                                <w:color w:val="808080"/>
                                <w:spacing w:val="-34"/>
                                <w:position w:val="-6"/>
                                <w:sz w:val="16"/>
                              </w:rPr>
                              <w:t>h</w:t>
                            </w:r>
                            <w:r>
                              <w:rPr>
                                <w:color w:val="808080"/>
                                <w:position w:val="-6"/>
                                <w:sz w:val="16"/>
                              </w:rPr>
                              <w:t> </w:t>
                            </w:r>
                            <w:r>
                              <w:rPr>
                                <w:spacing w:val="-26"/>
                                <w:sz w:val="16"/>
                              </w:rPr>
                              <w:t>IS</w:t>
                            </w:r>
                            <w:r>
                              <w:rPr>
                                <w:color w:val="808080"/>
                                <w:spacing w:val="-26"/>
                                <w:position w:val="-6"/>
                                <w:sz w:val="16"/>
                              </w:rPr>
                              <w:t>IS</w:t>
                            </w:r>
                            <w:r>
                              <w:rPr>
                                <w:spacing w:val="-26"/>
                                <w:sz w:val="16"/>
                              </w:rPr>
                              <w:t>M</w:t>
                            </w:r>
                            <w:r>
                              <w:rPr>
                                <w:color w:val="808080"/>
                                <w:spacing w:val="-26"/>
                                <w:position w:val="-6"/>
                                <w:sz w:val="16"/>
                              </w:rPr>
                              <w:t>M</w:t>
                            </w:r>
                            <w:r>
                              <w:rPr>
                                <w:spacing w:val="-26"/>
                                <w:sz w:val="16"/>
                              </w:rPr>
                              <w:t>S</w:t>
                            </w:r>
                            <w:r>
                              <w:rPr>
                                <w:color w:val="808080"/>
                                <w:spacing w:val="-26"/>
                                <w:position w:val="-6"/>
                                <w:sz w:val="16"/>
                              </w:rPr>
                              <w:t>S</w:t>
                            </w:r>
                          </w:p>
                        </w:txbxContent>
                      </wps:txbx>
                      <wps:bodyPr wrap="square" lIns="0" tIns="0" rIns="0" bIns="0" rtlCol="0">
                        <a:noAutofit/>
                      </wps:bodyPr>
                    </wps:wsp>
                  </a:graphicData>
                </a:graphic>
              </wp:anchor>
            </w:drawing>
          </mc:Choice>
          <mc:Fallback>
            <w:pict>
              <v:shape style="position:absolute;margin-left:260.159088pt;margin-top:85.587875pt;width:35.9pt;height:21.9pt;mso-position-horizontal-relative:page;mso-position-vertical-relative:paragraph;z-index:-17798656" type="#_x0000_t202" id="docshape25" filled="false" stroked="false">
                <v:textbox inset="0,0,0,0">
                  <w:txbxContent>
                    <w:p>
                      <w:pPr>
                        <w:spacing w:line="182" w:lineRule="auto" w:before="13"/>
                        <w:ind w:left="127" w:right="0" w:hanging="128"/>
                        <w:jc w:val="left"/>
                        <w:rPr>
                          <w:position w:val="-6"/>
                          <w:sz w:val="16"/>
                        </w:rPr>
                      </w:pPr>
                      <w:r>
                        <w:rPr>
                          <w:spacing w:val="-34"/>
                          <w:sz w:val="16"/>
                        </w:rPr>
                        <w:t>E</w:t>
                      </w:r>
                      <w:r>
                        <w:rPr>
                          <w:color w:val="808080"/>
                          <w:spacing w:val="-34"/>
                          <w:position w:val="-6"/>
                          <w:sz w:val="16"/>
                        </w:rPr>
                        <w:t>E</w:t>
                      </w:r>
                      <w:r>
                        <w:rPr>
                          <w:spacing w:val="-34"/>
                          <w:sz w:val="16"/>
                        </w:rPr>
                        <w:t>s</w:t>
                      </w:r>
                      <w:r>
                        <w:rPr>
                          <w:color w:val="808080"/>
                          <w:spacing w:val="-34"/>
                          <w:position w:val="-6"/>
                          <w:sz w:val="16"/>
                        </w:rPr>
                        <w:t>s</w:t>
                      </w:r>
                      <w:r>
                        <w:rPr>
                          <w:spacing w:val="-34"/>
                          <w:sz w:val="16"/>
                        </w:rPr>
                        <w:t>ta</w:t>
                      </w:r>
                      <w:r>
                        <w:rPr>
                          <w:color w:val="808080"/>
                          <w:spacing w:val="-34"/>
                          <w:position w:val="-6"/>
                          <w:sz w:val="16"/>
                        </w:rPr>
                        <w:t>ta</w:t>
                      </w:r>
                      <w:r>
                        <w:rPr>
                          <w:spacing w:val="-34"/>
                          <w:sz w:val="16"/>
                        </w:rPr>
                        <w:t>b</w:t>
                      </w:r>
                      <w:r>
                        <w:rPr>
                          <w:color w:val="808080"/>
                          <w:spacing w:val="-34"/>
                          <w:position w:val="-6"/>
                          <w:sz w:val="16"/>
                        </w:rPr>
                        <w:t>b</w:t>
                      </w:r>
                      <w:r>
                        <w:rPr>
                          <w:spacing w:val="-34"/>
                          <w:sz w:val="16"/>
                        </w:rPr>
                        <w:t>li</w:t>
                      </w:r>
                      <w:r>
                        <w:rPr>
                          <w:color w:val="808080"/>
                          <w:spacing w:val="-34"/>
                          <w:position w:val="-6"/>
                          <w:sz w:val="16"/>
                        </w:rPr>
                        <w:t>l</w:t>
                      </w:r>
                      <w:r>
                        <w:rPr>
                          <w:spacing w:val="-34"/>
                          <w:sz w:val="16"/>
                        </w:rPr>
                        <w:t>s</w:t>
                      </w:r>
                      <w:r>
                        <w:rPr>
                          <w:color w:val="808080"/>
                          <w:spacing w:val="-34"/>
                          <w:position w:val="-6"/>
                          <w:sz w:val="16"/>
                        </w:rPr>
                        <w:t>is</w:t>
                      </w:r>
                      <w:r>
                        <w:rPr>
                          <w:spacing w:val="-34"/>
                          <w:sz w:val="16"/>
                        </w:rPr>
                        <w:t>h</w:t>
                      </w:r>
                      <w:r>
                        <w:rPr>
                          <w:color w:val="808080"/>
                          <w:spacing w:val="-34"/>
                          <w:position w:val="-6"/>
                          <w:sz w:val="16"/>
                        </w:rPr>
                        <w:t>h</w:t>
                      </w:r>
                      <w:r>
                        <w:rPr>
                          <w:color w:val="808080"/>
                          <w:position w:val="-6"/>
                          <w:sz w:val="16"/>
                        </w:rPr>
                        <w:t> </w:t>
                      </w:r>
                      <w:r>
                        <w:rPr>
                          <w:spacing w:val="-26"/>
                          <w:sz w:val="16"/>
                        </w:rPr>
                        <w:t>IS</w:t>
                      </w:r>
                      <w:r>
                        <w:rPr>
                          <w:color w:val="808080"/>
                          <w:spacing w:val="-26"/>
                          <w:position w:val="-6"/>
                          <w:sz w:val="16"/>
                        </w:rPr>
                        <w:t>IS</w:t>
                      </w:r>
                      <w:r>
                        <w:rPr>
                          <w:spacing w:val="-26"/>
                          <w:sz w:val="16"/>
                        </w:rPr>
                        <w:t>M</w:t>
                      </w:r>
                      <w:r>
                        <w:rPr>
                          <w:color w:val="808080"/>
                          <w:spacing w:val="-26"/>
                          <w:position w:val="-6"/>
                          <w:sz w:val="16"/>
                        </w:rPr>
                        <w:t>M</w:t>
                      </w:r>
                      <w:r>
                        <w:rPr>
                          <w:spacing w:val="-26"/>
                          <w:sz w:val="16"/>
                        </w:rPr>
                        <w:t>S</w:t>
                      </w:r>
                      <w:r>
                        <w:rPr>
                          <w:color w:val="808080"/>
                          <w:spacing w:val="-26"/>
                          <w:position w:val="-6"/>
                          <w:sz w:val="16"/>
                        </w:rPr>
                        <w:t>S</w:t>
                      </w:r>
                    </w:p>
                  </w:txbxContent>
                </v:textbox>
                <w10:wrap type="none"/>
              </v:shape>
            </w:pict>
          </mc:Fallback>
        </mc:AlternateContent>
      </w:r>
      <w:r>
        <w:rPr/>
        <w:t>An expectation might be that if a serious incident occurs — perhaps hacking of an organization’s eBusiness web site — there should be people with sufficient training in appropriate procedures to minimize the impact.</w:t>
      </w:r>
    </w:p>
    <w:p>
      <w:pPr>
        <w:pStyle w:val="BodyText"/>
        <w:spacing w:before="218"/>
      </w:pPr>
      <w:r>
        <w:rPr/>
        <mc:AlternateContent>
          <mc:Choice Requires="wps">
            <w:drawing>
              <wp:anchor distT="0" distB="0" distL="0" distR="0" allowOverlap="1" layoutInCell="1" locked="0" behindDoc="1" simplePos="0" relativeHeight="487593472">
                <wp:simplePos x="0" y="0"/>
                <wp:positionH relativeFrom="page">
                  <wp:posOffset>939565</wp:posOffset>
                </wp:positionH>
                <wp:positionV relativeFrom="paragraph">
                  <wp:posOffset>299870</wp:posOffset>
                </wp:positionV>
                <wp:extent cx="5240655" cy="252412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5240655" cy="2524125"/>
                          <a:chExt cx="5240655" cy="2524125"/>
                        </a:xfrm>
                      </wpg:grpSpPr>
                      <wps:wsp>
                        <wps:cNvPr id="34" name="Graphic 34"/>
                        <wps:cNvSpPr/>
                        <wps:spPr>
                          <a:xfrm>
                            <a:off x="4280122" y="22859"/>
                            <a:ext cx="960119" cy="2463165"/>
                          </a:xfrm>
                          <a:custGeom>
                            <a:avLst/>
                            <a:gdLst/>
                            <a:ahLst/>
                            <a:cxnLst/>
                            <a:rect l="l" t="t" r="r" b="b"/>
                            <a:pathLst>
                              <a:path w="960119" h="2463165">
                                <a:moveTo>
                                  <a:pt x="960120" y="0"/>
                                </a:moveTo>
                                <a:lnTo>
                                  <a:pt x="0" y="0"/>
                                </a:lnTo>
                                <a:lnTo>
                                  <a:pt x="0" y="2462783"/>
                                </a:lnTo>
                                <a:lnTo>
                                  <a:pt x="960120" y="2462783"/>
                                </a:lnTo>
                                <a:lnTo>
                                  <a:pt x="960120" y="0"/>
                                </a:lnTo>
                                <a:close/>
                              </a:path>
                            </a:pathLst>
                          </a:custGeom>
                          <a:solidFill>
                            <a:srgbClr val="808080"/>
                          </a:solidFill>
                        </wps:spPr>
                        <wps:bodyPr wrap="square" lIns="0" tIns="0" rIns="0" bIns="0" rtlCol="0">
                          <a:prstTxWarp prst="textNoShape">
                            <a:avLst/>
                          </a:prstTxWarp>
                          <a:noAutofit/>
                        </wps:bodyPr>
                      </wps:wsp>
                      <wps:wsp>
                        <wps:cNvPr id="35" name="Graphic 35"/>
                        <wps:cNvSpPr/>
                        <wps:spPr>
                          <a:xfrm>
                            <a:off x="3909790" y="2045207"/>
                            <a:ext cx="445134" cy="257810"/>
                          </a:xfrm>
                          <a:custGeom>
                            <a:avLst/>
                            <a:gdLst/>
                            <a:ahLst/>
                            <a:cxnLst/>
                            <a:rect l="l" t="t" r="r" b="b"/>
                            <a:pathLst>
                              <a:path w="445134" h="257810">
                                <a:moveTo>
                                  <a:pt x="333756" y="0"/>
                                </a:moveTo>
                                <a:lnTo>
                                  <a:pt x="0" y="0"/>
                                </a:lnTo>
                                <a:lnTo>
                                  <a:pt x="111251" y="129539"/>
                                </a:lnTo>
                                <a:lnTo>
                                  <a:pt x="0" y="257555"/>
                                </a:lnTo>
                                <a:lnTo>
                                  <a:pt x="333756" y="257555"/>
                                </a:lnTo>
                                <a:lnTo>
                                  <a:pt x="445008" y="129539"/>
                                </a:lnTo>
                                <a:lnTo>
                                  <a:pt x="333756"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3909790" y="2045207"/>
                            <a:ext cx="445134" cy="257810"/>
                          </a:xfrm>
                          <a:custGeom>
                            <a:avLst/>
                            <a:gdLst/>
                            <a:ahLst/>
                            <a:cxnLst/>
                            <a:rect l="l" t="t" r="r" b="b"/>
                            <a:pathLst>
                              <a:path w="445134" h="257810">
                                <a:moveTo>
                                  <a:pt x="333756" y="0"/>
                                </a:moveTo>
                                <a:lnTo>
                                  <a:pt x="0" y="0"/>
                                </a:lnTo>
                                <a:lnTo>
                                  <a:pt x="111251" y="129539"/>
                                </a:lnTo>
                                <a:lnTo>
                                  <a:pt x="0" y="257555"/>
                                </a:lnTo>
                                <a:lnTo>
                                  <a:pt x="333756" y="257555"/>
                                </a:lnTo>
                                <a:lnTo>
                                  <a:pt x="445008" y="129539"/>
                                </a:lnTo>
                                <a:lnTo>
                                  <a:pt x="333756" y="0"/>
                                </a:lnTo>
                                <a:close/>
                              </a:path>
                            </a:pathLst>
                          </a:custGeom>
                          <a:ln w="4508">
                            <a:solidFill>
                              <a:srgbClr val="000000"/>
                            </a:solidFill>
                            <a:prstDash val="solid"/>
                          </a:ln>
                        </wps:spPr>
                        <wps:bodyPr wrap="square" lIns="0" tIns="0" rIns="0" bIns="0" rtlCol="0">
                          <a:prstTxWarp prst="textNoShape">
                            <a:avLst/>
                          </a:prstTxWarp>
                          <a:noAutofit/>
                        </wps:bodyPr>
                      </wps:wsp>
                      <wps:wsp>
                        <wps:cNvPr id="37" name="Graphic 37"/>
                        <wps:cNvSpPr/>
                        <wps:spPr>
                          <a:xfrm>
                            <a:off x="15970" y="22859"/>
                            <a:ext cx="962025" cy="2463165"/>
                          </a:xfrm>
                          <a:custGeom>
                            <a:avLst/>
                            <a:gdLst/>
                            <a:ahLst/>
                            <a:cxnLst/>
                            <a:rect l="l" t="t" r="r" b="b"/>
                            <a:pathLst>
                              <a:path w="962025" h="2463165">
                                <a:moveTo>
                                  <a:pt x="961644" y="0"/>
                                </a:moveTo>
                                <a:lnTo>
                                  <a:pt x="0" y="0"/>
                                </a:lnTo>
                                <a:lnTo>
                                  <a:pt x="0" y="2462783"/>
                                </a:lnTo>
                                <a:lnTo>
                                  <a:pt x="961644" y="2462783"/>
                                </a:lnTo>
                                <a:lnTo>
                                  <a:pt x="961644" y="0"/>
                                </a:lnTo>
                                <a:close/>
                              </a:path>
                            </a:pathLst>
                          </a:custGeom>
                          <a:solidFill>
                            <a:srgbClr val="808080"/>
                          </a:solidFill>
                        </wps:spPr>
                        <wps:bodyPr wrap="square" lIns="0" tIns="0" rIns="0" bIns="0" rtlCol="0">
                          <a:prstTxWarp prst="textNoShape">
                            <a:avLst/>
                          </a:prstTxWarp>
                          <a:noAutofit/>
                        </wps:bodyPr>
                      </wps:wsp>
                      <wps:wsp>
                        <wps:cNvPr id="38" name="Graphic 38"/>
                        <wps:cNvSpPr/>
                        <wps:spPr>
                          <a:xfrm>
                            <a:off x="872458" y="2045207"/>
                            <a:ext cx="478790" cy="257810"/>
                          </a:xfrm>
                          <a:custGeom>
                            <a:avLst/>
                            <a:gdLst/>
                            <a:ahLst/>
                            <a:cxnLst/>
                            <a:rect l="l" t="t" r="r" b="b"/>
                            <a:pathLst>
                              <a:path w="478790" h="257810">
                                <a:moveTo>
                                  <a:pt x="359663" y="0"/>
                                </a:moveTo>
                                <a:lnTo>
                                  <a:pt x="0" y="0"/>
                                </a:lnTo>
                                <a:lnTo>
                                  <a:pt x="120395" y="129539"/>
                                </a:lnTo>
                                <a:lnTo>
                                  <a:pt x="0" y="257555"/>
                                </a:lnTo>
                                <a:lnTo>
                                  <a:pt x="359663" y="257555"/>
                                </a:lnTo>
                                <a:lnTo>
                                  <a:pt x="478536" y="129539"/>
                                </a:lnTo>
                                <a:lnTo>
                                  <a:pt x="359663"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872458" y="2045207"/>
                            <a:ext cx="478790" cy="257810"/>
                          </a:xfrm>
                          <a:custGeom>
                            <a:avLst/>
                            <a:gdLst/>
                            <a:ahLst/>
                            <a:cxnLst/>
                            <a:rect l="l" t="t" r="r" b="b"/>
                            <a:pathLst>
                              <a:path w="478790" h="257810">
                                <a:moveTo>
                                  <a:pt x="359663" y="0"/>
                                </a:moveTo>
                                <a:lnTo>
                                  <a:pt x="0" y="0"/>
                                </a:lnTo>
                                <a:lnTo>
                                  <a:pt x="120395" y="129539"/>
                                </a:lnTo>
                                <a:lnTo>
                                  <a:pt x="0" y="257555"/>
                                </a:lnTo>
                                <a:lnTo>
                                  <a:pt x="359663" y="257555"/>
                                </a:lnTo>
                                <a:lnTo>
                                  <a:pt x="478536" y="129539"/>
                                </a:lnTo>
                                <a:lnTo>
                                  <a:pt x="359663" y="0"/>
                                </a:lnTo>
                                <a:close/>
                              </a:path>
                            </a:pathLst>
                          </a:custGeom>
                          <a:ln w="4508">
                            <a:solidFill>
                              <a:srgbClr val="000000"/>
                            </a:solidFill>
                            <a:prstDash val="solid"/>
                          </a:ln>
                        </wps:spPr>
                        <wps:bodyPr wrap="square" lIns="0" tIns="0" rIns="0" bIns="0" rtlCol="0">
                          <a:prstTxWarp prst="textNoShape">
                            <a:avLst/>
                          </a:prstTxWarp>
                          <a:noAutofit/>
                        </wps:bodyPr>
                      </wps:wsp>
                      <wps:wsp>
                        <wps:cNvPr id="40" name="Graphic 40"/>
                        <wps:cNvSpPr/>
                        <wps:spPr>
                          <a:xfrm>
                            <a:off x="1070578" y="0"/>
                            <a:ext cx="1553210" cy="1170940"/>
                          </a:xfrm>
                          <a:custGeom>
                            <a:avLst/>
                            <a:gdLst/>
                            <a:ahLst/>
                            <a:cxnLst/>
                            <a:rect l="l" t="t" r="r" b="b"/>
                            <a:pathLst>
                              <a:path w="1553210" h="1170940">
                                <a:moveTo>
                                  <a:pt x="7620" y="1146048"/>
                                </a:moveTo>
                                <a:lnTo>
                                  <a:pt x="6096" y="1144524"/>
                                </a:lnTo>
                                <a:lnTo>
                                  <a:pt x="6096" y="1143000"/>
                                </a:lnTo>
                                <a:lnTo>
                                  <a:pt x="4572" y="1143000"/>
                                </a:lnTo>
                                <a:lnTo>
                                  <a:pt x="3048" y="1144524"/>
                                </a:lnTo>
                                <a:lnTo>
                                  <a:pt x="3048" y="1146048"/>
                                </a:lnTo>
                                <a:lnTo>
                                  <a:pt x="1524" y="1146048"/>
                                </a:lnTo>
                                <a:lnTo>
                                  <a:pt x="0" y="1164336"/>
                                </a:lnTo>
                                <a:lnTo>
                                  <a:pt x="0" y="1170432"/>
                                </a:lnTo>
                                <a:lnTo>
                                  <a:pt x="4572" y="1170432"/>
                                </a:lnTo>
                                <a:lnTo>
                                  <a:pt x="6096" y="1168908"/>
                                </a:lnTo>
                                <a:lnTo>
                                  <a:pt x="6096" y="1165860"/>
                                </a:lnTo>
                                <a:lnTo>
                                  <a:pt x="7620" y="1147572"/>
                                </a:lnTo>
                                <a:lnTo>
                                  <a:pt x="7620" y="1146048"/>
                                </a:lnTo>
                                <a:close/>
                              </a:path>
                              <a:path w="1553210" h="1170940">
                                <a:moveTo>
                                  <a:pt x="12192" y="1107948"/>
                                </a:moveTo>
                                <a:lnTo>
                                  <a:pt x="10668" y="1106424"/>
                                </a:lnTo>
                                <a:lnTo>
                                  <a:pt x="7620" y="1106424"/>
                                </a:lnTo>
                                <a:lnTo>
                                  <a:pt x="7620" y="1107948"/>
                                </a:lnTo>
                                <a:lnTo>
                                  <a:pt x="3048" y="1129284"/>
                                </a:lnTo>
                                <a:lnTo>
                                  <a:pt x="3048" y="1130808"/>
                                </a:lnTo>
                                <a:lnTo>
                                  <a:pt x="4572" y="1132332"/>
                                </a:lnTo>
                                <a:lnTo>
                                  <a:pt x="6096" y="1132332"/>
                                </a:lnTo>
                                <a:lnTo>
                                  <a:pt x="6096" y="1133856"/>
                                </a:lnTo>
                                <a:lnTo>
                                  <a:pt x="7620" y="1133856"/>
                                </a:lnTo>
                                <a:lnTo>
                                  <a:pt x="7620" y="1132332"/>
                                </a:lnTo>
                                <a:lnTo>
                                  <a:pt x="9144" y="1132332"/>
                                </a:lnTo>
                                <a:lnTo>
                                  <a:pt x="9144" y="1130808"/>
                                </a:lnTo>
                                <a:lnTo>
                                  <a:pt x="12192" y="1109472"/>
                                </a:lnTo>
                                <a:lnTo>
                                  <a:pt x="12192" y="1107948"/>
                                </a:lnTo>
                                <a:close/>
                              </a:path>
                              <a:path w="1553210" h="1170940">
                                <a:moveTo>
                                  <a:pt x="18288" y="1069848"/>
                                </a:moveTo>
                                <a:lnTo>
                                  <a:pt x="16764" y="1069848"/>
                                </a:lnTo>
                                <a:lnTo>
                                  <a:pt x="16764" y="1068324"/>
                                </a:lnTo>
                                <a:lnTo>
                                  <a:pt x="15240" y="1068324"/>
                                </a:lnTo>
                                <a:lnTo>
                                  <a:pt x="12192" y="1071372"/>
                                </a:lnTo>
                                <a:lnTo>
                                  <a:pt x="9144" y="1092708"/>
                                </a:lnTo>
                                <a:lnTo>
                                  <a:pt x="9144" y="1094232"/>
                                </a:lnTo>
                                <a:lnTo>
                                  <a:pt x="10668" y="1095756"/>
                                </a:lnTo>
                                <a:lnTo>
                                  <a:pt x="13716" y="1095756"/>
                                </a:lnTo>
                                <a:lnTo>
                                  <a:pt x="13716" y="1094232"/>
                                </a:lnTo>
                                <a:lnTo>
                                  <a:pt x="18288" y="1072896"/>
                                </a:lnTo>
                                <a:lnTo>
                                  <a:pt x="18288" y="1069848"/>
                                </a:lnTo>
                                <a:close/>
                              </a:path>
                              <a:path w="1553210" h="1170940">
                                <a:moveTo>
                                  <a:pt x="25908" y="1033272"/>
                                </a:moveTo>
                                <a:lnTo>
                                  <a:pt x="24384" y="1031748"/>
                                </a:lnTo>
                                <a:lnTo>
                                  <a:pt x="21336" y="1031748"/>
                                </a:lnTo>
                                <a:lnTo>
                                  <a:pt x="21336" y="1034796"/>
                                </a:lnTo>
                                <a:lnTo>
                                  <a:pt x="19812" y="1039368"/>
                                </a:lnTo>
                                <a:lnTo>
                                  <a:pt x="16764" y="1054608"/>
                                </a:lnTo>
                                <a:lnTo>
                                  <a:pt x="16764" y="1056132"/>
                                </a:lnTo>
                                <a:lnTo>
                                  <a:pt x="18288" y="1057656"/>
                                </a:lnTo>
                                <a:lnTo>
                                  <a:pt x="18288" y="1059180"/>
                                </a:lnTo>
                                <a:lnTo>
                                  <a:pt x="19812" y="1059180"/>
                                </a:lnTo>
                                <a:lnTo>
                                  <a:pt x="21336" y="1057656"/>
                                </a:lnTo>
                                <a:lnTo>
                                  <a:pt x="21336" y="1056132"/>
                                </a:lnTo>
                                <a:lnTo>
                                  <a:pt x="25908" y="1039368"/>
                                </a:lnTo>
                                <a:lnTo>
                                  <a:pt x="25908" y="1034796"/>
                                </a:lnTo>
                                <a:lnTo>
                                  <a:pt x="25908" y="1033272"/>
                                </a:lnTo>
                                <a:close/>
                              </a:path>
                              <a:path w="1553210" h="1170940">
                                <a:moveTo>
                                  <a:pt x="35052" y="996696"/>
                                </a:moveTo>
                                <a:lnTo>
                                  <a:pt x="32004" y="993648"/>
                                </a:lnTo>
                                <a:lnTo>
                                  <a:pt x="30480" y="995172"/>
                                </a:lnTo>
                                <a:lnTo>
                                  <a:pt x="30480" y="996696"/>
                                </a:lnTo>
                                <a:lnTo>
                                  <a:pt x="24384" y="1018032"/>
                                </a:lnTo>
                                <a:lnTo>
                                  <a:pt x="25908" y="1019556"/>
                                </a:lnTo>
                                <a:lnTo>
                                  <a:pt x="25908" y="1021080"/>
                                </a:lnTo>
                                <a:lnTo>
                                  <a:pt x="28956" y="1021080"/>
                                </a:lnTo>
                                <a:lnTo>
                                  <a:pt x="30480" y="1019556"/>
                                </a:lnTo>
                                <a:lnTo>
                                  <a:pt x="30480" y="1018032"/>
                                </a:lnTo>
                                <a:lnTo>
                                  <a:pt x="32004" y="1008888"/>
                                </a:lnTo>
                                <a:lnTo>
                                  <a:pt x="35052" y="998220"/>
                                </a:lnTo>
                                <a:lnTo>
                                  <a:pt x="35052" y="996696"/>
                                </a:lnTo>
                                <a:close/>
                              </a:path>
                              <a:path w="1553210" h="1170940">
                                <a:moveTo>
                                  <a:pt x="45720" y="960120"/>
                                </a:moveTo>
                                <a:lnTo>
                                  <a:pt x="44196" y="958596"/>
                                </a:lnTo>
                                <a:lnTo>
                                  <a:pt x="41148" y="958596"/>
                                </a:lnTo>
                                <a:lnTo>
                                  <a:pt x="41148" y="960120"/>
                                </a:lnTo>
                                <a:lnTo>
                                  <a:pt x="39624" y="960120"/>
                                </a:lnTo>
                                <a:lnTo>
                                  <a:pt x="35052" y="976884"/>
                                </a:lnTo>
                                <a:lnTo>
                                  <a:pt x="35052" y="984504"/>
                                </a:lnTo>
                                <a:lnTo>
                                  <a:pt x="38100" y="984504"/>
                                </a:lnTo>
                                <a:lnTo>
                                  <a:pt x="39624" y="982980"/>
                                </a:lnTo>
                                <a:lnTo>
                                  <a:pt x="41148" y="978408"/>
                                </a:lnTo>
                                <a:lnTo>
                                  <a:pt x="45720" y="961644"/>
                                </a:lnTo>
                                <a:lnTo>
                                  <a:pt x="45720" y="960120"/>
                                </a:lnTo>
                                <a:close/>
                              </a:path>
                              <a:path w="1553210" h="1170940">
                                <a:moveTo>
                                  <a:pt x="56388" y="923544"/>
                                </a:moveTo>
                                <a:lnTo>
                                  <a:pt x="54864" y="922020"/>
                                </a:lnTo>
                                <a:lnTo>
                                  <a:pt x="53340" y="923544"/>
                                </a:lnTo>
                                <a:lnTo>
                                  <a:pt x="51816" y="923544"/>
                                </a:lnTo>
                                <a:lnTo>
                                  <a:pt x="51816" y="925068"/>
                                </a:lnTo>
                                <a:lnTo>
                                  <a:pt x="45720" y="944880"/>
                                </a:lnTo>
                                <a:lnTo>
                                  <a:pt x="45720" y="947928"/>
                                </a:lnTo>
                                <a:lnTo>
                                  <a:pt x="48768" y="947928"/>
                                </a:lnTo>
                                <a:lnTo>
                                  <a:pt x="50292" y="946404"/>
                                </a:lnTo>
                                <a:lnTo>
                                  <a:pt x="50292" y="944880"/>
                                </a:lnTo>
                                <a:lnTo>
                                  <a:pt x="56388" y="925068"/>
                                </a:lnTo>
                                <a:lnTo>
                                  <a:pt x="56388" y="923544"/>
                                </a:lnTo>
                                <a:close/>
                              </a:path>
                              <a:path w="1553210" h="1170940">
                                <a:moveTo>
                                  <a:pt x="70104" y="886968"/>
                                </a:moveTo>
                                <a:lnTo>
                                  <a:pt x="68580" y="886968"/>
                                </a:lnTo>
                                <a:lnTo>
                                  <a:pt x="68580" y="885444"/>
                                </a:lnTo>
                                <a:lnTo>
                                  <a:pt x="67056" y="885444"/>
                                </a:lnTo>
                                <a:lnTo>
                                  <a:pt x="64008" y="888492"/>
                                </a:lnTo>
                                <a:lnTo>
                                  <a:pt x="56388" y="909828"/>
                                </a:lnTo>
                                <a:lnTo>
                                  <a:pt x="57912" y="911352"/>
                                </a:lnTo>
                                <a:lnTo>
                                  <a:pt x="62484" y="911352"/>
                                </a:lnTo>
                                <a:lnTo>
                                  <a:pt x="62484" y="909828"/>
                                </a:lnTo>
                                <a:lnTo>
                                  <a:pt x="70104" y="890016"/>
                                </a:lnTo>
                                <a:lnTo>
                                  <a:pt x="70104" y="886968"/>
                                </a:lnTo>
                                <a:close/>
                              </a:path>
                              <a:path w="1553210" h="1170940">
                                <a:moveTo>
                                  <a:pt x="83820" y="851916"/>
                                </a:moveTo>
                                <a:lnTo>
                                  <a:pt x="79248" y="851916"/>
                                </a:lnTo>
                                <a:lnTo>
                                  <a:pt x="79248" y="853440"/>
                                </a:lnTo>
                                <a:lnTo>
                                  <a:pt x="70104" y="873252"/>
                                </a:lnTo>
                                <a:lnTo>
                                  <a:pt x="73152" y="876300"/>
                                </a:lnTo>
                                <a:lnTo>
                                  <a:pt x="74676" y="876300"/>
                                </a:lnTo>
                                <a:lnTo>
                                  <a:pt x="76200" y="874776"/>
                                </a:lnTo>
                                <a:lnTo>
                                  <a:pt x="76200" y="873252"/>
                                </a:lnTo>
                                <a:lnTo>
                                  <a:pt x="83820" y="853440"/>
                                </a:lnTo>
                                <a:lnTo>
                                  <a:pt x="83820" y="851916"/>
                                </a:lnTo>
                                <a:close/>
                              </a:path>
                              <a:path w="1553210" h="1170940">
                                <a:moveTo>
                                  <a:pt x="99060" y="818388"/>
                                </a:moveTo>
                                <a:lnTo>
                                  <a:pt x="97536" y="816864"/>
                                </a:lnTo>
                                <a:lnTo>
                                  <a:pt x="94488" y="816864"/>
                                </a:lnTo>
                                <a:lnTo>
                                  <a:pt x="94488" y="818388"/>
                                </a:lnTo>
                                <a:lnTo>
                                  <a:pt x="89916" y="829056"/>
                                </a:lnTo>
                                <a:lnTo>
                                  <a:pt x="85344" y="838200"/>
                                </a:lnTo>
                                <a:lnTo>
                                  <a:pt x="85344" y="841248"/>
                                </a:lnTo>
                                <a:lnTo>
                                  <a:pt x="89916" y="841248"/>
                                </a:lnTo>
                                <a:lnTo>
                                  <a:pt x="89916" y="839724"/>
                                </a:lnTo>
                                <a:lnTo>
                                  <a:pt x="94488" y="829056"/>
                                </a:lnTo>
                                <a:lnTo>
                                  <a:pt x="99060" y="819912"/>
                                </a:lnTo>
                                <a:lnTo>
                                  <a:pt x="99060" y="818388"/>
                                </a:lnTo>
                                <a:close/>
                              </a:path>
                              <a:path w="1553210" h="1170940">
                                <a:moveTo>
                                  <a:pt x="115824" y="783336"/>
                                </a:moveTo>
                                <a:lnTo>
                                  <a:pt x="114300" y="783336"/>
                                </a:lnTo>
                                <a:lnTo>
                                  <a:pt x="114300" y="781812"/>
                                </a:lnTo>
                                <a:lnTo>
                                  <a:pt x="112776" y="781812"/>
                                </a:lnTo>
                                <a:lnTo>
                                  <a:pt x="112776" y="783336"/>
                                </a:lnTo>
                                <a:lnTo>
                                  <a:pt x="111252" y="783336"/>
                                </a:lnTo>
                                <a:lnTo>
                                  <a:pt x="111252" y="784860"/>
                                </a:lnTo>
                                <a:lnTo>
                                  <a:pt x="102108" y="803148"/>
                                </a:lnTo>
                                <a:lnTo>
                                  <a:pt x="102108" y="806196"/>
                                </a:lnTo>
                                <a:lnTo>
                                  <a:pt x="103632" y="807720"/>
                                </a:lnTo>
                                <a:lnTo>
                                  <a:pt x="106680" y="804672"/>
                                </a:lnTo>
                                <a:lnTo>
                                  <a:pt x="115824" y="784860"/>
                                </a:lnTo>
                                <a:lnTo>
                                  <a:pt x="115824" y="783336"/>
                                </a:lnTo>
                                <a:close/>
                              </a:path>
                              <a:path w="1553210" h="1170940">
                                <a:moveTo>
                                  <a:pt x="134112" y="751332"/>
                                </a:moveTo>
                                <a:lnTo>
                                  <a:pt x="131064" y="748284"/>
                                </a:lnTo>
                                <a:lnTo>
                                  <a:pt x="129540" y="749808"/>
                                </a:lnTo>
                                <a:lnTo>
                                  <a:pt x="128016" y="749808"/>
                                </a:lnTo>
                                <a:lnTo>
                                  <a:pt x="118872" y="769620"/>
                                </a:lnTo>
                                <a:lnTo>
                                  <a:pt x="117348" y="769620"/>
                                </a:lnTo>
                                <a:lnTo>
                                  <a:pt x="117348" y="771144"/>
                                </a:lnTo>
                                <a:lnTo>
                                  <a:pt x="118872" y="771144"/>
                                </a:lnTo>
                                <a:lnTo>
                                  <a:pt x="118872" y="772668"/>
                                </a:lnTo>
                                <a:lnTo>
                                  <a:pt x="121920" y="772668"/>
                                </a:lnTo>
                                <a:lnTo>
                                  <a:pt x="123444" y="771144"/>
                                </a:lnTo>
                                <a:lnTo>
                                  <a:pt x="132588" y="752856"/>
                                </a:lnTo>
                                <a:lnTo>
                                  <a:pt x="134112" y="751332"/>
                                </a:lnTo>
                                <a:close/>
                              </a:path>
                              <a:path w="1553210" h="1170940">
                                <a:moveTo>
                                  <a:pt x="152400" y="716280"/>
                                </a:moveTo>
                                <a:lnTo>
                                  <a:pt x="150876" y="716280"/>
                                </a:lnTo>
                                <a:lnTo>
                                  <a:pt x="150876" y="714756"/>
                                </a:lnTo>
                                <a:lnTo>
                                  <a:pt x="149352" y="714756"/>
                                </a:lnTo>
                                <a:lnTo>
                                  <a:pt x="149352" y="716280"/>
                                </a:lnTo>
                                <a:lnTo>
                                  <a:pt x="147828" y="716280"/>
                                </a:lnTo>
                                <a:lnTo>
                                  <a:pt x="137160" y="736092"/>
                                </a:lnTo>
                                <a:lnTo>
                                  <a:pt x="135636" y="736092"/>
                                </a:lnTo>
                                <a:lnTo>
                                  <a:pt x="135636" y="737616"/>
                                </a:lnTo>
                                <a:lnTo>
                                  <a:pt x="137160" y="737616"/>
                                </a:lnTo>
                                <a:lnTo>
                                  <a:pt x="137160" y="739140"/>
                                </a:lnTo>
                                <a:lnTo>
                                  <a:pt x="140208" y="739140"/>
                                </a:lnTo>
                                <a:lnTo>
                                  <a:pt x="141732" y="737616"/>
                                </a:lnTo>
                                <a:lnTo>
                                  <a:pt x="152400" y="719328"/>
                                </a:lnTo>
                                <a:lnTo>
                                  <a:pt x="152400" y="716280"/>
                                </a:lnTo>
                                <a:close/>
                              </a:path>
                              <a:path w="1553210" h="1170940">
                                <a:moveTo>
                                  <a:pt x="172212" y="684276"/>
                                </a:moveTo>
                                <a:lnTo>
                                  <a:pt x="170688" y="682752"/>
                                </a:lnTo>
                                <a:lnTo>
                                  <a:pt x="169164" y="682752"/>
                                </a:lnTo>
                                <a:lnTo>
                                  <a:pt x="167640" y="684276"/>
                                </a:lnTo>
                                <a:lnTo>
                                  <a:pt x="155448" y="702564"/>
                                </a:lnTo>
                                <a:lnTo>
                                  <a:pt x="155448" y="705612"/>
                                </a:lnTo>
                                <a:lnTo>
                                  <a:pt x="156972" y="707136"/>
                                </a:lnTo>
                                <a:lnTo>
                                  <a:pt x="160020" y="707136"/>
                                </a:lnTo>
                                <a:lnTo>
                                  <a:pt x="160020" y="705612"/>
                                </a:lnTo>
                                <a:lnTo>
                                  <a:pt x="172212" y="687324"/>
                                </a:lnTo>
                                <a:lnTo>
                                  <a:pt x="172212" y="684276"/>
                                </a:lnTo>
                                <a:close/>
                              </a:path>
                              <a:path w="1553210" h="1170940">
                                <a:moveTo>
                                  <a:pt x="193548" y="652272"/>
                                </a:moveTo>
                                <a:lnTo>
                                  <a:pt x="192024" y="650748"/>
                                </a:lnTo>
                                <a:lnTo>
                                  <a:pt x="188976" y="650748"/>
                                </a:lnTo>
                                <a:lnTo>
                                  <a:pt x="188976" y="652272"/>
                                </a:lnTo>
                                <a:lnTo>
                                  <a:pt x="182880" y="659892"/>
                                </a:lnTo>
                                <a:lnTo>
                                  <a:pt x="175260" y="670560"/>
                                </a:lnTo>
                                <a:lnTo>
                                  <a:pt x="175260" y="673608"/>
                                </a:lnTo>
                                <a:lnTo>
                                  <a:pt x="179832" y="673608"/>
                                </a:lnTo>
                                <a:lnTo>
                                  <a:pt x="185928" y="662940"/>
                                </a:lnTo>
                                <a:lnTo>
                                  <a:pt x="193548" y="655320"/>
                                </a:lnTo>
                                <a:lnTo>
                                  <a:pt x="193548" y="652272"/>
                                </a:lnTo>
                                <a:close/>
                              </a:path>
                              <a:path w="1553210" h="1170940">
                                <a:moveTo>
                                  <a:pt x="214884" y="621792"/>
                                </a:moveTo>
                                <a:lnTo>
                                  <a:pt x="213360" y="620268"/>
                                </a:lnTo>
                                <a:lnTo>
                                  <a:pt x="211836" y="620268"/>
                                </a:lnTo>
                                <a:lnTo>
                                  <a:pt x="210312" y="621792"/>
                                </a:lnTo>
                                <a:lnTo>
                                  <a:pt x="198120" y="638556"/>
                                </a:lnTo>
                                <a:lnTo>
                                  <a:pt x="196596" y="640080"/>
                                </a:lnTo>
                                <a:lnTo>
                                  <a:pt x="198120" y="641604"/>
                                </a:lnTo>
                                <a:lnTo>
                                  <a:pt x="198120" y="643128"/>
                                </a:lnTo>
                                <a:lnTo>
                                  <a:pt x="201168" y="643128"/>
                                </a:lnTo>
                                <a:lnTo>
                                  <a:pt x="202692" y="641604"/>
                                </a:lnTo>
                                <a:lnTo>
                                  <a:pt x="214884" y="624840"/>
                                </a:lnTo>
                                <a:lnTo>
                                  <a:pt x="214884" y="621792"/>
                                </a:lnTo>
                                <a:close/>
                              </a:path>
                              <a:path w="1553210" h="1170940">
                                <a:moveTo>
                                  <a:pt x="237744" y="591312"/>
                                </a:moveTo>
                                <a:lnTo>
                                  <a:pt x="236220" y="589788"/>
                                </a:lnTo>
                                <a:lnTo>
                                  <a:pt x="233172" y="589788"/>
                                </a:lnTo>
                                <a:lnTo>
                                  <a:pt x="233172" y="591312"/>
                                </a:lnTo>
                                <a:lnTo>
                                  <a:pt x="219456" y="608076"/>
                                </a:lnTo>
                                <a:lnTo>
                                  <a:pt x="219456" y="611124"/>
                                </a:lnTo>
                                <a:lnTo>
                                  <a:pt x="224028" y="611124"/>
                                </a:lnTo>
                                <a:lnTo>
                                  <a:pt x="237744" y="592836"/>
                                </a:lnTo>
                                <a:lnTo>
                                  <a:pt x="237744" y="591312"/>
                                </a:lnTo>
                                <a:close/>
                              </a:path>
                              <a:path w="1553210" h="1170940">
                                <a:moveTo>
                                  <a:pt x="260604" y="560832"/>
                                </a:moveTo>
                                <a:lnTo>
                                  <a:pt x="259080" y="559308"/>
                                </a:lnTo>
                                <a:lnTo>
                                  <a:pt x="257556" y="559308"/>
                                </a:lnTo>
                                <a:lnTo>
                                  <a:pt x="257556" y="560832"/>
                                </a:lnTo>
                                <a:lnTo>
                                  <a:pt x="256032" y="560832"/>
                                </a:lnTo>
                                <a:lnTo>
                                  <a:pt x="242316" y="577596"/>
                                </a:lnTo>
                                <a:lnTo>
                                  <a:pt x="242316" y="580644"/>
                                </a:lnTo>
                                <a:lnTo>
                                  <a:pt x="243840" y="582168"/>
                                </a:lnTo>
                                <a:lnTo>
                                  <a:pt x="246888" y="582168"/>
                                </a:lnTo>
                                <a:lnTo>
                                  <a:pt x="246888" y="580644"/>
                                </a:lnTo>
                                <a:lnTo>
                                  <a:pt x="260604" y="563880"/>
                                </a:lnTo>
                                <a:lnTo>
                                  <a:pt x="260604" y="560832"/>
                                </a:lnTo>
                                <a:close/>
                              </a:path>
                              <a:path w="1553210" h="1170940">
                                <a:moveTo>
                                  <a:pt x="286512" y="533400"/>
                                </a:moveTo>
                                <a:lnTo>
                                  <a:pt x="284988" y="531876"/>
                                </a:lnTo>
                                <a:lnTo>
                                  <a:pt x="280416" y="531876"/>
                                </a:lnTo>
                                <a:lnTo>
                                  <a:pt x="266700" y="548640"/>
                                </a:lnTo>
                                <a:lnTo>
                                  <a:pt x="266700" y="551688"/>
                                </a:lnTo>
                                <a:lnTo>
                                  <a:pt x="268224" y="553212"/>
                                </a:lnTo>
                                <a:lnTo>
                                  <a:pt x="269748" y="553212"/>
                                </a:lnTo>
                                <a:lnTo>
                                  <a:pt x="269748" y="551688"/>
                                </a:lnTo>
                                <a:lnTo>
                                  <a:pt x="271272" y="551688"/>
                                </a:lnTo>
                                <a:lnTo>
                                  <a:pt x="284988" y="534924"/>
                                </a:lnTo>
                                <a:lnTo>
                                  <a:pt x="286512" y="533400"/>
                                </a:lnTo>
                                <a:close/>
                              </a:path>
                              <a:path w="1553210" h="1170940">
                                <a:moveTo>
                                  <a:pt x="310896" y="504444"/>
                                </a:moveTo>
                                <a:lnTo>
                                  <a:pt x="309372" y="502920"/>
                                </a:lnTo>
                                <a:lnTo>
                                  <a:pt x="307848" y="502920"/>
                                </a:lnTo>
                                <a:lnTo>
                                  <a:pt x="291084" y="519684"/>
                                </a:lnTo>
                                <a:lnTo>
                                  <a:pt x="291084" y="522732"/>
                                </a:lnTo>
                                <a:lnTo>
                                  <a:pt x="292608" y="524256"/>
                                </a:lnTo>
                                <a:lnTo>
                                  <a:pt x="295656" y="524256"/>
                                </a:lnTo>
                                <a:lnTo>
                                  <a:pt x="295656" y="522732"/>
                                </a:lnTo>
                                <a:lnTo>
                                  <a:pt x="307848" y="510540"/>
                                </a:lnTo>
                                <a:lnTo>
                                  <a:pt x="310896" y="505968"/>
                                </a:lnTo>
                                <a:lnTo>
                                  <a:pt x="310896" y="504444"/>
                                </a:lnTo>
                                <a:close/>
                              </a:path>
                              <a:path w="1553210" h="1170940">
                                <a:moveTo>
                                  <a:pt x="338328" y="477012"/>
                                </a:moveTo>
                                <a:lnTo>
                                  <a:pt x="336804" y="475488"/>
                                </a:lnTo>
                                <a:lnTo>
                                  <a:pt x="332232" y="475488"/>
                                </a:lnTo>
                                <a:lnTo>
                                  <a:pt x="316992" y="492252"/>
                                </a:lnTo>
                                <a:lnTo>
                                  <a:pt x="316992" y="495300"/>
                                </a:lnTo>
                                <a:lnTo>
                                  <a:pt x="321564" y="495300"/>
                                </a:lnTo>
                                <a:lnTo>
                                  <a:pt x="336804" y="478536"/>
                                </a:lnTo>
                                <a:lnTo>
                                  <a:pt x="338328" y="477012"/>
                                </a:lnTo>
                                <a:close/>
                              </a:path>
                              <a:path w="1553210" h="1170940">
                                <a:moveTo>
                                  <a:pt x="364236" y="449580"/>
                                </a:moveTo>
                                <a:lnTo>
                                  <a:pt x="362712" y="448056"/>
                                </a:lnTo>
                                <a:lnTo>
                                  <a:pt x="361188" y="448056"/>
                                </a:lnTo>
                                <a:lnTo>
                                  <a:pt x="344424" y="464820"/>
                                </a:lnTo>
                                <a:lnTo>
                                  <a:pt x="342900" y="464820"/>
                                </a:lnTo>
                                <a:lnTo>
                                  <a:pt x="342900" y="466344"/>
                                </a:lnTo>
                                <a:lnTo>
                                  <a:pt x="344424" y="466344"/>
                                </a:lnTo>
                                <a:lnTo>
                                  <a:pt x="345948" y="467868"/>
                                </a:lnTo>
                                <a:lnTo>
                                  <a:pt x="345948" y="469392"/>
                                </a:lnTo>
                                <a:lnTo>
                                  <a:pt x="347472" y="469392"/>
                                </a:lnTo>
                                <a:lnTo>
                                  <a:pt x="347472" y="467868"/>
                                </a:lnTo>
                                <a:lnTo>
                                  <a:pt x="352044" y="463296"/>
                                </a:lnTo>
                                <a:lnTo>
                                  <a:pt x="353568" y="461772"/>
                                </a:lnTo>
                                <a:lnTo>
                                  <a:pt x="362712" y="452628"/>
                                </a:lnTo>
                                <a:lnTo>
                                  <a:pt x="364236" y="452628"/>
                                </a:lnTo>
                                <a:lnTo>
                                  <a:pt x="364236" y="449580"/>
                                </a:lnTo>
                                <a:close/>
                              </a:path>
                              <a:path w="1553210" h="1170940">
                                <a:moveTo>
                                  <a:pt x="393192" y="423672"/>
                                </a:moveTo>
                                <a:lnTo>
                                  <a:pt x="391668" y="423672"/>
                                </a:lnTo>
                                <a:lnTo>
                                  <a:pt x="390144" y="422148"/>
                                </a:lnTo>
                                <a:lnTo>
                                  <a:pt x="388620" y="422148"/>
                                </a:lnTo>
                                <a:lnTo>
                                  <a:pt x="371856" y="437388"/>
                                </a:lnTo>
                                <a:lnTo>
                                  <a:pt x="370332" y="438912"/>
                                </a:lnTo>
                                <a:lnTo>
                                  <a:pt x="370332" y="440436"/>
                                </a:lnTo>
                                <a:lnTo>
                                  <a:pt x="371856" y="440436"/>
                                </a:lnTo>
                                <a:lnTo>
                                  <a:pt x="371856" y="441960"/>
                                </a:lnTo>
                                <a:lnTo>
                                  <a:pt x="374904" y="441960"/>
                                </a:lnTo>
                                <a:lnTo>
                                  <a:pt x="390144" y="426720"/>
                                </a:lnTo>
                                <a:lnTo>
                                  <a:pt x="391668" y="426720"/>
                                </a:lnTo>
                                <a:lnTo>
                                  <a:pt x="393192" y="425196"/>
                                </a:lnTo>
                                <a:lnTo>
                                  <a:pt x="393192" y="423672"/>
                                </a:lnTo>
                                <a:close/>
                              </a:path>
                              <a:path w="1553210" h="1170940">
                                <a:moveTo>
                                  <a:pt x="420624" y="397764"/>
                                </a:moveTo>
                                <a:lnTo>
                                  <a:pt x="419100" y="397764"/>
                                </a:lnTo>
                                <a:lnTo>
                                  <a:pt x="419100" y="396240"/>
                                </a:lnTo>
                                <a:lnTo>
                                  <a:pt x="417576" y="396240"/>
                                </a:lnTo>
                                <a:lnTo>
                                  <a:pt x="417576" y="397764"/>
                                </a:lnTo>
                                <a:lnTo>
                                  <a:pt x="399288" y="411480"/>
                                </a:lnTo>
                                <a:lnTo>
                                  <a:pt x="399288" y="416052"/>
                                </a:lnTo>
                                <a:lnTo>
                                  <a:pt x="402336" y="416052"/>
                                </a:lnTo>
                                <a:lnTo>
                                  <a:pt x="419100" y="402336"/>
                                </a:lnTo>
                                <a:lnTo>
                                  <a:pt x="420624" y="400812"/>
                                </a:lnTo>
                                <a:lnTo>
                                  <a:pt x="420624" y="397764"/>
                                </a:lnTo>
                                <a:close/>
                              </a:path>
                              <a:path w="1553210" h="1170940">
                                <a:moveTo>
                                  <a:pt x="449580" y="373380"/>
                                </a:moveTo>
                                <a:lnTo>
                                  <a:pt x="448056" y="373380"/>
                                </a:lnTo>
                                <a:lnTo>
                                  <a:pt x="448056" y="371856"/>
                                </a:lnTo>
                                <a:lnTo>
                                  <a:pt x="446532" y="371856"/>
                                </a:lnTo>
                                <a:lnTo>
                                  <a:pt x="446532" y="373380"/>
                                </a:lnTo>
                                <a:lnTo>
                                  <a:pt x="428244" y="387096"/>
                                </a:lnTo>
                                <a:lnTo>
                                  <a:pt x="428244" y="390144"/>
                                </a:lnTo>
                                <a:lnTo>
                                  <a:pt x="429768" y="391668"/>
                                </a:lnTo>
                                <a:lnTo>
                                  <a:pt x="431292" y="391668"/>
                                </a:lnTo>
                                <a:lnTo>
                                  <a:pt x="431292" y="390144"/>
                                </a:lnTo>
                                <a:lnTo>
                                  <a:pt x="448056" y="377952"/>
                                </a:lnTo>
                                <a:lnTo>
                                  <a:pt x="449580" y="376428"/>
                                </a:lnTo>
                                <a:lnTo>
                                  <a:pt x="449580" y="373380"/>
                                </a:lnTo>
                                <a:close/>
                              </a:path>
                              <a:path w="1553210" h="1170940">
                                <a:moveTo>
                                  <a:pt x="480060" y="350520"/>
                                </a:moveTo>
                                <a:lnTo>
                                  <a:pt x="478536" y="348996"/>
                                </a:lnTo>
                                <a:lnTo>
                                  <a:pt x="475488" y="348996"/>
                                </a:lnTo>
                                <a:lnTo>
                                  <a:pt x="458724" y="361188"/>
                                </a:lnTo>
                                <a:lnTo>
                                  <a:pt x="457200" y="362712"/>
                                </a:lnTo>
                                <a:lnTo>
                                  <a:pt x="457200" y="365760"/>
                                </a:lnTo>
                                <a:lnTo>
                                  <a:pt x="458724" y="365760"/>
                                </a:lnTo>
                                <a:lnTo>
                                  <a:pt x="460248" y="367284"/>
                                </a:lnTo>
                                <a:lnTo>
                                  <a:pt x="461772" y="365760"/>
                                </a:lnTo>
                                <a:lnTo>
                                  <a:pt x="478536" y="353568"/>
                                </a:lnTo>
                                <a:lnTo>
                                  <a:pt x="480060" y="353568"/>
                                </a:lnTo>
                                <a:lnTo>
                                  <a:pt x="480060" y="350520"/>
                                </a:lnTo>
                                <a:close/>
                              </a:path>
                              <a:path w="1553210" h="1170940">
                                <a:moveTo>
                                  <a:pt x="509016" y="326136"/>
                                </a:moveTo>
                                <a:lnTo>
                                  <a:pt x="505968" y="326136"/>
                                </a:lnTo>
                                <a:lnTo>
                                  <a:pt x="502920" y="327660"/>
                                </a:lnTo>
                                <a:lnTo>
                                  <a:pt x="489204" y="339852"/>
                                </a:lnTo>
                                <a:lnTo>
                                  <a:pt x="487680" y="339852"/>
                                </a:lnTo>
                                <a:lnTo>
                                  <a:pt x="486156" y="341376"/>
                                </a:lnTo>
                                <a:lnTo>
                                  <a:pt x="489204" y="344424"/>
                                </a:lnTo>
                                <a:lnTo>
                                  <a:pt x="490728" y="344424"/>
                                </a:lnTo>
                                <a:lnTo>
                                  <a:pt x="505968" y="332232"/>
                                </a:lnTo>
                                <a:lnTo>
                                  <a:pt x="509016" y="330708"/>
                                </a:lnTo>
                                <a:lnTo>
                                  <a:pt x="509016" y="326136"/>
                                </a:lnTo>
                                <a:close/>
                              </a:path>
                              <a:path w="1553210" h="1170940">
                                <a:moveTo>
                                  <a:pt x="541020" y="306324"/>
                                </a:moveTo>
                                <a:lnTo>
                                  <a:pt x="537972" y="303276"/>
                                </a:lnTo>
                                <a:lnTo>
                                  <a:pt x="536448" y="304800"/>
                                </a:lnTo>
                                <a:lnTo>
                                  <a:pt x="519684" y="316992"/>
                                </a:lnTo>
                                <a:lnTo>
                                  <a:pt x="518160" y="316992"/>
                                </a:lnTo>
                                <a:lnTo>
                                  <a:pt x="518160" y="320040"/>
                                </a:lnTo>
                                <a:lnTo>
                                  <a:pt x="519684" y="321564"/>
                                </a:lnTo>
                                <a:lnTo>
                                  <a:pt x="522732" y="321564"/>
                                </a:lnTo>
                                <a:lnTo>
                                  <a:pt x="539496" y="307848"/>
                                </a:lnTo>
                                <a:lnTo>
                                  <a:pt x="541020" y="306324"/>
                                </a:lnTo>
                                <a:close/>
                              </a:path>
                              <a:path w="1553210" h="1170940">
                                <a:moveTo>
                                  <a:pt x="571500" y="281940"/>
                                </a:moveTo>
                                <a:lnTo>
                                  <a:pt x="568452" y="281940"/>
                                </a:lnTo>
                                <a:lnTo>
                                  <a:pt x="550164" y="294132"/>
                                </a:lnTo>
                                <a:lnTo>
                                  <a:pt x="548640" y="295656"/>
                                </a:lnTo>
                                <a:lnTo>
                                  <a:pt x="548640" y="297180"/>
                                </a:lnTo>
                                <a:lnTo>
                                  <a:pt x="551688" y="300228"/>
                                </a:lnTo>
                                <a:lnTo>
                                  <a:pt x="553212" y="298704"/>
                                </a:lnTo>
                                <a:lnTo>
                                  <a:pt x="571500" y="286512"/>
                                </a:lnTo>
                                <a:lnTo>
                                  <a:pt x="571500" y="281940"/>
                                </a:lnTo>
                                <a:close/>
                              </a:path>
                              <a:path w="1553210" h="1170940">
                                <a:moveTo>
                                  <a:pt x="605028" y="263652"/>
                                </a:moveTo>
                                <a:lnTo>
                                  <a:pt x="603504" y="262128"/>
                                </a:lnTo>
                                <a:lnTo>
                                  <a:pt x="600456" y="262128"/>
                                </a:lnTo>
                                <a:lnTo>
                                  <a:pt x="582168" y="272796"/>
                                </a:lnTo>
                                <a:lnTo>
                                  <a:pt x="580644" y="274320"/>
                                </a:lnTo>
                                <a:lnTo>
                                  <a:pt x="580644" y="277368"/>
                                </a:lnTo>
                                <a:lnTo>
                                  <a:pt x="582168" y="277368"/>
                                </a:lnTo>
                                <a:lnTo>
                                  <a:pt x="582168" y="278892"/>
                                </a:lnTo>
                                <a:lnTo>
                                  <a:pt x="583692" y="278892"/>
                                </a:lnTo>
                                <a:lnTo>
                                  <a:pt x="585216" y="277368"/>
                                </a:lnTo>
                                <a:lnTo>
                                  <a:pt x="603504" y="266700"/>
                                </a:lnTo>
                                <a:lnTo>
                                  <a:pt x="603504" y="265176"/>
                                </a:lnTo>
                                <a:lnTo>
                                  <a:pt x="605028" y="263652"/>
                                </a:lnTo>
                                <a:close/>
                              </a:path>
                              <a:path w="1553210" h="1170940">
                                <a:moveTo>
                                  <a:pt x="637032" y="242316"/>
                                </a:moveTo>
                                <a:lnTo>
                                  <a:pt x="632460" y="242316"/>
                                </a:lnTo>
                                <a:lnTo>
                                  <a:pt x="617220" y="249936"/>
                                </a:lnTo>
                                <a:lnTo>
                                  <a:pt x="612648" y="254508"/>
                                </a:lnTo>
                                <a:lnTo>
                                  <a:pt x="612648" y="257556"/>
                                </a:lnTo>
                                <a:lnTo>
                                  <a:pt x="615696" y="257556"/>
                                </a:lnTo>
                                <a:lnTo>
                                  <a:pt x="620268" y="254508"/>
                                </a:lnTo>
                                <a:lnTo>
                                  <a:pt x="635508" y="246888"/>
                                </a:lnTo>
                                <a:lnTo>
                                  <a:pt x="637032" y="245364"/>
                                </a:lnTo>
                                <a:lnTo>
                                  <a:pt x="637032" y="242316"/>
                                </a:lnTo>
                                <a:close/>
                              </a:path>
                              <a:path w="1553210" h="1170940">
                                <a:moveTo>
                                  <a:pt x="670560" y="224028"/>
                                </a:moveTo>
                                <a:lnTo>
                                  <a:pt x="669036" y="224028"/>
                                </a:lnTo>
                                <a:lnTo>
                                  <a:pt x="667512" y="222504"/>
                                </a:lnTo>
                                <a:lnTo>
                                  <a:pt x="665988" y="222504"/>
                                </a:lnTo>
                                <a:lnTo>
                                  <a:pt x="646176" y="233172"/>
                                </a:lnTo>
                                <a:lnTo>
                                  <a:pt x="644652" y="234696"/>
                                </a:lnTo>
                                <a:lnTo>
                                  <a:pt x="644652" y="237744"/>
                                </a:lnTo>
                                <a:lnTo>
                                  <a:pt x="646176" y="237744"/>
                                </a:lnTo>
                                <a:lnTo>
                                  <a:pt x="647700" y="239268"/>
                                </a:lnTo>
                                <a:lnTo>
                                  <a:pt x="649224" y="237744"/>
                                </a:lnTo>
                                <a:lnTo>
                                  <a:pt x="667512" y="227076"/>
                                </a:lnTo>
                                <a:lnTo>
                                  <a:pt x="669036" y="225552"/>
                                </a:lnTo>
                                <a:lnTo>
                                  <a:pt x="670560" y="225552"/>
                                </a:lnTo>
                                <a:lnTo>
                                  <a:pt x="670560" y="224028"/>
                                </a:lnTo>
                                <a:close/>
                              </a:path>
                              <a:path w="1553210" h="1170940">
                                <a:moveTo>
                                  <a:pt x="704088" y="205740"/>
                                </a:moveTo>
                                <a:lnTo>
                                  <a:pt x="702564" y="205740"/>
                                </a:lnTo>
                                <a:lnTo>
                                  <a:pt x="701040" y="204216"/>
                                </a:lnTo>
                                <a:lnTo>
                                  <a:pt x="699516" y="204216"/>
                                </a:lnTo>
                                <a:lnTo>
                                  <a:pt x="679704" y="214884"/>
                                </a:lnTo>
                                <a:lnTo>
                                  <a:pt x="678180" y="214884"/>
                                </a:lnTo>
                                <a:lnTo>
                                  <a:pt x="678180" y="217932"/>
                                </a:lnTo>
                                <a:lnTo>
                                  <a:pt x="679704" y="219456"/>
                                </a:lnTo>
                                <a:lnTo>
                                  <a:pt x="682752" y="219456"/>
                                </a:lnTo>
                                <a:lnTo>
                                  <a:pt x="701040" y="208788"/>
                                </a:lnTo>
                                <a:lnTo>
                                  <a:pt x="702564" y="208788"/>
                                </a:lnTo>
                                <a:lnTo>
                                  <a:pt x="704088" y="207264"/>
                                </a:lnTo>
                                <a:lnTo>
                                  <a:pt x="704088" y="205740"/>
                                </a:lnTo>
                                <a:close/>
                              </a:path>
                              <a:path w="1553210" h="1170940">
                                <a:moveTo>
                                  <a:pt x="737616" y="188976"/>
                                </a:moveTo>
                                <a:lnTo>
                                  <a:pt x="736092" y="188976"/>
                                </a:lnTo>
                                <a:lnTo>
                                  <a:pt x="734568" y="187452"/>
                                </a:lnTo>
                                <a:lnTo>
                                  <a:pt x="734568" y="185928"/>
                                </a:lnTo>
                                <a:lnTo>
                                  <a:pt x="733044" y="185928"/>
                                </a:lnTo>
                                <a:lnTo>
                                  <a:pt x="733044" y="187452"/>
                                </a:lnTo>
                                <a:lnTo>
                                  <a:pt x="713232" y="196596"/>
                                </a:lnTo>
                                <a:lnTo>
                                  <a:pt x="713232" y="201168"/>
                                </a:lnTo>
                                <a:lnTo>
                                  <a:pt x="716280" y="201168"/>
                                </a:lnTo>
                                <a:lnTo>
                                  <a:pt x="734568" y="192024"/>
                                </a:lnTo>
                                <a:lnTo>
                                  <a:pt x="736092" y="190500"/>
                                </a:lnTo>
                                <a:lnTo>
                                  <a:pt x="737616" y="190500"/>
                                </a:lnTo>
                                <a:lnTo>
                                  <a:pt x="737616" y="188976"/>
                                </a:lnTo>
                                <a:close/>
                              </a:path>
                              <a:path w="1553210" h="1170940">
                                <a:moveTo>
                                  <a:pt x="771144" y="170688"/>
                                </a:moveTo>
                                <a:lnTo>
                                  <a:pt x="768096" y="170688"/>
                                </a:lnTo>
                                <a:lnTo>
                                  <a:pt x="748284" y="179832"/>
                                </a:lnTo>
                                <a:lnTo>
                                  <a:pt x="746760" y="179832"/>
                                </a:lnTo>
                                <a:lnTo>
                                  <a:pt x="746760" y="184404"/>
                                </a:lnTo>
                                <a:lnTo>
                                  <a:pt x="748284" y="184404"/>
                                </a:lnTo>
                                <a:lnTo>
                                  <a:pt x="768096" y="175260"/>
                                </a:lnTo>
                                <a:lnTo>
                                  <a:pt x="769620" y="175260"/>
                                </a:lnTo>
                                <a:lnTo>
                                  <a:pt x="771144" y="173736"/>
                                </a:lnTo>
                                <a:lnTo>
                                  <a:pt x="771144" y="170688"/>
                                </a:lnTo>
                                <a:close/>
                              </a:path>
                              <a:path w="1553210" h="1170940">
                                <a:moveTo>
                                  <a:pt x="806196" y="156972"/>
                                </a:moveTo>
                                <a:lnTo>
                                  <a:pt x="803148" y="153924"/>
                                </a:lnTo>
                                <a:lnTo>
                                  <a:pt x="801624" y="153924"/>
                                </a:lnTo>
                                <a:lnTo>
                                  <a:pt x="781812" y="163068"/>
                                </a:lnTo>
                                <a:lnTo>
                                  <a:pt x="780288" y="164592"/>
                                </a:lnTo>
                                <a:lnTo>
                                  <a:pt x="780288" y="167640"/>
                                </a:lnTo>
                                <a:lnTo>
                                  <a:pt x="783336" y="167640"/>
                                </a:lnTo>
                                <a:lnTo>
                                  <a:pt x="803148" y="160020"/>
                                </a:lnTo>
                                <a:lnTo>
                                  <a:pt x="804672" y="160020"/>
                                </a:lnTo>
                                <a:lnTo>
                                  <a:pt x="804672" y="158496"/>
                                </a:lnTo>
                                <a:lnTo>
                                  <a:pt x="806196" y="156972"/>
                                </a:lnTo>
                                <a:close/>
                              </a:path>
                              <a:path w="1553210" h="1170940">
                                <a:moveTo>
                                  <a:pt x="839724" y="138684"/>
                                </a:moveTo>
                                <a:lnTo>
                                  <a:pt x="838200" y="138684"/>
                                </a:lnTo>
                                <a:lnTo>
                                  <a:pt x="818388" y="147828"/>
                                </a:lnTo>
                                <a:lnTo>
                                  <a:pt x="815340" y="147828"/>
                                </a:lnTo>
                                <a:lnTo>
                                  <a:pt x="815340" y="150876"/>
                                </a:lnTo>
                                <a:lnTo>
                                  <a:pt x="816864" y="152400"/>
                                </a:lnTo>
                                <a:lnTo>
                                  <a:pt x="818388" y="152400"/>
                                </a:lnTo>
                                <a:lnTo>
                                  <a:pt x="838200" y="144780"/>
                                </a:lnTo>
                                <a:lnTo>
                                  <a:pt x="839724" y="143256"/>
                                </a:lnTo>
                                <a:lnTo>
                                  <a:pt x="839724" y="138684"/>
                                </a:lnTo>
                                <a:close/>
                              </a:path>
                              <a:path w="1553210" h="1170940">
                                <a:moveTo>
                                  <a:pt x="876300" y="126492"/>
                                </a:moveTo>
                                <a:lnTo>
                                  <a:pt x="873252" y="123444"/>
                                </a:lnTo>
                                <a:lnTo>
                                  <a:pt x="851916" y="132588"/>
                                </a:lnTo>
                                <a:lnTo>
                                  <a:pt x="850392" y="134112"/>
                                </a:lnTo>
                                <a:lnTo>
                                  <a:pt x="850392" y="137160"/>
                                </a:lnTo>
                                <a:lnTo>
                                  <a:pt x="851916" y="137160"/>
                                </a:lnTo>
                                <a:lnTo>
                                  <a:pt x="851916" y="138684"/>
                                </a:lnTo>
                                <a:lnTo>
                                  <a:pt x="853440" y="138684"/>
                                </a:lnTo>
                                <a:lnTo>
                                  <a:pt x="873252" y="129540"/>
                                </a:lnTo>
                                <a:lnTo>
                                  <a:pt x="874776" y="129540"/>
                                </a:lnTo>
                                <a:lnTo>
                                  <a:pt x="876300" y="128016"/>
                                </a:lnTo>
                                <a:lnTo>
                                  <a:pt x="876300" y="126492"/>
                                </a:lnTo>
                                <a:close/>
                              </a:path>
                              <a:path w="1553210" h="1170940">
                                <a:moveTo>
                                  <a:pt x="911352" y="112776"/>
                                </a:moveTo>
                                <a:lnTo>
                                  <a:pt x="909828" y="111252"/>
                                </a:lnTo>
                                <a:lnTo>
                                  <a:pt x="908304" y="111252"/>
                                </a:lnTo>
                                <a:lnTo>
                                  <a:pt x="886968" y="118872"/>
                                </a:lnTo>
                                <a:lnTo>
                                  <a:pt x="885444" y="120396"/>
                                </a:lnTo>
                                <a:lnTo>
                                  <a:pt x="885444" y="123444"/>
                                </a:lnTo>
                                <a:lnTo>
                                  <a:pt x="888492" y="123444"/>
                                </a:lnTo>
                                <a:lnTo>
                                  <a:pt x="909828" y="117348"/>
                                </a:lnTo>
                                <a:lnTo>
                                  <a:pt x="909828" y="115824"/>
                                </a:lnTo>
                                <a:lnTo>
                                  <a:pt x="911352" y="114300"/>
                                </a:lnTo>
                                <a:lnTo>
                                  <a:pt x="911352" y="112776"/>
                                </a:lnTo>
                                <a:close/>
                              </a:path>
                              <a:path w="1553210" h="1170940">
                                <a:moveTo>
                                  <a:pt x="947928" y="100584"/>
                                </a:moveTo>
                                <a:lnTo>
                                  <a:pt x="946404" y="99060"/>
                                </a:lnTo>
                                <a:lnTo>
                                  <a:pt x="944880" y="99060"/>
                                </a:lnTo>
                                <a:lnTo>
                                  <a:pt x="944880" y="97536"/>
                                </a:lnTo>
                                <a:lnTo>
                                  <a:pt x="943356" y="97536"/>
                                </a:lnTo>
                                <a:lnTo>
                                  <a:pt x="940308" y="99060"/>
                                </a:lnTo>
                                <a:lnTo>
                                  <a:pt x="923544" y="105156"/>
                                </a:lnTo>
                                <a:lnTo>
                                  <a:pt x="920496" y="108204"/>
                                </a:lnTo>
                                <a:lnTo>
                                  <a:pt x="922020" y="109728"/>
                                </a:lnTo>
                                <a:lnTo>
                                  <a:pt x="923544" y="109728"/>
                                </a:lnTo>
                                <a:lnTo>
                                  <a:pt x="923544" y="111252"/>
                                </a:lnTo>
                                <a:lnTo>
                                  <a:pt x="925068" y="111252"/>
                                </a:lnTo>
                                <a:lnTo>
                                  <a:pt x="941832" y="103632"/>
                                </a:lnTo>
                                <a:lnTo>
                                  <a:pt x="944880" y="103632"/>
                                </a:lnTo>
                                <a:lnTo>
                                  <a:pt x="946404" y="102108"/>
                                </a:lnTo>
                                <a:lnTo>
                                  <a:pt x="947928" y="102108"/>
                                </a:lnTo>
                                <a:lnTo>
                                  <a:pt x="947928" y="100584"/>
                                </a:lnTo>
                                <a:close/>
                              </a:path>
                              <a:path w="1553210" h="1170940">
                                <a:moveTo>
                                  <a:pt x="982980" y="88392"/>
                                </a:moveTo>
                                <a:lnTo>
                                  <a:pt x="981456" y="86868"/>
                                </a:lnTo>
                                <a:lnTo>
                                  <a:pt x="979932" y="86868"/>
                                </a:lnTo>
                                <a:lnTo>
                                  <a:pt x="958596" y="92964"/>
                                </a:lnTo>
                                <a:lnTo>
                                  <a:pt x="957072" y="94488"/>
                                </a:lnTo>
                                <a:lnTo>
                                  <a:pt x="957072" y="97536"/>
                                </a:lnTo>
                                <a:lnTo>
                                  <a:pt x="958596" y="97536"/>
                                </a:lnTo>
                                <a:lnTo>
                                  <a:pt x="958596" y="99060"/>
                                </a:lnTo>
                                <a:lnTo>
                                  <a:pt x="960120" y="99060"/>
                                </a:lnTo>
                                <a:lnTo>
                                  <a:pt x="981456" y="92964"/>
                                </a:lnTo>
                                <a:lnTo>
                                  <a:pt x="981456" y="91440"/>
                                </a:lnTo>
                                <a:lnTo>
                                  <a:pt x="982980" y="89916"/>
                                </a:lnTo>
                                <a:lnTo>
                                  <a:pt x="982980" y="88392"/>
                                </a:lnTo>
                                <a:close/>
                              </a:path>
                              <a:path w="1553210" h="1170940">
                                <a:moveTo>
                                  <a:pt x="1019556" y="76200"/>
                                </a:moveTo>
                                <a:lnTo>
                                  <a:pt x="1018032" y="74676"/>
                                </a:lnTo>
                                <a:lnTo>
                                  <a:pt x="1016508" y="74676"/>
                                </a:lnTo>
                                <a:lnTo>
                                  <a:pt x="1011936" y="76200"/>
                                </a:lnTo>
                                <a:lnTo>
                                  <a:pt x="995172" y="80772"/>
                                </a:lnTo>
                                <a:lnTo>
                                  <a:pt x="995172" y="82296"/>
                                </a:lnTo>
                                <a:lnTo>
                                  <a:pt x="993648" y="83820"/>
                                </a:lnTo>
                                <a:lnTo>
                                  <a:pt x="993648" y="85344"/>
                                </a:lnTo>
                                <a:lnTo>
                                  <a:pt x="995172" y="86868"/>
                                </a:lnTo>
                                <a:lnTo>
                                  <a:pt x="996696" y="86868"/>
                                </a:lnTo>
                                <a:lnTo>
                                  <a:pt x="1011936" y="82296"/>
                                </a:lnTo>
                                <a:lnTo>
                                  <a:pt x="1016508" y="80772"/>
                                </a:lnTo>
                                <a:lnTo>
                                  <a:pt x="1018032" y="79248"/>
                                </a:lnTo>
                                <a:lnTo>
                                  <a:pt x="1019556" y="79248"/>
                                </a:lnTo>
                                <a:lnTo>
                                  <a:pt x="1019556" y="76200"/>
                                </a:lnTo>
                                <a:close/>
                              </a:path>
                              <a:path w="1553210" h="1170940">
                                <a:moveTo>
                                  <a:pt x="1056132" y="65532"/>
                                </a:moveTo>
                                <a:lnTo>
                                  <a:pt x="1053084" y="65532"/>
                                </a:lnTo>
                                <a:lnTo>
                                  <a:pt x="1031748" y="70104"/>
                                </a:lnTo>
                                <a:lnTo>
                                  <a:pt x="1031748" y="71628"/>
                                </a:lnTo>
                                <a:lnTo>
                                  <a:pt x="1030224" y="73152"/>
                                </a:lnTo>
                                <a:lnTo>
                                  <a:pt x="1030224" y="74676"/>
                                </a:lnTo>
                                <a:lnTo>
                                  <a:pt x="1031748" y="76200"/>
                                </a:lnTo>
                                <a:lnTo>
                                  <a:pt x="1033272" y="76200"/>
                                </a:lnTo>
                                <a:lnTo>
                                  <a:pt x="1054608" y="70104"/>
                                </a:lnTo>
                                <a:lnTo>
                                  <a:pt x="1056132" y="68580"/>
                                </a:lnTo>
                                <a:lnTo>
                                  <a:pt x="1056132" y="65532"/>
                                </a:lnTo>
                                <a:close/>
                              </a:path>
                              <a:path w="1553210" h="1170940">
                                <a:moveTo>
                                  <a:pt x="1092708" y="56388"/>
                                </a:moveTo>
                                <a:lnTo>
                                  <a:pt x="1091184" y="54864"/>
                                </a:lnTo>
                                <a:lnTo>
                                  <a:pt x="1089660" y="54864"/>
                                </a:lnTo>
                                <a:lnTo>
                                  <a:pt x="1083564" y="56388"/>
                                </a:lnTo>
                                <a:lnTo>
                                  <a:pt x="1068324" y="60960"/>
                                </a:lnTo>
                                <a:lnTo>
                                  <a:pt x="1066800" y="60960"/>
                                </a:lnTo>
                                <a:lnTo>
                                  <a:pt x="1066800" y="64008"/>
                                </a:lnTo>
                                <a:lnTo>
                                  <a:pt x="1068324" y="65532"/>
                                </a:lnTo>
                                <a:lnTo>
                                  <a:pt x="1069848" y="65532"/>
                                </a:lnTo>
                                <a:lnTo>
                                  <a:pt x="1083564" y="62484"/>
                                </a:lnTo>
                                <a:lnTo>
                                  <a:pt x="1091184" y="60960"/>
                                </a:lnTo>
                                <a:lnTo>
                                  <a:pt x="1091184" y="59436"/>
                                </a:lnTo>
                                <a:lnTo>
                                  <a:pt x="1092708" y="59436"/>
                                </a:lnTo>
                                <a:lnTo>
                                  <a:pt x="1092708" y="56388"/>
                                </a:lnTo>
                                <a:close/>
                              </a:path>
                              <a:path w="1553210" h="1170940">
                                <a:moveTo>
                                  <a:pt x="1130808" y="48768"/>
                                </a:moveTo>
                                <a:lnTo>
                                  <a:pt x="1129284" y="48768"/>
                                </a:lnTo>
                                <a:lnTo>
                                  <a:pt x="1129284" y="47244"/>
                                </a:lnTo>
                                <a:lnTo>
                                  <a:pt x="1127760" y="45720"/>
                                </a:lnTo>
                                <a:lnTo>
                                  <a:pt x="1126236" y="45720"/>
                                </a:lnTo>
                                <a:lnTo>
                                  <a:pt x="1106424" y="51816"/>
                                </a:lnTo>
                                <a:lnTo>
                                  <a:pt x="1103376" y="51816"/>
                                </a:lnTo>
                                <a:lnTo>
                                  <a:pt x="1103376" y="54864"/>
                                </a:lnTo>
                                <a:lnTo>
                                  <a:pt x="1104900" y="56388"/>
                                </a:lnTo>
                                <a:lnTo>
                                  <a:pt x="1106424" y="56388"/>
                                </a:lnTo>
                                <a:lnTo>
                                  <a:pt x="1127760" y="51816"/>
                                </a:lnTo>
                                <a:lnTo>
                                  <a:pt x="1129284" y="51816"/>
                                </a:lnTo>
                                <a:lnTo>
                                  <a:pt x="1129284" y="50292"/>
                                </a:lnTo>
                                <a:lnTo>
                                  <a:pt x="1130808" y="50292"/>
                                </a:lnTo>
                                <a:lnTo>
                                  <a:pt x="1130808" y="48768"/>
                                </a:lnTo>
                                <a:close/>
                              </a:path>
                              <a:path w="1553210" h="1170940">
                                <a:moveTo>
                                  <a:pt x="1167384" y="39624"/>
                                </a:moveTo>
                                <a:lnTo>
                                  <a:pt x="1165860" y="39624"/>
                                </a:lnTo>
                                <a:lnTo>
                                  <a:pt x="1164336" y="38100"/>
                                </a:lnTo>
                                <a:lnTo>
                                  <a:pt x="1156716" y="39624"/>
                                </a:lnTo>
                                <a:lnTo>
                                  <a:pt x="1143000" y="42672"/>
                                </a:lnTo>
                                <a:lnTo>
                                  <a:pt x="1139952" y="45720"/>
                                </a:lnTo>
                                <a:lnTo>
                                  <a:pt x="1141476" y="47244"/>
                                </a:lnTo>
                                <a:lnTo>
                                  <a:pt x="1141476" y="48768"/>
                                </a:lnTo>
                                <a:lnTo>
                                  <a:pt x="1144524" y="48768"/>
                                </a:lnTo>
                                <a:lnTo>
                                  <a:pt x="1158240" y="45720"/>
                                </a:lnTo>
                                <a:lnTo>
                                  <a:pt x="1164336" y="44196"/>
                                </a:lnTo>
                                <a:lnTo>
                                  <a:pt x="1165860" y="44196"/>
                                </a:lnTo>
                                <a:lnTo>
                                  <a:pt x="1167384" y="42672"/>
                                </a:lnTo>
                                <a:lnTo>
                                  <a:pt x="1167384" y="39624"/>
                                </a:lnTo>
                                <a:close/>
                              </a:path>
                              <a:path w="1553210" h="1170940">
                                <a:moveTo>
                                  <a:pt x="1205484" y="32004"/>
                                </a:moveTo>
                                <a:lnTo>
                                  <a:pt x="1203960" y="32004"/>
                                </a:lnTo>
                                <a:lnTo>
                                  <a:pt x="1202436" y="30480"/>
                                </a:lnTo>
                                <a:lnTo>
                                  <a:pt x="1179576" y="35052"/>
                                </a:lnTo>
                                <a:lnTo>
                                  <a:pt x="1178052" y="36576"/>
                                </a:lnTo>
                                <a:lnTo>
                                  <a:pt x="1178052" y="39624"/>
                                </a:lnTo>
                                <a:lnTo>
                                  <a:pt x="1179576" y="39624"/>
                                </a:lnTo>
                                <a:lnTo>
                                  <a:pt x="1179576" y="41148"/>
                                </a:lnTo>
                                <a:lnTo>
                                  <a:pt x="1181100" y="41148"/>
                                </a:lnTo>
                                <a:lnTo>
                                  <a:pt x="1202436" y="36576"/>
                                </a:lnTo>
                                <a:lnTo>
                                  <a:pt x="1203960" y="36576"/>
                                </a:lnTo>
                                <a:lnTo>
                                  <a:pt x="1205484" y="35052"/>
                                </a:lnTo>
                                <a:lnTo>
                                  <a:pt x="1205484" y="32004"/>
                                </a:lnTo>
                                <a:close/>
                              </a:path>
                              <a:path w="1553210" h="1170940">
                                <a:moveTo>
                                  <a:pt x="1242060" y="25908"/>
                                </a:moveTo>
                                <a:lnTo>
                                  <a:pt x="1240536" y="25908"/>
                                </a:lnTo>
                                <a:lnTo>
                                  <a:pt x="1240536" y="24384"/>
                                </a:lnTo>
                                <a:lnTo>
                                  <a:pt x="1239012" y="24384"/>
                                </a:lnTo>
                                <a:lnTo>
                                  <a:pt x="1231392" y="25908"/>
                                </a:lnTo>
                                <a:lnTo>
                                  <a:pt x="1217676" y="27432"/>
                                </a:lnTo>
                                <a:lnTo>
                                  <a:pt x="1216152" y="28956"/>
                                </a:lnTo>
                                <a:lnTo>
                                  <a:pt x="1216152" y="33528"/>
                                </a:lnTo>
                                <a:lnTo>
                                  <a:pt x="1217676" y="33528"/>
                                </a:lnTo>
                                <a:lnTo>
                                  <a:pt x="1231392" y="30480"/>
                                </a:lnTo>
                                <a:lnTo>
                                  <a:pt x="1240536" y="30480"/>
                                </a:lnTo>
                                <a:lnTo>
                                  <a:pt x="1242060" y="28956"/>
                                </a:lnTo>
                                <a:lnTo>
                                  <a:pt x="1242060" y="25908"/>
                                </a:lnTo>
                                <a:close/>
                              </a:path>
                              <a:path w="1553210" h="1170940">
                                <a:moveTo>
                                  <a:pt x="1280160" y="21336"/>
                                </a:moveTo>
                                <a:lnTo>
                                  <a:pt x="1278636" y="21336"/>
                                </a:lnTo>
                                <a:lnTo>
                                  <a:pt x="1278636" y="19812"/>
                                </a:lnTo>
                                <a:lnTo>
                                  <a:pt x="1277112" y="19812"/>
                                </a:lnTo>
                                <a:lnTo>
                                  <a:pt x="1255776" y="21336"/>
                                </a:lnTo>
                                <a:lnTo>
                                  <a:pt x="1252715" y="24384"/>
                                </a:lnTo>
                                <a:lnTo>
                                  <a:pt x="1252715" y="25908"/>
                                </a:lnTo>
                                <a:lnTo>
                                  <a:pt x="1254252" y="25908"/>
                                </a:lnTo>
                                <a:lnTo>
                                  <a:pt x="1254252" y="27432"/>
                                </a:lnTo>
                                <a:lnTo>
                                  <a:pt x="1255776" y="27432"/>
                                </a:lnTo>
                                <a:lnTo>
                                  <a:pt x="1277112" y="24384"/>
                                </a:lnTo>
                                <a:lnTo>
                                  <a:pt x="1278636" y="24384"/>
                                </a:lnTo>
                                <a:lnTo>
                                  <a:pt x="1278636" y="22860"/>
                                </a:lnTo>
                                <a:lnTo>
                                  <a:pt x="1280160" y="22860"/>
                                </a:lnTo>
                                <a:lnTo>
                                  <a:pt x="1280160" y="21336"/>
                                </a:lnTo>
                                <a:close/>
                              </a:path>
                              <a:path w="1553210" h="1170940">
                                <a:moveTo>
                                  <a:pt x="1318260" y="16764"/>
                                </a:moveTo>
                                <a:lnTo>
                                  <a:pt x="1315212" y="13716"/>
                                </a:lnTo>
                                <a:lnTo>
                                  <a:pt x="1313688" y="13716"/>
                                </a:lnTo>
                                <a:lnTo>
                                  <a:pt x="1307579" y="15240"/>
                                </a:lnTo>
                                <a:lnTo>
                                  <a:pt x="1292352" y="16764"/>
                                </a:lnTo>
                                <a:lnTo>
                                  <a:pt x="1290815" y="18288"/>
                                </a:lnTo>
                                <a:lnTo>
                                  <a:pt x="1290815" y="21336"/>
                                </a:lnTo>
                                <a:lnTo>
                                  <a:pt x="1293876" y="21336"/>
                                </a:lnTo>
                                <a:lnTo>
                                  <a:pt x="1307579" y="19812"/>
                                </a:lnTo>
                                <a:lnTo>
                                  <a:pt x="1315212" y="19812"/>
                                </a:lnTo>
                                <a:lnTo>
                                  <a:pt x="1316736" y="19812"/>
                                </a:lnTo>
                                <a:lnTo>
                                  <a:pt x="1316736" y="18288"/>
                                </a:lnTo>
                                <a:lnTo>
                                  <a:pt x="1318260" y="16764"/>
                                </a:lnTo>
                                <a:close/>
                              </a:path>
                              <a:path w="1553210" h="1170940">
                                <a:moveTo>
                                  <a:pt x="1354836" y="10668"/>
                                </a:moveTo>
                                <a:lnTo>
                                  <a:pt x="1351788" y="10668"/>
                                </a:lnTo>
                                <a:lnTo>
                                  <a:pt x="1330452" y="12192"/>
                                </a:lnTo>
                                <a:lnTo>
                                  <a:pt x="1328928" y="13716"/>
                                </a:lnTo>
                                <a:lnTo>
                                  <a:pt x="1328928" y="16764"/>
                                </a:lnTo>
                                <a:lnTo>
                                  <a:pt x="1331976" y="16764"/>
                                </a:lnTo>
                                <a:lnTo>
                                  <a:pt x="1353312" y="15240"/>
                                </a:lnTo>
                                <a:lnTo>
                                  <a:pt x="1354836" y="15240"/>
                                </a:lnTo>
                                <a:lnTo>
                                  <a:pt x="1354836" y="10668"/>
                                </a:lnTo>
                                <a:close/>
                              </a:path>
                              <a:path w="1553210" h="1170940">
                                <a:moveTo>
                                  <a:pt x="1392936" y="6096"/>
                                </a:moveTo>
                                <a:lnTo>
                                  <a:pt x="1383792" y="6096"/>
                                </a:lnTo>
                                <a:lnTo>
                                  <a:pt x="1368552" y="7620"/>
                                </a:lnTo>
                                <a:lnTo>
                                  <a:pt x="1368552" y="9144"/>
                                </a:lnTo>
                                <a:lnTo>
                                  <a:pt x="1367028" y="10668"/>
                                </a:lnTo>
                                <a:lnTo>
                                  <a:pt x="1365504" y="10668"/>
                                </a:lnTo>
                                <a:lnTo>
                                  <a:pt x="1365504" y="12192"/>
                                </a:lnTo>
                                <a:lnTo>
                                  <a:pt x="1367028" y="12192"/>
                                </a:lnTo>
                                <a:lnTo>
                                  <a:pt x="1368552" y="13716"/>
                                </a:lnTo>
                                <a:lnTo>
                                  <a:pt x="1370076" y="13716"/>
                                </a:lnTo>
                                <a:lnTo>
                                  <a:pt x="1385316" y="12192"/>
                                </a:lnTo>
                                <a:lnTo>
                                  <a:pt x="1391412" y="12192"/>
                                </a:lnTo>
                                <a:lnTo>
                                  <a:pt x="1392936" y="10668"/>
                                </a:lnTo>
                                <a:lnTo>
                                  <a:pt x="1392936" y="6096"/>
                                </a:lnTo>
                                <a:close/>
                              </a:path>
                              <a:path w="1553210" h="1170940">
                                <a:moveTo>
                                  <a:pt x="1431036" y="4572"/>
                                </a:moveTo>
                                <a:lnTo>
                                  <a:pt x="1429512" y="3048"/>
                                </a:lnTo>
                                <a:lnTo>
                                  <a:pt x="1427988" y="3048"/>
                                </a:lnTo>
                                <a:lnTo>
                                  <a:pt x="1406652" y="6096"/>
                                </a:lnTo>
                                <a:lnTo>
                                  <a:pt x="1405128" y="6096"/>
                                </a:lnTo>
                                <a:lnTo>
                                  <a:pt x="1403604" y="7620"/>
                                </a:lnTo>
                                <a:lnTo>
                                  <a:pt x="1406652" y="10668"/>
                                </a:lnTo>
                                <a:lnTo>
                                  <a:pt x="1408176" y="10668"/>
                                </a:lnTo>
                                <a:lnTo>
                                  <a:pt x="1429512" y="9144"/>
                                </a:lnTo>
                                <a:lnTo>
                                  <a:pt x="1431036" y="9144"/>
                                </a:lnTo>
                                <a:lnTo>
                                  <a:pt x="1431036" y="4572"/>
                                </a:lnTo>
                                <a:close/>
                              </a:path>
                              <a:path w="1553210" h="1170940">
                                <a:moveTo>
                                  <a:pt x="1469136" y="1524"/>
                                </a:moveTo>
                                <a:lnTo>
                                  <a:pt x="1463040" y="1524"/>
                                </a:lnTo>
                                <a:lnTo>
                                  <a:pt x="1444752" y="3048"/>
                                </a:lnTo>
                                <a:lnTo>
                                  <a:pt x="1441704" y="6096"/>
                                </a:lnTo>
                                <a:lnTo>
                                  <a:pt x="1443228" y="7620"/>
                                </a:lnTo>
                                <a:lnTo>
                                  <a:pt x="1467612" y="7620"/>
                                </a:lnTo>
                                <a:lnTo>
                                  <a:pt x="1469136" y="6096"/>
                                </a:lnTo>
                                <a:lnTo>
                                  <a:pt x="1469136" y="1524"/>
                                </a:lnTo>
                                <a:close/>
                              </a:path>
                              <a:path w="1553210" h="1170940">
                                <a:moveTo>
                                  <a:pt x="1507236" y="1524"/>
                                </a:moveTo>
                                <a:lnTo>
                                  <a:pt x="1482852" y="1524"/>
                                </a:lnTo>
                                <a:lnTo>
                                  <a:pt x="1481328" y="3048"/>
                                </a:lnTo>
                                <a:lnTo>
                                  <a:pt x="1479804" y="3048"/>
                                </a:lnTo>
                                <a:lnTo>
                                  <a:pt x="1479804" y="4572"/>
                                </a:lnTo>
                                <a:lnTo>
                                  <a:pt x="1481328" y="6096"/>
                                </a:lnTo>
                                <a:lnTo>
                                  <a:pt x="1505712" y="6096"/>
                                </a:lnTo>
                                <a:lnTo>
                                  <a:pt x="1507236" y="6096"/>
                                </a:lnTo>
                                <a:lnTo>
                                  <a:pt x="1507236" y="1524"/>
                                </a:lnTo>
                                <a:close/>
                              </a:path>
                              <a:path w="1553210" h="1170940">
                                <a:moveTo>
                                  <a:pt x="1552956" y="3048"/>
                                </a:moveTo>
                                <a:lnTo>
                                  <a:pt x="1549908" y="0"/>
                                </a:lnTo>
                                <a:lnTo>
                                  <a:pt x="1542288" y="0"/>
                                </a:lnTo>
                                <a:lnTo>
                                  <a:pt x="1520952" y="1524"/>
                                </a:lnTo>
                                <a:lnTo>
                                  <a:pt x="1519428" y="1524"/>
                                </a:lnTo>
                                <a:lnTo>
                                  <a:pt x="1517904" y="3048"/>
                                </a:lnTo>
                                <a:lnTo>
                                  <a:pt x="1520952" y="6096"/>
                                </a:lnTo>
                                <a:lnTo>
                                  <a:pt x="1542288" y="6096"/>
                                </a:lnTo>
                                <a:lnTo>
                                  <a:pt x="1543812" y="6096"/>
                                </a:lnTo>
                                <a:lnTo>
                                  <a:pt x="1551432" y="6096"/>
                                </a:lnTo>
                                <a:lnTo>
                                  <a:pt x="1551432" y="4572"/>
                                </a:lnTo>
                                <a:lnTo>
                                  <a:pt x="1552956" y="3048"/>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1071340" y="1181100"/>
                            <a:ext cx="1270" cy="180340"/>
                          </a:xfrm>
                          <a:custGeom>
                            <a:avLst/>
                            <a:gdLst/>
                            <a:ahLst/>
                            <a:cxnLst/>
                            <a:rect l="l" t="t" r="r" b="b"/>
                            <a:pathLst>
                              <a:path w="0" h="180340">
                                <a:moveTo>
                                  <a:pt x="0" y="0"/>
                                </a:moveTo>
                                <a:lnTo>
                                  <a:pt x="0" y="179832"/>
                                </a:lnTo>
                              </a:path>
                            </a:pathLst>
                          </a:custGeom>
                          <a:ln w="10667">
                            <a:solidFill>
                              <a:srgbClr val="000000"/>
                            </a:solidFill>
                            <a:prstDash val="sysDash"/>
                          </a:ln>
                        </wps:spPr>
                        <wps:bodyPr wrap="square" lIns="0" tIns="0" rIns="0" bIns="0" rtlCol="0">
                          <a:prstTxWarp prst="textNoShape">
                            <a:avLst/>
                          </a:prstTxWarp>
                          <a:noAutofit/>
                        </wps:bodyPr>
                      </wps:wsp>
                      <wps:wsp>
                        <wps:cNvPr id="42" name="Graphic 42"/>
                        <wps:cNvSpPr/>
                        <wps:spPr>
                          <a:xfrm>
                            <a:off x="1072102" y="1371599"/>
                            <a:ext cx="2123440" cy="1152525"/>
                          </a:xfrm>
                          <a:custGeom>
                            <a:avLst/>
                            <a:gdLst/>
                            <a:ahLst/>
                            <a:cxnLst/>
                            <a:rect l="l" t="t" r="r" b="b"/>
                            <a:pathLst>
                              <a:path w="2123440" h="1152525">
                                <a:moveTo>
                                  <a:pt x="7620" y="18288"/>
                                </a:moveTo>
                                <a:lnTo>
                                  <a:pt x="6096" y="1524"/>
                                </a:lnTo>
                                <a:lnTo>
                                  <a:pt x="4572" y="1524"/>
                                </a:lnTo>
                                <a:lnTo>
                                  <a:pt x="4572" y="0"/>
                                </a:lnTo>
                                <a:lnTo>
                                  <a:pt x="1524" y="0"/>
                                </a:lnTo>
                                <a:lnTo>
                                  <a:pt x="0" y="1524"/>
                                </a:lnTo>
                                <a:lnTo>
                                  <a:pt x="0" y="3048"/>
                                </a:lnTo>
                                <a:lnTo>
                                  <a:pt x="1524" y="19812"/>
                                </a:lnTo>
                                <a:lnTo>
                                  <a:pt x="3048" y="24384"/>
                                </a:lnTo>
                                <a:lnTo>
                                  <a:pt x="3048" y="25908"/>
                                </a:lnTo>
                                <a:lnTo>
                                  <a:pt x="4572" y="25908"/>
                                </a:lnTo>
                                <a:lnTo>
                                  <a:pt x="4572" y="27432"/>
                                </a:lnTo>
                                <a:lnTo>
                                  <a:pt x="6096" y="27432"/>
                                </a:lnTo>
                                <a:lnTo>
                                  <a:pt x="6096" y="25908"/>
                                </a:lnTo>
                                <a:lnTo>
                                  <a:pt x="7620" y="25908"/>
                                </a:lnTo>
                                <a:lnTo>
                                  <a:pt x="7620" y="18288"/>
                                </a:lnTo>
                                <a:close/>
                              </a:path>
                              <a:path w="2123440" h="1152525">
                                <a:moveTo>
                                  <a:pt x="13716" y="60960"/>
                                </a:moveTo>
                                <a:lnTo>
                                  <a:pt x="10668" y="39624"/>
                                </a:lnTo>
                                <a:lnTo>
                                  <a:pt x="9144" y="38100"/>
                                </a:lnTo>
                                <a:lnTo>
                                  <a:pt x="6096" y="38100"/>
                                </a:lnTo>
                                <a:lnTo>
                                  <a:pt x="6096" y="39624"/>
                                </a:lnTo>
                                <a:lnTo>
                                  <a:pt x="4572" y="39624"/>
                                </a:lnTo>
                                <a:lnTo>
                                  <a:pt x="4572" y="41148"/>
                                </a:lnTo>
                                <a:lnTo>
                                  <a:pt x="7620" y="62484"/>
                                </a:lnTo>
                                <a:lnTo>
                                  <a:pt x="7620" y="64008"/>
                                </a:lnTo>
                                <a:lnTo>
                                  <a:pt x="12192" y="64008"/>
                                </a:lnTo>
                                <a:lnTo>
                                  <a:pt x="13716" y="62484"/>
                                </a:lnTo>
                                <a:lnTo>
                                  <a:pt x="13716" y="60960"/>
                                </a:lnTo>
                                <a:close/>
                              </a:path>
                              <a:path w="2123440" h="1152525">
                                <a:moveTo>
                                  <a:pt x="21336" y="99060"/>
                                </a:moveTo>
                                <a:lnTo>
                                  <a:pt x="16764" y="82296"/>
                                </a:lnTo>
                                <a:lnTo>
                                  <a:pt x="16764" y="77724"/>
                                </a:lnTo>
                                <a:lnTo>
                                  <a:pt x="13716" y="74688"/>
                                </a:lnTo>
                                <a:lnTo>
                                  <a:pt x="12192" y="74688"/>
                                </a:lnTo>
                                <a:lnTo>
                                  <a:pt x="12192" y="76200"/>
                                </a:lnTo>
                                <a:lnTo>
                                  <a:pt x="10668" y="76200"/>
                                </a:lnTo>
                                <a:lnTo>
                                  <a:pt x="10668" y="79248"/>
                                </a:lnTo>
                                <a:lnTo>
                                  <a:pt x="12192" y="83820"/>
                                </a:lnTo>
                                <a:lnTo>
                                  <a:pt x="15240" y="99060"/>
                                </a:lnTo>
                                <a:lnTo>
                                  <a:pt x="15240" y="100584"/>
                                </a:lnTo>
                                <a:lnTo>
                                  <a:pt x="16764" y="100584"/>
                                </a:lnTo>
                                <a:lnTo>
                                  <a:pt x="16764" y="102108"/>
                                </a:lnTo>
                                <a:lnTo>
                                  <a:pt x="18288" y="102108"/>
                                </a:lnTo>
                                <a:lnTo>
                                  <a:pt x="21336" y="99060"/>
                                </a:lnTo>
                                <a:close/>
                              </a:path>
                              <a:path w="2123440" h="1152525">
                                <a:moveTo>
                                  <a:pt x="28956" y="135636"/>
                                </a:moveTo>
                                <a:lnTo>
                                  <a:pt x="24384" y="114300"/>
                                </a:lnTo>
                                <a:lnTo>
                                  <a:pt x="22860" y="112788"/>
                                </a:lnTo>
                                <a:lnTo>
                                  <a:pt x="19812" y="112788"/>
                                </a:lnTo>
                                <a:lnTo>
                                  <a:pt x="19812" y="114300"/>
                                </a:lnTo>
                                <a:lnTo>
                                  <a:pt x="18288" y="114300"/>
                                </a:lnTo>
                                <a:lnTo>
                                  <a:pt x="18288" y="115824"/>
                                </a:lnTo>
                                <a:lnTo>
                                  <a:pt x="24384" y="137160"/>
                                </a:lnTo>
                                <a:lnTo>
                                  <a:pt x="24384" y="138684"/>
                                </a:lnTo>
                                <a:lnTo>
                                  <a:pt x="27432" y="138684"/>
                                </a:lnTo>
                                <a:lnTo>
                                  <a:pt x="28956" y="137160"/>
                                </a:lnTo>
                                <a:lnTo>
                                  <a:pt x="28956" y="135636"/>
                                </a:lnTo>
                                <a:close/>
                              </a:path>
                              <a:path w="2123440" h="1152525">
                                <a:moveTo>
                                  <a:pt x="38100" y="172212"/>
                                </a:moveTo>
                                <a:lnTo>
                                  <a:pt x="33528" y="152400"/>
                                </a:lnTo>
                                <a:lnTo>
                                  <a:pt x="32004" y="150876"/>
                                </a:lnTo>
                                <a:lnTo>
                                  <a:pt x="30480" y="150876"/>
                                </a:lnTo>
                                <a:lnTo>
                                  <a:pt x="30480" y="149352"/>
                                </a:lnTo>
                                <a:lnTo>
                                  <a:pt x="28956" y="149352"/>
                                </a:lnTo>
                                <a:lnTo>
                                  <a:pt x="28956" y="150876"/>
                                </a:lnTo>
                                <a:lnTo>
                                  <a:pt x="27432" y="150876"/>
                                </a:lnTo>
                                <a:lnTo>
                                  <a:pt x="27432" y="152400"/>
                                </a:lnTo>
                                <a:lnTo>
                                  <a:pt x="33528" y="173736"/>
                                </a:lnTo>
                                <a:lnTo>
                                  <a:pt x="33528" y="175260"/>
                                </a:lnTo>
                                <a:lnTo>
                                  <a:pt x="38100" y="175260"/>
                                </a:lnTo>
                                <a:lnTo>
                                  <a:pt x="38100" y="172212"/>
                                </a:lnTo>
                                <a:close/>
                              </a:path>
                              <a:path w="2123440" h="1152525">
                                <a:moveTo>
                                  <a:pt x="48768" y="205740"/>
                                </a:moveTo>
                                <a:lnTo>
                                  <a:pt x="42672" y="187452"/>
                                </a:lnTo>
                                <a:lnTo>
                                  <a:pt x="42672" y="185928"/>
                                </a:lnTo>
                                <a:lnTo>
                                  <a:pt x="39624" y="185928"/>
                                </a:lnTo>
                                <a:lnTo>
                                  <a:pt x="38100" y="187452"/>
                                </a:lnTo>
                                <a:lnTo>
                                  <a:pt x="38100" y="188976"/>
                                </a:lnTo>
                                <a:lnTo>
                                  <a:pt x="42672" y="205740"/>
                                </a:lnTo>
                                <a:lnTo>
                                  <a:pt x="44196" y="210312"/>
                                </a:lnTo>
                                <a:lnTo>
                                  <a:pt x="45720" y="211836"/>
                                </a:lnTo>
                                <a:lnTo>
                                  <a:pt x="48768" y="211836"/>
                                </a:lnTo>
                                <a:lnTo>
                                  <a:pt x="48768" y="205740"/>
                                </a:lnTo>
                                <a:close/>
                              </a:path>
                              <a:path w="2123440" h="1152525">
                                <a:moveTo>
                                  <a:pt x="62484" y="245364"/>
                                </a:moveTo>
                                <a:lnTo>
                                  <a:pt x="54864" y="224028"/>
                                </a:lnTo>
                                <a:lnTo>
                                  <a:pt x="53340" y="222504"/>
                                </a:lnTo>
                                <a:lnTo>
                                  <a:pt x="53340" y="220980"/>
                                </a:lnTo>
                                <a:lnTo>
                                  <a:pt x="51816" y="220980"/>
                                </a:lnTo>
                                <a:lnTo>
                                  <a:pt x="50292" y="222504"/>
                                </a:lnTo>
                                <a:lnTo>
                                  <a:pt x="50292" y="224028"/>
                                </a:lnTo>
                                <a:lnTo>
                                  <a:pt x="48768" y="224028"/>
                                </a:lnTo>
                                <a:lnTo>
                                  <a:pt x="48768" y="225552"/>
                                </a:lnTo>
                                <a:lnTo>
                                  <a:pt x="56388" y="245364"/>
                                </a:lnTo>
                                <a:lnTo>
                                  <a:pt x="57912" y="246888"/>
                                </a:lnTo>
                                <a:lnTo>
                                  <a:pt x="57912" y="248412"/>
                                </a:lnTo>
                                <a:lnTo>
                                  <a:pt x="60960" y="248412"/>
                                </a:lnTo>
                                <a:lnTo>
                                  <a:pt x="62484" y="246888"/>
                                </a:lnTo>
                                <a:lnTo>
                                  <a:pt x="62484" y="245364"/>
                                </a:lnTo>
                                <a:close/>
                              </a:path>
                              <a:path w="2123440" h="1152525">
                                <a:moveTo>
                                  <a:pt x="76200" y="280416"/>
                                </a:moveTo>
                                <a:lnTo>
                                  <a:pt x="68580" y="265176"/>
                                </a:lnTo>
                                <a:lnTo>
                                  <a:pt x="67056" y="260604"/>
                                </a:lnTo>
                                <a:lnTo>
                                  <a:pt x="67056" y="259080"/>
                                </a:lnTo>
                                <a:lnTo>
                                  <a:pt x="65532" y="259080"/>
                                </a:lnTo>
                                <a:lnTo>
                                  <a:pt x="64008" y="257556"/>
                                </a:lnTo>
                                <a:lnTo>
                                  <a:pt x="62484" y="259080"/>
                                </a:lnTo>
                                <a:lnTo>
                                  <a:pt x="62484" y="262128"/>
                                </a:lnTo>
                                <a:lnTo>
                                  <a:pt x="64008" y="266700"/>
                                </a:lnTo>
                                <a:lnTo>
                                  <a:pt x="70104" y="281940"/>
                                </a:lnTo>
                                <a:lnTo>
                                  <a:pt x="71628" y="283464"/>
                                </a:lnTo>
                                <a:lnTo>
                                  <a:pt x="73152" y="283464"/>
                                </a:lnTo>
                                <a:lnTo>
                                  <a:pt x="74676" y="281940"/>
                                </a:lnTo>
                                <a:lnTo>
                                  <a:pt x="76200" y="281940"/>
                                </a:lnTo>
                                <a:lnTo>
                                  <a:pt x="76200" y="280416"/>
                                </a:lnTo>
                                <a:close/>
                              </a:path>
                              <a:path w="2123440" h="1152525">
                                <a:moveTo>
                                  <a:pt x="89916" y="315468"/>
                                </a:moveTo>
                                <a:lnTo>
                                  <a:pt x="82296" y="295656"/>
                                </a:lnTo>
                                <a:lnTo>
                                  <a:pt x="80772" y="295656"/>
                                </a:lnTo>
                                <a:lnTo>
                                  <a:pt x="79248" y="294132"/>
                                </a:lnTo>
                                <a:lnTo>
                                  <a:pt x="79248" y="292608"/>
                                </a:lnTo>
                                <a:lnTo>
                                  <a:pt x="77724" y="292608"/>
                                </a:lnTo>
                                <a:lnTo>
                                  <a:pt x="77724" y="294132"/>
                                </a:lnTo>
                                <a:lnTo>
                                  <a:pt x="76200" y="295656"/>
                                </a:lnTo>
                                <a:lnTo>
                                  <a:pt x="76200" y="297180"/>
                                </a:lnTo>
                                <a:lnTo>
                                  <a:pt x="83820" y="316992"/>
                                </a:lnTo>
                                <a:lnTo>
                                  <a:pt x="85344" y="318516"/>
                                </a:lnTo>
                                <a:lnTo>
                                  <a:pt x="88392" y="318516"/>
                                </a:lnTo>
                                <a:lnTo>
                                  <a:pt x="88392" y="316992"/>
                                </a:lnTo>
                                <a:lnTo>
                                  <a:pt x="89916" y="316992"/>
                                </a:lnTo>
                                <a:lnTo>
                                  <a:pt x="89916" y="315468"/>
                                </a:lnTo>
                                <a:close/>
                              </a:path>
                              <a:path w="2123440" h="1152525">
                                <a:moveTo>
                                  <a:pt x="106680" y="350520"/>
                                </a:moveTo>
                                <a:lnTo>
                                  <a:pt x="96012" y="330708"/>
                                </a:lnTo>
                                <a:lnTo>
                                  <a:pt x="96012" y="327660"/>
                                </a:lnTo>
                                <a:lnTo>
                                  <a:pt x="92964" y="327660"/>
                                </a:lnTo>
                                <a:lnTo>
                                  <a:pt x="91440" y="329184"/>
                                </a:lnTo>
                                <a:lnTo>
                                  <a:pt x="91440" y="330708"/>
                                </a:lnTo>
                                <a:lnTo>
                                  <a:pt x="100584" y="350520"/>
                                </a:lnTo>
                                <a:lnTo>
                                  <a:pt x="100584" y="352044"/>
                                </a:lnTo>
                                <a:lnTo>
                                  <a:pt x="102108" y="353568"/>
                                </a:lnTo>
                                <a:lnTo>
                                  <a:pt x="105156" y="353568"/>
                                </a:lnTo>
                                <a:lnTo>
                                  <a:pt x="105156" y="352044"/>
                                </a:lnTo>
                                <a:lnTo>
                                  <a:pt x="106680" y="350520"/>
                                </a:lnTo>
                                <a:close/>
                              </a:path>
                              <a:path w="2123440" h="1152525">
                                <a:moveTo>
                                  <a:pt x="121920" y="382524"/>
                                </a:moveTo>
                                <a:lnTo>
                                  <a:pt x="120396" y="379476"/>
                                </a:lnTo>
                                <a:lnTo>
                                  <a:pt x="119824" y="379768"/>
                                </a:lnTo>
                                <a:lnTo>
                                  <a:pt x="112776" y="364236"/>
                                </a:lnTo>
                                <a:lnTo>
                                  <a:pt x="111252" y="362712"/>
                                </a:lnTo>
                                <a:lnTo>
                                  <a:pt x="111252" y="361188"/>
                                </a:lnTo>
                                <a:lnTo>
                                  <a:pt x="109728" y="361188"/>
                                </a:lnTo>
                                <a:lnTo>
                                  <a:pt x="109728" y="362712"/>
                                </a:lnTo>
                                <a:lnTo>
                                  <a:pt x="108204" y="364236"/>
                                </a:lnTo>
                                <a:lnTo>
                                  <a:pt x="108204" y="365760"/>
                                </a:lnTo>
                                <a:lnTo>
                                  <a:pt x="115824" y="382524"/>
                                </a:lnTo>
                                <a:lnTo>
                                  <a:pt x="117348" y="385572"/>
                                </a:lnTo>
                                <a:lnTo>
                                  <a:pt x="118872" y="385572"/>
                                </a:lnTo>
                                <a:lnTo>
                                  <a:pt x="120396" y="387096"/>
                                </a:lnTo>
                                <a:lnTo>
                                  <a:pt x="121920" y="385572"/>
                                </a:lnTo>
                                <a:lnTo>
                                  <a:pt x="121920" y="382524"/>
                                </a:lnTo>
                                <a:close/>
                              </a:path>
                              <a:path w="2123440" h="1152525">
                                <a:moveTo>
                                  <a:pt x="141732" y="417576"/>
                                </a:moveTo>
                                <a:lnTo>
                                  <a:pt x="140208" y="416052"/>
                                </a:lnTo>
                                <a:lnTo>
                                  <a:pt x="129540" y="397764"/>
                                </a:lnTo>
                                <a:lnTo>
                                  <a:pt x="129540" y="396240"/>
                                </a:lnTo>
                                <a:lnTo>
                                  <a:pt x="126492" y="396240"/>
                                </a:lnTo>
                                <a:lnTo>
                                  <a:pt x="124968" y="397764"/>
                                </a:lnTo>
                                <a:lnTo>
                                  <a:pt x="124968" y="399288"/>
                                </a:lnTo>
                                <a:lnTo>
                                  <a:pt x="135636" y="419100"/>
                                </a:lnTo>
                                <a:lnTo>
                                  <a:pt x="137160" y="419100"/>
                                </a:lnTo>
                                <a:lnTo>
                                  <a:pt x="138684" y="420624"/>
                                </a:lnTo>
                                <a:lnTo>
                                  <a:pt x="141732" y="417576"/>
                                </a:lnTo>
                                <a:close/>
                              </a:path>
                              <a:path w="2123440" h="1152525">
                                <a:moveTo>
                                  <a:pt x="160020" y="448056"/>
                                </a:moveTo>
                                <a:lnTo>
                                  <a:pt x="150876" y="435864"/>
                                </a:lnTo>
                                <a:lnTo>
                                  <a:pt x="149352" y="431292"/>
                                </a:lnTo>
                                <a:lnTo>
                                  <a:pt x="147828" y="429768"/>
                                </a:lnTo>
                                <a:lnTo>
                                  <a:pt x="147828" y="428244"/>
                                </a:lnTo>
                                <a:lnTo>
                                  <a:pt x="146304" y="428244"/>
                                </a:lnTo>
                                <a:lnTo>
                                  <a:pt x="144780" y="429768"/>
                                </a:lnTo>
                                <a:lnTo>
                                  <a:pt x="144780" y="431292"/>
                                </a:lnTo>
                                <a:lnTo>
                                  <a:pt x="143256" y="431292"/>
                                </a:lnTo>
                                <a:lnTo>
                                  <a:pt x="143256" y="432816"/>
                                </a:lnTo>
                                <a:lnTo>
                                  <a:pt x="144780" y="432816"/>
                                </a:lnTo>
                                <a:lnTo>
                                  <a:pt x="147828" y="437388"/>
                                </a:lnTo>
                                <a:lnTo>
                                  <a:pt x="155448" y="451104"/>
                                </a:lnTo>
                                <a:lnTo>
                                  <a:pt x="155448" y="452628"/>
                                </a:lnTo>
                                <a:lnTo>
                                  <a:pt x="158496" y="452628"/>
                                </a:lnTo>
                                <a:lnTo>
                                  <a:pt x="160020" y="451104"/>
                                </a:lnTo>
                                <a:lnTo>
                                  <a:pt x="160020" y="448056"/>
                                </a:lnTo>
                                <a:close/>
                              </a:path>
                              <a:path w="2123440" h="1152525">
                                <a:moveTo>
                                  <a:pt x="181356" y="481584"/>
                                </a:moveTo>
                                <a:lnTo>
                                  <a:pt x="169164" y="463296"/>
                                </a:lnTo>
                                <a:lnTo>
                                  <a:pt x="167640" y="461772"/>
                                </a:lnTo>
                                <a:lnTo>
                                  <a:pt x="164592" y="461772"/>
                                </a:lnTo>
                                <a:lnTo>
                                  <a:pt x="164592" y="463296"/>
                                </a:lnTo>
                                <a:lnTo>
                                  <a:pt x="163068" y="464820"/>
                                </a:lnTo>
                                <a:lnTo>
                                  <a:pt x="164592" y="466344"/>
                                </a:lnTo>
                                <a:lnTo>
                                  <a:pt x="176784" y="484632"/>
                                </a:lnTo>
                                <a:lnTo>
                                  <a:pt x="178308" y="486156"/>
                                </a:lnTo>
                                <a:lnTo>
                                  <a:pt x="179832" y="484632"/>
                                </a:lnTo>
                                <a:lnTo>
                                  <a:pt x="181356" y="484632"/>
                                </a:lnTo>
                                <a:lnTo>
                                  <a:pt x="181356" y="481584"/>
                                </a:lnTo>
                                <a:close/>
                              </a:path>
                              <a:path w="2123440" h="1152525">
                                <a:moveTo>
                                  <a:pt x="202692" y="513588"/>
                                </a:moveTo>
                                <a:lnTo>
                                  <a:pt x="201168" y="513588"/>
                                </a:lnTo>
                                <a:lnTo>
                                  <a:pt x="188976" y="495300"/>
                                </a:lnTo>
                                <a:lnTo>
                                  <a:pt x="187452" y="493776"/>
                                </a:lnTo>
                                <a:lnTo>
                                  <a:pt x="184404" y="493776"/>
                                </a:lnTo>
                                <a:lnTo>
                                  <a:pt x="184404" y="496824"/>
                                </a:lnTo>
                                <a:lnTo>
                                  <a:pt x="196596" y="515112"/>
                                </a:lnTo>
                                <a:lnTo>
                                  <a:pt x="198120" y="516636"/>
                                </a:lnTo>
                                <a:lnTo>
                                  <a:pt x="201168" y="516636"/>
                                </a:lnTo>
                                <a:lnTo>
                                  <a:pt x="201168" y="515112"/>
                                </a:lnTo>
                                <a:lnTo>
                                  <a:pt x="202692" y="515112"/>
                                </a:lnTo>
                                <a:lnTo>
                                  <a:pt x="202692" y="513588"/>
                                </a:lnTo>
                                <a:close/>
                              </a:path>
                              <a:path w="2123440" h="1152525">
                                <a:moveTo>
                                  <a:pt x="224028" y="544068"/>
                                </a:moveTo>
                                <a:lnTo>
                                  <a:pt x="222504" y="544068"/>
                                </a:lnTo>
                                <a:lnTo>
                                  <a:pt x="222504" y="542544"/>
                                </a:lnTo>
                                <a:lnTo>
                                  <a:pt x="211836" y="525780"/>
                                </a:lnTo>
                                <a:lnTo>
                                  <a:pt x="210312" y="524256"/>
                                </a:lnTo>
                                <a:lnTo>
                                  <a:pt x="207264" y="524256"/>
                                </a:lnTo>
                                <a:lnTo>
                                  <a:pt x="207264" y="525780"/>
                                </a:lnTo>
                                <a:lnTo>
                                  <a:pt x="205740" y="525780"/>
                                </a:lnTo>
                                <a:lnTo>
                                  <a:pt x="205740" y="527304"/>
                                </a:lnTo>
                                <a:lnTo>
                                  <a:pt x="207264" y="528828"/>
                                </a:lnTo>
                                <a:lnTo>
                                  <a:pt x="217932" y="545592"/>
                                </a:lnTo>
                                <a:lnTo>
                                  <a:pt x="219456" y="547116"/>
                                </a:lnTo>
                                <a:lnTo>
                                  <a:pt x="222504" y="547116"/>
                                </a:lnTo>
                                <a:lnTo>
                                  <a:pt x="224028" y="545592"/>
                                </a:lnTo>
                                <a:lnTo>
                                  <a:pt x="224028" y="544068"/>
                                </a:lnTo>
                                <a:close/>
                              </a:path>
                              <a:path w="2123440" h="1152525">
                                <a:moveTo>
                                  <a:pt x="248412" y="574548"/>
                                </a:moveTo>
                                <a:lnTo>
                                  <a:pt x="246888" y="573024"/>
                                </a:lnTo>
                                <a:lnTo>
                                  <a:pt x="234696" y="556260"/>
                                </a:lnTo>
                                <a:lnTo>
                                  <a:pt x="233172" y="554736"/>
                                </a:lnTo>
                                <a:lnTo>
                                  <a:pt x="230124" y="554736"/>
                                </a:lnTo>
                                <a:lnTo>
                                  <a:pt x="230124" y="556260"/>
                                </a:lnTo>
                                <a:lnTo>
                                  <a:pt x="228600" y="557784"/>
                                </a:lnTo>
                                <a:lnTo>
                                  <a:pt x="230124" y="559308"/>
                                </a:lnTo>
                                <a:lnTo>
                                  <a:pt x="242316" y="576072"/>
                                </a:lnTo>
                                <a:lnTo>
                                  <a:pt x="243840" y="577596"/>
                                </a:lnTo>
                                <a:lnTo>
                                  <a:pt x="245364" y="577596"/>
                                </a:lnTo>
                                <a:lnTo>
                                  <a:pt x="246888" y="576072"/>
                                </a:lnTo>
                                <a:lnTo>
                                  <a:pt x="248412" y="576072"/>
                                </a:lnTo>
                                <a:lnTo>
                                  <a:pt x="248412" y="574548"/>
                                </a:lnTo>
                                <a:close/>
                              </a:path>
                              <a:path w="2123440" h="1152525">
                                <a:moveTo>
                                  <a:pt x="271272" y="603504"/>
                                </a:moveTo>
                                <a:lnTo>
                                  <a:pt x="263652" y="592836"/>
                                </a:lnTo>
                                <a:lnTo>
                                  <a:pt x="257556" y="586740"/>
                                </a:lnTo>
                                <a:lnTo>
                                  <a:pt x="256032" y="585216"/>
                                </a:lnTo>
                                <a:lnTo>
                                  <a:pt x="254508" y="585216"/>
                                </a:lnTo>
                                <a:lnTo>
                                  <a:pt x="252984" y="586740"/>
                                </a:lnTo>
                                <a:lnTo>
                                  <a:pt x="252984" y="588264"/>
                                </a:lnTo>
                                <a:lnTo>
                                  <a:pt x="259080" y="595884"/>
                                </a:lnTo>
                                <a:lnTo>
                                  <a:pt x="266700" y="606552"/>
                                </a:lnTo>
                                <a:lnTo>
                                  <a:pt x="271272" y="606552"/>
                                </a:lnTo>
                                <a:lnTo>
                                  <a:pt x="271272" y="603504"/>
                                </a:lnTo>
                                <a:close/>
                              </a:path>
                              <a:path w="2123440" h="1152525">
                                <a:moveTo>
                                  <a:pt x="297180" y="632460"/>
                                </a:moveTo>
                                <a:lnTo>
                                  <a:pt x="295656" y="630936"/>
                                </a:lnTo>
                                <a:lnTo>
                                  <a:pt x="281940" y="615696"/>
                                </a:lnTo>
                                <a:lnTo>
                                  <a:pt x="281940" y="614172"/>
                                </a:lnTo>
                                <a:lnTo>
                                  <a:pt x="278892" y="614172"/>
                                </a:lnTo>
                                <a:lnTo>
                                  <a:pt x="277368" y="615696"/>
                                </a:lnTo>
                                <a:lnTo>
                                  <a:pt x="277368" y="617220"/>
                                </a:lnTo>
                                <a:lnTo>
                                  <a:pt x="291084" y="633984"/>
                                </a:lnTo>
                                <a:lnTo>
                                  <a:pt x="292608" y="635508"/>
                                </a:lnTo>
                                <a:lnTo>
                                  <a:pt x="294132" y="635508"/>
                                </a:lnTo>
                                <a:lnTo>
                                  <a:pt x="295656" y="633984"/>
                                </a:lnTo>
                                <a:lnTo>
                                  <a:pt x="297180" y="633984"/>
                                </a:lnTo>
                                <a:lnTo>
                                  <a:pt x="297180" y="632460"/>
                                </a:lnTo>
                                <a:close/>
                              </a:path>
                              <a:path w="2123440" h="1152525">
                                <a:moveTo>
                                  <a:pt x="321564" y="659892"/>
                                </a:moveTo>
                                <a:lnTo>
                                  <a:pt x="306324" y="644652"/>
                                </a:lnTo>
                                <a:lnTo>
                                  <a:pt x="306324" y="643128"/>
                                </a:lnTo>
                                <a:lnTo>
                                  <a:pt x="304800" y="641604"/>
                                </a:lnTo>
                                <a:lnTo>
                                  <a:pt x="303276" y="641604"/>
                                </a:lnTo>
                                <a:lnTo>
                                  <a:pt x="303276" y="643128"/>
                                </a:lnTo>
                                <a:lnTo>
                                  <a:pt x="301752" y="644652"/>
                                </a:lnTo>
                                <a:lnTo>
                                  <a:pt x="301752" y="646176"/>
                                </a:lnTo>
                                <a:lnTo>
                                  <a:pt x="316992" y="662940"/>
                                </a:lnTo>
                                <a:lnTo>
                                  <a:pt x="318516" y="662940"/>
                                </a:lnTo>
                                <a:lnTo>
                                  <a:pt x="320040" y="664464"/>
                                </a:lnTo>
                                <a:lnTo>
                                  <a:pt x="321564" y="662940"/>
                                </a:lnTo>
                                <a:lnTo>
                                  <a:pt x="321564" y="659892"/>
                                </a:lnTo>
                                <a:close/>
                              </a:path>
                              <a:path w="2123440" h="1152525">
                                <a:moveTo>
                                  <a:pt x="348996" y="687324"/>
                                </a:moveTo>
                                <a:lnTo>
                                  <a:pt x="332232" y="670560"/>
                                </a:lnTo>
                                <a:lnTo>
                                  <a:pt x="327660" y="670560"/>
                                </a:lnTo>
                                <a:lnTo>
                                  <a:pt x="327660" y="673608"/>
                                </a:lnTo>
                                <a:lnTo>
                                  <a:pt x="344424" y="688848"/>
                                </a:lnTo>
                                <a:lnTo>
                                  <a:pt x="344424" y="690372"/>
                                </a:lnTo>
                                <a:lnTo>
                                  <a:pt x="345948" y="691896"/>
                                </a:lnTo>
                                <a:lnTo>
                                  <a:pt x="348996" y="688848"/>
                                </a:lnTo>
                                <a:lnTo>
                                  <a:pt x="348996" y="687324"/>
                                </a:lnTo>
                                <a:close/>
                              </a:path>
                              <a:path w="2123440" h="1152525">
                                <a:moveTo>
                                  <a:pt x="376428" y="713232"/>
                                </a:moveTo>
                                <a:lnTo>
                                  <a:pt x="374904" y="713232"/>
                                </a:lnTo>
                                <a:lnTo>
                                  <a:pt x="374904" y="711708"/>
                                </a:lnTo>
                                <a:lnTo>
                                  <a:pt x="359664" y="697992"/>
                                </a:lnTo>
                                <a:lnTo>
                                  <a:pt x="358140" y="696468"/>
                                </a:lnTo>
                                <a:lnTo>
                                  <a:pt x="356616" y="697992"/>
                                </a:lnTo>
                                <a:lnTo>
                                  <a:pt x="355092" y="697992"/>
                                </a:lnTo>
                                <a:lnTo>
                                  <a:pt x="355092" y="701040"/>
                                </a:lnTo>
                                <a:lnTo>
                                  <a:pt x="356616" y="702564"/>
                                </a:lnTo>
                                <a:lnTo>
                                  <a:pt x="371856" y="716280"/>
                                </a:lnTo>
                                <a:lnTo>
                                  <a:pt x="373380" y="717804"/>
                                </a:lnTo>
                                <a:lnTo>
                                  <a:pt x="376428" y="714756"/>
                                </a:lnTo>
                                <a:lnTo>
                                  <a:pt x="376428" y="713232"/>
                                </a:lnTo>
                                <a:close/>
                              </a:path>
                              <a:path w="2123440" h="1152525">
                                <a:moveTo>
                                  <a:pt x="403860" y="739140"/>
                                </a:moveTo>
                                <a:lnTo>
                                  <a:pt x="402336" y="737616"/>
                                </a:lnTo>
                                <a:lnTo>
                                  <a:pt x="399288" y="736092"/>
                                </a:lnTo>
                                <a:lnTo>
                                  <a:pt x="387096" y="723900"/>
                                </a:lnTo>
                                <a:lnTo>
                                  <a:pt x="387096" y="722376"/>
                                </a:lnTo>
                                <a:lnTo>
                                  <a:pt x="385572" y="722376"/>
                                </a:lnTo>
                                <a:lnTo>
                                  <a:pt x="382524" y="725424"/>
                                </a:lnTo>
                                <a:lnTo>
                                  <a:pt x="382524" y="726948"/>
                                </a:lnTo>
                                <a:lnTo>
                                  <a:pt x="384048" y="726948"/>
                                </a:lnTo>
                                <a:lnTo>
                                  <a:pt x="384048" y="728472"/>
                                </a:lnTo>
                                <a:lnTo>
                                  <a:pt x="396240" y="740664"/>
                                </a:lnTo>
                                <a:lnTo>
                                  <a:pt x="399288" y="742188"/>
                                </a:lnTo>
                                <a:lnTo>
                                  <a:pt x="400812" y="743712"/>
                                </a:lnTo>
                                <a:lnTo>
                                  <a:pt x="402336" y="743712"/>
                                </a:lnTo>
                                <a:lnTo>
                                  <a:pt x="402336" y="742188"/>
                                </a:lnTo>
                                <a:lnTo>
                                  <a:pt x="403860" y="742188"/>
                                </a:lnTo>
                                <a:lnTo>
                                  <a:pt x="403860" y="739140"/>
                                </a:lnTo>
                                <a:close/>
                              </a:path>
                              <a:path w="2123440" h="1152525">
                                <a:moveTo>
                                  <a:pt x="432816" y="763524"/>
                                </a:moveTo>
                                <a:lnTo>
                                  <a:pt x="431292" y="762000"/>
                                </a:lnTo>
                                <a:lnTo>
                                  <a:pt x="416052" y="749808"/>
                                </a:lnTo>
                                <a:lnTo>
                                  <a:pt x="414528" y="748284"/>
                                </a:lnTo>
                                <a:lnTo>
                                  <a:pt x="413004" y="748284"/>
                                </a:lnTo>
                                <a:lnTo>
                                  <a:pt x="413004" y="749808"/>
                                </a:lnTo>
                                <a:lnTo>
                                  <a:pt x="411480" y="749808"/>
                                </a:lnTo>
                                <a:lnTo>
                                  <a:pt x="411480" y="752856"/>
                                </a:lnTo>
                                <a:lnTo>
                                  <a:pt x="413004" y="752856"/>
                                </a:lnTo>
                                <a:lnTo>
                                  <a:pt x="429768" y="766572"/>
                                </a:lnTo>
                                <a:lnTo>
                                  <a:pt x="429768" y="768096"/>
                                </a:lnTo>
                                <a:lnTo>
                                  <a:pt x="431292" y="768096"/>
                                </a:lnTo>
                                <a:lnTo>
                                  <a:pt x="431292" y="766572"/>
                                </a:lnTo>
                                <a:lnTo>
                                  <a:pt x="432816" y="766572"/>
                                </a:lnTo>
                                <a:lnTo>
                                  <a:pt x="432816" y="763524"/>
                                </a:lnTo>
                                <a:close/>
                              </a:path>
                              <a:path w="2123440" h="1152525">
                                <a:moveTo>
                                  <a:pt x="463296" y="789432"/>
                                </a:moveTo>
                                <a:lnTo>
                                  <a:pt x="460248" y="786384"/>
                                </a:lnTo>
                                <a:lnTo>
                                  <a:pt x="451104" y="778764"/>
                                </a:lnTo>
                                <a:lnTo>
                                  <a:pt x="445008" y="774192"/>
                                </a:lnTo>
                                <a:lnTo>
                                  <a:pt x="440436" y="774192"/>
                                </a:lnTo>
                                <a:lnTo>
                                  <a:pt x="440436" y="777240"/>
                                </a:lnTo>
                                <a:lnTo>
                                  <a:pt x="441960" y="778764"/>
                                </a:lnTo>
                                <a:lnTo>
                                  <a:pt x="448056" y="783336"/>
                                </a:lnTo>
                                <a:lnTo>
                                  <a:pt x="458724" y="790956"/>
                                </a:lnTo>
                                <a:lnTo>
                                  <a:pt x="458724" y="792480"/>
                                </a:lnTo>
                                <a:lnTo>
                                  <a:pt x="460248" y="792480"/>
                                </a:lnTo>
                                <a:lnTo>
                                  <a:pt x="460248" y="790956"/>
                                </a:lnTo>
                                <a:lnTo>
                                  <a:pt x="461772" y="790956"/>
                                </a:lnTo>
                                <a:lnTo>
                                  <a:pt x="463296" y="789432"/>
                                </a:lnTo>
                                <a:close/>
                              </a:path>
                              <a:path w="2123440" h="1152525">
                                <a:moveTo>
                                  <a:pt x="492252" y="810768"/>
                                </a:moveTo>
                                <a:lnTo>
                                  <a:pt x="473964" y="797052"/>
                                </a:lnTo>
                                <a:lnTo>
                                  <a:pt x="470916" y="797052"/>
                                </a:lnTo>
                                <a:lnTo>
                                  <a:pt x="470916" y="798576"/>
                                </a:lnTo>
                                <a:lnTo>
                                  <a:pt x="469392" y="798576"/>
                                </a:lnTo>
                                <a:lnTo>
                                  <a:pt x="469392" y="800100"/>
                                </a:lnTo>
                                <a:lnTo>
                                  <a:pt x="470916" y="800100"/>
                                </a:lnTo>
                                <a:lnTo>
                                  <a:pt x="470916" y="801624"/>
                                </a:lnTo>
                                <a:lnTo>
                                  <a:pt x="489204" y="815340"/>
                                </a:lnTo>
                                <a:lnTo>
                                  <a:pt x="492252" y="815340"/>
                                </a:lnTo>
                                <a:lnTo>
                                  <a:pt x="492252" y="810768"/>
                                </a:lnTo>
                                <a:close/>
                              </a:path>
                              <a:path w="2123440" h="1152525">
                                <a:moveTo>
                                  <a:pt x="522732" y="833628"/>
                                </a:moveTo>
                                <a:lnTo>
                                  <a:pt x="521208" y="833628"/>
                                </a:lnTo>
                                <a:lnTo>
                                  <a:pt x="504444" y="819912"/>
                                </a:lnTo>
                                <a:lnTo>
                                  <a:pt x="501396" y="819912"/>
                                </a:lnTo>
                                <a:lnTo>
                                  <a:pt x="501396" y="821436"/>
                                </a:lnTo>
                                <a:lnTo>
                                  <a:pt x="499872" y="822960"/>
                                </a:lnTo>
                                <a:lnTo>
                                  <a:pt x="501396" y="824484"/>
                                </a:lnTo>
                                <a:lnTo>
                                  <a:pt x="518160" y="838200"/>
                                </a:lnTo>
                                <a:lnTo>
                                  <a:pt x="521208" y="838200"/>
                                </a:lnTo>
                                <a:lnTo>
                                  <a:pt x="522732" y="836676"/>
                                </a:lnTo>
                                <a:lnTo>
                                  <a:pt x="522732" y="833628"/>
                                </a:lnTo>
                                <a:close/>
                              </a:path>
                              <a:path w="2123440" h="1152525">
                                <a:moveTo>
                                  <a:pt x="554736" y="856488"/>
                                </a:moveTo>
                                <a:lnTo>
                                  <a:pt x="553212" y="854964"/>
                                </a:lnTo>
                                <a:lnTo>
                                  <a:pt x="534924" y="842772"/>
                                </a:lnTo>
                                <a:lnTo>
                                  <a:pt x="531876" y="842772"/>
                                </a:lnTo>
                                <a:lnTo>
                                  <a:pt x="531876" y="847344"/>
                                </a:lnTo>
                                <a:lnTo>
                                  <a:pt x="550164" y="859536"/>
                                </a:lnTo>
                                <a:lnTo>
                                  <a:pt x="551688" y="861060"/>
                                </a:lnTo>
                                <a:lnTo>
                                  <a:pt x="554736" y="858012"/>
                                </a:lnTo>
                                <a:lnTo>
                                  <a:pt x="554736" y="856488"/>
                                </a:lnTo>
                                <a:close/>
                              </a:path>
                              <a:path w="2123440" h="1152525">
                                <a:moveTo>
                                  <a:pt x="585216" y="876300"/>
                                </a:moveTo>
                                <a:lnTo>
                                  <a:pt x="566928" y="864108"/>
                                </a:lnTo>
                                <a:lnTo>
                                  <a:pt x="563880" y="864108"/>
                                </a:lnTo>
                                <a:lnTo>
                                  <a:pt x="563880" y="865632"/>
                                </a:lnTo>
                                <a:lnTo>
                                  <a:pt x="562356" y="865632"/>
                                </a:lnTo>
                                <a:lnTo>
                                  <a:pt x="562356" y="867156"/>
                                </a:lnTo>
                                <a:lnTo>
                                  <a:pt x="563880" y="867156"/>
                                </a:lnTo>
                                <a:lnTo>
                                  <a:pt x="563880" y="868680"/>
                                </a:lnTo>
                                <a:lnTo>
                                  <a:pt x="582168" y="880872"/>
                                </a:lnTo>
                                <a:lnTo>
                                  <a:pt x="585216" y="880872"/>
                                </a:lnTo>
                                <a:lnTo>
                                  <a:pt x="585216" y="876300"/>
                                </a:lnTo>
                                <a:close/>
                              </a:path>
                              <a:path w="2123440" h="1152525">
                                <a:moveTo>
                                  <a:pt x="618744" y="897636"/>
                                </a:moveTo>
                                <a:lnTo>
                                  <a:pt x="617220" y="897636"/>
                                </a:lnTo>
                                <a:lnTo>
                                  <a:pt x="617220" y="896112"/>
                                </a:lnTo>
                                <a:lnTo>
                                  <a:pt x="598932" y="885444"/>
                                </a:lnTo>
                                <a:lnTo>
                                  <a:pt x="597408" y="883920"/>
                                </a:lnTo>
                                <a:lnTo>
                                  <a:pt x="595884" y="885444"/>
                                </a:lnTo>
                                <a:lnTo>
                                  <a:pt x="594360" y="885444"/>
                                </a:lnTo>
                                <a:lnTo>
                                  <a:pt x="594360" y="888492"/>
                                </a:lnTo>
                                <a:lnTo>
                                  <a:pt x="595884" y="890016"/>
                                </a:lnTo>
                                <a:lnTo>
                                  <a:pt x="614172" y="900684"/>
                                </a:lnTo>
                                <a:lnTo>
                                  <a:pt x="617220" y="900684"/>
                                </a:lnTo>
                                <a:lnTo>
                                  <a:pt x="618744" y="899160"/>
                                </a:lnTo>
                                <a:lnTo>
                                  <a:pt x="618744" y="897636"/>
                                </a:lnTo>
                                <a:close/>
                              </a:path>
                              <a:path w="2123440" h="1152525">
                                <a:moveTo>
                                  <a:pt x="650748" y="915924"/>
                                </a:moveTo>
                                <a:lnTo>
                                  <a:pt x="649224" y="915924"/>
                                </a:lnTo>
                                <a:lnTo>
                                  <a:pt x="630936" y="905256"/>
                                </a:lnTo>
                                <a:lnTo>
                                  <a:pt x="630936" y="903732"/>
                                </a:lnTo>
                                <a:lnTo>
                                  <a:pt x="629412" y="903732"/>
                                </a:lnTo>
                                <a:lnTo>
                                  <a:pt x="626364" y="906780"/>
                                </a:lnTo>
                                <a:lnTo>
                                  <a:pt x="627888" y="908304"/>
                                </a:lnTo>
                                <a:lnTo>
                                  <a:pt x="627888" y="909828"/>
                                </a:lnTo>
                                <a:lnTo>
                                  <a:pt x="646176" y="920496"/>
                                </a:lnTo>
                                <a:lnTo>
                                  <a:pt x="649224" y="920496"/>
                                </a:lnTo>
                                <a:lnTo>
                                  <a:pt x="650748" y="918972"/>
                                </a:lnTo>
                                <a:lnTo>
                                  <a:pt x="650748" y="915924"/>
                                </a:lnTo>
                                <a:close/>
                              </a:path>
                              <a:path w="2123440" h="1152525">
                                <a:moveTo>
                                  <a:pt x="684276" y="935736"/>
                                </a:moveTo>
                                <a:lnTo>
                                  <a:pt x="682752" y="934212"/>
                                </a:lnTo>
                                <a:lnTo>
                                  <a:pt x="679704" y="932688"/>
                                </a:lnTo>
                                <a:lnTo>
                                  <a:pt x="664464" y="923544"/>
                                </a:lnTo>
                                <a:lnTo>
                                  <a:pt x="661416" y="923544"/>
                                </a:lnTo>
                                <a:lnTo>
                                  <a:pt x="659892" y="925068"/>
                                </a:lnTo>
                                <a:lnTo>
                                  <a:pt x="659892" y="926592"/>
                                </a:lnTo>
                                <a:lnTo>
                                  <a:pt x="661416" y="928116"/>
                                </a:lnTo>
                                <a:lnTo>
                                  <a:pt x="676656" y="937260"/>
                                </a:lnTo>
                                <a:lnTo>
                                  <a:pt x="679704" y="938784"/>
                                </a:lnTo>
                                <a:lnTo>
                                  <a:pt x="684276" y="938784"/>
                                </a:lnTo>
                                <a:lnTo>
                                  <a:pt x="684276" y="935736"/>
                                </a:lnTo>
                                <a:close/>
                              </a:path>
                              <a:path w="2123440" h="1152525">
                                <a:moveTo>
                                  <a:pt x="717804" y="952500"/>
                                </a:moveTo>
                                <a:lnTo>
                                  <a:pt x="716280" y="952500"/>
                                </a:lnTo>
                                <a:lnTo>
                                  <a:pt x="697992" y="941832"/>
                                </a:lnTo>
                                <a:lnTo>
                                  <a:pt x="694944" y="941832"/>
                                </a:lnTo>
                                <a:lnTo>
                                  <a:pt x="693420" y="943356"/>
                                </a:lnTo>
                                <a:lnTo>
                                  <a:pt x="693420" y="944880"/>
                                </a:lnTo>
                                <a:lnTo>
                                  <a:pt x="694944" y="946404"/>
                                </a:lnTo>
                                <a:lnTo>
                                  <a:pt x="713232" y="955548"/>
                                </a:lnTo>
                                <a:lnTo>
                                  <a:pt x="714756" y="957072"/>
                                </a:lnTo>
                                <a:lnTo>
                                  <a:pt x="716280" y="955548"/>
                                </a:lnTo>
                                <a:lnTo>
                                  <a:pt x="717804" y="955548"/>
                                </a:lnTo>
                                <a:lnTo>
                                  <a:pt x="717804" y="952500"/>
                                </a:lnTo>
                                <a:close/>
                              </a:path>
                              <a:path w="2123440" h="1152525">
                                <a:moveTo>
                                  <a:pt x="751332" y="969264"/>
                                </a:moveTo>
                                <a:lnTo>
                                  <a:pt x="748284" y="969264"/>
                                </a:lnTo>
                                <a:lnTo>
                                  <a:pt x="745731" y="967740"/>
                                </a:lnTo>
                                <a:lnTo>
                                  <a:pt x="741832" y="965403"/>
                                </a:lnTo>
                                <a:lnTo>
                                  <a:pt x="742188" y="964692"/>
                                </a:lnTo>
                                <a:lnTo>
                                  <a:pt x="731520" y="960120"/>
                                </a:lnTo>
                                <a:lnTo>
                                  <a:pt x="729996" y="958596"/>
                                </a:lnTo>
                                <a:lnTo>
                                  <a:pt x="728472" y="958596"/>
                                </a:lnTo>
                                <a:lnTo>
                                  <a:pt x="728472" y="960120"/>
                                </a:lnTo>
                                <a:lnTo>
                                  <a:pt x="726948" y="960120"/>
                                </a:lnTo>
                                <a:lnTo>
                                  <a:pt x="726948" y="963168"/>
                                </a:lnTo>
                                <a:lnTo>
                                  <a:pt x="728472" y="964692"/>
                                </a:lnTo>
                                <a:lnTo>
                                  <a:pt x="739140" y="969264"/>
                                </a:lnTo>
                                <a:lnTo>
                                  <a:pt x="740664" y="970788"/>
                                </a:lnTo>
                                <a:lnTo>
                                  <a:pt x="748284" y="973836"/>
                                </a:lnTo>
                                <a:lnTo>
                                  <a:pt x="749808" y="973836"/>
                                </a:lnTo>
                                <a:lnTo>
                                  <a:pt x="751332" y="972312"/>
                                </a:lnTo>
                                <a:lnTo>
                                  <a:pt x="751332" y="969264"/>
                                </a:lnTo>
                                <a:close/>
                              </a:path>
                              <a:path w="2123440" h="1152525">
                                <a:moveTo>
                                  <a:pt x="786384" y="987552"/>
                                </a:moveTo>
                                <a:lnTo>
                                  <a:pt x="784860" y="986028"/>
                                </a:lnTo>
                                <a:lnTo>
                                  <a:pt x="784860" y="984504"/>
                                </a:lnTo>
                                <a:lnTo>
                                  <a:pt x="783336" y="984504"/>
                                </a:lnTo>
                                <a:lnTo>
                                  <a:pt x="765048" y="976884"/>
                                </a:lnTo>
                                <a:lnTo>
                                  <a:pt x="762000" y="976884"/>
                                </a:lnTo>
                                <a:lnTo>
                                  <a:pt x="760476" y="978408"/>
                                </a:lnTo>
                                <a:lnTo>
                                  <a:pt x="763524" y="981456"/>
                                </a:lnTo>
                                <a:lnTo>
                                  <a:pt x="783336" y="990600"/>
                                </a:lnTo>
                                <a:lnTo>
                                  <a:pt x="786384" y="987552"/>
                                </a:lnTo>
                                <a:close/>
                              </a:path>
                              <a:path w="2123440" h="1152525">
                                <a:moveTo>
                                  <a:pt x="819912" y="1001268"/>
                                </a:moveTo>
                                <a:lnTo>
                                  <a:pt x="818388" y="1001268"/>
                                </a:lnTo>
                                <a:lnTo>
                                  <a:pt x="804672" y="995172"/>
                                </a:lnTo>
                                <a:lnTo>
                                  <a:pt x="798576" y="992124"/>
                                </a:lnTo>
                                <a:lnTo>
                                  <a:pt x="797052" y="992124"/>
                                </a:lnTo>
                                <a:lnTo>
                                  <a:pt x="795528" y="993648"/>
                                </a:lnTo>
                                <a:lnTo>
                                  <a:pt x="795528" y="996696"/>
                                </a:lnTo>
                                <a:lnTo>
                                  <a:pt x="797052" y="996696"/>
                                </a:lnTo>
                                <a:lnTo>
                                  <a:pt x="798576" y="998220"/>
                                </a:lnTo>
                                <a:lnTo>
                                  <a:pt x="804672" y="1001268"/>
                                </a:lnTo>
                                <a:lnTo>
                                  <a:pt x="818388" y="1005840"/>
                                </a:lnTo>
                                <a:lnTo>
                                  <a:pt x="819912" y="1005840"/>
                                </a:lnTo>
                                <a:lnTo>
                                  <a:pt x="819912" y="1001268"/>
                                </a:lnTo>
                                <a:close/>
                              </a:path>
                              <a:path w="2123440" h="1152525">
                                <a:moveTo>
                                  <a:pt x="856488" y="1018032"/>
                                </a:moveTo>
                                <a:lnTo>
                                  <a:pt x="854964" y="1016508"/>
                                </a:lnTo>
                                <a:lnTo>
                                  <a:pt x="853440" y="1016508"/>
                                </a:lnTo>
                                <a:lnTo>
                                  <a:pt x="853440" y="1014984"/>
                                </a:lnTo>
                                <a:lnTo>
                                  <a:pt x="833628" y="1007364"/>
                                </a:lnTo>
                                <a:lnTo>
                                  <a:pt x="832104" y="1007364"/>
                                </a:lnTo>
                                <a:lnTo>
                                  <a:pt x="830580" y="1008888"/>
                                </a:lnTo>
                                <a:lnTo>
                                  <a:pt x="830580" y="1011936"/>
                                </a:lnTo>
                                <a:lnTo>
                                  <a:pt x="832104" y="1011936"/>
                                </a:lnTo>
                                <a:lnTo>
                                  <a:pt x="851916" y="1021080"/>
                                </a:lnTo>
                                <a:lnTo>
                                  <a:pt x="853440" y="1021080"/>
                                </a:lnTo>
                                <a:lnTo>
                                  <a:pt x="856488" y="1018032"/>
                                </a:lnTo>
                                <a:close/>
                              </a:path>
                              <a:path w="2123440" h="1152525">
                                <a:moveTo>
                                  <a:pt x="891540" y="1030224"/>
                                </a:moveTo>
                                <a:lnTo>
                                  <a:pt x="890016" y="1030224"/>
                                </a:lnTo>
                                <a:lnTo>
                                  <a:pt x="871728" y="1022604"/>
                                </a:lnTo>
                                <a:lnTo>
                                  <a:pt x="868680" y="1021080"/>
                                </a:lnTo>
                                <a:lnTo>
                                  <a:pt x="867156" y="1021080"/>
                                </a:lnTo>
                                <a:lnTo>
                                  <a:pt x="867156" y="1022604"/>
                                </a:lnTo>
                                <a:lnTo>
                                  <a:pt x="865632" y="1022604"/>
                                </a:lnTo>
                                <a:lnTo>
                                  <a:pt x="865632" y="1025652"/>
                                </a:lnTo>
                                <a:lnTo>
                                  <a:pt x="867156" y="1027176"/>
                                </a:lnTo>
                                <a:lnTo>
                                  <a:pt x="871728" y="1028700"/>
                                </a:lnTo>
                                <a:lnTo>
                                  <a:pt x="888492" y="1034796"/>
                                </a:lnTo>
                                <a:lnTo>
                                  <a:pt x="890016" y="1034796"/>
                                </a:lnTo>
                                <a:lnTo>
                                  <a:pt x="891540" y="1033272"/>
                                </a:lnTo>
                                <a:lnTo>
                                  <a:pt x="891540" y="1030224"/>
                                </a:lnTo>
                                <a:close/>
                              </a:path>
                              <a:path w="2123440" h="1152525">
                                <a:moveTo>
                                  <a:pt x="926592" y="1043940"/>
                                </a:moveTo>
                                <a:lnTo>
                                  <a:pt x="925068" y="1042416"/>
                                </a:lnTo>
                                <a:lnTo>
                                  <a:pt x="903732" y="1034796"/>
                                </a:lnTo>
                                <a:lnTo>
                                  <a:pt x="902208" y="1034796"/>
                                </a:lnTo>
                                <a:lnTo>
                                  <a:pt x="900684" y="1036320"/>
                                </a:lnTo>
                                <a:lnTo>
                                  <a:pt x="900684" y="1037844"/>
                                </a:lnTo>
                                <a:lnTo>
                                  <a:pt x="903732" y="1040892"/>
                                </a:lnTo>
                                <a:lnTo>
                                  <a:pt x="923544" y="1046988"/>
                                </a:lnTo>
                                <a:lnTo>
                                  <a:pt x="926592" y="1046988"/>
                                </a:lnTo>
                                <a:lnTo>
                                  <a:pt x="926592" y="1043940"/>
                                </a:lnTo>
                                <a:close/>
                              </a:path>
                              <a:path w="2123440" h="1152525">
                                <a:moveTo>
                                  <a:pt x="963168" y="1056132"/>
                                </a:moveTo>
                                <a:lnTo>
                                  <a:pt x="961644" y="1054608"/>
                                </a:lnTo>
                                <a:lnTo>
                                  <a:pt x="940308" y="1048512"/>
                                </a:lnTo>
                                <a:lnTo>
                                  <a:pt x="940308" y="1046988"/>
                                </a:lnTo>
                                <a:lnTo>
                                  <a:pt x="938784" y="1046988"/>
                                </a:lnTo>
                                <a:lnTo>
                                  <a:pt x="938784" y="1048512"/>
                                </a:lnTo>
                                <a:lnTo>
                                  <a:pt x="937260" y="1050036"/>
                                </a:lnTo>
                                <a:lnTo>
                                  <a:pt x="937260" y="1051560"/>
                                </a:lnTo>
                                <a:lnTo>
                                  <a:pt x="938784" y="1053084"/>
                                </a:lnTo>
                                <a:lnTo>
                                  <a:pt x="938784" y="1054608"/>
                                </a:lnTo>
                                <a:lnTo>
                                  <a:pt x="960120" y="1060704"/>
                                </a:lnTo>
                                <a:lnTo>
                                  <a:pt x="961644" y="1060704"/>
                                </a:lnTo>
                                <a:lnTo>
                                  <a:pt x="961644" y="1059180"/>
                                </a:lnTo>
                                <a:lnTo>
                                  <a:pt x="963168" y="1059180"/>
                                </a:lnTo>
                                <a:lnTo>
                                  <a:pt x="963168" y="1056132"/>
                                </a:lnTo>
                                <a:close/>
                              </a:path>
                              <a:path w="2123440" h="1152525">
                                <a:moveTo>
                                  <a:pt x="999744" y="1066800"/>
                                </a:moveTo>
                                <a:lnTo>
                                  <a:pt x="996696" y="1066800"/>
                                </a:lnTo>
                                <a:lnTo>
                                  <a:pt x="976884" y="1059180"/>
                                </a:lnTo>
                                <a:lnTo>
                                  <a:pt x="975360" y="1059180"/>
                                </a:lnTo>
                                <a:lnTo>
                                  <a:pt x="975360" y="1060704"/>
                                </a:lnTo>
                                <a:lnTo>
                                  <a:pt x="973836" y="1060704"/>
                                </a:lnTo>
                                <a:lnTo>
                                  <a:pt x="972312" y="1062228"/>
                                </a:lnTo>
                                <a:lnTo>
                                  <a:pt x="972312" y="1063752"/>
                                </a:lnTo>
                                <a:lnTo>
                                  <a:pt x="973836" y="1063752"/>
                                </a:lnTo>
                                <a:lnTo>
                                  <a:pt x="975360" y="1065276"/>
                                </a:lnTo>
                                <a:lnTo>
                                  <a:pt x="996696" y="1071372"/>
                                </a:lnTo>
                                <a:lnTo>
                                  <a:pt x="998220" y="1071372"/>
                                </a:lnTo>
                                <a:lnTo>
                                  <a:pt x="999744" y="1069848"/>
                                </a:lnTo>
                                <a:lnTo>
                                  <a:pt x="999744" y="1066800"/>
                                </a:lnTo>
                                <a:close/>
                              </a:path>
                              <a:path w="2123440" h="1152525">
                                <a:moveTo>
                                  <a:pt x="1034796" y="1077468"/>
                                </a:moveTo>
                                <a:lnTo>
                                  <a:pt x="1033272" y="1077468"/>
                                </a:lnTo>
                                <a:lnTo>
                                  <a:pt x="1013460" y="1071372"/>
                                </a:lnTo>
                                <a:lnTo>
                                  <a:pt x="1010412" y="1071372"/>
                                </a:lnTo>
                                <a:lnTo>
                                  <a:pt x="1010412" y="1072896"/>
                                </a:lnTo>
                                <a:lnTo>
                                  <a:pt x="1008888" y="1074420"/>
                                </a:lnTo>
                                <a:lnTo>
                                  <a:pt x="1010412" y="1075944"/>
                                </a:lnTo>
                                <a:lnTo>
                                  <a:pt x="1011936" y="1075944"/>
                                </a:lnTo>
                                <a:lnTo>
                                  <a:pt x="1033272" y="1083564"/>
                                </a:lnTo>
                                <a:lnTo>
                                  <a:pt x="1034796" y="1082040"/>
                                </a:lnTo>
                                <a:lnTo>
                                  <a:pt x="1034796" y="1077468"/>
                                </a:lnTo>
                                <a:close/>
                              </a:path>
                              <a:path w="2123440" h="1152525">
                                <a:moveTo>
                                  <a:pt x="1072896" y="1089660"/>
                                </a:moveTo>
                                <a:lnTo>
                                  <a:pt x="1071372" y="1088136"/>
                                </a:lnTo>
                                <a:lnTo>
                                  <a:pt x="1069848" y="1088136"/>
                                </a:lnTo>
                                <a:lnTo>
                                  <a:pt x="1048512" y="1080516"/>
                                </a:lnTo>
                                <a:lnTo>
                                  <a:pt x="1046988" y="1082040"/>
                                </a:lnTo>
                                <a:lnTo>
                                  <a:pt x="1046988" y="1086612"/>
                                </a:lnTo>
                                <a:lnTo>
                                  <a:pt x="1048512" y="1086612"/>
                                </a:lnTo>
                                <a:lnTo>
                                  <a:pt x="1068324" y="1092708"/>
                                </a:lnTo>
                                <a:lnTo>
                                  <a:pt x="1071372" y="1092708"/>
                                </a:lnTo>
                                <a:lnTo>
                                  <a:pt x="1071372" y="1091184"/>
                                </a:lnTo>
                                <a:lnTo>
                                  <a:pt x="1072896" y="1089660"/>
                                </a:lnTo>
                                <a:close/>
                              </a:path>
                              <a:path w="2123440" h="1152525">
                                <a:moveTo>
                                  <a:pt x="1109472" y="1097280"/>
                                </a:moveTo>
                                <a:lnTo>
                                  <a:pt x="1107948" y="1095756"/>
                                </a:lnTo>
                                <a:lnTo>
                                  <a:pt x="1106424" y="1095756"/>
                                </a:lnTo>
                                <a:lnTo>
                                  <a:pt x="1086612" y="1091184"/>
                                </a:lnTo>
                                <a:lnTo>
                                  <a:pt x="1085088" y="1091184"/>
                                </a:lnTo>
                                <a:lnTo>
                                  <a:pt x="1085088" y="1092708"/>
                                </a:lnTo>
                                <a:lnTo>
                                  <a:pt x="1083564" y="1092708"/>
                                </a:lnTo>
                                <a:lnTo>
                                  <a:pt x="1082040" y="1094232"/>
                                </a:lnTo>
                                <a:lnTo>
                                  <a:pt x="1083564" y="1095756"/>
                                </a:lnTo>
                                <a:lnTo>
                                  <a:pt x="1085088" y="1095756"/>
                                </a:lnTo>
                                <a:lnTo>
                                  <a:pt x="1106424" y="1101852"/>
                                </a:lnTo>
                                <a:lnTo>
                                  <a:pt x="1107948" y="1100328"/>
                                </a:lnTo>
                                <a:lnTo>
                                  <a:pt x="1109472" y="1100328"/>
                                </a:lnTo>
                                <a:lnTo>
                                  <a:pt x="1109472" y="1097280"/>
                                </a:lnTo>
                                <a:close/>
                              </a:path>
                              <a:path w="2123440" h="1152525">
                                <a:moveTo>
                                  <a:pt x="1147572" y="1107948"/>
                                </a:moveTo>
                                <a:lnTo>
                                  <a:pt x="1144524" y="1104900"/>
                                </a:lnTo>
                                <a:lnTo>
                                  <a:pt x="1123188" y="1100328"/>
                                </a:lnTo>
                                <a:lnTo>
                                  <a:pt x="1120140" y="1100328"/>
                                </a:lnTo>
                                <a:lnTo>
                                  <a:pt x="1120140" y="1103376"/>
                                </a:lnTo>
                                <a:lnTo>
                                  <a:pt x="1121664" y="1104900"/>
                                </a:lnTo>
                                <a:lnTo>
                                  <a:pt x="1123188" y="1104900"/>
                                </a:lnTo>
                                <a:lnTo>
                                  <a:pt x="1143000" y="1109472"/>
                                </a:lnTo>
                                <a:lnTo>
                                  <a:pt x="1146048" y="1109472"/>
                                </a:lnTo>
                                <a:lnTo>
                                  <a:pt x="1147572" y="1107948"/>
                                </a:lnTo>
                                <a:close/>
                              </a:path>
                              <a:path w="2123440" h="1152525">
                                <a:moveTo>
                                  <a:pt x="1184148" y="1114044"/>
                                </a:moveTo>
                                <a:lnTo>
                                  <a:pt x="1182624" y="1114044"/>
                                </a:lnTo>
                                <a:lnTo>
                                  <a:pt x="1182624" y="1112520"/>
                                </a:lnTo>
                                <a:lnTo>
                                  <a:pt x="1181100" y="1112520"/>
                                </a:lnTo>
                                <a:lnTo>
                                  <a:pt x="1161288" y="1107948"/>
                                </a:lnTo>
                                <a:lnTo>
                                  <a:pt x="1159764" y="1107948"/>
                                </a:lnTo>
                                <a:lnTo>
                                  <a:pt x="1156716" y="1110996"/>
                                </a:lnTo>
                                <a:lnTo>
                                  <a:pt x="1156716" y="1112520"/>
                                </a:lnTo>
                                <a:lnTo>
                                  <a:pt x="1158240" y="1112520"/>
                                </a:lnTo>
                                <a:lnTo>
                                  <a:pt x="1158240" y="1114044"/>
                                </a:lnTo>
                                <a:lnTo>
                                  <a:pt x="1159764" y="1114044"/>
                                </a:lnTo>
                                <a:lnTo>
                                  <a:pt x="1181100" y="1118616"/>
                                </a:lnTo>
                                <a:lnTo>
                                  <a:pt x="1184148" y="1115568"/>
                                </a:lnTo>
                                <a:lnTo>
                                  <a:pt x="1184148" y="1114044"/>
                                </a:lnTo>
                                <a:close/>
                              </a:path>
                              <a:path w="2123440" h="1152525">
                                <a:moveTo>
                                  <a:pt x="1220724" y="1120140"/>
                                </a:moveTo>
                                <a:lnTo>
                                  <a:pt x="1219200" y="1118616"/>
                                </a:lnTo>
                                <a:lnTo>
                                  <a:pt x="1197864" y="1115568"/>
                                </a:lnTo>
                                <a:lnTo>
                                  <a:pt x="1196340" y="1115568"/>
                                </a:lnTo>
                                <a:lnTo>
                                  <a:pt x="1194816" y="1117092"/>
                                </a:lnTo>
                                <a:lnTo>
                                  <a:pt x="1194816" y="1118616"/>
                                </a:lnTo>
                                <a:lnTo>
                                  <a:pt x="1196340" y="1120140"/>
                                </a:lnTo>
                                <a:lnTo>
                                  <a:pt x="1196340" y="1121664"/>
                                </a:lnTo>
                                <a:lnTo>
                                  <a:pt x="1219200" y="1124712"/>
                                </a:lnTo>
                                <a:lnTo>
                                  <a:pt x="1220724" y="1124712"/>
                                </a:lnTo>
                                <a:lnTo>
                                  <a:pt x="1220724" y="1120140"/>
                                </a:lnTo>
                                <a:close/>
                              </a:path>
                              <a:path w="2123440" h="1152525">
                                <a:moveTo>
                                  <a:pt x="1258824" y="1126236"/>
                                </a:moveTo>
                                <a:lnTo>
                                  <a:pt x="1257300" y="1124712"/>
                                </a:lnTo>
                                <a:lnTo>
                                  <a:pt x="1234440" y="1123188"/>
                                </a:lnTo>
                                <a:lnTo>
                                  <a:pt x="1232916" y="1123188"/>
                                </a:lnTo>
                                <a:lnTo>
                                  <a:pt x="1232916" y="1127760"/>
                                </a:lnTo>
                                <a:lnTo>
                                  <a:pt x="1234440" y="1127760"/>
                                </a:lnTo>
                                <a:lnTo>
                                  <a:pt x="1255776" y="1130808"/>
                                </a:lnTo>
                                <a:lnTo>
                                  <a:pt x="1257300" y="1130808"/>
                                </a:lnTo>
                                <a:lnTo>
                                  <a:pt x="1257300" y="1129284"/>
                                </a:lnTo>
                                <a:lnTo>
                                  <a:pt x="1258824" y="1129284"/>
                                </a:lnTo>
                                <a:lnTo>
                                  <a:pt x="1258824" y="1126236"/>
                                </a:lnTo>
                                <a:close/>
                              </a:path>
                              <a:path w="2123440" h="1152525">
                                <a:moveTo>
                                  <a:pt x="1296924" y="1133856"/>
                                </a:moveTo>
                                <a:lnTo>
                                  <a:pt x="1295400" y="1132332"/>
                                </a:lnTo>
                                <a:lnTo>
                                  <a:pt x="1295400" y="1130808"/>
                                </a:lnTo>
                                <a:lnTo>
                                  <a:pt x="1272540" y="1127760"/>
                                </a:lnTo>
                                <a:lnTo>
                                  <a:pt x="1271003" y="1127760"/>
                                </a:lnTo>
                                <a:lnTo>
                                  <a:pt x="1271003" y="1129284"/>
                                </a:lnTo>
                                <a:lnTo>
                                  <a:pt x="1269479" y="1129284"/>
                                </a:lnTo>
                                <a:lnTo>
                                  <a:pt x="1269479" y="1130808"/>
                                </a:lnTo>
                                <a:lnTo>
                                  <a:pt x="1272540" y="1133856"/>
                                </a:lnTo>
                                <a:lnTo>
                                  <a:pt x="1293876" y="1136904"/>
                                </a:lnTo>
                                <a:lnTo>
                                  <a:pt x="1295400" y="1135380"/>
                                </a:lnTo>
                                <a:lnTo>
                                  <a:pt x="1295400" y="1133856"/>
                                </a:lnTo>
                                <a:lnTo>
                                  <a:pt x="1296924" y="1133856"/>
                                </a:lnTo>
                                <a:close/>
                              </a:path>
                              <a:path w="2123440" h="1152525">
                                <a:moveTo>
                                  <a:pt x="1335024" y="1136904"/>
                                </a:moveTo>
                                <a:lnTo>
                                  <a:pt x="1333500" y="1136904"/>
                                </a:lnTo>
                                <a:lnTo>
                                  <a:pt x="1333500" y="1135380"/>
                                </a:lnTo>
                                <a:lnTo>
                                  <a:pt x="1331976" y="1135380"/>
                                </a:lnTo>
                                <a:lnTo>
                                  <a:pt x="1310640" y="1132332"/>
                                </a:lnTo>
                                <a:lnTo>
                                  <a:pt x="1309103" y="1132332"/>
                                </a:lnTo>
                                <a:lnTo>
                                  <a:pt x="1309103" y="1133856"/>
                                </a:lnTo>
                                <a:lnTo>
                                  <a:pt x="1307579" y="1133856"/>
                                </a:lnTo>
                                <a:lnTo>
                                  <a:pt x="1307579" y="1136904"/>
                                </a:lnTo>
                                <a:lnTo>
                                  <a:pt x="1309103" y="1138428"/>
                                </a:lnTo>
                                <a:lnTo>
                                  <a:pt x="1330452" y="1141476"/>
                                </a:lnTo>
                                <a:lnTo>
                                  <a:pt x="1331976" y="1141476"/>
                                </a:lnTo>
                                <a:lnTo>
                                  <a:pt x="1333500" y="1139952"/>
                                </a:lnTo>
                                <a:lnTo>
                                  <a:pt x="1333500" y="1138428"/>
                                </a:lnTo>
                                <a:lnTo>
                                  <a:pt x="1335024" y="1138428"/>
                                </a:lnTo>
                                <a:lnTo>
                                  <a:pt x="1335024" y="1136904"/>
                                </a:lnTo>
                                <a:close/>
                              </a:path>
                              <a:path w="2123440" h="1152525">
                                <a:moveTo>
                                  <a:pt x="1373124" y="1141476"/>
                                </a:moveTo>
                                <a:lnTo>
                                  <a:pt x="1371600" y="1141476"/>
                                </a:lnTo>
                                <a:lnTo>
                                  <a:pt x="1371600" y="1139952"/>
                                </a:lnTo>
                                <a:lnTo>
                                  <a:pt x="1370076" y="1138428"/>
                                </a:lnTo>
                                <a:lnTo>
                                  <a:pt x="1348740" y="1136904"/>
                                </a:lnTo>
                                <a:lnTo>
                                  <a:pt x="1345692" y="1136904"/>
                                </a:lnTo>
                                <a:lnTo>
                                  <a:pt x="1345692" y="1141476"/>
                                </a:lnTo>
                                <a:lnTo>
                                  <a:pt x="1347216" y="1143000"/>
                                </a:lnTo>
                                <a:lnTo>
                                  <a:pt x="1368552" y="1144524"/>
                                </a:lnTo>
                                <a:lnTo>
                                  <a:pt x="1371600" y="1144524"/>
                                </a:lnTo>
                                <a:lnTo>
                                  <a:pt x="1371600" y="1143000"/>
                                </a:lnTo>
                                <a:lnTo>
                                  <a:pt x="1373124" y="1143000"/>
                                </a:lnTo>
                                <a:lnTo>
                                  <a:pt x="1373124" y="1141476"/>
                                </a:lnTo>
                                <a:close/>
                              </a:path>
                              <a:path w="2123440" h="1152525">
                                <a:moveTo>
                                  <a:pt x="1409700" y="1143000"/>
                                </a:moveTo>
                                <a:lnTo>
                                  <a:pt x="1408176" y="1143000"/>
                                </a:lnTo>
                                <a:lnTo>
                                  <a:pt x="1386840" y="1141476"/>
                                </a:lnTo>
                                <a:lnTo>
                                  <a:pt x="1383792" y="1141476"/>
                                </a:lnTo>
                                <a:lnTo>
                                  <a:pt x="1383792" y="1143000"/>
                                </a:lnTo>
                                <a:lnTo>
                                  <a:pt x="1382268" y="1143000"/>
                                </a:lnTo>
                                <a:lnTo>
                                  <a:pt x="1382268" y="1144524"/>
                                </a:lnTo>
                                <a:lnTo>
                                  <a:pt x="1383792" y="1146048"/>
                                </a:lnTo>
                                <a:lnTo>
                                  <a:pt x="1385316" y="1146048"/>
                                </a:lnTo>
                                <a:lnTo>
                                  <a:pt x="1406652" y="1147572"/>
                                </a:lnTo>
                                <a:lnTo>
                                  <a:pt x="1409700" y="1147572"/>
                                </a:lnTo>
                                <a:lnTo>
                                  <a:pt x="1409700" y="1143000"/>
                                </a:lnTo>
                                <a:close/>
                              </a:path>
                              <a:path w="2123440" h="1152525">
                                <a:moveTo>
                                  <a:pt x="1447800" y="1146048"/>
                                </a:moveTo>
                                <a:lnTo>
                                  <a:pt x="1446276" y="1144524"/>
                                </a:lnTo>
                                <a:lnTo>
                                  <a:pt x="1424940" y="1143000"/>
                                </a:lnTo>
                                <a:lnTo>
                                  <a:pt x="1421892" y="1143000"/>
                                </a:lnTo>
                                <a:lnTo>
                                  <a:pt x="1421892" y="1144524"/>
                                </a:lnTo>
                                <a:lnTo>
                                  <a:pt x="1420368" y="1146048"/>
                                </a:lnTo>
                                <a:lnTo>
                                  <a:pt x="1423416" y="1149096"/>
                                </a:lnTo>
                                <a:lnTo>
                                  <a:pt x="1444752" y="1150620"/>
                                </a:lnTo>
                                <a:lnTo>
                                  <a:pt x="1447800" y="1150620"/>
                                </a:lnTo>
                                <a:lnTo>
                                  <a:pt x="1447800" y="1146048"/>
                                </a:lnTo>
                                <a:close/>
                              </a:path>
                              <a:path w="2123440" h="1152525">
                                <a:moveTo>
                                  <a:pt x="1485900" y="1146048"/>
                                </a:moveTo>
                                <a:lnTo>
                                  <a:pt x="1463040" y="1146048"/>
                                </a:lnTo>
                                <a:lnTo>
                                  <a:pt x="1459992" y="1146048"/>
                                </a:lnTo>
                                <a:lnTo>
                                  <a:pt x="1459992" y="1147572"/>
                                </a:lnTo>
                                <a:lnTo>
                                  <a:pt x="1458468" y="1147572"/>
                                </a:lnTo>
                                <a:lnTo>
                                  <a:pt x="1458468" y="1149096"/>
                                </a:lnTo>
                                <a:lnTo>
                                  <a:pt x="1459992" y="1150620"/>
                                </a:lnTo>
                                <a:lnTo>
                                  <a:pt x="1461516" y="1150620"/>
                                </a:lnTo>
                                <a:lnTo>
                                  <a:pt x="1482852" y="1152144"/>
                                </a:lnTo>
                                <a:lnTo>
                                  <a:pt x="1484376" y="1152144"/>
                                </a:lnTo>
                                <a:lnTo>
                                  <a:pt x="1485900" y="1150620"/>
                                </a:lnTo>
                                <a:lnTo>
                                  <a:pt x="1485900" y="1146048"/>
                                </a:lnTo>
                                <a:close/>
                              </a:path>
                              <a:path w="2123440" h="1152525">
                                <a:moveTo>
                                  <a:pt x="1524000" y="1147572"/>
                                </a:moveTo>
                                <a:lnTo>
                                  <a:pt x="1522476" y="1147572"/>
                                </a:lnTo>
                                <a:lnTo>
                                  <a:pt x="1501140" y="1146048"/>
                                </a:lnTo>
                                <a:lnTo>
                                  <a:pt x="1499616" y="1146048"/>
                                </a:lnTo>
                                <a:lnTo>
                                  <a:pt x="1496568" y="1149096"/>
                                </a:lnTo>
                                <a:lnTo>
                                  <a:pt x="1496568" y="1150620"/>
                                </a:lnTo>
                                <a:lnTo>
                                  <a:pt x="1498092" y="1150620"/>
                                </a:lnTo>
                                <a:lnTo>
                                  <a:pt x="1498092" y="1152144"/>
                                </a:lnTo>
                                <a:lnTo>
                                  <a:pt x="1522476" y="1152144"/>
                                </a:lnTo>
                                <a:lnTo>
                                  <a:pt x="1524000" y="1150620"/>
                                </a:lnTo>
                                <a:lnTo>
                                  <a:pt x="1524000" y="1147572"/>
                                </a:lnTo>
                                <a:close/>
                              </a:path>
                              <a:path w="2123440" h="1152525">
                                <a:moveTo>
                                  <a:pt x="1562100" y="1147572"/>
                                </a:moveTo>
                                <a:lnTo>
                                  <a:pt x="1542288" y="1147572"/>
                                </a:lnTo>
                                <a:lnTo>
                                  <a:pt x="1540764" y="1147572"/>
                                </a:lnTo>
                                <a:lnTo>
                                  <a:pt x="1536192" y="1147572"/>
                                </a:lnTo>
                                <a:lnTo>
                                  <a:pt x="1534668" y="1149096"/>
                                </a:lnTo>
                                <a:lnTo>
                                  <a:pt x="1534668" y="1150620"/>
                                </a:lnTo>
                                <a:lnTo>
                                  <a:pt x="1536192" y="1150620"/>
                                </a:lnTo>
                                <a:lnTo>
                                  <a:pt x="1536192" y="1152144"/>
                                </a:lnTo>
                                <a:lnTo>
                                  <a:pt x="1560576" y="1152144"/>
                                </a:lnTo>
                                <a:lnTo>
                                  <a:pt x="1562100" y="1150620"/>
                                </a:lnTo>
                                <a:lnTo>
                                  <a:pt x="1562100" y="1147572"/>
                                </a:lnTo>
                                <a:close/>
                              </a:path>
                              <a:path w="2123440" h="1152525">
                                <a:moveTo>
                                  <a:pt x="1600200" y="1147572"/>
                                </a:moveTo>
                                <a:lnTo>
                                  <a:pt x="1598676" y="1146048"/>
                                </a:lnTo>
                                <a:lnTo>
                                  <a:pt x="1575816" y="1146048"/>
                                </a:lnTo>
                                <a:lnTo>
                                  <a:pt x="1572768" y="1149096"/>
                                </a:lnTo>
                                <a:lnTo>
                                  <a:pt x="1572768" y="1150620"/>
                                </a:lnTo>
                                <a:lnTo>
                                  <a:pt x="1574292" y="1150620"/>
                                </a:lnTo>
                                <a:lnTo>
                                  <a:pt x="1574292" y="1152144"/>
                                </a:lnTo>
                                <a:lnTo>
                                  <a:pt x="1598676" y="1152144"/>
                                </a:lnTo>
                                <a:lnTo>
                                  <a:pt x="1598676" y="1150620"/>
                                </a:lnTo>
                                <a:lnTo>
                                  <a:pt x="1600200" y="1150620"/>
                                </a:lnTo>
                                <a:lnTo>
                                  <a:pt x="1600200" y="1147572"/>
                                </a:lnTo>
                                <a:close/>
                              </a:path>
                              <a:path w="2123440" h="1152525">
                                <a:moveTo>
                                  <a:pt x="1638300" y="1146048"/>
                                </a:moveTo>
                                <a:lnTo>
                                  <a:pt x="1636776" y="1146048"/>
                                </a:lnTo>
                                <a:lnTo>
                                  <a:pt x="1636776" y="1144524"/>
                                </a:lnTo>
                                <a:lnTo>
                                  <a:pt x="1635252" y="1144524"/>
                                </a:lnTo>
                                <a:lnTo>
                                  <a:pt x="1620012" y="1146048"/>
                                </a:lnTo>
                                <a:lnTo>
                                  <a:pt x="1613916" y="1146048"/>
                                </a:lnTo>
                                <a:lnTo>
                                  <a:pt x="1612392" y="1146048"/>
                                </a:lnTo>
                                <a:lnTo>
                                  <a:pt x="1612392" y="1147572"/>
                                </a:lnTo>
                                <a:lnTo>
                                  <a:pt x="1610868" y="1147572"/>
                                </a:lnTo>
                                <a:lnTo>
                                  <a:pt x="1610868" y="1149096"/>
                                </a:lnTo>
                                <a:lnTo>
                                  <a:pt x="1612392" y="1150620"/>
                                </a:lnTo>
                                <a:lnTo>
                                  <a:pt x="1636776" y="1150620"/>
                                </a:lnTo>
                                <a:lnTo>
                                  <a:pt x="1638300" y="1149096"/>
                                </a:lnTo>
                                <a:lnTo>
                                  <a:pt x="1638300" y="1146048"/>
                                </a:lnTo>
                                <a:close/>
                              </a:path>
                              <a:path w="2123440" h="1152525">
                                <a:moveTo>
                                  <a:pt x="1676400" y="1143000"/>
                                </a:moveTo>
                                <a:lnTo>
                                  <a:pt x="1652016" y="1143000"/>
                                </a:lnTo>
                                <a:lnTo>
                                  <a:pt x="1650492" y="1144524"/>
                                </a:lnTo>
                                <a:lnTo>
                                  <a:pt x="1650492" y="1146048"/>
                                </a:lnTo>
                                <a:lnTo>
                                  <a:pt x="1648968" y="1146048"/>
                                </a:lnTo>
                                <a:lnTo>
                                  <a:pt x="1648968" y="1147572"/>
                                </a:lnTo>
                                <a:lnTo>
                                  <a:pt x="1650492" y="1147572"/>
                                </a:lnTo>
                                <a:lnTo>
                                  <a:pt x="1650492" y="1149096"/>
                                </a:lnTo>
                                <a:lnTo>
                                  <a:pt x="1653540" y="1149096"/>
                                </a:lnTo>
                                <a:lnTo>
                                  <a:pt x="1674876" y="1147572"/>
                                </a:lnTo>
                                <a:lnTo>
                                  <a:pt x="1676400" y="1146048"/>
                                </a:lnTo>
                                <a:lnTo>
                                  <a:pt x="1676400" y="1143000"/>
                                </a:lnTo>
                                <a:close/>
                              </a:path>
                              <a:path w="2123440" h="1152525">
                                <a:moveTo>
                                  <a:pt x="1714500" y="1141476"/>
                                </a:moveTo>
                                <a:lnTo>
                                  <a:pt x="1712976" y="1141476"/>
                                </a:lnTo>
                                <a:lnTo>
                                  <a:pt x="1712976" y="1139952"/>
                                </a:lnTo>
                                <a:lnTo>
                                  <a:pt x="1711452" y="1139952"/>
                                </a:lnTo>
                                <a:lnTo>
                                  <a:pt x="1699260" y="1141476"/>
                                </a:lnTo>
                                <a:lnTo>
                                  <a:pt x="1690116" y="1141476"/>
                                </a:lnTo>
                                <a:lnTo>
                                  <a:pt x="1688592" y="1141476"/>
                                </a:lnTo>
                                <a:lnTo>
                                  <a:pt x="1688592" y="1143000"/>
                                </a:lnTo>
                                <a:lnTo>
                                  <a:pt x="1687068" y="1143000"/>
                                </a:lnTo>
                                <a:lnTo>
                                  <a:pt x="1687068" y="1144524"/>
                                </a:lnTo>
                                <a:lnTo>
                                  <a:pt x="1690116" y="1147572"/>
                                </a:lnTo>
                                <a:lnTo>
                                  <a:pt x="1691640" y="1147572"/>
                                </a:lnTo>
                                <a:lnTo>
                                  <a:pt x="1699260" y="1146048"/>
                                </a:lnTo>
                                <a:lnTo>
                                  <a:pt x="1711452" y="1146048"/>
                                </a:lnTo>
                                <a:lnTo>
                                  <a:pt x="1712976" y="1144524"/>
                                </a:lnTo>
                                <a:lnTo>
                                  <a:pt x="1712976" y="1143000"/>
                                </a:lnTo>
                                <a:lnTo>
                                  <a:pt x="1714500" y="1143000"/>
                                </a:lnTo>
                                <a:lnTo>
                                  <a:pt x="1714500" y="1141476"/>
                                </a:lnTo>
                                <a:close/>
                              </a:path>
                              <a:path w="2123440" h="1152525">
                                <a:moveTo>
                                  <a:pt x="1752600" y="1138428"/>
                                </a:moveTo>
                                <a:lnTo>
                                  <a:pt x="1749552" y="1135380"/>
                                </a:lnTo>
                                <a:lnTo>
                                  <a:pt x="1726692" y="1138428"/>
                                </a:lnTo>
                                <a:lnTo>
                                  <a:pt x="1725168" y="1138428"/>
                                </a:lnTo>
                                <a:lnTo>
                                  <a:pt x="1725168" y="1141476"/>
                                </a:lnTo>
                                <a:lnTo>
                                  <a:pt x="1726692" y="1143000"/>
                                </a:lnTo>
                                <a:lnTo>
                                  <a:pt x="1728216" y="1143000"/>
                                </a:lnTo>
                                <a:lnTo>
                                  <a:pt x="1749552" y="1141476"/>
                                </a:lnTo>
                                <a:lnTo>
                                  <a:pt x="1751076" y="1141476"/>
                                </a:lnTo>
                                <a:lnTo>
                                  <a:pt x="1751076" y="1139952"/>
                                </a:lnTo>
                                <a:lnTo>
                                  <a:pt x="1752600" y="1138428"/>
                                </a:lnTo>
                                <a:close/>
                              </a:path>
                              <a:path w="2123440" h="1152525">
                                <a:moveTo>
                                  <a:pt x="1789176" y="1132332"/>
                                </a:moveTo>
                                <a:lnTo>
                                  <a:pt x="1787652" y="1130808"/>
                                </a:lnTo>
                                <a:lnTo>
                                  <a:pt x="1775460" y="1132332"/>
                                </a:lnTo>
                                <a:lnTo>
                                  <a:pt x="1764792" y="1133856"/>
                                </a:lnTo>
                                <a:lnTo>
                                  <a:pt x="1763268" y="1135380"/>
                                </a:lnTo>
                                <a:lnTo>
                                  <a:pt x="1763268" y="1138428"/>
                                </a:lnTo>
                                <a:lnTo>
                                  <a:pt x="1776984" y="1138428"/>
                                </a:lnTo>
                                <a:lnTo>
                                  <a:pt x="1787652" y="1136904"/>
                                </a:lnTo>
                                <a:lnTo>
                                  <a:pt x="1789176" y="1136904"/>
                                </a:lnTo>
                                <a:lnTo>
                                  <a:pt x="1789176" y="1132332"/>
                                </a:lnTo>
                                <a:close/>
                              </a:path>
                              <a:path w="2123440" h="1152525">
                                <a:moveTo>
                                  <a:pt x="1827276" y="1126236"/>
                                </a:moveTo>
                                <a:lnTo>
                                  <a:pt x="1825752" y="1124712"/>
                                </a:lnTo>
                                <a:lnTo>
                                  <a:pt x="1802892" y="1129284"/>
                                </a:lnTo>
                                <a:lnTo>
                                  <a:pt x="1801368" y="1129284"/>
                                </a:lnTo>
                                <a:lnTo>
                                  <a:pt x="1801368" y="1132332"/>
                                </a:lnTo>
                                <a:lnTo>
                                  <a:pt x="1802892" y="1133856"/>
                                </a:lnTo>
                                <a:lnTo>
                                  <a:pt x="1804416" y="1133856"/>
                                </a:lnTo>
                                <a:lnTo>
                                  <a:pt x="1825752" y="1130808"/>
                                </a:lnTo>
                                <a:lnTo>
                                  <a:pt x="1827276" y="1130808"/>
                                </a:lnTo>
                                <a:lnTo>
                                  <a:pt x="1827276" y="1126236"/>
                                </a:lnTo>
                                <a:close/>
                              </a:path>
                              <a:path w="2123440" h="1152525">
                                <a:moveTo>
                                  <a:pt x="1865376" y="1121664"/>
                                </a:moveTo>
                                <a:lnTo>
                                  <a:pt x="1863852" y="1120140"/>
                                </a:lnTo>
                                <a:lnTo>
                                  <a:pt x="1862328" y="1120140"/>
                                </a:lnTo>
                                <a:lnTo>
                                  <a:pt x="1840992" y="1123188"/>
                                </a:lnTo>
                                <a:lnTo>
                                  <a:pt x="1839468" y="1123188"/>
                                </a:lnTo>
                                <a:lnTo>
                                  <a:pt x="1839468" y="1127760"/>
                                </a:lnTo>
                                <a:lnTo>
                                  <a:pt x="1840992" y="1129284"/>
                                </a:lnTo>
                                <a:lnTo>
                                  <a:pt x="1853184" y="1127760"/>
                                </a:lnTo>
                                <a:lnTo>
                                  <a:pt x="1863852" y="1124712"/>
                                </a:lnTo>
                                <a:lnTo>
                                  <a:pt x="1865376" y="1123188"/>
                                </a:lnTo>
                                <a:lnTo>
                                  <a:pt x="1865376" y="1121664"/>
                                </a:lnTo>
                                <a:close/>
                              </a:path>
                              <a:path w="2123440" h="1152525">
                                <a:moveTo>
                                  <a:pt x="1903476" y="1114044"/>
                                </a:moveTo>
                                <a:lnTo>
                                  <a:pt x="1901952" y="1114044"/>
                                </a:lnTo>
                                <a:lnTo>
                                  <a:pt x="1901952" y="1112520"/>
                                </a:lnTo>
                                <a:lnTo>
                                  <a:pt x="1898904" y="1112520"/>
                                </a:lnTo>
                                <a:lnTo>
                                  <a:pt x="1879092" y="1117092"/>
                                </a:lnTo>
                                <a:lnTo>
                                  <a:pt x="1877568" y="1117092"/>
                                </a:lnTo>
                                <a:lnTo>
                                  <a:pt x="1876044" y="1118616"/>
                                </a:lnTo>
                                <a:lnTo>
                                  <a:pt x="1876044" y="1121664"/>
                                </a:lnTo>
                                <a:lnTo>
                                  <a:pt x="1879092" y="1121664"/>
                                </a:lnTo>
                                <a:lnTo>
                                  <a:pt x="1900428" y="1118616"/>
                                </a:lnTo>
                                <a:lnTo>
                                  <a:pt x="1903476" y="1115568"/>
                                </a:lnTo>
                                <a:lnTo>
                                  <a:pt x="1903476" y="1114044"/>
                                </a:lnTo>
                                <a:close/>
                              </a:path>
                              <a:path w="2123440" h="1152525">
                                <a:moveTo>
                                  <a:pt x="1940052" y="1106424"/>
                                </a:moveTo>
                                <a:lnTo>
                                  <a:pt x="1938528" y="1104900"/>
                                </a:lnTo>
                                <a:lnTo>
                                  <a:pt x="1937004" y="1104900"/>
                                </a:lnTo>
                                <a:lnTo>
                                  <a:pt x="1926336" y="1107948"/>
                                </a:lnTo>
                                <a:lnTo>
                                  <a:pt x="1915668" y="1109472"/>
                                </a:lnTo>
                                <a:lnTo>
                                  <a:pt x="1914144" y="1109472"/>
                                </a:lnTo>
                                <a:lnTo>
                                  <a:pt x="1914144" y="1110996"/>
                                </a:lnTo>
                                <a:lnTo>
                                  <a:pt x="1912620" y="1112520"/>
                                </a:lnTo>
                                <a:lnTo>
                                  <a:pt x="1915668" y="1115568"/>
                                </a:lnTo>
                                <a:lnTo>
                                  <a:pt x="1917192" y="1115568"/>
                                </a:lnTo>
                                <a:lnTo>
                                  <a:pt x="1927860" y="1112520"/>
                                </a:lnTo>
                                <a:lnTo>
                                  <a:pt x="1937004" y="1110996"/>
                                </a:lnTo>
                                <a:lnTo>
                                  <a:pt x="1938528" y="1109472"/>
                                </a:lnTo>
                                <a:lnTo>
                                  <a:pt x="1940052" y="1109472"/>
                                </a:lnTo>
                                <a:lnTo>
                                  <a:pt x="1940052" y="1106424"/>
                                </a:lnTo>
                                <a:close/>
                              </a:path>
                              <a:path w="2123440" h="1152525">
                                <a:moveTo>
                                  <a:pt x="1978152" y="1098804"/>
                                </a:moveTo>
                                <a:lnTo>
                                  <a:pt x="1976628" y="1098804"/>
                                </a:lnTo>
                                <a:lnTo>
                                  <a:pt x="1975104" y="1097280"/>
                                </a:lnTo>
                                <a:lnTo>
                                  <a:pt x="1975104" y="1095756"/>
                                </a:lnTo>
                                <a:lnTo>
                                  <a:pt x="1973580" y="1095756"/>
                                </a:lnTo>
                                <a:lnTo>
                                  <a:pt x="1952244" y="1101852"/>
                                </a:lnTo>
                                <a:lnTo>
                                  <a:pt x="1950720" y="1103376"/>
                                </a:lnTo>
                                <a:lnTo>
                                  <a:pt x="1950720" y="1104900"/>
                                </a:lnTo>
                                <a:lnTo>
                                  <a:pt x="1952244" y="1106424"/>
                                </a:lnTo>
                                <a:lnTo>
                                  <a:pt x="1952244" y="1107948"/>
                                </a:lnTo>
                                <a:lnTo>
                                  <a:pt x="1953768" y="1107948"/>
                                </a:lnTo>
                                <a:lnTo>
                                  <a:pt x="1975104" y="1101852"/>
                                </a:lnTo>
                                <a:lnTo>
                                  <a:pt x="1976628" y="1100328"/>
                                </a:lnTo>
                                <a:lnTo>
                                  <a:pt x="1978152" y="1100328"/>
                                </a:lnTo>
                                <a:lnTo>
                                  <a:pt x="1978152" y="1098804"/>
                                </a:lnTo>
                                <a:close/>
                              </a:path>
                              <a:path w="2123440" h="1152525">
                                <a:moveTo>
                                  <a:pt x="2014728" y="1089660"/>
                                </a:moveTo>
                                <a:lnTo>
                                  <a:pt x="2013204" y="1089660"/>
                                </a:lnTo>
                                <a:lnTo>
                                  <a:pt x="2013204" y="1088136"/>
                                </a:lnTo>
                                <a:lnTo>
                                  <a:pt x="2011680" y="1088136"/>
                                </a:lnTo>
                                <a:lnTo>
                                  <a:pt x="1999488" y="1091184"/>
                                </a:lnTo>
                                <a:lnTo>
                                  <a:pt x="1990344" y="1092708"/>
                                </a:lnTo>
                                <a:lnTo>
                                  <a:pt x="1987296" y="1095756"/>
                                </a:lnTo>
                                <a:lnTo>
                                  <a:pt x="1988820" y="1097280"/>
                                </a:lnTo>
                                <a:lnTo>
                                  <a:pt x="1988820" y="1098804"/>
                                </a:lnTo>
                                <a:lnTo>
                                  <a:pt x="1990344" y="1098804"/>
                                </a:lnTo>
                                <a:lnTo>
                                  <a:pt x="2011680" y="1092708"/>
                                </a:lnTo>
                                <a:lnTo>
                                  <a:pt x="2013204" y="1092708"/>
                                </a:lnTo>
                                <a:lnTo>
                                  <a:pt x="2014728" y="1091184"/>
                                </a:lnTo>
                                <a:lnTo>
                                  <a:pt x="2014728" y="1089660"/>
                                </a:lnTo>
                                <a:close/>
                              </a:path>
                              <a:path w="2123440" h="1152525">
                                <a:moveTo>
                                  <a:pt x="2051304" y="1078992"/>
                                </a:moveTo>
                                <a:lnTo>
                                  <a:pt x="2049780" y="1078992"/>
                                </a:lnTo>
                                <a:lnTo>
                                  <a:pt x="2049780" y="1077468"/>
                                </a:lnTo>
                                <a:lnTo>
                                  <a:pt x="2048256" y="1077468"/>
                                </a:lnTo>
                                <a:lnTo>
                                  <a:pt x="2026920" y="1083564"/>
                                </a:lnTo>
                                <a:lnTo>
                                  <a:pt x="2025396" y="1085088"/>
                                </a:lnTo>
                                <a:lnTo>
                                  <a:pt x="2023872" y="1085088"/>
                                </a:lnTo>
                                <a:lnTo>
                                  <a:pt x="2023872" y="1086612"/>
                                </a:lnTo>
                                <a:lnTo>
                                  <a:pt x="2025396" y="1088136"/>
                                </a:lnTo>
                                <a:lnTo>
                                  <a:pt x="2028444" y="1088136"/>
                                </a:lnTo>
                                <a:lnTo>
                                  <a:pt x="2049780" y="1083564"/>
                                </a:lnTo>
                                <a:lnTo>
                                  <a:pt x="2051304" y="1082040"/>
                                </a:lnTo>
                                <a:lnTo>
                                  <a:pt x="2051304" y="1078992"/>
                                </a:lnTo>
                                <a:close/>
                              </a:path>
                              <a:path w="2123440" h="1152525">
                                <a:moveTo>
                                  <a:pt x="2086356" y="1066800"/>
                                </a:moveTo>
                                <a:lnTo>
                                  <a:pt x="2084832" y="1066800"/>
                                </a:lnTo>
                                <a:lnTo>
                                  <a:pt x="2071116" y="1071372"/>
                                </a:lnTo>
                                <a:lnTo>
                                  <a:pt x="2063496" y="1072896"/>
                                </a:lnTo>
                                <a:lnTo>
                                  <a:pt x="2061972" y="1074420"/>
                                </a:lnTo>
                                <a:lnTo>
                                  <a:pt x="2061972" y="1078992"/>
                                </a:lnTo>
                                <a:lnTo>
                                  <a:pt x="2065020" y="1078992"/>
                                </a:lnTo>
                                <a:lnTo>
                                  <a:pt x="2072640" y="1075944"/>
                                </a:lnTo>
                                <a:lnTo>
                                  <a:pt x="2084832" y="1071372"/>
                                </a:lnTo>
                                <a:lnTo>
                                  <a:pt x="2086356" y="1071372"/>
                                </a:lnTo>
                                <a:lnTo>
                                  <a:pt x="2086356" y="1066800"/>
                                </a:lnTo>
                                <a:close/>
                              </a:path>
                              <a:path w="2123440" h="1152525">
                                <a:moveTo>
                                  <a:pt x="2122932" y="1056132"/>
                                </a:moveTo>
                                <a:lnTo>
                                  <a:pt x="2121408" y="1054608"/>
                                </a:lnTo>
                                <a:lnTo>
                                  <a:pt x="2100072" y="1062228"/>
                                </a:lnTo>
                                <a:lnTo>
                                  <a:pt x="2098548" y="1062228"/>
                                </a:lnTo>
                                <a:lnTo>
                                  <a:pt x="2098548" y="1066800"/>
                                </a:lnTo>
                                <a:lnTo>
                                  <a:pt x="2100072" y="1066800"/>
                                </a:lnTo>
                                <a:lnTo>
                                  <a:pt x="2121408" y="1060704"/>
                                </a:lnTo>
                                <a:lnTo>
                                  <a:pt x="2122932" y="1060704"/>
                                </a:lnTo>
                                <a:lnTo>
                                  <a:pt x="2122932" y="1056132"/>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170650" y="362711"/>
                            <a:ext cx="990600" cy="2075814"/>
                          </a:xfrm>
                          <a:custGeom>
                            <a:avLst/>
                            <a:gdLst/>
                            <a:ahLst/>
                            <a:cxnLst/>
                            <a:rect l="l" t="t" r="r" b="b"/>
                            <a:pathLst>
                              <a:path w="990600" h="2075814">
                                <a:moveTo>
                                  <a:pt x="24384" y="2065020"/>
                                </a:moveTo>
                                <a:lnTo>
                                  <a:pt x="22860" y="2063496"/>
                                </a:lnTo>
                                <a:lnTo>
                                  <a:pt x="1524" y="2071116"/>
                                </a:lnTo>
                                <a:lnTo>
                                  <a:pt x="0" y="2071116"/>
                                </a:lnTo>
                                <a:lnTo>
                                  <a:pt x="0" y="2075688"/>
                                </a:lnTo>
                                <a:lnTo>
                                  <a:pt x="1524" y="2075688"/>
                                </a:lnTo>
                                <a:lnTo>
                                  <a:pt x="22860" y="2069592"/>
                                </a:lnTo>
                                <a:lnTo>
                                  <a:pt x="24384" y="2069592"/>
                                </a:lnTo>
                                <a:lnTo>
                                  <a:pt x="24384" y="2065020"/>
                                </a:lnTo>
                                <a:close/>
                              </a:path>
                              <a:path w="990600" h="2075814">
                                <a:moveTo>
                                  <a:pt x="60960" y="2052828"/>
                                </a:moveTo>
                                <a:lnTo>
                                  <a:pt x="59436" y="2051304"/>
                                </a:lnTo>
                                <a:lnTo>
                                  <a:pt x="57912" y="2051304"/>
                                </a:lnTo>
                                <a:lnTo>
                                  <a:pt x="44196" y="2057400"/>
                                </a:lnTo>
                                <a:lnTo>
                                  <a:pt x="38100" y="2058924"/>
                                </a:lnTo>
                                <a:lnTo>
                                  <a:pt x="36576" y="2058924"/>
                                </a:lnTo>
                                <a:lnTo>
                                  <a:pt x="35052" y="2060448"/>
                                </a:lnTo>
                                <a:lnTo>
                                  <a:pt x="35052" y="2063496"/>
                                </a:lnTo>
                                <a:lnTo>
                                  <a:pt x="36576" y="2063496"/>
                                </a:lnTo>
                                <a:lnTo>
                                  <a:pt x="38100" y="2065020"/>
                                </a:lnTo>
                                <a:lnTo>
                                  <a:pt x="44196" y="2063496"/>
                                </a:lnTo>
                                <a:lnTo>
                                  <a:pt x="59436" y="2057400"/>
                                </a:lnTo>
                                <a:lnTo>
                                  <a:pt x="59436" y="2055876"/>
                                </a:lnTo>
                                <a:lnTo>
                                  <a:pt x="60960" y="2055876"/>
                                </a:lnTo>
                                <a:lnTo>
                                  <a:pt x="60960" y="2052828"/>
                                </a:lnTo>
                                <a:close/>
                              </a:path>
                              <a:path w="990600" h="2075814">
                                <a:moveTo>
                                  <a:pt x="97536" y="2040636"/>
                                </a:moveTo>
                                <a:lnTo>
                                  <a:pt x="96012" y="2040636"/>
                                </a:lnTo>
                                <a:lnTo>
                                  <a:pt x="96012" y="2039112"/>
                                </a:lnTo>
                                <a:lnTo>
                                  <a:pt x="92964" y="2039112"/>
                                </a:lnTo>
                                <a:lnTo>
                                  <a:pt x="73152" y="2046732"/>
                                </a:lnTo>
                                <a:lnTo>
                                  <a:pt x="71628" y="2046732"/>
                                </a:lnTo>
                                <a:lnTo>
                                  <a:pt x="71628" y="2049780"/>
                                </a:lnTo>
                                <a:lnTo>
                                  <a:pt x="73152" y="2051304"/>
                                </a:lnTo>
                                <a:lnTo>
                                  <a:pt x="74676" y="2051304"/>
                                </a:lnTo>
                                <a:lnTo>
                                  <a:pt x="94488" y="2043684"/>
                                </a:lnTo>
                                <a:lnTo>
                                  <a:pt x="96012" y="2043684"/>
                                </a:lnTo>
                                <a:lnTo>
                                  <a:pt x="97536" y="2042160"/>
                                </a:lnTo>
                                <a:lnTo>
                                  <a:pt x="97536" y="2040636"/>
                                </a:lnTo>
                                <a:close/>
                              </a:path>
                              <a:path w="990600" h="2075814">
                                <a:moveTo>
                                  <a:pt x="132588" y="2026920"/>
                                </a:moveTo>
                                <a:lnTo>
                                  <a:pt x="131064" y="2025396"/>
                                </a:lnTo>
                                <a:lnTo>
                                  <a:pt x="129540" y="2025396"/>
                                </a:lnTo>
                                <a:lnTo>
                                  <a:pt x="111252" y="2031492"/>
                                </a:lnTo>
                                <a:lnTo>
                                  <a:pt x="109728" y="2033016"/>
                                </a:lnTo>
                                <a:lnTo>
                                  <a:pt x="108204" y="2034540"/>
                                </a:lnTo>
                                <a:lnTo>
                                  <a:pt x="106680" y="2034540"/>
                                </a:lnTo>
                                <a:lnTo>
                                  <a:pt x="106680" y="2037588"/>
                                </a:lnTo>
                                <a:lnTo>
                                  <a:pt x="108204" y="2039112"/>
                                </a:lnTo>
                                <a:lnTo>
                                  <a:pt x="109728" y="2039112"/>
                                </a:lnTo>
                                <a:lnTo>
                                  <a:pt x="112776" y="2037588"/>
                                </a:lnTo>
                                <a:lnTo>
                                  <a:pt x="129540" y="2029968"/>
                                </a:lnTo>
                                <a:lnTo>
                                  <a:pt x="131064" y="2029968"/>
                                </a:lnTo>
                                <a:lnTo>
                                  <a:pt x="131064" y="2028444"/>
                                </a:lnTo>
                                <a:lnTo>
                                  <a:pt x="132588" y="2026920"/>
                                </a:lnTo>
                                <a:close/>
                              </a:path>
                              <a:path w="990600" h="2075814">
                                <a:moveTo>
                                  <a:pt x="167640" y="2011680"/>
                                </a:moveTo>
                                <a:lnTo>
                                  <a:pt x="166116" y="2010156"/>
                                </a:lnTo>
                                <a:lnTo>
                                  <a:pt x="164592" y="2010156"/>
                                </a:lnTo>
                                <a:lnTo>
                                  <a:pt x="144780" y="2017776"/>
                                </a:lnTo>
                                <a:lnTo>
                                  <a:pt x="143256" y="2019300"/>
                                </a:lnTo>
                                <a:lnTo>
                                  <a:pt x="143256" y="2020824"/>
                                </a:lnTo>
                                <a:lnTo>
                                  <a:pt x="141732" y="2020824"/>
                                </a:lnTo>
                                <a:lnTo>
                                  <a:pt x="141732" y="2022348"/>
                                </a:lnTo>
                                <a:lnTo>
                                  <a:pt x="143256" y="2022348"/>
                                </a:lnTo>
                                <a:lnTo>
                                  <a:pt x="143256" y="2023872"/>
                                </a:lnTo>
                                <a:lnTo>
                                  <a:pt x="144780" y="2023872"/>
                                </a:lnTo>
                                <a:lnTo>
                                  <a:pt x="164592" y="2016252"/>
                                </a:lnTo>
                                <a:lnTo>
                                  <a:pt x="166116" y="2014728"/>
                                </a:lnTo>
                                <a:lnTo>
                                  <a:pt x="167640" y="2014728"/>
                                </a:lnTo>
                                <a:lnTo>
                                  <a:pt x="167640" y="2011680"/>
                                </a:lnTo>
                                <a:close/>
                              </a:path>
                              <a:path w="990600" h="2075814">
                                <a:moveTo>
                                  <a:pt x="202692" y="1996440"/>
                                </a:moveTo>
                                <a:lnTo>
                                  <a:pt x="201168" y="1996440"/>
                                </a:lnTo>
                                <a:lnTo>
                                  <a:pt x="201168" y="1994916"/>
                                </a:lnTo>
                                <a:lnTo>
                                  <a:pt x="198120" y="1994916"/>
                                </a:lnTo>
                                <a:lnTo>
                                  <a:pt x="179832" y="2004060"/>
                                </a:lnTo>
                                <a:lnTo>
                                  <a:pt x="178308" y="2004060"/>
                                </a:lnTo>
                                <a:lnTo>
                                  <a:pt x="178308" y="2005584"/>
                                </a:lnTo>
                                <a:lnTo>
                                  <a:pt x="176784" y="2005584"/>
                                </a:lnTo>
                                <a:lnTo>
                                  <a:pt x="176784" y="2007108"/>
                                </a:lnTo>
                                <a:lnTo>
                                  <a:pt x="178308" y="2007108"/>
                                </a:lnTo>
                                <a:lnTo>
                                  <a:pt x="178308" y="2008632"/>
                                </a:lnTo>
                                <a:lnTo>
                                  <a:pt x="179832" y="2010156"/>
                                </a:lnTo>
                                <a:lnTo>
                                  <a:pt x="181356" y="2010156"/>
                                </a:lnTo>
                                <a:lnTo>
                                  <a:pt x="199644" y="2001012"/>
                                </a:lnTo>
                                <a:lnTo>
                                  <a:pt x="201168" y="1999488"/>
                                </a:lnTo>
                                <a:lnTo>
                                  <a:pt x="201168" y="1997964"/>
                                </a:lnTo>
                                <a:lnTo>
                                  <a:pt x="202692" y="1997964"/>
                                </a:lnTo>
                                <a:lnTo>
                                  <a:pt x="202692" y="1996440"/>
                                </a:lnTo>
                                <a:close/>
                              </a:path>
                              <a:path w="990600" h="2075814">
                                <a:moveTo>
                                  <a:pt x="236220" y="1979676"/>
                                </a:moveTo>
                                <a:lnTo>
                                  <a:pt x="234696" y="1978152"/>
                                </a:lnTo>
                                <a:lnTo>
                                  <a:pt x="233172" y="1978152"/>
                                </a:lnTo>
                                <a:lnTo>
                                  <a:pt x="214884" y="1987296"/>
                                </a:lnTo>
                                <a:lnTo>
                                  <a:pt x="213360" y="1987296"/>
                                </a:lnTo>
                                <a:lnTo>
                                  <a:pt x="211836" y="1988820"/>
                                </a:lnTo>
                                <a:lnTo>
                                  <a:pt x="211836" y="1991868"/>
                                </a:lnTo>
                                <a:lnTo>
                                  <a:pt x="213360" y="1991868"/>
                                </a:lnTo>
                                <a:lnTo>
                                  <a:pt x="214884" y="1993392"/>
                                </a:lnTo>
                                <a:lnTo>
                                  <a:pt x="234696" y="1984248"/>
                                </a:lnTo>
                                <a:lnTo>
                                  <a:pt x="234696" y="1982724"/>
                                </a:lnTo>
                                <a:lnTo>
                                  <a:pt x="236220" y="1982724"/>
                                </a:lnTo>
                                <a:lnTo>
                                  <a:pt x="236220" y="1979676"/>
                                </a:lnTo>
                                <a:close/>
                              </a:path>
                              <a:path w="990600" h="2075814">
                                <a:moveTo>
                                  <a:pt x="269748" y="1961388"/>
                                </a:moveTo>
                                <a:lnTo>
                                  <a:pt x="266700" y="1961388"/>
                                </a:lnTo>
                                <a:lnTo>
                                  <a:pt x="246888" y="1972056"/>
                                </a:lnTo>
                                <a:lnTo>
                                  <a:pt x="245364" y="1972056"/>
                                </a:lnTo>
                                <a:lnTo>
                                  <a:pt x="245364" y="1975104"/>
                                </a:lnTo>
                                <a:lnTo>
                                  <a:pt x="246888" y="1976628"/>
                                </a:lnTo>
                                <a:lnTo>
                                  <a:pt x="249936" y="1976628"/>
                                </a:lnTo>
                                <a:lnTo>
                                  <a:pt x="269748" y="1965960"/>
                                </a:lnTo>
                                <a:lnTo>
                                  <a:pt x="269748" y="1961388"/>
                                </a:lnTo>
                                <a:close/>
                              </a:path>
                              <a:path w="990600" h="2075814">
                                <a:moveTo>
                                  <a:pt x="303276" y="1944624"/>
                                </a:moveTo>
                                <a:lnTo>
                                  <a:pt x="301752" y="1943100"/>
                                </a:lnTo>
                                <a:lnTo>
                                  <a:pt x="300228" y="1944624"/>
                                </a:lnTo>
                                <a:lnTo>
                                  <a:pt x="281940" y="1953768"/>
                                </a:lnTo>
                                <a:lnTo>
                                  <a:pt x="278892" y="1956816"/>
                                </a:lnTo>
                                <a:lnTo>
                                  <a:pt x="280416" y="1958340"/>
                                </a:lnTo>
                                <a:lnTo>
                                  <a:pt x="283464" y="1958340"/>
                                </a:lnTo>
                                <a:lnTo>
                                  <a:pt x="303276" y="1949196"/>
                                </a:lnTo>
                                <a:lnTo>
                                  <a:pt x="303276" y="1944624"/>
                                </a:lnTo>
                                <a:close/>
                              </a:path>
                              <a:path w="990600" h="2075814">
                                <a:moveTo>
                                  <a:pt x="338328" y="1927860"/>
                                </a:moveTo>
                                <a:lnTo>
                                  <a:pt x="335280" y="1924812"/>
                                </a:lnTo>
                                <a:lnTo>
                                  <a:pt x="333756" y="1924812"/>
                                </a:lnTo>
                                <a:lnTo>
                                  <a:pt x="315468" y="1935480"/>
                                </a:lnTo>
                                <a:lnTo>
                                  <a:pt x="312420" y="1938528"/>
                                </a:lnTo>
                                <a:lnTo>
                                  <a:pt x="313944" y="1940052"/>
                                </a:lnTo>
                                <a:lnTo>
                                  <a:pt x="316992" y="1940052"/>
                                </a:lnTo>
                                <a:lnTo>
                                  <a:pt x="335280" y="1929384"/>
                                </a:lnTo>
                                <a:lnTo>
                                  <a:pt x="336804" y="1929384"/>
                                </a:lnTo>
                                <a:lnTo>
                                  <a:pt x="338328" y="1927860"/>
                                </a:lnTo>
                                <a:close/>
                              </a:path>
                              <a:path w="990600" h="2075814">
                                <a:moveTo>
                                  <a:pt x="370332" y="1906524"/>
                                </a:moveTo>
                                <a:lnTo>
                                  <a:pt x="368808" y="1906524"/>
                                </a:lnTo>
                                <a:lnTo>
                                  <a:pt x="368808" y="1905000"/>
                                </a:lnTo>
                                <a:lnTo>
                                  <a:pt x="367284" y="1905000"/>
                                </a:lnTo>
                                <a:lnTo>
                                  <a:pt x="367284" y="1906524"/>
                                </a:lnTo>
                                <a:lnTo>
                                  <a:pt x="365760" y="1906524"/>
                                </a:lnTo>
                                <a:lnTo>
                                  <a:pt x="347472" y="1917192"/>
                                </a:lnTo>
                                <a:lnTo>
                                  <a:pt x="345948" y="1918716"/>
                                </a:lnTo>
                                <a:lnTo>
                                  <a:pt x="345948" y="1920240"/>
                                </a:lnTo>
                                <a:lnTo>
                                  <a:pt x="347472" y="1921764"/>
                                </a:lnTo>
                                <a:lnTo>
                                  <a:pt x="350520" y="1921764"/>
                                </a:lnTo>
                                <a:lnTo>
                                  <a:pt x="368808" y="1911096"/>
                                </a:lnTo>
                                <a:lnTo>
                                  <a:pt x="370332" y="1909572"/>
                                </a:lnTo>
                                <a:lnTo>
                                  <a:pt x="370332" y="1906524"/>
                                </a:lnTo>
                                <a:close/>
                              </a:path>
                              <a:path w="990600" h="2075814">
                                <a:moveTo>
                                  <a:pt x="402336" y="1886712"/>
                                </a:moveTo>
                                <a:lnTo>
                                  <a:pt x="400812" y="1885188"/>
                                </a:lnTo>
                                <a:lnTo>
                                  <a:pt x="397764" y="1885188"/>
                                </a:lnTo>
                                <a:lnTo>
                                  <a:pt x="379476" y="1897380"/>
                                </a:lnTo>
                                <a:lnTo>
                                  <a:pt x="379476" y="1898904"/>
                                </a:lnTo>
                                <a:lnTo>
                                  <a:pt x="377952" y="1898904"/>
                                </a:lnTo>
                                <a:lnTo>
                                  <a:pt x="377952" y="1900428"/>
                                </a:lnTo>
                                <a:lnTo>
                                  <a:pt x="379476" y="1900428"/>
                                </a:lnTo>
                                <a:lnTo>
                                  <a:pt x="379476" y="1901952"/>
                                </a:lnTo>
                                <a:lnTo>
                                  <a:pt x="381000" y="1903476"/>
                                </a:lnTo>
                                <a:lnTo>
                                  <a:pt x="382524" y="1903476"/>
                                </a:lnTo>
                                <a:lnTo>
                                  <a:pt x="382524" y="1901952"/>
                                </a:lnTo>
                                <a:lnTo>
                                  <a:pt x="400812" y="1889760"/>
                                </a:lnTo>
                                <a:lnTo>
                                  <a:pt x="402336" y="1889760"/>
                                </a:lnTo>
                                <a:lnTo>
                                  <a:pt x="402336" y="1886712"/>
                                </a:lnTo>
                                <a:close/>
                              </a:path>
                              <a:path w="990600" h="2075814">
                                <a:moveTo>
                                  <a:pt x="434340" y="1865376"/>
                                </a:moveTo>
                                <a:lnTo>
                                  <a:pt x="429768" y="1865376"/>
                                </a:lnTo>
                                <a:lnTo>
                                  <a:pt x="423672" y="1869948"/>
                                </a:lnTo>
                                <a:lnTo>
                                  <a:pt x="411480" y="1876044"/>
                                </a:lnTo>
                                <a:lnTo>
                                  <a:pt x="411480" y="1880616"/>
                                </a:lnTo>
                                <a:lnTo>
                                  <a:pt x="413004" y="1882140"/>
                                </a:lnTo>
                                <a:lnTo>
                                  <a:pt x="414528" y="1880616"/>
                                </a:lnTo>
                                <a:lnTo>
                                  <a:pt x="426720" y="1874520"/>
                                </a:lnTo>
                                <a:lnTo>
                                  <a:pt x="432816" y="1869948"/>
                                </a:lnTo>
                                <a:lnTo>
                                  <a:pt x="434340" y="1868424"/>
                                </a:lnTo>
                                <a:lnTo>
                                  <a:pt x="434340" y="1865376"/>
                                </a:lnTo>
                                <a:close/>
                              </a:path>
                              <a:path w="990600" h="2075814">
                                <a:moveTo>
                                  <a:pt x="464820" y="1844040"/>
                                </a:moveTo>
                                <a:lnTo>
                                  <a:pt x="463296" y="1842516"/>
                                </a:lnTo>
                                <a:lnTo>
                                  <a:pt x="460248" y="1842516"/>
                                </a:lnTo>
                                <a:lnTo>
                                  <a:pt x="443484" y="1856232"/>
                                </a:lnTo>
                                <a:lnTo>
                                  <a:pt x="441960" y="1857756"/>
                                </a:lnTo>
                                <a:lnTo>
                                  <a:pt x="443484" y="1859280"/>
                                </a:lnTo>
                                <a:lnTo>
                                  <a:pt x="443484" y="1860804"/>
                                </a:lnTo>
                                <a:lnTo>
                                  <a:pt x="446532" y="1860804"/>
                                </a:lnTo>
                                <a:lnTo>
                                  <a:pt x="463296" y="1847088"/>
                                </a:lnTo>
                                <a:lnTo>
                                  <a:pt x="464820" y="1847088"/>
                                </a:lnTo>
                                <a:lnTo>
                                  <a:pt x="464820" y="1844040"/>
                                </a:lnTo>
                                <a:close/>
                              </a:path>
                              <a:path w="990600" h="2075814">
                                <a:moveTo>
                                  <a:pt x="496824" y="1822704"/>
                                </a:moveTo>
                                <a:lnTo>
                                  <a:pt x="493776" y="1819656"/>
                                </a:lnTo>
                                <a:lnTo>
                                  <a:pt x="492252" y="1819656"/>
                                </a:lnTo>
                                <a:lnTo>
                                  <a:pt x="473964" y="1833372"/>
                                </a:lnTo>
                                <a:lnTo>
                                  <a:pt x="473964" y="1837944"/>
                                </a:lnTo>
                                <a:lnTo>
                                  <a:pt x="477012" y="1837944"/>
                                </a:lnTo>
                                <a:lnTo>
                                  <a:pt x="483108" y="1833372"/>
                                </a:lnTo>
                                <a:lnTo>
                                  <a:pt x="493776" y="1824228"/>
                                </a:lnTo>
                                <a:lnTo>
                                  <a:pt x="495300" y="1824228"/>
                                </a:lnTo>
                                <a:lnTo>
                                  <a:pt x="496824" y="1822704"/>
                                </a:lnTo>
                                <a:close/>
                              </a:path>
                              <a:path w="990600" h="2075814">
                                <a:moveTo>
                                  <a:pt x="525780" y="1798320"/>
                                </a:moveTo>
                                <a:lnTo>
                                  <a:pt x="524256" y="1796796"/>
                                </a:lnTo>
                                <a:lnTo>
                                  <a:pt x="521208" y="1796796"/>
                                </a:lnTo>
                                <a:lnTo>
                                  <a:pt x="504444" y="1810512"/>
                                </a:lnTo>
                                <a:lnTo>
                                  <a:pt x="502920" y="1812036"/>
                                </a:lnTo>
                                <a:lnTo>
                                  <a:pt x="502920" y="1813560"/>
                                </a:lnTo>
                                <a:lnTo>
                                  <a:pt x="504444" y="1815084"/>
                                </a:lnTo>
                                <a:lnTo>
                                  <a:pt x="507492" y="1815084"/>
                                </a:lnTo>
                                <a:lnTo>
                                  <a:pt x="524256" y="1801368"/>
                                </a:lnTo>
                                <a:lnTo>
                                  <a:pt x="525780" y="1799844"/>
                                </a:lnTo>
                                <a:lnTo>
                                  <a:pt x="525780" y="1798320"/>
                                </a:lnTo>
                                <a:close/>
                              </a:path>
                              <a:path w="990600" h="2075814">
                                <a:moveTo>
                                  <a:pt x="547116" y="16764"/>
                                </a:moveTo>
                                <a:lnTo>
                                  <a:pt x="536448" y="6096"/>
                                </a:lnTo>
                                <a:lnTo>
                                  <a:pt x="528828" y="0"/>
                                </a:lnTo>
                                <a:lnTo>
                                  <a:pt x="525780" y="0"/>
                                </a:lnTo>
                                <a:lnTo>
                                  <a:pt x="525780" y="1524"/>
                                </a:lnTo>
                                <a:lnTo>
                                  <a:pt x="524256" y="1524"/>
                                </a:lnTo>
                                <a:lnTo>
                                  <a:pt x="524256" y="3048"/>
                                </a:lnTo>
                                <a:lnTo>
                                  <a:pt x="525780" y="3048"/>
                                </a:lnTo>
                                <a:lnTo>
                                  <a:pt x="525780" y="4572"/>
                                </a:lnTo>
                                <a:lnTo>
                                  <a:pt x="533400" y="10668"/>
                                </a:lnTo>
                                <a:lnTo>
                                  <a:pt x="542544" y="19812"/>
                                </a:lnTo>
                                <a:lnTo>
                                  <a:pt x="545592" y="19812"/>
                                </a:lnTo>
                                <a:lnTo>
                                  <a:pt x="545592" y="18288"/>
                                </a:lnTo>
                                <a:lnTo>
                                  <a:pt x="547116" y="16764"/>
                                </a:lnTo>
                                <a:close/>
                              </a:path>
                              <a:path w="990600" h="2075814">
                                <a:moveTo>
                                  <a:pt x="554736" y="1772412"/>
                                </a:moveTo>
                                <a:lnTo>
                                  <a:pt x="551688" y="1772412"/>
                                </a:lnTo>
                                <a:lnTo>
                                  <a:pt x="534924" y="1787652"/>
                                </a:lnTo>
                                <a:lnTo>
                                  <a:pt x="533400" y="1789176"/>
                                </a:lnTo>
                                <a:lnTo>
                                  <a:pt x="534924" y="1790700"/>
                                </a:lnTo>
                                <a:lnTo>
                                  <a:pt x="537972" y="1790700"/>
                                </a:lnTo>
                                <a:lnTo>
                                  <a:pt x="554736" y="1776984"/>
                                </a:lnTo>
                                <a:lnTo>
                                  <a:pt x="554736" y="1772412"/>
                                </a:lnTo>
                                <a:close/>
                              </a:path>
                              <a:path w="990600" h="2075814">
                                <a:moveTo>
                                  <a:pt x="576072" y="41148"/>
                                </a:moveTo>
                                <a:lnTo>
                                  <a:pt x="574548" y="39624"/>
                                </a:lnTo>
                                <a:lnTo>
                                  <a:pt x="557784" y="24384"/>
                                </a:lnTo>
                                <a:lnTo>
                                  <a:pt x="554736" y="24384"/>
                                </a:lnTo>
                                <a:lnTo>
                                  <a:pt x="554736" y="25908"/>
                                </a:lnTo>
                                <a:lnTo>
                                  <a:pt x="553212" y="25908"/>
                                </a:lnTo>
                                <a:lnTo>
                                  <a:pt x="553212" y="27432"/>
                                </a:lnTo>
                                <a:lnTo>
                                  <a:pt x="554736" y="27432"/>
                                </a:lnTo>
                                <a:lnTo>
                                  <a:pt x="554736" y="28956"/>
                                </a:lnTo>
                                <a:lnTo>
                                  <a:pt x="571500" y="44196"/>
                                </a:lnTo>
                                <a:lnTo>
                                  <a:pt x="574548" y="44196"/>
                                </a:lnTo>
                                <a:lnTo>
                                  <a:pt x="574548" y="42672"/>
                                </a:lnTo>
                                <a:lnTo>
                                  <a:pt x="576072" y="41148"/>
                                </a:lnTo>
                                <a:close/>
                              </a:path>
                              <a:path w="990600" h="2075814">
                                <a:moveTo>
                                  <a:pt x="583692" y="1748028"/>
                                </a:moveTo>
                                <a:lnTo>
                                  <a:pt x="580644" y="1748028"/>
                                </a:lnTo>
                                <a:lnTo>
                                  <a:pt x="563880" y="1761744"/>
                                </a:lnTo>
                                <a:lnTo>
                                  <a:pt x="562356" y="1763268"/>
                                </a:lnTo>
                                <a:lnTo>
                                  <a:pt x="562356" y="1766316"/>
                                </a:lnTo>
                                <a:lnTo>
                                  <a:pt x="565404" y="1766316"/>
                                </a:lnTo>
                                <a:lnTo>
                                  <a:pt x="583692" y="1752600"/>
                                </a:lnTo>
                                <a:lnTo>
                                  <a:pt x="583692" y="1748028"/>
                                </a:lnTo>
                                <a:close/>
                              </a:path>
                              <a:path w="990600" h="2075814">
                                <a:moveTo>
                                  <a:pt x="603504" y="65532"/>
                                </a:moveTo>
                                <a:lnTo>
                                  <a:pt x="588264" y="50292"/>
                                </a:lnTo>
                                <a:lnTo>
                                  <a:pt x="586740" y="50292"/>
                                </a:lnTo>
                                <a:lnTo>
                                  <a:pt x="585216" y="48768"/>
                                </a:lnTo>
                                <a:lnTo>
                                  <a:pt x="582168" y="51816"/>
                                </a:lnTo>
                                <a:lnTo>
                                  <a:pt x="582168" y="53340"/>
                                </a:lnTo>
                                <a:lnTo>
                                  <a:pt x="583692" y="53340"/>
                                </a:lnTo>
                                <a:lnTo>
                                  <a:pt x="583692" y="54864"/>
                                </a:lnTo>
                                <a:lnTo>
                                  <a:pt x="585216" y="54864"/>
                                </a:lnTo>
                                <a:lnTo>
                                  <a:pt x="598932" y="68580"/>
                                </a:lnTo>
                                <a:lnTo>
                                  <a:pt x="600456" y="70104"/>
                                </a:lnTo>
                                <a:lnTo>
                                  <a:pt x="601980" y="70104"/>
                                </a:lnTo>
                                <a:lnTo>
                                  <a:pt x="601980" y="68580"/>
                                </a:lnTo>
                                <a:lnTo>
                                  <a:pt x="603504" y="68580"/>
                                </a:lnTo>
                                <a:lnTo>
                                  <a:pt x="603504" y="65532"/>
                                </a:lnTo>
                                <a:close/>
                              </a:path>
                              <a:path w="990600" h="2075814">
                                <a:moveTo>
                                  <a:pt x="612648" y="1725168"/>
                                </a:moveTo>
                                <a:lnTo>
                                  <a:pt x="611124" y="1723644"/>
                                </a:lnTo>
                                <a:lnTo>
                                  <a:pt x="611124" y="1722120"/>
                                </a:lnTo>
                                <a:lnTo>
                                  <a:pt x="608076" y="1722120"/>
                                </a:lnTo>
                                <a:lnTo>
                                  <a:pt x="592836" y="1737360"/>
                                </a:lnTo>
                                <a:lnTo>
                                  <a:pt x="591312" y="1737360"/>
                                </a:lnTo>
                                <a:lnTo>
                                  <a:pt x="589788" y="1738884"/>
                                </a:lnTo>
                                <a:lnTo>
                                  <a:pt x="589788" y="1740408"/>
                                </a:lnTo>
                                <a:lnTo>
                                  <a:pt x="591312" y="1740408"/>
                                </a:lnTo>
                                <a:lnTo>
                                  <a:pt x="592836" y="1741932"/>
                                </a:lnTo>
                                <a:lnTo>
                                  <a:pt x="594360" y="1741932"/>
                                </a:lnTo>
                                <a:lnTo>
                                  <a:pt x="611124" y="1726692"/>
                                </a:lnTo>
                                <a:lnTo>
                                  <a:pt x="612648" y="1725168"/>
                                </a:lnTo>
                                <a:close/>
                              </a:path>
                              <a:path w="990600" h="2075814">
                                <a:moveTo>
                                  <a:pt x="630936" y="89916"/>
                                </a:moveTo>
                                <a:lnTo>
                                  <a:pt x="614172" y="74676"/>
                                </a:lnTo>
                                <a:lnTo>
                                  <a:pt x="611124" y="74676"/>
                                </a:lnTo>
                                <a:lnTo>
                                  <a:pt x="611124" y="79248"/>
                                </a:lnTo>
                                <a:lnTo>
                                  <a:pt x="627888" y="94488"/>
                                </a:lnTo>
                                <a:lnTo>
                                  <a:pt x="630936" y="94488"/>
                                </a:lnTo>
                                <a:lnTo>
                                  <a:pt x="630936" y="89916"/>
                                </a:lnTo>
                                <a:close/>
                              </a:path>
                              <a:path w="990600" h="2075814">
                                <a:moveTo>
                                  <a:pt x="640080" y="1697736"/>
                                </a:moveTo>
                                <a:lnTo>
                                  <a:pt x="638556" y="1696212"/>
                                </a:lnTo>
                                <a:lnTo>
                                  <a:pt x="635508" y="1696212"/>
                                </a:lnTo>
                                <a:lnTo>
                                  <a:pt x="635508" y="1697736"/>
                                </a:lnTo>
                                <a:lnTo>
                                  <a:pt x="633476" y="1698752"/>
                                </a:lnTo>
                                <a:lnTo>
                                  <a:pt x="632460" y="1697736"/>
                                </a:lnTo>
                                <a:lnTo>
                                  <a:pt x="620268" y="1711452"/>
                                </a:lnTo>
                                <a:lnTo>
                                  <a:pt x="618744" y="1712976"/>
                                </a:lnTo>
                                <a:lnTo>
                                  <a:pt x="620268" y="1714500"/>
                                </a:lnTo>
                                <a:lnTo>
                                  <a:pt x="620268" y="1716024"/>
                                </a:lnTo>
                                <a:lnTo>
                                  <a:pt x="623316" y="1716024"/>
                                </a:lnTo>
                                <a:lnTo>
                                  <a:pt x="635508" y="1702308"/>
                                </a:lnTo>
                                <a:lnTo>
                                  <a:pt x="637032" y="1702308"/>
                                </a:lnTo>
                                <a:lnTo>
                                  <a:pt x="640080" y="1700784"/>
                                </a:lnTo>
                                <a:lnTo>
                                  <a:pt x="640080" y="1697736"/>
                                </a:lnTo>
                                <a:close/>
                              </a:path>
                              <a:path w="990600" h="2075814">
                                <a:moveTo>
                                  <a:pt x="658368" y="118872"/>
                                </a:moveTo>
                                <a:lnTo>
                                  <a:pt x="656844" y="118872"/>
                                </a:lnTo>
                                <a:lnTo>
                                  <a:pt x="643128" y="103632"/>
                                </a:lnTo>
                                <a:lnTo>
                                  <a:pt x="641604" y="102108"/>
                                </a:lnTo>
                                <a:lnTo>
                                  <a:pt x="640080" y="102108"/>
                                </a:lnTo>
                                <a:lnTo>
                                  <a:pt x="638556" y="103632"/>
                                </a:lnTo>
                                <a:lnTo>
                                  <a:pt x="637032" y="103632"/>
                                </a:lnTo>
                                <a:lnTo>
                                  <a:pt x="637032" y="105156"/>
                                </a:lnTo>
                                <a:lnTo>
                                  <a:pt x="653796" y="121920"/>
                                </a:lnTo>
                                <a:lnTo>
                                  <a:pt x="656844" y="121920"/>
                                </a:lnTo>
                                <a:lnTo>
                                  <a:pt x="658368" y="120396"/>
                                </a:lnTo>
                                <a:lnTo>
                                  <a:pt x="658368" y="118872"/>
                                </a:lnTo>
                                <a:close/>
                              </a:path>
                              <a:path w="990600" h="2075814">
                                <a:moveTo>
                                  <a:pt x="665988" y="1668780"/>
                                </a:moveTo>
                                <a:lnTo>
                                  <a:pt x="661416" y="1668780"/>
                                </a:lnTo>
                                <a:lnTo>
                                  <a:pt x="646176" y="1685544"/>
                                </a:lnTo>
                                <a:lnTo>
                                  <a:pt x="646176" y="1688592"/>
                                </a:lnTo>
                                <a:lnTo>
                                  <a:pt x="650748" y="1688592"/>
                                </a:lnTo>
                                <a:lnTo>
                                  <a:pt x="665988" y="1671828"/>
                                </a:lnTo>
                                <a:lnTo>
                                  <a:pt x="665988" y="1668780"/>
                                </a:lnTo>
                                <a:close/>
                              </a:path>
                              <a:path w="990600" h="2075814">
                                <a:moveTo>
                                  <a:pt x="684276" y="146304"/>
                                </a:moveTo>
                                <a:lnTo>
                                  <a:pt x="669036" y="131064"/>
                                </a:lnTo>
                                <a:lnTo>
                                  <a:pt x="669036" y="129540"/>
                                </a:lnTo>
                                <a:lnTo>
                                  <a:pt x="667512" y="128016"/>
                                </a:lnTo>
                                <a:lnTo>
                                  <a:pt x="665988" y="128016"/>
                                </a:lnTo>
                                <a:lnTo>
                                  <a:pt x="665988" y="129540"/>
                                </a:lnTo>
                                <a:lnTo>
                                  <a:pt x="664464" y="131064"/>
                                </a:lnTo>
                                <a:lnTo>
                                  <a:pt x="664464" y="132588"/>
                                </a:lnTo>
                                <a:lnTo>
                                  <a:pt x="678180" y="147828"/>
                                </a:lnTo>
                                <a:lnTo>
                                  <a:pt x="679704" y="147828"/>
                                </a:lnTo>
                                <a:lnTo>
                                  <a:pt x="679704" y="149352"/>
                                </a:lnTo>
                                <a:lnTo>
                                  <a:pt x="681228" y="150876"/>
                                </a:lnTo>
                                <a:lnTo>
                                  <a:pt x="682752" y="150876"/>
                                </a:lnTo>
                                <a:lnTo>
                                  <a:pt x="682752" y="149352"/>
                                </a:lnTo>
                                <a:lnTo>
                                  <a:pt x="684276" y="147828"/>
                                </a:lnTo>
                                <a:lnTo>
                                  <a:pt x="684276" y="146304"/>
                                </a:lnTo>
                                <a:close/>
                              </a:path>
                              <a:path w="990600" h="2075814">
                                <a:moveTo>
                                  <a:pt x="691896" y="1642872"/>
                                </a:moveTo>
                                <a:lnTo>
                                  <a:pt x="688848" y="1639824"/>
                                </a:lnTo>
                                <a:lnTo>
                                  <a:pt x="688848" y="1641348"/>
                                </a:lnTo>
                                <a:lnTo>
                                  <a:pt x="672084" y="1658112"/>
                                </a:lnTo>
                                <a:lnTo>
                                  <a:pt x="672084" y="1659636"/>
                                </a:lnTo>
                                <a:lnTo>
                                  <a:pt x="673608" y="1661160"/>
                                </a:lnTo>
                                <a:lnTo>
                                  <a:pt x="673608" y="1662684"/>
                                </a:lnTo>
                                <a:lnTo>
                                  <a:pt x="675132" y="1662684"/>
                                </a:lnTo>
                                <a:lnTo>
                                  <a:pt x="675132" y="1661160"/>
                                </a:lnTo>
                                <a:lnTo>
                                  <a:pt x="676656" y="1659636"/>
                                </a:lnTo>
                                <a:lnTo>
                                  <a:pt x="682752" y="1655064"/>
                                </a:lnTo>
                                <a:lnTo>
                                  <a:pt x="691896" y="1644396"/>
                                </a:lnTo>
                                <a:lnTo>
                                  <a:pt x="691896" y="1642872"/>
                                </a:lnTo>
                                <a:close/>
                              </a:path>
                              <a:path w="990600" h="2075814">
                                <a:moveTo>
                                  <a:pt x="708660" y="175260"/>
                                </a:moveTo>
                                <a:lnTo>
                                  <a:pt x="694944" y="158496"/>
                                </a:lnTo>
                                <a:lnTo>
                                  <a:pt x="693420" y="156972"/>
                                </a:lnTo>
                                <a:lnTo>
                                  <a:pt x="691896" y="156972"/>
                                </a:lnTo>
                                <a:lnTo>
                                  <a:pt x="690372" y="158496"/>
                                </a:lnTo>
                                <a:lnTo>
                                  <a:pt x="690372" y="161544"/>
                                </a:lnTo>
                                <a:lnTo>
                                  <a:pt x="704088" y="176784"/>
                                </a:lnTo>
                                <a:lnTo>
                                  <a:pt x="705612" y="178308"/>
                                </a:lnTo>
                                <a:lnTo>
                                  <a:pt x="708660" y="178308"/>
                                </a:lnTo>
                                <a:lnTo>
                                  <a:pt x="708660" y="175260"/>
                                </a:lnTo>
                                <a:close/>
                              </a:path>
                              <a:path w="990600" h="2075814">
                                <a:moveTo>
                                  <a:pt x="717804" y="1613916"/>
                                </a:moveTo>
                                <a:lnTo>
                                  <a:pt x="716280" y="1613916"/>
                                </a:lnTo>
                                <a:lnTo>
                                  <a:pt x="716280" y="1612392"/>
                                </a:lnTo>
                                <a:lnTo>
                                  <a:pt x="714756" y="1610868"/>
                                </a:lnTo>
                                <a:lnTo>
                                  <a:pt x="713232" y="1610868"/>
                                </a:lnTo>
                                <a:lnTo>
                                  <a:pt x="713232" y="1612392"/>
                                </a:lnTo>
                                <a:lnTo>
                                  <a:pt x="711708" y="1613916"/>
                                </a:lnTo>
                                <a:lnTo>
                                  <a:pt x="697992" y="1629156"/>
                                </a:lnTo>
                                <a:lnTo>
                                  <a:pt x="697992" y="1633728"/>
                                </a:lnTo>
                                <a:lnTo>
                                  <a:pt x="701040" y="1633728"/>
                                </a:lnTo>
                                <a:lnTo>
                                  <a:pt x="702564" y="1632204"/>
                                </a:lnTo>
                                <a:lnTo>
                                  <a:pt x="716280" y="1615440"/>
                                </a:lnTo>
                                <a:lnTo>
                                  <a:pt x="717804" y="1615440"/>
                                </a:lnTo>
                                <a:lnTo>
                                  <a:pt x="717804" y="1613916"/>
                                </a:lnTo>
                                <a:close/>
                              </a:path>
                              <a:path w="990600" h="2075814">
                                <a:moveTo>
                                  <a:pt x="734568" y="204216"/>
                                </a:moveTo>
                                <a:lnTo>
                                  <a:pt x="733044" y="204216"/>
                                </a:lnTo>
                                <a:lnTo>
                                  <a:pt x="726948" y="193548"/>
                                </a:lnTo>
                                <a:lnTo>
                                  <a:pt x="720852" y="185928"/>
                                </a:lnTo>
                                <a:lnTo>
                                  <a:pt x="716280" y="185928"/>
                                </a:lnTo>
                                <a:lnTo>
                                  <a:pt x="714756" y="187452"/>
                                </a:lnTo>
                                <a:lnTo>
                                  <a:pt x="714756" y="188976"/>
                                </a:lnTo>
                                <a:lnTo>
                                  <a:pt x="716280" y="188976"/>
                                </a:lnTo>
                                <a:lnTo>
                                  <a:pt x="722376" y="196596"/>
                                </a:lnTo>
                                <a:lnTo>
                                  <a:pt x="728472" y="205740"/>
                                </a:lnTo>
                                <a:lnTo>
                                  <a:pt x="731520" y="208788"/>
                                </a:lnTo>
                                <a:lnTo>
                                  <a:pt x="733044" y="207264"/>
                                </a:lnTo>
                                <a:lnTo>
                                  <a:pt x="733044" y="205740"/>
                                </a:lnTo>
                                <a:lnTo>
                                  <a:pt x="734568" y="205740"/>
                                </a:lnTo>
                                <a:lnTo>
                                  <a:pt x="734568" y="204216"/>
                                </a:lnTo>
                                <a:close/>
                              </a:path>
                              <a:path w="990600" h="2075814">
                                <a:moveTo>
                                  <a:pt x="740664" y="1581912"/>
                                </a:moveTo>
                                <a:lnTo>
                                  <a:pt x="737616" y="1581912"/>
                                </a:lnTo>
                                <a:lnTo>
                                  <a:pt x="736092" y="1583436"/>
                                </a:lnTo>
                                <a:lnTo>
                                  <a:pt x="722376" y="1600200"/>
                                </a:lnTo>
                                <a:lnTo>
                                  <a:pt x="722376" y="1603248"/>
                                </a:lnTo>
                                <a:lnTo>
                                  <a:pt x="723900" y="1604772"/>
                                </a:lnTo>
                                <a:lnTo>
                                  <a:pt x="726948" y="1604772"/>
                                </a:lnTo>
                                <a:lnTo>
                                  <a:pt x="726948" y="1603248"/>
                                </a:lnTo>
                                <a:lnTo>
                                  <a:pt x="740664" y="1586484"/>
                                </a:lnTo>
                                <a:lnTo>
                                  <a:pt x="740664" y="1581912"/>
                                </a:lnTo>
                                <a:close/>
                              </a:path>
                              <a:path w="990600" h="2075814">
                                <a:moveTo>
                                  <a:pt x="757428" y="233172"/>
                                </a:moveTo>
                                <a:lnTo>
                                  <a:pt x="743712" y="216408"/>
                                </a:lnTo>
                                <a:lnTo>
                                  <a:pt x="742188" y="214884"/>
                                </a:lnTo>
                                <a:lnTo>
                                  <a:pt x="740664" y="214884"/>
                                </a:lnTo>
                                <a:lnTo>
                                  <a:pt x="739140" y="216408"/>
                                </a:lnTo>
                                <a:lnTo>
                                  <a:pt x="739140" y="219456"/>
                                </a:lnTo>
                                <a:lnTo>
                                  <a:pt x="752856" y="236220"/>
                                </a:lnTo>
                                <a:lnTo>
                                  <a:pt x="754380" y="237744"/>
                                </a:lnTo>
                                <a:lnTo>
                                  <a:pt x="755904" y="237744"/>
                                </a:lnTo>
                                <a:lnTo>
                                  <a:pt x="757428" y="236220"/>
                                </a:lnTo>
                                <a:lnTo>
                                  <a:pt x="757428" y="233172"/>
                                </a:lnTo>
                                <a:close/>
                              </a:path>
                              <a:path w="990600" h="2075814">
                                <a:moveTo>
                                  <a:pt x="765048" y="1552956"/>
                                </a:moveTo>
                                <a:lnTo>
                                  <a:pt x="760476" y="1552956"/>
                                </a:lnTo>
                                <a:lnTo>
                                  <a:pt x="746760" y="1571244"/>
                                </a:lnTo>
                                <a:lnTo>
                                  <a:pt x="745236" y="1571244"/>
                                </a:lnTo>
                                <a:lnTo>
                                  <a:pt x="745236" y="1572768"/>
                                </a:lnTo>
                                <a:lnTo>
                                  <a:pt x="746760" y="1572768"/>
                                </a:lnTo>
                                <a:lnTo>
                                  <a:pt x="746760" y="1574292"/>
                                </a:lnTo>
                                <a:lnTo>
                                  <a:pt x="748284" y="1575816"/>
                                </a:lnTo>
                                <a:lnTo>
                                  <a:pt x="749808" y="1575816"/>
                                </a:lnTo>
                                <a:lnTo>
                                  <a:pt x="749808" y="1574292"/>
                                </a:lnTo>
                                <a:lnTo>
                                  <a:pt x="751332" y="1572768"/>
                                </a:lnTo>
                                <a:lnTo>
                                  <a:pt x="765048" y="1556004"/>
                                </a:lnTo>
                                <a:lnTo>
                                  <a:pt x="765048" y="1552956"/>
                                </a:lnTo>
                                <a:close/>
                              </a:path>
                              <a:path w="990600" h="2075814">
                                <a:moveTo>
                                  <a:pt x="780288" y="263652"/>
                                </a:moveTo>
                                <a:lnTo>
                                  <a:pt x="766572" y="246888"/>
                                </a:lnTo>
                                <a:lnTo>
                                  <a:pt x="766572" y="245364"/>
                                </a:lnTo>
                                <a:lnTo>
                                  <a:pt x="763524" y="245364"/>
                                </a:lnTo>
                                <a:lnTo>
                                  <a:pt x="762000" y="246888"/>
                                </a:lnTo>
                                <a:lnTo>
                                  <a:pt x="762000" y="248412"/>
                                </a:lnTo>
                                <a:lnTo>
                                  <a:pt x="775716" y="266700"/>
                                </a:lnTo>
                                <a:lnTo>
                                  <a:pt x="775716" y="268224"/>
                                </a:lnTo>
                                <a:lnTo>
                                  <a:pt x="778764" y="268224"/>
                                </a:lnTo>
                                <a:lnTo>
                                  <a:pt x="780288" y="266700"/>
                                </a:lnTo>
                                <a:lnTo>
                                  <a:pt x="780288" y="263652"/>
                                </a:lnTo>
                                <a:close/>
                              </a:path>
                              <a:path w="990600" h="2075814">
                                <a:moveTo>
                                  <a:pt x="786384" y="1522476"/>
                                </a:moveTo>
                                <a:lnTo>
                                  <a:pt x="781812" y="1522476"/>
                                </a:lnTo>
                                <a:lnTo>
                                  <a:pt x="769620" y="1540764"/>
                                </a:lnTo>
                                <a:lnTo>
                                  <a:pt x="769620" y="1543812"/>
                                </a:lnTo>
                                <a:lnTo>
                                  <a:pt x="774192" y="1543812"/>
                                </a:lnTo>
                                <a:lnTo>
                                  <a:pt x="786384" y="1525524"/>
                                </a:lnTo>
                                <a:lnTo>
                                  <a:pt x="786384" y="1522476"/>
                                </a:lnTo>
                                <a:close/>
                              </a:path>
                              <a:path w="990600" h="2075814">
                                <a:moveTo>
                                  <a:pt x="801624" y="295656"/>
                                </a:moveTo>
                                <a:lnTo>
                                  <a:pt x="789432" y="277368"/>
                                </a:lnTo>
                                <a:lnTo>
                                  <a:pt x="787908" y="277368"/>
                                </a:lnTo>
                                <a:lnTo>
                                  <a:pt x="787908" y="275844"/>
                                </a:lnTo>
                                <a:lnTo>
                                  <a:pt x="786384" y="275844"/>
                                </a:lnTo>
                                <a:lnTo>
                                  <a:pt x="784860" y="277368"/>
                                </a:lnTo>
                                <a:lnTo>
                                  <a:pt x="784860" y="280416"/>
                                </a:lnTo>
                                <a:lnTo>
                                  <a:pt x="797052" y="297180"/>
                                </a:lnTo>
                                <a:lnTo>
                                  <a:pt x="798576" y="298704"/>
                                </a:lnTo>
                                <a:lnTo>
                                  <a:pt x="798576" y="300228"/>
                                </a:lnTo>
                                <a:lnTo>
                                  <a:pt x="800100" y="300228"/>
                                </a:lnTo>
                                <a:lnTo>
                                  <a:pt x="800100" y="298704"/>
                                </a:lnTo>
                                <a:lnTo>
                                  <a:pt x="801624" y="297180"/>
                                </a:lnTo>
                                <a:lnTo>
                                  <a:pt x="801624" y="295656"/>
                                </a:lnTo>
                                <a:close/>
                              </a:path>
                              <a:path w="990600" h="2075814">
                                <a:moveTo>
                                  <a:pt x="807720" y="1490472"/>
                                </a:moveTo>
                                <a:lnTo>
                                  <a:pt x="803148" y="1490472"/>
                                </a:lnTo>
                                <a:lnTo>
                                  <a:pt x="798576" y="1498092"/>
                                </a:lnTo>
                                <a:lnTo>
                                  <a:pt x="790956" y="1508760"/>
                                </a:lnTo>
                                <a:lnTo>
                                  <a:pt x="790956" y="1511808"/>
                                </a:lnTo>
                                <a:lnTo>
                                  <a:pt x="792480" y="1513332"/>
                                </a:lnTo>
                                <a:lnTo>
                                  <a:pt x="794004" y="1513332"/>
                                </a:lnTo>
                                <a:lnTo>
                                  <a:pt x="795528" y="1511808"/>
                                </a:lnTo>
                                <a:lnTo>
                                  <a:pt x="803148" y="1501140"/>
                                </a:lnTo>
                                <a:lnTo>
                                  <a:pt x="807720" y="1493520"/>
                                </a:lnTo>
                                <a:lnTo>
                                  <a:pt x="807720" y="1490472"/>
                                </a:lnTo>
                                <a:close/>
                              </a:path>
                              <a:path w="990600" h="2075814">
                                <a:moveTo>
                                  <a:pt x="822960" y="329184"/>
                                </a:moveTo>
                                <a:lnTo>
                                  <a:pt x="821436" y="327660"/>
                                </a:lnTo>
                                <a:lnTo>
                                  <a:pt x="810768" y="309372"/>
                                </a:lnTo>
                                <a:lnTo>
                                  <a:pt x="809244" y="307848"/>
                                </a:lnTo>
                                <a:lnTo>
                                  <a:pt x="807720" y="307848"/>
                                </a:lnTo>
                                <a:lnTo>
                                  <a:pt x="806196" y="309372"/>
                                </a:lnTo>
                                <a:lnTo>
                                  <a:pt x="804672" y="309372"/>
                                </a:lnTo>
                                <a:lnTo>
                                  <a:pt x="804672" y="310896"/>
                                </a:lnTo>
                                <a:lnTo>
                                  <a:pt x="806196" y="310896"/>
                                </a:lnTo>
                                <a:lnTo>
                                  <a:pt x="816864" y="330708"/>
                                </a:lnTo>
                                <a:lnTo>
                                  <a:pt x="821436" y="330708"/>
                                </a:lnTo>
                                <a:lnTo>
                                  <a:pt x="822960" y="329184"/>
                                </a:lnTo>
                                <a:close/>
                              </a:path>
                              <a:path w="990600" h="2075814">
                                <a:moveTo>
                                  <a:pt x="829056" y="1459992"/>
                                </a:moveTo>
                                <a:lnTo>
                                  <a:pt x="827532" y="1459992"/>
                                </a:lnTo>
                                <a:lnTo>
                                  <a:pt x="827532" y="1458468"/>
                                </a:lnTo>
                                <a:lnTo>
                                  <a:pt x="826008" y="1456944"/>
                                </a:lnTo>
                                <a:lnTo>
                                  <a:pt x="822960" y="1459992"/>
                                </a:lnTo>
                                <a:lnTo>
                                  <a:pt x="812292" y="1476756"/>
                                </a:lnTo>
                                <a:lnTo>
                                  <a:pt x="812292" y="1481328"/>
                                </a:lnTo>
                                <a:lnTo>
                                  <a:pt x="815340" y="1481328"/>
                                </a:lnTo>
                                <a:lnTo>
                                  <a:pt x="816864" y="1479804"/>
                                </a:lnTo>
                                <a:lnTo>
                                  <a:pt x="827532" y="1461516"/>
                                </a:lnTo>
                                <a:lnTo>
                                  <a:pt x="829056" y="1461516"/>
                                </a:lnTo>
                                <a:lnTo>
                                  <a:pt x="829056" y="1459992"/>
                                </a:lnTo>
                                <a:close/>
                              </a:path>
                              <a:path w="990600" h="2075814">
                                <a:moveTo>
                                  <a:pt x="842772" y="361188"/>
                                </a:moveTo>
                                <a:lnTo>
                                  <a:pt x="841248" y="359664"/>
                                </a:lnTo>
                                <a:lnTo>
                                  <a:pt x="838200" y="352044"/>
                                </a:lnTo>
                                <a:lnTo>
                                  <a:pt x="830580" y="341376"/>
                                </a:lnTo>
                                <a:lnTo>
                                  <a:pt x="830580" y="339852"/>
                                </a:lnTo>
                                <a:lnTo>
                                  <a:pt x="827532" y="339852"/>
                                </a:lnTo>
                                <a:lnTo>
                                  <a:pt x="826008" y="341376"/>
                                </a:lnTo>
                                <a:lnTo>
                                  <a:pt x="826008" y="344424"/>
                                </a:lnTo>
                                <a:lnTo>
                                  <a:pt x="833628" y="355092"/>
                                </a:lnTo>
                                <a:lnTo>
                                  <a:pt x="836676" y="362712"/>
                                </a:lnTo>
                                <a:lnTo>
                                  <a:pt x="838200" y="364236"/>
                                </a:lnTo>
                                <a:lnTo>
                                  <a:pt x="841248" y="364236"/>
                                </a:lnTo>
                                <a:lnTo>
                                  <a:pt x="841248" y="362712"/>
                                </a:lnTo>
                                <a:lnTo>
                                  <a:pt x="842772" y="362712"/>
                                </a:lnTo>
                                <a:lnTo>
                                  <a:pt x="842772" y="361188"/>
                                </a:lnTo>
                                <a:close/>
                              </a:path>
                              <a:path w="990600" h="2075814">
                                <a:moveTo>
                                  <a:pt x="847344" y="1426464"/>
                                </a:moveTo>
                                <a:lnTo>
                                  <a:pt x="845820" y="1426464"/>
                                </a:lnTo>
                                <a:lnTo>
                                  <a:pt x="845820" y="1424940"/>
                                </a:lnTo>
                                <a:lnTo>
                                  <a:pt x="844296" y="1424940"/>
                                </a:lnTo>
                                <a:lnTo>
                                  <a:pt x="842772" y="1426464"/>
                                </a:lnTo>
                                <a:lnTo>
                                  <a:pt x="833628" y="1444752"/>
                                </a:lnTo>
                                <a:lnTo>
                                  <a:pt x="832104" y="1446276"/>
                                </a:lnTo>
                                <a:lnTo>
                                  <a:pt x="832104" y="1449324"/>
                                </a:lnTo>
                                <a:lnTo>
                                  <a:pt x="836676" y="1449324"/>
                                </a:lnTo>
                                <a:lnTo>
                                  <a:pt x="838200" y="1446276"/>
                                </a:lnTo>
                                <a:lnTo>
                                  <a:pt x="847344" y="1429512"/>
                                </a:lnTo>
                                <a:lnTo>
                                  <a:pt x="847344" y="1426464"/>
                                </a:lnTo>
                                <a:close/>
                              </a:path>
                              <a:path w="990600" h="2075814">
                                <a:moveTo>
                                  <a:pt x="861060" y="393192"/>
                                </a:moveTo>
                                <a:lnTo>
                                  <a:pt x="850392" y="373380"/>
                                </a:lnTo>
                                <a:lnTo>
                                  <a:pt x="845820" y="373380"/>
                                </a:lnTo>
                                <a:lnTo>
                                  <a:pt x="845820" y="376428"/>
                                </a:lnTo>
                                <a:lnTo>
                                  <a:pt x="856488" y="396240"/>
                                </a:lnTo>
                                <a:lnTo>
                                  <a:pt x="858012" y="397764"/>
                                </a:lnTo>
                                <a:lnTo>
                                  <a:pt x="859536" y="397764"/>
                                </a:lnTo>
                                <a:lnTo>
                                  <a:pt x="859536" y="396240"/>
                                </a:lnTo>
                                <a:lnTo>
                                  <a:pt x="861060" y="396240"/>
                                </a:lnTo>
                                <a:lnTo>
                                  <a:pt x="861060" y="393192"/>
                                </a:lnTo>
                                <a:close/>
                              </a:path>
                              <a:path w="990600" h="2075814">
                                <a:moveTo>
                                  <a:pt x="865632" y="1392936"/>
                                </a:moveTo>
                                <a:lnTo>
                                  <a:pt x="864108" y="1391412"/>
                                </a:lnTo>
                                <a:lnTo>
                                  <a:pt x="862584" y="1392936"/>
                                </a:lnTo>
                                <a:lnTo>
                                  <a:pt x="861060" y="1392936"/>
                                </a:lnTo>
                                <a:lnTo>
                                  <a:pt x="850392" y="1412748"/>
                                </a:lnTo>
                                <a:lnTo>
                                  <a:pt x="850392" y="1415796"/>
                                </a:lnTo>
                                <a:lnTo>
                                  <a:pt x="854964" y="1415796"/>
                                </a:lnTo>
                                <a:lnTo>
                                  <a:pt x="865632" y="1395984"/>
                                </a:lnTo>
                                <a:lnTo>
                                  <a:pt x="865632" y="1392936"/>
                                </a:lnTo>
                                <a:close/>
                              </a:path>
                              <a:path w="990600" h="2075814">
                                <a:moveTo>
                                  <a:pt x="877824" y="428244"/>
                                </a:moveTo>
                                <a:lnTo>
                                  <a:pt x="868680" y="408432"/>
                                </a:lnTo>
                                <a:lnTo>
                                  <a:pt x="867156" y="406908"/>
                                </a:lnTo>
                                <a:lnTo>
                                  <a:pt x="864108" y="406908"/>
                                </a:lnTo>
                                <a:lnTo>
                                  <a:pt x="864108" y="409956"/>
                                </a:lnTo>
                                <a:lnTo>
                                  <a:pt x="864108" y="411480"/>
                                </a:lnTo>
                                <a:lnTo>
                                  <a:pt x="864450" y="410794"/>
                                </a:lnTo>
                                <a:lnTo>
                                  <a:pt x="871728" y="428244"/>
                                </a:lnTo>
                                <a:lnTo>
                                  <a:pt x="874776" y="431292"/>
                                </a:lnTo>
                                <a:lnTo>
                                  <a:pt x="876300" y="431292"/>
                                </a:lnTo>
                                <a:lnTo>
                                  <a:pt x="877824" y="429768"/>
                                </a:lnTo>
                                <a:lnTo>
                                  <a:pt x="877824" y="428244"/>
                                </a:lnTo>
                                <a:close/>
                              </a:path>
                              <a:path w="990600" h="2075814">
                                <a:moveTo>
                                  <a:pt x="883920" y="1359408"/>
                                </a:moveTo>
                                <a:lnTo>
                                  <a:pt x="882396" y="1359408"/>
                                </a:lnTo>
                                <a:lnTo>
                                  <a:pt x="880872" y="1357884"/>
                                </a:lnTo>
                                <a:lnTo>
                                  <a:pt x="879348" y="1357884"/>
                                </a:lnTo>
                                <a:lnTo>
                                  <a:pt x="877824" y="1359408"/>
                                </a:lnTo>
                                <a:lnTo>
                                  <a:pt x="867156" y="1379220"/>
                                </a:lnTo>
                                <a:lnTo>
                                  <a:pt x="867156" y="1380744"/>
                                </a:lnTo>
                                <a:lnTo>
                                  <a:pt x="868680" y="1382268"/>
                                </a:lnTo>
                                <a:lnTo>
                                  <a:pt x="873252" y="1382268"/>
                                </a:lnTo>
                                <a:lnTo>
                                  <a:pt x="873252" y="1380744"/>
                                </a:lnTo>
                                <a:lnTo>
                                  <a:pt x="883920" y="1360932"/>
                                </a:lnTo>
                                <a:lnTo>
                                  <a:pt x="883920" y="1359408"/>
                                </a:lnTo>
                                <a:close/>
                              </a:path>
                              <a:path w="990600" h="2075814">
                                <a:moveTo>
                                  <a:pt x="894588" y="461772"/>
                                </a:moveTo>
                                <a:lnTo>
                                  <a:pt x="885444" y="441960"/>
                                </a:lnTo>
                                <a:lnTo>
                                  <a:pt x="883920" y="440436"/>
                                </a:lnTo>
                                <a:lnTo>
                                  <a:pt x="880872" y="440436"/>
                                </a:lnTo>
                                <a:lnTo>
                                  <a:pt x="880872" y="441960"/>
                                </a:lnTo>
                                <a:lnTo>
                                  <a:pt x="879348" y="441960"/>
                                </a:lnTo>
                                <a:lnTo>
                                  <a:pt x="879348" y="443484"/>
                                </a:lnTo>
                                <a:lnTo>
                                  <a:pt x="890016" y="463296"/>
                                </a:lnTo>
                                <a:lnTo>
                                  <a:pt x="890016" y="464820"/>
                                </a:lnTo>
                                <a:lnTo>
                                  <a:pt x="894588" y="464820"/>
                                </a:lnTo>
                                <a:lnTo>
                                  <a:pt x="894588" y="461772"/>
                                </a:lnTo>
                                <a:close/>
                              </a:path>
                              <a:path w="990600" h="2075814">
                                <a:moveTo>
                                  <a:pt x="899160" y="1324356"/>
                                </a:moveTo>
                                <a:lnTo>
                                  <a:pt x="894588" y="1324356"/>
                                </a:lnTo>
                                <a:lnTo>
                                  <a:pt x="894588" y="1325880"/>
                                </a:lnTo>
                                <a:lnTo>
                                  <a:pt x="891540" y="1331976"/>
                                </a:lnTo>
                                <a:lnTo>
                                  <a:pt x="885444" y="1345692"/>
                                </a:lnTo>
                                <a:lnTo>
                                  <a:pt x="885444" y="1348740"/>
                                </a:lnTo>
                                <a:lnTo>
                                  <a:pt x="888492" y="1348740"/>
                                </a:lnTo>
                                <a:lnTo>
                                  <a:pt x="890016" y="1347216"/>
                                </a:lnTo>
                                <a:lnTo>
                                  <a:pt x="890016" y="1345692"/>
                                </a:lnTo>
                                <a:lnTo>
                                  <a:pt x="897636" y="1333500"/>
                                </a:lnTo>
                                <a:lnTo>
                                  <a:pt x="899160" y="1325880"/>
                                </a:lnTo>
                                <a:lnTo>
                                  <a:pt x="899160" y="1324356"/>
                                </a:lnTo>
                                <a:close/>
                              </a:path>
                              <a:path w="990600" h="2075814">
                                <a:moveTo>
                                  <a:pt x="909828" y="496824"/>
                                </a:moveTo>
                                <a:lnTo>
                                  <a:pt x="902208" y="477012"/>
                                </a:lnTo>
                                <a:lnTo>
                                  <a:pt x="900684" y="475488"/>
                                </a:lnTo>
                                <a:lnTo>
                                  <a:pt x="896112" y="475488"/>
                                </a:lnTo>
                                <a:lnTo>
                                  <a:pt x="896112" y="478536"/>
                                </a:lnTo>
                                <a:lnTo>
                                  <a:pt x="903732" y="498348"/>
                                </a:lnTo>
                                <a:lnTo>
                                  <a:pt x="905256" y="499872"/>
                                </a:lnTo>
                                <a:lnTo>
                                  <a:pt x="908304" y="499872"/>
                                </a:lnTo>
                                <a:lnTo>
                                  <a:pt x="908304" y="498348"/>
                                </a:lnTo>
                                <a:lnTo>
                                  <a:pt x="909828" y="498348"/>
                                </a:lnTo>
                                <a:lnTo>
                                  <a:pt x="909828" y="496824"/>
                                </a:lnTo>
                                <a:close/>
                              </a:path>
                              <a:path w="990600" h="2075814">
                                <a:moveTo>
                                  <a:pt x="914400" y="1290828"/>
                                </a:moveTo>
                                <a:lnTo>
                                  <a:pt x="912876" y="1289304"/>
                                </a:lnTo>
                                <a:lnTo>
                                  <a:pt x="912876" y="1287780"/>
                                </a:lnTo>
                                <a:lnTo>
                                  <a:pt x="909828" y="1287780"/>
                                </a:lnTo>
                                <a:lnTo>
                                  <a:pt x="908304" y="1289304"/>
                                </a:lnTo>
                                <a:lnTo>
                                  <a:pt x="908304" y="1290828"/>
                                </a:lnTo>
                                <a:lnTo>
                                  <a:pt x="899160" y="1310640"/>
                                </a:lnTo>
                                <a:lnTo>
                                  <a:pt x="899160" y="1312164"/>
                                </a:lnTo>
                                <a:lnTo>
                                  <a:pt x="900684" y="1312164"/>
                                </a:lnTo>
                                <a:lnTo>
                                  <a:pt x="902208" y="1313688"/>
                                </a:lnTo>
                                <a:lnTo>
                                  <a:pt x="903732" y="1313688"/>
                                </a:lnTo>
                                <a:lnTo>
                                  <a:pt x="905256" y="1312164"/>
                                </a:lnTo>
                                <a:lnTo>
                                  <a:pt x="914400" y="1290828"/>
                                </a:lnTo>
                                <a:close/>
                              </a:path>
                              <a:path w="990600" h="2075814">
                                <a:moveTo>
                                  <a:pt x="923544" y="531876"/>
                                </a:moveTo>
                                <a:lnTo>
                                  <a:pt x="922020" y="524256"/>
                                </a:lnTo>
                                <a:lnTo>
                                  <a:pt x="915924" y="512064"/>
                                </a:lnTo>
                                <a:lnTo>
                                  <a:pt x="912876" y="509016"/>
                                </a:lnTo>
                                <a:lnTo>
                                  <a:pt x="911352" y="510540"/>
                                </a:lnTo>
                                <a:lnTo>
                                  <a:pt x="909828" y="510540"/>
                                </a:lnTo>
                                <a:lnTo>
                                  <a:pt x="909828" y="513588"/>
                                </a:lnTo>
                                <a:lnTo>
                                  <a:pt x="915924" y="525780"/>
                                </a:lnTo>
                                <a:lnTo>
                                  <a:pt x="917448" y="533400"/>
                                </a:lnTo>
                                <a:lnTo>
                                  <a:pt x="918972" y="533400"/>
                                </a:lnTo>
                                <a:lnTo>
                                  <a:pt x="918972" y="534924"/>
                                </a:lnTo>
                                <a:lnTo>
                                  <a:pt x="920496" y="536448"/>
                                </a:lnTo>
                                <a:lnTo>
                                  <a:pt x="922020" y="536448"/>
                                </a:lnTo>
                                <a:lnTo>
                                  <a:pt x="922020" y="534924"/>
                                </a:lnTo>
                                <a:lnTo>
                                  <a:pt x="923544" y="533400"/>
                                </a:lnTo>
                                <a:lnTo>
                                  <a:pt x="923544" y="531876"/>
                                </a:lnTo>
                                <a:close/>
                              </a:path>
                              <a:path w="990600" h="2075814">
                                <a:moveTo>
                                  <a:pt x="928116" y="1254252"/>
                                </a:moveTo>
                                <a:lnTo>
                                  <a:pt x="926592" y="1254252"/>
                                </a:lnTo>
                                <a:lnTo>
                                  <a:pt x="926592" y="1252728"/>
                                </a:lnTo>
                                <a:lnTo>
                                  <a:pt x="923544" y="1252728"/>
                                </a:lnTo>
                                <a:lnTo>
                                  <a:pt x="922020" y="1254252"/>
                                </a:lnTo>
                                <a:lnTo>
                                  <a:pt x="914400" y="1274064"/>
                                </a:lnTo>
                                <a:lnTo>
                                  <a:pt x="914400" y="1275588"/>
                                </a:lnTo>
                                <a:lnTo>
                                  <a:pt x="914400" y="1277112"/>
                                </a:lnTo>
                                <a:lnTo>
                                  <a:pt x="915924" y="1278636"/>
                                </a:lnTo>
                                <a:lnTo>
                                  <a:pt x="918972" y="1278636"/>
                                </a:lnTo>
                                <a:lnTo>
                                  <a:pt x="918972" y="1277112"/>
                                </a:lnTo>
                                <a:lnTo>
                                  <a:pt x="920496" y="1277112"/>
                                </a:lnTo>
                                <a:lnTo>
                                  <a:pt x="920496" y="1275588"/>
                                </a:lnTo>
                                <a:lnTo>
                                  <a:pt x="928116" y="1255776"/>
                                </a:lnTo>
                                <a:lnTo>
                                  <a:pt x="928116" y="1254252"/>
                                </a:lnTo>
                                <a:close/>
                              </a:path>
                              <a:path w="990600" h="2075814">
                                <a:moveTo>
                                  <a:pt x="935736" y="568452"/>
                                </a:moveTo>
                                <a:lnTo>
                                  <a:pt x="928116" y="547116"/>
                                </a:lnTo>
                                <a:lnTo>
                                  <a:pt x="928116" y="545592"/>
                                </a:lnTo>
                                <a:lnTo>
                                  <a:pt x="925068" y="545592"/>
                                </a:lnTo>
                                <a:lnTo>
                                  <a:pt x="923544" y="547116"/>
                                </a:lnTo>
                                <a:lnTo>
                                  <a:pt x="923544" y="548640"/>
                                </a:lnTo>
                                <a:lnTo>
                                  <a:pt x="931164" y="568452"/>
                                </a:lnTo>
                                <a:lnTo>
                                  <a:pt x="931164" y="569976"/>
                                </a:lnTo>
                                <a:lnTo>
                                  <a:pt x="932688" y="571500"/>
                                </a:lnTo>
                                <a:lnTo>
                                  <a:pt x="935736" y="571500"/>
                                </a:lnTo>
                                <a:lnTo>
                                  <a:pt x="935736" y="568452"/>
                                </a:lnTo>
                                <a:close/>
                              </a:path>
                              <a:path w="990600" h="2075814">
                                <a:moveTo>
                                  <a:pt x="938784" y="1217676"/>
                                </a:moveTo>
                                <a:lnTo>
                                  <a:pt x="935736" y="1217676"/>
                                </a:lnTo>
                                <a:lnTo>
                                  <a:pt x="935736" y="1219200"/>
                                </a:lnTo>
                                <a:lnTo>
                                  <a:pt x="934212" y="1219200"/>
                                </a:lnTo>
                                <a:lnTo>
                                  <a:pt x="926592" y="1239012"/>
                                </a:lnTo>
                                <a:lnTo>
                                  <a:pt x="926592" y="1240536"/>
                                </a:lnTo>
                                <a:lnTo>
                                  <a:pt x="929640" y="1243584"/>
                                </a:lnTo>
                                <a:lnTo>
                                  <a:pt x="931164" y="1243584"/>
                                </a:lnTo>
                                <a:lnTo>
                                  <a:pt x="931164" y="1242060"/>
                                </a:lnTo>
                                <a:lnTo>
                                  <a:pt x="932688" y="1242060"/>
                                </a:lnTo>
                                <a:lnTo>
                                  <a:pt x="932688" y="1240536"/>
                                </a:lnTo>
                                <a:lnTo>
                                  <a:pt x="938784" y="1220724"/>
                                </a:lnTo>
                                <a:lnTo>
                                  <a:pt x="938784" y="1217676"/>
                                </a:lnTo>
                                <a:close/>
                              </a:path>
                              <a:path w="990600" h="2075814">
                                <a:moveTo>
                                  <a:pt x="947928" y="605028"/>
                                </a:moveTo>
                                <a:lnTo>
                                  <a:pt x="941832" y="585216"/>
                                </a:lnTo>
                                <a:lnTo>
                                  <a:pt x="941832" y="582168"/>
                                </a:lnTo>
                                <a:lnTo>
                                  <a:pt x="940308" y="582168"/>
                                </a:lnTo>
                                <a:lnTo>
                                  <a:pt x="938784" y="580644"/>
                                </a:lnTo>
                                <a:lnTo>
                                  <a:pt x="935736" y="583692"/>
                                </a:lnTo>
                                <a:lnTo>
                                  <a:pt x="935736" y="585216"/>
                                </a:lnTo>
                                <a:lnTo>
                                  <a:pt x="941832" y="605028"/>
                                </a:lnTo>
                                <a:lnTo>
                                  <a:pt x="943356" y="606552"/>
                                </a:lnTo>
                                <a:lnTo>
                                  <a:pt x="947928" y="606552"/>
                                </a:lnTo>
                                <a:lnTo>
                                  <a:pt x="947928" y="605028"/>
                                </a:lnTo>
                                <a:close/>
                              </a:path>
                              <a:path w="990600" h="2075814">
                                <a:moveTo>
                                  <a:pt x="950976" y="1181100"/>
                                </a:moveTo>
                                <a:lnTo>
                                  <a:pt x="946404" y="1181100"/>
                                </a:lnTo>
                                <a:lnTo>
                                  <a:pt x="946404" y="1182624"/>
                                </a:lnTo>
                                <a:lnTo>
                                  <a:pt x="944880" y="1184148"/>
                                </a:lnTo>
                                <a:lnTo>
                                  <a:pt x="938784" y="1203960"/>
                                </a:lnTo>
                                <a:lnTo>
                                  <a:pt x="938784" y="1205484"/>
                                </a:lnTo>
                                <a:lnTo>
                                  <a:pt x="940308" y="1205484"/>
                                </a:lnTo>
                                <a:lnTo>
                                  <a:pt x="941832" y="1207008"/>
                                </a:lnTo>
                                <a:lnTo>
                                  <a:pt x="944880" y="1203960"/>
                                </a:lnTo>
                                <a:lnTo>
                                  <a:pt x="950976" y="1184148"/>
                                </a:lnTo>
                                <a:lnTo>
                                  <a:pt x="950976" y="1181100"/>
                                </a:lnTo>
                                <a:close/>
                              </a:path>
                              <a:path w="990600" h="2075814">
                                <a:moveTo>
                                  <a:pt x="957072" y="640080"/>
                                </a:moveTo>
                                <a:lnTo>
                                  <a:pt x="952500" y="620268"/>
                                </a:lnTo>
                                <a:lnTo>
                                  <a:pt x="952500" y="618744"/>
                                </a:lnTo>
                                <a:lnTo>
                                  <a:pt x="947928" y="618744"/>
                                </a:lnTo>
                                <a:lnTo>
                                  <a:pt x="946404" y="620268"/>
                                </a:lnTo>
                                <a:lnTo>
                                  <a:pt x="952500" y="641604"/>
                                </a:lnTo>
                                <a:lnTo>
                                  <a:pt x="952500" y="643128"/>
                                </a:lnTo>
                                <a:lnTo>
                                  <a:pt x="954024" y="643128"/>
                                </a:lnTo>
                                <a:lnTo>
                                  <a:pt x="955548" y="644652"/>
                                </a:lnTo>
                                <a:lnTo>
                                  <a:pt x="957072" y="643128"/>
                                </a:lnTo>
                                <a:lnTo>
                                  <a:pt x="957072" y="640080"/>
                                </a:lnTo>
                                <a:close/>
                              </a:path>
                              <a:path w="990600" h="2075814">
                                <a:moveTo>
                                  <a:pt x="960120" y="1144524"/>
                                </a:moveTo>
                                <a:lnTo>
                                  <a:pt x="958596" y="1143000"/>
                                </a:lnTo>
                                <a:lnTo>
                                  <a:pt x="957072" y="1143000"/>
                                </a:lnTo>
                                <a:lnTo>
                                  <a:pt x="957072" y="1144524"/>
                                </a:lnTo>
                                <a:lnTo>
                                  <a:pt x="955548" y="1146048"/>
                                </a:lnTo>
                                <a:lnTo>
                                  <a:pt x="952500" y="1152144"/>
                                </a:lnTo>
                                <a:lnTo>
                                  <a:pt x="949452" y="1167384"/>
                                </a:lnTo>
                                <a:lnTo>
                                  <a:pt x="950976" y="1168908"/>
                                </a:lnTo>
                                <a:lnTo>
                                  <a:pt x="950976" y="1170432"/>
                                </a:lnTo>
                                <a:lnTo>
                                  <a:pt x="954024" y="1170432"/>
                                </a:lnTo>
                                <a:lnTo>
                                  <a:pt x="955548" y="1168908"/>
                                </a:lnTo>
                                <a:lnTo>
                                  <a:pt x="955548" y="1167384"/>
                                </a:lnTo>
                                <a:lnTo>
                                  <a:pt x="958596" y="1153668"/>
                                </a:lnTo>
                                <a:lnTo>
                                  <a:pt x="960120" y="1147572"/>
                                </a:lnTo>
                                <a:lnTo>
                                  <a:pt x="960120" y="1144524"/>
                                </a:lnTo>
                                <a:close/>
                              </a:path>
                              <a:path w="990600" h="2075814">
                                <a:moveTo>
                                  <a:pt x="966216" y="676656"/>
                                </a:moveTo>
                                <a:lnTo>
                                  <a:pt x="961644" y="656844"/>
                                </a:lnTo>
                                <a:lnTo>
                                  <a:pt x="961644" y="655320"/>
                                </a:lnTo>
                                <a:lnTo>
                                  <a:pt x="960120" y="655320"/>
                                </a:lnTo>
                                <a:lnTo>
                                  <a:pt x="960120" y="653796"/>
                                </a:lnTo>
                                <a:lnTo>
                                  <a:pt x="958596" y="653796"/>
                                </a:lnTo>
                                <a:lnTo>
                                  <a:pt x="957072" y="655320"/>
                                </a:lnTo>
                                <a:lnTo>
                                  <a:pt x="957072" y="658368"/>
                                </a:lnTo>
                                <a:lnTo>
                                  <a:pt x="961644" y="676656"/>
                                </a:lnTo>
                                <a:lnTo>
                                  <a:pt x="961644" y="678180"/>
                                </a:lnTo>
                                <a:lnTo>
                                  <a:pt x="961644" y="681228"/>
                                </a:lnTo>
                                <a:lnTo>
                                  <a:pt x="964692" y="681228"/>
                                </a:lnTo>
                                <a:lnTo>
                                  <a:pt x="966216" y="679704"/>
                                </a:lnTo>
                                <a:lnTo>
                                  <a:pt x="966216" y="676656"/>
                                </a:lnTo>
                                <a:close/>
                              </a:path>
                              <a:path w="990600" h="2075814">
                                <a:moveTo>
                                  <a:pt x="969264" y="1107948"/>
                                </a:moveTo>
                                <a:lnTo>
                                  <a:pt x="967740" y="1107948"/>
                                </a:lnTo>
                                <a:lnTo>
                                  <a:pt x="966216" y="1106424"/>
                                </a:lnTo>
                                <a:lnTo>
                                  <a:pt x="963168" y="1109472"/>
                                </a:lnTo>
                                <a:lnTo>
                                  <a:pt x="960120" y="1121676"/>
                                </a:lnTo>
                                <a:lnTo>
                                  <a:pt x="958596" y="1130808"/>
                                </a:lnTo>
                                <a:lnTo>
                                  <a:pt x="961644" y="1133856"/>
                                </a:lnTo>
                                <a:lnTo>
                                  <a:pt x="963168" y="1132332"/>
                                </a:lnTo>
                                <a:lnTo>
                                  <a:pt x="964692" y="1132332"/>
                                </a:lnTo>
                                <a:lnTo>
                                  <a:pt x="964692" y="1130808"/>
                                </a:lnTo>
                                <a:lnTo>
                                  <a:pt x="966216" y="1123188"/>
                                </a:lnTo>
                                <a:lnTo>
                                  <a:pt x="969264" y="1109472"/>
                                </a:lnTo>
                                <a:lnTo>
                                  <a:pt x="969264" y="1107948"/>
                                </a:lnTo>
                                <a:close/>
                              </a:path>
                              <a:path w="990600" h="2075814">
                                <a:moveTo>
                                  <a:pt x="973836" y="707136"/>
                                </a:moveTo>
                                <a:lnTo>
                                  <a:pt x="970788" y="693420"/>
                                </a:lnTo>
                                <a:lnTo>
                                  <a:pt x="969264" y="693420"/>
                                </a:lnTo>
                                <a:lnTo>
                                  <a:pt x="969264" y="691896"/>
                                </a:lnTo>
                                <a:lnTo>
                                  <a:pt x="966216" y="691896"/>
                                </a:lnTo>
                                <a:lnTo>
                                  <a:pt x="964692" y="693420"/>
                                </a:lnTo>
                                <a:lnTo>
                                  <a:pt x="964692" y="694944"/>
                                </a:lnTo>
                                <a:lnTo>
                                  <a:pt x="967740" y="708660"/>
                                </a:lnTo>
                                <a:lnTo>
                                  <a:pt x="969264" y="716280"/>
                                </a:lnTo>
                                <a:lnTo>
                                  <a:pt x="970788" y="717804"/>
                                </a:lnTo>
                                <a:lnTo>
                                  <a:pt x="973836" y="717804"/>
                                </a:lnTo>
                                <a:lnTo>
                                  <a:pt x="973836" y="707136"/>
                                </a:lnTo>
                                <a:close/>
                              </a:path>
                              <a:path w="990600" h="2075814">
                                <a:moveTo>
                                  <a:pt x="975360" y="1069848"/>
                                </a:moveTo>
                                <a:lnTo>
                                  <a:pt x="970788" y="1069848"/>
                                </a:lnTo>
                                <a:lnTo>
                                  <a:pt x="970788" y="1071372"/>
                                </a:lnTo>
                                <a:lnTo>
                                  <a:pt x="966216" y="1091184"/>
                                </a:lnTo>
                                <a:lnTo>
                                  <a:pt x="966216" y="1092708"/>
                                </a:lnTo>
                                <a:lnTo>
                                  <a:pt x="966216" y="1094232"/>
                                </a:lnTo>
                                <a:lnTo>
                                  <a:pt x="969264" y="1097280"/>
                                </a:lnTo>
                                <a:lnTo>
                                  <a:pt x="970788" y="1095756"/>
                                </a:lnTo>
                                <a:lnTo>
                                  <a:pt x="970788" y="1094232"/>
                                </a:lnTo>
                                <a:lnTo>
                                  <a:pt x="972312" y="1094232"/>
                                </a:lnTo>
                                <a:lnTo>
                                  <a:pt x="972312" y="1092708"/>
                                </a:lnTo>
                                <a:lnTo>
                                  <a:pt x="975360" y="1072896"/>
                                </a:lnTo>
                                <a:lnTo>
                                  <a:pt x="975360" y="1069848"/>
                                </a:lnTo>
                                <a:close/>
                              </a:path>
                              <a:path w="990600" h="2075814">
                                <a:moveTo>
                                  <a:pt x="979932" y="752856"/>
                                </a:moveTo>
                                <a:lnTo>
                                  <a:pt x="976884" y="737616"/>
                                </a:lnTo>
                                <a:lnTo>
                                  <a:pt x="976884" y="729996"/>
                                </a:lnTo>
                                <a:lnTo>
                                  <a:pt x="972312" y="729996"/>
                                </a:lnTo>
                                <a:lnTo>
                                  <a:pt x="970788" y="731520"/>
                                </a:lnTo>
                                <a:lnTo>
                                  <a:pt x="975360" y="754380"/>
                                </a:lnTo>
                                <a:lnTo>
                                  <a:pt x="975360" y="755904"/>
                                </a:lnTo>
                                <a:lnTo>
                                  <a:pt x="978408" y="755904"/>
                                </a:lnTo>
                                <a:lnTo>
                                  <a:pt x="979932" y="754380"/>
                                </a:lnTo>
                                <a:lnTo>
                                  <a:pt x="979932" y="752856"/>
                                </a:lnTo>
                                <a:close/>
                              </a:path>
                              <a:path w="990600" h="2075814">
                                <a:moveTo>
                                  <a:pt x="981456" y="1033272"/>
                                </a:moveTo>
                                <a:lnTo>
                                  <a:pt x="979932" y="1031748"/>
                                </a:lnTo>
                                <a:lnTo>
                                  <a:pt x="976884" y="1031748"/>
                                </a:lnTo>
                                <a:lnTo>
                                  <a:pt x="976884" y="1033272"/>
                                </a:lnTo>
                                <a:lnTo>
                                  <a:pt x="975360" y="1034796"/>
                                </a:lnTo>
                                <a:lnTo>
                                  <a:pt x="973836" y="1056132"/>
                                </a:lnTo>
                                <a:lnTo>
                                  <a:pt x="973836" y="1059180"/>
                                </a:lnTo>
                                <a:lnTo>
                                  <a:pt x="976884" y="1059180"/>
                                </a:lnTo>
                                <a:lnTo>
                                  <a:pt x="976884" y="1057656"/>
                                </a:lnTo>
                                <a:lnTo>
                                  <a:pt x="978408" y="1056132"/>
                                </a:lnTo>
                                <a:lnTo>
                                  <a:pt x="981456" y="1034796"/>
                                </a:lnTo>
                                <a:lnTo>
                                  <a:pt x="981456" y="1033272"/>
                                </a:lnTo>
                                <a:close/>
                              </a:path>
                              <a:path w="990600" h="2075814">
                                <a:moveTo>
                                  <a:pt x="984504" y="790956"/>
                                </a:moveTo>
                                <a:lnTo>
                                  <a:pt x="981456" y="769620"/>
                                </a:lnTo>
                                <a:lnTo>
                                  <a:pt x="981456" y="766572"/>
                                </a:lnTo>
                                <a:lnTo>
                                  <a:pt x="978408" y="766572"/>
                                </a:lnTo>
                                <a:lnTo>
                                  <a:pt x="976884" y="768096"/>
                                </a:lnTo>
                                <a:lnTo>
                                  <a:pt x="976884" y="771144"/>
                                </a:lnTo>
                                <a:lnTo>
                                  <a:pt x="979932" y="792480"/>
                                </a:lnTo>
                                <a:lnTo>
                                  <a:pt x="979932" y="794004"/>
                                </a:lnTo>
                                <a:lnTo>
                                  <a:pt x="982980" y="794004"/>
                                </a:lnTo>
                                <a:lnTo>
                                  <a:pt x="984504" y="792480"/>
                                </a:lnTo>
                                <a:lnTo>
                                  <a:pt x="984504" y="790956"/>
                                </a:lnTo>
                                <a:close/>
                              </a:path>
                              <a:path w="990600" h="2075814">
                                <a:moveTo>
                                  <a:pt x="986028" y="995172"/>
                                </a:moveTo>
                                <a:lnTo>
                                  <a:pt x="984504" y="993648"/>
                                </a:lnTo>
                                <a:lnTo>
                                  <a:pt x="981456" y="993648"/>
                                </a:lnTo>
                                <a:lnTo>
                                  <a:pt x="981456" y="995172"/>
                                </a:lnTo>
                                <a:lnTo>
                                  <a:pt x="979932" y="996696"/>
                                </a:lnTo>
                                <a:lnTo>
                                  <a:pt x="976884" y="1018032"/>
                                </a:lnTo>
                                <a:lnTo>
                                  <a:pt x="976884" y="1019556"/>
                                </a:lnTo>
                                <a:lnTo>
                                  <a:pt x="978408" y="1019556"/>
                                </a:lnTo>
                                <a:lnTo>
                                  <a:pt x="979932" y="1021080"/>
                                </a:lnTo>
                                <a:lnTo>
                                  <a:pt x="981456" y="1021080"/>
                                </a:lnTo>
                                <a:lnTo>
                                  <a:pt x="982980" y="1019556"/>
                                </a:lnTo>
                                <a:lnTo>
                                  <a:pt x="986028" y="996696"/>
                                </a:lnTo>
                                <a:lnTo>
                                  <a:pt x="986028" y="995172"/>
                                </a:lnTo>
                                <a:close/>
                              </a:path>
                              <a:path w="990600" h="2075814">
                                <a:moveTo>
                                  <a:pt x="987552" y="827532"/>
                                </a:moveTo>
                                <a:lnTo>
                                  <a:pt x="986028" y="806196"/>
                                </a:lnTo>
                                <a:lnTo>
                                  <a:pt x="986028" y="804672"/>
                                </a:lnTo>
                                <a:lnTo>
                                  <a:pt x="981456" y="804672"/>
                                </a:lnTo>
                                <a:lnTo>
                                  <a:pt x="981456" y="829056"/>
                                </a:lnTo>
                                <a:lnTo>
                                  <a:pt x="982980" y="829056"/>
                                </a:lnTo>
                                <a:lnTo>
                                  <a:pt x="984504" y="830580"/>
                                </a:lnTo>
                                <a:lnTo>
                                  <a:pt x="984504" y="832104"/>
                                </a:lnTo>
                                <a:lnTo>
                                  <a:pt x="986028" y="832104"/>
                                </a:lnTo>
                                <a:lnTo>
                                  <a:pt x="986028" y="830580"/>
                                </a:lnTo>
                                <a:lnTo>
                                  <a:pt x="987552" y="829056"/>
                                </a:lnTo>
                                <a:lnTo>
                                  <a:pt x="987552" y="827532"/>
                                </a:lnTo>
                                <a:close/>
                              </a:path>
                              <a:path w="990600" h="2075814">
                                <a:moveTo>
                                  <a:pt x="989076" y="957072"/>
                                </a:moveTo>
                                <a:lnTo>
                                  <a:pt x="984504" y="957072"/>
                                </a:lnTo>
                                <a:lnTo>
                                  <a:pt x="982980" y="958596"/>
                                </a:lnTo>
                                <a:lnTo>
                                  <a:pt x="982980" y="963168"/>
                                </a:lnTo>
                                <a:lnTo>
                                  <a:pt x="981456" y="979932"/>
                                </a:lnTo>
                                <a:lnTo>
                                  <a:pt x="981456" y="981456"/>
                                </a:lnTo>
                                <a:lnTo>
                                  <a:pt x="982980" y="982980"/>
                                </a:lnTo>
                                <a:lnTo>
                                  <a:pt x="986028" y="982980"/>
                                </a:lnTo>
                                <a:lnTo>
                                  <a:pt x="986028" y="981456"/>
                                </a:lnTo>
                                <a:lnTo>
                                  <a:pt x="989076" y="964692"/>
                                </a:lnTo>
                                <a:lnTo>
                                  <a:pt x="989076" y="957072"/>
                                </a:lnTo>
                                <a:close/>
                              </a:path>
                              <a:path w="990600" h="2075814">
                                <a:moveTo>
                                  <a:pt x="990600" y="920496"/>
                                </a:moveTo>
                                <a:lnTo>
                                  <a:pt x="989076" y="918972"/>
                                </a:lnTo>
                                <a:lnTo>
                                  <a:pt x="984504" y="918972"/>
                                </a:lnTo>
                                <a:lnTo>
                                  <a:pt x="984504" y="944880"/>
                                </a:lnTo>
                                <a:lnTo>
                                  <a:pt x="987552" y="944880"/>
                                </a:lnTo>
                                <a:lnTo>
                                  <a:pt x="989076" y="943356"/>
                                </a:lnTo>
                                <a:lnTo>
                                  <a:pt x="990600" y="932688"/>
                                </a:lnTo>
                                <a:lnTo>
                                  <a:pt x="990600" y="920496"/>
                                </a:lnTo>
                                <a:close/>
                              </a:path>
                              <a:path w="990600" h="2075814">
                                <a:moveTo>
                                  <a:pt x="990600" y="882396"/>
                                </a:moveTo>
                                <a:lnTo>
                                  <a:pt x="989076" y="880872"/>
                                </a:lnTo>
                                <a:lnTo>
                                  <a:pt x="984504" y="880872"/>
                                </a:lnTo>
                                <a:lnTo>
                                  <a:pt x="984504" y="905256"/>
                                </a:lnTo>
                                <a:lnTo>
                                  <a:pt x="986028" y="906780"/>
                                </a:lnTo>
                                <a:lnTo>
                                  <a:pt x="986028" y="908304"/>
                                </a:lnTo>
                                <a:lnTo>
                                  <a:pt x="987552" y="908304"/>
                                </a:lnTo>
                                <a:lnTo>
                                  <a:pt x="989076" y="906780"/>
                                </a:lnTo>
                                <a:lnTo>
                                  <a:pt x="989076" y="905256"/>
                                </a:lnTo>
                                <a:lnTo>
                                  <a:pt x="990600" y="905256"/>
                                </a:lnTo>
                                <a:lnTo>
                                  <a:pt x="990600" y="882396"/>
                                </a:lnTo>
                                <a:close/>
                              </a:path>
                              <a:path w="990600" h="2075814">
                                <a:moveTo>
                                  <a:pt x="990600" y="865632"/>
                                </a:moveTo>
                                <a:lnTo>
                                  <a:pt x="989076" y="844296"/>
                                </a:lnTo>
                                <a:lnTo>
                                  <a:pt x="989076" y="842772"/>
                                </a:lnTo>
                                <a:lnTo>
                                  <a:pt x="984504" y="842772"/>
                                </a:lnTo>
                                <a:lnTo>
                                  <a:pt x="982980" y="844296"/>
                                </a:lnTo>
                                <a:lnTo>
                                  <a:pt x="982980" y="845820"/>
                                </a:lnTo>
                                <a:lnTo>
                                  <a:pt x="984504" y="867156"/>
                                </a:lnTo>
                                <a:lnTo>
                                  <a:pt x="986028" y="868680"/>
                                </a:lnTo>
                                <a:lnTo>
                                  <a:pt x="986028" y="870204"/>
                                </a:lnTo>
                                <a:lnTo>
                                  <a:pt x="987552" y="870204"/>
                                </a:lnTo>
                                <a:lnTo>
                                  <a:pt x="989076" y="868680"/>
                                </a:lnTo>
                                <a:lnTo>
                                  <a:pt x="989076" y="867156"/>
                                </a:lnTo>
                                <a:lnTo>
                                  <a:pt x="990600" y="867156"/>
                                </a:lnTo>
                                <a:lnTo>
                                  <a:pt x="990600" y="865632"/>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2634202" y="1523"/>
                            <a:ext cx="1083945" cy="381000"/>
                          </a:xfrm>
                          <a:custGeom>
                            <a:avLst/>
                            <a:gdLst/>
                            <a:ahLst/>
                            <a:cxnLst/>
                            <a:rect l="l" t="t" r="r" b="b"/>
                            <a:pathLst>
                              <a:path w="1083945" h="381000">
                                <a:moveTo>
                                  <a:pt x="27432" y="1524"/>
                                </a:moveTo>
                                <a:lnTo>
                                  <a:pt x="25908" y="1524"/>
                                </a:lnTo>
                                <a:lnTo>
                                  <a:pt x="25908" y="0"/>
                                </a:lnTo>
                                <a:lnTo>
                                  <a:pt x="0" y="0"/>
                                </a:lnTo>
                                <a:lnTo>
                                  <a:pt x="0" y="3048"/>
                                </a:lnTo>
                                <a:lnTo>
                                  <a:pt x="1524" y="4572"/>
                                </a:lnTo>
                                <a:lnTo>
                                  <a:pt x="24384" y="4572"/>
                                </a:lnTo>
                                <a:lnTo>
                                  <a:pt x="25908" y="4572"/>
                                </a:lnTo>
                                <a:lnTo>
                                  <a:pt x="27432" y="3048"/>
                                </a:lnTo>
                                <a:lnTo>
                                  <a:pt x="27432" y="1524"/>
                                </a:lnTo>
                                <a:close/>
                              </a:path>
                              <a:path w="1083945" h="381000">
                                <a:moveTo>
                                  <a:pt x="65532" y="3048"/>
                                </a:moveTo>
                                <a:lnTo>
                                  <a:pt x="62484" y="0"/>
                                </a:lnTo>
                                <a:lnTo>
                                  <a:pt x="39624" y="0"/>
                                </a:lnTo>
                                <a:lnTo>
                                  <a:pt x="38100" y="1524"/>
                                </a:lnTo>
                                <a:lnTo>
                                  <a:pt x="38100" y="4572"/>
                                </a:lnTo>
                                <a:lnTo>
                                  <a:pt x="41148" y="4572"/>
                                </a:lnTo>
                                <a:lnTo>
                                  <a:pt x="57962" y="5981"/>
                                </a:lnTo>
                                <a:lnTo>
                                  <a:pt x="59423" y="6096"/>
                                </a:lnTo>
                                <a:lnTo>
                                  <a:pt x="64008" y="6096"/>
                                </a:lnTo>
                                <a:lnTo>
                                  <a:pt x="64008" y="4572"/>
                                </a:lnTo>
                                <a:lnTo>
                                  <a:pt x="65532" y="4572"/>
                                </a:lnTo>
                                <a:lnTo>
                                  <a:pt x="65532" y="3048"/>
                                </a:lnTo>
                                <a:close/>
                              </a:path>
                              <a:path w="1083945" h="381000">
                                <a:moveTo>
                                  <a:pt x="103632" y="4572"/>
                                </a:moveTo>
                                <a:lnTo>
                                  <a:pt x="102108" y="4572"/>
                                </a:lnTo>
                                <a:lnTo>
                                  <a:pt x="102108" y="3048"/>
                                </a:lnTo>
                                <a:lnTo>
                                  <a:pt x="100584" y="3048"/>
                                </a:lnTo>
                                <a:lnTo>
                                  <a:pt x="79248" y="1524"/>
                                </a:lnTo>
                                <a:lnTo>
                                  <a:pt x="77724" y="1524"/>
                                </a:lnTo>
                                <a:lnTo>
                                  <a:pt x="76200" y="3048"/>
                                </a:lnTo>
                                <a:lnTo>
                                  <a:pt x="76200" y="6096"/>
                                </a:lnTo>
                                <a:lnTo>
                                  <a:pt x="77724" y="6096"/>
                                </a:lnTo>
                                <a:lnTo>
                                  <a:pt x="100584" y="9144"/>
                                </a:lnTo>
                                <a:lnTo>
                                  <a:pt x="102108" y="7620"/>
                                </a:lnTo>
                                <a:lnTo>
                                  <a:pt x="102108" y="6096"/>
                                </a:lnTo>
                                <a:lnTo>
                                  <a:pt x="103632" y="6096"/>
                                </a:lnTo>
                                <a:lnTo>
                                  <a:pt x="103632" y="4572"/>
                                </a:lnTo>
                                <a:close/>
                              </a:path>
                              <a:path w="1083945" h="381000">
                                <a:moveTo>
                                  <a:pt x="141732" y="7620"/>
                                </a:moveTo>
                                <a:lnTo>
                                  <a:pt x="138684" y="4572"/>
                                </a:lnTo>
                                <a:lnTo>
                                  <a:pt x="114300" y="4572"/>
                                </a:lnTo>
                                <a:lnTo>
                                  <a:pt x="114300" y="7620"/>
                                </a:lnTo>
                                <a:lnTo>
                                  <a:pt x="115824" y="9144"/>
                                </a:lnTo>
                                <a:lnTo>
                                  <a:pt x="137160" y="10668"/>
                                </a:lnTo>
                                <a:lnTo>
                                  <a:pt x="140208" y="10668"/>
                                </a:lnTo>
                                <a:lnTo>
                                  <a:pt x="140208" y="9144"/>
                                </a:lnTo>
                                <a:lnTo>
                                  <a:pt x="141732" y="9144"/>
                                </a:lnTo>
                                <a:lnTo>
                                  <a:pt x="141732" y="7620"/>
                                </a:lnTo>
                                <a:close/>
                              </a:path>
                              <a:path w="1083945" h="381000">
                                <a:moveTo>
                                  <a:pt x="178308" y="9144"/>
                                </a:moveTo>
                                <a:lnTo>
                                  <a:pt x="176784" y="9144"/>
                                </a:lnTo>
                                <a:lnTo>
                                  <a:pt x="155448" y="6096"/>
                                </a:lnTo>
                                <a:lnTo>
                                  <a:pt x="153924" y="6096"/>
                                </a:lnTo>
                                <a:lnTo>
                                  <a:pt x="153924" y="7620"/>
                                </a:lnTo>
                                <a:lnTo>
                                  <a:pt x="152400" y="9144"/>
                                </a:lnTo>
                                <a:lnTo>
                                  <a:pt x="152400" y="10668"/>
                                </a:lnTo>
                                <a:lnTo>
                                  <a:pt x="153924" y="12192"/>
                                </a:lnTo>
                                <a:lnTo>
                                  <a:pt x="175260" y="15240"/>
                                </a:lnTo>
                                <a:lnTo>
                                  <a:pt x="176784" y="15240"/>
                                </a:lnTo>
                                <a:lnTo>
                                  <a:pt x="178308" y="13716"/>
                                </a:lnTo>
                                <a:lnTo>
                                  <a:pt x="178308" y="9144"/>
                                </a:lnTo>
                                <a:close/>
                              </a:path>
                              <a:path w="1083945" h="381000">
                                <a:moveTo>
                                  <a:pt x="216408" y="13716"/>
                                </a:moveTo>
                                <a:lnTo>
                                  <a:pt x="214884" y="13716"/>
                                </a:lnTo>
                                <a:lnTo>
                                  <a:pt x="193548" y="10668"/>
                                </a:lnTo>
                                <a:lnTo>
                                  <a:pt x="192024" y="10668"/>
                                </a:lnTo>
                                <a:lnTo>
                                  <a:pt x="188976" y="13716"/>
                                </a:lnTo>
                                <a:lnTo>
                                  <a:pt x="190500" y="15240"/>
                                </a:lnTo>
                                <a:lnTo>
                                  <a:pt x="192024" y="15240"/>
                                </a:lnTo>
                                <a:lnTo>
                                  <a:pt x="192024" y="16764"/>
                                </a:lnTo>
                                <a:lnTo>
                                  <a:pt x="213360" y="18288"/>
                                </a:lnTo>
                                <a:lnTo>
                                  <a:pt x="216408" y="18288"/>
                                </a:lnTo>
                                <a:lnTo>
                                  <a:pt x="216408" y="13716"/>
                                </a:lnTo>
                                <a:close/>
                              </a:path>
                              <a:path w="1083945" h="381000">
                                <a:moveTo>
                                  <a:pt x="254508" y="19812"/>
                                </a:moveTo>
                                <a:lnTo>
                                  <a:pt x="252984" y="19812"/>
                                </a:lnTo>
                                <a:lnTo>
                                  <a:pt x="251460" y="18288"/>
                                </a:lnTo>
                                <a:lnTo>
                                  <a:pt x="230124" y="15240"/>
                                </a:lnTo>
                                <a:lnTo>
                                  <a:pt x="228600" y="15240"/>
                                </a:lnTo>
                                <a:lnTo>
                                  <a:pt x="227076" y="16764"/>
                                </a:lnTo>
                                <a:lnTo>
                                  <a:pt x="227076" y="19812"/>
                                </a:lnTo>
                                <a:lnTo>
                                  <a:pt x="228600" y="19812"/>
                                </a:lnTo>
                                <a:lnTo>
                                  <a:pt x="230124" y="21336"/>
                                </a:lnTo>
                                <a:lnTo>
                                  <a:pt x="251460" y="24384"/>
                                </a:lnTo>
                                <a:lnTo>
                                  <a:pt x="252984" y="24384"/>
                                </a:lnTo>
                                <a:lnTo>
                                  <a:pt x="254508" y="22860"/>
                                </a:lnTo>
                                <a:lnTo>
                                  <a:pt x="254508" y="19812"/>
                                </a:lnTo>
                                <a:close/>
                              </a:path>
                              <a:path w="1083945" h="381000">
                                <a:moveTo>
                                  <a:pt x="292608" y="25908"/>
                                </a:moveTo>
                                <a:lnTo>
                                  <a:pt x="291084" y="24384"/>
                                </a:lnTo>
                                <a:lnTo>
                                  <a:pt x="289560" y="24384"/>
                                </a:lnTo>
                                <a:lnTo>
                                  <a:pt x="268224" y="21336"/>
                                </a:lnTo>
                                <a:lnTo>
                                  <a:pt x="265176" y="21336"/>
                                </a:lnTo>
                                <a:lnTo>
                                  <a:pt x="265176" y="24384"/>
                                </a:lnTo>
                                <a:lnTo>
                                  <a:pt x="266700" y="25908"/>
                                </a:lnTo>
                                <a:lnTo>
                                  <a:pt x="268224" y="25908"/>
                                </a:lnTo>
                                <a:lnTo>
                                  <a:pt x="289560" y="28956"/>
                                </a:lnTo>
                                <a:lnTo>
                                  <a:pt x="292608" y="28956"/>
                                </a:lnTo>
                                <a:lnTo>
                                  <a:pt x="292608" y="25908"/>
                                </a:lnTo>
                                <a:close/>
                              </a:path>
                              <a:path w="1083945" h="381000">
                                <a:moveTo>
                                  <a:pt x="330708" y="33528"/>
                                </a:moveTo>
                                <a:lnTo>
                                  <a:pt x="327660" y="30480"/>
                                </a:lnTo>
                                <a:lnTo>
                                  <a:pt x="306324" y="25908"/>
                                </a:lnTo>
                                <a:lnTo>
                                  <a:pt x="304800" y="25908"/>
                                </a:lnTo>
                                <a:lnTo>
                                  <a:pt x="303276" y="27432"/>
                                </a:lnTo>
                                <a:lnTo>
                                  <a:pt x="303276" y="32004"/>
                                </a:lnTo>
                                <a:lnTo>
                                  <a:pt x="304800" y="32004"/>
                                </a:lnTo>
                                <a:lnTo>
                                  <a:pt x="326136" y="36576"/>
                                </a:lnTo>
                                <a:lnTo>
                                  <a:pt x="327660" y="36576"/>
                                </a:lnTo>
                                <a:lnTo>
                                  <a:pt x="327660" y="35052"/>
                                </a:lnTo>
                                <a:lnTo>
                                  <a:pt x="329184" y="35052"/>
                                </a:lnTo>
                                <a:lnTo>
                                  <a:pt x="330708" y="33528"/>
                                </a:lnTo>
                                <a:close/>
                              </a:path>
                              <a:path w="1083945" h="381000">
                                <a:moveTo>
                                  <a:pt x="367284" y="39624"/>
                                </a:moveTo>
                                <a:lnTo>
                                  <a:pt x="365760" y="39624"/>
                                </a:lnTo>
                                <a:lnTo>
                                  <a:pt x="365760" y="38100"/>
                                </a:lnTo>
                                <a:lnTo>
                                  <a:pt x="364236" y="38100"/>
                                </a:lnTo>
                                <a:lnTo>
                                  <a:pt x="344424" y="33528"/>
                                </a:lnTo>
                                <a:lnTo>
                                  <a:pt x="342900" y="33528"/>
                                </a:lnTo>
                                <a:lnTo>
                                  <a:pt x="339852" y="36576"/>
                                </a:lnTo>
                                <a:lnTo>
                                  <a:pt x="339852" y="38100"/>
                                </a:lnTo>
                                <a:lnTo>
                                  <a:pt x="341376" y="38100"/>
                                </a:lnTo>
                                <a:lnTo>
                                  <a:pt x="341376" y="39624"/>
                                </a:lnTo>
                                <a:lnTo>
                                  <a:pt x="342900" y="39624"/>
                                </a:lnTo>
                                <a:lnTo>
                                  <a:pt x="364236" y="44196"/>
                                </a:lnTo>
                                <a:lnTo>
                                  <a:pt x="367284" y="41148"/>
                                </a:lnTo>
                                <a:lnTo>
                                  <a:pt x="367284" y="39624"/>
                                </a:lnTo>
                                <a:close/>
                              </a:path>
                              <a:path w="1083945" h="381000">
                                <a:moveTo>
                                  <a:pt x="403860" y="48768"/>
                                </a:moveTo>
                                <a:lnTo>
                                  <a:pt x="402336" y="47244"/>
                                </a:lnTo>
                                <a:lnTo>
                                  <a:pt x="381000" y="42672"/>
                                </a:lnTo>
                                <a:lnTo>
                                  <a:pt x="377952" y="42672"/>
                                </a:lnTo>
                                <a:lnTo>
                                  <a:pt x="377952" y="45720"/>
                                </a:lnTo>
                                <a:lnTo>
                                  <a:pt x="379476" y="47244"/>
                                </a:lnTo>
                                <a:lnTo>
                                  <a:pt x="400812" y="51816"/>
                                </a:lnTo>
                                <a:lnTo>
                                  <a:pt x="402336" y="51816"/>
                                </a:lnTo>
                                <a:lnTo>
                                  <a:pt x="403860" y="50292"/>
                                </a:lnTo>
                                <a:lnTo>
                                  <a:pt x="403860" y="48768"/>
                                </a:lnTo>
                                <a:close/>
                              </a:path>
                              <a:path w="1083945" h="381000">
                                <a:moveTo>
                                  <a:pt x="441960" y="57912"/>
                                </a:moveTo>
                                <a:lnTo>
                                  <a:pt x="440436" y="56388"/>
                                </a:lnTo>
                                <a:lnTo>
                                  <a:pt x="440436" y="54864"/>
                                </a:lnTo>
                                <a:lnTo>
                                  <a:pt x="438912" y="54864"/>
                                </a:lnTo>
                                <a:lnTo>
                                  <a:pt x="417576" y="50292"/>
                                </a:lnTo>
                                <a:lnTo>
                                  <a:pt x="416052" y="50292"/>
                                </a:lnTo>
                                <a:lnTo>
                                  <a:pt x="416052" y="51816"/>
                                </a:lnTo>
                                <a:lnTo>
                                  <a:pt x="414528" y="53340"/>
                                </a:lnTo>
                                <a:lnTo>
                                  <a:pt x="416052" y="54864"/>
                                </a:lnTo>
                                <a:lnTo>
                                  <a:pt x="417576" y="54864"/>
                                </a:lnTo>
                                <a:lnTo>
                                  <a:pt x="437388" y="60960"/>
                                </a:lnTo>
                                <a:lnTo>
                                  <a:pt x="438912" y="60960"/>
                                </a:lnTo>
                                <a:lnTo>
                                  <a:pt x="441960" y="57912"/>
                                </a:lnTo>
                                <a:close/>
                              </a:path>
                              <a:path w="1083945" h="381000">
                                <a:moveTo>
                                  <a:pt x="478536" y="67056"/>
                                </a:moveTo>
                                <a:lnTo>
                                  <a:pt x="477012" y="65532"/>
                                </a:lnTo>
                                <a:lnTo>
                                  <a:pt x="475488" y="65532"/>
                                </a:lnTo>
                                <a:lnTo>
                                  <a:pt x="455676" y="59436"/>
                                </a:lnTo>
                                <a:lnTo>
                                  <a:pt x="452628" y="59436"/>
                                </a:lnTo>
                                <a:lnTo>
                                  <a:pt x="452628" y="60960"/>
                                </a:lnTo>
                                <a:lnTo>
                                  <a:pt x="451104" y="62484"/>
                                </a:lnTo>
                                <a:lnTo>
                                  <a:pt x="452628" y="64008"/>
                                </a:lnTo>
                                <a:lnTo>
                                  <a:pt x="454152" y="64008"/>
                                </a:lnTo>
                                <a:lnTo>
                                  <a:pt x="475488" y="71628"/>
                                </a:lnTo>
                                <a:lnTo>
                                  <a:pt x="478536" y="68580"/>
                                </a:lnTo>
                                <a:lnTo>
                                  <a:pt x="478536" y="67056"/>
                                </a:lnTo>
                                <a:close/>
                              </a:path>
                              <a:path w="1083945" h="381000">
                                <a:moveTo>
                                  <a:pt x="515112" y="77724"/>
                                </a:moveTo>
                                <a:lnTo>
                                  <a:pt x="513588" y="77724"/>
                                </a:lnTo>
                                <a:lnTo>
                                  <a:pt x="513588" y="76200"/>
                                </a:lnTo>
                                <a:lnTo>
                                  <a:pt x="512064" y="74676"/>
                                </a:lnTo>
                                <a:lnTo>
                                  <a:pt x="510540" y="74676"/>
                                </a:lnTo>
                                <a:lnTo>
                                  <a:pt x="490728" y="70104"/>
                                </a:lnTo>
                                <a:lnTo>
                                  <a:pt x="489204" y="70104"/>
                                </a:lnTo>
                                <a:lnTo>
                                  <a:pt x="489204" y="74676"/>
                                </a:lnTo>
                                <a:lnTo>
                                  <a:pt x="490728" y="74676"/>
                                </a:lnTo>
                                <a:lnTo>
                                  <a:pt x="509016" y="80772"/>
                                </a:lnTo>
                                <a:lnTo>
                                  <a:pt x="512064" y="80772"/>
                                </a:lnTo>
                                <a:lnTo>
                                  <a:pt x="513588" y="80772"/>
                                </a:lnTo>
                                <a:lnTo>
                                  <a:pt x="513588" y="79248"/>
                                </a:lnTo>
                                <a:lnTo>
                                  <a:pt x="515112" y="79248"/>
                                </a:lnTo>
                                <a:lnTo>
                                  <a:pt x="515112" y="77724"/>
                                </a:lnTo>
                                <a:close/>
                              </a:path>
                              <a:path w="1083945" h="381000">
                                <a:moveTo>
                                  <a:pt x="551688" y="88392"/>
                                </a:moveTo>
                                <a:lnTo>
                                  <a:pt x="550164" y="88392"/>
                                </a:lnTo>
                                <a:lnTo>
                                  <a:pt x="550164" y="86868"/>
                                </a:lnTo>
                                <a:lnTo>
                                  <a:pt x="548640" y="86868"/>
                                </a:lnTo>
                                <a:lnTo>
                                  <a:pt x="527304" y="80772"/>
                                </a:lnTo>
                                <a:lnTo>
                                  <a:pt x="525780" y="80772"/>
                                </a:lnTo>
                                <a:lnTo>
                                  <a:pt x="524256" y="82296"/>
                                </a:lnTo>
                                <a:lnTo>
                                  <a:pt x="524256" y="83820"/>
                                </a:lnTo>
                                <a:lnTo>
                                  <a:pt x="527304" y="86868"/>
                                </a:lnTo>
                                <a:lnTo>
                                  <a:pt x="547116" y="92964"/>
                                </a:lnTo>
                                <a:lnTo>
                                  <a:pt x="548640" y="92964"/>
                                </a:lnTo>
                                <a:lnTo>
                                  <a:pt x="551688" y="89916"/>
                                </a:lnTo>
                                <a:lnTo>
                                  <a:pt x="551688" y="88392"/>
                                </a:lnTo>
                                <a:close/>
                              </a:path>
                              <a:path w="1083945" h="381000">
                                <a:moveTo>
                                  <a:pt x="588264" y="100584"/>
                                </a:moveTo>
                                <a:lnTo>
                                  <a:pt x="586740" y="100584"/>
                                </a:lnTo>
                                <a:lnTo>
                                  <a:pt x="585216" y="99060"/>
                                </a:lnTo>
                                <a:lnTo>
                                  <a:pt x="580644" y="97536"/>
                                </a:lnTo>
                                <a:lnTo>
                                  <a:pt x="563880" y="91440"/>
                                </a:lnTo>
                                <a:lnTo>
                                  <a:pt x="562356" y="91440"/>
                                </a:lnTo>
                                <a:lnTo>
                                  <a:pt x="562356" y="92964"/>
                                </a:lnTo>
                                <a:lnTo>
                                  <a:pt x="560832" y="92964"/>
                                </a:lnTo>
                                <a:lnTo>
                                  <a:pt x="560832" y="96012"/>
                                </a:lnTo>
                                <a:lnTo>
                                  <a:pt x="562356" y="97536"/>
                                </a:lnTo>
                                <a:lnTo>
                                  <a:pt x="580644" y="102108"/>
                                </a:lnTo>
                                <a:lnTo>
                                  <a:pt x="583692" y="103632"/>
                                </a:lnTo>
                                <a:lnTo>
                                  <a:pt x="585216" y="103632"/>
                                </a:lnTo>
                                <a:lnTo>
                                  <a:pt x="586740" y="102108"/>
                                </a:lnTo>
                                <a:lnTo>
                                  <a:pt x="588264" y="102108"/>
                                </a:lnTo>
                                <a:lnTo>
                                  <a:pt x="588264" y="100584"/>
                                </a:lnTo>
                                <a:close/>
                              </a:path>
                              <a:path w="1083945" h="381000">
                                <a:moveTo>
                                  <a:pt x="623316" y="114300"/>
                                </a:moveTo>
                                <a:lnTo>
                                  <a:pt x="621792" y="112776"/>
                                </a:lnTo>
                                <a:lnTo>
                                  <a:pt x="620268" y="112776"/>
                                </a:lnTo>
                                <a:lnTo>
                                  <a:pt x="600456" y="103632"/>
                                </a:lnTo>
                                <a:lnTo>
                                  <a:pt x="598932" y="103632"/>
                                </a:lnTo>
                                <a:lnTo>
                                  <a:pt x="598932" y="105156"/>
                                </a:lnTo>
                                <a:lnTo>
                                  <a:pt x="597408" y="106680"/>
                                </a:lnTo>
                                <a:lnTo>
                                  <a:pt x="595884" y="106680"/>
                                </a:lnTo>
                                <a:lnTo>
                                  <a:pt x="595884" y="108204"/>
                                </a:lnTo>
                                <a:lnTo>
                                  <a:pt x="597408" y="108204"/>
                                </a:lnTo>
                                <a:lnTo>
                                  <a:pt x="598932" y="109728"/>
                                </a:lnTo>
                                <a:lnTo>
                                  <a:pt x="618744" y="117348"/>
                                </a:lnTo>
                                <a:lnTo>
                                  <a:pt x="621792" y="117348"/>
                                </a:lnTo>
                                <a:lnTo>
                                  <a:pt x="621792" y="115824"/>
                                </a:lnTo>
                                <a:lnTo>
                                  <a:pt x="623316" y="115824"/>
                                </a:lnTo>
                                <a:lnTo>
                                  <a:pt x="623316" y="114300"/>
                                </a:lnTo>
                                <a:close/>
                              </a:path>
                              <a:path w="1083945" h="381000">
                                <a:moveTo>
                                  <a:pt x="658368" y="126492"/>
                                </a:moveTo>
                                <a:lnTo>
                                  <a:pt x="656844" y="126492"/>
                                </a:lnTo>
                                <a:lnTo>
                                  <a:pt x="656844" y="124968"/>
                                </a:lnTo>
                                <a:lnTo>
                                  <a:pt x="649224" y="121920"/>
                                </a:lnTo>
                                <a:lnTo>
                                  <a:pt x="635508" y="117348"/>
                                </a:lnTo>
                                <a:lnTo>
                                  <a:pt x="633984" y="117348"/>
                                </a:lnTo>
                                <a:lnTo>
                                  <a:pt x="632460" y="118872"/>
                                </a:lnTo>
                                <a:lnTo>
                                  <a:pt x="632460" y="121920"/>
                                </a:lnTo>
                                <a:lnTo>
                                  <a:pt x="633984" y="121920"/>
                                </a:lnTo>
                                <a:lnTo>
                                  <a:pt x="633984" y="123444"/>
                                </a:lnTo>
                                <a:lnTo>
                                  <a:pt x="647700" y="128016"/>
                                </a:lnTo>
                                <a:lnTo>
                                  <a:pt x="655320" y="131064"/>
                                </a:lnTo>
                                <a:lnTo>
                                  <a:pt x="656844" y="131064"/>
                                </a:lnTo>
                                <a:lnTo>
                                  <a:pt x="658368" y="129540"/>
                                </a:lnTo>
                                <a:lnTo>
                                  <a:pt x="658368" y="126492"/>
                                </a:lnTo>
                                <a:close/>
                              </a:path>
                              <a:path w="1083945" h="381000">
                                <a:moveTo>
                                  <a:pt x="693420" y="141732"/>
                                </a:moveTo>
                                <a:lnTo>
                                  <a:pt x="691896" y="140208"/>
                                </a:lnTo>
                                <a:lnTo>
                                  <a:pt x="690372" y="140208"/>
                                </a:lnTo>
                                <a:lnTo>
                                  <a:pt x="670560" y="131064"/>
                                </a:lnTo>
                                <a:lnTo>
                                  <a:pt x="669036" y="132588"/>
                                </a:lnTo>
                                <a:lnTo>
                                  <a:pt x="667512" y="132588"/>
                                </a:lnTo>
                                <a:lnTo>
                                  <a:pt x="667512" y="135636"/>
                                </a:lnTo>
                                <a:lnTo>
                                  <a:pt x="669036" y="137160"/>
                                </a:lnTo>
                                <a:lnTo>
                                  <a:pt x="670560" y="137160"/>
                                </a:lnTo>
                                <a:lnTo>
                                  <a:pt x="690372" y="146304"/>
                                </a:lnTo>
                                <a:lnTo>
                                  <a:pt x="691896" y="144780"/>
                                </a:lnTo>
                                <a:lnTo>
                                  <a:pt x="693420" y="144780"/>
                                </a:lnTo>
                                <a:lnTo>
                                  <a:pt x="693420" y="141732"/>
                                </a:lnTo>
                                <a:close/>
                              </a:path>
                              <a:path w="1083945" h="381000">
                                <a:moveTo>
                                  <a:pt x="728472" y="156972"/>
                                </a:moveTo>
                                <a:lnTo>
                                  <a:pt x="726948" y="155448"/>
                                </a:lnTo>
                                <a:lnTo>
                                  <a:pt x="705612" y="146304"/>
                                </a:lnTo>
                                <a:lnTo>
                                  <a:pt x="704088" y="146304"/>
                                </a:lnTo>
                                <a:lnTo>
                                  <a:pt x="704088" y="150876"/>
                                </a:lnTo>
                                <a:lnTo>
                                  <a:pt x="705612" y="152400"/>
                                </a:lnTo>
                                <a:lnTo>
                                  <a:pt x="714756" y="155448"/>
                                </a:lnTo>
                                <a:lnTo>
                                  <a:pt x="725424" y="160020"/>
                                </a:lnTo>
                                <a:lnTo>
                                  <a:pt x="728472" y="160020"/>
                                </a:lnTo>
                                <a:lnTo>
                                  <a:pt x="728472" y="156972"/>
                                </a:lnTo>
                                <a:close/>
                              </a:path>
                              <a:path w="1083945" h="381000">
                                <a:moveTo>
                                  <a:pt x="762000" y="172212"/>
                                </a:moveTo>
                                <a:lnTo>
                                  <a:pt x="760476" y="170688"/>
                                </a:lnTo>
                                <a:lnTo>
                                  <a:pt x="740664" y="161544"/>
                                </a:lnTo>
                                <a:lnTo>
                                  <a:pt x="739140" y="161544"/>
                                </a:lnTo>
                                <a:lnTo>
                                  <a:pt x="737616" y="163068"/>
                                </a:lnTo>
                                <a:lnTo>
                                  <a:pt x="737616" y="166116"/>
                                </a:lnTo>
                                <a:lnTo>
                                  <a:pt x="739140" y="166116"/>
                                </a:lnTo>
                                <a:lnTo>
                                  <a:pt x="739140" y="167640"/>
                                </a:lnTo>
                                <a:lnTo>
                                  <a:pt x="760476" y="176784"/>
                                </a:lnTo>
                                <a:lnTo>
                                  <a:pt x="762000" y="176784"/>
                                </a:lnTo>
                                <a:lnTo>
                                  <a:pt x="762000" y="172212"/>
                                </a:lnTo>
                                <a:close/>
                              </a:path>
                              <a:path w="1083945" h="381000">
                                <a:moveTo>
                                  <a:pt x="797052" y="188976"/>
                                </a:moveTo>
                                <a:lnTo>
                                  <a:pt x="795528" y="188976"/>
                                </a:lnTo>
                                <a:lnTo>
                                  <a:pt x="781812" y="181356"/>
                                </a:lnTo>
                                <a:lnTo>
                                  <a:pt x="780288" y="181356"/>
                                </a:lnTo>
                                <a:lnTo>
                                  <a:pt x="775716" y="178308"/>
                                </a:lnTo>
                                <a:lnTo>
                                  <a:pt x="772668" y="178308"/>
                                </a:lnTo>
                                <a:lnTo>
                                  <a:pt x="772668" y="182880"/>
                                </a:lnTo>
                                <a:lnTo>
                                  <a:pt x="774192" y="184404"/>
                                </a:lnTo>
                                <a:lnTo>
                                  <a:pt x="780288" y="187452"/>
                                </a:lnTo>
                                <a:lnTo>
                                  <a:pt x="780288" y="186690"/>
                                </a:lnTo>
                                <a:lnTo>
                                  <a:pt x="794004" y="193548"/>
                                </a:lnTo>
                                <a:lnTo>
                                  <a:pt x="795528" y="193548"/>
                                </a:lnTo>
                                <a:lnTo>
                                  <a:pt x="797052" y="192024"/>
                                </a:lnTo>
                                <a:lnTo>
                                  <a:pt x="797052" y="188976"/>
                                </a:lnTo>
                                <a:close/>
                              </a:path>
                              <a:path w="1083945" h="381000">
                                <a:moveTo>
                                  <a:pt x="830580" y="207264"/>
                                </a:moveTo>
                                <a:lnTo>
                                  <a:pt x="829056" y="207264"/>
                                </a:lnTo>
                                <a:lnTo>
                                  <a:pt x="810768" y="196596"/>
                                </a:lnTo>
                                <a:lnTo>
                                  <a:pt x="809244" y="195072"/>
                                </a:lnTo>
                                <a:lnTo>
                                  <a:pt x="806196" y="198120"/>
                                </a:lnTo>
                                <a:lnTo>
                                  <a:pt x="806196" y="199644"/>
                                </a:lnTo>
                                <a:lnTo>
                                  <a:pt x="807720" y="201168"/>
                                </a:lnTo>
                                <a:lnTo>
                                  <a:pt x="827532" y="211836"/>
                                </a:lnTo>
                                <a:lnTo>
                                  <a:pt x="829056" y="211836"/>
                                </a:lnTo>
                                <a:lnTo>
                                  <a:pt x="830580" y="210312"/>
                                </a:lnTo>
                                <a:lnTo>
                                  <a:pt x="830580" y="207264"/>
                                </a:lnTo>
                                <a:close/>
                              </a:path>
                              <a:path w="1083945" h="381000">
                                <a:moveTo>
                                  <a:pt x="864108" y="225552"/>
                                </a:moveTo>
                                <a:lnTo>
                                  <a:pt x="862584" y="224028"/>
                                </a:lnTo>
                                <a:lnTo>
                                  <a:pt x="844296" y="213360"/>
                                </a:lnTo>
                                <a:lnTo>
                                  <a:pt x="841248" y="213360"/>
                                </a:lnTo>
                                <a:lnTo>
                                  <a:pt x="839724" y="214884"/>
                                </a:lnTo>
                                <a:lnTo>
                                  <a:pt x="839724" y="217932"/>
                                </a:lnTo>
                                <a:lnTo>
                                  <a:pt x="841248" y="217932"/>
                                </a:lnTo>
                                <a:lnTo>
                                  <a:pt x="861060" y="228600"/>
                                </a:lnTo>
                                <a:lnTo>
                                  <a:pt x="861060" y="230124"/>
                                </a:lnTo>
                                <a:lnTo>
                                  <a:pt x="862584" y="230124"/>
                                </a:lnTo>
                                <a:lnTo>
                                  <a:pt x="862584" y="228600"/>
                                </a:lnTo>
                                <a:lnTo>
                                  <a:pt x="864108" y="228600"/>
                                </a:lnTo>
                                <a:lnTo>
                                  <a:pt x="864108" y="225552"/>
                                </a:lnTo>
                                <a:close/>
                              </a:path>
                              <a:path w="1083945" h="381000">
                                <a:moveTo>
                                  <a:pt x="896112" y="243840"/>
                                </a:moveTo>
                                <a:lnTo>
                                  <a:pt x="876300" y="233172"/>
                                </a:lnTo>
                                <a:lnTo>
                                  <a:pt x="873252" y="233172"/>
                                </a:lnTo>
                                <a:lnTo>
                                  <a:pt x="873252" y="236220"/>
                                </a:lnTo>
                                <a:lnTo>
                                  <a:pt x="874776" y="237744"/>
                                </a:lnTo>
                                <a:lnTo>
                                  <a:pt x="893064" y="248412"/>
                                </a:lnTo>
                                <a:lnTo>
                                  <a:pt x="896112" y="248412"/>
                                </a:lnTo>
                                <a:lnTo>
                                  <a:pt x="896112" y="243840"/>
                                </a:lnTo>
                                <a:close/>
                              </a:path>
                              <a:path w="1083945" h="381000">
                                <a:moveTo>
                                  <a:pt x="929640" y="265176"/>
                                </a:moveTo>
                                <a:lnTo>
                                  <a:pt x="928116" y="263652"/>
                                </a:lnTo>
                                <a:lnTo>
                                  <a:pt x="909828" y="251460"/>
                                </a:lnTo>
                                <a:lnTo>
                                  <a:pt x="906780" y="251460"/>
                                </a:lnTo>
                                <a:lnTo>
                                  <a:pt x="905256" y="252984"/>
                                </a:lnTo>
                                <a:lnTo>
                                  <a:pt x="905256" y="256032"/>
                                </a:lnTo>
                                <a:lnTo>
                                  <a:pt x="906780" y="256032"/>
                                </a:lnTo>
                                <a:lnTo>
                                  <a:pt x="925068" y="268224"/>
                                </a:lnTo>
                                <a:lnTo>
                                  <a:pt x="926592" y="269748"/>
                                </a:lnTo>
                                <a:lnTo>
                                  <a:pt x="928116" y="269748"/>
                                </a:lnTo>
                                <a:lnTo>
                                  <a:pt x="928116" y="268224"/>
                                </a:lnTo>
                                <a:lnTo>
                                  <a:pt x="929640" y="266700"/>
                                </a:lnTo>
                                <a:lnTo>
                                  <a:pt x="929640" y="265176"/>
                                </a:lnTo>
                                <a:close/>
                              </a:path>
                              <a:path w="1083945" h="381000">
                                <a:moveTo>
                                  <a:pt x="961644" y="284988"/>
                                </a:moveTo>
                                <a:lnTo>
                                  <a:pt x="960120" y="284988"/>
                                </a:lnTo>
                                <a:lnTo>
                                  <a:pt x="941832" y="272796"/>
                                </a:lnTo>
                                <a:lnTo>
                                  <a:pt x="938784" y="272796"/>
                                </a:lnTo>
                                <a:lnTo>
                                  <a:pt x="938784" y="274320"/>
                                </a:lnTo>
                                <a:lnTo>
                                  <a:pt x="937260" y="274320"/>
                                </a:lnTo>
                                <a:lnTo>
                                  <a:pt x="937260" y="275844"/>
                                </a:lnTo>
                                <a:lnTo>
                                  <a:pt x="938784" y="275844"/>
                                </a:lnTo>
                                <a:lnTo>
                                  <a:pt x="938784" y="277368"/>
                                </a:lnTo>
                                <a:lnTo>
                                  <a:pt x="957072" y="289560"/>
                                </a:lnTo>
                                <a:lnTo>
                                  <a:pt x="960120" y="289560"/>
                                </a:lnTo>
                                <a:lnTo>
                                  <a:pt x="961644" y="288036"/>
                                </a:lnTo>
                                <a:lnTo>
                                  <a:pt x="961644" y="284988"/>
                                </a:lnTo>
                                <a:close/>
                              </a:path>
                              <a:path w="1083945" h="381000">
                                <a:moveTo>
                                  <a:pt x="992124" y="306324"/>
                                </a:moveTo>
                                <a:lnTo>
                                  <a:pt x="990600" y="306324"/>
                                </a:lnTo>
                                <a:lnTo>
                                  <a:pt x="973836" y="294132"/>
                                </a:lnTo>
                                <a:lnTo>
                                  <a:pt x="970788" y="294132"/>
                                </a:lnTo>
                                <a:lnTo>
                                  <a:pt x="969264" y="295656"/>
                                </a:lnTo>
                                <a:lnTo>
                                  <a:pt x="970788" y="297180"/>
                                </a:lnTo>
                                <a:lnTo>
                                  <a:pt x="970788" y="298704"/>
                                </a:lnTo>
                                <a:lnTo>
                                  <a:pt x="987552" y="310896"/>
                                </a:lnTo>
                                <a:lnTo>
                                  <a:pt x="990600" y="310896"/>
                                </a:lnTo>
                                <a:lnTo>
                                  <a:pt x="992124" y="309372"/>
                                </a:lnTo>
                                <a:lnTo>
                                  <a:pt x="992124" y="306324"/>
                                </a:lnTo>
                                <a:close/>
                              </a:path>
                              <a:path w="1083945" h="381000">
                                <a:moveTo>
                                  <a:pt x="1024128" y="330708"/>
                                </a:moveTo>
                                <a:lnTo>
                                  <a:pt x="1022604" y="329184"/>
                                </a:lnTo>
                                <a:lnTo>
                                  <a:pt x="1021080" y="329184"/>
                                </a:lnTo>
                                <a:lnTo>
                                  <a:pt x="1019556" y="326136"/>
                                </a:lnTo>
                                <a:lnTo>
                                  <a:pt x="1004316" y="315468"/>
                                </a:lnTo>
                                <a:lnTo>
                                  <a:pt x="1001268" y="315468"/>
                                </a:lnTo>
                                <a:lnTo>
                                  <a:pt x="1001268" y="316992"/>
                                </a:lnTo>
                                <a:lnTo>
                                  <a:pt x="999744" y="318516"/>
                                </a:lnTo>
                                <a:lnTo>
                                  <a:pt x="1001268" y="320040"/>
                                </a:lnTo>
                                <a:lnTo>
                                  <a:pt x="1016508" y="330708"/>
                                </a:lnTo>
                                <a:lnTo>
                                  <a:pt x="1019556" y="333756"/>
                                </a:lnTo>
                                <a:lnTo>
                                  <a:pt x="1021080" y="333756"/>
                                </a:lnTo>
                                <a:lnTo>
                                  <a:pt x="1024128" y="330708"/>
                                </a:lnTo>
                                <a:close/>
                              </a:path>
                              <a:path w="1083945" h="381000">
                                <a:moveTo>
                                  <a:pt x="1053084" y="352044"/>
                                </a:moveTo>
                                <a:lnTo>
                                  <a:pt x="1034796" y="338328"/>
                                </a:lnTo>
                                <a:lnTo>
                                  <a:pt x="1033272" y="338328"/>
                                </a:lnTo>
                                <a:lnTo>
                                  <a:pt x="1031748" y="339852"/>
                                </a:lnTo>
                                <a:lnTo>
                                  <a:pt x="1030224" y="339852"/>
                                </a:lnTo>
                                <a:lnTo>
                                  <a:pt x="1030224" y="341376"/>
                                </a:lnTo>
                                <a:lnTo>
                                  <a:pt x="1031748" y="342900"/>
                                </a:lnTo>
                                <a:lnTo>
                                  <a:pt x="1033272" y="342900"/>
                                </a:lnTo>
                                <a:lnTo>
                                  <a:pt x="1050036" y="356616"/>
                                </a:lnTo>
                                <a:lnTo>
                                  <a:pt x="1053084" y="356616"/>
                                </a:lnTo>
                                <a:lnTo>
                                  <a:pt x="1053084" y="352044"/>
                                </a:lnTo>
                                <a:close/>
                              </a:path>
                              <a:path w="1083945" h="381000">
                                <a:moveTo>
                                  <a:pt x="1083564" y="377952"/>
                                </a:moveTo>
                                <a:lnTo>
                                  <a:pt x="1072896" y="367284"/>
                                </a:lnTo>
                                <a:lnTo>
                                  <a:pt x="1065276" y="361188"/>
                                </a:lnTo>
                                <a:lnTo>
                                  <a:pt x="1062228" y="361188"/>
                                </a:lnTo>
                                <a:lnTo>
                                  <a:pt x="1062228" y="362712"/>
                                </a:lnTo>
                                <a:lnTo>
                                  <a:pt x="1060704" y="362712"/>
                                </a:lnTo>
                                <a:lnTo>
                                  <a:pt x="1060704" y="364236"/>
                                </a:lnTo>
                                <a:lnTo>
                                  <a:pt x="1062228" y="364236"/>
                                </a:lnTo>
                                <a:lnTo>
                                  <a:pt x="1062228" y="365760"/>
                                </a:lnTo>
                                <a:lnTo>
                                  <a:pt x="1069848" y="371856"/>
                                </a:lnTo>
                                <a:lnTo>
                                  <a:pt x="1078992" y="381000"/>
                                </a:lnTo>
                                <a:lnTo>
                                  <a:pt x="1082040" y="381000"/>
                                </a:lnTo>
                                <a:lnTo>
                                  <a:pt x="1082040" y="379476"/>
                                </a:lnTo>
                                <a:lnTo>
                                  <a:pt x="1083564" y="377952"/>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699990" y="566927"/>
                            <a:ext cx="1827530" cy="1390015"/>
                          </a:xfrm>
                          <a:custGeom>
                            <a:avLst/>
                            <a:gdLst/>
                            <a:ahLst/>
                            <a:cxnLst/>
                            <a:rect l="l" t="t" r="r" b="b"/>
                            <a:pathLst>
                              <a:path w="1827530" h="1390015">
                                <a:moveTo>
                                  <a:pt x="1435608" y="111251"/>
                                </a:moveTo>
                                <a:lnTo>
                                  <a:pt x="1552956" y="0"/>
                                </a:lnTo>
                                <a:lnTo>
                                  <a:pt x="1552956" y="53339"/>
                                </a:lnTo>
                                <a:lnTo>
                                  <a:pt x="1624584" y="53339"/>
                                </a:lnTo>
                                <a:lnTo>
                                  <a:pt x="1647444" y="56387"/>
                                </a:lnTo>
                                <a:lnTo>
                                  <a:pt x="1668779" y="59435"/>
                                </a:lnTo>
                                <a:lnTo>
                                  <a:pt x="1690115" y="67055"/>
                                </a:lnTo>
                                <a:lnTo>
                                  <a:pt x="1709927" y="73151"/>
                                </a:lnTo>
                                <a:lnTo>
                                  <a:pt x="1744979" y="91439"/>
                                </a:lnTo>
                                <a:lnTo>
                                  <a:pt x="1789176" y="126491"/>
                                </a:lnTo>
                                <a:lnTo>
                                  <a:pt x="1816608" y="170687"/>
                                </a:lnTo>
                                <a:lnTo>
                                  <a:pt x="1827276" y="220979"/>
                                </a:lnTo>
                                <a:lnTo>
                                  <a:pt x="1827276" y="391667"/>
                                </a:lnTo>
                                <a:lnTo>
                                  <a:pt x="1709927" y="391667"/>
                                </a:lnTo>
                                <a:lnTo>
                                  <a:pt x="1709927" y="214883"/>
                                </a:lnTo>
                                <a:lnTo>
                                  <a:pt x="1708403" y="208787"/>
                                </a:lnTo>
                                <a:lnTo>
                                  <a:pt x="1702308" y="199643"/>
                                </a:lnTo>
                                <a:lnTo>
                                  <a:pt x="1696212" y="195071"/>
                                </a:lnTo>
                                <a:lnTo>
                                  <a:pt x="1691639" y="192024"/>
                                </a:lnTo>
                                <a:lnTo>
                                  <a:pt x="1677924" y="182879"/>
                                </a:lnTo>
                                <a:lnTo>
                                  <a:pt x="1662684" y="176783"/>
                                </a:lnTo>
                                <a:lnTo>
                                  <a:pt x="1644396" y="172211"/>
                                </a:lnTo>
                                <a:lnTo>
                                  <a:pt x="1623060" y="169163"/>
                                </a:lnTo>
                                <a:lnTo>
                                  <a:pt x="1601724" y="167639"/>
                                </a:lnTo>
                                <a:lnTo>
                                  <a:pt x="1552956" y="167639"/>
                                </a:lnTo>
                                <a:lnTo>
                                  <a:pt x="1552956" y="220979"/>
                                </a:lnTo>
                                <a:lnTo>
                                  <a:pt x="1435608" y="111251"/>
                                </a:lnTo>
                                <a:close/>
                              </a:path>
                              <a:path w="1827530" h="1390015">
                                <a:moveTo>
                                  <a:pt x="109728" y="391667"/>
                                </a:moveTo>
                                <a:lnTo>
                                  <a:pt x="0" y="274319"/>
                                </a:lnTo>
                                <a:lnTo>
                                  <a:pt x="51816" y="274319"/>
                                </a:lnTo>
                                <a:lnTo>
                                  <a:pt x="51816" y="225551"/>
                                </a:lnTo>
                                <a:lnTo>
                                  <a:pt x="56387" y="179831"/>
                                </a:lnTo>
                                <a:lnTo>
                                  <a:pt x="65531" y="137159"/>
                                </a:lnTo>
                                <a:lnTo>
                                  <a:pt x="80772" y="100583"/>
                                </a:lnTo>
                                <a:lnTo>
                                  <a:pt x="89916" y="82295"/>
                                </a:lnTo>
                                <a:lnTo>
                                  <a:pt x="126492" y="38100"/>
                                </a:lnTo>
                                <a:lnTo>
                                  <a:pt x="170687" y="10667"/>
                                </a:lnTo>
                                <a:lnTo>
                                  <a:pt x="219456" y="0"/>
                                </a:lnTo>
                                <a:lnTo>
                                  <a:pt x="391668" y="0"/>
                                </a:lnTo>
                                <a:lnTo>
                                  <a:pt x="391668" y="117348"/>
                                </a:lnTo>
                                <a:lnTo>
                                  <a:pt x="214883" y="117348"/>
                                </a:lnTo>
                                <a:lnTo>
                                  <a:pt x="208787" y="118871"/>
                                </a:lnTo>
                                <a:lnTo>
                                  <a:pt x="204216" y="121919"/>
                                </a:lnTo>
                                <a:lnTo>
                                  <a:pt x="199644" y="126491"/>
                                </a:lnTo>
                                <a:lnTo>
                                  <a:pt x="195072" y="131063"/>
                                </a:lnTo>
                                <a:lnTo>
                                  <a:pt x="190500" y="135635"/>
                                </a:lnTo>
                                <a:lnTo>
                                  <a:pt x="182880" y="149351"/>
                                </a:lnTo>
                                <a:lnTo>
                                  <a:pt x="176783" y="164591"/>
                                </a:lnTo>
                                <a:lnTo>
                                  <a:pt x="172212" y="182879"/>
                                </a:lnTo>
                                <a:lnTo>
                                  <a:pt x="167639" y="204215"/>
                                </a:lnTo>
                                <a:lnTo>
                                  <a:pt x="167639" y="274319"/>
                                </a:lnTo>
                                <a:lnTo>
                                  <a:pt x="219456" y="274319"/>
                                </a:lnTo>
                                <a:lnTo>
                                  <a:pt x="109728" y="391667"/>
                                </a:lnTo>
                                <a:close/>
                              </a:path>
                              <a:path w="1827530" h="1390015">
                                <a:moveTo>
                                  <a:pt x="391668" y="1280159"/>
                                </a:moveTo>
                                <a:lnTo>
                                  <a:pt x="274319" y="1389887"/>
                                </a:lnTo>
                                <a:lnTo>
                                  <a:pt x="274319" y="1338071"/>
                                </a:lnTo>
                                <a:lnTo>
                                  <a:pt x="225551" y="1338071"/>
                                </a:lnTo>
                                <a:lnTo>
                                  <a:pt x="201168" y="1336547"/>
                                </a:lnTo>
                                <a:lnTo>
                                  <a:pt x="179831" y="1333499"/>
                                </a:lnTo>
                                <a:lnTo>
                                  <a:pt x="158495" y="1330451"/>
                                </a:lnTo>
                                <a:lnTo>
                                  <a:pt x="137160" y="1324355"/>
                                </a:lnTo>
                                <a:lnTo>
                                  <a:pt x="117348" y="1318259"/>
                                </a:lnTo>
                                <a:lnTo>
                                  <a:pt x="99060" y="1309115"/>
                                </a:lnTo>
                                <a:lnTo>
                                  <a:pt x="80772" y="1299971"/>
                                </a:lnTo>
                                <a:lnTo>
                                  <a:pt x="38100" y="1263395"/>
                                </a:lnTo>
                                <a:lnTo>
                                  <a:pt x="9143" y="1219199"/>
                                </a:lnTo>
                                <a:lnTo>
                                  <a:pt x="0" y="1187195"/>
                                </a:lnTo>
                                <a:lnTo>
                                  <a:pt x="0" y="999743"/>
                                </a:lnTo>
                                <a:lnTo>
                                  <a:pt x="117348" y="999743"/>
                                </a:lnTo>
                                <a:lnTo>
                                  <a:pt x="117348" y="1175003"/>
                                </a:lnTo>
                                <a:lnTo>
                                  <a:pt x="118872" y="1181099"/>
                                </a:lnTo>
                                <a:lnTo>
                                  <a:pt x="147828" y="1207007"/>
                                </a:lnTo>
                                <a:lnTo>
                                  <a:pt x="204216" y="1222247"/>
                                </a:lnTo>
                                <a:lnTo>
                                  <a:pt x="274319" y="1222247"/>
                                </a:lnTo>
                                <a:lnTo>
                                  <a:pt x="274319" y="1170431"/>
                                </a:lnTo>
                                <a:lnTo>
                                  <a:pt x="391668" y="1280159"/>
                                </a:lnTo>
                                <a:close/>
                              </a:path>
                              <a:path w="1827530" h="1390015">
                                <a:moveTo>
                                  <a:pt x="1716024" y="999743"/>
                                </a:moveTo>
                                <a:lnTo>
                                  <a:pt x="1827276" y="1115567"/>
                                </a:lnTo>
                                <a:lnTo>
                                  <a:pt x="1773936" y="1115567"/>
                                </a:lnTo>
                                <a:lnTo>
                                  <a:pt x="1773936" y="1188719"/>
                                </a:lnTo>
                                <a:lnTo>
                                  <a:pt x="1770888" y="1210055"/>
                                </a:lnTo>
                                <a:lnTo>
                                  <a:pt x="1767839" y="1231391"/>
                                </a:lnTo>
                                <a:lnTo>
                                  <a:pt x="1761744" y="1252727"/>
                                </a:lnTo>
                                <a:lnTo>
                                  <a:pt x="1754124" y="1272539"/>
                                </a:lnTo>
                                <a:lnTo>
                                  <a:pt x="1744979" y="1290827"/>
                                </a:lnTo>
                                <a:lnTo>
                                  <a:pt x="1737360" y="1309115"/>
                                </a:lnTo>
                                <a:lnTo>
                                  <a:pt x="1725167" y="1324355"/>
                                </a:lnTo>
                                <a:lnTo>
                                  <a:pt x="1714500" y="1338071"/>
                                </a:lnTo>
                                <a:lnTo>
                                  <a:pt x="1700784" y="1351787"/>
                                </a:lnTo>
                                <a:lnTo>
                                  <a:pt x="1656588" y="1380743"/>
                                </a:lnTo>
                                <a:lnTo>
                                  <a:pt x="1606296" y="1389887"/>
                                </a:lnTo>
                                <a:lnTo>
                                  <a:pt x="1435608" y="1389887"/>
                                </a:lnTo>
                                <a:lnTo>
                                  <a:pt x="1435608" y="1272539"/>
                                </a:lnTo>
                                <a:lnTo>
                                  <a:pt x="1612391" y="1272539"/>
                                </a:lnTo>
                                <a:lnTo>
                                  <a:pt x="1618488" y="1271015"/>
                                </a:lnTo>
                                <a:lnTo>
                                  <a:pt x="1623060" y="1269491"/>
                                </a:lnTo>
                                <a:lnTo>
                                  <a:pt x="1632203" y="1260347"/>
                                </a:lnTo>
                                <a:lnTo>
                                  <a:pt x="1635252" y="1254251"/>
                                </a:lnTo>
                                <a:lnTo>
                                  <a:pt x="1644396" y="1242059"/>
                                </a:lnTo>
                                <a:lnTo>
                                  <a:pt x="1650491" y="1225295"/>
                                </a:lnTo>
                                <a:lnTo>
                                  <a:pt x="1655064" y="1207007"/>
                                </a:lnTo>
                                <a:lnTo>
                                  <a:pt x="1658112" y="1187195"/>
                                </a:lnTo>
                                <a:lnTo>
                                  <a:pt x="1659636" y="1164335"/>
                                </a:lnTo>
                                <a:lnTo>
                                  <a:pt x="1659636" y="1115567"/>
                                </a:lnTo>
                                <a:lnTo>
                                  <a:pt x="1606296" y="1115567"/>
                                </a:lnTo>
                                <a:lnTo>
                                  <a:pt x="1716024" y="999743"/>
                                </a:lnTo>
                                <a:close/>
                              </a:path>
                            </a:pathLst>
                          </a:custGeom>
                          <a:ln w="5410">
                            <a:solidFill>
                              <a:srgbClr val="000000"/>
                            </a:solidFill>
                            <a:prstDash val="solid"/>
                          </a:ln>
                        </wps:spPr>
                        <wps:bodyPr wrap="square" lIns="0" tIns="0" rIns="0" bIns="0" rtlCol="0">
                          <a:prstTxWarp prst="textNoShape">
                            <a:avLst/>
                          </a:prstTxWarp>
                          <a:noAutofit/>
                        </wps:bodyPr>
                      </wps:wsp>
                      <wps:wsp>
                        <wps:cNvPr id="46" name="Graphic 46"/>
                        <wps:cNvSpPr/>
                        <wps:spPr>
                          <a:xfrm>
                            <a:off x="4280122" y="22859"/>
                            <a:ext cx="960119" cy="2463165"/>
                          </a:xfrm>
                          <a:custGeom>
                            <a:avLst/>
                            <a:gdLst/>
                            <a:ahLst/>
                            <a:cxnLst/>
                            <a:rect l="l" t="t" r="r" b="b"/>
                            <a:pathLst>
                              <a:path w="960119" h="2463165">
                                <a:moveTo>
                                  <a:pt x="960120" y="0"/>
                                </a:moveTo>
                                <a:lnTo>
                                  <a:pt x="0" y="0"/>
                                </a:lnTo>
                                <a:lnTo>
                                  <a:pt x="0" y="2462783"/>
                                </a:lnTo>
                                <a:lnTo>
                                  <a:pt x="960120" y="2462783"/>
                                </a:lnTo>
                                <a:lnTo>
                                  <a:pt x="960120" y="0"/>
                                </a:lnTo>
                                <a:close/>
                              </a:path>
                            </a:pathLst>
                          </a:custGeom>
                          <a:solidFill>
                            <a:srgbClr val="808080"/>
                          </a:solidFill>
                        </wps:spPr>
                        <wps:bodyPr wrap="square" lIns="0" tIns="0" rIns="0" bIns="0" rtlCol="0">
                          <a:prstTxWarp prst="textNoShape">
                            <a:avLst/>
                          </a:prstTxWarp>
                          <a:noAutofit/>
                        </wps:bodyPr>
                      </wps:wsp>
                      <wps:wsp>
                        <wps:cNvPr id="47" name="Graphic 47"/>
                        <wps:cNvSpPr/>
                        <wps:spPr>
                          <a:xfrm>
                            <a:off x="4266406" y="3047"/>
                            <a:ext cx="957580" cy="2456815"/>
                          </a:xfrm>
                          <a:custGeom>
                            <a:avLst/>
                            <a:gdLst/>
                            <a:ahLst/>
                            <a:cxnLst/>
                            <a:rect l="l" t="t" r="r" b="b"/>
                            <a:pathLst>
                              <a:path w="957580" h="2456815">
                                <a:moveTo>
                                  <a:pt x="957072" y="0"/>
                                </a:moveTo>
                                <a:lnTo>
                                  <a:pt x="0" y="0"/>
                                </a:lnTo>
                                <a:lnTo>
                                  <a:pt x="0" y="2456687"/>
                                </a:lnTo>
                                <a:lnTo>
                                  <a:pt x="957072" y="2456687"/>
                                </a:lnTo>
                                <a:lnTo>
                                  <a:pt x="957072"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4266406" y="3047"/>
                            <a:ext cx="957580" cy="2456815"/>
                          </a:xfrm>
                          <a:custGeom>
                            <a:avLst/>
                            <a:gdLst/>
                            <a:ahLst/>
                            <a:cxnLst/>
                            <a:rect l="l" t="t" r="r" b="b"/>
                            <a:pathLst>
                              <a:path w="957580" h="2456815">
                                <a:moveTo>
                                  <a:pt x="957072" y="0"/>
                                </a:moveTo>
                                <a:lnTo>
                                  <a:pt x="0" y="0"/>
                                </a:lnTo>
                                <a:lnTo>
                                  <a:pt x="0" y="2456688"/>
                                </a:lnTo>
                                <a:lnTo>
                                  <a:pt x="957072" y="2456688"/>
                                </a:lnTo>
                                <a:lnTo>
                                  <a:pt x="957072" y="0"/>
                                </a:lnTo>
                                <a:close/>
                              </a:path>
                            </a:pathLst>
                          </a:custGeom>
                          <a:ln w="4508">
                            <a:solidFill>
                              <a:srgbClr val="000000"/>
                            </a:solidFill>
                            <a:prstDash val="solid"/>
                          </a:ln>
                        </wps:spPr>
                        <wps:bodyPr wrap="square" lIns="0" tIns="0" rIns="0" bIns="0" rtlCol="0">
                          <a:prstTxWarp prst="textNoShape">
                            <a:avLst/>
                          </a:prstTxWarp>
                          <a:noAutofit/>
                        </wps:bodyPr>
                      </wps:wsp>
                      <wps:wsp>
                        <wps:cNvPr id="49" name="Graphic 49"/>
                        <wps:cNvSpPr/>
                        <wps:spPr>
                          <a:xfrm>
                            <a:off x="3909790" y="2045207"/>
                            <a:ext cx="445134" cy="257810"/>
                          </a:xfrm>
                          <a:custGeom>
                            <a:avLst/>
                            <a:gdLst/>
                            <a:ahLst/>
                            <a:cxnLst/>
                            <a:rect l="l" t="t" r="r" b="b"/>
                            <a:pathLst>
                              <a:path w="445134" h="257810">
                                <a:moveTo>
                                  <a:pt x="333756" y="0"/>
                                </a:moveTo>
                                <a:lnTo>
                                  <a:pt x="0" y="0"/>
                                </a:lnTo>
                                <a:lnTo>
                                  <a:pt x="111251" y="129539"/>
                                </a:lnTo>
                                <a:lnTo>
                                  <a:pt x="0" y="257555"/>
                                </a:lnTo>
                                <a:lnTo>
                                  <a:pt x="333756" y="257555"/>
                                </a:lnTo>
                                <a:lnTo>
                                  <a:pt x="445008" y="129539"/>
                                </a:lnTo>
                                <a:lnTo>
                                  <a:pt x="333756"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3909790" y="2045207"/>
                            <a:ext cx="445134" cy="257810"/>
                          </a:xfrm>
                          <a:custGeom>
                            <a:avLst/>
                            <a:gdLst/>
                            <a:ahLst/>
                            <a:cxnLst/>
                            <a:rect l="l" t="t" r="r" b="b"/>
                            <a:pathLst>
                              <a:path w="445134" h="257810">
                                <a:moveTo>
                                  <a:pt x="333756" y="0"/>
                                </a:moveTo>
                                <a:lnTo>
                                  <a:pt x="0" y="0"/>
                                </a:lnTo>
                                <a:lnTo>
                                  <a:pt x="111251" y="129539"/>
                                </a:lnTo>
                                <a:lnTo>
                                  <a:pt x="0" y="257555"/>
                                </a:lnTo>
                                <a:lnTo>
                                  <a:pt x="333756" y="257555"/>
                                </a:lnTo>
                                <a:lnTo>
                                  <a:pt x="445008" y="129539"/>
                                </a:lnTo>
                                <a:lnTo>
                                  <a:pt x="333756" y="0"/>
                                </a:lnTo>
                                <a:close/>
                              </a:path>
                            </a:pathLst>
                          </a:custGeom>
                          <a:ln w="4508">
                            <a:solidFill>
                              <a:srgbClr val="000000"/>
                            </a:solidFill>
                            <a:prstDash val="solid"/>
                          </a:ln>
                        </wps:spPr>
                        <wps:bodyPr wrap="square" lIns="0" tIns="0" rIns="0" bIns="0" rtlCol="0">
                          <a:prstTxWarp prst="textNoShape">
                            <a:avLst/>
                          </a:prstTxWarp>
                          <a:noAutofit/>
                        </wps:bodyPr>
                      </wps:wsp>
                      <wps:wsp>
                        <wps:cNvPr id="51" name="Graphic 51"/>
                        <wps:cNvSpPr/>
                        <wps:spPr>
                          <a:xfrm>
                            <a:off x="15970" y="22859"/>
                            <a:ext cx="962025" cy="2463165"/>
                          </a:xfrm>
                          <a:custGeom>
                            <a:avLst/>
                            <a:gdLst/>
                            <a:ahLst/>
                            <a:cxnLst/>
                            <a:rect l="l" t="t" r="r" b="b"/>
                            <a:pathLst>
                              <a:path w="962025" h="2463165">
                                <a:moveTo>
                                  <a:pt x="961644" y="0"/>
                                </a:moveTo>
                                <a:lnTo>
                                  <a:pt x="0" y="0"/>
                                </a:lnTo>
                                <a:lnTo>
                                  <a:pt x="0" y="2462783"/>
                                </a:lnTo>
                                <a:lnTo>
                                  <a:pt x="961644" y="2462783"/>
                                </a:lnTo>
                                <a:lnTo>
                                  <a:pt x="961644" y="0"/>
                                </a:lnTo>
                                <a:close/>
                              </a:path>
                            </a:pathLst>
                          </a:custGeom>
                          <a:solidFill>
                            <a:srgbClr val="808080"/>
                          </a:solidFill>
                        </wps:spPr>
                        <wps:bodyPr wrap="square" lIns="0" tIns="0" rIns="0" bIns="0" rtlCol="0">
                          <a:prstTxWarp prst="textNoShape">
                            <a:avLst/>
                          </a:prstTxWarp>
                          <a:noAutofit/>
                        </wps:bodyPr>
                      </wps:wsp>
                      <wps:wsp>
                        <wps:cNvPr id="52" name="Graphic 52"/>
                        <wps:cNvSpPr/>
                        <wps:spPr>
                          <a:xfrm>
                            <a:off x="2254" y="3047"/>
                            <a:ext cx="957580" cy="2456815"/>
                          </a:xfrm>
                          <a:custGeom>
                            <a:avLst/>
                            <a:gdLst/>
                            <a:ahLst/>
                            <a:cxnLst/>
                            <a:rect l="l" t="t" r="r" b="b"/>
                            <a:pathLst>
                              <a:path w="957580" h="2456815">
                                <a:moveTo>
                                  <a:pt x="957072" y="0"/>
                                </a:moveTo>
                                <a:lnTo>
                                  <a:pt x="0" y="0"/>
                                </a:lnTo>
                                <a:lnTo>
                                  <a:pt x="0" y="2456687"/>
                                </a:lnTo>
                                <a:lnTo>
                                  <a:pt x="957072" y="2456687"/>
                                </a:lnTo>
                                <a:lnTo>
                                  <a:pt x="957072"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2254" y="3047"/>
                            <a:ext cx="957580" cy="2456815"/>
                          </a:xfrm>
                          <a:custGeom>
                            <a:avLst/>
                            <a:gdLst/>
                            <a:ahLst/>
                            <a:cxnLst/>
                            <a:rect l="l" t="t" r="r" b="b"/>
                            <a:pathLst>
                              <a:path w="957580" h="2456815">
                                <a:moveTo>
                                  <a:pt x="957072" y="0"/>
                                </a:moveTo>
                                <a:lnTo>
                                  <a:pt x="0" y="0"/>
                                </a:lnTo>
                                <a:lnTo>
                                  <a:pt x="0" y="2456688"/>
                                </a:lnTo>
                                <a:lnTo>
                                  <a:pt x="957072" y="2456688"/>
                                </a:lnTo>
                                <a:lnTo>
                                  <a:pt x="957072" y="0"/>
                                </a:lnTo>
                                <a:close/>
                              </a:path>
                            </a:pathLst>
                          </a:custGeom>
                          <a:ln w="4508">
                            <a:solidFill>
                              <a:srgbClr val="000000"/>
                            </a:solidFill>
                            <a:prstDash val="solid"/>
                          </a:ln>
                        </wps:spPr>
                        <wps:bodyPr wrap="square" lIns="0" tIns="0" rIns="0" bIns="0" rtlCol="0">
                          <a:prstTxWarp prst="textNoShape">
                            <a:avLst/>
                          </a:prstTxWarp>
                          <a:noAutofit/>
                        </wps:bodyPr>
                      </wps:wsp>
                      <wps:wsp>
                        <wps:cNvPr id="54" name="Graphic 54"/>
                        <wps:cNvSpPr/>
                        <wps:spPr>
                          <a:xfrm>
                            <a:off x="872458" y="2045207"/>
                            <a:ext cx="478790" cy="257810"/>
                          </a:xfrm>
                          <a:custGeom>
                            <a:avLst/>
                            <a:gdLst/>
                            <a:ahLst/>
                            <a:cxnLst/>
                            <a:rect l="l" t="t" r="r" b="b"/>
                            <a:pathLst>
                              <a:path w="478790" h="257810">
                                <a:moveTo>
                                  <a:pt x="359663" y="0"/>
                                </a:moveTo>
                                <a:lnTo>
                                  <a:pt x="0" y="0"/>
                                </a:lnTo>
                                <a:lnTo>
                                  <a:pt x="120395" y="129539"/>
                                </a:lnTo>
                                <a:lnTo>
                                  <a:pt x="0" y="257555"/>
                                </a:lnTo>
                                <a:lnTo>
                                  <a:pt x="359663" y="257555"/>
                                </a:lnTo>
                                <a:lnTo>
                                  <a:pt x="478536" y="129539"/>
                                </a:lnTo>
                                <a:lnTo>
                                  <a:pt x="359663"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872458" y="2045207"/>
                            <a:ext cx="478790" cy="257810"/>
                          </a:xfrm>
                          <a:custGeom>
                            <a:avLst/>
                            <a:gdLst/>
                            <a:ahLst/>
                            <a:cxnLst/>
                            <a:rect l="l" t="t" r="r" b="b"/>
                            <a:pathLst>
                              <a:path w="478790" h="257810">
                                <a:moveTo>
                                  <a:pt x="359663" y="0"/>
                                </a:moveTo>
                                <a:lnTo>
                                  <a:pt x="0" y="0"/>
                                </a:lnTo>
                                <a:lnTo>
                                  <a:pt x="120395" y="129539"/>
                                </a:lnTo>
                                <a:lnTo>
                                  <a:pt x="0" y="257555"/>
                                </a:lnTo>
                                <a:lnTo>
                                  <a:pt x="359663" y="257555"/>
                                </a:lnTo>
                                <a:lnTo>
                                  <a:pt x="478536" y="129539"/>
                                </a:lnTo>
                                <a:lnTo>
                                  <a:pt x="359663" y="0"/>
                                </a:lnTo>
                                <a:close/>
                              </a:path>
                            </a:pathLst>
                          </a:custGeom>
                          <a:ln w="4508">
                            <a:solidFill>
                              <a:srgbClr val="000000"/>
                            </a:solidFill>
                            <a:prstDash val="solid"/>
                          </a:ln>
                        </wps:spPr>
                        <wps:bodyPr wrap="square" lIns="0" tIns="0" rIns="0" bIns="0" rtlCol="0">
                          <a:prstTxWarp prst="textNoShape">
                            <a:avLst/>
                          </a:prstTxWarp>
                          <a:noAutofit/>
                        </wps:bodyPr>
                      </wps:wsp>
                      <wps:wsp>
                        <wps:cNvPr id="56" name="Graphic 56"/>
                        <wps:cNvSpPr/>
                        <wps:spPr>
                          <a:xfrm>
                            <a:off x="2219674" y="1780032"/>
                            <a:ext cx="788035" cy="353695"/>
                          </a:xfrm>
                          <a:custGeom>
                            <a:avLst/>
                            <a:gdLst/>
                            <a:ahLst/>
                            <a:cxnLst/>
                            <a:rect l="l" t="t" r="r" b="b"/>
                            <a:pathLst>
                              <a:path w="788035" h="353695">
                                <a:moveTo>
                                  <a:pt x="787907" y="0"/>
                                </a:moveTo>
                                <a:lnTo>
                                  <a:pt x="0" y="0"/>
                                </a:lnTo>
                                <a:lnTo>
                                  <a:pt x="0" y="353567"/>
                                </a:lnTo>
                                <a:lnTo>
                                  <a:pt x="787907" y="353567"/>
                                </a:lnTo>
                                <a:lnTo>
                                  <a:pt x="787907" y="0"/>
                                </a:lnTo>
                                <a:close/>
                              </a:path>
                            </a:pathLst>
                          </a:custGeom>
                          <a:solidFill>
                            <a:srgbClr val="808080"/>
                          </a:solidFill>
                        </wps:spPr>
                        <wps:bodyPr wrap="square" lIns="0" tIns="0" rIns="0" bIns="0" rtlCol="0">
                          <a:prstTxWarp prst="textNoShape">
                            <a:avLst/>
                          </a:prstTxWarp>
                          <a:noAutofit/>
                        </wps:bodyPr>
                      </wps:wsp>
                      <wps:wsp>
                        <wps:cNvPr id="57" name="Graphic 57"/>
                        <wps:cNvSpPr/>
                        <wps:spPr>
                          <a:xfrm>
                            <a:off x="2178526" y="1740407"/>
                            <a:ext cx="782320" cy="346075"/>
                          </a:xfrm>
                          <a:custGeom>
                            <a:avLst/>
                            <a:gdLst/>
                            <a:ahLst/>
                            <a:cxnLst/>
                            <a:rect l="l" t="t" r="r" b="b"/>
                            <a:pathLst>
                              <a:path w="782320" h="346075">
                                <a:moveTo>
                                  <a:pt x="781812" y="0"/>
                                </a:moveTo>
                                <a:lnTo>
                                  <a:pt x="0" y="0"/>
                                </a:lnTo>
                                <a:lnTo>
                                  <a:pt x="0" y="345948"/>
                                </a:lnTo>
                                <a:lnTo>
                                  <a:pt x="781812" y="345948"/>
                                </a:lnTo>
                                <a:lnTo>
                                  <a:pt x="781812"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1479010" y="1129283"/>
                            <a:ext cx="876300" cy="352425"/>
                          </a:xfrm>
                          <a:custGeom>
                            <a:avLst/>
                            <a:gdLst/>
                            <a:ahLst/>
                            <a:cxnLst/>
                            <a:rect l="l" t="t" r="r" b="b"/>
                            <a:pathLst>
                              <a:path w="876300" h="352425">
                                <a:moveTo>
                                  <a:pt x="876299" y="0"/>
                                </a:moveTo>
                                <a:lnTo>
                                  <a:pt x="0" y="0"/>
                                </a:lnTo>
                                <a:lnTo>
                                  <a:pt x="0" y="352044"/>
                                </a:lnTo>
                                <a:lnTo>
                                  <a:pt x="876299" y="352044"/>
                                </a:lnTo>
                                <a:lnTo>
                                  <a:pt x="876299" y="0"/>
                                </a:lnTo>
                                <a:close/>
                              </a:path>
                            </a:pathLst>
                          </a:custGeom>
                          <a:solidFill>
                            <a:srgbClr val="808080"/>
                          </a:solidFill>
                        </wps:spPr>
                        <wps:bodyPr wrap="square" lIns="0" tIns="0" rIns="0" bIns="0" rtlCol="0">
                          <a:prstTxWarp prst="textNoShape">
                            <a:avLst/>
                          </a:prstTxWarp>
                          <a:noAutofit/>
                        </wps:bodyPr>
                      </wps:wsp>
                      <wps:wsp>
                        <wps:cNvPr id="59" name="Graphic 59"/>
                        <wps:cNvSpPr/>
                        <wps:spPr>
                          <a:xfrm>
                            <a:off x="1437862" y="1088136"/>
                            <a:ext cx="870585" cy="347980"/>
                          </a:xfrm>
                          <a:custGeom>
                            <a:avLst/>
                            <a:gdLst/>
                            <a:ahLst/>
                            <a:cxnLst/>
                            <a:rect l="l" t="t" r="r" b="b"/>
                            <a:pathLst>
                              <a:path w="870585" h="347980">
                                <a:moveTo>
                                  <a:pt x="870203" y="0"/>
                                </a:moveTo>
                                <a:lnTo>
                                  <a:pt x="0" y="0"/>
                                </a:lnTo>
                                <a:lnTo>
                                  <a:pt x="0" y="347472"/>
                                </a:lnTo>
                                <a:lnTo>
                                  <a:pt x="870203" y="347472"/>
                                </a:lnTo>
                                <a:lnTo>
                                  <a:pt x="870203"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2958814" y="1129283"/>
                            <a:ext cx="876300" cy="352425"/>
                          </a:xfrm>
                          <a:custGeom>
                            <a:avLst/>
                            <a:gdLst/>
                            <a:ahLst/>
                            <a:cxnLst/>
                            <a:rect l="l" t="t" r="r" b="b"/>
                            <a:pathLst>
                              <a:path w="876300" h="352425">
                                <a:moveTo>
                                  <a:pt x="876300" y="0"/>
                                </a:moveTo>
                                <a:lnTo>
                                  <a:pt x="0" y="0"/>
                                </a:lnTo>
                                <a:lnTo>
                                  <a:pt x="0" y="352044"/>
                                </a:lnTo>
                                <a:lnTo>
                                  <a:pt x="876300" y="352044"/>
                                </a:lnTo>
                                <a:lnTo>
                                  <a:pt x="876300" y="0"/>
                                </a:lnTo>
                                <a:close/>
                              </a:path>
                            </a:pathLst>
                          </a:custGeom>
                          <a:solidFill>
                            <a:srgbClr val="808080"/>
                          </a:solidFill>
                        </wps:spPr>
                        <wps:bodyPr wrap="square" lIns="0" tIns="0" rIns="0" bIns="0" rtlCol="0">
                          <a:prstTxWarp prst="textNoShape">
                            <a:avLst/>
                          </a:prstTxWarp>
                          <a:noAutofit/>
                        </wps:bodyPr>
                      </wps:wsp>
                      <wps:wsp>
                        <wps:cNvPr id="61" name="Graphic 61"/>
                        <wps:cNvSpPr/>
                        <wps:spPr>
                          <a:xfrm>
                            <a:off x="2917666" y="1088136"/>
                            <a:ext cx="870585" cy="347980"/>
                          </a:xfrm>
                          <a:custGeom>
                            <a:avLst/>
                            <a:gdLst/>
                            <a:ahLst/>
                            <a:cxnLst/>
                            <a:rect l="l" t="t" r="r" b="b"/>
                            <a:pathLst>
                              <a:path w="870585" h="347980">
                                <a:moveTo>
                                  <a:pt x="870203" y="0"/>
                                </a:moveTo>
                                <a:lnTo>
                                  <a:pt x="0" y="0"/>
                                </a:lnTo>
                                <a:lnTo>
                                  <a:pt x="0" y="347472"/>
                                </a:lnTo>
                                <a:lnTo>
                                  <a:pt x="870203" y="347472"/>
                                </a:lnTo>
                                <a:lnTo>
                                  <a:pt x="870203"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2219674" y="477012"/>
                            <a:ext cx="788035" cy="353695"/>
                          </a:xfrm>
                          <a:custGeom>
                            <a:avLst/>
                            <a:gdLst/>
                            <a:ahLst/>
                            <a:cxnLst/>
                            <a:rect l="l" t="t" r="r" b="b"/>
                            <a:pathLst>
                              <a:path w="788035" h="353695">
                                <a:moveTo>
                                  <a:pt x="787907" y="0"/>
                                </a:moveTo>
                                <a:lnTo>
                                  <a:pt x="0" y="0"/>
                                </a:lnTo>
                                <a:lnTo>
                                  <a:pt x="0" y="353568"/>
                                </a:lnTo>
                                <a:lnTo>
                                  <a:pt x="787907" y="353568"/>
                                </a:lnTo>
                                <a:lnTo>
                                  <a:pt x="787907" y="0"/>
                                </a:lnTo>
                                <a:close/>
                              </a:path>
                            </a:pathLst>
                          </a:custGeom>
                          <a:solidFill>
                            <a:srgbClr val="808080"/>
                          </a:solidFill>
                        </wps:spPr>
                        <wps:bodyPr wrap="square" lIns="0" tIns="0" rIns="0" bIns="0" rtlCol="0">
                          <a:prstTxWarp prst="textNoShape">
                            <a:avLst/>
                          </a:prstTxWarp>
                          <a:noAutofit/>
                        </wps:bodyPr>
                      </wps:wsp>
                      <wps:wsp>
                        <wps:cNvPr id="63" name="Graphic 63"/>
                        <wps:cNvSpPr/>
                        <wps:spPr>
                          <a:xfrm>
                            <a:off x="2178526" y="437387"/>
                            <a:ext cx="782320" cy="346075"/>
                          </a:xfrm>
                          <a:custGeom>
                            <a:avLst/>
                            <a:gdLst/>
                            <a:ahLst/>
                            <a:cxnLst/>
                            <a:rect l="l" t="t" r="r" b="b"/>
                            <a:pathLst>
                              <a:path w="782320" h="346075">
                                <a:moveTo>
                                  <a:pt x="781812" y="0"/>
                                </a:moveTo>
                                <a:lnTo>
                                  <a:pt x="0" y="0"/>
                                </a:lnTo>
                                <a:lnTo>
                                  <a:pt x="0" y="345948"/>
                                </a:lnTo>
                                <a:lnTo>
                                  <a:pt x="781812" y="345948"/>
                                </a:lnTo>
                                <a:lnTo>
                                  <a:pt x="781812"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1070578" y="0"/>
                            <a:ext cx="1553210" cy="1170940"/>
                          </a:xfrm>
                          <a:custGeom>
                            <a:avLst/>
                            <a:gdLst/>
                            <a:ahLst/>
                            <a:cxnLst/>
                            <a:rect l="l" t="t" r="r" b="b"/>
                            <a:pathLst>
                              <a:path w="1553210" h="1170940">
                                <a:moveTo>
                                  <a:pt x="7620" y="1146048"/>
                                </a:moveTo>
                                <a:lnTo>
                                  <a:pt x="6096" y="1144524"/>
                                </a:lnTo>
                                <a:lnTo>
                                  <a:pt x="6096" y="1143000"/>
                                </a:lnTo>
                                <a:lnTo>
                                  <a:pt x="4572" y="1143000"/>
                                </a:lnTo>
                                <a:lnTo>
                                  <a:pt x="3048" y="1144524"/>
                                </a:lnTo>
                                <a:lnTo>
                                  <a:pt x="3048" y="1146048"/>
                                </a:lnTo>
                                <a:lnTo>
                                  <a:pt x="1524" y="1146048"/>
                                </a:lnTo>
                                <a:lnTo>
                                  <a:pt x="0" y="1164336"/>
                                </a:lnTo>
                                <a:lnTo>
                                  <a:pt x="0" y="1170432"/>
                                </a:lnTo>
                                <a:lnTo>
                                  <a:pt x="4572" y="1170432"/>
                                </a:lnTo>
                                <a:lnTo>
                                  <a:pt x="6096" y="1168908"/>
                                </a:lnTo>
                                <a:lnTo>
                                  <a:pt x="6096" y="1165860"/>
                                </a:lnTo>
                                <a:lnTo>
                                  <a:pt x="7620" y="1147572"/>
                                </a:lnTo>
                                <a:lnTo>
                                  <a:pt x="7620" y="1146048"/>
                                </a:lnTo>
                                <a:close/>
                              </a:path>
                              <a:path w="1553210" h="1170940">
                                <a:moveTo>
                                  <a:pt x="12192" y="1107948"/>
                                </a:moveTo>
                                <a:lnTo>
                                  <a:pt x="10668" y="1106424"/>
                                </a:lnTo>
                                <a:lnTo>
                                  <a:pt x="7620" y="1106424"/>
                                </a:lnTo>
                                <a:lnTo>
                                  <a:pt x="7620" y="1107948"/>
                                </a:lnTo>
                                <a:lnTo>
                                  <a:pt x="3048" y="1129284"/>
                                </a:lnTo>
                                <a:lnTo>
                                  <a:pt x="3048" y="1130808"/>
                                </a:lnTo>
                                <a:lnTo>
                                  <a:pt x="4572" y="1132332"/>
                                </a:lnTo>
                                <a:lnTo>
                                  <a:pt x="6096" y="1132332"/>
                                </a:lnTo>
                                <a:lnTo>
                                  <a:pt x="6096" y="1133856"/>
                                </a:lnTo>
                                <a:lnTo>
                                  <a:pt x="7620" y="1133856"/>
                                </a:lnTo>
                                <a:lnTo>
                                  <a:pt x="7620" y="1132332"/>
                                </a:lnTo>
                                <a:lnTo>
                                  <a:pt x="9144" y="1132332"/>
                                </a:lnTo>
                                <a:lnTo>
                                  <a:pt x="9144" y="1130808"/>
                                </a:lnTo>
                                <a:lnTo>
                                  <a:pt x="12192" y="1109472"/>
                                </a:lnTo>
                                <a:lnTo>
                                  <a:pt x="12192" y="1107948"/>
                                </a:lnTo>
                                <a:close/>
                              </a:path>
                              <a:path w="1553210" h="1170940">
                                <a:moveTo>
                                  <a:pt x="18288" y="1069848"/>
                                </a:moveTo>
                                <a:lnTo>
                                  <a:pt x="16764" y="1069848"/>
                                </a:lnTo>
                                <a:lnTo>
                                  <a:pt x="16764" y="1068324"/>
                                </a:lnTo>
                                <a:lnTo>
                                  <a:pt x="15240" y="1068324"/>
                                </a:lnTo>
                                <a:lnTo>
                                  <a:pt x="12192" y="1071372"/>
                                </a:lnTo>
                                <a:lnTo>
                                  <a:pt x="9144" y="1092708"/>
                                </a:lnTo>
                                <a:lnTo>
                                  <a:pt x="9144" y="1094232"/>
                                </a:lnTo>
                                <a:lnTo>
                                  <a:pt x="10668" y="1095756"/>
                                </a:lnTo>
                                <a:lnTo>
                                  <a:pt x="13716" y="1095756"/>
                                </a:lnTo>
                                <a:lnTo>
                                  <a:pt x="13716" y="1094232"/>
                                </a:lnTo>
                                <a:lnTo>
                                  <a:pt x="18288" y="1072896"/>
                                </a:lnTo>
                                <a:lnTo>
                                  <a:pt x="18288" y="1069848"/>
                                </a:lnTo>
                                <a:close/>
                              </a:path>
                              <a:path w="1553210" h="1170940">
                                <a:moveTo>
                                  <a:pt x="25908" y="1033272"/>
                                </a:moveTo>
                                <a:lnTo>
                                  <a:pt x="24384" y="1031748"/>
                                </a:lnTo>
                                <a:lnTo>
                                  <a:pt x="21336" y="1031748"/>
                                </a:lnTo>
                                <a:lnTo>
                                  <a:pt x="21336" y="1034796"/>
                                </a:lnTo>
                                <a:lnTo>
                                  <a:pt x="19812" y="1039368"/>
                                </a:lnTo>
                                <a:lnTo>
                                  <a:pt x="16764" y="1054608"/>
                                </a:lnTo>
                                <a:lnTo>
                                  <a:pt x="16764" y="1056132"/>
                                </a:lnTo>
                                <a:lnTo>
                                  <a:pt x="18288" y="1057656"/>
                                </a:lnTo>
                                <a:lnTo>
                                  <a:pt x="18288" y="1059180"/>
                                </a:lnTo>
                                <a:lnTo>
                                  <a:pt x="19812" y="1059180"/>
                                </a:lnTo>
                                <a:lnTo>
                                  <a:pt x="21336" y="1057656"/>
                                </a:lnTo>
                                <a:lnTo>
                                  <a:pt x="21336" y="1056132"/>
                                </a:lnTo>
                                <a:lnTo>
                                  <a:pt x="25908" y="1039368"/>
                                </a:lnTo>
                                <a:lnTo>
                                  <a:pt x="25908" y="1034796"/>
                                </a:lnTo>
                                <a:lnTo>
                                  <a:pt x="25908" y="1033272"/>
                                </a:lnTo>
                                <a:close/>
                              </a:path>
                              <a:path w="1553210" h="1170940">
                                <a:moveTo>
                                  <a:pt x="35052" y="996696"/>
                                </a:moveTo>
                                <a:lnTo>
                                  <a:pt x="32004" y="993648"/>
                                </a:lnTo>
                                <a:lnTo>
                                  <a:pt x="30480" y="995172"/>
                                </a:lnTo>
                                <a:lnTo>
                                  <a:pt x="30480" y="996696"/>
                                </a:lnTo>
                                <a:lnTo>
                                  <a:pt x="24384" y="1018032"/>
                                </a:lnTo>
                                <a:lnTo>
                                  <a:pt x="25908" y="1019556"/>
                                </a:lnTo>
                                <a:lnTo>
                                  <a:pt x="25908" y="1021080"/>
                                </a:lnTo>
                                <a:lnTo>
                                  <a:pt x="28956" y="1021080"/>
                                </a:lnTo>
                                <a:lnTo>
                                  <a:pt x="30480" y="1019556"/>
                                </a:lnTo>
                                <a:lnTo>
                                  <a:pt x="30480" y="1018032"/>
                                </a:lnTo>
                                <a:lnTo>
                                  <a:pt x="32004" y="1008888"/>
                                </a:lnTo>
                                <a:lnTo>
                                  <a:pt x="35052" y="998220"/>
                                </a:lnTo>
                                <a:lnTo>
                                  <a:pt x="35052" y="996696"/>
                                </a:lnTo>
                                <a:close/>
                              </a:path>
                              <a:path w="1553210" h="1170940">
                                <a:moveTo>
                                  <a:pt x="45720" y="960120"/>
                                </a:moveTo>
                                <a:lnTo>
                                  <a:pt x="44196" y="958596"/>
                                </a:lnTo>
                                <a:lnTo>
                                  <a:pt x="41148" y="958596"/>
                                </a:lnTo>
                                <a:lnTo>
                                  <a:pt x="41148" y="960120"/>
                                </a:lnTo>
                                <a:lnTo>
                                  <a:pt x="39624" y="960120"/>
                                </a:lnTo>
                                <a:lnTo>
                                  <a:pt x="35052" y="976884"/>
                                </a:lnTo>
                                <a:lnTo>
                                  <a:pt x="35052" y="984504"/>
                                </a:lnTo>
                                <a:lnTo>
                                  <a:pt x="38100" y="984504"/>
                                </a:lnTo>
                                <a:lnTo>
                                  <a:pt x="39624" y="982980"/>
                                </a:lnTo>
                                <a:lnTo>
                                  <a:pt x="41148" y="978408"/>
                                </a:lnTo>
                                <a:lnTo>
                                  <a:pt x="45720" y="961644"/>
                                </a:lnTo>
                                <a:lnTo>
                                  <a:pt x="45720" y="960120"/>
                                </a:lnTo>
                                <a:close/>
                              </a:path>
                              <a:path w="1553210" h="1170940">
                                <a:moveTo>
                                  <a:pt x="56388" y="923544"/>
                                </a:moveTo>
                                <a:lnTo>
                                  <a:pt x="54864" y="922020"/>
                                </a:lnTo>
                                <a:lnTo>
                                  <a:pt x="53340" y="923544"/>
                                </a:lnTo>
                                <a:lnTo>
                                  <a:pt x="51816" y="923544"/>
                                </a:lnTo>
                                <a:lnTo>
                                  <a:pt x="51816" y="925068"/>
                                </a:lnTo>
                                <a:lnTo>
                                  <a:pt x="45720" y="944880"/>
                                </a:lnTo>
                                <a:lnTo>
                                  <a:pt x="45720" y="947928"/>
                                </a:lnTo>
                                <a:lnTo>
                                  <a:pt x="48768" y="947928"/>
                                </a:lnTo>
                                <a:lnTo>
                                  <a:pt x="50292" y="946404"/>
                                </a:lnTo>
                                <a:lnTo>
                                  <a:pt x="50292" y="944880"/>
                                </a:lnTo>
                                <a:lnTo>
                                  <a:pt x="56388" y="925068"/>
                                </a:lnTo>
                                <a:lnTo>
                                  <a:pt x="56388" y="923544"/>
                                </a:lnTo>
                                <a:close/>
                              </a:path>
                              <a:path w="1553210" h="1170940">
                                <a:moveTo>
                                  <a:pt x="70104" y="886968"/>
                                </a:moveTo>
                                <a:lnTo>
                                  <a:pt x="68580" y="886968"/>
                                </a:lnTo>
                                <a:lnTo>
                                  <a:pt x="68580" y="885444"/>
                                </a:lnTo>
                                <a:lnTo>
                                  <a:pt x="67056" y="885444"/>
                                </a:lnTo>
                                <a:lnTo>
                                  <a:pt x="64008" y="888492"/>
                                </a:lnTo>
                                <a:lnTo>
                                  <a:pt x="56388" y="909828"/>
                                </a:lnTo>
                                <a:lnTo>
                                  <a:pt x="57912" y="911352"/>
                                </a:lnTo>
                                <a:lnTo>
                                  <a:pt x="62484" y="911352"/>
                                </a:lnTo>
                                <a:lnTo>
                                  <a:pt x="62484" y="909828"/>
                                </a:lnTo>
                                <a:lnTo>
                                  <a:pt x="70104" y="890016"/>
                                </a:lnTo>
                                <a:lnTo>
                                  <a:pt x="70104" y="886968"/>
                                </a:lnTo>
                                <a:close/>
                              </a:path>
                              <a:path w="1553210" h="1170940">
                                <a:moveTo>
                                  <a:pt x="83820" y="851916"/>
                                </a:moveTo>
                                <a:lnTo>
                                  <a:pt x="79248" y="851916"/>
                                </a:lnTo>
                                <a:lnTo>
                                  <a:pt x="79248" y="853440"/>
                                </a:lnTo>
                                <a:lnTo>
                                  <a:pt x="70104" y="873252"/>
                                </a:lnTo>
                                <a:lnTo>
                                  <a:pt x="73152" y="876300"/>
                                </a:lnTo>
                                <a:lnTo>
                                  <a:pt x="74676" y="876300"/>
                                </a:lnTo>
                                <a:lnTo>
                                  <a:pt x="76200" y="874776"/>
                                </a:lnTo>
                                <a:lnTo>
                                  <a:pt x="76200" y="873252"/>
                                </a:lnTo>
                                <a:lnTo>
                                  <a:pt x="83820" y="853440"/>
                                </a:lnTo>
                                <a:lnTo>
                                  <a:pt x="83820" y="851916"/>
                                </a:lnTo>
                                <a:close/>
                              </a:path>
                              <a:path w="1553210" h="1170940">
                                <a:moveTo>
                                  <a:pt x="99060" y="818388"/>
                                </a:moveTo>
                                <a:lnTo>
                                  <a:pt x="97536" y="816864"/>
                                </a:lnTo>
                                <a:lnTo>
                                  <a:pt x="94488" y="816864"/>
                                </a:lnTo>
                                <a:lnTo>
                                  <a:pt x="94488" y="818388"/>
                                </a:lnTo>
                                <a:lnTo>
                                  <a:pt x="89916" y="829056"/>
                                </a:lnTo>
                                <a:lnTo>
                                  <a:pt x="85344" y="838200"/>
                                </a:lnTo>
                                <a:lnTo>
                                  <a:pt x="85344" y="841248"/>
                                </a:lnTo>
                                <a:lnTo>
                                  <a:pt x="89916" y="841248"/>
                                </a:lnTo>
                                <a:lnTo>
                                  <a:pt x="89916" y="839724"/>
                                </a:lnTo>
                                <a:lnTo>
                                  <a:pt x="94488" y="829056"/>
                                </a:lnTo>
                                <a:lnTo>
                                  <a:pt x="99060" y="819912"/>
                                </a:lnTo>
                                <a:lnTo>
                                  <a:pt x="99060" y="818388"/>
                                </a:lnTo>
                                <a:close/>
                              </a:path>
                              <a:path w="1553210" h="1170940">
                                <a:moveTo>
                                  <a:pt x="115824" y="783336"/>
                                </a:moveTo>
                                <a:lnTo>
                                  <a:pt x="114300" y="783336"/>
                                </a:lnTo>
                                <a:lnTo>
                                  <a:pt x="114300" y="781812"/>
                                </a:lnTo>
                                <a:lnTo>
                                  <a:pt x="112776" y="781812"/>
                                </a:lnTo>
                                <a:lnTo>
                                  <a:pt x="112776" y="783336"/>
                                </a:lnTo>
                                <a:lnTo>
                                  <a:pt x="111252" y="783336"/>
                                </a:lnTo>
                                <a:lnTo>
                                  <a:pt x="111252" y="784860"/>
                                </a:lnTo>
                                <a:lnTo>
                                  <a:pt x="102108" y="803148"/>
                                </a:lnTo>
                                <a:lnTo>
                                  <a:pt x="102108" y="806196"/>
                                </a:lnTo>
                                <a:lnTo>
                                  <a:pt x="103632" y="807720"/>
                                </a:lnTo>
                                <a:lnTo>
                                  <a:pt x="106680" y="804672"/>
                                </a:lnTo>
                                <a:lnTo>
                                  <a:pt x="115824" y="784860"/>
                                </a:lnTo>
                                <a:lnTo>
                                  <a:pt x="115824" y="783336"/>
                                </a:lnTo>
                                <a:close/>
                              </a:path>
                              <a:path w="1553210" h="1170940">
                                <a:moveTo>
                                  <a:pt x="134112" y="751332"/>
                                </a:moveTo>
                                <a:lnTo>
                                  <a:pt x="131064" y="748284"/>
                                </a:lnTo>
                                <a:lnTo>
                                  <a:pt x="129540" y="749808"/>
                                </a:lnTo>
                                <a:lnTo>
                                  <a:pt x="128016" y="749808"/>
                                </a:lnTo>
                                <a:lnTo>
                                  <a:pt x="118872" y="769620"/>
                                </a:lnTo>
                                <a:lnTo>
                                  <a:pt x="117348" y="769620"/>
                                </a:lnTo>
                                <a:lnTo>
                                  <a:pt x="117348" y="771144"/>
                                </a:lnTo>
                                <a:lnTo>
                                  <a:pt x="118872" y="771144"/>
                                </a:lnTo>
                                <a:lnTo>
                                  <a:pt x="118872" y="772668"/>
                                </a:lnTo>
                                <a:lnTo>
                                  <a:pt x="121920" y="772668"/>
                                </a:lnTo>
                                <a:lnTo>
                                  <a:pt x="123444" y="771144"/>
                                </a:lnTo>
                                <a:lnTo>
                                  <a:pt x="132588" y="752856"/>
                                </a:lnTo>
                                <a:lnTo>
                                  <a:pt x="134112" y="751332"/>
                                </a:lnTo>
                                <a:close/>
                              </a:path>
                              <a:path w="1553210" h="1170940">
                                <a:moveTo>
                                  <a:pt x="152400" y="716280"/>
                                </a:moveTo>
                                <a:lnTo>
                                  <a:pt x="150876" y="716280"/>
                                </a:lnTo>
                                <a:lnTo>
                                  <a:pt x="150876" y="714756"/>
                                </a:lnTo>
                                <a:lnTo>
                                  <a:pt x="149352" y="714756"/>
                                </a:lnTo>
                                <a:lnTo>
                                  <a:pt x="149352" y="716280"/>
                                </a:lnTo>
                                <a:lnTo>
                                  <a:pt x="147828" y="716280"/>
                                </a:lnTo>
                                <a:lnTo>
                                  <a:pt x="137160" y="736092"/>
                                </a:lnTo>
                                <a:lnTo>
                                  <a:pt x="135636" y="736092"/>
                                </a:lnTo>
                                <a:lnTo>
                                  <a:pt x="135636" y="737616"/>
                                </a:lnTo>
                                <a:lnTo>
                                  <a:pt x="137160" y="737616"/>
                                </a:lnTo>
                                <a:lnTo>
                                  <a:pt x="137160" y="739140"/>
                                </a:lnTo>
                                <a:lnTo>
                                  <a:pt x="140208" y="739140"/>
                                </a:lnTo>
                                <a:lnTo>
                                  <a:pt x="141732" y="737616"/>
                                </a:lnTo>
                                <a:lnTo>
                                  <a:pt x="152400" y="719328"/>
                                </a:lnTo>
                                <a:lnTo>
                                  <a:pt x="152400" y="716280"/>
                                </a:lnTo>
                                <a:close/>
                              </a:path>
                              <a:path w="1553210" h="1170940">
                                <a:moveTo>
                                  <a:pt x="172212" y="684276"/>
                                </a:moveTo>
                                <a:lnTo>
                                  <a:pt x="170688" y="682752"/>
                                </a:lnTo>
                                <a:lnTo>
                                  <a:pt x="169164" y="682752"/>
                                </a:lnTo>
                                <a:lnTo>
                                  <a:pt x="167640" y="684276"/>
                                </a:lnTo>
                                <a:lnTo>
                                  <a:pt x="155448" y="702564"/>
                                </a:lnTo>
                                <a:lnTo>
                                  <a:pt x="155448" y="705612"/>
                                </a:lnTo>
                                <a:lnTo>
                                  <a:pt x="156972" y="707136"/>
                                </a:lnTo>
                                <a:lnTo>
                                  <a:pt x="160020" y="707136"/>
                                </a:lnTo>
                                <a:lnTo>
                                  <a:pt x="160020" y="705612"/>
                                </a:lnTo>
                                <a:lnTo>
                                  <a:pt x="172212" y="687324"/>
                                </a:lnTo>
                                <a:lnTo>
                                  <a:pt x="172212" y="684276"/>
                                </a:lnTo>
                                <a:close/>
                              </a:path>
                              <a:path w="1553210" h="1170940">
                                <a:moveTo>
                                  <a:pt x="193548" y="652272"/>
                                </a:moveTo>
                                <a:lnTo>
                                  <a:pt x="192024" y="650748"/>
                                </a:lnTo>
                                <a:lnTo>
                                  <a:pt x="188976" y="650748"/>
                                </a:lnTo>
                                <a:lnTo>
                                  <a:pt x="188976" y="652272"/>
                                </a:lnTo>
                                <a:lnTo>
                                  <a:pt x="182880" y="659892"/>
                                </a:lnTo>
                                <a:lnTo>
                                  <a:pt x="175260" y="670560"/>
                                </a:lnTo>
                                <a:lnTo>
                                  <a:pt x="175260" y="673608"/>
                                </a:lnTo>
                                <a:lnTo>
                                  <a:pt x="179832" y="673608"/>
                                </a:lnTo>
                                <a:lnTo>
                                  <a:pt x="185928" y="662940"/>
                                </a:lnTo>
                                <a:lnTo>
                                  <a:pt x="193548" y="655320"/>
                                </a:lnTo>
                                <a:lnTo>
                                  <a:pt x="193548" y="652272"/>
                                </a:lnTo>
                                <a:close/>
                              </a:path>
                              <a:path w="1553210" h="1170940">
                                <a:moveTo>
                                  <a:pt x="214884" y="621792"/>
                                </a:moveTo>
                                <a:lnTo>
                                  <a:pt x="213360" y="620268"/>
                                </a:lnTo>
                                <a:lnTo>
                                  <a:pt x="211836" y="620268"/>
                                </a:lnTo>
                                <a:lnTo>
                                  <a:pt x="210312" y="621792"/>
                                </a:lnTo>
                                <a:lnTo>
                                  <a:pt x="198120" y="638556"/>
                                </a:lnTo>
                                <a:lnTo>
                                  <a:pt x="196596" y="640080"/>
                                </a:lnTo>
                                <a:lnTo>
                                  <a:pt x="198120" y="641604"/>
                                </a:lnTo>
                                <a:lnTo>
                                  <a:pt x="198120" y="643128"/>
                                </a:lnTo>
                                <a:lnTo>
                                  <a:pt x="201168" y="643128"/>
                                </a:lnTo>
                                <a:lnTo>
                                  <a:pt x="202692" y="641604"/>
                                </a:lnTo>
                                <a:lnTo>
                                  <a:pt x="214884" y="624840"/>
                                </a:lnTo>
                                <a:lnTo>
                                  <a:pt x="214884" y="621792"/>
                                </a:lnTo>
                                <a:close/>
                              </a:path>
                              <a:path w="1553210" h="1170940">
                                <a:moveTo>
                                  <a:pt x="237744" y="591312"/>
                                </a:moveTo>
                                <a:lnTo>
                                  <a:pt x="236220" y="589788"/>
                                </a:lnTo>
                                <a:lnTo>
                                  <a:pt x="233172" y="589788"/>
                                </a:lnTo>
                                <a:lnTo>
                                  <a:pt x="233172" y="591312"/>
                                </a:lnTo>
                                <a:lnTo>
                                  <a:pt x="219456" y="608076"/>
                                </a:lnTo>
                                <a:lnTo>
                                  <a:pt x="219456" y="611124"/>
                                </a:lnTo>
                                <a:lnTo>
                                  <a:pt x="224028" y="611124"/>
                                </a:lnTo>
                                <a:lnTo>
                                  <a:pt x="237744" y="592836"/>
                                </a:lnTo>
                                <a:lnTo>
                                  <a:pt x="237744" y="591312"/>
                                </a:lnTo>
                                <a:close/>
                              </a:path>
                              <a:path w="1553210" h="1170940">
                                <a:moveTo>
                                  <a:pt x="260604" y="560832"/>
                                </a:moveTo>
                                <a:lnTo>
                                  <a:pt x="259080" y="559308"/>
                                </a:lnTo>
                                <a:lnTo>
                                  <a:pt x="257556" y="559308"/>
                                </a:lnTo>
                                <a:lnTo>
                                  <a:pt x="257556" y="560832"/>
                                </a:lnTo>
                                <a:lnTo>
                                  <a:pt x="256032" y="560832"/>
                                </a:lnTo>
                                <a:lnTo>
                                  <a:pt x="242316" y="577596"/>
                                </a:lnTo>
                                <a:lnTo>
                                  <a:pt x="242316" y="580644"/>
                                </a:lnTo>
                                <a:lnTo>
                                  <a:pt x="243840" y="582168"/>
                                </a:lnTo>
                                <a:lnTo>
                                  <a:pt x="246888" y="582168"/>
                                </a:lnTo>
                                <a:lnTo>
                                  <a:pt x="246888" y="580644"/>
                                </a:lnTo>
                                <a:lnTo>
                                  <a:pt x="260604" y="563880"/>
                                </a:lnTo>
                                <a:lnTo>
                                  <a:pt x="260604" y="560832"/>
                                </a:lnTo>
                                <a:close/>
                              </a:path>
                              <a:path w="1553210" h="1170940">
                                <a:moveTo>
                                  <a:pt x="286512" y="533400"/>
                                </a:moveTo>
                                <a:lnTo>
                                  <a:pt x="284988" y="531876"/>
                                </a:lnTo>
                                <a:lnTo>
                                  <a:pt x="280416" y="531876"/>
                                </a:lnTo>
                                <a:lnTo>
                                  <a:pt x="266700" y="548640"/>
                                </a:lnTo>
                                <a:lnTo>
                                  <a:pt x="266700" y="551688"/>
                                </a:lnTo>
                                <a:lnTo>
                                  <a:pt x="268224" y="553212"/>
                                </a:lnTo>
                                <a:lnTo>
                                  <a:pt x="269748" y="553212"/>
                                </a:lnTo>
                                <a:lnTo>
                                  <a:pt x="269748" y="551688"/>
                                </a:lnTo>
                                <a:lnTo>
                                  <a:pt x="271272" y="551688"/>
                                </a:lnTo>
                                <a:lnTo>
                                  <a:pt x="284988" y="534924"/>
                                </a:lnTo>
                                <a:lnTo>
                                  <a:pt x="286512" y="533400"/>
                                </a:lnTo>
                                <a:close/>
                              </a:path>
                              <a:path w="1553210" h="1170940">
                                <a:moveTo>
                                  <a:pt x="310896" y="504444"/>
                                </a:moveTo>
                                <a:lnTo>
                                  <a:pt x="309372" y="502920"/>
                                </a:lnTo>
                                <a:lnTo>
                                  <a:pt x="307848" y="502920"/>
                                </a:lnTo>
                                <a:lnTo>
                                  <a:pt x="291084" y="519684"/>
                                </a:lnTo>
                                <a:lnTo>
                                  <a:pt x="291084" y="522732"/>
                                </a:lnTo>
                                <a:lnTo>
                                  <a:pt x="292608" y="524256"/>
                                </a:lnTo>
                                <a:lnTo>
                                  <a:pt x="295656" y="524256"/>
                                </a:lnTo>
                                <a:lnTo>
                                  <a:pt x="295656" y="522732"/>
                                </a:lnTo>
                                <a:lnTo>
                                  <a:pt x="307848" y="510540"/>
                                </a:lnTo>
                                <a:lnTo>
                                  <a:pt x="310896" y="505968"/>
                                </a:lnTo>
                                <a:lnTo>
                                  <a:pt x="310896" y="504444"/>
                                </a:lnTo>
                                <a:close/>
                              </a:path>
                              <a:path w="1553210" h="1170940">
                                <a:moveTo>
                                  <a:pt x="338328" y="477012"/>
                                </a:moveTo>
                                <a:lnTo>
                                  <a:pt x="336804" y="475488"/>
                                </a:lnTo>
                                <a:lnTo>
                                  <a:pt x="332232" y="475488"/>
                                </a:lnTo>
                                <a:lnTo>
                                  <a:pt x="316992" y="492252"/>
                                </a:lnTo>
                                <a:lnTo>
                                  <a:pt x="316992" y="495300"/>
                                </a:lnTo>
                                <a:lnTo>
                                  <a:pt x="321564" y="495300"/>
                                </a:lnTo>
                                <a:lnTo>
                                  <a:pt x="336804" y="478536"/>
                                </a:lnTo>
                                <a:lnTo>
                                  <a:pt x="338328" y="477012"/>
                                </a:lnTo>
                                <a:close/>
                              </a:path>
                              <a:path w="1553210" h="1170940">
                                <a:moveTo>
                                  <a:pt x="364236" y="449580"/>
                                </a:moveTo>
                                <a:lnTo>
                                  <a:pt x="362712" y="448056"/>
                                </a:lnTo>
                                <a:lnTo>
                                  <a:pt x="361188" y="448056"/>
                                </a:lnTo>
                                <a:lnTo>
                                  <a:pt x="344424" y="464820"/>
                                </a:lnTo>
                                <a:lnTo>
                                  <a:pt x="342900" y="464820"/>
                                </a:lnTo>
                                <a:lnTo>
                                  <a:pt x="342900" y="466344"/>
                                </a:lnTo>
                                <a:lnTo>
                                  <a:pt x="344424" y="466344"/>
                                </a:lnTo>
                                <a:lnTo>
                                  <a:pt x="345948" y="467868"/>
                                </a:lnTo>
                                <a:lnTo>
                                  <a:pt x="345948" y="469392"/>
                                </a:lnTo>
                                <a:lnTo>
                                  <a:pt x="347472" y="469392"/>
                                </a:lnTo>
                                <a:lnTo>
                                  <a:pt x="347472" y="467868"/>
                                </a:lnTo>
                                <a:lnTo>
                                  <a:pt x="352044" y="463296"/>
                                </a:lnTo>
                                <a:lnTo>
                                  <a:pt x="353568" y="461772"/>
                                </a:lnTo>
                                <a:lnTo>
                                  <a:pt x="362712" y="452628"/>
                                </a:lnTo>
                                <a:lnTo>
                                  <a:pt x="364236" y="452628"/>
                                </a:lnTo>
                                <a:lnTo>
                                  <a:pt x="364236" y="449580"/>
                                </a:lnTo>
                                <a:close/>
                              </a:path>
                              <a:path w="1553210" h="1170940">
                                <a:moveTo>
                                  <a:pt x="393192" y="423672"/>
                                </a:moveTo>
                                <a:lnTo>
                                  <a:pt x="391668" y="423672"/>
                                </a:lnTo>
                                <a:lnTo>
                                  <a:pt x="390144" y="422148"/>
                                </a:lnTo>
                                <a:lnTo>
                                  <a:pt x="388620" y="422148"/>
                                </a:lnTo>
                                <a:lnTo>
                                  <a:pt x="371856" y="437388"/>
                                </a:lnTo>
                                <a:lnTo>
                                  <a:pt x="370332" y="438912"/>
                                </a:lnTo>
                                <a:lnTo>
                                  <a:pt x="370332" y="440436"/>
                                </a:lnTo>
                                <a:lnTo>
                                  <a:pt x="371856" y="440436"/>
                                </a:lnTo>
                                <a:lnTo>
                                  <a:pt x="371856" y="441960"/>
                                </a:lnTo>
                                <a:lnTo>
                                  <a:pt x="374904" y="441960"/>
                                </a:lnTo>
                                <a:lnTo>
                                  <a:pt x="390144" y="426720"/>
                                </a:lnTo>
                                <a:lnTo>
                                  <a:pt x="391668" y="426720"/>
                                </a:lnTo>
                                <a:lnTo>
                                  <a:pt x="393192" y="425196"/>
                                </a:lnTo>
                                <a:lnTo>
                                  <a:pt x="393192" y="423672"/>
                                </a:lnTo>
                                <a:close/>
                              </a:path>
                              <a:path w="1553210" h="1170940">
                                <a:moveTo>
                                  <a:pt x="420624" y="397764"/>
                                </a:moveTo>
                                <a:lnTo>
                                  <a:pt x="419100" y="397764"/>
                                </a:lnTo>
                                <a:lnTo>
                                  <a:pt x="419100" y="396240"/>
                                </a:lnTo>
                                <a:lnTo>
                                  <a:pt x="417576" y="396240"/>
                                </a:lnTo>
                                <a:lnTo>
                                  <a:pt x="417576" y="397764"/>
                                </a:lnTo>
                                <a:lnTo>
                                  <a:pt x="399288" y="411480"/>
                                </a:lnTo>
                                <a:lnTo>
                                  <a:pt x="399288" y="416052"/>
                                </a:lnTo>
                                <a:lnTo>
                                  <a:pt x="402336" y="416052"/>
                                </a:lnTo>
                                <a:lnTo>
                                  <a:pt x="419100" y="402336"/>
                                </a:lnTo>
                                <a:lnTo>
                                  <a:pt x="420624" y="400812"/>
                                </a:lnTo>
                                <a:lnTo>
                                  <a:pt x="420624" y="397764"/>
                                </a:lnTo>
                                <a:close/>
                              </a:path>
                              <a:path w="1553210" h="1170940">
                                <a:moveTo>
                                  <a:pt x="449580" y="373380"/>
                                </a:moveTo>
                                <a:lnTo>
                                  <a:pt x="448056" y="373380"/>
                                </a:lnTo>
                                <a:lnTo>
                                  <a:pt x="448056" y="371856"/>
                                </a:lnTo>
                                <a:lnTo>
                                  <a:pt x="446532" y="371856"/>
                                </a:lnTo>
                                <a:lnTo>
                                  <a:pt x="446532" y="373380"/>
                                </a:lnTo>
                                <a:lnTo>
                                  <a:pt x="428244" y="387096"/>
                                </a:lnTo>
                                <a:lnTo>
                                  <a:pt x="428244" y="390144"/>
                                </a:lnTo>
                                <a:lnTo>
                                  <a:pt x="429768" y="391668"/>
                                </a:lnTo>
                                <a:lnTo>
                                  <a:pt x="431292" y="391668"/>
                                </a:lnTo>
                                <a:lnTo>
                                  <a:pt x="431292" y="390144"/>
                                </a:lnTo>
                                <a:lnTo>
                                  <a:pt x="448056" y="377952"/>
                                </a:lnTo>
                                <a:lnTo>
                                  <a:pt x="449580" y="376428"/>
                                </a:lnTo>
                                <a:lnTo>
                                  <a:pt x="449580" y="373380"/>
                                </a:lnTo>
                                <a:close/>
                              </a:path>
                              <a:path w="1553210" h="1170940">
                                <a:moveTo>
                                  <a:pt x="480060" y="350520"/>
                                </a:moveTo>
                                <a:lnTo>
                                  <a:pt x="478536" y="348996"/>
                                </a:lnTo>
                                <a:lnTo>
                                  <a:pt x="475488" y="348996"/>
                                </a:lnTo>
                                <a:lnTo>
                                  <a:pt x="458724" y="361188"/>
                                </a:lnTo>
                                <a:lnTo>
                                  <a:pt x="457200" y="362712"/>
                                </a:lnTo>
                                <a:lnTo>
                                  <a:pt x="457200" y="365760"/>
                                </a:lnTo>
                                <a:lnTo>
                                  <a:pt x="458724" y="365760"/>
                                </a:lnTo>
                                <a:lnTo>
                                  <a:pt x="460248" y="367284"/>
                                </a:lnTo>
                                <a:lnTo>
                                  <a:pt x="461772" y="365760"/>
                                </a:lnTo>
                                <a:lnTo>
                                  <a:pt x="478536" y="353568"/>
                                </a:lnTo>
                                <a:lnTo>
                                  <a:pt x="480060" y="353568"/>
                                </a:lnTo>
                                <a:lnTo>
                                  <a:pt x="480060" y="350520"/>
                                </a:lnTo>
                                <a:close/>
                              </a:path>
                              <a:path w="1553210" h="1170940">
                                <a:moveTo>
                                  <a:pt x="509016" y="326136"/>
                                </a:moveTo>
                                <a:lnTo>
                                  <a:pt x="505968" y="326136"/>
                                </a:lnTo>
                                <a:lnTo>
                                  <a:pt x="502920" y="327660"/>
                                </a:lnTo>
                                <a:lnTo>
                                  <a:pt x="489204" y="339852"/>
                                </a:lnTo>
                                <a:lnTo>
                                  <a:pt x="487680" y="339852"/>
                                </a:lnTo>
                                <a:lnTo>
                                  <a:pt x="486156" y="341376"/>
                                </a:lnTo>
                                <a:lnTo>
                                  <a:pt x="489204" y="344424"/>
                                </a:lnTo>
                                <a:lnTo>
                                  <a:pt x="490728" y="344424"/>
                                </a:lnTo>
                                <a:lnTo>
                                  <a:pt x="505968" y="332232"/>
                                </a:lnTo>
                                <a:lnTo>
                                  <a:pt x="509016" y="330708"/>
                                </a:lnTo>
                                <a:lnTo>
                                  <a:pt x="509016" y="326136"/>
                                </a:lnTo>
                                <a:close/>
                              </a:path>
                              <a:path w="1553210" h="1170940">
                                <a:moveTo>
                                  <a:pt x="541020" y="306324"/>
                                </a:moveTo>
                                <a:lnTo>
                                  <a:pt x="537972" y="303276"/>
                                </a:lnTo>
                                <a:lnTo>
                                  <a:pt x="536448" y="304800"/>
                                </a:lnTo>
                                <a:lnTo>
                                  <a:pt x="519684" y="316992"/>
                                </a:lnTo>
                                <a:lnTo>
                                  <a:pt x="518160" y="316992"/>
                                </a:lnTo>
                                <a:lnTo>
                                  <a:pt x="518160" y="320040"/>
                                </a:lnTo>
                                <a:lnTo>
                                  <a:pt x="519684" y="321564"/>
                                </a:lnTo>
                                <a:lnTo>
                                  <a:pt x="522732" y="321564"/>
                                </a:lnTo>
                                <a:lnTo>
                                  <a:pt x="539496" y="307848"/>
                                </a:lnTo>
                                <a:lnTo>
                                  <a:pt x="541020" y="306324"/>
                                </a:lnTo>
                                <a:close/>
                              </a:path>
                              <a:path w="1553210" h="1170940">
                                <a:moveTo>
                                  <a:pt x="571500" y="281940"/>
                                </a:moveTo>
                                <a:lnTo>
                                  <a:pt x="568452" y="281940"/>
                                </a:lnTo>
                                <a:lnTo>
                                  <a:pt x="550164" y="294132"/>
                                </a:lnTo>
                                <a:lnTo>
                                  <a:pt x="548640" y="295656"/>
                                </a:lnTo>
                                <a:lnTo>
                                  <a:pt x="548640" y="297180"/>
                                </a:lnTo>
                                <a:lnTo>
                                  <a:pt x="551688" y="300228"/>
                                </a:lnTo>
                                <a:lnTo>
                                  <a:pt x="553212" y="298704"/>
                                </a:lnTo>
                                <a:lnTo>
                                  <a:pt x="571500" y="286512"/>
                                </a:lnTo>
                                <a:lnTo>
                                  <a:pt x="571500" y="281940"/>
                                </a:lnTo>
                                <a:close/>
                              </a:path>
                              <a:path w="1553210" h="1170940">
                                <a:moveTo>
                                  <a:pt x="605028" y="263652"/>
                                </a:moveTo>
                                <a:lnTo>
                                  <a:pt x="603504" y="262128"/>
                                </a:lnTo>
                                <a:lnTo>
                                  <a:pt x="600456" y="262128"/>
                                </a:lnTo>
                                <a:lnTo>
                                  <a:pt x="582168" y="272796"/>
                                </a:lnTo>
                                <a:lnTo>
                                  <a:pt x="580644" y="274320"/>
                                </a:lnTo>
                                <a:lnTo>
                                  <a:pt x="580644" y="277368"/>
                                </a:lnTo>
                                <a:lnTo>
                                  <a:pt x="582168" y="277368"/>
                                </a:lnTo>
                                <a:lnTo>
                                  <a:pt x="582168" y="278892"/>
                                </a:lnTo>
                                <a:lnTo>
                                  <a:pt x="583692" y="278892"/>
                                </a:lnTo>
                                <a:lnTo>
                                  <a:pt x="585216" y="277368"/>
                                </a:lnTo>
                                <a:lnTo>
                                  <a:pt x="603504" y="266700"/>
                                </a:lnTo>
                                <a:lnTo>
                                  <a:pt x="603504" y="265176"/>
                                </a:lnTo>
                                <a:lnTo>
                                  <a:pt x="605028" y="263652"/>
                                </a:lnTo>
                                <a:close/>
                              </a:path>
                              <a:path w="1553210" h="1170940">
                                <a:moveTo>
                                  <a:pt x="637032" y="242316"/>
                                </a:moveTo>
                                <a:lnTo>
                                  <a:pt x="632460" y="242316"/>
                                </a:lnTo>
                                <a:lnTo>
                                  <a:pt x="617220" y="249936"/>
                                </a:lnTo>
                                <a:lnTo>
                                  <a:pt x="612648" y="254508"/>
                                </a:lnTo>
                                <a:lnTo>
                                  <a:pt x="612648" y="257556"/>
                                </a:lnTo>
                                <a:lnTo>
                                  <a:pt x="615696" y="257556"/>
                                </a:lnTo>
                                <a:lnTo>
                                  <a:pt x="620268" y="254508"/>
                                </a:lnTo>
                                <a:lnTo>
                                  <a:pt x="635508" y="246888"/>
                                </a:lnTo>
                                <a:lnTo>
                                  <a:pt x="637032" y="245364"/>
                                </a:lnTo>
                                <a:lnTo>
                                  <a:pt x="637032" y="242316"/>
                                </a:lnTo>
                                <a:close/>
                              </a:path>
                              <a:path w="1553210" h="1170940">
                                <a:moveTo>
                                  <a:pt x="670560" y="224028"/>
                                </a:moveTo>
                                <a:lnTo>
                                  <a:pt x="669036" y="224028"/>
                                </a:lnTo>
                                <a:lnTo>
                                  <a:pt x="667512" y="222504"/>
                                </a:lnTo>
                                <a:lnTo>
                                  <a:pt x="665988" y="222504"/>
                                </a:lnTo>
                                <a:lnTo>
                                  <a:pt x="646176" y="233172"/>
                                </a:lnTo>
                                <a:lnTo>
                                  <a:pt x="644652" y="234696"/>
                                </a:lnTo>
                                <a:lnTo>
                                  <a:pt x="644652" y="237744"/>
                                </a:lnTo>
                                <a:lnTo>
                                  <a:pt x="646176" y="237744"/>
                                </a:lnTo>
                                <a:lnTo>
                                  <a:pt x="647700" y="239268"/>
                                </a:lnTo>
                                <a:lnTo>
                                  <a:pt x="649224" y="237744"/>
                                </a:lnTo>
                                <a:lnTo>
                                  <a:pt x="667512" y="227076"/>
                                </a:lnTo>
                                <a:lnTo>
                                  <a:pt x="669036" y="225552"/>
                                </a:lnTo>
                                <a:lnTo>
                                  <a:pt x="670560" y="225552"/>
                                </a:lnTo>
                                <a:lnTo>
                                  <a:pt x="670560" y="224028"/>
                                </a:lnTo>
                                <a:close/>
                              </a:path>
                              <a:path w="1553210" h="1170940">
                                <a:moveTo>
                                  <a:pt x="704088" y="205740"/>
                                </a:moveTo>
                                <a:lnTo>
                                  <a:pt x="702564" y="205740"/>
                                </a:lnTo>
                                <a:lnTo>
                                  <a:pt x="701040" y="204216"/>
                                </a:lnTo>
                                <a:lnTo>
                                  <a:pt x="699516" y="204216"/>
                                </a:lnTo>
                                <a:lnTo>
                                  <a:pt x="679704" y="214884"/>
                                </a:lnTo>
                                <a:lnTo>
                                  <a:pt x="678180" y="214884"/>
                                </a:lnTo>
                                <a:lnTo>
                                  <a:pt x="678180" y="217932"/>
                                </a:lnTo>
                                <a:lnTo>
                                  <a:pt x="679704" y="219456"/>
                                </a:lnTo>
                                <a:lnTo>
                                  <a:pt x="682752" y="219456"/>
                                </a:lnTo>
                                <a:lnTo>
                                  <a:pt x="701040" y="208788"/>
                                </a:lnTo>
                                <a:lnTo>
                                  <a:pt x="702564" y="208788"/>
                                </a:lnTo>
                                <a:lnTo>
                                  <a:pt x="704088" y="207264"/>
                                </a:lnTo>
                                <a:lnTo>
                                  <a:pt x="704088" y="205740"/>
                                </a:lnTo>
                                <a:close/>
                              </a:path>
                              <a:path w="1553210" h="1170940">
                                <a:moveTo>
                                  <a:pt x="737616" y="188976"/>
                                </a:moveTo>
                                <a:lnTo>
                                  <a:pt x="736092" y="188976"/>
                                </a:lnTo>
                                <a:lnTo>
                                  <a:pt x="734568" y="187452"/>
                                </a:lnTo>
                                <a:lnTo>
                                  <a:pt x="734568" y="185928"/>
                                </a:lnTo>
                                <a:lnTo>
                                  <a:pt x="733044" y="185928"/>
                                </a:lnTo>
                                <a:lnTo>
                                  <a:pt x="733044" y="187452"/>
                                </a:lnTo>
                                <a:lnTo>
                                  <a:pt x="713232" y="196596"/>
                                </a:lnTo>
                                <a:lnTo>
                                  <a:pt x="713232" y="201168"/>
                                </a:lnTo>
                                <a:lnTo>
                                  <a:pt x="716280" y="201168"/>
                                </a:lnTo>
                                <a:lnTo>
                                  <a:pt x="734568" y="192024"/>
                                </a:lnTo>
                                <a:lnTo>
                                  <a:pt x="736092" y="190500"/>
                                </a:lnTo>
                                <a:lnTo>
                                  <a:pt x="737616" y="190500"/>
                                </a:lnTo>
                                <a:lnTo>
                                  <a:pt x="737616" y="188976"/>
                                </a:lnTo>
                                <a:close/>
                              </a:path>
                              <a:path w="1553210" h="1170940">
                                <a:moveTo>
                                  <a:pt x="771144" y="170688"/>
                                </a:moveTo>
                                <a:lnTo>
                                  <a:pt x="768096" y="170688"/>
                                </a:lnTo>
                                <a:lnTo>
                                  <a:pt x="748284" y="179832"/>
                                </a:lnTo>
                                <a:lnTo>
                                  <a:pt x="746760" y="179832"/>
                                </a:lnTo>
                                <a:lnTo>
                                  <a:pt x="746760" y="184404"/>
                                </a:lnTo>
                                <a:lnTo>
                                  <a:pt x="748284" y="184404"/>
                                </a:lnTo>
                                <a:lnTo>
                                  <a:pt x="768096" y="175260"/>
                                </a:lnTo>
                                <a:lnTo>
                                  <a:pt x="769620" y="175260"/>
                                </a:lnTo>
                                <a:lnTo>
                                  <a:pt x="771144" y="173736"/>
                                </a:lnTo>
                                <a:lnTo>
                                  <a:pt x="771144" y="170688"/>
                                </a:lnTo>
                                <a:close/>
                              </a:path>
                              <a:path w="1553210" h="1170940">
                                <a:moveTo>
                                  <a:pt x="806196" y="156972"/>
                                </a:moveTo>
                                <a:lnTo>
                                  <a:pt x="803148" y="153924"/>
                                </a:lnTo>
                                <a:lnTo>
                                  <a:pt x="801624" y="153924"/>
                                </a:lnTo>
                                <a:lnTo>
                                  <a:pt x="781812" y="163068"/>
                                </a:lnTo>
                                <a:lnTo>
                                  <a:pt x="780288" y="164592"/>
                                </a:lnTo>
                                <a:lnTo>
                                  <a:pt x="780288" y="167640"/>
                                </a:lnTo>
                                <a:lnTo>
                                  <a:pt x="783336" y="167640"/>
                                </a:lnTo>
                                <a:lnTo>
                                  <a:pt x="803148" y="160020"/>
                                </a:lnTo>
                                <a:lnTo>
                                  <a:pt x="804672" y="160020"/>
                                </a:lnTo>
                                <a:lnTo>
                                  <a:pt x="804672" y="158496"/>
                                </a:lnTo>
                                <a:lnTo>
                                  <a:pt x="806196" y="156972"/>
                                </a:lnTo>
                                <a:close/>
                              </a:path>
                              <a:path w="1553210" h="1170940">
                                <a:moveTo>
                                  <a:pt x="839724" y="138684"/>
                                </a:moveTo>
                                <a:lnTo>
                                  <a:pt x="838200" y="138684"/>
                                </a:lnTo>
                                <a:lnTo>
                                  <a:pt x="818388" y="147828"/>
                                </a:lnTo>
                                <a:lnTo>
                                  <a:pt x="815340" y="147828"/>
                                </a:lnTo>
                                <a:lnTo>
                                  <a:pt x="815340" y="150876"/>
                                </a:lnTo>
                                <a:lnTo>
                                  <a:pt x="816864" y="152400"/>
                                </a:lnTo>
                                <a:lnTo>
                                  <a:pt x="818388" y="152400"/>
                                </a:lnTo>
                                <a:lnTo>
                                  <a:pt x="838200" y="144780"/>
                                </a:lnTo>
                                <a:lnTo>
                                  <a:pt x="839724" y="143256"/>
                                </a:lnTo>
                                <a:lnTo>
                                  <a:pt x="839724" y="138684"/>
                                </a:lnTo>
                                <a:close/>
                              </a:path>
                              <a:path w="1553210" h="1170940">
                                <a:moveTo>
                                  <a:pt x="876300" y="126492"/>
                                </a:moveTo>
                                <a:lnTo>
                                  <a:pt x="873252" y="123444"/>
                                </a:lnTo>
                                <a:lnTo>
                                  <a:pt x="851916" y="132588"/>
                                </a:lnTo>
                                <a:lnTo>
                                  <a:pt x="850392" y="134112"/>
                                </a:lnTo>
                                <a:lnTo>
                                  <a:pt x="850392" y="137160"/>
                                </a:lnTo>
                                <a:lnTo>
                                  <a:pt x="851916" y="137160"/>
                                </a:lnTo>
                                <a:lnTo>
                                  <a:pt x="851916" y="138684"/>
                                </a:lnTo>
                                <a:lnTo>
                                  <a:pt x="853440" y="138684"/>
                                </a:lnTo>
                                <a:lnTo>
                                  <a:pt x="873252" y="129540"/>
                                </a:lnTo>
                                <a:lnTo>
                                  <a:pt x="874776" y="129540"/>
                                </a:lnTo>
                                <a:lnTo>
                                  <a:pt x="876300" y="128016"/>
                                </a:lnTo>
                                <a:lnTo>
                                  <a:pt x="876300" y="126492"/>
                                </a:lnTo>
                                <a:close/>
                              </a:path>
                              <a:path w="1553210" h="1170940">
                                <a:moveTo>
                                  <a:pt x="911352" y="112776"/>
                                </a:moveTo>
                                <a:lnTo>
                                  <a:pt x="909828" y="111252"/>
                                </a:lnTo>
                                <a:lnTo>
                                  <a:pt x="908304" y="111252"/>
                                </a:lnTo>
                                <a:lnTo>
                                  <a:pt x="886968" y="118872"/>
                                </a:lnTo>
                                <a:lnTo>
                                  <a:pt x="885444" y="120396"/>
                                </a:lnTo>
                                <a:lnTo>
                                  <a:pt x="885444" y="123444"/>
                                </a:lnTo>
                                <a:lnTo>
                                  <a:pt x="888492" y="123444"/>
                                </a:lnTo>
                                <a:lnTo>
                                  <a:pt x="909828" y="117348"/>
                                </a:lnTo>
                                <a:lnTo>
                                  <a:pt x="909828" y="115824"/>
                                </a:lnTo>
                                <a:lnTo>
                                  <a:pt x="911352" y="114300"/>
                                </a:lnTo>
                                <a:lnTo>
                                  <a:pt x="911352" y="112776"/>
                                </a:lnTo>
                                <a:close/>
                              </a:path>
                              <a:path w="1553210" h="1170940">
                                <a:moveTo>
                                  <a:pt x="947928" y="100584"/>
                                </a:moveTo>
                                <a:lnTo>
                                  <a:pt x="946404" y="99060"/>
                                </a:lnTo>
                                <a:lnTo>
                                  <a:pt x="944880" y="99060"/>
                                </a:lnTo>
                                <a:lnTo>
                                  <a:pt x="944880" y="97536"/>
                                </a:lnTo>
                                <a:lnTo>
                                  <a:pt x="943356" y="97536"/>
                                </a:lnTo>
                                <a:lnTo>
                                  <a:pt x="940308" y="99060"/>
                                </a:lnTo>
                                <a:lnTo>
                                  <a:pt x="923544" y="105156"/>
                                </a:lnTo>
                                <a:lnTo>
                                  <a:pt x="920496" y="108204"/>
                                </a:lnTo>
                                <a:lnTo>
                                  <a:pt x="922020" y="109728"/>
                                </a:lnTo>
                                <a:lnTo>
                                  <a:pt x="923544" y="109728"/>
                                </a:lnTo>
                                <a:lnTo>
                                  <a:pt x="923544" y="111252"/>
                                </a:lnTo>
                                <a:lnTo>
                                  <a:pt x="925068" y="111252"/>
                                </a:lnTo>
                                <a:lnTo>
                                  <a:pt x="941832" y="103632"/>
                                </a:lnTo>
                                <a:lnTo>
                                  <a:pt x="944880" y="103632"/>
                                </a:lnTo>
                                <a:lnTo>
                                  <a:pt x="946404" y="102108"/>
                                </a:lnTo>
                                <a:lnTo>
                                  <a:pt x="947928" y="102108"/>
                                </a:lnTo>
                                <a:lnTo>
                                  <a:pt x="947928" y="100584"/>
                                </a:lnTo>
                                <a:close/>
                              </a:path>
                              <a:path w="1553210" h="1170940">
                                <a:moveTo>
                                  <a:pt x="982980" y="88392"/>
                                </a:moveTo>
                                <a:lnTo>
                                  <a:pt x="981456" y="86868"/>
                                </a:lnTo>
                                <a:lnTo>
                                  <a:pt x="979932" y="86868"/>
                                </a:lnTo>
                                <a:lnTo>
                                  <a:pt x="958596" y="92964"/>
                                </a:lnTo>
                                <a:lnTo>
                                  <a:pt x="957072" y="94488"/>
                                </a:lnTo>
                                <a:lnTo>
                                  <a:pt x="957072" y="97536"/>
                                </a:lnTo>
                                <a:lnTo>
                                  <a:pt x="958596" y="97536"/>
                                </a:lnTo>
                                <a:lnTo>
                                  <a:pt x="958596" y="99060"/>
                                </a:lnTo>
                                <a:lnTo>
                                  <a:pt x="960120" y="99060"/>
                                </a:lnTo>
                                <a:lnTo>
                                  <a:pt x="981456" y="92964"/>
                                </a:lnTo>
                                <a:lnTo>
                                  <a:pt x="981456" y="91440"/>
                                </a:lnTo>
                                <a:lnTo>
                                  <a:pt x="982980" y="89916"/>
                                </a:lnTo>
                                <a:lnTo>
                                  <a:pt x="982980" y="88392"/>
                                </a:lnTo>
                                <a:close/>
                              </a:path>
                              <a:path w="1553210" h="1170940">
                                <a:moveTo>
                                  <a:pt x="1019556" y="76200"/>
                                </a:moveTo>
                                <a:lnTo>
                                  <a:pt x="1018032" y="74676"/>
                                </a:lnTo>
                                <a:lnTo>
                                  <a:pt x="1016508" y="74676"/>
                                </a:lnTo>
                                <a:lnTo>
                                  <a:pt x="1011936" y="76200"/>
                                </a:lnTo>
                                <a:lnTo>
                                  <a:pt x="995172" y="80772"/>
                                </a:lnTo>
                                <a:lnTo>
                                  <a:pt x="995172" y="82296"/>
                                </a:lnTo>
                                <a:lnTo>
                                  <a:pt x="993648" y="83820"/>
                                </a:lnTo>
                                <a:lnTo>
                                  <a:pt x="993648" y="85344"/>
                                </a:lnTo>
                                <a:lnTo>
                                  <a:pt x="995172" y="86868"/>
                                </a:lnTo>
                                <a:lnTo>
                                  <a:pt x="996696" y="86868"/>
                                </a:lnTo>
                                <a:lnTo>
                                  <a:pt x="1011936" y="82296"/>
                                </a:lnTo>
                                <a:lnTo>
                                  <a:pt x="1016508" y="80772"/>
                                </a:lnTo>
                                <a:lnTo>
                                  <a:pt x="1018032" y="79248"/>
                                </a:lnTo>
                                <a:lnTo>
                                  <a:pt x="1019556" y="79248"/>
                                </a:lnTo>
                                <a:lnTo>
                                  <a:pt x="1019556" y="76200"/>
                                </a:lnTo>
                                <a:close/>
                              </a:path>
                              <a:path w="1553210" h="1170940">
                                <a:moveTo>
                                  <a:pt x="1056132" y="65532"/>
                                </a:moveTo>
                                <a:lnTo>
                                  <a:pt x="1053084" y="65532"/>
                                </a:lnTo>
                                <a:lnTo>
                                  <a:pt x="1031748" y="70104"/>
                                </a:lnTo>
                                <a:lnTo>
                                  <a:pt x="1031748" y="71628"/>
                                </a:lnTo>
                                <a:lnTo>
                                  <a:pt x="1030224" y="73152"/>
                                </a:lnTo>
                                <a:lnTo>
                                  <a:pt x="1030224" y="74676"/>
                                </a:lnTo>
                                <a:lnTo>
                                  <a:pt x="1031748" y="76200"/>
                                </a:lnTo>
                                <a:lnTo>
                                  <a:pt x="1033272" y="76200"/>
                                </a:lnTo>
                                <a:lnTo>
                                  <a:pt x="1054608" y="70104"/>
                                </a:lnTo>
                                <a:lnTo>
                                  <a:pt x="1056132" y="68580"/>
                                </a:lnTo>
                                <a:lnTo>
                                  <a:pt x="1056132" y="65532"/>
                                </a:lnTo>
                                <a:close/>
                              </a:path>
                              <a:path w="1553210" h="1170940">
                                <a:moveTo>
                                  <a:pt x="1092708" y="56388"/>
                                </a:moveTo>
                                <a:lnTo>
                                  <a:pt x="1091184" y="54864"/>
                                </a:lnTo>
                                <a:lnTo>
                                  <a:pt x="1089660" y="54864"/>
                                </a:lnTo>
                                <a:lnTo>
                                  <a:pt x="1083564" y="56388"/>
                                </a:lnTo>
                                <a:lnTo>
                                  <a:pt x="1068324" y="60960"/>
                                </a:lnTo>
                                <a:lnTo>
                                  <a:pt x="1066800" y="60960"/>
                                </a:lnTo>
                                <a:lnTo>
                                  <a:pt x="1066800" y="64008"/>
                                </a:lnTo>
                                <a:lnTo>
                                  <a:pt x="1068324" y="65532"/>
                                </a:lnTo>
                                <a:lnTo>
                                  <a:pt x="1069848" y="65532"/>
                                </a:lnTo>
                                <a:lnTo>
                                  <a:pt x="1083564" y="62484"/>
                                </a:lnTo>
                                <a:lnTo>
                                  <a:pt x="1091184" y="60960"/>
                                </a:lnTo>
                                <a:lnTo>
                                  <a:pt x="1091184" y="59436"/>
                                </a:lnTo>
                                <a:lnTo>
                                  <a:pt x="1092708" y="59436"/>
                                </a:lnTo>
                                <a:lnTo>
                                  <a:pt x="1092708" y="56388"/>
                                </a:lnTo>
                                <a:close/>
                              </a:path>
                              <a:path w="1553210" h="1170940">
                                <a:moveTo>
                                  <a:pt x="1130808" y="48768"/>
                                </a:moveTo>
                                <a:lnTo>
                                  <a:pt x="1129284" y="48768"/>
                                </a:lnTo>
                                <a:lnTo>
                                  <a:pt x="1129284" y="47244"/>
                                </a:lnTo>
                                <a:lnTo>
                                  <a:pt x="1127760" y="45720"/>
                                </a:lnTo>
                                <a:lnTo>
                                  <a:pt x="1126236" y="45720"/>
                                </a:lnTo>
                                <a:lnTo>
                                  <a:pt x="1106424" y="51816"/>
                                </a:lnTo>
                                <a:lnTo>
                                  <a:pt x="1103376" y="51816"/>
                                </a:lnTo>
                                <a:lnTo>
                                  <a:pt x="1103376" y="54864"/>
                                </a:lnTo>
                                <a:lnTo>
                                  <a:pt x="1104900" y="56388"/>
                                </a:lnTo>
                                <a:lnTo>
                                  <a:pt x="1106424" y="56388"/>
                                </a:lnTo>
                                <a:lnTo>
                                  <a:pt x="1127760" y="51816"/>
                                </a:lnTo>
                                <a:lnTo>
                                  <a:pt x="1129284" y="51816"/>
                                </a:lnTo>
                                <a:lnTo>
                                  <a:pt x="1129284" y="50292"/>
                                </a:lnTo>
                                <a:lnTo>
                                  <a:pt x="1130808" y="50292"/>
                                </a:lnTo>
                                <a:lnTo>
                                  <a:pt x="1130808" y="48768"/>
                                </a:lnTo>
                                <a:close/>
                              </a:path>
                              <a:path w="1553210" h="1170940">
                                <a:moveTo>
                                  <a:pt x="1167384" y="39624"/>
                                </a:moveTo>
                                <a:lnTo>
                                  <a:pt x="1165860" y="39624"/>
                                </a:lnTo>
                                <a:lnTo>
                                  <a:pt x="1164336" y="38100"/>
                                </a:lnTo>
                                <a:lnTo>
                                  <a:pt x="1156716" y="39624"/>
                                </a:lnTo>
                                <a:lnTo>
                                  <a:pt x="1143000" y="42672"/>
                                </a:lnTo>
                                <a:lnTo>
                                  <a:pt x="1139952" y="45720"/>
                                </a:lnTo>
                                <a:lnTo>
                                  <a:pt x="1141476" y="47244"/>
                                </a:lnTo>
                                <a:lnTo>
                                  <a:pt x="1141476" y="48768"/>
                                </a:lnTo>
                                <a:lnTo>
                                  <a:pt x="1144524" y="48768"/>
                                </a:lnTo>
                                <a:lnTo>
                                  <a:pt x="1158240" y="45720"/>
                                </a:lnTo>
                                <a:lnTo>
                                  <a:pt x="1164336" y="44196"/>
                                </a:lnTo>
                                <a:lnTo>
                                  <a:pt x="1165860" y="44196"/>
                                </a:lnTo>
                                <a:lnTo>
                                  <a:pt x="1167384" y="42672"/>
                                </a:lnTo>
                                <a:lnTo>
                                  <a:pt x="1167384" y="39624"/>
                                </a:lnTo>
                                <a:close/>
                              </a:path>
                              <a:path w="1553210" h="1170940">
                                <a:moveTo>
                                  <a:pt x="1205484" y="32004"/>
                                </a:moveTo>
                                <a:lnTo>
                                  <a:pt x="1203960" y="32004"/>
                                </a:lnTo>
                                <a:lnTo>
                                  <a:pt x="1202436" y="30480"/>
                                </a:lnTo>
                                <a:lnTo>
                                  <a:pt x="1179576" y="35052"/>
                                </a:lnTo>
                                <a:lnTo>
                                  <a:pt x="1178052" y="36576"/>
                                </a:lnTo>
                                <a:lnTo>
                                  <a:pt x="1178052" y="39624"/>
                                </a:lnTo>
                                <a:lnTo>
                                  <a:pt x="1179576" y="39624"/>
                                </a:lnTo>
                                <a:lnTo>
                                  <a:pt x="1179576" y="41148"/>
                                </a:lnTo>
                                <a:lnTo>
                                  <a:pt x="1181100" y="41148"/>
                                </a:lnTo>
                                <a:lnTo>
                                  <a:pt x="1202436" y="36576"/>
                                </a:lnTo>
                                <a:lnTo>
                                  <a:pt x="1203960" y="36576"/>
                                </a:lnTo>
                                <a:lnTo>
                                  <a:pt x="1205484" y="35052"/>
                                </a:lnTo>
                                <a:lnTo>
                                  <a:pt x="1205484" y="32004"/>
                                </a:lnTo>
                                <a:close/>
                              </a:path>
                              <a:path w="1553210" h="1170940">
                                <a:moveTo>
                                  <a:pt x="1242060" y="25908"/>
                                </a:moveTo>
                                <a:lnTo>
                                  <a:pt x="1240536" y="25908"/>
                                </a:lnTo>
                                <a:lnTo>
                                  <a:pt x="1240536" y="24384"/>
                                </a:lnTo>
                                <a:lnTo>
                                  <a:pt x="1239012" y="24384"/>
                                </a:lnTo>
                                <a:lnTo>
                                  <a:pt x="1231392" y="25908"/>
                                </a:lnTo>
                                <a:lnTo>
                                  <a:pt x="1217676" y="27432"/>
                                </a:lnTo>
                                <a:lnTo>
                                  <a:pt x="1216152" y="28956"/>
                                </a:lnTo>
                                <a:lnTo>
                                  <a:pt x="1216152" y="33528"/>
                                </a:lnTo>
                                <a:lnTo>
                                  <a:pt x="1217676" y="33528"/>
                                </a:lnTo>
                                <a:lnTo>
                                  <a:pt x="1231392" y="30480"/>
                                </a:lnTo>
                                <a:lnTo>
                                  <a:pt x="1240536" y="30480"/>
                                </a:lnTo>
                                <a:lnTo>
                                  <a:pt x="1242060" y="28956"/>
                                </a:lnTo>
                                <a:lnTo>
                                  <a:pt x="1242060" y="25908"/>
                                </a:lnTo>
                                <a:close/>
                              </a:path>
                              <a:path w="1553210" h="1170940">
                                <a:moveTo>
                                  <a:pt x="1280160" y="21336"/>
                                </a:moveTo>
                                <a:lnTo>
                                  <a:pt x="1278636" y="21336"/>
                                </a:lnTo>
                                <a:lnTo>
                                  <a:pt x="1278636" y="19812"/>
                                </a:lnTo>
                                <a:lnTo>
                                  <a:pt x="1277112" y="19812"/>
                                </a:lnTo>
                                <a:lnTo>
                                  <a:pt x="1255776" y="21336"/>
                                </a:lnTo>
                                <a:lnTo>
                                  <a:pt x="1252715" y="24384"/>
                                </a:lnTo>
                                <a:lnTo>
                                  <a:pt x="1252715" y="25908"/>
                                </a:lnTo>
                                <a:lnTo>
                                  <a:pt x="1254252" y="25908"/>
                                </a:lnTo>
                                <a:lnTo>
                                  <a:pt x="1254252" y="27432"/>
                                </a:lnTo>
                                <a:lnTo>
                                  <a:pt x="1255776" y="27432"/>
                                </a:lnTo>
                                <a:lnTo>
                                  <a:pt x="1277112" y="24384"/>
                                </a:lnTo>
                                <a:lnTo>
                                  <a:pt x="1278636" y="24384"/>
                                </a:lnTo>
                                <a:lnTo>
                                  <a:pt x="1278636" y="22860"/>
                                </a:lnTo>
                                <a:lnTo>
                                  <a:pt x="1280160" y="22860"/>
                                </a:lnTo>
                                <a:lnTo>
                                  <a:pt x="1280160" y="21336"/>
                                </a:lnTo>
                                <a:close/>
                              </a:path>
                              <a:path w="1553210" h="1170940">
                                <a:moveTo>
                                  <a:pt x="1318260" y="16764"/>
                                </a:moveTo>
                                <a:lnTo>
                                  <a:pt x="1315212" y="13716"/>
                                </a:lnTo>
                                <a:lnTo>
                                  <a:pt x="1313688" y="13716"/>
                                </a:lnTo>
                                <a:lnTo>
                                  <a:pt x="1307579" y="15240"/>
                                </a:lnTo>
                                <a:lnTo>
                                  <a:pt x="1292352" y="16764"/>
                                </a:lnTo>
                                <a:lnTo>
                                  <a:pt x="1290815" y="18288"/>
                                </a:lnTo>
                                <a:lnTo>
                                  <a:pt x="1290815" y="21336"/>
                                </a:lnTo>
                                <a:lnTo>
                                  <a:pt x="1293876" y="21336"/>
                                </a:lnTo>
                                <a:lnTo>
                                  <a:pt x="1307579" y="19812"/>
                                </a:lnTo>
                                <a:lnTo>
                                  <a:pt x="1315212" y="19812"/>
                                </a:lnTo>
                                <a:lnTo>
                                  <a:pt x="1316736" y="19812"/>
                                </a:lnTo>
                                <a:lnTo>
                                  <a:pt x="1316736" y="18288"/>
                                </a:lnTo>
                                <a:lnTo>
                                  <a:pt x="1318260" y="16764"/>
                                </a:lnTo>
                                <a:close/>
                              </a:path>
                              <a:path w="1553210" h="1170940">
                                <a:moveTo>
                                  <a:pt x="1354836" y="10668"/>
                                </a:moveTo>
                                <a:lnTo>
                                  <a:pt x="1351788" y="10668"/>
                                </a:lnTo>
                                <a:lnTo>
                                  <a:pt x="1330452" y="12192"/>
                                </a:lnTo>
                                <a:lnTo>
                                  <a:pt x="1328928" y="13716"/>
                                </a:lnTo>
                                <a:lnTo>
                                  <a:pt x="1328928" y="16764"/>
                                </a:lnTo>
                                <a:lnTo>
                                  <a:pt x="1331976" y="16764"/>
                                </a:lnTo>
                                <a:lnTo>
                                  <a:pt x="1353312" y="15240"/>
                                </a:lnTo>
                                <a:lnTo>
                                  <a:pt x="1354836" y="15240"/>
                                </a:lnTo>
                                <a:lnTo>
                                  <a:pt x="1354836" y="10668"/>
                                </a:lnTo>
                                <a:close/>
                              </a:path>
                              <a:path w="1553210" h="1170940">
                                <a:moveTo>
                                  <a:pt x="1392936" y="6096"/>
                                </a:moveTo>
                                <a:lnTo>
                                  <a:pt x="1383792" y="6096"/>
                                </a:lnTo>
                                <a:lnTo>
                                  <a:pt x="1368552" y="7620"/>
                                </a:lnTo>
                                <a:lnTo>
                                  <a:pt x="1368552" y="9144"/>
                                </a:lnTo>
                                <a:lnTo>
                                  <a:pt x="1367028" y="10668"/>
                                </a:lnTo>
                                <a:lnTo>
                                  <a:pt x="1365504" y="10668"/>
                                </a:lnTo>
                                <a:lnTo>
                                  <a:pt x="1365504" y="12192"/>
                                </a:lnTo>
                                <a:lnTo>
                                  <a:pt x="1367028" y="12192"/>
                                </a:lnTo>
                                <a:lnTo>
                                  <a:pt x="1368552" y="13716"/>
                                </a:lnTo>
                                <a:lnTo>
                                  <a:pt x="1370076" y="13716"/>
                                </a:lnTo>
                                <a:lnTo>
                                  <a:pt x="1385316" y="12192"/>
                                </a:lnTo>
                                <a:lnTo>
                                  <a:pt x="1391412" y="12192"/>
                                </a:lnTo>
                                <a:lnTo>
                                  <a:pt x="1392936" y="10668"/>
                                </a:lnTo>
                                <a:lnTo>
                                  <a:pt x="1392936" y="6096"/>
                                </a:lnTo>
                                <a:close/>
                              </a:path>
                              <a:path w="1553210" h="1170940">
                                <a:moveTo>
                                  <a:pt x="1431036" y="4572"/>
                                </a:moveTo>
                                <a:lnTo>
                                  <a:pt x="1429512" y="3048"/>
                                </a:lnTo>
                                <a:lnTo>
                                  <a:pt x="1427988" y="3048"/>
                                </a:lnTo>
                                <a:lnTo>
                                  <a:pt x="1406652" y="6096"/>
                                </a:lnTo>
                                <a:lnTo>
                                  <a:pt x="1405128" y="6096"/>
                                </a:lnTo>
                                <a:lnTo>
                                  <a:pt x="1403604" y="7620"/>
                                </a:lnTo>
                                <a:lnTo>
                                  <a:pt x="1406652" y="10668"/>
                                </a:lnTo>
                                <a:lnTo>
                                  <a:pt x="1408176" y="10668"/>
                                </a:lnTo>
                                <a:lnTo>
                                  <a:pt x="1429512" y="9144"/>
                                </a:lnTo>
                                <a:lnTo>
                                  <a:pt x="1431036" y="9144"/>
                                </a:lnTo>
                                <a:lnTo>
                                  <a:pt x="1431036" y="4572"/>
                                </a:lnTo>
                                <a:close/>
                              </a:path>
                              <a:path w="1553210" h="1170940">
                                <a:moveTo>
                                  <a:pt x="1469136" y="1524"/>
                                </a:moveTo>
                                <a:lnTo>
                                  <a:pt x="1463040" y="1524"/>
                                </a:lnTo>
                                <a:lnTo>
                                  <a:pt x="1444752" y="3048"/>
                                </a:lnTo>
                                <a:lnTo>
                                  <a:pt x="1441704" y="6096"/>
                                </a:lnTo>
                                <a:lnTo>
                                  <a:pt x="1443228" y="7620"/>
                                </a:lnTo>
                                <a:lnTo>
                                  <a:pt x="1467612" y="7620"/>
                                </a:lnTo>
                                <a:lnTo>
                                  <a:pt x="1469136" y="6096"/>
                                </a:lnTo>
                                <a:lnTo>
                                  <a:pt x="1469136" y="1524"/>
                                </a:lnTo>
                                <a:close/>
                              </a:path>
                              <a:path w="1553210" h="1170940">
                                <a:moveTo>
                                  <a:pt x="1507236" y="1524"/>
                                </a:moveTo>
                                <a:lnTo>
                                  <a:pt x="1482852" y="1524"/>
                                </a:lnTo>
                                <a:lnTo>
                                  <a:pt x="1481328" y="3048"/>
                                </a:lnTo>
                                <a:lnTo>
                                  <a:pt x="1479804" y="3048"/>
                                </a:lnTo>
                                <a:lnTo>
                                  <a:pt x="1479804" y="4572"/>
                                </a:lnTo>
                                <a:lnTo>
                                  <a:pt x="1481328" y="6096"/>
                                </a:lnTo>
                                <a:lnTo>
                                  <a:pt x="1505712" y="6096"/>
                                </a:lnTo>
                                <a:lnTo>
                                  <a:pt x="1507236" y="6096"/>
                                </a:lnTo>
                                <a:lnTo>
                                  <a:pt x="1507236" y="1524"/>
                                </a:lnTo>
                                <a:close/>
                              </a:path>
                              <a:path w="1553210" h="1170940">
                                <a:moveTo>
                                  <a:pt x="1552956" y="3048"/>
                                </a:moveTo>
                                <a:lnTo>
                                  <a:pt x="1549908" y="0"/>
                                </a:lnTo>
                                <a:lnTo>
                                  <a:pt x="1542288" y="0"/>
                                </a:lnTo>
                                <a:lnTo>
                                  <a:pt x="1520952" y="1524"/>
                                </a:lnTo>
                                <a:lnTo>
                                  <a:pt x="1519428" y="1524"/>
                                </a:lnTo>
                                <a:lnTo>
                                  <a:pt x="1517904" y="3048"/>
                                </a:lnTo>
                                <a:lnTo>
                                  <a:pt x="1520952" y="6096"/>
                                </a:lnTo>
                                <a:lnTo>
                                  <a:pt x="1542288" y="6096"/>
                                </a:lnTo>
                                <a:lnTo>
                                  <a:pt x="1543812" y="6096"/>
                                </a:lnTo>
                                <a:lnTo>
                                  <a:pt x="1551432" y="6096"/>
                                </a:lnTo>
                                <a:lnTo>
                                  <a:pt x="1551432" y="4572"/>
                                </a:lnTo>
                                <a:lnTo>
                                  <a:pt x="1552956" y="3048"/>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071340" y="1181100"/>
                            <a:ext cx="1270" cy="180340"/>
                          </a:xfrm>
                          <a:custGeom>
                            <a:avLst/>
                            <a:gdLst/>
                            <a:ahLst/>
                            <a:cxnLst/>
                            <a:rect l="l" t="t" r="r" b="b"/>
                            <a:pathLst>
                              <a:path w="0" h="180340">
                                <a:moveTo>
                                  <a:pt x="0" y="0"/>
                                </a:moveTo>
                                <a:lnTo>
                                  <a:pt x="0" y="179832"/>
                                </a:lnTo>
                              </a:path>
                            </a:pathLst>
                          </a:custGeom>
                          <a:ln w="10667">
                            <a:solidFill>
                              <a:srgbClr val="000000"/>
                            </a:solidFill>
                            <a:prstDash val="sysDash"/>
                          </a:ln>
                        </wps:spPr>
                        <wps:bodyPr wrap="square" lIns="0" tIns="0" rIns="0" bIns="0" rtlCol="0">
                          <a:prstTxWarp prst="textNoShape">
                            <a:avLst/>
                          </a:prstTxWarp>
                          <a:noAutofit/>
                        </wps:bodyPr>
                      </wps:wsp>
                      <wps:wsp>
                        <wps:cNvPr id="66" name="Graphic 66"/>
                        <wps:cNvSpPr/>
                        <wps:spPr>
                          <a:xfrm>
                            <a:off x="1072102" y="1371599"/>
                            <a:ext cx="2123440" cy="1152525"/>
                          </a:xfrm>
                          <a:custGeom>
                            <a:avLst/>
                            <a:gdLst/>
                            <a:ahLst/>
                            <a:cxnLst/>
                            <a:rect l="l" t="t" r="r" b="b"/>
                            <a:pathLst>
                              <a:path w="2123440" h="1152525">
                                <a:moveTo>
                                  <a:pt x="7620" y="18288"/>
                                </a:moveTo>
                                <a:lnTo>
                                  <a:pt x="6096" y="1524"/>
                                </a:lnTo>
                                <a:lnTo>
                                  <a:pt x="4572" y="1524"/>
                                </a:lnTo>
                                <a:lnTo>
                                  <a:pt x="4572" y="0"/>
                                </a:lnTo>
                                <a:lnTo>
                                  <a:pt x="1524" y="0"/>
                                </a:lnTo>
                                <a:lnTo>
                                  <a:pt x="0" y="1524"/>
                                </a:lnTo>
                                <a:lnTo>
                                  <a:pt x="0" y="3048"/>
                                </a:lnTo>
                                <a:lnTo>
                                  <a:pt x="1524" y="19812"/>
                                </a:lnTo>
                                <a:lnTo>
                                  <a:pt x="3048" y="24384"/>
                                </a:lnTo>
                                <a:lnTo>
                                  <a:pt x="3048" y="25908"/>
                                </a:lnTo>
                                <a:lnTo>
                                  <a:pt x="4572" y="25908"/>
                                </a:lnTo>
                                <a:lnTo>
                                  <a:pt x="4572" y="27432"/>
                                </a:lnTo>
                                <a:lnTo>
                                  <a:pt x="6096" y="27432"/>
                                </a:lnTo>
                                <a:lnTo>
                                  <a:pt x="6096" y="25908"/>
                                </a:lnTo>
                                <a:lnTo>
                                  <a:pt x="7620" y="25908"/>
                                </a:lnTo>
                                <a:lnTo>
                                  <a:pt x="7620" y="18288"/>
                                </a:lnTo>
                                <a:close/>
                              </a:path>
                              <a:path w="2123440" h="1152525">
                                <a:moveTo>
                                  <a:pt x="13716" y="60960"/>
                                </a:moveTo>
                                <a:lnTo>
                                  <a:pt x="10668" y="39624"/>
                                </a:lnTo>
                                <a:lnTo>
                                  <a:pt x="9144" y="38100"/>
                                </a:lnTo>
                                <a:lnTo>
                                  <a:pt x="6096" y="38100"/>
                                </a:lnTo>
                                <a:lnTo>
                                  <a:pt x="6096" y="39624"/>
                                </a:lnTo>
                                <a:lnTo>
                                  <a:pt x="4572" y="39624"/>
                                </a:lnTo>
                                <a:lnTo>
                                  <a:pt x="4572" y="41148"/>
                                </a:lnTo>
                                <a:lnTo>
                                  <a:pt x="7620" y="62484"/>
                                </a:lnTo>
                                <a:lnTo>
                                  <a:pt x="7620" y="64008"/>
                                </a:lnTo>
                                <a:lnTo>
                                  <a:pt x="12192" y="64008"/>
                                </a:lnTo>
                                <a:lnTo>
                                  <a:pt x="13716" y="62484"/>
                                </a:lnTo>
                                <a:lnTo>
                                  <a:pt x="13716" y="60960"/>
                                </a:lnTo>
                                <a:close/>
                              </a:path>
                              <a:path w="2123440" h="1152525">
                                <a:moveTo>
                                  <a:pt x="21336" y="99060"/>
                                </a:moveTo>
                                <a:lnTo>
                                  <a:pt x="16764" y="82296"/>
                                </a:lnTo>
                                <a:lnTo>
                                  <a:pt x="16764" y="77724"/>
                                </a:lnTo>
                                <a:lnTo>
                                  <a:pt x="13716" y="74688"/>
                                </a:lnTo>
                                <a:lnTo>
                                  <a:pt x="12192" y="74688"/>
                                </a:lnTo>
                                <a:lnTo>
                                  <a:pt x="12192" y="76200"/>
                                </a:lnTo>
                                <a:lnTo>
                                  <a:pt x="10668" y="76200"/>
                                </a:lnTo>
                                <a:lnTo>
                                  <a:pt x="10668" y="79248"/>
                                </a:lnTo>
                                <a:lnTo>
                                  <a:pt x="12192" y="83820"/>
                                </a:lnTo>
                                <a:lnTo>
                                  <a:pt x="15240" y="99060"/>
                                </a:lnTo>
                                <a:lnTo>
                                  <a:pt x="15240" y="100584"/>
                                </a:lnTo>
                                <a:lnTo>
                                  <a:pt x="16764" y="100584"/>
                                </a:lnTo>
                                <a:lnTo>
                                  <a:pt x="16764" y="102108"/>
                                </a:lnTo>
                                <a:lnTo>
                                  <a:pt x="18288" y="102108"/>
                                </a:lnTo>
                                <a:lnTo>
                                  <a:pt x="21336" y="99060"/>
                                </a:lnTo>
                                <a:close/>
                              </a:path>
                              <a:path w="2123440" h="1152525">
                                <a:moveTo>
                                  <a:pt x="28956" y="135636"/>
                                </a:moveTo>
                                <a:lnTo>
                                  <a:pt x="24384" y="114300"/>
                                </a:lnTo>
                                <a:lnTo>
                                  <a:pt x="22860" y="112788"/>
                                </a:lnTo>
                                <a:lnTo>
                                  <a:pt x="19812" y="112788"/>
                                </a:lnTo>
                                <a:lnTo>
                                  <a:pt x="19812" y="114300"/>
                                </a:lnTo>
                                <a:lnTo>
                                  <a:pt x="18288" y="114300"/>
                                </a:lnTo>
                                <a:lnTo>
                                  <a:pt x="18288" y="115824"/>
                                </a:lnTo>
                                <a:lnTo>
                                  <a:pt x="24384" y="137160"/>
                                </a:lnTo>
                                <a:lnTo>
                                  <a:pt x="24384" y="138684"/>
                                </a:lnTo>
                                <a:lnTo>
                                  <a:pt x="27432" y="138684"/>
                                </a:lnTo>
                                <a:lnTo>
                                  <a:pt x="28956" y="137160"/>
                                </a:lnTo>
                                <a:lnTo>
                                  <a:pt x="28956" y="135636"/>
                                </a:lnTo>
                                <a:close/>
                              </a:path>
                              <a:path w="2123440" h="1152525">
                                <a:moveTo>
                                  <a:pt x="38100" y="172212"/>
                                </a:moveTo>
                                <a:lnTo>
                                  <a:pt x="33528" y="152400"/>
                                </a:lnTo>
                                <a:lnTo>
                                  <a:pt x="32004" y="150876"/>
                                </a:lnTo>
                                <a:lnTo>
                                  <a:pt x="30480" y="150876"/>
                                </a:lnTo>
                                <a:lnTo>
                                  <a:pt x="30480" y="149352"/>
                                </a:lnTo>
                                <a:lnTo>
                                  <a:pt x="28956" y="149352"/>
                                </a:lnTo>
                                <a:lnTo>
                                  <a:pt x="28956" y="150876"/>
                                </a:lnTo>
                                <a:lnTo>
                                  <a:pt x="27432" y="150876"/>
                                </a:lnTo>
                                <a:lnTo>
                                  <a:pt x="27432" y="152400"/>
                                </a:lnTo>
                                <a:lnTo>
                                  <a:pt x="33528" y="173736"/>
                                </a:lnTo>
                                <a:lnTo>
                                  <a:pt x="33528" y="175260"/>
                                </a:lnTo>
                                <a:lnTo>
                                  <a:pt x="38100" y="175260"/>
                                </a:lnTo>
                                <a:lnTo>
                                  <a:pt x="38100" y="172212"/>
                                </a:lnTo>
                                <a:close/>
                              </a:path>
                              <a:path w="2123440" h="1152525">
                                <a:moveTo>
                                  <a:pt x="48768" y="205740"/>
                                </a:moveTo>
                                <a:lnTo>
                                  <a:pt x="42672" y="187452"/>
                                </a:lnTo>
                                <a:lnTo>
                                  <a:pt x="42672" y="185928"/>
                                </a:lnTo>
                                <a:lnTo>
                                  <a:pt x="39624" y="185928"/>
                                </a:lnTo>
                                <a:lnTo>
                                  <a:pt x="38100" y="187452"/>
                                </a:lnTo>
                                <a:lnTo>
                                  <a:pt x="38100" y="188976"/>
                                </a:lnTo>
                                <a:lnTo>
                                  <a:pt x="42672" y="205740"/>
                                </a:lnTo>
                                <a:lnTo>
                                  <a:pt x="44196" y="210312"/>
                                </a:lnTo>
                                <a:lnTo>
                                  <a:pt x="45720" y="211836"/>
                                </a:lnTo>
                                <a:lnTo>
                                  <a:pt x="48768" y="211836"/>
                                </a:lnTo>
                                <a:lnTo>
                                  <a:pt x="48768" y="205740"/>
                                </a:lnTo>
                                <a:close/>
                              </a:path>
                              <a:path w="2123440" h="1152525">
                                <a:moveTo>
                                  <a:pt x="62484" y="245364"/>
                                </a:moveTo>
                                <a:lnTo>
                                  <a:pt x="54864" y="224028"/>
                                </a:lnTo>
                                <a:lnTo>
                                  <a:pt x="53340" y="222504"/>
                                </a:lnTo>
                                <a:lnTo>
                                  <a:pt x="53340" y="220980"/>
                                </a:lnTo>
                                <a:lnTo>
                                  <a:pt x="51816" y="220980"/>
                                </a:lnTo>
                                <a:lnTo>
                                  <a:pt x="50292" y="222504"/>
                                </a:lnTo>
                                <a:lnTo>
                                  <a:pt x="50292" y="224028"/>
                                </a:lnTo>
                                <a:lnTo>
                                  <a:pt x="48768" y="224028"/>
                                </a:lnTo>
                                <a:lnTo>
                                  <a:pt x="48768" y="225552"/>
                                </a:lnTo>
                                <a:lnTo>
                                  <a:pt x="56388" y="245364"/>
                                </a:lnTo>
                                <a:lnTo>
                                  <a:pt x="57912" y="246888"/>
                                </a:lnTo>
                                <a:lnTo>
                                  <a:pt x="57912" y="248412"/>
                                </a:lnTo>
                                <a:lnTo>
                                  <a:pt x="60960" y="248412"/>
                                </a:lnTo>
                                <a:lnTo>
                                  <a:pt x="62484" y="246888"/>
                                </a:lnTo>
                                <a:lnTo>
                                  <a:pt x="62484" y="245364"/>
                                </a:lnTo>
                                <a:close/>
                              </a:path>
                              <a:path w="2123440" h="1152525">
                                <a:moveTo>
                                  <a:pt x="76200" y="280416"/>
                                </a:moveTo>
                                <a:lnTo>
                                  <a:pt x="68580" y="265176"/>
                                </a:lnTo>
                                <a:lnTo>
                                  <a:pt x="67056" y="260604"/>
                                </a:lnTo>
                                <a:lnTo>
                                  <a:pt x="67056" y="259080"/>
                                </a:lnTo>
                                <a:lnTo>
                                  <a:pt x="65532" y="259080"/>
                                </a:lnTo>
                                <a:lnTo>
                                  <a:pt x="64008" y="257556"/>
                                </a:lnTo>
                                <a:lnTo>
                                  <a:pt x="62484" y="259080"/>
                                </a:lnTo>
                                <a:lnTo>
                                  <a:pt x="62484" y="262128"/>
                                </a:lnTo>
                                <a:lnTo>
                                  <a:pt x="64008" y="266700"/>
                                </a:lnTo>
                                <a:lnTo>
                                  <a:pt x="70104" y="281940"/>
                                </a:lnTo>
                                <a:lnTo>
                                  <a:pt x="71628" y="283464"/>
                                </a:lnTo>
                                <a:lnTo>
                                  <a:pt x="73152" y="283464"/>
                                </a:lnTo>
                                <a:lnTo>
                                  <a:pt x="74676" y="281940"/>
                                </a:lnTo>
                                <a:lnTo>
                                  <a:pt x="76200" y="281940"/>
                                </a:lnTo>
                                <a:lnTo>
                                  <a:pt x="76200" y="280416"/>
                                </a:lnTo>
                                <a:close/>
                              </a:path>
                              <a:path w="2123440" h="1152525">
                                <a:moveTo>
                                  <a:pt x="89916" y="315468"/>
                                </a:moveTo>
                                <a:lnTo>
                                  <a:pt x="82296" y="295656"/>
                                </a:lnTo>
                                <a:lnTo>
                                  <a:pt x="80772" y="295656"/>
                                </a:lnTo>
                                <a:lnTo>
                                  <a:pt x="79248" y="294132"/>
                                </a:lnTo>
                                <a:lnTo>
                                  <a:pt x="79248" y="292608"/>
                                </a:lnTo>
                                <a:lnTo>
                                  <a:pt x="77724" y="292608"/>
                                </a:lnTo>
                                <a:lnTo>
                                  <a:pt x="77724" y="294132"/>
                                </a:lnTo>
                                <a:lnTo>
                                  <a:pt x="76200" y="295656"/>
                                </a:lnTo>
                                <a:lnTo>
                                  <a:pt x="76200" y="297180"/>
                                </a:lnTo>
                                <a:lnTo>
                                  <a:pt x="83820" y="316992"/>
                                </a:lnTo>
                                <a:lnTo>
                                  <a:pt x="85344" y="318516"/>
                                </a:lnTo>
                                <a:lnTo>
                                  <a:pt x="88392" y="318516"/>
                                </a:lnTo>
                                <a:lnTo>
                                  <a:pt x="88392" y="316992"/>
                                </a:lnTo>
                                <a:lnTo>
                                  <a:pt x="89916" y="316992"/>
                                </a:lnTo>
                                <a:lnTo>
                                  <a:pt x="89916" y="315468"/>
                                </a:lnTo>
                                <a:close/>
                              </a:path>
                              <a:path w="2123440" h="1152525">
                                <a:moveTo>
                                  <a:pt x="106680" y="350520"/>
                                </a:moveTo>
                                <a:lnTo>
                                  <a:pt x="96012" y="330708"/>
                                </a:lnTo>
                                <a:lnTo>
                                  <a:pt x="96012" y="327660"/>
                                </a:lnTo>
                                <a:lnTo>
                                  <a:pt x="92964" y="327660"/>
                                </a:lnTo>
                                <a:lnTo>
                                  <a:pt x="91440" y="329184"/>
                                </a:lnTo>
                                <a:lnTo>
                                  <a:pt x="91440" y="330708"/>
                                </a:lnTo>
                                <a:lnTo>
                                  <a:pt x="100584" y="350520"/>
                                </a:lnTo>
                                <a:lnTo>
                                  <a:pt x="100584" y="352044"/>
                                </a:lnTo>
                                <a:lnTo>
                                  <a:pt x="102108" y="353568"/>
                                </a:lnTo>
                                <a:lnTo>
                                  <a:pt x="105156" y="353568"/>
                                </a:lnTo>
                                <a:lnTo>
                                  <a:pt x="105156" y="352044"/>
                                </a:lnTo>
                                <a:lnTo>
                                  <a:pt x="106680" y="350520"/>
                                </a:lnTo>
                                <a:close/>
                              </a:path>
                              <a:path w="2123440" h="1152525">
                                <a:moveTo>
                                  <a:pt x="121920" y="382524"/>
                                </a:moveTo>
                                <a:lnTo>
                                  <a:pt x="120396" y="379476"/>
                                </a:lnTo>
                                <a:lnTo>
                                  <a:pt x="119824" y="379768"/>
                                </a:lnTo>
                                <a:lnTo>
                                  <a:pt x="112776" y="364236"/>
                                </a:lnTo>
                                <a:lnTo>
                                  <a:pt x="111252" y="362712"/>
                                </a:lnTo>
                                <a:lnTo>
                                  <a:pt x="111252" y="361188"/>
                                </a:lnTo>
                                <a:lnTo>
                                  <a:pt x="109728" y="361188"/>
                                </a:lnTo>
                                <a:lnTo>
                                  <a:pt x="109728" y="362712"/>
                                </a:lnTo>
                                <a:lnTo>
                                  <a:pt x="108204" y="364236"/>
                                </a:lnTo>
                                <a:lnTo>
                                  <a:pt x="108204" y="365760"/>
                                </a:lnTo>
                                <a:lnTo>
                                  <a:pt x="115824" y="382524"/>
                                </a:lnTo>
                                <a:lnTo>
                                  <a:pt x="117348" y="385572"/>
                                </a:lnTo>
                                <a:lnTo>
                                  <a:pt x="118872" y="385572"/>
                                </a:lnTo>
                                <a:lnTo>
                                  <a:pt x="120396" y="387096"/>
                                </a:lnTo>
                                <a:lnTo>
                                  <a:pt x="121920" y="385572"/>
                                </a:lnTo>
                                <a:lnTo>
                                  <a:pt x="121920" y="382524"/>
                                </a:lnTo>
                                <a:close/>
                              </a:path>
                              <a:path w="2123440" h="1152525">
                                <a:moveTo>
                                  <a:pt x="141732" y="417576"/>
                                </a:moveTo>
                                <a:lnTo>
                                  <a:pt x="140208" y="416052"/>
                                </a:lnTo>
                                <a:lnTo>
                                  <a:pt x="129540" y="397764"/>
                                </a:lnTo>
                                <a:lnTo>
                                  <a:pt x="129540" y="396240"/>
                                </a:lnTo>
                                <a:lnTo>
                                  <a:pt x="126492" y="396240"/>
                                </a:lnTo>
                                <a:lnTo>
                                  <a:pt x="124968" y="397764"/>
                                </a:lnTo>
                                <a:lnTo>
                                  <a:pt x="124968" y="399288"/>
                                </a:lnTo>
                                <a:lnTo>
                                  <a:pt x="135636" y="419100"/>
                                </a:lnTo>
                                <a:lnTo>
                                  <a:pt x="137160" y="419100"/>
                                </a:lnTo>
                                <a:lnTo>
                                  <a:pt x="138684" y="420624"/>
                                </a:lnTo>
                                <a:lnTo>
                                  <a:pt x="141732" y="417576"/>
                                </a:lnTo>
                                <a:close/>
                              </a:path>
                              <a:path w="2123440" h="1152525">
                                <a:moveTo>
                                  <a:pt x="160020" y="448056"/>
                                </a:moveTo>
                                <a:lnTo>
                                  <a:pt x="150876" y="435864"/>
                                </a:lnTo>
                                <a:lnTo>
                                  <a:pt x="149352" y="431292"/>
                                </a:lnTo>
                                <a:lnTo>
                                  <a:pt x="147828" y="429768"/>
                                </a:lnTo>
                                <a:lnTo>
                                  <a:pt x="147828" y="428244"/>
                                </a:lnTo>
                                <a:lnTo>
                                  <a:pt x="146304" y="428244"/>
                                </a:lnTo>
                                <a:lnTo>
                                  <a:pt x="144780" y="429768"/>
                                </a:lnTo>
                                <a:lnTo>
                                  <a:pt x="144780" y="431292"/>
                                </a:lnTo>
                                <a:lnTo>
                                  <a:pt x="143256" y="431292"/>
                                </a:lnTo>
                                <a:lnTo>
                                  <a:pt x="143256" y="432816"/>
                                </a:lnTo>
                                <a:lnTo>
                                  <a:pt x="144780" y="432816"/>
                                </a:lnTo>
                                <a:lnTo>
                                  <a:pt x="147828" y="437388"/>
                                </a:lnTo>
                                <a:lnTo>
                                  <a:pt x="155448" y="451104"/>
                                </a:lnTo>
                                <a:lnTo>
                                  <a:pt x="155448" y="452628"/>
                                </a:lnTo>
                                <a:lnTo>
                                  <a:pt x="158496" y="452628"/>
                                </a:lnTo>
                                <a:lnTo>
                                  <a:pt x="160020" y="451104"/>
                                </a:lnTo>
                                <a:lnTo>
                                  <a:pt x="160020" y="448056"/>
                                </a:lnTo>
                                <a:close/>
                              </a:path>
                              <a:path w="2123440" h="1152525">
                                <a:moveTo>
                                  <a:pt x="181356" y="481584"/>
                                </a:moveTo>
                                <a:lnTo>
                                  <a:pt x="169164" y="463296"/>
                                </a:lnTo>
                                <a:lnTo>
                                  <a:pt x="167640" y="461772"/>
                                </a:lnTo>
                                <a:lnTo>
                                  <a:pt x="164592" y="461772"/>
                                </a:lnTo>
                                <a:lnTo>
                                  <a:pt x="164592" y="463296"/>
                                </a:lnTo>
                                <a:lnTo>
                                  <a:pt x="163068" y="464820"/>
                                </a:lnTo>
                                <a:lnTo>
                                  <a:pt x="164592" y="466344"/>
                                </a:lnTo>
                                <a:lnTo>
                                  <a:pt x="176784" y="484632"/>
                                </a:lnTo>
                                <a:lnTo>
                                  <a:pt x="178308" y="486156"/>
                                </a:lnTo>
                                <a:lnTo>
                                  <a:pt x="179832" y="484632"/>
                                </a:lnTo>
                                <a:lnTo>
                                  <a:pt x="181356" y="484632"/>
                                </a:lnTo>
                                <a:lnTo>
                                  <a:pt x="181356" y="481584"/>
                                </a:lnTo>
                                <a:close/>
                              </a:path>
                              <a:path w="2123440" h="1152525">
                                <a:moveTo>
                                  <a:pt x="202692" y="513588"/>
                                </a:moveTo>
                                <a:lnTo>
                                  <a:pt x="201168" y="513588"/>
                                </a:lnTo>
                                <a:lnTo>
                                  <a:pt x="188976" y="495300"/>
                                </a:lnTo>
                                <a:lnTo>
                                  <a:pt x="187452" y="493776"/>
                                </a:lnTo>
                                <a:lnTo>
                                  <a:pt x="184404" y="493776"/>
                                </a:lnTo>
                                <a:lnTo>
                                  <a:pt x="184404" y="496824"/>
                                </a:lnTo>
                                <a:lnTo>
                                  <a:pt x="196596" y="515112"/>
                                </a:lnTo>
                                <a:lnTo>
                                  <a:pt x="198120" y="516636"/>
                                </a:lnTo>
                                <a:lnTo>
                                  <a:pt x="201168" y="516636"/>
                                </a:lnTo>
                                <a:lnTo>
                                  <a:pt x="201168" y="515112"/>
                                </a:lnTo>
                                <a:lnTo>
                                  <a:pt x="202692" y="515112"/>
                                </a:lnTo>
                                <a:lnTo>
                                  <a:pt x="202692" y="513588"/>
                                </a:lnTo>
                                <a:close/>
                              </a:path>
                              <a:path w="2123440" h="1152525">
                                <a:moveTo>
                                  <a:pt x="224028" y="544068"/>
                                </a:moveTo>
                                <a:lnTo>
                                  <a:pt x="222504" y="544068"/>
                                </a:lnTo>
                                <a:lnTo>
                                  <a:pt x="222504" y="542544"/>
                                </a:lnTo>
                                <a:lnTo>
                                  <a:pt x="211836" y="525780"/>
                                </a:lnTo>
                                <a:lnTo>
                                  <a:pt x="210312" y="524256"/>
                                </a:lnTo>
                                <a:lnTo>
                                  <a:pt x="207264" y="524256"/>
                                </a:lnTo>
                                <a:lnTo>
                                  <a:pt x="207264" y="525780"/>
                                </a:lnTo>
                                <a:lnTo>
                                  <a:pt x="205740" y="525780"/>
                                </a:lnTo>
                                <a:lnTo>
                                  <a:pt x="205740" y="527304"/>
                                </a:lnTo>
                                <a:lnTo>
                                  <a:pt x="207264" y="528828"/>
                                </a:lnTo>
                                <a:lnTo>
                                  <a:pt x="217932" y="545592"/>
                                </a:lnTo>
                                <a:lnTo>
                                  <a:pt x="219456" y="547116"/>
                                </a:lnTo>
                                <a:lnTo>
                                  <a:pt x="222504" y="547116"/>
                                </a:lnTo>
                                <a:lnTo>
                                  <a:pt x="224028" y="545592"/>
                                </a:lnTo>
                                <a:lnTo>
                                  <a:pt x="224028" y="544068"/>
                                </a:lnTo>
                                <a:close/>
                              </a:path>
                              <a:path w="2123440" h="1152525">
                                <a:moveTo>
                                  <a:pt x="248412" y="574548"/>
                                </a:moveTo>
                                <a:lnTo>
                                  <a:pt x="246888" y="573024"/>
                                </a:lnTo>
                                <a:lnTo>
                                  <a:pt x="234696" y="556260"/>
                                </a:lnTo>
                                <a:lnTo>
                                  <a:pt x="233172" y="554736"/>
                                </a:lnTo>
                                <a:lnTo>
                                  <a:pt x="230124" y="554736"/>
                                </a:lnTo>
                                <a:lnTo>
                                  <a:pt x="230124" y="556260"/>
                                </a:lnTo>
                                <a:lnTo>
                                  <a:pt x="228600" y="557784"/>
                                </a:lnTo>
                                <a:lnTo>
                                  <a:pt x="230124" y="559308"/>
                                </a:lnTo>
                                <a:lnTo>
                                  <a:pt x="242316" y="576072"/>
                                </a:lnTo>
                                <a:lnTo>
                                  <a:pt x="243840" y="577596"/>
                                </a:lnTo>
                                <a:lnTo>
                                  <a:pt x="245364" y="577596"/>
                                </a:lnTo>
                                <a:lnTo>
                                  <a:pt x="246888" y="576072"/>
                                </a:lnTo>
                                <a:lnTo>
                                  <a:pt x="248412" y="576072"/>
                                </a:lnTo>
                                <a:lnTo>
                                  <a:pt x="248412" y="574548"/>
                                </a:lnTo>
                                <a:close/>
                              </a:path>
                              <a:path w="2123440" h="1152525">
                                <a:moveTo>
                                  <a:pt x="271272" y="603504"/>
                                </a:moveTo>
                                <a:lnTo>
                                  <a:pt x="263652" y="592836"/>
                                </a:lnTo>
                                <a:lnTo>
                                  <a:pt x="257556" y="586740"/>
                                </a:lnTo>
                                <a:lnTo>
                                  <a:pt x="256032" y="585216"/>
                                </a:lnTo>
                                <a:lnTo>
                                  <a:pt x="254508" y="585216"/>
                                </a:lnTo>
                                <a:lnTo>
                                  <a:pt x="252984" y="586740"/>
                                </a:lnTo>
                                <a:lnTo>
                                  <a:pt x="252984" y="588264"/>
                                </a:lnTo>
                                <a:lnTo>
                                  <a:pt x="259080" y="595884"/>
                                </a:lnTo>
                                <a:lnTo>
                                  <a:pt x="266700" y="606552"/>
                                </a:lnTo>
                                <a:lnTo>
                                  <a:pt x="271272" y="606552"/>
                                </a:lnTo>
                                <a:lnTo>
                                  <a:pt x="271272" y="603504"/>
                                </a:lnTo>
                                <a:close/>
                              </a:path>
                              <a:path w="2123440" h="1152525">
                                <a:moveTo>
                                  <a:pt x="297180" y="632460"/>
                                </a:moveTo>
                                <a:lnTo>
                                  <a:pt x="295656" y="630936"/>
                                </a:lnTo>
                                <a:lnTo>
                                  <a:pt x="281940" y="615696"/>
                                </a:lnTo>
                                <a:lnTo>
                                  <a:pt x="281940" y="614172"/>
                                </a:lnTo>
                                <a:lnTo>
                                  <a:pt x="278892" y="614172"/>
                                </a:lnTo>
                                <a:lnTo>
                                  <a:pt x="277368" y="615696"/>
                                </a:lnTo>
                                <a:lnTo>
                                  <a:pt x="277368" y="617220"/>
                                </a:lnTo>
                                <a:lnTo>
                                  <a:pt x="291084" y="633984"/>
                                </a:lnTo>
                                <a:lnTo>
                                  <a:pt x="292608" y="635508"/>
                                </a:lnTo>
                                <a:lnTo>
                                  <a:pt x="294132" y="635508"/>
                                </a:lnTo>
                                <a:lnTo>
                                  <a:pt x="295656" y="633984"/>
                                </a:lnTo>
                                <a:lnTo>
                                  <a:pt x="297180" y="633984"/>
                                </a:lnTo>
                                <a:lnTo>
                                  <a:pt x="297180" y="632460"/>
                                </a:lnTo>
                                <a:close/>
                              </a:path>
                              <a:path w="2123440" h="1152525">
                                <a:moveTo>
                                  <a:pt x="321564" y="659892"/>
                                </a:moveTo>
                                <a:lnTo>
                                  <a:pt x="306324" y="644652"/>
                                </a:lnTo>
                                <a:lnTo>
                                  <a:pt x="306324" y="643128"/>
                                </a:lnTo>
                                <a:lnTo>
                                  <a:pt x="304800" y="641604"/>
                                </a:lnTo>
                                <a:lnTo>
                                  <a:pt x="303276" y="641604"/>
                                </a:lnTo>
                                <a:lnTo>
                                  <a:pt x="303276" y="643128"/>
                                </a:lnTo>
                                <a:lnTo>
                                  <a:pt x="301752" y="644652"/>
                                </a:lnTo>
                                <a:lnTo>
                                  <a:pt x="301752" y="646176"/>
                                </a:lnTo>
                                <a:lnTo>
                                  <a:pt x="316992" y="662940"/>
                                </a:lnTo>
                                <a:lnTo>
                                  <a:pt x="318516" y="662940"/>
                                </a:lnTo>
                                <a:lnTo>
                                  <a:pt x="320040" y="664464"/>
                                </a:lnTo>
                                <a:lnTo>
                                  <a:pt x="321564" y="662940"/>
                                </a:lnTo>
                                <a:lnTo>
                                  <a:pt x="321564" y="659892"/>
                                </a:lnTo>
                                <a:close/>
                              </a:path>
                              <a:path w="2123440" h="1152525">
                                <a:moveTo>
                                  <a:pt x="348996" y="687324"/>
                                </a:moveTo>
                                <a:lnTo>
                                  <a:pt x="332232" y="670560"/>
                                </a:lnTo>
                                <a:lnTo>
                                  <a:pt x="327660" y="670560"/>
                                </a:lnTo>
                                <a:lnTo>
                                  <a:pt x="327660" y="673608"/>
                                </a:lnTo>
                                <a:lnTo>
                                  <a:pt x="344424" y="688848"/>
                                </a:lnTo>
                                <a:lnTo>
                                  <a:pt x="344424" y="690372"/>
                                </a:lnTo>
                                <a:lnTo>
                                  <a:pt x="345948" y="691896"/>
                                </a:lnTo>
                                <a:lnTo>
                                  <a:pt x="348996" y="688848"/>
                                </a:lnTo>
                                <a:lnTo>
                                  <a:pt x="348996" y="687324"/>
                                </a:lnTo>
                                <a:close/>
                              </a:path>
                              <a:path w="2123440" h="1152525">
                                <a:moveTo>
                                  <a:pt x="376428" y="713232"/>
                                </a:moveTo>
                                <a:lnTo>
                                  <a:pt x="374904" y="713232"/>
                                </a:lnTo>
                                <a:lnTo>
                                  <a:pt x="374904" y="711708"/>
                                </a:lnTo>
                                <a:lnTo>
                                  <a:pt x="359664" y="697992"/>
                                </a:lnTo>
                                <a:lnTo>
                                  <a:pt x="358140" y="696468"/>
                                </a:lnTo>
                                <a:lnTo>
                                  <a:pt x="356616" y="697992"/>
                                </a:lnTo>
                                <a:lnTo>
                                  <a:pt x="355092" y="697992"/>
                                </a:lnTo>
                                <a:lnTo>
                                  <a:pt x="355092" y="701040"/>
                                </a:lnTo>
                                <a:lnTo>
                                  <a:pt x="356616" y="702564"/>
                                </a:lnTo>
                                <a:lnTo>
                                  <a:pt x="371856" y="716280"/>
                                </a:lnTo>
                                <a:lnTo>
                                  <a:pt x="373380" y="717804"/>
                                </a:lnTo>
                                <a:lnTo>
                                  <a:pt x="376428" y="714756"/>
                                </a:lnTo>
                                <a:lnTo>
                                  <a:pt x="376428" y="713232"/>
                                </a:lnTo>
                                <a:close/>
                              </a:path>
                              <a:path w="2123440" h="1152525">
                                <a:moveTo>
                                  <a:pt x="403860" y="739140"/>
                                </a:moveTo>
                                <a:lnTo>
                                  <a:pt x="402336" y="737616"/>
                                </a:lnTo>
                                <a:lnTo>
                                  <a:pt x="399288" y="736092"/>
                                </a:lnTo>
                                <a:lnTo>
                                  <a:pt x="387096" y="723900"/>
                                </a:lnTo>
                                <a:lnTo>
                                  <a:pt x="387096" y="722376"/>
                                </a:lnTo>
                                <a:lnTo>
                                  <a:pt x="385572" y="722376"/>
                                </a:lnTo>
                                <a:lnTo>
                                  <a:pt x="382524" y="725424"/>
                                </a:lnTo>
                                <a:lnTo>
                                  <a:pt x="382524" y="726948"/>
                                </a:lnTo>
                                <a:lnTo>
                                  <a:pt x="384048" y="726948"/>
                                </a:lnTo>
                                <a:lnTo>
                                  <a:pt x="384048" y="728472"/>
                                </a:lnTo>
                                <a:lnTo>
                                  <a:pt x="396240" y="740664"/>
                                </a:lnTo>
                                <a:lnTo>
                                  <a:pt x="399288" y="742188"/>
                                </a:lnTo>
                                <a:lnTo>
                                  <a:pt x="400812" y="743712"/>
                                </a:lnTo>
                                <a:lnTo>
                                  <a:pt x="402336" y="743712"/>
                                </a:lnTo>
                                <a:lnTo>
                                  <a:pt x="402336" y="742188"/>
                                </a:lnTo>
                                <a:lnTo>
                                  <a:pt x="403860" y="742188"/>
                                </a:lnTo>
                                <a:lnTo>
                                  <a:pt x="403860" y="739140"/>
                                </a:lnTo>
                                <a:close/>
                              </a:path>
                              <a:path w="2123440" h="1152525">
                                <a:moveTo>
                                  <a:pt x="432816" y="763524"/>
                                </a:moveTo>
                                <a:lnTo>
                                  <a:pt x="431292" y="762000"/>
                                </a:lnTo>
                                <a:lnTo>
                                  <a:pt x="416052" y="749808"/>
                                </a:lnTo>
                                <a:lnTo>
                                  <a:pt x="414528" y="748284"/>
                                </a:lnTo>
                                <a:lnTo>
                                  <a:pt x="413004" y="748284"/>
                                </a:lnTo>
                                <a:lnTo>
                                  <a:pt x="413004" y="749808"/>
                                </a:lnTo>
                                <a:lnTo>
                                  <a:pt x="411480" y="749808"/>
                                </a:lnTo>
                                <a:lnTo>
                                  <a:pt x="411480" y="752856"/>
                                </a:lnTo>
                                <a:lnTo>
                                  <a:pt x="413004" y="752856"/>
                                </a:lnTo>
                                <a:lnTo>
                                  <a:pt x="429768" y="766572"/>
                                </a:lnTo>
                                <a:lnTo>
                                  <a:pt x="429768" y="768096"/>
                                </a:lnTo>
                                <a:lnTo>
                                  <a:pt x="431292" y="768096"/>
                                </a:lnTo>
                                <a:lnTo>
                                  <a:pt x="431292" y="766572"/>
                                </a:lnTo>
                                <a:lnTo>
                                  <a:pt x="432816" y="766572"/>
                                </a:lnTo>
                                <a:lnTo>
                                  <a:pt x="432816" y="763524"/>
                                </a:lnTo>
                                <a:close/>
                              </a:path>
                              <a:path w="2123440" h="1152525">
                                <a:moveTo>
                                  <a:pt x="463296" y="789432"/>
                                </a:moveTo>
                                <a:lnTo>
                                  <a:pt x="460248" y="786384"/>
                                </a:lnTo>
                                <a:lnTo>
                                  <a:pt x="451104" y="778764"/>
                                </a:lnTo>
                                <a:lnTo>
                                  <a:pt x="445008" y="774192"/>
                                </a:lnTo>
                                <a:lnTo>
                                  <a:pt x="440436" y="774192"/>
                                </a:lnTo>
                                <a:lnTo>
                                  <a:pt x="440436" y="777240"/>
                                </a:lnTo>
                                <a:lnTo>
                                  <a:pt x="441960" y="778764"/>
                                </a:lnTo>
                                <a:lnTo>
                                  <a:pt x="448056" y="783336"/>
                                </a:lnTo>
                                <a:lnTo>
                                  <a:pt x="458724" y="790956"/>
                                </a:lnTo>
                                <a:lnTo>
                                  <a:pt x="458724" y="792480"/>
                                </a:lnTo>
                                <a:lnTo>
                                  <a:pt x="460248" y="792480"/>
                                </a:lnTo>
                                <a:lnTo>
                                  <a:pt x="460248" y="790956"/>
                                </a:lnTo>
                                <a:lnTo>
                                  <a:pt x="461772" y="790956"/>
                                </a:lnTo>
                                <a:lnTo>
                                  <a:pt x="463296" y="789432"/>
                                </a:lnTo>
                                <a:close/>
                              </a:path>
                              <a:path w="2123440" h="1152525">
                                <a:moveTo>
                                  <a:pt x="492252" y="810768"/>
                                </a:moveTo>
                                <a:lnTo>
                                  <a:pt x="473964" y="797052"/>
                                </a:lnTo>
                                <a:lnTo>
                                  <a:pt x="470916" y="797052"/>
                                </a:lnTo>
                                <a:lnTo>
                                  <a:pt x="470916" y="798576"/>
                                </a:lnTo>
                                <a:lnTo>
                                  <a:pt x="469392" y="798576"/>
                                </a:lnTo>
                                <a:lnTo>
                                  <a:pt x="469392" y="800100"/>
                                </a:lnTo>
                                <a:lnTo>
                                  <a:pt x="470916" y="800100"/>
                                </a:lnTo>
                                <a:lnTo>
                                  <a:pt x="470916" y="801624"/>
                                </a:lnTo>
                                <a:lnTo>
                                  <a:pt x="489204" y="815340"/>
                                </a:lnTo>
                                <a:lnTo>
                                  <a:pt x="492252" y="815340"/>
                                </a:lnTo>
                                <a:lnTo>
                                  <a:pt x="492252" y="810768"/>
                                </a:lnTo>
                                <a:close/>
                              </a:path>
                              <a:path w="2123440" h="1152525">
                                <a:moveTo>
                                  <a:pt x="522732" y="833628"/>
                                </a:moveTo>
                                <a:lnTo>
                                  <a:pt x="521208" y="833628"/>
                                </a:lnTo>
                                <a:lnTo>
                                  <a:pt x="504444" y="819912"/>
                                </a:lnTo>
                                <a:lnTo>
                                  <a:pt x="501396" y="819912"/>
                                </a:lnTo>
                                <a:lnTo>
                                  <a:pt x="501396" y="821436"/>
                                </a:lnTo>
                                <a:lnTo>
                                  <a:pt x="499872" y="822960"/>
                                </a:lnTo>
                                <a:lnTo>
                                  <a:pt x="501396" y="824484"/>
                                </a:lnTo>
                                <a:lnTo>
                                  <a:pt x="518160" y="838200"/>
                                </a:lnTo>
                                <a:lnTo>
                                  <a:pt x="521208" y="838200"/>
                                </a:lnTo>
                                <a:lnTo>
                                  <a:pt x="522732" y="836676"/>
                                </a:lnTo>
                                <a:lnTo>
                                  <a:pt x="522732" y="833628"/>
                                </a:lnTo>
                                <a:close/>
                              </a:path>
                              <a:path w="2123440" h="1152525">
                                <a:moveTo>
                                  <a:pt x="554736" y="856488"/>
                                </a:moveTo>
                                <a:lnTo>
                                  <a:pt x="553212" y="854964"/>
                                </a:lnTo>
                                <a:lnTo>
                                  <a:pt x="534924" y="842772"/>
                                </a:lnTo>
                                <a:lnTo>
                                  <a:pt x="531876" y="842772"/>
                                </a:lnTo>
                                <a:lnTo>
                                  <a:pt x="531876" y="847344"/>
                                </a:lnTo>
                                <a:lnTo>
                                  <a:pt x="550164" y="859536"/>
                                </a:lnTo>
                                <a:lnTo>
                                  <a:pt x="551688" y="861060"/>
                                </a:lnTo>
                                <a:lnTo>
                                  <a:pt x="554736" y="858012"/>
                                </a:lnTo>
                                <a:lnTo>
                                  <a:pt x="554736" y="856488"/>
                                </a:lnTo>
                                <a:close/>
                              </a:path>
                              <a:path w="2123440" h="1152525">
                                <a:moveTo>
                                  <a:pt x="585216" y="876300"/>
                                </a:moveTo>
                                <a:lnTo>
                                  <a:pt x="566928" y="864108"/>
                                </a:lnTo>
                                <a:lnTo>
                                  <a:pt x="563880" y="864108"/>
                                </a:lnTo>
                                <a:lnTo>
                                  <a:pt x="563880" y="865632"/>
                                </a:lnTo>
                                <a:lnTo>
                                  <a:pt x="562356" y="865632"/>
                                </a:lnTo>
                                <a:lnTo>
                                  <a:pt x="562356" y="867156"/>
                                </a:lnTo>
                                <a:lnTo>
                                  <a:pt x="563880" y="867156"/>
                                </a:lnTo>
                                <a:lnTo>
                                  <a:pt x="563880" y="868680"/>
                                </a:lnTo>
                                <a:lnTo>
                                  <a:pt x="582168" y="880872"/>
                                </a:lnTo>
                                <a:lnTo>
                                  <a:pt x="585216" y="880872"/>
                                </a:lnTo>
                                <a:lnTo>
                                  <a:pt x="585216" y="876300"/>
                                </a:lnTo>
                                <a:close/>
                              </a:path>
                              <a:path w="2123440" h="1152525">
                                <a:moveTo>
                                  <a:pt x="618744" y="897636"/>
                                </a:moveTo>
                                <a:lnTo>
                                  <a:pt x="617220" y="897636"/>
                                </a:lnTo>
                                <a:lnTo>
                                  <a:pt x="617220" y="896112"/>
                                </a:lnTo>
                                <a:lnTo>
                                  <a:pt x="598932" y="885444"/>
                                </a:lnTo>
                                <a:lnTo>
                                  <a:pt x="597408" y="883920"/>
                                </a:lnTo>
                                <a:lnTo>
                                  <a:pt x="595884" y="885444"/>
                                </a:lnTo>
                                <a:lnTo>
                                  <a:pt x="594360" y="885444"/>
                                </a:lnTo>
                                <a:lnTo>
                                  <a:pt x="594360" y="888492"/>
                                </a:lnTo>
                                <a:lnTo>
                                  <a:pt x="595884" y="890016"/>
                                </a:lnTo>
                                <a:lnTo>
                                  <a:pt x="614172" y="900684"/>
                                </a:lnTo>
                                <a:lnTo>
                                  <a:pt x="617220" y="900684"/>
                                </a:lnTo>
                                <a:lnTo>
                                  <a:pt x="618744" y="899160"/>
                                </a:lnTo>
                                <a:lnTo>
                                  <a:pt x="618744" y="897636"/>
                                </a:lnTo>
                                <a:close/>
                              </a:path>
                              <a:path w="2123440" h="1152525">
                                <a:moveTo>
                                  <a:pt x="650748" y="915924"/>
                                </a:moveTo>
                                <a:lnTo>
                                  <a:pt x="649224" y="915924"/>
                                </a:lnTo>
                                <a:lnTo>
                                  <a:pt x="630936" y="905256"/>
                                </a:lnTo>
                                <a:lnTo>
                                  <a:pt x="630936" y="903732"/>
                                </a:lnTo>
                                <a:lnTo>
                                  <a:pt x="629412" y="903732"/>
                                </a:lnTo>
                                <a:lnTo>
                                  <a:pt x="626364" y="906780"/>
                                </a:lnTo>
                                <a:lnTo>
                                  <a:pt x="627888" y="908304"/>
                                </a:lnTo>
                                <a:lnTo>
                                  <a:pt x="627888" y="909828"/>
                                </a:lnTo>
                                <a:lnTo>
                                  <a:pt x="646176" y="920496"/>
                                </a:lnTo>
                                <a:lnTo>
                                  <a:pt x="649224" y="920496"/>
                                </a:lnTo>
                                <a:lnTo>
                                  <a:pt x="650748" y="918972"/>
                                </a:lnTo>
                                <a:lnTo>
                                  <a:pt x="650748" y="915924"/>
                                </a:lnTo>
                                <a:close/>
                              </a:path>
                              <a:path w="2123440" h="1152525">
                                <a:moveTo>
                                  <a:pt x="684276" y="935736"/>
                                </a:moveTo>
                                <a:lnTo>
                                  <a:pt x="682752" y="934212"/>
                                </a:lnTo>
                                <a:lnTo>
                                  <a:pt x="679704" y="932688"/>
                                </a:lnTo>
                                <a:lnTo>
                                  <a:pt x="664464" y="923544"/>
                                </a:lnTo>
                                <a:lnTo>
                                  <a:pt x="661416" y="923544"/>
                                </a:lnTo>
                                <a:lnTo>
                                  <a:pt x="659892" y="925068"/>
                                </a:lnTo>
                                <a:lnTo>
                                  <a:pt x="659892" y="926592"/>
                                </a:lnTo>
                                <a:lnTo>
                                  <a:pt x="661416" y="928116"/>
                                </a:lnTo>
                                <a:lnTo>
                                  <a:pt x="676656" y="937260"/>
                                </a:lnTo>
                                <a:lnTo>
                                  <a:pt x="679704" y="938784"/>
                                </a:lnTo>
                                <a:lnTo>
                                  <a:pt x="684276" y="938784"/>
                                </a:lnTo>
                                <a:lnTo>
                                  <a:pt x="684276" y="935736"/>
                                </a:lnTo>
                                <a:close/>
                              </a:path>
                              <a:path w="2123440" h="1152525">
                                <a:moveTo>
                                  <a:pt x="717804" y="952500"/>
                                </a:moveTo>
                                <a:lnTo>
                                  <a:pt x="716280" y="952500"/>
                                </a:lnTo>
                                <a:lnTo>
                                  <a:pt x="697992" y="941832"/>
                                </a:lnTo>
                                <a:lnTo>
                                  <a:pt x="694944" y="941832"/>
                                </a:lnTo>
                                <a:lnTo>
                                  <a:pt x="693420" y="943356"/>
                                </a:lnTo>
                                <a:lnTo>
                                  <a:pt x="693420" y="944880"/>
                                </a:lnTo>
                                <a:lnTo>
                                  <a:pt x="694944" y="946404"/>
                                </a:lnTo>
                                <a:lnTo>
                                  <a:pt x="713232" y="955548"/>
                                </a:lnTo>
                                <a:lnTo>
                                  <a:pt x="714756" y="957072"/>
                                </a:lnTo>
                                <a:lnTo>
                                  <a:pt x="716280" y="955548"/>
                                </a:lnTo>
                                <a:lnTo>
                                  <a:pt x="717804" y="955548"/>
                                </a:lnTo>
                                <a:lnTo>
                                  <a:pt x="717804" y="952500"/>
                                </a:lnTo>
                                <a:close/>
                              </a:path>
                              <a:path w="2123440" h="1152525">
                                <a:moveTo>
                                  <a:pt x="751332" y="969264"/>
                                </a:moveTo>
                                <a:lnTo>
                                  <a:pt x="748284" y="969264"/>
                                </a:lnTo>
                                <a:lnTo>
                                  <a:pt x="745731" y="967740"/>
                                </a:lnTo>
                                <a:lnTo>
                                  <a:pt x="741832" y="965403"/>
                                </a:lnTo>
                                <a:lnTo>
                                  <a:pt x="742188" y="964692"/>
                                </a:lnTo>
                                <a:lnTo>
                                  <a:pt x="731520" y="960120"/>
                                </a:lnTo>
                                <a:lnTo>
                                  <a:pt x="729996" y="958596"/>
                                </a:lnTo>
                                <a:lnTo>
                                  <a:pt x="728472" y="958596"/>
                                </a:lnTo>
                                <a:lnTo>
                                  <a:pt x="728472" y="960120"/>
                                </a:lnTo>
                                <a:lnTo>
                                  <a:pt x="726948" y="960120"/>
                                </a:lnTo>
                                <a:lnTo>
                                  <a:pt x="726948" y="963168"/>
                                </a:lnTo>
                                <a:lnTo>
                                  <a:pt x="728472" y="964692"/>
                                </a:lnTo>
                                <a:lnTo>
                                  <a:pt x="739140" y="969264"/>
                                </a:lnTo>
                                <a:lnTo>
                                  <a:pt x="740664" y="970788"/>
                                </a:lnTo>
                                <a:lnTo>
                                  <a:pt x="748284" y="973836"/>
                                </a:lnTo>
                                <a:lnTo>
                                  <a:pt x="749808" y="973836"/>
                                </a:lnTo>
                                <a:lnTo>
                                  <a:pt x="751332" y="972312"/>
                                </a:lnTo>
                                <a:lnTo>
                                  <a:pt x="751332" y="969264"/>
                                </a:lnTo>
                                <a:close/>
                              </a:path>
                              <a:path w="2123440" h="1152525">
                                <a:moveTo>
                                  <a:pt x="786384" y="987552"/>
                                </a:moveTo>
                                <a:lnTo>
                                  <a:pt x="784860" y="986028"/>
                                </a:lnTo>
                                <a:lnTo>
                                  <a:pt x="784860" y="984504"/>
                                </a:lnTo>
                                <a:lnTo>
                                  <a:pt x="783336" y="984504"/>
                                </a:lnTo>
                                <a:lnTo>
                                  <a:pt x="765048" y="976884"/>
                                </a:lnTo>
                                <a:lnTo>
                                  <a:pt x="762000" y="976884"/>
                                </a:lnTo>
                                <a:lnTo>
                                  <a:pt x="760476" y="978408"/>
                                </a:lnTo>
                                <a:lnTo>
                                  <a:pt x="763524" y="981456"/>
                                </a:lnTo>
                                <a:lnTo>
                                  <a:pt x="783336" y="990600"/>
                                </a:lnTo>
                                <a:lnTo>
                                  <a:pt x="786384" y="987552"/>
                                </a:lnTo>
                                <a:close/>
                              </a:path>
                              <a:path w="2123440" h="1152525">
                                <a:moveTo>
                                  <a:pt x="819912" y="1001268"/>
                                </a:moveTo>
                                <a:lnTo>
                                  <a:pt x="818388" y="1001268"/>
                                </a:lnTo>
                                <a:lnTo>
                                  <a:pt x="804672" y="995172"/>
                                </a:lnTo>
                                <a:lnTo>
                                  <a:pt x="798576" y="992124"/>
                                </a:lnTo>
                                <a:lnTo>
                                  <a:pt x="797052" y="992124"/>
                                </a:lnTo>
                                <a:lnTo>
                                  <a:pt x="795528" y="993648"/>
                                </a:lnTo>
                                <a:lnTo>
                                  <a:pt x="795528" y="996696"/>
                                </a:lnTo>
                                <a:lnTo>
                                  <a:pt x="797052" y="996696"/>
                                </a:lnTo>
                                <a:lnTo>
                                  <a:pt x="798576" y="998220"/>
                                </a:lnTo>
                                <a:lnTo>
                                  <a:pt x="804672" y="1001268"/>
                                </a:lnTo>
                                <a:lnTo>
                                  <a:pt x="818388" y="1005840"/>
                                </a:lnTo>
                                <a:lnTo>
                                  <a:pt x="819912" y="1005840"/>
                                </a:lnTo>
                                <a:lnTo>
                                  <a:pt x="819912" y="1001268"/>
                                </a:lnTo>
                                <a:close/>
                              </a:path>
                              <a:path w="2123440" h="1152525">
                                <a:moveTo>
                                  <a:pt x="856488" y="1018032"/>
                                </a:moveTo>
                                <a:lnTo>
                                  <a:pt x="854964" y="1016508"/>
                                </a:lnTo>
                                <a:lnTo>
                                  <a:pt x="853440" y="1016508"/>
                                </a:lnTo>
                                <a:lnTo>
                                  <a:pt x="853440" y="1014984"/>
                                </a:lnTo>
                                <a:lnTo>
                                  <a:pt x="833628" y="1007364"/>
                                </a:lnTo>
                                <a:lnTo>
                                  <a:pt x="832104" y="1007364"/>
                                </a:lnTo>
                                <a:lnTo>
                                  <a:pt x="830580" y="1008888"/>
                                </a:lnTo>
                                <a:lnTo>
                                  <a:pt x="830580" y="1011936"/>
                                </a:lnTo>
                                <a:lnTo>
                                  <a:pt x="832104" y="1011936"/>
                                </a:lnTo>
                                <a:lnTo>
                                  <a:pt x="851916" y="1021080"/>
                                </a:lnTo>
                                <a:lnTo>
                                  <a:pt x="853440" y="1021080"/>
                                </a:lnTo>
                                <a:lnTo>
                                  <a:pt x="856488" y="1018032"/>
                                </a:lnTo>
                                <a:close/>
                              </a:path>
                              <a:path w="2123440" h="1152525">
                                <a:moveTo>
                                  <a:pt x="891540" y="1030224"/>
                                </a:moveTo>
                                <a:lnTo>
                                  <a:pt x="890016" y="1030224"/>
                                </a:lnTo>
                                <a:lnTo>
                                  <a:pt x="871728" y="1022604"/>
                                </a:lnTo>
                                <a:lnTo>
                                  <a:pt x="868680" y="1021080"/>
                                </a:lnTo>
                                <a:lnTo>
                                  <a:pt x="867156" y="1021080"/>
                                </a:lnTo>
                                <a:lnTo>
                                  <a:pt x="867156" y="1022604"/>
                                </a:lnTo>
                                <a:lnTo>
                                  <a:pt x="865632" y="1022604"/>
                                </a:lnTo>
                                <a:lnTo>
                                  <a:pt x="865632" y="1025652"/>
                                </a:lnTo>
                                <a:lnTo>
                                  <a:pt x="867156" y="1027176"/>
                                </a:lnTo>
                                <a:lnTo>
                                  <a:pt x="871728" y="1028700"/>
                                </a:lnTo>
                                <a:lnTo>
                                  <a:pt x="888492" y="1034796"/>
                                </a:lnTo>
                                <a:lnTo>
                                  <a:pt x="890016" y="1034796"/>
                                </a:lnTo>
                                <a:lnTo>
                                  <a:pt x="891540" y="1033272"/>
                                </a:lnTo>
                                <a:lnTo>
                                  <a:pt x="891540" y="1030224"/>
                                </a:lnTo>
                                <a:close/>
                              </a:path>
                              <a:path w="2123440" h="1152525">
                                <a:moveTo>
                                  <a:pt x="926592" y="1043940"/>
                                </a:moveTo>
                                <a:lnTo>
                                  <a:pt x="925068" y="1042416"/>
                                </a:lnTo>
                                <a:lnTo>
                                  <a:pt x="903732" y="1034796"/>
                                </a:lnTo>
                                <a:lnTo>
                                  <a:pt x="902208" y="1034796"/>
                                </a:lnTo>
                                <a:lnTo>
                                  <a:pt x="900684" y="1036320"/>
                                </a:lnTo>
                                <a:lnTo>
                                  <a:pt x="900684" y="1037844"/>
                                </a:lnTo>
                                <a:lnTo>
                                  <a:pt x="903732" y="1040892"/>
                                </a:lnTo>
                                <a:lnTo>
                                  <a:pt x="923544" y="1046988"/>
                                </a:lnTo>
                                <a:lnTo>
                                  <a:pt x="926592" y="1046988"/>
                                </a:lnTo>
                                <a:lnTo>
                                  <a:pt x="926592" y="1043940"/>
                                </a:lnTo>
                                <a:close/>
                              </a:path>
                              <a:path w="2123440" h="1152525">
                                <a:moveTo>
                                  <a:pt x="963168" y="1056132"/>
                                </a:moveTo>
                                <a:lnTo>
                                  <a:pt x="961644" y="1054608"/>
                                </a:lnTo>
                                <a:lnTo>
                                  <a:pt x="940308" y="1048512"/>
                                </a:lnTo>
                                <a:lnTo>
                                  <a:pt x="940308" y="1046988"/>
                                </a:lnTo>
                                <a:lnTo>
                                  <a:pt x="938784" y="1046988"/>
                                </a:lnTo>
                                <a:lnTo>
                                  <a:pt x="938784" y="1048512"/>
                                </a:lnTo>
                                <a:lnTo>
                                  <a:pt x="937260" y="1050036"/>
                                </a:lnTo>
                                <a:lnTo>
                                  <a:pt x="937260" y="1051560"/>
                                </a:lnTo>
                                <a:lnTo>
                                  <a:pt x="938784" y="1053084"/>
                                </a:lnTo>
                                <a:lnTo>
                                  <a:pt x="938784" y="1054608"/>
                                </a:lnTo>
                                <a:lnTo>
                                  <a:pt x="960120" y="1060704"/>
                                </a:lnTo>
                                <a:lnTo>
                                  <a:pt x="961644" y="1060704"/>
                                </a:lnTo>
                                <a:lnTo>
                                  <a:pt x="961644" y="1059180"/>
                                </a:lnTo>
                                <a:lnTo>
                                  <a:pt x="963168" y="1059180"/>
                                </a:lnTo>
                                <a:lnTo>
                                  <a:pt x="963168" y="1056132"/>
                                </a:lnTo>
                                <a:close/>
                              </a:path>
                              <a:path w="2123440" h="1152525">
                                <a:moveTo>
                                  <a:pt x="999744" y="1066800"/>
                                </a:moveTo>
                                <a:lnTo>
                                  <a:pt x="996696" y="1066800"/>
                                </a:lnTo>
                                <a:lnTo>
                                  <a:pt x="976884" y="1059180"/>
                                </a:lnTo>
                                <a:lnTo>
                                  <a:pt x="975360" y="1059180"/>
                                </a:lnTo>
                                <a:lnTo>
                                  <a:pt x="975360" y="1060704"/>
                                </a:lnTo>
                                <a:lnTo>
                                  <a:pt x="973836" y="1060704"/>
                                </a:lnTo>
                                <a:lnTo>
                                  <a:pt x="972312" y="1062228"/>
                                </a:lnTo>
                                <a:lnTo>
                                  <a:pt x="972312" y="1063752"/>
                                </a:lnTo>
                                <a:lnTo>
                                  <a:pt x="973836" y="1063752"/>
                                </a:lnTo>
                                <a:lnTo>
                                  <a:pt x="975360" y="1065276"/>
                                </a:lnTo>
                                <a:lnTo>
                                  <a:pt x="996696" y="1071372"/>
                                </a:lnTo>
                                <a:lnTo>
                                  <a:pt x="998220" y="1071372"/>
                                </a:lnTo>
                                <a:lnTo>
                                  <a:pt x="999744" y="1069848"/>
                                </a:lnTo>
                                <a:lnTo>
                                  <a:pt x="999744" y="1066800"/>
                                </a:lnTo>
                                <a:close/>
                              </a:path>
                              <a:path w="2123440" h="1152525">
                                <a:moveTo>
                                  <a:pt x="1034796" y="1077468"/>
                                </a:moveTo>
                                <a:lnTo>
                                  <a:pt x="1033272" y="1077468"/>
                                </a:lnTo>
                                <a:lnTo>
                                  <a:pt x="1013460" y="1071372"/>
                                </a:lnTo>
                                <a:lnTo>
                                  <a:pt x="1010412" y="1071372"/>
                                </a:lnTo>
                                <a:lnTo>
                                  <a:pt x="1010412" y="1072896"/>
                                </a:lnTo>
                                <a:lnTo>
                                  <a:pt x="1008888" y="1074420"/>
                                </a:lnTo>
                                <a:lnTo>
                                  <a:pt x="1010412" y="1075944"/>
                                </a:lnTo>
                                <a:lnTo>
                                  <a:pt x="1011936" y="1075944"/>
                                </a:lnTo>
                                <a:lnTo>
                                  <a:pt x="1033272" y="1083564"/>
                                </a:lnTo>
                                <a:lnTo>
                                  <a:pt x="1034796" y="1082040"/>
                                </a:lnTo>
                                <a:lnTo>
                                  <a:pt x="1034796" y="1077468"/>
                                </a:lnTo>
                                <a:close/>
                              </a:path>
                              <a:path w="2123440" h="1152525">
                                <a:moveTo>
                                  <a:pt x="1072896" y="1089660"/>
                                </a:moveTo>
                                <a:lnTo>
                                  <a:pt x="1071372" y="1088136"/>
                                </a:lnTo>
                                <a:lnTo>
                                  <a:pt x="1069848" y="1088136"/>
                                </a:lnTo>
                                <a:lnTo>
                                  <a:pt x="1048512" y="1080516"/>
                                </a:lnTo>
                                <a:lnTo>
                                  <a:pt x="1046988" y="1082040"/>
                                </a:lnTo>
                                <a:lnTo>
                                  <a:pt x="1046988" y="1086612"/>
                                </a:lnTo>
                                <a:lnTo>
                                  <a:pt x="1048512" y="1086612"/>
                                </a:lnTo>
                                <a:lnTo>
                                  <a:pt x="1068324" y="1092708"/>
                                </a:lnTo>
                                <a:lnTo>
                                  <a:pt x="1071372" y="1092708"/>
                                </a:lnTo>
                                <a:lnTo>
                                  <a:pt x="1071372" y="1091184"/>
                                </a:lnTo>
                                <a:lnTo>
                                  <a:pt x="1072896" y="1089660"/>
                                </a:lnTo>
                                <a:close/>
                              </a:path>
                              <a:path w="2123440" h="1152525">
                                <a:moveTo>
                                  <a:pt x="1109472" y="1097280"/>
                                </a:moveTo>
                                <a:lnTo>
                                  <a:pt x="1107948" y="1095756"/>
                                </a:lnTo>
                                <a:lnTo>
                                  <a:pt x="1106424" y="1095756"/>
                                </a:lnTo>
                                <a:lnTo>
                                  <a:pt x="1086612" y="1091184"/>
                                </a:lnTo>
                                <a:lnTo>
                                  <a:pt x="1085088" y="1091184"/>
                                </a:lnTo>
                                <a:lnTo>
                                  <a:pt x="1085088" y="1092708"/>
                                </a:lnTo>
                                <a:lnTo>
                                  <a:pt x="1083564" y="1092708"/>
                                </a:lnTo>
                                <a:lnTo>
                                  <a:pt x="1082040" y="1094232"/>
                                </a:lnTo>
                                <a:lnTo>
                                  <a:pt x="1083564" y="1095756"/>
                                </a:lnTo>
                                <a:lnTo>
                                  <a:pt x="1085088" y="1095756"/>
                                </a:lnTo>
                                <a:lnTo>
                                  <a:pt x="1106424" y="1101852"/>
                                </a:lnTo>
                                <a:lnTo>
                                  <a:pt x="1107948" y="1100328"/>
                                </a:lnTo>
                                <a:lnTo>
                                  <a:pt x="1109472" y="1100328"/>
                                </a:lnTo>
                                <a:lnTo>
                                  <a:pt x="1109472" y="1097280"/>
                                </a:lnTo>
                                <a:close/>
                              </a:path>
                              <a:path w="2123440" h="1152525">
                                <a:moveTo>
                                  <a:pt x="1147572" y="1107948"/>
                                </a:moveTo>
                                <a:lnTo>
                                  <a:pt x="1144524" y="1104900"/>
                                </a:lnTo>
                                <a:lnTo>
                                  <a:pt x="1123188" y="1100328"/>
                                </a:lnTo>
                                <a:lnTo>
                                  <a:pt x="1120140" y="1100328"/>
                                </a:lnTo>
                                <a:lnTo>
                                  <a:pt x="1120140" y="1103376"/>
                                </a:lnTo>
                                <a:lnTo>
                                  <a:pt x="1121664" y="1104900"/>
                                </a:lnTo>
                                <a:lnTo>
                                  <a:pt x="1123188" y="1104900"/>
                                </a:lnTo>
                                <a:lnTo>
                                  <a:pt x="1143000" y="1109472"/>
                                </a:lnTo>
                                <a:lnTo>
                                  <a:pt x="1146048" y="1109472"/>
                                </a:lnTo>
                                <a:lnTo>
                                  <a:pt x="1147572" y="1107948"/>
                                </a:lnTo>
                                <a:close/>
                              </a:path>
                              <a:path w="2123440" h="1152525">
                                <a:moveTo>
                                  <a:pt x="1184148" y="1114044"/>
                                </a:moveTo>
                                <a:lnTo>
                                  <a:pt x="1182624" y="1114044"/>
                                </a:lnTo>
                                <a:lnTo>
                                  <a:pt x="1182624" y="1112520"/>
                                </a:lnTo>
                                <a:lnTo>
                                  <a:pt x="1181100" y="1112520"/>
                                </a:lnTo>
                                <a:lnTo>
                                  <a:pt x="1161288" y="1107948"/>
                                </a:lnTo>
                                <a:lnTo>
                                  <a:pt x="1159764" y="1107948"/>
                                </a:lnTo>
                                <a:lnTo>
                                  <a:pt x="1156716" y="1110996"/>
                                </a:lnTo>
                                <a:lnTo>
                                  <a:pt x="1156716" y="1112520"/>
                                </a:lnTo>
                                <a:lnTo>
                                  <a:pt x="1158240" y="1112520"/>
                                </a:lnTo>
                                <a:lnTo>
                                  <a:pt x="1158240" y="1114044"/>
                                </a:lnTo>
                                <a:lnTo>
                                  <a:pt x="1159764" y="1114044"/>
                                </a:lnTo>
                                <a:lnTo>
                                  <a:pt x="1181100" y="1118616"/>
                                </a:lnTo>
                                <a:lnTo>
                                  <a:pt x="1184148" y="1115568"/>
                                </a:lnTo>
                                <a:lnTo>
                                  <a:pt x="1184148" y="1114044"/>
                                </a:lnTo>
                                <a:close/>
                              </a:path>
                              <a:path w="2123440" h="1152525">
                                <a:moveTo>
                                  <a:pt x="1220724" y="1120140"/>
                                </a:moveTo>
                                <a:lnTo>
                                  <a:pt x="1219200" y="1118616"/>
                                </a:lnTo>
                                <a:lnTo>
                                  <a:pt x="1197864" y="1115568"/>
                                </a:lnTo>
                                <a:lnTo>
                                  <a:pt x="1196340" y="1115568"/>
                                </a:lnTo>
                                <a:lnTo>
                                  <a:pt x="1194816" y="1117092"/>
                                </a:lnTo>
                                <a:lnTo>
                                  <a:pt x="1194816" y="1118616"/>
                                </a:lnTo>
                                <a:lnTo>
                                  <a:pt x="1196340" y="1120140"/>
                                </a:lnTo>
                                <a:lnTo>
                                  <a:pt x="1196340" y="1121664"/>
                                </a:lnTo>
                                <a:lnTo>
                                  <a:pt x="1219200" y="1124712"/>
                                </a:lnTo>
                                <a:lnTo>
                                  <a:pt x="1220724" y="1124712"/>
                                </a:lnTo>
                                <a:lnTo>
                                  <a:pt x="1220724" y="1120140"/>
                                </a:lnTo>
                                <a:close/>
                              </a:path>
                              <a:path w="2123440" h="1152525">
                                <a:moveTo>
                                  <a:pt x="1258824" y="1126236"/>
                                </a:moveTo>
                                <a:lnTo>
                                  <a:pt x="1257300" y="1124712"/>
                                </a:lnTo>
                                <a:lnTo>
                                  <a:pt x="1234440" y="1123188"/>
                                </a:lnTo>
                                <a:lnTo>
                                  <a:pt x="1232916" y="1123188"/>
                                </a:lnTo>
                                <a:lnTo>
                                  <a:pt x="1232916" y="1127760"/>
                                </a:lnTo>
                                <a:lnTo>
                                  <a:pt x="1234440" y="1127760"/>
                                </a:lnTo>
                                <a:lnTo>
                                  <a:pt x="1255776" y="1130808"/>
                                </a:lnTo>
                                <a:lnTo>
                                  <a:pt x="1257300" y="1130808"/>
                                </a:lnTo>
                                <a:lnTo>
                                  <a:pt x="1257300" y="1129284"/>
                                </a:lnTo>
                                <a:lnTo>
                                  <a:pt x="1258824" y="1129284"/>
                                </a:lnTo>
                                <a:lnTo>
                                  <a:pt x="1258824" y="1126236"/>
                                </a:lnTo>
                                <a:close/>
                              </a:path>
                              <a:path w="2123440" h="1152525">
                                <a:moveTo>
                                  <a:pt x="1296924" y="1133856"/>
                                </a:moveTo>
                                <a:lnTo>
                                  <a:pt x="1295400" y="1132332"/>
                                </a:lnTo>
                                <a:lnTo>
                                  <a:pt x="1295400" y="1130808"/>
                                </a:lnTo>
                                <a:lnTo>
                                  <a:pt x="1272540" y="1127760"/>
                                </a:lnTo>
                                <a:lnTo>
                                  <a:pt x="1271003" y="1127760"/>
                                </a:lnTo>
                                <a:lnTo>
                                  <a:pt x="1271003" y="1129284"/>
                                </a:lnTo>
                                <a:lnTo>
                                  <a:pt x="1269479" y="1129284"/>
                                </a:lnTo>
                                <a:lnTo>
                                  <a:pt x="1269479" y="1130808"/>
                                </a:lnTo>
                                <a:lnTo>
                                  <a:pt x="1272540" y="1133856"/>
                                </a:lnTo>
                                <a:lnTo>
                                  <a:pt x="1293876" y="1136904"/>
                                </a:lnTo>
                                <a:lnTo>
                                  <a:pt x="1295400" y="1135380"/>
                                </a:lnTo>
                                <a:lnTo>
                                  <a:pt x="1295400" y="1133856"/>
                                </a:lnTo>
                                <a:lnTo>
                                  <a:pt x="1296924" y="1133856"/>
                                </a:lnTo>
                                <a:close/>
                              </a:path>
                              <a:path w="2123440" h="1152525">
                                <a:moveTo>
                                  <a:pt x="1335024" y="1136904"/>
                                </a:moveTo>
                                <a:lnTo>
                                  <a:pt x="1333500" y="1136904"/>
                                </a:lnTo>
                                <a:lnTo>
                                  <a:pt x="1333500" y="1135380"/>
                                </a:lnTo>
                                <a:lnTo>
                                  <a:pt x="1331976" y="1135380"/>
                                </a:lnTo>
                                <a:lnTo>
                                  <a:pt x="1310640" y="1132332"/>
                                </a:lnTo>
                                <a:lnTo>
                                  <a:pt x="1309103" y="1132332"/>
                                </a:lnTo>
                                <a:lnTo>
                                  <a:pt x="1309103" y="1133856"/>
                                </a:lnTo>
                                <a:lnTo>
                                  <a:pt x="1307579" y="1133856"/>
                                </a:lnTo>
                                <a:lnTo>
                                  <a:pt x="1307579" y="1136904"/>
                                </a:lnTo>
                                <a:lnTo>
                                  <a:pt x="1309103" y="1138428"/>
                                </a:lnTo>
                                <a:lnTo>
                                  <a:pt x="1330452" y="1141476"/>
                                </a:lnTo>
                                <a:lnTo>
                                  <a:pt x="1331976" y="1141476"/>
                                </a:lnTo>
                                <a:lnTo>
                                  <a:pt x="1333500" y="1139952"/>
                                </a:lnTo>
                                <a:lnTo>
                                  <a:pt x="1333500" y="1138428"/>
                                </a:lnTo>
                                <a:lnTo>
                                  <a:pt x="1335024" y="1138428"/>
                                </a:lnTo>
                                <a:lnTo>
                                  <a:pt x="1335024" y="1136904"/>
                                </a:lnTo>
                                <a:close/>
                              </a:path>
                              <a:path w="2123440" h="1152525">
                                <a:moveTo>
                                  <a:pt x="1373124" y="1141476"/>
                                </a:moveTo>
                                <a:lnTo>
                                  <a:pt x="1371600" y="1141476"/>
                                </a:lnTo>
                                <a:lnTo>
                                  <a:pt x="1371600" y="1139952"/>
                                </a:lnTo>
                                <a:lnTo>
                                  <a:pt x="1370076" y="1138428"/>
                                </a:lnTo>
                                <a:lnTo>
                                  <a:pt x="1348740" y="1136904"/>
                                </a:lnTo>
                                <a:lnTo>
                                  <a:pt x="1345692" y="1136904"/>
                                </a:lnTo>
                                <a:lnTo>
                                  <a:pt x="1345692" y="1141476"/>
                                </a:lnTo>
                                <a:lnTo>
                                  <a:pt x="1347216" y="1143000"/>
                                </a:lnTo>
                                <a:lnTo>
                                  <a:pt x="1368552" y="1144524"/>
                                </a:lnTo>
                                <a:lnTo>
                                  <a:pt x="1371600" y="1144524"/>
                                </a:lnTo>
                                <a:lnTo>
                                  <a:pt x="1371600" y="1143000"/>
                                </a:lnTo>
                                <a:lnTo>
                                  <a:pt x="1373124" y="1143000"/>
                                </a:lnTo>
                                <a:lnTo>
                                  <a:pt x="1373124" y="1141476"/>
                                </a:lnTo>
                                <a:close/>
                              </a:path>
                              <a:path w="2123440" h="1152525">
                                <a:moveTo>
                                  <a:pt x="1409700" y="1143000"/>
                                </a:moveTo>
                                <a:lnTo>
                                  <a:pt x="1408176" y="1143000"/>
                                </a:lnTo>
                                <a:lnTo>
                                  <a:pt x="1386840" y="1141476"/>
                                </a:lnTo>
                                <a:lnTo>
                                  <a:pt x="1383792" y="1141476"/>
                                </a:lnTo>
                                <a:lnTo>
                                  <a:pt x="1383792" y="1143000"/>
                                </a:lnTo>
                                <a:lnTo>
                                  <a:pt x="1382268" y="1143000"/>
                                </a:lnTo>
                                <a:lnTo>
                                  <a:pt x="1382268" y="1144524"/>
                                </a:lnTo>
                                <a:lnTo>
                                  <a:pt x="1383792" y="1146048"/>
                                </a:lnTo>
                                <a:lnTo>
                                  <a:pt x="1385316" y="1146048"/>
                                </a:lnTo>
                                <a:lnTo>
                                  <a:pt x="1406652" y="1147572"/>
                                </a:lnTo>
                                <a:lnTo>
                                  <a:pt x="1409700" y="1147572"/>
                                </a:lnTo>
                                <a:lnTo>
                                  <a:pt x="1409700" y="1143000"/>
                                </a:lnTo>
                                <a:close/>
                              </a:path>
                              <a:path w="2123440" h="1152525">
                                <a:moveTo>
                                  <a:pt x="1447800" y="1146048"/>
                                </a:moveTo>
                                <a:lnTo>
                                  <a:pt x="1446276" y="1144524"/>
                                </a:lnTo>
                                <a:lnTo>
                                  <a:pt x="1424940" y="1143000"/>
                                </a:lnTo>
                                <a:lnTo>
                                  <a:pt x="1421892" y="1143000"/>
                                </a:lnTo>
                                <a:lnTo>
                                  <a:pt x="1421892" y="1144524"/>
                                </a:lnTo>
                                <a:lnTo>
                                  <a:pt x="1420368" y="1146048"/>
                                </a:lnTo>
                                <a:lnTo>
                                  <a:pt x="1423416" y="1149096"/>
                                </a:lnTo>
                                <a:lnTo>
                                  <a:pt x="1444752" y="1150620"/>
                                </a:lnTo>
                                <a:lnTo>
                                  <a:pt x="1447800" y="1150620"/>
                                </a:lnTo>
                                <a:lnTo>
                                  <a:pt x="1447800" y="1146048"/>
                                </a:lnTo>
                                <a:close/>
                              </a:path>
                              <a:path w="2123440" h="1152525">
                                <a:moveTo>
                                  <a:pt x="1485900" y="1146048"/>
                                </a:moveTo>
                                <a:lnTo>
                                  <a:pt x="1463040" y="1146048"/>
                                </a:lnTo>
                                <a:lnTo>
                                  <a:pt x="1459992" y="1146048"/>
                                </a:lnTo>
                                <a:lnTo>
                                  <a:pt x="1459992" y="1147572"/>
                                </a:lnTo>
                                <a:lnTo>
                                  <a:pt x="1458468" y="1147572"/>
                                </a:lnTo>
                                <a:lnTo>
                                  <a:pt x="1458468" y="1149096"/>
                                </a:lnTo>
                                <a:lnTo>
                                  <a:pt x="1459992" y="1150620"/>
                                </a:lnTo>
                                <a:lnTo>
                                  <a:pt x="1461516" y="1150620"/>
                                </a:lnTo>
                                <a:lnTo>
                                  <a:pt x="1482852" y="1152144"/>
                                </a:lnTo>
                                <a:lnTo>
                                  <a:pt x="1484376" y="1152144"/>
                                </a:lnTo>
                                <a:lnTo>
                                  <a:pt x="1485900" y="1150620"/>
                                </a:lnTo>
                                <a:lnTo>
                                  <a:pt x="1485900" y="1146048"/>
                                </a:lnTo>
                                <a:close/>
                              </a:path>
                              <a:path w="2123440" h="1152525">
                                <a:moveTo>
                                  <a:pt x="1524000" y="1147572"/>
                                </a:moveTo>
                                <a:lnTo>
                                  <a:pt x="1522476" y="1147572"/>
                                </a:lnTo>
                                <a:lnTo>
                                  <a:pt x="1501140" y="1146048"/>
                                </a:lnTo>
                                <a:lnTo>
                                  <a:pt x="1499616" y="1146048"/>
                                </a:lnTo>
                                <a:lnTo>
                                  <a:pt x="1496568" y="1149096"/>
                                </a:lnTo>
                                <a:lnTo>
                                  <a:pt x="1496568" y="1150620"/>
                                </a:lnTo>
                                <a:lnTo>
                                  <a:pt x="1498092" y="1150620"/>
                                </a:lnTo>
                                <a:lnTo>
                                  <a:pt x="1498092" y="1152144"/>
                                </a:lnTo>
                                <a:lnTo>
                                  <a:pt x="1522476" y="1152144"/>
                                </a:lnTo>
                                <a:lnTo>
                                  <a:pt x="1524000" y="1150620"/>
                                </a:lnTo>
                                <a:lnTo>
                                  <a:pt x="1524000" y="1147572"/>
                                </a:lnTo>
                                <a:close/>
                              </a:path>
                              <a:path w="2123440" h="1152525">
                                <a:moveTo>
                                  <a:pt x="1562100" y="1147572"/>
                                </a:moveTo>
                                <a:lnTo>
                                  <a:pt x="1542288" y="1147572"/>
                                </a:lnTo>
                                <a:lnTo>
                                  <a:pt x="1540764" y="1147572"/>
                                </a:lnTo>
                                <a:lnTo>
                                  <a:pt x="1536192" y="1147572"/>
                                </a:lnTo>
                                <a:lnTo>
                                  <a:pt x="1534668" y="1149096"/>
                                </a:lnTo>
                                <a:lnTo>
                                  <a:pt x="1534668" y="1150620"/>
                                </a:lnTo>
                                <a:lnTo>
                                  <a:pt x="1536192" y="1150620"/>
                                </a:lnTo>
                                <a:lnTo>
                                  <a:pt x="1536192" y="1152144"/>
                                </a:lnTo>
                                <a:lnTo>
                                  <a:pt x="1560576" y="1152144"/>
                                </a:lnTo>
                                <a:lnTo>
                                  <a:pt x="1562100" y="1150620"/>
                                </a:lnTo>
                                <a:lnTo>
                                  <a:pt x="1562100" y="1147572"/>
                                </a:lnTo>
                                <a:close/>
                              </a:path>
                              <a:path w="2123440" h="1152525">
                                <a:moveTo>
                                  <a:pt x="1600200" y="1147572"/>
                                </a:moveTo>
                                <a:lnTo>
                                  <a:pt x="1598676" y="1146048"/>
                                </a:lnTo>
                                <a:lnTo>
                                  <a:pt x="1575816" y="1146048"/>
                                </a:lnTo>
                                <a:lnTo>
                                  <a:pt x="1572768" y="1149096"/>
                                </a:lnTo>
                                <a:lnTo>
                                  <a:pt x="1572768" y="1150620"/>
                                </a:lnTo>
                                <a:lnTo>
                                  <a:pt x="1574292" y="1150620"/>
                                </a:lnTo>
                                <a:lnTo>
                                  <a:pt x="1574292" y="1152144"/>
                                </a:lnTo>
                                <a:lnTo>
                                  <a:pt x="1598676" y="1152144"/>
                                </a:lnTo>
                                <a:lnTo>
                                  <a:pt x="1598676" y="1150620"/>
                                </a:lnTo>
                                <a:lnTo>
                                  <a:pt x="1600200" y="1150620"/>
                                </a:lnTo>
                                <a:lnTo>
                                  <a:pt x="1600200" y="1147572"/>
                                </a:lnTo>
                                <a:close/>
                              </a:path>
                              <a:path w="2123440" h="1152525">
                                <a:moveTo>
                                  <a:pt x="1638300" y="1146048"/>
                                </a:moveTo>
                                <a:lnTo>
                                  <a:pt x="1636776" y="1146048"/>
                                </a:lnTo>
                                <a:lnTo>
                                  <a:pt x="1636776" y="1144524"/>
                                </a:lnTo>
                                <a:lnTo>
                                  <a:pt x="1635252" y="1144524"/>
                                </a:lnTo>
                                <a:lnTo>
                                  <a:pt x="1620012" y="1146048"/>
                                </a:lnTo>
                                <a:lnTo>
                                  <a:pt x="1613916" y="1146048"/>
                                </a:lnTo>
                                <a:lnTo>
                                  <a:pt x="1612392" y="1146048"/>
                                </a:lnTo>
                                <a:lnTo>
                                  <a:pt x="1612392" y="1147572"/>
                                </a:lnTo>
                                <a:lnTo>
                                  <a:pt x="1610868" y="1147572"/>
                                </a:lnTo>
                                <a:lnTo>
                                  <a:pt x="1610868" y="1149096"/>
                                </a:lnTo>
                                <a:lnTo>
                                  <a:pt x="1612392" y="1150620"/>
                                </a:lnTo>
                                <a:lnTo>
                                  <a:pt x="1636776" y="1150620"/>
                                </a:lnTo>
                                <a:lnTo>
                                  <a:pt x="1638300" y="1149096"/>
                                </a:lnTo>
                                <a:lnTo>
                                  <a:pt x="1638300" y="1146048"/>
                                </a:lnTo>
                                <a:close/>
                              </a:path>
                              <a:path w="2123440" h="1152525">
                                <a:moveTo>
                                  <a:pt x="1676400" y="1143000"/>
                                </a:moveTo>
                                <a:lnTo>
                                  <a:pt x="1652016" y="1143000"/>
                                </a:lnTo>
                                <a:lnTo>
                                  <a:pt x="1650492" y="1144524"/>
                                </a:lnTo>
                                <a:lnTo>
                                  <a:pt x="1650492" y="1146048"/>
                                </a:lnTo>
                                <a:lnTo>
                                  <a:pt x="1648968" y="1146048"/>
                                </a:lnTo>
                                <a:lnTo>
                                  <a:pt x="1648968" y="1147572"/>
                                </a:lnTo>
                                <a:lnTo>
                                  <a:pt x="1650492" y="1147572"/>
                                </a:lnTo>
                                <a:lnTo>
                                  <a:pt x="1650492" y="1149096"/>
                                </a:lnTo>
                                <a:lnTo>
                                  <a:pt x="1653540" y="1149096"/>
                                </a:lnTo>
                                <a:lnTo>
                                  <a:pt x="1674876" y="1147572"/>
                                </a:lnTo>
                                <a:lnTo>
                                  <a:pt x="1676400" y="1146048"/>
                                </a:lnTo>
                                <a:lnTo>
                                  <a:pt x="1676400" y="1143000"/>
                                </a:lnTo>
                                <a:close/>
                              </a:path>
                              <a:path w="2123440" h="1152525">
                                <a:moveTo>
                                  <a:pt x="1714500" y="1141476"/>
                                </a:moveTo>
                                <a:lnTo>
                                  <a:pt x="1712976" y="1141476"/>
                                </a:lnTo>
                                <a:lnTo>
                                  <a:pt x="1712976" y="1139952"/>
                                </a:lnTo>
                                <a:lnTo>
                                  <a:pt x="1711452" y="1139952"/>
                                </a:lnTo>
                                <a:lnTo>
                                  <a:pt x="1699260" y="1141476"/>
                                </a:lnTo>
                                <a:lnTo>
                                  <a:pt x="1690116" y="1141476"/>
                                </a:lnTo>
                                <a:lnTo>
                                  <a:pt x="1688592" y="1141476"/>
                                </a:lnTo>
                                <a:lnTo>
                                  <a:pt x="1688592" y="1143000"/>
                                </a:lnTo>
                                <a:lnTo>
                                  <a:pt x="1687068" y="1143000"/>
                                </a:lnTo>
                                <a:lnTo>
                                  <a:pt x="1687068" y="1144524"/>
                                </a:lnTo>
                                <a:lnTo>
                                  <a:pt x="1690116" y="1147572"/>
                                </a:lnTo>
                                <a:lnTo>
                                  <a:pt x="1691640" y="1147572"/>
                                </a:lnTo>
                                <a:lnTo>
                                  <a:pt x="1699260" y="1146048"/>
                                </a:lnTo>
                                <a:lnTo>
                                  <a:pt x="1711452" y="1146048"/>
                                </a:lnTo>
                                <a:lnTo>
                                  <a:pt x="1712976" y="1144524"/>
                                </a:lnTo>
                                <a:lnTo>
                                  <a:pt x="1712976" y="1143000"/>
                                </a:lnTo>
                                <a:lnTo>
                                  <a:pt x="1714500" y="1143000"/>
                                </a:lnTo>
                                <a:lnTo>
                                  <a:pt x="1714500" y="1141476"/>
                                </a:lnTo>
                                <a:close/>
                              </a:path>
                              <a:path w="2123440" h="1152525">
                                <a:moveTo>
                                  <a:pt x="1752600" y="1138428"/>
                                </a:moveTo>
                                <a:lnTo>
                                  <a:pt x="1749552" y="1135380"/>
                                </a:lnTo>
                                <a:lnTo>
                                  <a:pt x="1726692" y="1138428"/>
                                </a:lnTo>
                                <a:lnTo>
                                  <a:pt x="1725168" y="1138428"/>
                                </a:lnTo>
                                <a:lnTo>
                                  <a:pt x="1725168" y="1141476"/>
                                </a:lnTo>
                                <a:lnTo>
                                  <a:pt x="1726692" y="1143000"/>
                                </a:lnTo>
                                <a:lnTo>
                                  <a:pt x="1728216" y="1143000"/>
                                </a:lnTo>
                                <a:lnTo>
                                  <a:pt x="1749552" y="1141476"/>
                                </a:lnTo>
                                <a:lnTo>
                                  <a:pt x="1751076" y="1141476"/>
                                </a:lnTo>
                                <a:lnTo>
                                  <a:pt x="1751076" y="1139952"/>
                                </a:lnTo>
                                <a:lnTo>
                                  <a:pt x="1752600" y="1138428"/>
                                </a:lnTo>
                                <a:close/>
                              </a:path>
                              <a:path w="2123440" h="1152525">
                                <a:moveTo>
                                  <a:pt x="1789176" y="1132332"/>
                                </a:moveTo>
                                <a:lnTo>
                                  <a:pt x="1787652" y="1130808"/>
                                </a:lnTo>
                                <a:lnTo>
                                  <a:pt x="1775460" y="1132332"/>
                                </a:lnTo>
                                <a:lnTo>
                                  <a:pt x="1764792" y="1133856"/>
                                </a:lnTo>
                                <a:lnTo>
                                  <a:pt x="1763268" y="1135380"/>
                                </a:lnTo>
                                <a:lnTo>
                                  <a:pt x="1763268" y="1138428"/>
                                </a:lnTo>
                                <a:lnTo>
                                  <a:pt x="1776984" y="1138428"/>
                                </a:lnTo>
                                <a:lnTo>
                                  <a:pt x="1787652" y="1136904"/>
                                </a:lnTo>
                                <a:lnTo>
                                  <a:pt x="1789176" y="1136904"/>
                                </a:lnTo>
                                <a:lnTo>
                                  <a:pt x="1789176" y="1132332"/>
                                </a:lnTo>
                                <a:close/>
                              </a:path>
                              <a:path w="2123440" h="1152525">
                                <a:moveTo>
                                  <a:pt x="1827276" y="1126236"/>
                                </a:moveTo>
                                <a:lnTo>
                                  <a:pt x="1825752" y="1124712"/>
                                </a:lnTo>
                                <a:lnTo>
                                  <a:pt x="1802892" y="1129284"/>
                                </a:lnTo>
                                <a:lnTo>
                                  <a:pt x="1801368" y="1129284"/>
                                </a:lnTo>
                                <a:lnTo>
                                  <a:pt x="1801368" y="1132332"/>
                                </a:lnTo>
                                <a:lnTo>
                                  <a:pt x="1802892" y="1133856"/>
                                </a:lnTo>
                                <a:lnTo>
                                  <a:pt x="1804416" y="1133856"/>
                                </a:lnTo>
                                <a:lnTo>
                                  <a:pt x="1825752" y="1130808"/>
                                </a:lnTo>
                                <a:lnTo>
                                  <a:pt x="1827276" y="1130808"/>
                                </a:lnTo>
                                <a:lnTo>
                                  <a:pt x="1827276" y="1126236"/>
                                </a:lnTo>
                                <a:close/>
                              </a:path>
                              <a:path w="2123440" h="1152525">
                                <a:moveTo>
                                  <a:pt x="1865376" y="1121664"/>
                                </a:moveTo>
                                <a:lnTo>
                                  <a:pt x="1863852" y="1120140"/>
                                </a:lnTo>
                                <a:lnTo>
                                  <a:pt x="1862328" y="1120140"/>
                                </a:lnTo>
                                <a:lnTo>
                                  <a:pt x="1840992" y="1123188"/>
                                </a:lnTo>
                                <a:lnTo>
                                  <a:pt x="1839468" y="1123188"/>
                                </a:lnTo>
                                <a:lnTo>
                                  <a:pt x="1839468" y="1127760"/>
                                </a:lnTo>
                                <a:lnTo>
                                  <a:pt x="1840992" y="1129284"/>
                                </a:lnTo>
                                <a:lnTo>
                                  <a:pt x="1853184" y="1127760"/>
                                </a:lnTo>
                                <a:lnTo>
                                  <a:pt x="1863852" y="1124712"/>
                                </a:lnTo>
                                <a:lnTo>
                                  <a:pt x="1865376" y="1123188"/>
                                </a:lnTo>
                                <a:lnTo>
                                  <a:pt x="1865376" y="1121664"/>
                                </a:lnTo>
                                <a:close/>
                              </a:path>
                              <a:path w="2123440" h="1152525">
                                <a:moveTo>
                                  <a:pt x="1903476" y="1114044"/>
                                </a:moveTo>
                                <a:lnTo>
                                  <a:pt x="1901952" y="1114044"/>
                                </a:lnTo>
                                <a:lnTo>
                                  <a:pt x="1901952" y="1112520"/>
                                </a:lnTo>
                                <a:lnTo>
                                  <a:pt x="1898904" y="1112520"/>
                                </a:lnTo>
                                <a:lnTo>
                                  <a:pt x="1879092" y="1117092"/>
                                </a:lnTo>
                                <a:lnTo>
                                  <a:pt x="1877568" y="1117092"/>
                                </a:lnTo>
                                <a:lnTo>
                                  <a:pt x="1876044" y="1118616"/>
                                </a:lnTo>
                                <a:lnTo>
                                  <a:pt x="1876044" y="1121664"/>
                                </a:lnTo>
                                <a:lnTo>
                                  <a:pt x="1879092" y="1121664"/>
                                </a:lnTo>
                                <a:lnTo>
                                  <a:pt x="1900428" y="1118616"/>
                                </a:lnTo>
                                <a:lnTo>
                                  <a:pt x="1903476" y="1115568"/>
                                </a:lnTo>
                                <a:lnTo>
                                  <a:pt x="1903476" y="1114044"/>
                                </a:lnTo>
                                <a:close/>
                              </a:path>
                              <a:path w="2123440" h="1152525">
                                <a:moveTo>
                                  <a:pt x="1940052" y="1106424"/>
                                </a:moveTo>
                                <a:lnTo>
                                  <a:pt x="1938528" y="1104900"/>
                                </a:lnTo>
                                <a:lnTo>
                                  <a:pt x="1937004" y="1104900"/>
                                </a:lnTo>
                                <a:lnTo>
                                  <a:pt x="1926336" y="1107948"/>
                                </a:lnTo>
                                <a:lnTo>
                                  <a:pt x="1915668" y="1109472"/>
                                </a:lnTo>
                                <a:lnTo>
                                  <a:pt x="1914144" y="1109472"/>
                                </a:lnTo>
                                <a:lnTo>
                                  <a:pt x="1914144" y="1110996"/>
                                </a:lnTo>
                                <a:lnTo>
                                  <a:pt x="1912620" y="1112520"/>
                                </a:lnTo>
                                <a:lnTo>
                                  <a:pt x="1915668" y="1115568"/>
                                </a:lnTo>
                                <a:lnTo>
                                  <a:pt x="1917192" y="1115568"/>
                                </a:lnTo>
                                <a:lnTo>
                                  <a:pt x="1927860" y="1112520"/>
                                </a:lnTo>
                                <a:lnTo>
                                  <a:pt x="1937004" y="1110996"/>
                                </a:lnTo>
                                <a:lnTo>
                                  <a:pt x="1938528" y="1109472"/>
                                </a:lnTo>
                                <a:lnTo>
                                  <a:pt x="1940052" y="1109472"/>
                                </a:lnTo>
                                <a:lnTo>
                                  <a:pt x="1940052" y="1106424"/>
                                </a:lnTo>
                                <a:close/>
                              </a:path>
                              <a:path w="2123440" h="1152525">
                                <a:moveTo>
                                  <a:pt x="1978152" y="1098804"/>
                                </a:moveTo>
                                <a:lnTo>
                                  <a:pt x="1976628" y="1098804"/>
                                </a:lnTo>
                                <a:lnTo>
                                  <a:pt x="1975104" y="1097280"/>
                                </a:lnTo>
                                <a:lnTo>
                                  <a:pt x="1975104" y="1095756"/>
                                </a:lnTo>
                                <a:lnTo>
                                  <a:pt x="1973580" y="1095756"/>
                                </a:lnTo>
                                <a:lnTo>
                                  <a:pt x="1952244" y="1101852"/>
                                </a:lnTo>
                                <a:lnTo>
                                  <a:pt x="1950720" y="1103376"/>
                                </a:lnTo>
                                <a:lnTo>
                                  <a:pt x="1950720" y="1104900"/>
                                </a:lnTo>
                                <a:lnTo>
                                  <a:pt x="1952244" y="1106424"/>
                                </a:lnTo>
                                <a:lnTo>
                                  <a:pt x="1952244" y="1107948"/>
                                </a:lnTo>
                                <a:lnTo>
                                  <a:pt x="1953768" y="1107948"/>
                                </a:lnTo>
                                <a:lnTo>
                                  <a:pt x="1975104" y="1101852"/>
                                </a:lnTo>
                                <a:lnTo>
                                  <a:pt x="1976628" y="1100328"/>
                                </a:lnTo>
                                <a:lnTo>
                                  <a:pt x="1978152" y="1100328"/>
                                </a:lnTo>
                                <a:lnTo>
                                  <a:pt x="1978152" y="1098804"/>
                                </a:lnTo>
                                <a:close/>
                              </a:path>
                              <a:path w="2123440" h="1152525">
                                <a:moveTo>
                                  <a:pt x="2014728" y="1089660"/>
                                </a:moveTo>
                                <a:lnTo>
                                  <a:pt x="2013204" y="1089660"/>
                                </a:lnTo>
                                <a:lnTo>
                                  <a:pt x="2013204" y="1088136"/>
                                </a:lnTo>
                                <a:lnTo>
                                  <a:pt x="2011680" y="1088136"/>
                                </a:lnTo>
                                <a:lnTo>
                                  <a:pt x="1999488" y="1091184"/>
                                </a:lnTo>
                                <a:lnTo>
                                  <a:pt x="1990344" y="1092708"/>
                                </a:lnTo>
                                <a:lnTo>
                                  <a:pt x="1987296" y="1095756"/>
                                </a:lnTo>
                                <a:lnTo>
                                  <a:pt x="1988820" y="1097280"/>
                                </a:lnTo>
                                <a:lnTo>
                                  <a:pt x="1988820" y="1098804"/>
                                </a:lnTo>
                                <a:lnTo>
                                  <a:pt x="1990344" y="1098804"/>
                                </a:lnTo>
                                <a:lnTo>
                                  <a:pt x="2011680" y="1092708"/>
                                </a:lnTo>
                                <a:lnTo>
                                  <a:pt x="2013204" y="1092708"/>
                                </a:lnTo>
                                <a:lnTo>
                                  <a:pt x="2014728" y="1091184"/>
                                </a:lnTo>
                                <a:lnTo>
                                  <a:pt x="2014728" y="1089660"/>
                                </a:lnTo>
                                <a:close/>
                              </a:path>
                              <a:path w="2123440" h="1152525">
                                <a:moveTo>
                                  <a:pt x="2051304" y="1078992"/>
                                </a:moveTo>
                                <a:lnTo>
                                  <a:pt x="2049780" y="1078992"/>
                                </a:lnTo>
                                <a:lnTo>
                                  <a:pt x="2049780" y="1077468"/>
                                </a:lnTo>
                                <a:lnTo>
                                  <a:pt x="2048256" y="1077468"/>
                                </a:lnTo>
                                <a:lnTo>
                                  <a:pt x="2026920" y="1083564"/>
                                </a:lnTo>
                                <a:lnTo>
                                  <a:pt x="2025396" y="1085088"/>
                                </a:lnTo>
                                <a:lnTo>
                                  <a:pt x="2023872" y="1085088"/>
                                </a:lnTo>
                                <a:lnTo>
                                  <a:pt x="2023872" y="1086612"/>
                                </a:lnTo>
                                <a:lnTo>
                                  <a:pt x="2025396" y="1088136"/>
                                </a:lnTo>
                                <a:lnTo>
                                  <a:pt x="2028444" y="1088136"/>
                                </a:lnTo>
                                <a:lnTo>
                                  <a:pt x="2049780" y="1083564"/>
                                </a:lnTo>
                                <a:lnTo>
                                  <a:pt x="2051304" y="1082040"/>
                                </a:lnTo>
                                <a:lnTo>
                                  <a:pt x="2051304" y="1078992"/>
                                </a:lnTo>
                                <a:close/>
                              </a:path>
                              <a:path w="2123440" h="1152525">
                                <a:moveTo>
                                  <a:pt x="2086356" y="1066800"/>
                                </a:moveTo>
                                <a:lnTo>
                                  <a:pt x="2084832" y="1066800"/>
                                </a:lnTo>
                                <a:lnTo>
                                  <a:pt x="2071116" y="1071372"/>
                                </a:lnTo>
                                <a:lnTo>
                                  <a:pt x="2063496" y="1072896"/>
                                </a:lnTo>
                                <a:lnTo>
                                  <a:pt x="2061972" y="1074420"/>
                                </a:lnTo>
                                <a:lnTo>
                                  <a:pt x="2061972" y="1078992"/>
                                </a:lnTo>
                                <a:lnTo>
                                  <a:pt x="2065020" y="1078992"/>
                                </a:lnTo>
                                <a:lnTo>
                                  <a:pt x="2072640" y="1075944"/>
                                </a:lnTo>
                                <a:lnTo>
                                  <a:pt x="2084832" y="1071372"/>
                                </a:lnTo>
                                <a:lnTo>
                                  <a:pt x="2086356" y="1071372"/>
                                </a:lnTo>
                                <a:lnTo>
                                  <a:pt x="2086356" y="1066800"/>
                                </a:lnTo>
                                <a:close/>
                              </a:path>
                              <a:path w="2123440" h="1152525">
                                <a:moveTo>
                                  <a:pt x="2122932" y="1056132"/>
                                </a:moveTo>
                                <a:lnTo>
                                  <a:pt x="2121408" y="1054608"/>
                                </a:lnTo>
                                <a:lnTo>
                                  <a:pt x="2100072" y="1062228"/>
                                </a:lnTo>
                                <a:lnTo>
                                  <a:pt x="2098548" y="1062228"/>
                                </a:lnTo>
                                <a:lnTo>
                                  <a:pt x="2098548" y="1066800"/>
                                </a:lnTo>
                                <a:lnTo>
                                  <a:pt x="2100072" y="1066800"/>
                                </a:lnTo>
                                <a:lnTo>
                                  <a:pt x="2121408" y="1060704"/>
                                </a:lnTo>
                                <a:lnTo>
                                  <a:pt x="2122932" y="1060704"/>
                                </a:lnTo>
                                <a:lnTo>
                                  <a:pt x="2122932" y="1056132"/>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3170650" y="362711"/>
                            <a:ext cx="990600" cy="2075814"/>
                          </a:xfrm>
                          <a:custGeom>
                            <a:avLst/>
                            <a:gdLst/>
                            <a:ahLst/>
                            <a:cxnLst/>
                            <a:rect l="l" t="t" r="r" b="b"/>
                            <a:pathLst>
                              <a:path w="990600" h="2075814">
                                <a:moveTo>
                                  <a:pt x="24384" y="2065020"/>
                                </a:moveTo>
                                <a:lnTo>
                                  <a:pt x="22860" y="2063496"/>
                                </a:lnTo>
                                <a:lnTo>
                                  <a:pt x="1524" y="2071116"/>
                                </a:lnTo>
                                <a:lnTo>
                                  <a:pt x="0" y="2071116"/>
                                </a:lnTo>
                                <a:lnTo>
                                  <a:pt x="0" y="2075688"/>
                                </a:lnTo>
                                <a:lnTo>
                                  <a:pt x="1524" y="2075688"/>
                                </a:lnTo>
                                <a:lnTo>
                                  <a:pt x="22860" y="2069592"/>
                                </a:lnTo>
                                <a:lnTo>
                                  <a:pt x="24384" y="2069592"/>
                                </a:lnTo>
                                <a:lnTo>
                                  <a:pt x="24384" y="2065020"/>
                                </a:lnTo>
                                <a:close/>
                              </a:path>
                              <a:path w="990600" h="2075814">
                                <a:moveTo>
                                  <a:pt x="60960" y="2052828"/>
                                </a:moveTo>
                                <a:lnTo>
                                  <a:pt x="59436" y="2051304"/>
                                </a:lnTo>
                                <a:lnTo>
                                  <a:pt x="57912" y="2051304"/>
                                </a:lnTo>
                                <a:lnTo>
                                  <a:pt x="44196" y="2057400"/>
                                </a:lnTo>
                                <a:lnTo>
                                  <a:pt x="38100" y="2058924"/>
                                </a:lnTo>
                                <a:lnTo>
                                  <a:pt x="36576" y="2058924"/>
                                </a:lnTo>
                                <a:lnTo>
                                  <a:pt x="35052" y="2060448"/>
                                </a:lnTo>
                                <a:lnTo>
                                  <a:pt x="35052" y="2063496"/>
                                </a:lnTo>
                                <a:lnTo>
                                  <a:pt x="36576" y="2063496"/>
                                </a:lnTo>
                                <a:lnTo>
                                  <a:pt x="38100" y="2065020"/>
                                </a:lnTo>
                                <a:lnTo>
                                  <a:pt x="44196" y="2063496"/>
                                </a:lnTo>
                                <a:lnTo>
                                  <a:pt x="59436" y="2057400"/>
                                </a:lnTo>
                                <a:lnTo>
                                  <a:pt x="59436" y="2055876"/>
                                </a:lnTo>
                                <a:lnTo>
                                  <a:pt x="60960" y="2055876"/>
                                </a:lnTo>
                                <a:lnTo>
                                  <a:pt x="60960" y="2052828"/>
                                </a:lnTo>
                                <a:close/>
                              </a:path>
                              <a:path w="990600" h="2075814">
                                <a:moveTo>
                                  <a:pt x="97536" y="2040636"/>
                                </a:moveTo>
                                <a:lnTo>
                                  <a:pt x="96012" y="2040636"/>
                                </a:lnTo>
                                <a:lnTo>
                                  <a:pt x="96012" y="2039112"/>
                                </a:lnTo>
                                <a:lnTo>
                                  <a:pt x="92964" y="2039112"/>
                                </a:lnTo>
                                <a:lnTo>
                                  <a:pt x="73152" y="2046732"/>
                                </a:lnTo>
                                <a:lnTo>
                                  <a:pt x="71628" y="2046732"/>
                                </a:lnTo>
                                <a:lnTo>
                                  <a:pt x="71628" y="2049780"/>
                                </a:lnTo>
                                <a:lnTo>
                                  <a:pt x="73152" y="2051304"/>
                                </a:lnTo>
                                <a:lnTo>
                                  <a:pt x="74676" y="2051304"/>
                                </a:lnTo>
                                <a:lnTo>
                                  <a:pt x="94488" y="2043684"/>
                                </a:lnTo>
                                <a:lnTo>
                                  <a:pt x="96012" y="2043684"/>
                                </a:lnTo>
                                <a:lnTo>
                                  <a:pt x="97536" y="2042160"/>
                                </a:lnTo>
                                <a:lnTo>
                                  <a:pt x="97536" y="2040636"/>
                                </a:lnTo>
                                <a:close/>
                              </a:path>
                              <a:path w="990600" h="2075814">
                                <a:moveTo>
                                  <a:pt x="132588" y="2026920"/>
                                </a:moveTo>
                                <a:lnTo>
                                  <a:pt x="131064" y="2025396"/>
                                </a:lnTo>
                                <a:lnTo>
                                  <a:pt x="129540" y="2025396"/>
                                </a:lnTo>
                                <a:lnTo>
                                  <a:pt x="111252" y="2031492"/>
                                </a:lnTo>
                                <a:lnTo>
                                  <a:pt x="109728" y="2033016"/>
                                </a:lnTo>
                                <a:lnTo>
                                  <a:pt x="108204" y="2034540"/>
                                </a:lnTo>
                                <a:lnTo>
                                  <a:pt x="106680" y="2034540"/>
                                </a:lnTo>
                                <a:lnTo>
                                  <a:pt x="106680" y="2037588"/>
                                </a:lnTo>
                                <a:lnTo>
                                  <a:pt x="108204" y="2039112"/>
                                </a:lnTo>
                                <a:lnTo>
                                  <a:pt x="109728" y="2039112"/>
                                </a:lnTo>
                                <a:lnTo>
                                  <a:pt x="112776" y="2037588"/>
                                </a:lnTo>
                                <a:lnTo>
                                  <a:pt x="129540" y="2029968"/>
                                </a:lnTo>
                                <a:lnTo>
                                  <a:pt x="131064" y="2029968"/>
                                </a:lnTo>
                                <a:lnTo>
                                  <a:pt x="131064" y="2028444"/>
                                </a:lnTo>
                                <a:lnTo>
                                  <a:pt x="132588" y="2026920"/>
                                </a:lnTo>
                                <a:close/>
                              </a:path>
                              <a:path w="990600" h="2075814">
                                <a:moveTo>
                                  <a:pt x="167640" y="2011680"/>
                                </a:moveTo>
                                <a:lnTo>
                                  <a:pt x="166116" y="2010156"/>
                                </a:lnTo>
                                <a:lnTo>
                                  <a:pt x="164592" y="2010156"/>
                                </a:lnTo>
                                <a:lnTo>
                                  <a:pt x="144780" y="2017776"/>
                                </a:lnTo>
                                <a:lnTo>
                                  <a:pt x="143256" y="2019300"/>
                                </a:lnTo>
                                <a:lnTo>
                                  <a:pt x="143256" y="2020824"/>
                                </a:lnTo>
                                <a:lnTo>
                                  <a:pt x="141732" y="2020824"/>
                                </a:lnTo>
                                <a:lnTo>
                                  <a:pt x="141732" y="2022348"/>
                                </a:lnTo>
                                <a:lnTo>
                                  <a:pt x="143256" y="2022348"/>
                                </a:lnTo>
                                <a:lnTo>
                                  <a:pt x="143256" y="2023872"/>
                                </a:lnTo>
                                <a:lnTo>
                                  <a:pt x="144780" y="2023872"/>
                                </a:lnTo>
                                <a:lnTo>
                                  <a:pt x="164592" y="2016252"/>
                                </a:lnTo>
                                <a:lnTo>
                                  <a:pt x="166116" y="2014728"/>
                                </a:lnTo>
                                <a:lnTo>
                                  <a:pt x="167640" y="2014728"/>
                                </a:lnTo>
                                <a:lnTo>
                                  <a:pt x="167640" y="2011680"/>
                                </a:lnTo>
                                <a:close/>
                              </a:path>
                              <a:path w="990600" h="2075814">
                                <a:moveTo>
                                  <a:pt x="202692" y="1996440"/>
                                </a:moveTo>
                                <a:lnTo>
                                  <a:pt x="201168" y="1996440"/>
                                </a:lnTo>
                                <a:lnTo>
                                  <a:pt x="201168" y="1994916"/>
                                </a:lnTo>
                                <a:lnTo>
                                  <a:pt x="198120" y="1994916"/>
                                </a:lnTo>
                                <a:lnTo>
                                  <a:pt x="179832" y="2004060"/>
                                </a:lnTo>
                                <a:lnTo>
                                  <a:pt x="178308" y="2004060"/>
                                </a:lnTo>
                                <a:lnTo>
                                  <a:pt x="178308" y="2005584"/>
                                </a:lnTo>
                                <a:lnTo>
                                  <a:pt x="176784" y="2005584"/>
                                </a:lnTo>
                                <a:lnTo>
                                  <a:pt x="176784" y="2007108"/>
                                </a:lnTo>
                                <a:lnTo>
                                  <a:pt x="178308" y="2007108"/>
                                </a:lnTo>
                                <a:lnTo>
                                  <a:pt x="178308" y="2008632"/>
                                </a:lnTo>
                                <a:lnTo>
                                  <a:pt x="179832" y="2010156"/>
                                </a:lnTo>
                                <a:lnTo>
                                  <a:pt x="181356" y="2010156"/>
                                </a:lnTo>
                                <a:lnTo>
                                  <a:pt x="199644" y="2001012"/>
                                </a:lnTo>
                                <a:lnTo>
                                  <a:pt x="201168" y="1999488"/>
                                </a:lnTo>
                                <a:lnTo>
                                  <a:pt x="201168" y="1997964"/>
                                </a:lnTo>
                                <a:lnTo>
                                  <a:pt x="202692" y="1997964"/>
                                </a:lnTo>
                                <a:lnTo>
                                  <a:pt x="202692" y="1996440"/>
                                </a:lnTo>
                                <a:close/>
                              </a:path>
                              <a:path w="990600" h="2075814">
                                <a:moveTo>
                                  <a:pt x="236220" y="1979676"/>
                                </a:moveTo>
                                <a:lnTo>
                                  <a:pt x="234696" y="1978152"/>
                                </a:lnTo>
                                <a:lnTo>
                                  <a:pt x="233172" y="1978152"/>
                                </a:lnTo>
                                <a:lnTo>
                                  <a:pt x="214884" y="1987296"/>
                                </a:lnTo>
                                <a:lnTo>
                                  <a:pt x="213360" y="1987296"/>
                                </a:lnTo>
                                <a:lnTo>
                                  <a:pt x="211836" y="1988820"/>
                                </a:lnTo>
                                <a:lnTo>
                                  <a:pt x="211836" y="1991868"/>
                                </a:lnTo>
                                <a:lnTo>
                                  <a:pt x="213360" y="1991868"/>
                                </a:lnTo>
                                <a:lnTo>
                                  <a:pt x="214884" y="1993392"/>
                                </a:lnTo>
                                <a:lnTo>
                                  <a:pt x="234696" y="1984248"/>
                                </a:lnTo>
                                <a:lnTo>
                                  <a:pt x="234696" y="1982724"/>
                                </a:lnTo>
                                <a:lnTo>
                                  <a:pt x="236220" y="1982724"/>
                                </a:lnTo>
                                <a:lnTo>
                                  <a:pt x="236220" y="1979676"/>
                                </a:lnTo>
                                <a:close/>
                              </a:path>
                              <a:path w="990600" h="2075814">
                                <a:moveTo>
                                  <a:pt x="269748" y="1961388"/>
                                </a:moveTo>
                                <a:lnTo>
                                  <a:pt x="266700" y="1961388"/>
                                </a:lnTo>
                                <a:lnTo>
                                  <a:pt x="246888" y="1972056"/>
                                </a:lnTo>
                                <a:lnTo>
                                  <a:pt x="245364" y="1972056"/>
                                </a:lnTo>
                                <a:lnTo>
                                  <a:pt x="245364" y="1975104"/>
                                </a:lnTo>
                                <a:lnTo>
                                  <a:pt x="246888" y="1976628"/>
                                </a:lnTo>
                                <a:lnTo>
                                  <a:pt x="249936" y="1976628"/>
                                </a:lnTo>
                                <a:lnTo>
                                  <a:pt x="269748" y="1965960"/>
                                </a:lnTo>
                                <a:lnTo>
                                  <a:pt x="269748" y="1961388"/>
                                </a:lnTo>
                                <a:close/>
                              </a:path>
                              <a:path w="990600" h="2075814">
                                <a:moveTo>
                                  <a:pt x="303276" y="1944624"/>
                                </a:moveTo>
                                <a:lnTo>
                                  <a:pt x="301752" y="1943100"/>
                                </a:lnTo>
                                <a:lnTo>
                                  <a:pt x="300228" y="1944624"/>
                                </a:lnTo>
                                <a:lnTo>
                                  <a:pt x="281940" y="1953768"/>
                                </a:lnTo>
                                <a:lnTo>
                                  <a:pt x="278892" y="1956816"/>
                                </a:lnTo>
                                <a:lnTo>
                                  <a:pt x="280416" y="1958340"/>
                                </a:lnTo>
                                <a:lnTo>
                                  <a:pt x="283464" y="1958340"/>
                                </a:lnTo>
                                <a:lnTo>
                                  <a:pt x="303276" y="1949196"/>
                                </a:lnTo>
                                <a:lnTo>
                                  <a:pt x="303276" y="1944624"/>
                                </a:lnTo>
                                <a:close/>
                              </a:path>
                              <a:path w="990600" h="2075814">
                                <a:moveTo>
                                  <a:pt x="338328" y="1927860"/>
                                </a:moveTo>
                                <a:lnTo>
                                  <a:pt x="335280" y="1924812"/>
                                </a:lnTo>
                                <a:lnTo>
                                  <a:pt x="333756" y="1924812"/>
                                </a:lnTo>
                                <a:lnTo>
                                  <a:pt x="315468" y="1935480"/>
                                </a:lnTo>
                                <a:lnTo>
                                  <a:pt x="312420" y="1938528"/>
                                </a:lnTo>
                                <a:lnTo>
                                  <a:pt x="313944" y="1940052"/>
                                </a:lnTo>
                                <a:lnTo>
                                  <a:pt x="316992" y="1940052"/>
                                </a:lnTo>
                                <a:lnTo>
                                  <a:pt x="335280" y="1929384"/>
                                </a:lnTo>
                                <a:lnTo>
                                  <a:pt x="336804" y="1929384"/>
                                </a:lnTo>
                                <a:lnTo>
                                  <a:pt x="338328" y="1927860"/>
                                </a:lnTo>
                                <a:close/>
                              </a:path>
                              <a:path w="990600" h="2075814">
                                <a:moveTo>
                                  <a:pt x="370332" y="1906524"/>
                                </a:moveTo>
                                <a:lnTo>
                                  <a:pt x="368808" y="1906524"/>
                                </a:lnTo>
                                <a:lnTo>
                                  <a:pt x="368808" y="1905000"/>
                                </a:lnTo>
                                <a:lnTo>
                                  <a:pt x="367284" y="1905000"/>
                                </a:lnTo>
                                <a:lnTo>
                                  <a:pt x="367284" y="1906524"/>
                                </a:lnTo>
                                <a:lnTo>
                                  <a:pt x="365760" y="1906524"/>
                                </a:lnTo>
                                <a:lnTo>
                                  <a:pt x="347472" y="1917192"/>
                                </a:lnTo>
                                <a:lnTo>
                                  <a:pt x="345948" y="1918716"/>
                                </a:lnTo>
                                <a:lnTo>
                                  <a:pt x="345948" y="1920240"/>
                                </a:lnTo>
                                <a:lnTo>
                                  <a:pt x="347472" y="1921764"/>
                                </a:lnTo>
                                <a:lnTo>
                                  <a:pt x="350520" y="1921764"/>
                                </a:lnTo>
                                <a:lnTo>
                                  <a:pt x="368808" y="1911096"/>
                                </a:lnTo>
                                <a:lnTo>
                                  <a:pt x="370332" y="1909572"/>
                                </a:lnTo>
                                <a:lnTo>
                                  <a:pt x="370332" y="1906524"/>
                                </a:lnTo>
                                <a:close/>
                              </a:path>
                              <a:path w="990600" h="2075814">
                                <a:moveTo>
                                  <a:pt x="402336" y="1886712"/>
                                </a:moveTo>
                                <a:lnTo>
                                  <a:pt x="400812" y="1885188"/>
                                </a:lnTo>
                                <a:lnTo>
                                  <a:pt x="397764" y="1885188"/>
                                </a:lnTo>
                                <a:lnTo>
                                  <a:pt x="379476" y="1897380"/>
                                </a:lnTo>
                                <a:lnTo>
                                  <a:pt x="379476" y="1898904"/>
                                </a:lnTo>
                                <a:lnTo>
                                  <a:pt x="377952" y="1898904"/>
                                </a:lnTo>
                                <a:lnTo>
                                  <a:pt x="377952" y="1900428"/>
                                </a:lnTo>
                                <a:lnTo>
                                  <a:pt x="379476" y="1900428"/>
                                </a:lnTo>
                                <a:lnTo>
                                  <a:pt x="379476" y="1901952"/>
                                </a:lnTo>
                                <a:lnTo>
                                  <a:pt x="381000" y="1903476"/>
                                </a:lnTo>
                                <a:lnTo>
                                  <a:pt x="382524" y="1903476"/>
                                </a:lnTo>
                                <a:lnTo>
                                  <a:pt x="382524" y="1901952"/>
                                </a:lnTo>
                                <a:lnTo>
                                  <a:pt x="400812" y="1889760"/>
                                </a:lnTo>
                                <a:lnTo>
                                  <a:pt x="402336" y="1889760"/>
                                </a:lnTo>
                                <a:lnTo>
                                  <a:pt x="402336" y="1886712"/>
                                </a:lnTo>
                                <a:close/>
                              </a:path>
                              <a:path w="990600" h="2075814">
                                <a:moveTo>
                                  <a:pt x="434340" y="1865376"/>
                                </a:moveTo>
                                <a:lnTo>
                                  <a:pt x="429768" y="1865376"/>
                                </a:lnTo>
                                <a:lnTo>
                                  <a:pt x="423672" y="1869948"/>
                                </a:lnTo>
                                <a:lnTo>
                                  <a:pt x="411480" y="1876044"/>
                                </a:lnTo>
                                <a:lnTo>
                                  <a:pt x="411480" y="1880616"/>
                                </a:lnTo>
                                <a:lnTo>
                                  <a:pt x="413004" y="1882140"/>
                                </a:lnTo>
                                <a:lnTo>
                                  <a:pt x="414528" y="1880616"/>
                                </a:lnTo>
                                <a:lnTo>
                                  <a:pt x="426720" y="1874520"/>
                                </a:lnTo>
                                <a:lnTo>
                                  <a:pt x="432816" y="1869948"/>
                                </a:lnTo>
                                <a:lnTo>
                                  <a:pt x="434340" y="1868424"/>
                                </a:lnTo>
                                <a:lnTo>
                                  <a:pt x="434340" y="1865376"/>
                                </a:lnTo>
                                <a:close/>
                              </a:path>
                              <a:path w="990600" h="2075814">
                                <a:moveTo>
                                  <a:pt x="464820" y="1844040"/>
                                </a:moveTo>
                                <a:lnTo>
                                  <a:pt x="463296" y="1842516"/>
                                </a:lnTo>
                                <a:lnTo>
                                  <a:pt x="460248" y="1842516"/>
                                </a:lnTo>
                                <a:lnTo>
                                  <a:pt x="443484" y="1856232"/>
                                </a:lnTo>
                                <a:lnTo>
                                  <a:pt x="441960" y="1857756"/>
                                </a:lnTo>
                                <a:lnTo>
                                  <a:pt x="443484" y="1859280"/>
                                </a:lnTo>
                                <a:lnTo>
                                  <a:pt x="443484" y="1860804"/>
                                </a:lnTo>
                                <a:lnTo>
                                  <a:pt x="446532" y="1860804"/>
                                </a:lnTo>
                                <a:lnTo>
                                  <a:pt x="463296" y="1847088"/>
                                </a:lnTo>
                                <a:lnTo>
                                  <a:pt x="464820" y="1847088"/>
                                </a:lnTo>
                                <a:lnTo>
                                  <a:pt x="464820" y="1844040"/>
                                </a:lnTo>
                                <a:close/>
                              </a:path>
                              <a:path w="990600" h="2075814">
                                <a:moveTo>
                                  <a:pt x="496824" y="1822704"/>
                                </a:moveTo>
                                <a:lnTo>
                                  <a:pt x="493776" y="1819656"/>
                                </a:lnTo>
                                <a:lnTo>
                                  <a:pt x="492252" y="1819656"/>
                                </a:lnTo>
                                <a:lnTo>
                                  <a:pt x="473964" y="1833372"/>
                                </a:lnTo>
                                <a:lnTo>
                                  <a:pt x="473964" y="1837944"/>
                                </a:lnTo>
                                <a:lnTo>
                                  <a:pt x="477012" y="1837944"/>
                                </a:lnTo>
                                <a:lnTo>
                                  <a:pt x="483108" y="1833372"/>
                                </a:lnTo>
                                <a:lnTo>
                                  <a:pt x="493776" y="1824228"/>
                                </a:lnTo>
                                <a:lnTo>
                                  <a:pt x="495300" y="1824228"/>
                                </a:lnTo>
                                <a:lnTo>
                                  <a:pt x="496824" y="1822704"/>
                                </a:lnTo>
                                <a:close/>
                              </a:path>
                              <a:path w="990600" h="2075814">
                                <a:moveTo>
                                  <a:pt x="525780" y="1798320"/>
                                </a:moveTo>
                                <a:lnTo>
                                  <a:pt x="524256" y="1796796"/>
                                </a:lnTo>
                                <a:lnTo>
                                  <a:pt x="521208" y="1796796"/>
                                </a:lnTo>
                                <a:lnTo>
                                  <a:pt x="504444" y="1810512"/>
                                </a:lnTo>
                                <a:lnTo>
                                  <a:pt x="502920" y="1812036"/>
                                </a:lnTo>
                                <a:lnTo>
                                  <a:pt x="502920" y="1813560"/>
                                </a:lnTo>
                                <a:lnTo>
                                  <a:pt x="504444" y="1815084"/>
                                </a:lnTo>
                                <a:lnTo>
                                  <a:pt x="507492" y="1815084"/>
                                </a:lnTo>
                                <a:lnTo>
                                  <a:pt x="524256" y="1801368"/>
                                </a:lnTo>
                                <a:lnTo>
                                  <a:pt x="525780" y="1799844"/>
                                </a:lnTo>
                                <a:lnTo>
                                  <a:pt x="525780" y="1798320"/>
                                </a:lnTo>
                                <a:close/>
                              </a:path>
                              <a:path w="990600" h="2075814">
                                <a:moveTo>
                                  <a:pt x="547116" y="16764"/>
                                </a:moveTo>
                                <a:lnTo>
                                  <a:pt x="536448" y="6096"/>
                                </a:lnTo>
                                <a:lnTo>
                                  <a:pt x="528828" y="0"/>
                                </a:lnTo>
                                <a:lnTo>
                                  <a:pt x="525780" y="0"/>
                                </a:lnTo>
                                <a:lnTo>
                                  <a:pt x="525780" y="1524"/>
                                </a:lnTo>
                                <a:lnTo>
                                  <a:pt x="524256" y="1524"/>
                                </a:lnTo>
                                <a:lnTo>
                                  <a:pt x="524256" y="3048"/>
                                </a:lnTo>
                                <a:lnTo>
                                  <a:pt x="525780" y="3048"/>
                                </a:lnTo>
                                <a:lnTo>
                                  <a:pt x="525780" y="4572"/>
                                </a:lnTo>
                                <a:lnTo>
                                  <a:pt x="533400" y="10668"/>
                                </a:lnTo>
                                <a:lnTo>
                                  <a:pt x="542544" y="19812"/>
                                </a:lnTo>
                                <a:lnTo>
                                  <a:pt x="545592" y="19812"/>
                                </a:lnTo>
                                <a:lnTo>
                                  <a:pt x="545592" y="18288"/>
                                </a:lnTo>
                                <a:lnTo>
                                  <a:pt x="547116" y="16764"/>
                                </a:lnTo>
                                <a:close/>
                              </a:path>
                              <a:path w="990600" h="2075814">
                                <a:moveTo>
                                  <a:pt x="554736" y="1772412"/>
                                </a:moveTo>
                                <a:lnTo>
                                  <a:pt x="551688" y="1772412"/>
                                </a:lnTo>
                                <a:lnTo>
                                  <a:pt x="534924" y="1787652"/>
                                </a:lnTo>
                                <a:lnTo>
                                  <a:pt x="533400" y="1789176"/>
                                </a:lnTo>
                                <a:lnTo>
                                  <a:pt x="534924" y="1790700"/>
                                </a:lnTo>
                                <a:lnTo>
                                  <a:pt x="537972" y="1790700"/>
                                </a:lnTo>
                                <a:lnTo>
                                  <a:pt x="554736" y="1776984"/>
                                </a:lnTo>
                                <a:lnTo>
                                  <a:pt x="554736" y="1772412"/>
                                </a:lnTo>
                                <a:close/>
                              </a:path>
                              <a:path w="990600" h="2075814">
                                <a:moveTo>
                                  <a:pt x="576072" y="41148"/>
                                </a:moveTo>
                                <a:lnTo>
                                  <a:pt x="574548" y="39624"/>
                                </a:lnTo>
                                <a:lnTo>
                                  <a:pt x="557784" y="24384"/>
                                </a:lnTo>
                                <a:lnTo>
                                  <a:pt x="554736" y="24384"/>
                                </a:lnTo>
                                <a:lnTo>
                                  <a:pt x="554736" y="25908"/>
                                </a:lnTo>
                                <a:lnTo>
                                  <a:pt x="553212" y="25908"/>
                                </a:lnTo>
                                <a:lnTo>
                                  <a:pt x="553212" y="27432"/>
                                </a:lnTo>
                                <a:lnTo>
                                  <a:pt x="554736" y="27432"/>
                                </a:lnTo>
                                <a:lnTo>
                                  <a:pt x="554736" y="28956"/>
                                </a:lnTo>
                                <a:lnTo>
                                  <a:pt x="571500" y="44196"/>
                                </a:lnTo>
                                <a:lnTo>
                                  <a:pt x="574548" y="44196"/>
                                </a:lnTo>
                                <a:lnTo>
                                  <a:pt x="574548" y="42672"/>
                                </a:lnTo>
                                <a:lnTo>
                                  <a:pt x="576072" y="41148"/>
                                </a:lnTo>
                                <a:close/>
                              </a:path>
                              <a:path w="990600" h="2075814">
                                <a:moveTo>
                                  <a:pt x="583692" y="1748028"/>
                                </a:moveTo>
                                <a:lnTo>
                                  <a:pt x="580644" y="1748028"/>
                                </a:lnTo>
                                <a:lnTo>
                                  <a:pt x="563880" y="1761744"/>
                                </a:lnTo>
                                <a:lnTo>
                                  <a:pt x="562356" y="1763268"/>
                                </a:lnTo>
                                <a:lnTo>
                                  <a:pt x="562356" y="1766316"/>
                                </a:lnTo>
                                <a:lnTo>
                                  <a:pt x="565404" y="1766316"/>
                                </a:lnTo>
                                <a:lnTo>
                                  <a:pt x="583692" y="1752600"/>
                                </a:lnTo>
                                <a:lnTo>
                                  <a:pt x="583692" y="1748028"/>
                                </a:lnTo>
                                <a:close/>
                              </a:path>
                              <a:path w="990600" h="2075814">
                                <a:moveTo>
                                  <a:pt x="603504" y="65532"/>
                                </a:moveTo>
                                <a:lnTo>
                                  <a:pt x="588264" y="50292"/>
                                </a:lnTo>
                                <a:lnTo>
                                  <a:pt x="586740" y="50292"/>
                                </a:lnTo>
                                <a:lnTo>
                                  <a:pt x="585216" y="48768"/>
                                </a:lnTo>
                                <a:lnTo>
                                  <a:pt x="582168" y="51816"/>
                                </a:lnTo>
                                <a:lnTo>
                                  <a:pt x="582168" y="53340"/>
                                </a:lnTo>
                                <a:lnTo>
                                  <a:pt x="583692" y="53340"/>
                                </a:lnTo>
                                <a:lnTo>
                                  <a:pt x="583692" y="54864"/>
                                </a:lnTo>
                                <a:lnTo>
                                  <a:pt x="585216" y="54864"/>
                                </a:lnTo>
                                <a:lnTo>
                                  <a:pt x="598932" y="68580"/>
                                </a:lnTo>
                                <a:lnTo>
                                  <a:pt x="600456" y="70104"/>
                                </a:lnTo>
                                <a:lnTo>
                                  <a:pt x="601980" y="70104"/>
                                </a:lnTo>
                                <a:lnTo>
                                  <a:pt x="601980" y="68580"/>
                                </a:lnTo>
                                <a:lnTo>
                                  <a:pt x="603504" y="68580"/>
                                </a:lnTo>
                                <a:lnTo>
                                  <a:pt x="603504" y="65532"/>
                                </a:lnTo>
                                <a:close/>
                              </a:path>
                              <a:path w="990600" h="2075814">
                                <a:moveTo>
                                  <a:pt x="612648" y="1725168"/>
                                </a:moveTo>
                                <a:lnTo>
                                  <a:pt x="611124" y="1723644"/>
                                </a:lnTo>
                                <a:lnTo>
                                  <a:pt x="611124" y="1722120"/>
                                </a:lnTo>
                                <a:lnTo>
                                  <a:pt x="608076" y="1722120"/>
                                </a:lnTo>
                                <a:lnTo>
                                  <a:pt x="592836" y="1737360"/>
                                </a:lnTo>
                                <a:lnTo>
                                  <a:pt x="591312" y="1737360"/>
                                </a:lnTo>
                                <a:lnTo>
                                  <a:pt x="589788" y="1738884"/>
                                </a:lnTo>
                                <a:lnTo>
                                  <a:pt x="589788" y="1740408"/>
                                </a:lnTo>
                                <a:lnTo>
                                  <a:pt x="591312" y="1740408"/>
                                </a:lnTo>
                                <a:lnTo>
                                  <a:pt x="592836" y="1741932"/>
                                </a:lnTo>
                                <a:lnTo>
                                  <a:pt x="594360" y="1741932"/>
                                </a:lnTo>
                                <a:lnTo>
                                  <a:pt x="611124" y="1726692"/>
                                </a:lnTo>
                                <a:lnTo>
                                  <a:pt x="612648" y="1725168"/>
                                </a:lnTo>
                                <a:close/>
                              </a:path>
                              <a:path w="990600" h="2075814">
                                <a:moveTo>
                                  <a:pt x="630936" y="89916"/>
                                </a:moveTo>
                                <a:lnTo>
                                  <a:pt x="614172" y="74676"/>
                                </a:lnTo>
                                <a:lnTo>
                                  <a:pt x="611124" y="74676"/>
                                </a:lnTo>
                                <a:lnTo>
                                  <a:pt x="611124" y="79248"/>
                                </a:lnTo>
                                <a:lnTo>
                                  <a:pt x="627888" y="94488"/>
                                </a:lnTo>
                                <a:lnTo>
                                  <a:pt x="630936" y="94488"/>
                                </a:lnTo>
                                <a:lnTo>
                                  <a:pt x="630936" y="89916"/>
                                </a:lnTo>
                                <a:close/>
                              </a:path>
                              <a:path w="990600" h="2075814">
                                <a:moveTo>
                                  <a:pt x="640080" y="1697736"/>
                                </a:moveTo>
                                <a:lnTo>
                                  <a:pt x="638556" y="1696212"/>
                                </a:lnTo>
                                <a:lnTo>
                                  <a:pt x="635508" y="1696212"/>
                                </a:lnTo>
                                <a:lnTo>
                                  <a:pt x="635508" y="1697736"/>
                                </a:lnTo>
                                <a:lnTo>
                                  <a:pt x="633476" y="1698752"/>
                                </a:lnTo>
                                <a:lnTo>
                                  <a:pt x="632460" y="1697736"/>
                                </a:lnTo>
                                <a:lnTo>
                                  <a:pt x="620268" y="1711452"/>
                                </a:lnTo>
                                <a:lnTo>
                                  <a:pt x="618744" y="1712976"/>
                                </a:lnTo>
                                <a:lnTo>
                                  <a:pt x="620268" y="1714500"/>
                                </a:lnTo>
                                <a:lnTo>
                                  <a:pt x="620268" y="1716024"/>
                                </a:lnTo>
                                <a:lnTo>
                                  <a:pt x="623316" y="1716024"/>
                                </a:lnTo>
                                <a:lnTo>
                                  <a:pt x="635508" y="1702308"/>
                                </a:lnTo>
                                <a:lnTo>
                                  <a:pt x="637032" y="1702308"/>
                                </a:lnTo>
                                <a:lnTo>
                                  <a:pt x="640080" y="1700784"/>
                                </a:lnTo>
                                <a:lnTo>
                                  <a:pt x="640080" y="1697736"/>
                                </a:lnTo>
                                <a:close/>
                              </a:path>
                              <a:path w="990600" h="2075814">
                                <a:moveTo>
                                  <a:pt x="658368" y="118872"/>
                                </a:moveTo>
                                <a:lnTo>
                                  <a:pt x="656844" y="118872"/>
                                </a:lnTo>
                                <a:lnTo>
                                  <a:pt x="643128" y="103632"/>
                                </a:lnTo>
                                <a:lnTo>
                                  <a:pt x="641604" y="102108"/>
                                </a:lnTo>
                                <a:lnTo>
                                  <a:pt x="640080" y="102108"/>
                                </a:lnTo>
                                <a:lnTo>
                                  <a:pt x="638556" y="103632"/>
                                </a:lnTo>
                                <a:lnTo>
                                  <a:pt x="637032" y="103632"/>
                                </a:lnTo>
                                <a:lnTo>
                                  <a:pt x="637032" y="105156"/>
                                </a:lnTo>
                                <a:lnTo>
                                  <a:pt x="653796" y="121920"/>
                                </a:lnTo>
                                <a:lnTo>
                                  <a:pt x="656844" y="121920"/>
                                </a:lnTo>
                                <a:lnTo>
                                  <a:pt x="658368" y="120396"/>
                                </a:lnTo>
                                <a:lnTo>
                                  <a:pt x="658368" y="118872"/>
                                </a:lnTo>
                                <a:close/>
                              </a:path>
                              <a:path w="990600" h="2075814">
                                <a:moveTo>
                                  <a:pt x="665988" y="1668780"/>
                                </a:moveTo>
                                <a:lnTo>
                                  <a:pt x="661416" y="1668780"/>
                                </a:lnTo>
                                <a:lnTo>
                                  <a:pt x="646176" y="1685544"/>
                                </a:lnTo>
                                <a:lnTo>
                                  <a:pt x="646176" y="1688592"/>
                                </a:lnTo>
                                <a:lnTo>
                                  <a:pt x="650748" y="1688592"/>
                                </a:lnTo>
                                <a:lnTo>
                                  <a:pt x="665988" y="1671828"/>
                                </a:lnTo>
                                <a:lnTo>
                                  <a:pt x="665988" y="1668780"/>
                                </a:lnTo>
                                <a:close/>
                              </a:path>
                              <a:path w="990600" h="2075814">
                                <a:moveTo>
                                  <a:pt x="684276" y="146304"/>
                                </a:moveTo>
                                <a:lnTo>
                                  <a:pt x="669036" y="131064"/>
                                </a:lnTo>
                                <a:lnTo>
                                  <a:pt x="669036" y="129540"/>
                                </a:lnTo>
                                <a:lnTo>
                                  <a:pt x="667512" y="128016"/>
                                </a:lnTo>
                                <a:lnTo>
                                  <a:pt x="665988" y="128016"/>
                                </a:lnTo>
                                <a:lnTo>
                                  <a:pt x="665988" y="129540"/>
                                </a:lnTo>
                                <a:lnTo>
                                  <a:pt x="664464" y="131064"/>
                                </a:lnTo>
                                <a:lnTo>
                                  <a:pt x="664464" y="132588"/>
                                </a:lnTo>
                                <a:lnTo>
                                  <a:pt x="678180" y="147828"/>
                                </a:lnTo>
                                <a:lnTo>
                                  <a:pt x="679704" y="147828"/>
                                </a:lnTo>
                                <a:lnTo>
                                  <a:pt x="679704" y="149352"/>
                                </a:lnTo>
                                <a:lnTo>
                                  <a:pt x="681228" y="150876"/>
                                </a:lnTo>
                                <a:lnTo>
                                  <a:pt x="682752" y="150876"/>
                                </a:lnTo>
                                <a:lnTo>
                                  <a:pt x="682752" y="149352"/>
                                </a:lnTo>
                                <a:lnTo>
                                  <a:pt x="684276" y="147828"/>
                                </a:lnTo>
                                <a:lnTo>
                                  <a:pt x="684276" y="146304"/>
                                </a:lnTo>
                                <a:close/>
                              </a:path>
                              <a:path w="990600" h="2075814">
                                <a:moveTo>
                                  <a:pt x="691896" y="1642872"/>
                                </a:moveTo>
                                <a:lnTo>
                                  <a:pt x="688848" y="1639824"/>
                                </a:lnTo>
                                <a:lnTo>
                                  <a:pt x="688848" y="1641348"/>
                                </a:lnTo>
                                <a:lnTo>
                                  <a:pt x="672084" y="1658112"/>
                                </a:lnTo>
                                <a:lnTo>
                                  <a:pt x="672084" y="1659636"/>
                                </a:lnTo>
                                <a:lnTo>
                                  <a:pt x="673608" y="1661160"/>
                                </a:lnTo>
                                <a:lnTo>
                                  <a:pt x="673608" y="1662684"/>
                                </a:lnTo>
                                <a:lnTo>
                                  <a:pt x="675132" y="1662684"/>
                                </a:lnTo>
                                <a:lnTo>
                                  <a:pt x="675132" y="1661160"/>
                                </a:lnTo>
                                <a:lnTo>
                                  <a:pt x="676656" y="1659636"/>
                                </a:lnTo>
                                <a:lnTo>
                                  <a:pt x="682752" y="1655064"/>
                                </a:lnTo>
                                <a:lnTo>
                                  <a:pt x="691896" y="1644396"/>
                                </a:lnTo>
                                <a:lnTo>
                                  <a:pt x="691896" y="1642872"/>
                                </a:lnTo>
                                <a:close/>
                              </a:path>
                              <a:path w="990600" h="2075814">
                                <a:moveTo>
                                  <a:pt x="708660" y="175260"/>
                                </a:moveTo>
                                <a:lnTo>
                                  <a:pt x="694944" y="158496"/>
                                </a:lnTo>
                                <a:lnTo>
                                  <a:pt x="693420" y="156972"/>
                                </a:lnTo>
                                <a:lnTo>
                                  <a:pt x="691896" y="156972"/>
                                </a:lnTo>
                                <a:lnTo>
                                  <a:pt x="690372" y="158496"/>
                                </a:lnTo>
                                <a:lnTo>
                                  <a:pt x="690372" y="161544"/>
                                </a:lnTo>
                                <a:lnTo>
                                  <a:pt x="704088" y="176784"/>
                                </a:lnTo>
                                <a:lnTo>
                                  <a:pt x="705612" y="178308"/>
                                </a:lnTo>
                                <a:lnTo>
                                  <a:pt x="708660" y="178308"/>
                                </a:lnTo>
                                <a:lnTo>
                                  <a:pt x="708660" y="175260"/>
                                </a:lnTo>
                                <a:close/>
                              </a:path>
                              <a:path w="990600" h="2075814">
                                <a:moveTo>
                                  <a:pt x="717804" y="1613916"/>
                                </a:moveTo>
                                <a:lnTo>
                                  <a:pt x="716280" y="1613916"/>
                                </a:lnTo>
                                <a:lnTo>
                                  <a:pt x="716280" y="1612392"/>
                                </a:lnTo>
                                <a:lnTo>
                                  <a:pt x="714756" y="1610868"/>
                                </a:lnTo>
                                <a:lnTo>
                                  <a:pt x="713232" y="1610868"/>
                                </a:lnTo>
                                <a:lnTo>
                                  <a:pt x="713232" y="1612392"/>
                                </a:lnTo>
                                <a:lnTo>
                                  <a:pt x="711708" y="1613916"/>
                                </a:lnTo>
                                <a:lnTo>
                                  <a:pt x="697992" y="1629156"/>
                                </a:lnTo>
                                <a:lnTo>
                                  <a:pt x="697992" y="1633728"/>
                                </a:lnTo>
                                <a:lnTo>
                                  <a:pt x="701040" y="1633728"/>
                                </a:lnTo>
                                <a:lnTo>
                                  <a:pt x="702564" y="1632204"/>
                                </a:lnTo>
                                <a:lnTo>
                                  <a:pt x="716280" y="1615440"/>
                                </a:lnTo>
                                <a:lnTo>
                                  <a:pt x="717804" y="1615440"/>
                                </a:lnTo>
                                <a:lnTo>
                                  <a:pt x="717804" y="1613916"/>
                                </a:lnTo>
                                <a:close/>
                              </a:path>
                              <a:path w="990600" h="2075814">
                                <a:moveTo>
                                  <a:pt x="734568" y="204216"/>
                                </a:moveTo>
                                <a:lnTo>
                                  <a:pt x="733044" y="204216"/>
                                </a:lnTo>
                                <a:lnTo>
                                  <a:pt x="726948" y="193548"/>
                                </a:lnTo>
                                <a:lnTo>
                                  <a:pt x="720852" y="185928"/>
                                </a:lnTo>
                                <a:lnTo>
                                  <a:pt x="716280" y="185928"/>
                                </a:lnTo>
                                <a:lnTo>
                                  <a:pt x="714756" y="187452"/>
                                </a:lnTo>
                                <a:lnTo>
                                  <a:pt x="714756" y="188976"/>
                                </a:lnTo>
                                <a:lnTo>
                                  <a:pt x="716280" y="188976"/>
                                </a:lnTo>
                                <a:lnTo>
                                  <a:pt x="722376" y="196596"/>
                                </a:lnTo>
                                <a:lnTo>
                                  <a:pt x="728472" y="205740"/>
                                </a:lnTo>
                                <a:lnTo>
                                  <a:pt x="731520" y="208788"/>
                                </a:lnTo>
                                <a:lnTo>
                                  <a:pt x="733044" y="207264"/>
                                </a:lnTo>
                                <a:lnTo>
                                  <a:pt x="733044" y="205740"/>
                                </a:lnTo>
                                <a:lnTo>
                                  <a:pt x="734568" y="205740"/>
                                </a:lnTo>
                                <a:lnTo>
                                  <a:pt x="734568" y="204216"/>
                                </a:lnTo>
                                <a:close/>
                              </a:path>
                              <a:path w="990600" h="2075814">
                                <a:moveTo>
                                  <a:pt x="740664" y="1581912"/>
                                </a:moveTo>
                                <a:lnTo>
                                  <a:pt x="737616" y="1581912"/>
                                </a:lnTo>
                                <a:lnTo>
                                  <a:pt x="736092" y="1583436"/>
                                </a:lnTo>
                                <a:lnTo>
                                  <a:pt x="722376" y="1600200"/>
                                </a:lnTo>
                                <a:lnTo>
                                  <a:pt x="722376" y="1603248"/>
                                </a:lnTo>
                                <a:lnTo>
                                  <a:pt x="723900" y="1604772"/>
                                </a:lnTo>
                                <a:lnTo>
                                  <a:pt x="726948" y="1604772"/>
                                </a:lnTo>
                                <a:lnTo>
                                  <a:pt x="726948" y="1603248"/>
                                </a:lnTo>
                                <a:lnTo>
                                  <a:pt x="740664" y="1586484"/>
                                </a:lnTo>
                                <a:lnTo>
                                  <a:pt x="740664" y="1581912"/>
                                </a:lnTo>
                                <a:close/>
                              </a:path>
                              <a:path w="990600" h="2075814">
                                <a:moveTo>
                                  <a:pt x="757428" y="233172"/>
                                </a:moveTo>
                                <a:lnTo>
                                  <a:pt x="743712" y="216408"/>
                                </a:lnTo>
                                <a:lnTo>
                                  <a:pt x="742188" y="214884"/>
                                </a:lnTo>
                                <a:lnTo>
                                  <a:pt x="740664" y="214884"/>
                                </a:lnTo>
                                <a:lnTo>
                                  <a:pt x="739140" y="216408"/>
                                </a:lnTo>
                                <a:lnTo>
                                  <a:pt x="739140" y="219456"/>
                                </a:lnTo>
                                <a:lnTo>
                                  <a:pt x="752856" y="236220"/>
                                </a:lnTo>
                                <a:lnTo>
                                  <a:pt x="754380" y="237744"/>
                                </a:lnTo>
                                <a:lnTo>
                                  <a:pt x="755904" y="237744"/>
                                </a:lnTo>
                                <a:lnTo>
                                  <a:pt x="757428" y="236220"/>
                                </a:lnTo>
                                <a:lnTo>
                                  <a:pt x="757428" y="233172"/>
                                </a:lnTo>
                                <a:close/>
                              </a:path>
                              <a:path w="990600" h="2075814">
                                <a:moveTo>
                                  <a:pt x="765048" y="1552956"/>
                                </a:moveTo>
                                <a:lnTo>
                                  <a:pt x="760476" y="1552956"/>
                                </a:lnTo>
                                <a:lnTo>
                                  <a:pt x="746760" y="1571244"/>
                                </a:lnTo>
                                <a:lnTo>
                                  <a:pt x="745236" y="1571244"/>
                                </a:lnTo>
                                <a:lnTo>
                                  <a:pt x="745236" y="1572768"/>
                                </a:lnTo>
                                <a:lnTo>
                                  <a:pt x="746760" y="1572768"/>
                                </a:lnTo>
                                <a:lnTo>
                                  <a:pt x="746760" y="1574292"/>
                                </a:lnTo>
                                <a:lnTo>
                                  <a:pt x="748284" y="1575816"/>
                                </a:lnTo>
                                <a:lnTo>
                                  <a:pt x="749808" y="1575816"/>
                                </a:lnTo>
                                <a:lnTo>
                                  <a:pt x="749808" y="1574292"/>
                                </a:lnTo>
                                <a:lnTo>
                                  <a:pt x="751332" y="1572768"/>
                                </a:lnTo>
                                <a:lnTo>
                                  <a:pt x="765048" y="1556004"/>
                                </a:lnTo>
                                <a:lnTo>
                                  <a:pt x="765048" y="1552956"/>
                                </a:lnTo>
                                <a:close/>
                              </a:path>
                              <a:path w="990600" h="2075814">
                                <a:moveTo>
                                  <a:pt x="780288" y="263652"/>
                                </a:moveTo>
                                <a:lnTo>
                                  <a:pt x="766572" y="246888"/>
                                </a:lnTo>
                                <a:lnTo>
                                  <a:pt x="766572" y="245364"/>
                                </a:lnTo>
                                <a:lnTo>
                                  <a:pt x="763524" y="245364"/>
                                </a:lnTo>
                                <a:lnTo>
                                  <a:pt x="762000" y="246888"/>
                                </a:lnTo>
                                <a:lnTo>
                                  <a:pt x="762000" y="248412"/>
                                </a:lnTo>
                                <a:lnTo>
                                  <a:pt x="775716" y="266700"/>
                                </a:lnTo>
                                <a:lnTo>
                                  <a:pt x="775716" y="268224"/>
                                </a:lnTo>
                                <a:lnTo>
                                  <a:pt x="778764" y="268224"/>
                                </a:lnTo>
                                <a:lnTo>
                                  <a:pt x="780288" y="266700"/>
                                </a:lnTo>
                                <a:lnTo>
                                  <a:pt x="780288" y="263652"/>
                                </a:lnTo>
                                <a:close/>
                              </a:path>
                              <a:path w="990600" h="2075814">
                                <a:moveTo>
                                  <a:pt x="786384" y="1522476"/>
                                </a:moveTo>
                                <a:lnTo>
                                  <a:pt x="781812" y="1522476"/>
                                </a:lnTo>
                                <a:lnTo>
                                  <a:pt x="769620" y="1540764"/>
                                </a:lnTo>
                                <a:lnTo>
                                  <a:pt x="769620" y="1543812"/>
                                </a:lnTo>
                                <a:lnTo>
                                  <a:pt x="774192" y="1543812"/>
                                </a:lnTo>
                                <a:lnTo>
                                  <a:pt x="786384" y="1525524"/>
                                </a:lnTo>
                                <a:lnTo>
                                  <a:pt x="786384" y="1522476"/>
                                </a:lnTo>
                                <a:close/>
                              </a:path>
                              <a:path w="990600" h="2075814">
                                <a:moveTo>
                                  <a:pt x="801624" y="295656"/>
                                </a:moveTo>
                                <a:lnTo>
                                  <a:pt x="789432" y="277368"/>
                                </a:lnTo>
                                <a:lnTo>
                                  <a:pt x="787908" y="277368"/>
                                </a:lnTo>
                                <a:lnTo>
                                  <a:pt x="787908" y="275844"/>
                                </a:lnTo>
                                <a:lnTo>
                                  <a:pt x="786384" y="275844"/>
                                </a:lnTo>
                                <a:lnTo>
                                  <a:pt x="784860" y="277368"/>
                                </a:lnTo>
                                <a:lnTo>
                                  <a:pt x="784860" y="280416"/>
                                </a:lnTo>
                                <a:lnTo>
                                  <a:pt x="797052" y="297180"/>
                                </a:lnTo>
                                <a:lnTo>
                                  <a:pt x="798576" y="298704"/>
                                </a:lnTo>
                                <a:lnTo>
                                  <a:pt x="798576" y="300228"/>
                                </a:lnTo>
                                <a:lnTo>
                                  <a:pt x="800100" y="300228"/>
                                </a:lnTo>
                                <a:lnTo>
                                  <a:pt x="800100" y="298704"/>
                                </a:lnTo>
                                <a:lnTo>
                                  <a:pt x="801624" y="297180"/>
                                </a:lnTo>
                                <a:lnTo>
                                  <a:pt x="801624" y="295656"/>
                                </a:lnTo>
                                <a:close/>
                              </a:path>
                              <a:path w="990600" h="2075814">
                                <a:moveTo>
                                  <a:pt x="807720" y="1490472"/>
                                </a:moveTo>
                                <a:lnTo>
                                  <a:pt x="803148" y="1490472"/>
                                </a:lnTo>
                                <a:lnTo>
                                  <a:pt x="798576" y="1498092"/>
                                </a:lnTo>
                                <a:lnTo>
                                  <a:pt x="790956" y="1508760"/>
                                </a:lnTo>
                                <a:lnTo>
                                  <a:pt x="790956" y="1511808"/>
                                </a:lnTo>
                                <a:lnTo>
                                  <a:pt x="792480" y="1513332"/>
                                </a:lnTo>
                                <a:lnTo>
                                  <a:pt x="794004" y="1513332"/>
                                </a:lnTo>
                                <a:lnTo>
                                  <a:pt x="795528" y="1511808"/>
                                </a:lnTo>
                                <a:lnTo>
                                  <a:pt x="803148" y="1501140"/>
                                </a:lnTo>
                                <a:lnTo>
                                  <a:pt x="807720" y="1493520"/>
                                </a:lnTo>
                                <a:lnTo>
                                  <a:pt x="807720" y="1490472"/>
                                </a:lnTo>
                                <a:close/>
                              </a:path>
                              <a:path w="990600" h="2075814">
                                <a:moveTo>
                                  <a:pt x="822960" y="329184"/>
                                </a:moveTo>
                                <a:lnTo>
                                  <a:pt x="821436" y="327660"/>
                                </a:lnTo>
                                <a:lnTo>
                                  <a:pt x="810768" y="309372"/>
                                </a:lnTo>
                                <a:lnTo>
                                  <a:pt x="809244" y="307848"/>
                                </a:lnTo>
                                <a:lnTo>
                                  <a:pt x="807720" y="307848"/>
                                </a:lnTo>
                                <a:lnTo>
                                  <a:pt x="806196" y="309372"/>
                                </a:lnTo>
                                <a:lnTo>
                                  <a:pt x="804672" y="309372"/>
                                </a:lnTo>
                                <a:lnTo>
                                  <a:pt x="804672" y="310896"/>
                                </a:lnTo>
                                <a:lnTo>
                                  <a:pt x="806196" y="310896"/>
                                </a:lnTo>
                                <a:lnTo>
                                  <a:pt x="816864" y="330708"/>
                                </a:lnTo>
                                <a:lnTo>
                                  <a:pt x="821436" y="330708"/>
                                </a:lnTo>
                                <a:lnTo>
                                  <a:pt x="822960" y="329184"/>
                                </a:lnTo>
                                <a:close/>
                              </a:path>
                              <a:path w="990600" h="2075814">
                                <a:moveTo>
                                  <a:pt x="829056" y="1459992"/>
                                </a:moveTo>
                                <a:lnTo>
                                  <a:pt x="827532" y="1459992"/>
                                </a:lnTo>
                                <a:lnTo>
                                  <a:pt x="827532" y="1458468"/>
                                </a:lnTo>
                                <a:lnTo>
                                  <a:pt x="826008" y="1456944"/>
                                </a:lnTo>
                                <a:lnTo>
                                  <a:pt x="822960" y="1459992"/>
                                </a:lnTo>
                                <a:lnTo>
                                  <a:pt x="812292" y="1476756"/>
                                </a:lnTo>
                                <a:lnTo>
                                  <a:pt x="812292" y="1481328"/>
                                </a:lnTo>
                                <a:lnTo>
                                  <a:pt x="815340" y="1481328"/>
                                </a:lnTo>
                                <a:lnTo>
                                  <a:pt x="816864" y="1479804"/>
                                </a:lnTo>
                                <a:lnTo>
                                  <a:pt x="827532" y="1461516"/>
                                </a:lnTo>
                                <a:lnTo>
                                  <a:pt x="829056" y="1461516"/>
                                </a:lnTo>
                                <a:lnTo>
                                  <a:pt x="829056" y="1459992"/>
                                </a:lnTo>
                                <a:close/>
                              </a:path>
                              <a:path w="990600" h="2075814">
                                <a:moveTo>
                                  <a:pt x="842772" y="361188"/>
                                </a:moveTo>
                                <a:lnTo>
                                  <a:pt x="841248" y="359664"/>
                                </a:lnTo>
                                <a:lnTo>
                                  <a:pt x="838200" y="352044"/>
                                </a:lnTo>
                                <a:lnTo>
                                  <a:pt x="830580" y="341376"/>
                                </a:lnTo>
                                <a:lnTo>
                                  <a:pt x="830580" y="339852"/>
                                </a:lnTo>
                                <a:lnTo>
                                  <a:pt x="827532" y="339852"/>
                                </a:lnTo>
                                <a:lnTo>
                                  <a:pt x="826008" y="341376"/>
                                </a:lnTo>
                                <a:lnTo>
                                  <a:pt x="826008" y="344424"/>
                                </a:lnTo>
                                <a:lnTo>
                                  <a:pt x="833628" y="355092"/>
                                </a:lnTo>
                                <a:lnTo>
                                  <a:pt x="836676" y="362712"/>
                                </a:lnTo>
                                <a:lnTo>
                                  <a:pt x="838200" y="364236"/>
                                </a:lnTo>
                                <a:lnTo>
                                  <a:pt x="841248" y="364236"/>
                                </a:lnTo>
                                <a:lnTo>
                                  <a:pt x="841248" y="362712"/>
                                </a:lnTo>
                                <a:lnTo>
                                  <a:pt x="842772" y="362712"/>
                                </a:lnTo>
                                <a:lnTo>
                                  <a:pt x="842772" y="361188"/>
                                </a:lnTo>
                                <a:close/>
                              </a:path>
                              <a:path w="990600" h="2075814">
                                <a:moveTo>
                                  <a:pt x="847344" y="1426464"/>
                                </a:moveTo>
                                <a:lnTo>
                                  <a:pt x="845820" y="1426464"/>
                                </a:lnTo>
                                <a:lnTo>
                                  <a:pt x="845820" y="1424940"/>
                                </a:lnTo>
                                <a:lnTo>
                                  <a:pt x="844296" y="1424940"/>
                                </a:lnTo>
                                <a:lnTo>
                                  <a:pt x="842772" y="1426464"/>
                                </a:lnTo>
                                <a:lnTo>
                                  <a:pt x="833628" y="1444752"/>
                                </a:lnTo>
                                <a:lnTo>
                                  <a:pt x="832104" y="1446276"/>
                                </a:lnTo>
                                <a:lnTo>
                                  <a:pt x="832104" y="1449324"/>
                                </a:lnTo>
                                <a:lnTo>
                                  <a:pt x="836676" y="1449324"/>
                                </a:lnTo>
                                <a:lnTo>
                                  <a:pt x="838200" y="1446276"/>
                                </a:lnTo>
                                <a:lnTo>
                                  <a:pt x="847344" y="1429512"/>
                                </a:lnTo>
                                <a:lnTo>
                                  <a:pt x="847344" y="1426464"/>
                                </a:lnTo>
                                <a:close/>
                              </a:path>
                              <a:path w="990600" h="2075814">
                                <a:moveTo>
                                  <a:pt x="861060" y="393192"/>
                                </a:moveTo>
                                <a:lnTo>
                                  <a:pt x="850392" y="373380"/>
                                </a:lnTo>
                                <a:lnTo>
                                  <a:pt x="845820" y="373380"/>
                                </a:lnTo>
                                <a:lnTo>
                                  <a:pt x="845820" y="376428"/>
                                </a:lnTo>
                                <a:lnTo>
                                  <a:pt x="856488" y="396240"/>
                                </a:lnTo>
                                <a:lnTo>
                                  <a:pt x="858012" y="397764"/>
                                </a:lnTo>
                                <a:lnTo>
                                  <a:pt x="859536" y="397764"/>
                                </a:lnTo>
                                <a:lnTo>
                                  <a:pt x="859536" y="396240"/>
                                </a:lnTo>
                                <a:lnTo>
                                  <a:pt x="861060" y="396240"/>
                                </a:lnTo>
                                <a:lnTo>
                                  <a:pt x="861060" y="393192"/>
                                </a:lnTo>
                                <a:close/>
                              </a:path>
                              <a:path w="990600" h="2075814">
                                <a:moveTo>
                                  <a:pt x="865632" y="1392936"/>
                                </a:moveTo>
                                <a:lnTo>
                                  <a:pt x="864108" y="1391412"/>
                                </a:lnTo>
                                <a:lnTo>
                                  <a:pt x="862584" y="1392936"/>
                                </a:lnTo>
                                <a:lnTo>
                                  <a:pt x="861060" y="1392936"/>
                                </a:lnTo>
                                <a:lnTo>
                                  <a:pt x="850392" y="1412748"/>
                                </a:lnTo>
                                <a:lnTo>
                                  <a:pt x="850392" y="1415796"/>
                                </a:lnTo>
                                <a:lnTo>
                                  <a:pt x="854964" y="1415796"/>
                                </a:lnTo>
                                <a:lnTo>
                                  <a:pt x="865632" y="1395984"/>
                                </a:lnTo>
                                <a:lnTo>
                                  <a:pt x="865632" y="1392936"/>
                                </a:lnTo>
                                <a:close/>
                              </a:path>
                              <a:path w="990600" h="2075814">
                                <a:moveTo>
                                  <a:pt x="877824" y="428244"/>
                                </a:moveTo>
                                <a:lnTo>
                                  <a:pt x="868680" y="408432"/>
                                </a:lnTo>
                                <a:lnTo>
                                  <a:pt x="867156" y="406908"/>
                                </a:lnTo>
                                <a:lnTo>
                                  <a:pt x="864108" y="406908"/>
                                </a:lnTo>
                                <a:lnTo>
                                  <a:pt x="864108" y="409956"/>
                                </a:lnTo>
                                <a:lnTo>
                                  <a:pt x="864108" y="411480"/>
                                </a:lnTo>
                                <a:lnTo>
                                  <a:pt x="864450" y="410794"/>
                                </a:lnTo>
                                <a:lnTo>
                                  <a:pt x="871728" y="428244"/>
                                </a:lnTo>
                                <a:lnTo>
                                  <a:pt x="874776" y="431292"/>
                                </a:lnTo>
                                <a:lnTo>
                                  <a:pt x="876300" y="431292"/>
                                </a:lnTo>
                                <a:lnTo>
                                  <a:pt x="877824" y="429768"/>
                                </a:lnTo>
                                <a:lnTo>
                                  <a:pt x="877824" y="428244"/>
                                </a:lnTo>
                                <a:close/>
                              </a:path>
                              <a:path w="990600" h="2075814">
                                <a:moveTo>
                                  <a:pt x="883920" y="1359408"/>
                                </a:moveTo>
                                <a:lnTo>
                                  <a:pt x="882396" y="1359408"/>
                                </a:lnTo>
                                <a:lnTo>
                                  <a:pt x="880872" y="1357884"/>
                                </a:lnTo>
                                <a:lnTo>
                                  <a:pt x="879348" y="1357884"/>
                                </a:lnTo>
                                <a:lnTo>
                                  <a:pt x="877824" y="1359408"/>
                                </a:lnTo>
                                <a:lnTo>
                                  <a:pt x="867156" y="1379220"/>
                                </a:lnTo>
                                <a:lnTo>
                                  <a:pt x="867156" y="1380744"/>
                                </a:lnTo>
                                <a:lnTo>
                                  <a:pt x="868680" y="1382268"/>
                                </a:lnTo>
                                <a:lnTo>
                                  <a:pt x="873252" y="1382268"/>
                                </a:lnTo>
                                <a:lnTo>
                                  <a:pt x="873252" y="1380744"/>
                                </a:lnTo>
                                <a:lnTo>
                                  <a:pt x="883920" y="1360932"/>
                                </a:lnTo>
                                <a:lnTo>
                                  <a:pt x="883920" y="1359408"/>
                                </a:lnTo>
                                <a:close/>
                              </a:path>
                              <a:path w="990600" h="2075814">
                                <a:moveTo>
                                  <a:pt x="894588" y="461772"/>
                                </a:moveTo>
                                <a:lnTo>
                                  <a:pt x="885444" y="441960"/>
                                </a:lnTo>
                                <a:lnTo>
                                  <a:pt x="883920" y="440436"/>
                                </a:lnTo>
                                <a:lnTo>
                                  <a:pt x="880872" y="440436"/>
                                </a:lnTo>
                                <a:lnTo>
                                  <a:pt x="880872" y="441960"/>
                                </a:lnTo>
                                <a:lnTo>
                                  <a:pt x="879348" y="441960"/>
                                </a:lnTo>
                                <a:lnTo>
                                  <a:pt x="879348" y="443484"/>
                                </a:lnTo>
                                <a:lnTo>
                                  <a:pt x="890016" y="463296"/>
                                </a:lnTo>
                                <a:lnTo>
                                  <a:pt x="890016" y="464820"/>
                                </a:lnTo>
                                <a:lnTo>
                                  <a:pt x="894588" y="464820"/>
                                </a:lnTo>
                                <a:lnTo>
                                  <a:pt x="894588" y="461772"/>
                                </a:lnTo>
                                <a:close/>
                              </a:path>
                              <a:path w="990600" h="2075814">
                                <a:moveTo>
                                  <a:pt x="899160" y="1324356"/>
                                </a:moveTo>
                                <a:lnTo>
                                  <a:pt x="894588" y="1324356"/>
                                </a:lnTo>
                                <a:lnTo>
                                  <a:pt x="894588" y="1325880"/>
                                </a:lnTo>
                                <a:lnTo>
                                  <a:pt x="891540" y="1331976"/>
                                </a:lnTo>
                                <a:lnTo>
                                  <a:pt x="885444" y="1345692"/>
                                </a:lnTo>
                                <a:lnTo>
                                  <a:pt x="885444" y="1348740"/>
                                </a:lnTo>
                                <a:lnTo>
                                  <a:pt x="888492" y="1348740"/>
                                </a:lnTo>
                                <a:lnTo>
                                  <a:pt x="890016" y="1347216"/>
                                </a:lnTo>
                                <a:lnTo>
                                  <a:pt x="890016" y="1345692"/>
                                </a:lnTo>
                                <a:lnTo>
                                  <a:pt x="897636" y="1333500"/>
                                </a:lnTo>
                                <a:lnTo>
                                  <a:pt x="899160" y="1325880"/>
                                </a:lnTo>
                                <a:lnTo>
                                  <a:pt x="899160" y="1324356"/>
                                </a:lnTo>
                                <a:close/>
                              </a:path>
                              <a:path w="990600" h="2075814">
                                <a:moveTo>
                                  <a:pt x="909828" y="496824"/>
                                </a:moveTo>
                                <a:lnTo>
                                  <a:pt x="902208" y="477012"/>
                                </a:lnTo>
                                <a:lnTo>
                                  <a:pt x="900684" y="475488"/>
                                </a:lnTo>
                                <a:lnTo>
                                  <a:pt x="896112" y="475488"/>
                                </a:lnTo>
                                <a:lnTo>
                                  <a:pt x="896112" y="478536"/>
                                </a:lnTo>
                                <a:lnTo>
                                  <a:pt x="903732" y="498348"/>
                                </a:lnTo>
                                <a:lnTo>
                                  <a:pt x="905256" y="499872"/>
                                </a:lnTo>
                                <a:lnTo>
                                  <a:pt x="908304" y="499872"/>
                                </a:lnTo>
                                <a:lnTo>
                                  <a:pt x="908304" y="498348"/>
                                </a:lnTo>
                                <a:lnTo>
                                  <a:pt x="909828" y="498348"/>
                                </a:lnTo>
                                <a:lnTo>
                                  <a:pt x="909828" y="496824"/>
                                </a:lnTo>
                                <a:close/>
                              </a:path>
                              <a:path w="990600" h="2075814">
                                <a:moveTo>
                                  <a:pt x="914400" y="1290828"/>
                                </a:moveTo>
                                <a:lnTo>
                                  <a:pt x="912876" y="1289304"/>
                                </a:lnTo>
                                <a:lnTo>
                                  <a:pt x="912876" y="1287780"/>
                                </a:lnTo>
                                <a:lnTo>
                                  <a:pt x="909828" y="1287780"/>
                                </a:lnTo>
                                <a:lnTo>
                                  <a:pt x="908304" y="1289304"/>
                                </a:lnTo>
                                <a:lnTo>
                                  <a:pt x="908304" y="1290828"/>
                                </a:lnTo>
                                <a:lnTo>
                                  <a:pt x="899160" y="1310640"/>
                                </a:lnTo>
                                <a:lnTo>
                                  <a:pt x="899160" y="1312164"/>
                                </a:lnTo>
                                <a:lnTo>
                                  <a:pt x="900684" y="1312164"/>
                                </a:lnTo>
                                <a:lnTo>
                                  <a:pt x="902208" y="1313688"/>
                                </a:lnTo>
                                <a:lnTo>
                                  <a:pt x="903732" y="1313688"/>
                                </a:lnTo>
                                <a:lnTo>
                                  <a:pt x="905256" y="1312164"/>
                                </a:lnTo>
                                <a:lnTo>
                                  <a:pt x="914400" y="1290828"/>
                                </a:lnTo>
                                <a:close/>
                              </a:path>
                              <a:path w="990600" h="2075814">
                                <a:moveTo>
                                  <a:pt x="923544" y="531876"/>
                                </a:moveTo>
                                <a:lnTo>
                                  <a:pt x="922020" y="524256"/>
                                </a:lnTo>
                                <a:lnTo>
                                  <a:pt x="915924" y="512064"/>
                                </a:lnTo>
                                <a:lnTo>
                                  <a:pt x="912876" y="509016"/>
                                </a:lnTo>
                                <a:lnTo>
                                  <a:pt x="911352" y="510540"/>
                                </a:lnTo>
                                <a:lnTo>
                                  <a:pt x="909828" y="510540"/>
                                </a:lnTo>
                                <a:lnTo>
                                  <a:pt x="909828" y="513588"/>
                                </a:lnTo>
                                <a:lnTo>
                                  <a:pt x="915924" y="525780"/>
                                </a:lnTo>
                                <a:lnTo>
                                  <a:pt x="917448" y="533400"/>
                                </a:lnTo>
                                <a:lnTo>
                                  <a:pt x="918972" y="533400"/>
                                </a:lnTo>
                                <a:lnTo>
                                  <a:pt x="918972" y="534924"/>
                                </a:lnTo>
                                <a:lnTo>
                                  <a:pt x="920496" y="536448"/>
                                </a:lnTo>
                                <a:lnTo>
                                  <a:pt x="922020" y="536448"/>
                                </a:lnTo>
                                <a:lnTo>
                                  <a:pt x="922020" y="534924"/>
                                </a:lnTo>
                                <a:lnTo>
                                  <a:pt x="923544" y="533400"/>
                                </a:lnTo>
                                <a:lnTo>
                                  <a:pt x="923544" y="531876"/>
                                </a:lnTo>
                                <a:close/>
                              </a:path>
                              <a:path w="990600" h="2075814">
                                <a:moveTo>
                                  <a:pt x="928116" y="1254252"/>
                                </a:moveTo>
                                <a:lnTo>
                                  <a:pt x="926592" y="1254252"/>
                                </a:lnTo>
                                <a:lnTo>
                                  <a:pt x="926592" y="1252728"/>
                                </a:lnTo>
                                <a:lnTo>
                                  <a:pt x="923544" y="1252728"/>
                                </a:lnTo>
                                <a:lnTo>
                                  <a:pt x="922020" y="1254252"/>
                                </a:lnTo>
                                <a:lnTo>
                                  <a:pt x="914400" y="1274064"/>
                                </a:lnTo>
                                <a:lnTo>
                                  <a:pt x="914400" y="1275588"/>
                                </a:lnTo>
                                <a:lnTo>
                                  <a:pt x="914400" y="1277112"/>
                                </a:lnTo>
                                <a:lnTo>
                                  <a:pt x="915924" y="1278636"/>
                                </a:lnTo>
                                <a:lnTo>
                                  <a:pt x="918972" y="1278636"/>
                                </a:lnTo>
                                <a:lnTo>
                                  <a:pt x="918972" y="1277112"/>
                                </a:lnTo>
                                <a:lnTo>
                                  <a:pt x="920496" y="1277112"/>
                                </a:lnTo>
                                <a:lnTo>
                                  <a:pt x="920496" y="1275588"/>
                                </a:lnTo>
                                <a:lnTo>
                                  <a:pt x="928116" y="1255776"/>
                                </a:lnTo>
                                <a:lnTo>
                                  <a:pt x="928116" y="1254252"/>
                                </a:lnTo>
                                <a:close/>
                              </a:path>
                              <a:path w="990600" h="2075814">
                                <a:moveTo>
                                  <a:pt x="935736" y="568452"/>
                                </a:moveTo>
                                <a:lnTo>
                                  <a:pt x="928116" y="547116"/>
                                </a:lnTo>
                                <a:lnTo>
                                  <a:pt x="928116" y="545592"/>
                                </a:lnTo>
                                <a:lnTo>
                                  <a:pt x="925068" y="545592"/>
                                </a:lnTo>
                                <a:lnTo>
                                  <a:pt x="923544" y="547116"/>
                                </a:lnTo>
                                <a:lnTo>
                                  <a:pt x="923544" y="548640"/>
                                </a:lnTo>
                                <a:lnTo>
                                  <a:pt x="931164" y="568452"/>
                                </a:lnTo>
                                <a:lnTo>
                                  <a:pt x="931164" y="569976"/>
                                </a:lnTo>
                                <a:lnTo>
                                  <a:pt x="932688" y="571500"/>
                                </a:lnTo>
                                <a:lnTo>
                                  <a:pt x="935736" y="571500"/>
                                </a:lnTo>
                                <a:lnTo>
                                  <a:pt x="935736" y="568452"/>
                                </a:lnTo>
                                <a:close/>
                              </a:path>
                              <a:path w="990600" h="2075814">
                                <a:moveTo>
                                  <a:pt x="938784" y="1217676"/>
                                </a:moveTo>
                                <a:lnTo>
                                  <a:pt x="935736" y="1217676"/>
                                </a:lnTo>
                                <a:lnTo>
                                  <a:pt x="935736" y="1219200"/>
                                </a:lnTo>
                                <a:lnTo>
                                  <a:pt x="934212" y="1219200"/>
                                </a:lnTo>
                                <a:lnTo>
                                  <a:pt x="926592" y="1239012"/>
                                </a:lnTo>
                                <a:lnTo>
                                  <a:pt x="926592" y="1240536"/>
                                </a:lnTo>
                                <a:lnTo>
                                  <a:pt x="929640" y="1243584"/>
                                </a:lnTo>
                                <a:lnTo>
                                  <a:pt x="931164" y="1243584"/>
                                </a:lnTo>
                                <a:lnTo>
                                  <a:pt x="931164" y="1242060"/>
                                </a:lnTo>
                                <a:lnTo>
                                  <a:pt x="932688" y="1242060"/>
                                </a:lnTo>
                                <a:lnTo>
                                  <a:pt x="932688" y="1240536"/>
                                </a:lnTo>
                                <a:lnTo>
                                  <a:pt x="938784" y="1220724"/>
                                </a:lnTo>
                                <a:lnTo>
                                  <a:pt x="938784" y="1217676"/>
                                </a:lnTo>
                                <a:close/>
                              </a:path>
                              <a:path w="990600" h="2075814">
                                <a:moveTo>
                                  <a:pt x="947928" y="605028"/>
                                </a:moveTo>
                                <a:lnTo>
                                  <a:pt x="941832" y="585216"/>
                                </a:lnTo>
                                <a:lnTo>
                                  <a:pt x="941832" y="582168"/>
                                </a:lnTo>
                                <a:lnTo>
                                  <a:pt x="940308" y="582168"/>
                                </a:lnTo>
                                <a:lnTo>
                                  <a:pt x="938784" y="580644"/>
                                </a:lnTo>
                                <a:lnTo>
                                  <a:pt x="935736" y="583692"/>
                                </a:lnTo>
                                <a:lnTo>
                                  <a:pt x="935736" y="585216"/>
                                </a:lnTo>
                                <a:lnTo>
                                  <a:pt x="941832" y="605028"/>
                                </a:lnTo>
                                <a:lnTo>
                                  <a:pt x="943356" y="606552"/>
                                </a:lnTo>
                                <a:lnTo>
                                  <a:pt x="947928" y="606552"/>
                                </a:lnTo>
                                <a:lnTo>
                                  <a:pt x="947928" y="605028"/>
                                </a:lnTo>
                                <a:close/>
                              </a:path>
                              <a:path w="990600" h="2075814">
                                <a:moveTo>
                                  <a:pt x="950976" y="1181100"/>
                                </a:moveTo>
                                <a:lnTo>
                                  <a:pt x="946404" y="1181100"/>
                                </a:lnTo>
                                <a:lnTo>
                                  <a:pt x="946404" y="1182624"/>
                                </a:lnTo>
                                <a:lnTo>
                                  <a:pt x="944880" y="1184148"/>
                                </a:lnTo>
                                <a:lnTo>
                                  <a:pt x="938784" y="1203960"/>
                                </a:lnTo>
                                <a:lnTo>
                                  <a:pt x="938784" y="1205484"/>
                                </a:lnTo>
                                <a:lnTo>
                                  <a:pt x="940308" y="1205484"/>
                                </a:lnTo>
                                <a:lnTo>
                                  <a:pt x="941832" y="1207008"/>
                                </a:lnTo>
                                <a:lnTo>
                                  <a:pt x="944880" y="1203960"/>
                                </a:lnTo>
                                <a:lnTo>
                                  <a:pt x="950976" y="1184148"/>
                                </a:lnTo>
                                <a:lnTo>
                                  <a:pt x="950976" y="1181100"/>
                                </a:lnTo>
                                <a:close/>
                              </a:path>
                              <a:path w="990600" h="2075814">
                                <a:moveTo>
                                  <a:pt x="957072" y="640080"/>
                                </a:moveTo>
                                <a:lnTo>
                                  <a:pt x="952500" y="620268"/>
                                </a:lnTo>
                                <a:lnTo>
                                  <a:pt x="952500" y="618744"/>
                                </a:lnTo>
                                <a:lnTo>
                                  <a:pt x="947928" y="618744"/>
                                </a:lnTo>
                                <a:lnTo>
                                  <a:pt x="946404" y="620268"/>
                                </a:lnTo>
                                <a:lnTo>
                                  <a:pt x="952500" y="641604"/>
                                </a:lnTo>
                                <a:lnTo>
                                  <a:pt x="952500" y="643128"/>
                                </a:lnTo>
                                <a:lnTo>
                                  <a:pt x="954024" y="643128"/>
                                </a:lnTo>
                                <a:lnTo>
                                  <a:pt x="955548" y="644652"/>
                                </a:lnTo>
                                <a:lnTo>
                                  <a:pt x="957072" y="643128"/>
                                </a:lnTo>
                                <a:lnTo>
                                  <a:pt x="957072" y="640080"/>
                                </a:lnTo>
                                <a:close/>
                              </a:path>
                              <a:path w="990600" h="2075814">
                                <a:moveTo>
                                  <a:pt x="960120" y="1144524"/>
                                </a:moveTo>
                                <a:lnTo>
                                  <a:pt x="958596" y="1143000"/>
                                </a:lnTo>
                                <a:lnTo>
                                  <a:pt x="957072" y="1143000"/>
                                </a:lnTo>
                                <a:lnTo>
                                  <a:pt x="957072" y="1144524"/>
                                </a:lnTo>
                                <a:lnTo>
                                  <a:pt x="955548" y="1146048"/>
                                </a:lnTo>
                                <a:lnTo>
                                  <a:pt x="952500" y="1152144"/>
                                </a:lnTo>
                                <a:lnTo>
                                  <a:pt x="949452" y="1167384"/>
                                </a:lnTo>
                                <a:lnTo>
                                  <a:pt x="950976" y="1168908"/>
                                </a:lnTo>
                                <a:lnTo>
                                  <a:pt x="950976" y="1170432"/>
                                </a:lnTo>
                                <a:lnTo>
                                  <a:pt x="954024" y="1170432"/>
                                </a:lnTo>
                                <a:lnTo>
                                  <a:pt x="955548" y="1168908"/>
                                </a:lnTo>
                                <a:lnTo>
                                  <a:pt x="955548" y="1167384"/>
                                </a:lnTo>
                                <a:lnTo>
                                  <a:pt x="958596" y="1153668"/>
                                </a:lnTo>
                                <a:lnTo>
                                  <a:pt x="960120" y="1147572"/>
                                </a:lnTo>
                                <a:lnTo>
                                  <a:pt x="960120" y="1144524"/>
                                </a:lnTo>
                                <a:close/>
                              </a:path>
                              <a:path w="990600" h="2075814">
                                <a:moveTo>
                                  <a:pt x="966216" y="676656"/>
                                </a:moveTo>
                                <a:lnTo>
                                  <a:pt x="961644" y="656844"/>
                                </a:lnTo>
                                <a:lnTo>
                                  <a:pt x="961644" y="655320"/>
                                </a:lnTo>
                                <a:lnTo>
                                  <a:pt x="960120" y="655320"/>
                                </a:lnTo>
                                <a:lnTo>
                                  <a:pt x="960120" y="653796"/>
                                </a:lnTo>
                                <a:lnTo>
                                  <a:pt x="958596" y="653796"/>
                                </a:lnTo>
                                <a:lnTo>
                                  <a:pt x="957072" y="655320"/>
                                </a:lnTo>
                                <a:lnTo>
                                  <a:pt x="957072" y="658368"/>
                                </a:lnTo>
                                <a:lnTo>
                                  <a:pt x="961644" y="676656"/>
                                </a:lnTo>
                                <a:lnTo>
                                  <a:pt x="961644" y="678180"/>
                                </a:lnTo>
                                <a:lnTo>
                                  <a:pt x="961644" y="681228"/>
                                </a:lnTo>
                                <a:lnTo>
                                  <a:pt x="964692" y="681228"/>
                                </a:lnTo>
                                <a:lnTo>
                                  <a:pt x="966216" y="679704"/>
                                </a:lnTo>
                                <a:lnTo>
                                  <a:pt x="966216" y="676656"/>
                                </a:lnTo>
                                <a:close/>
                              </a:path>
                              <a:path w="990600" h="2075814">
                                <a:moveTo>
                                  <a:pt x="969264" y="1107948"/>
                                </a:moveTo>
                                <a:lnTo>
                                  <a:pt x="967740" y="1107948"/>
                                </a:lnTo>
                                <a:lnTo>
                                  <a:pt x="966216" y="1106424"/>
                                </a:lnTo>
                                <a:lnTo>
                                  <a:pt x="963168" y="1109472"/>
                                </a:lnTo>
                                <a:lnTo>
                                  <a:pt x="960120" y="1121676"/>
                                </a:lnTo>
                                <a:lnTo>
                                  <a:pt x="958596" y="1130808"/>
                                </a:lnTo>
                                <a:lnTo>
                                  <a:pt x="961644" y="1133856"/>
                                </a:lnTo>
                                <a:lnTo>
                                  <a:pt x="963168" y="1132332"/>
                                </a:lnTo>
                                <a:lnTo>
                                  <a:pt x="964692" y="1132332"/>
                                </a:lnTo>
                                <a:lnTo>
                                  <a:pt x="964692" y="1130808"/>
                                </a:lnTo>
                                <a:lnTo>
                                  <a:pt x="966216" y="1123188"/>
                                </a:lnTo>
                                <a:lnTo>
                                  <a:pt x="969264" y="1109472"/>
                                </a:lnTo>
                                <a:lnTo>
                                  <a:pt x="969264" y="1107948"/>
                                </a:lnTo>
                                <a:close/>
                              </a:path>
                              <a:path w="990600" h="2075814">
                                <a:moveTo>
                                  <a:pt x="973836" y="707136"/>
                                </a:moveTo>
                                <a:lnTo>
                                  <a:pt x="970788" y="693420"/>
                                </a:lnTo>
                                <a:lnTo>
                                  <a:pt x="969264" y="693420"/>
                                </a:lnTo>
                                <a:lnTo>
                                  <a:pt x="969264" y="691896"/>
                                </a:lnTo>
                                <a:lnTo>
                                  <a:pt x="966216" y="691896"/>
                                </a:lnTo>
                                <a:lnTo>
                                  <a:pt x="964692" y="693420"/>
                                </a:lnTo>
                                <a:lnTo>
                                  <a:pt x="964692" y="694944"/>
                                </a:lnTo>
                                <a:lnTo>
                                  <a:pt x="967740" y="708660"/>
                                </a:lnTo>
                                <a:lnTo>
                                  <a:pt x="969264" y="716280"/>
                                </a:lnTo>
                                <a:lnTo>
                                  <a:pt x="970788" y="717804"/>
                                </a:lnTo>
                                <a:lnTo>
                                  <a:pt x="973836" y="717804"/>
                                </a:lnTo>
                                <a:lnTo>
                                  <a:pt x="973836" y="707136"/>
                                </a:lnTo>
                                <a:close/>
                              </a:path>
                              <a:path w="990600" h="2075814">
                                <a:moveTo>
                                  <a:pt x="975360" y="1069848"/>
                                </a:moveTo>
                                <a:lnTo>
                                  <a:pt x="970788" y="1069848"/>
                                </a:lnTo>
                                <a:lnTo>
                                  <a:pt x="970788" y="1071372"/>
                                </a:lnTo>
                                <a:lnTo>
                                  <a:pt x="966216" y="1091184"/>
                                </a:lnTo>
                                <a:lnTo>
                                  <a:pt x="966216" y="1092708"/>
                                </a:lnTo>
                                <a:lnTo>
                                  <a:pt x="966216" y="1094232"/>
                                </a:lnTo>
                                <a:lnTo>
                                  <a:pt x="969264" y="1097280"/>
                                </a:lnTo>
                                <a:lnTo>
                                  <a:pt x="970788" y="1095756"/>
                                </a:lnTo>
                                <a:lnTo>
                                  <a:pt x="970788" y="1094232"/>
                                </a:lnTo>
                                <a:lnTo>
                                  <a:pt x="972312" y="1094232"/>
                                </a:lnTo>
                                <a:lnTo>
                                  <a:pt x="972312" y="1092708"/>
                                </a:lnTo>
                                <a:lnTo>
                                  <a:pt x="975360" y="1072896"/>
                                </a:lnTo>
                                <a:lnTo>
                                  <a:pt x="975360" y="1069848"/>
                                </a:lnTo>
                                <a:close/>
                              </a:path>
                              <a:path w="990600" h="2075814">
                                <a:moveTo>
                                  <a:pt x="979932" y="752856"/>
                                </a:moveTo>
                                <a:lnTo>
                                  <a:pt x="976884" y="737616"/>
                                </a:lnTo>
                                <a:lnTo>
                                  <a:pt x="976884" y="729996"/>
                                </a:lnTo>
                                <a:lnTo>
                                  <a:pt x="972312" y="729996"/>
                                </a:lnTo>
                                <a:lnTo>
                                  <a:pt x="970788" y="731520"/>
                                </a:lnTo>
                                <a:lnTo>
                                  <a:pt x="975360" y="754380"/>
                                </a:lnTo>
                                <a:lnTo>
                                  <a:pt x="975360" y="755904"/>
                                </a:lnTo>
                                <a:lnTo>
                                  <a:pt x="978408" y="755904"/>
                                </a:lnTo>
                                <a:lnTo>
                                  <a:pt x="979932" y="754380"/>
                                </a:lnTo>
                                <a:lnTo>
                                  <a:pt x="979932" y="752856"/>
                                </a:lnTo>
                                <a:close/>
                              </a:path>
                              <a:path w="990600" h="2075814">
                                <a:moveTo>
                                  <a:pt x="981456" y="1033272"/>
                                </a:moveTo>
                                <a:lnTo>
                                  <a:pt x="979932" y="1031748"/>
                                </a:lnTo>
                                <a:lnTo>
                                  <a:pt x="976884" y="1031748"/>
                                </a:lnTo>
                                <a:lnTo>
                                  <a:pt x="976884" y="1033272"/>
                                </a:lnTo>
                                <a:lnTo>
                                  <a:pt x="975360" y="1034796"/>
                                </a:lnTo>
                                <a:lnTo>
                                  <a:pt x="973836" y="1056132"/>
                                </a:lnTo>
                                <a:lnTo>
                                  <a:pt x="973836" y="1059180"/>
                                </a:lnTo>
                                <a:lnTo>
                                  <a:pt x="976884" y="1059180"/>
                                </a:lnTo>
                                <a:lnTo>
                                  <a:pt x="976884" y="1057656"/>
                                </a:lnTo>
                                <a:lnTo>
                                  <a:pt x="978408" y="1056132"/>
                                </a:lnTo>
                                <a:lnTo>
                                  <a:pt x="981456" y="1034796"/>
                                </a:lnTo>
                                <a:lnTo>
                                  <a:pt x="981456" y="1033272"/>
                                </a:lnTo>
                                <a:close/>
                              </a:path>
                              <a:path w="990600" h="2075814">
                                <a:moveTo>
                                  <a:pt x="984504" y="790956"/>
                                </a:moveTo>
                                <a:lnTo>
                                  <a:pt x="981456" y="769620"/>
                                </a:lnTo>
                                <a:lnTo>
                                  <a:pt x="981456" y="766572"/>
                                </a:lnTo>
                                <a:lnTo>
                                  <a:pt x="978408" y="766572"/>
                                </a:lnTo>
                                <a:lnTo>
                                  <a:pt x="976884" y="768096"/>
                                </a:lnTo>
                                <a:lnTo>
                                  <a:pt x="976884" y="771144"/>
                                </a:lnTo>
                                <a:lnTo>
                                  <a:pt x="979932" y="792480"/>
                                </a:lnTo>
                                <a:lnTo>
                                  <a:pt x="979932" y="794004"/>
                                </a:lnTo>
                                <a:lnTo>
                                  <a:pt x="982980" y="794004"/>
                                </a:lnTo>
                                <a:lnTo>
                                  <a:pt x="984504" y="792480"/>
                                </a:lnTo>
                                <a:lnTo>
                                  <a:pt x="984504" y="790956"/>
                                </a:lnTo>
                                <a:close/>
                              </a:path>
                              <a:path w="990600" h="2075814">
                                <a:moveTo>
                                  <a:pt x="986028" y="995172"/>
                                </a:moveTo>
                                <a:lnTo>
                                  <a:pt x="984504" y="993648"/>
                                </a:lnTo>
                                <a:lnTo>
                                  <a:pt x="981456" y="993648"/>
                                </a:lnTo>
                                <a:lnTo>
                                  <a:pt x="981456" y="995172"/>
                                </a:lnTo>
                                <a:lnTo>
                                  <a:pt x="979932" y="996696"/>
                                </a:lnTo>
                                <a:lnTo>
                                  <a:pt x="976884" y="1018032"/>
                                </a:lnTo>
                                <a:lnTo>
                                  <a:pt x="976884" y="1019556"/>
                                </a:lnTo>
                                <a:lnTo>
                                  <a:pt x="978408" y="1019556"/>
                                </a:lnTo>
                                <a:lnTo>
                                  <a:pt x="979932" y="1021080"/>
                                </a:lnTo>
                                <a:lnTo>
                                  <a:pt x="981456" y="1021080"/>
                                </a:lnTo>
                                <a:lnTo>
                                  <a:pt x="982980" y="1019556"/>
                                </a:lnTo>
                                <a:lnTo>
                                  <a:pt x="986028" y="996696"/>
                                </a:lnTo>
                                <a:lnTo>
                                  <a:pt x="986028" y="995172"/>
                                </a:lnTo>
                                <a:close/>
                              </a:path>
                              <a:path w="990600" h="2075814">
                                <a:moveTo>
                                  <a:pt x="987552" y="827532"/>
                                </a:moveTo>
                                <a:lnTo>
                                  <a:pt x="986028" y="806196"/>
                                </a:lnTo>
                                <a:lnTo>
                                  <a:pt x="986028" y="804672"/>
                                </a:lnTo>
                                <a:lnTo>
                                  <a:pt x="981456" y="804672"/>
                                </a:lnTo>
                                <a:lnTo>
                                  <a:pt x="981456" y="829056"/>
                                </a:lnTo>
                                <a:lnTo>
                                  <a:pt x="982980" y="829056"/>
                                </a:lnTo>
                                <a:lnTo>
                                  <a:pt x="984504" y="830580"/>
                                </a:lnTo>
                                <a:lnTo>
                                  <a:pt x="984504" y="832104"/>
                                </a:lnTo>
                                <a:lnTo>
                                  <a:pt x="986028" y="832104"/>
                                </a:lnTo>
                                <a:lnTo>
                                  <a:pt x="986028" y="830580"/>
                                </a:lnTo>
                                <a:lnTo>
                                  <a:pt x="987552" y="829056"/>
                                </a:lnTo>
                                <a:lnTo>
                                  <a:pt x="987552" y="827532"/>
                                </a:lnTo>
                                <a:close/>
                              </a:path>
                              <a:path w="990600" h="2075814">
                                <a:moveTo>
                                  <a:pt x="989076" y="957072"/>
                                </a:moveTo>
                                <a:lnTo>
                                  <a:pt x="984504" y="957072"/>
                                </a:lnTo>
                                <a:lnTo>
                                  <a:pt x="982980" y="958596"/>
                                </a:lnTo>
                                <a:lnTo>
                                  <a:pt x="982980" y="963168"/>
                                </a:lnTo>
                                <a:lnTo>
                                  <a:pt x="981456" y="979932"/>
                                </a:lnTo>
                                <a:lnTo>
                                  <a:pt x="981456" y="981456"/>
                                </a:lnTo>
                                <a:lnTo>
                                  <a:pt x="982980" y="982980"/>
                                </a:lnTo>
                                <a:lnTo>
                                  <a:pt x="986028" y="982980"/>
                                </a:lnTo>
                                <a:lnTo>
                                  <a:pt x="986028" y="981456"/>
                                </a:lnTo>
                                <a:lnTo>
                                  <a:pt x="989076" y="964692"/>
                                </a:lnTo>
                                <a:lnTo>
                                  <a:pt x="989076" y="957072"/>
                                </a:lnTo>
                                <a:close/>
                              </a:path>
                              <a:path w="990600" h="2075814">
                                <a:moveTo>
                                  <a:pt x="990600" y="920496"/>
                                </a:moveTo>
                                <a:lnTo>
                                  <a:pt x="989076" y="918972"/>
                                </a:lnTo>
                                <a:lnTo>
                                  <a:pt x="984504" y="918972"/>
                                </a:lnTo>
                                <a:lnTo>
                                  <a:pt x="984504" y="944880"/>
                                </a:lnTo>
                                <a:lnTo>
                                  <a:pt x="987552" y="944880"/>
                                </a:lnTo>
                                <a:lnTo>
                                  <a:pt x="989076" y="943356"/>
                                </a:lnTo>
                                <a:lnTo>
                                  <a:pt x="990600" y="932688"/>
                                </a:lnTo>
                                <a:lnTo>
                                  <a:pt x="990600" y="920496"/>
                                </a:lnTo>
                                <a:close/>
                              </a:path>
                              <a:path w="990600" h="2075814">
                                <a:moveTo>
                                  <a:pt x="990600" y="882396"/>
                                </a:moveTo>
                                <a:lnTo>
                                  <a:pt x="989076" y="880872"/>
                                </a:lnTo>
                                <a:lnTo>
                                  <a:pt x="984504" y="880872"/>
                                </a:lnTo>
                                <a:lnTo>
                                  <a:pt x="984504" y="905256"/>
                                </a:lnTo>
                                <a:lnTo>
                                  <a:pt x="986028" y="906780"/>
                                </a:lnTo>
                                <a:lnTo>
                                  <a:pt x="986028" y="908304"/>
                                </a:lnTo>
                                <a:lnTo>
                                  <a:pt x="987552" y="908304"/>
                                </a:lnTo>
                                <a:lnTo>
                                  <a:pt x="989076" y="906780"/>
                                </a:lnTo>
                                <a:lnTo>
                                  <a:pt x="989076" y="905256"/>
                                </a:lnTo>
                                <a:lnTo>
                                  <a:pt x="990600" y="905256"/>
                                </a:lnTo>
                                <a:lnTo>
                                  <a:pt x="990600" y="882396"/>
                                </a:lnTo>
                                <a:close/>
                              </a:path>
                              <a:path w="990600" h="2075814">
                                <a:moveTo>
                                  <a:pt x="990600" y="865632"/>
                                </a:moveTo>
                                <a:lnTo>
                                  <a:pt x="989076" y="844296"/>
                                </a:lnTo>
                                <a:lnTo>
                                  <a:pt x="989076" y="842772"/>
                                </a:lnTo>
                                <a:lnTo>
                                  <a:pt x="984504" y="842772"/>
                                </a:lnTo>
                                <a:lnTo>
                                  <a:pt x="982980" y="844296"/>
                                </a:lnTo>
                                <a:lnTo>
                                  <a:pt x="982980" y="845820"/>
                                </a:lnTo>
                                <a:lnTo>
                                  <a:pt x="984504" y="867156"/>
                                </a:lnTo>
                                <a:lnTo>
                                  <a:pt x="986028" y="868680"/>
                                </a:lnTo>
                                <a:lnTo>
                                  <a:pt x="986028" y="870204"/>
                                </a:lnTo>
                                <a:lnTo>
                                  <a:pt x="987552" y="870204"/>
                                </a:lnTo>
                                <a:lnTo>
                                  <a:pt x="989076" y="868680"/>
                                </a:lnTo>
                                <a:lnTo>
                                  <a:pt x="989076" y="867156"/>
                                </a:lnTo>
                                <a:lnTo>
                                  <a:pt x="990600" y="867156"/>
                                </a:lnTo>
                                <a:lnTo>
                                  <a:pt x="990600" y="865632"/>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2634202" y="1523"/>
                            <a:ext cx="1083945" cy="381000"/>
                          </a:xfrm>
                          <a:custGeom>
                            <a:avLst/>
                            <a:gdLst/>
                            <a:ahLst/>
                            <a:cxnLst/>
                            <a:rect l="l" t="t" r="r" b="b"/>
                            <a:pathLst>
                              <a:path w="1083945" h="381000">
                                <a:moveTo>
                                  <a:pt x="27432" y="1524"/>
                                </a:moveTo>
                                <a:lnTo>
                                  <a:pt x="25908" y="1524"/>
                                </a:lnTo>
                                <a:lnTo>
                                  <a:pt x="25908" y="0"/>
                                </a:lnTo>
                                <a:lnTo>
                                  <a:pt x="0" y="0"/>
                                </a:lnTo>
                                <a:lnTo>
                                  <a:pt x="0" y="3048"/>
                                </a:lnTo>
                                <a:lnTo>
                                  <a:pt x="1524" y="4572"/>
                                </a:lnTo>
                                <a:lnTo>
                                  <a:pt x="24384" y="4572"/>
                                </a:lnTo>
                                <a:lnTo>
                                  <a:pt x="25908" y="4572"/>
                                </a:lnTo>
                                <a:lnTo>
                                  <a:pt x="27432" y="3048"/>
                                </a:lnTo>
                                <a:lnTo>
                                  <a:pt x="27432" y="1524"/>
                                </a:lnTo>
                                <a:close/>
                              </a:path>
                              <a:path w="1083945" h="381000">
                                <a:moveTo>
                                  <a:pt x="65532" y="3048"/>
                                </a:moveTo>
                                <a:lnTo>
                                  <a:pt x="62484" y="0"/>
                                </a:lnTo>
                                <a:lnTo>
                                  <a:pt x="39624" y="0"/>
                                </a:lnTo>
                                <a:lnTo>
                                  <a:pt x="38100" y="1524"/>
                                </a:lnTo>
                                <a:lnTo>
                                  <a:pt x="38100" y="4572"/>
                                </a:lnTo>
                                <a:lnTo>
                                  <a:pt x="41148" y="4572"/>
                                </a:lnTo>
                                <a:lnTo>
                                  <a:pt x="57962" y="5981"/>
                                </a:lnTo>
                                <a:lnTo>
                                  <a:pt x="59423" y="6096"/>
                                </a:lnTo>
                                <a:lnTo>
                                  <a:pt x="64008" y="6096"/>
                                </a:lnTo>
                                <a:lnTo>
                                  <a:pt x="64008" y="4572"/>
                                </a:lnTo>
                                <a:lnTo>
                                  <a:pt x="65532" y="4572"/>
                                </a:lnTo>
                                <a:lnTo>
                                  <a:pt x="65532" y="3048"/>
                                </a:lnTo>
                                <a:close/>
                              </a:path>
                              <a:path w="1083945" h="381000">
                                <a:moveTo>
                                  <a:pt x="103632" y="4572"/>
                                </a:moveTo>
                                <a:lnTo>
                                  <a:pt x="102108" y="4572"/>
                                </a:lnTo>
                                <a:lnTo>
                                  <a:pt x="102108" y="3048"/>
                                </a:lnTo>
                                <a:lnTo>
                                  <a:pt x="100584" y="3048"/>
                                </a:lnTo>
                                <a:lnTo>
                                  <a:pt x="79248" y="1524"/>
                                </a:lnTo>
                                <a:lnTo>
                                  <a:pt x="77724" y="1524"/>
                                </a:lnTo>
                                <a:lnTo>
                                  <a:pt x="76200" y="3048"/>
                                </a:lnTo>
                                <a:lnTo>
                                  <a:pt x="76200" y="6096"/>
                                </a:lnTo>
                                <a:lnTo>
                                  <a:pt x="77724" y="6096"/>
                                </a:lnTo>
                                <a:lnTo>
                                  <a:pt x="100584" y="9144"/>
                                </a:lnTo>
                                <a:lnTo>
                                  <a:pt x="102108" y="7620"/>
                                </a:lnTo>
                                <a:lnTo>
                                  <a:pt x="102108" y="6096"/>
                                </a:lnTo>
                                <a:lnTo>
                                  <a:pt x="103632" y="6096"/>
                                </a:lnTo>
                                <a:lnTo>
                                  <a:pt x="103632" y="4572"/>
                                </a:lnTo>
                                <a:close/>
                              </a:path>
                              <a:path w="1083945" h="381000">
                                <a:moveTo>
                                  <a:pt x="141732" y="7620"/>
                                </a:moveTo>
                                <a:lnTo>
                                  <a:pt x="138684" y="4572"/>
                                </a:lnTo>
                                <a:lnTo>
                                  <a:pt x="114300" y="4572"/>
                                </a:lnTo>
                                <a:lnTo>
                                  <a:pt x="114300" y="7620"/>
                                </a:lnTo>
                                <a:lnTo>
                                  <a:pt x="115824" y="9144"/>
                                </a:lnTo>
                                <a:lnTo>
                                  <a:pt x="137160" y="10668"/>
                                </a:lnTo>
                                <a:lnTo>
                                  <a:pt x="140208" y="10668"/>
                                </a:lnTo>
                                <a:lnTo>
                                  <a:pt x="140208" y="9144"/>
                                </a:lnTo>
                                <a:lnTo>
                                  <a:pt x="141732" y="9144"/>
                                </a:lnTo>
                                <a:lnTo>
                                  <a:pt x="141732" y="7620"/>
                                </a:lnTo>
                                <a:close/>
                              </a:path>
                              <a:path w="1083945" h="381000">
                                <a:moveTo>
                                  <a:pt x="178308" y="9144"/>
                                </a:moveTo>
                                <a:lnTo>
                                  <a:pt x="176784" y="9144"/>
                                </a:lnTo>
                                <a:lnTo>
                                  <a:pt x="155448" y="6096"/>
                                </a:lnTo>
                                <a:lnTo>
                                  <a:pt x="153924" y="6096"/>
                                </a:lnTo>
                                <a:lnTo>
                                  <a:pt x="153924" y="7620"/>
                                </a:lnTo>
                                <a:lnTo>
                                  <a:pt x="152400" y="9144"/>
                                </a:lnTo>
                                <a:lnTo>
                                  <a:pt x="152400" y="10668"/>
                                </a:lnTo>
                                <a:lnTo>
                                  <a:pt x="153924" y="12192"/>
                                </a:lnTo>
                                <a:lnTo>
                                  <a:pt x="175260" y="15240"/>
                                </a:lnTo>
                                <a:lnTo>
                                  <a:pt x="176784" y="15240"/>
                                </a:lnTo>
                                <a:lnTo>
                                  <a:pt x="178308" y="13716"/>
                                </a:lnTo>
                                <a:lnTo>
                                  <a:pt x="178308" y="9144"/>
                                </a:lnTo>
                                <a:close/>
                              </a:path>
                              <a:path w="1083945" h="381000">
                                <a:moveTo>
                                  <a:pt x="216408" y="13716"/>
                                </a:moveTo>
                                <a:lnTo>
                                  <a:pt x="214884" y="13716"/>
                                </a:lnTo>
                                <a:lnTo>
                                  <a:pt x="193548" y="10668"/>
                                </a:lnTo>
                                <a:lnTo>
                                  <a:pt x="192024" y="10668"/>
                                </a:lnTo>
                                <a:lnTo>
                                  <a:pt x="188976" y="13716"/>
                                </a:lnTo>
                                <a:lnTo>
                                  <a:pt x="190500" y="15240"/>
                                </a:lnTo>
                                <a:lnTo>
                                  <a:pt x="192024" y="15240"/>
                                </a:lnTo>
                                <a:lnTo>
                                  <a:pt x="192024" y="16764"/>
                                </a:lnTo>
                                <a:lnTo>
                                  <a:pt x="213360" y="18288"/>
                                </a:lnTo>
                                <a:lnTo>
                                  <a:pt x="216408" y="18288"/>
                                </a:lnTo>
                                <a:lnTo>
                                  <a:pt x="216408" y="13716"/>
                                </a:lnTo>
                                <a:close/>
                              </a:path>
                              <a:path w="1083945" h="381000">
                                <a:moveTo>
                                  <a:pt x="254508" y="19812"/>
                                </a:moveTo>
                                <a:lnTo>
                                  <a:pt x="252984" y="19812"/>
                                </a:lnTo>
                                <a:lnTo>
                                  <a:pt x="251460" y="18288"/>
                                </a:lnTo>
                                <a:lnTo>
                                  <a:pt x="230124" y="15240"/>
                                </a:lnTo>
                                <a:lnTo>
                                  <a:pt x="228600" y="15240"/>
                                </a:lnTo>
                                <a:lnTo>
                                  <a:pt x="227076" y="16764"/>
                                </a:lnTo>
                                <a:lnTo>
                                  <a:pt x="227076" y="19812"/>
                                </a:lnTo>
                                <a:lnTo>
                                  <a:pt x="228600" y="19812"/>
                                </a:lnTo>
                                <a:lnTo>
                                  <a:pt x="230124" y="21336"/>
                                </a:lnTo>
                                <a:lnTo>
                                  <a:pt x="251460" y="24384"/>
                                </a:lnTo>
                                <a:lnTo>
                                  <a:pt x="252984" y="24384"/>
                                </a:lnTo>
                                <a:lnTo>
                                  <a:pt x="254508" y="22860"/>
                                </a:lnTo>
                                <a:lnTo>
                                  <a:pt x="254508" y="19812"/>
                                </a:lnTo>
                                <a:close/>
                              </a:path>
                              <a:path w="1083945" h="381000">
                                <a:moveTo>
                                  <a:pt x="292608" y="25908"/>
                                </a:moveTo>
                                <a:lnTo>
                                  <a:pt x="291084" y="24384"/>
                                </a:lnTo>
                                <a:lnTo>
                                  <a:pt x="289560" y="24384"/>
                                </a:lnTo>
                                <a:lnTo>
                                  <a:pt x="268224" y="21336"/>
                                </a:lnTo>
                                <a:lnTo>
                                  <a:pt x="265176" y="21336"/>
                                </a:lnTo>
                                <a:lnTo>
                                  <a:pt x="265176" y="24384"/>
                                </a:lnTo>
                                <a:lnTo>
                                  <a:pt x="266700" y="25908"/>
                                </a:lnTo>
                                <a:lnTo>
                                  <a:pt x="268224" y="25908"/>
                                </a:lnTo>
                                <a:lnTo>
                                  <a:pt x="289560" y="28956"/>
                                </a:lnTo>
                                <a:lnTo>
                                  <a:pt x="292608" y="28956"/>
                                </a:lnTo>
                                <a:lnTo>
                                  <a:pt x="292608" y="25908"/>
                                </a:lnTo>
                                <a:close/>
                              </a:path>
                              <a:path w="1083945" h="381000">
                                <a:moveTo>
                                  <a:pt x="330708" y="33528"/>
                                </a:moveTo>
                                <a:lnTo>
                                  <a:pt x="327660" y="30480"/>
                                </a:lnTo>
                                <a:lnTo>
                                  <a:pt x="306324" y="25908"/>
                                </a:lnTo>
                                <a:lnTo>
                                  <a:pt x="304800" y="25908"/>
                                </a:lnTo>
                                <a:lnTo>
                                  <a:pt x="303276" y="27432"/>
                                </a:lnTo>
                                <a:lnTo>
                                  <a:pt x="303276" y="32004"/>
                                </a:lnTo>
                                <a:lnTo>
                                  <a:pt x="304800" y="32004"/>
                                </a:lnTo>
                                <a:lnTo>
                                  <a:pt x="326136" y="36576"/>
                                </a:lnTo>
                                <a:lnTo>
                                  <a:pt x="327660" y="36576"/>
                                </a:lnTo>
                                <a:lnTo>
                                  <a:pt x="327660" y="35052"/>
                                </a:lnTo>
                                <a:lnTo>
                                  <a:pt x="329184" y="35052"/>
                                </a:lnTo>
                                <a:lnTo>
                                  <a:pt x="330708" y="33528"/>
                                </a:lnTo>
                                <a:close/>
                              </a:path>
                              <a:path w="1083945" h="381000">
                                <a:moveTo>
                                  <a:pt x="367284" y="39624"/>
                                </a:moveTo>
                                <a:lnTo>
                                  <a:pt x="365760" y="39624"/>
                                </a:lnTo>
                                <a:lnTo>
                                  <a:pt x="365760" y="38100"/>
                                </a:lnTo>
                                <a:lnTo>
                                  <a:pt x="364236" y="38100"/>
                                </a:lnTo>
                                <a:lnTo>
                                  <a:pt x="344424" y="33528"/>
                                </a:lnTo>
                                <a:lnTo>
                                  <a:pt x="342900" y="33528"/>
                                </a:lnTo>
                                <a:lnTo>
                                  <a:pt x="339852" y="36576"/>
                                </a:lnTo>
                                <a:lnTo>
                                  <a:pt x="339852" y="38100"/>
                                </a:lnTo>
                                <a:lnTo>
                                  <a:pt x="341376" y="38100"/>
                                </a:lnTo>
                                <a:lnTo>
                                  <a:pt x="341376" y="39624"/>
                                </a:lnTo>
                                <a:lnTo>
                                  <a:pt x="342900" y="39624"/>
                                </a:lnTo>
                                <a:lnTo>
                                  <a:pt x="364236" y="44196"/>
                                </a:lnTo>
                                <a:lnTo>
                                  <a:pt x="367284" y="41148"/>
                                </a:lnTo>
                                <a:lnTo>
                                  <a:pt x="367284" y="39624"/>
                                </a:lnTo>
                                <a:close/>
                              </a:path>
                              <a:path w="1083945" h="381000">
                                <a:moveTo>
                                  <a:pt x="403860" y="48768"/>
                                </a:moveTo>
                                <a:lnTo>
                                  <a:pt x="402336" y="47244"/>
                                </a:lnTo>
                                <a:lnTo>
                                  <a:pt x="381000" y="42672"/>
                                </a:lnTo>
                                <a:lnTo>
                                  <a:pt x="377952" y="42672"/>
                                </a:lnTo>
                                <a:lnTo>
                                  <a:pt x="377952" y="45720"/>
                                </a:lnTo>
                                <a:lnTo>
                                  <a:pt x="379476" y="47244"/>
                                </a:lnTo>
                                <a:lnTo>
                                  <a:pt x="400812" y="51816"/>
                                </a:lnTo>
                                <a:lnTo>
                                  <a:pt x="402336" y="51816"/>
                                </a:lnTo>
                                <a:lnTo>
                                  <a:pt x="403860" y="50292"/>
                                </a:lnTo>
                                <a:lnTo>
                                  <a:pt x="403860" y="48768"/>
                                </a:lnTo>
                                <a:close/>
                              </a:path>
                              <a:path w="1083945" h="381000">
                                <a:moveTo>
                                  <a:pt x="441960" y="57912"/>
                                </a:moveTo>
                                <a:lnTo>
                                  <a:pt x="440436" y="56388"/>
                                </a:lnTo>
                                <a:lnTo>
                                  <a:pt x="440436" y="54864"/>
                                </a:lnTo>
                                <a:lnTo>
                                  <a:pt x="438912" y="54864"/>
                                </a:lnTo>
                                <a:lnTo>
                                  <a:pt x="417576" y="50292"/>
                                </a:lnTo>
                                <a:lnTo>
                                  <a:pt x="416052" y="50292"/>
                                </a:lnTo>
                                <a:lnTo>
                                  <a:pt x="416052" y="51816"/>
                                </a:lnTo>
                                <a:lnTo>
                                  <a:pt x="414528" y="53340"/>
                                </a:lnTo>
                                <a:lnTo>
                                  <a:pt x="416052" y="54864"/>
                                </a:lnTo>
                                <a:lnTo>
                                  <a:pt x="417576" y="54864"/>
                                </a:lnTo>
                                <a:lnTo>
                                  <a:pt x="437388" y="60960"/>
                                </a:lnTo>
                                <a:lnTo>
                                  <a:pt x="438912" y="60960"/>
                                </a:lnTo>
                                <a:lnTo>
                                  <a:pt x="441960" y="57912"/>
                                </a:lnTo>
                                <a:close/>
                              </a:path>
                              <a:path w="1083945" h="381000">
                                <a:moveTo>
                                  <a:pt x="478536" y="67056"/>
                                </a:moveTo>
                                <a:lnTo>
                                  <a:pt x="477012" y="65532"/>
                                </a:lnTo>
                                <a:lnTo>
                                  <a:pt x="475488" y="65532"/>
                                </a:lnTo>
                                <a:lnTo>
                                  <a:pt x="455676" y="59436"/>
                                </a:lnTo>
                                <a:lnTo>
                                  <a:pt x="452628" y="59436"/>
                                </a:lnTo>
                                <a:lnTo>
                                  <a:pt x="452628" y="60960"/>
                                </a:lnTo>
                                <a:lnTo>
                                  <a:pt x="451104" y="62484"/>
                                </a:lnTo>
                                <a:lnTo>
                                  <a:pt x="452628" y="64008"/>
                                </a:lnTo>
                                <a:lnTo>
                                  <a:pt x="454152" y="64008"/>
                                </a:lnTo>
                                <a:lnTo>
                                  <a:pt x="475488" y="71628"/>
                                </a:lnTo>
                                <a:lnTo>
                                  <a:pt x="478536" y="68580"/>
                                </a:lnTo>
                                <a:lnTo>
                                  <a:pt x="478536" y="67056"/>
                                </a:lnTo>
                                <a:close/>
                              </a:path>
                              <a:path w="1083945" h="381000">
                                <a:moveTo>
                                  <a:pt x="515112" y="77724"/>
                                </a:moveTo>
                                <a:lnTo>
                                  <a:pt x="513588" y="77724"/>
                                </a:lnTo>
                                <a:lnTo>
                                  <a:pt x="513588" y="76200"/>
                                </a:lnTo>
                                <a:lnTo>
                                  <a:pt x="512064" y="74676"/>
                                </a:lnTo>
                                <a:lnTo>
                                  <a:pt x="510540" y="74676"/>
                                </a:lnTo>
                                <a:lnTo>
                                  <a:pt x="490728" y="70104"/>
                                </a:lnTo>
                                <a:lnTo>
                                  <a:pt x="489204" y="70104"/>
                                </a:lnTo>
                                <a:lnTo>
                                  <a:pt x="489204" y="74676"/>
                                </a:lnTo>
                                <a:lnTo>
                                  <a:pt x="490728" y="74676"/>
                                </a:lnTo>
                                <a:lnTo>
                                  <a:pt x="509016" y="80772"/>
                                </a:lnTo>
                                <a:lnTo>
                                  <a:pt x="512064" y="80772"/>
                                </a:lnTo>
                                <a:lnTo>
                                  <a:pt x="513588" y="80772"/>
                                </a:lnTo>
                                <a:lnTo>
                                  <a:pt x="513588" y="79248"/>
                                </a:lnTo>
                                <a:lnTo>
                                  <a:pt x="515112" y="79248"/>
                                </a:lnTo>
                                <a:lnTo>
                                  <a:pt x="515112" y="77724"/>
                                </a:lnTo>
                                <a:close/>
                              </a:path>
                              <a:path w="1083945" h="381000">
                                <a:moveTo>
                                  <a:pt x="551688" y="88392"/>
                                </a:moveTo>
                                <a:lnTo>
                                  <a:pt x="550164" y="88392"/>
                                </a:lnTo>
                                <a:lnTo>
                                  <a:pt x="550164" y="86868"/>
                                </a:lnTo>
                                <a:lnTo>
                                  <a:pt x="548640" y="86868"/>
                                </a:lnTo>
                                <a:lnTo>
                                  <a:pt x="527304" y="80772"/>
                                </a:lnTo>
                                <a:lnTo>
                                  <a:pt x="525780" y="80772"/>
                                </a:lnTo>
                                <a:lnTo>
                                  <a:pt x="524256" y="82296"/>
                                </a:lnTo>
                                <a:lnTo>
                                  <a:pt x="524256" y="83820"/>
                                </a:lnTo>
                                <a:lnTo>
                                  <a:pt x="527304" y="86868"/>
                                </a:lnTo>
                                <a:lnTo>
                                  <a:pt x="547116" y="92964"/>
                                </a:lnTo>
                                <a:lnTo>
                                  <a:pt x="548640" y="92964"/>
                                </a:lnTo>
                                <a:lnTo>
                                  <a:pt x="551688" y="89916"/>
                                </a:lnTo>
                                <a:lnTo>
                                  <a:pt x="551688" y="88392"/>
                                </a:lnTo>
                                <a:close/>
                              </a:path>
                              <a:path w="1083945" h="381000">
                                <a:moveTo>
                                  <a:pt x="588264" y="100584"/>
                                </a:moveTo>
                                <a:lnTo>
                                  <a:pt x="586740" y="100584"/>
                                </a:lnTo>
                                <a:lnTo>
                                  <a:pt x="585216" y="99060"/>
                                </a:lnTo>
                                <a:lnTo>
                                  <a:pt x="580644" y="97536"/>
                                </a:lnTo>
                                <a:lnTo>
                                  <a:pt x="563880" y="91440"/>
                                </a:lnTo>
                                <a:lnTo>
                                  <a:pt x="562356" y="91440"/>
                                </a:lnTo>
                                <a:lnTo>
                                  <a:pt x="562356" y="92964"/>
                                </a:lnTo>
                                <a:lnTo>
                                  <a:pt x="560832" y="92964"/>
                                </a:lnTo>
                                <a:lnTo>
                                  <a:pt x="560832" y="96012"/>
                                </a:lnTo>
                                <a:lnTo>
                                  <a:pt x="562356" y="97536"/>
                                </a:lnTo>
                                <a:lnTo>
                                  <a:pt x="580644" y="102108"/>
                                </a:lnTo>
                                <a:lnTo>
                                  <a:pt x="583692" y="103632"/>
                                </a:lnTo>
                                <a:lnTo>
                                  <a:pt x="585216" y="103632"/>
                                </a:lnTo>
                                <a:lnTo>
                                  <a:pt x="586740" y="102108"/>
                                </a:lnTo>
                                <a:lnTo>
                                  <a:pt x="588264" y="102108"/>
                                </a:lnTo>
                                <a:lnTo>
                                  <a:pt x="588264" y="100584"/>
                                </a:lnTo>
                                <a:close/>
                              </a:path>
                              <a:path w="1083945" h="381000">
                                <a:moveTo>
                                  <a:pt x="623316" y="114300"/>
                                </a:moveTo>
                                <a:lnTo>
                                  <a:pt x="621792" y="112776"/>
                                </a:lnTo>
                                <a:lnTo>
                                  <a:pt x="620268" y="112776"/>
                                </a:lnTo>
                                <a:lnTo>
                                  <a:pt x="600456" y="103632"/>
                                </a:lnTo>
                                <a:lnTo>
                                  <a:pt x="598932" y="103632"/>
                                </a:lnTo>
                                <a:lnTo>
                                  <a:pt x="598932" y="105156"/>
                                </a:lnTo>
                                <a:lnTo>
                                  <a:pt x="597408" y="106680"/>
                                </a:lnTo>
                                <a:lnTo>
                                  <a:pt x="595884" y="106680"/>
                                </a:lnTo>
                                <a:lnTo>
                                  <a:pt x="595884" y="108204"/>
                                </a:lnTo>
                                <a:lnTo>
                                  <a:pt x="597408" y="108204"/>
                                </a:lnTo>
                                <a:lnTo>
                                  <a:pt x="598932" y="109728"/>
                                </a:lnTo>
                                <a:lnTo>
                                  <a:pt x="618744" y="117348"/>
                                </a:lnTo>
                                <a:lnTo>
                                  <a:pt x="621792" y="117348"/>
                                </a:lnTo>
                                <a:lnTo>
                                  <a:pt x="621792" y="115824"/>
                                </a:lnTo>
                                <a:lnTo>
                                  <a:pt x="623316" y="115824"/>
                                </a:lnTo>
                                <a:lnTo>
                                  <a:pt x="623316" y="114300"/>
                                </a:lnTo>
                                <a:close/>
                              </a:path>
                              <a:path w="1083945" h="381000">
                                <a:moveTo>
                                  <a:pt x="658368" y="126492"/>
                                </a:moveTo>
                                <a:lnTo>
                                  <a:pt x="656844" y="126492"/>
                                </a:lnTo>
                                <a:lnTo>
                                  <a:pt x="656844" y="124968"/>
                                </a:lnTo>
                                <a:lnTo>
                                  <a:pt x="649224" y="121920"/>
                                </a:lnTo>
                                <a:lnTo>
                                  <a:pt x="635508" y="117348"/>
                                </a:lnTo>
                                <a:lnTo>
                                  <a:pt x="633984" y="117348"/>
                                </a:lnTo>
                                <a:lnTo>
                                  <a:pt x="632460" y="118872"/>
                                </a:lnTo>
                                <a:lnTo>
                                  <a:pt x="632460" y="121920"/>
                                </a:lnTo>
                                <a:lnTo>
                                  <a:pt x="633984" y="121920"/>
                                </a:lnTo>
                                <a:lnTo>
                                  <a:pt x="633984" y="123444"/>
                                </a:lnTo>
                                <a:lnTo>
                                  <a:pt x="647700" y="128016"/>
                                </a:lnTo>
                                <a:lnTo>
                                  <a:pt x="655320" y="131064"/>
                                </a:lnTo>
                                <a:lnTo>
                                  <a:pt x="656844" y="131064"/>
                                </a:lnTo>
                                <a:lnTo>
                                  <a:pt x="658368" y="129540"/>
                                </a:lnTo>
                                <a:lnTo>
                                  <a:pt x="658368" y="126492"/>
                                </a:lnTo>
                                <a:close/>
                              </a:path>
                              <a:path w="1083945" h="381000">
                                <a:moveTo>
                                  <a:pt x="693420" y="141732"/>
                                </a:moveTo>
                                <a:lnTo>
                                  <a:pt x="691896" y="140208"/>
                                </a:lnTo>
                                <a:lnTo>
                                  <a:pt x="690372" y="140208"/>
                                </a:lnTo>
                                <a:lnTo>
                                  <a:pt x="670560" y="131064"/>
                                </a:lnTo>
                                <a:lnTo>
                                  <a:pt x="669036" y="132588"/>
                                </a:lnTo>
                                <a:lnTo>
                                  <a:pt x="667512" y="132588"/>
                                </a:lnTo>
                                <a:lnTo>
                                  <a:pt x="667512" y="135636"/>
                                </a:lnTo>
                                <a:lnTo>
                                  <a:pt x="669036" y="137160"/>
                                </a:lnTo>
                                <a:lnTo>
                                  <a:pt x="670560" y="137160"/>
                                </a:lnTo>
                                <a:lnTo>
                                  <a:pt x="690372" y="146304"/>
                                </a:lnTo>
                                <a:lnTo>
                                  <a:pt x="691896" y="144780"/>
                                </a:lnTo>
                                <a:lnTo>
                                  <a:pt x="693420" y="144780"/>
                                </a:lnTo>
                                <a:lnTo>
                                  <a:pt x="693420" y="141732"/>
                                </a:lnTo>
                                <a:close/>
                              </a:path>
                              <a:path w="1083945" h="381000">
                                <a:moveTo>
                                  <a:pt x="728472" y="156972"/>
                                </a:moveTo>
                                <a:lnTo>
                                  <a:pt x="726948" y="155448"/>
                                </a:lnTo>
                                <a:lnTo>
                                  <a:pt x="705612" y="146304"/>
                                </a:lnTo>
                                <a:lnTo>
                                  <a:pt x="704088" y="146304"/>
                                </a:lnTo>
                                <a:lnTo>
                                  <a:pt x="704088" y="150876"/>
                                </a:lnTo>
                                <a:lnTo>
                                  <a:pt x="705612" y="152400"/>
                                </a:lnTo>
                                <a:lnTo>
                                  <a:pt x="714756" y="155448"/>
                                </a:lnTo>
                                <a:lnTo>
                                  <a:pt x="725424" y="160020"/>
                                </a:lnTo>
                                <a:lnTo>
                                  <a:pt x="728472" y="160020"/>
                                </a:lnTo>
                                <a:lnTo>
                                  <a:pt x="728472" y="156972"/>
                                </a:lnTo>
                                <a:close/>
                              </a:path>
                              <a:path w="1083945" h="381000">
                                <a:moveTo>
                                  <a:pt x="762000" y="172212"/>
                                </a:moveTo>
                                <a:lnTo>
                                  <a:pt x="760476" y="170688"/>
                                </a:lnTo>
                                <a:lnTo>
                                  <a:pt x="740664" y="161544"/>
                                </a:lnTo>
                                <a:lnTo>
                                  <a:pt x="739140" y="161544"/>
                                </a:lnTo>
                                <a:lnTo>
                                  <a:pt x="737616" y="163068"/>
                                </a:lnTo>
                                <a:lnTo>
                                  <a:pt x="737616" y="166116"/>
                                </a:lnTo>
                                <a:lnTo>
                                  <a:pt x="739140" y="166116"/>
                                </a:lnTo>
                                <a:lnTo>
                                  <a:pt x="739140" y="167640"/>
                                </a:lnTo>
                                <a:lnTo>
                                  <a:pt x="760476" y="176784"/>
                                </a:lnTo>
                                <a:lnTo>
                                  <a:pt x="762000" y="176784"/>
                                </a:lnTo>
                                <a:lnTo>
                                  <a:pt x="762000" y="172212"/>
                                </a:lnTo>
                                <a:close/>
                              </a:path>
                              <a:path w="1083945" h="381000">
                                <a:moveTo>
                                  <a:pt x="797052" y="188976"/>
                                </a:moveTo>
                                <a:lnTo>
                                  <a:pt x="795528" y="188976"/>
                                </a:lnTo>
                                <a:lnTo>
                                  <a:pt x="781812" y="181356"/>
                                </a:lnTo>
                                <a:lnTo>
                                  <a:pt x="780288" y="181356"/>
                                </a:lnTo>
                                <a:lnTo>
                                  <a:pt x="775716" y="178308"/>
                                </a:lnTo>
                                <a:lnTo>
                                  <a:pt x="772668" y="178308"/>
                                </a:lnTo>
                                <a:lnTo>
                                  <a:pt x="772668" y="182880"/>
                                </a:lnTo>
                                <a:lnTo>
                                  <a:pt x="774192" y="184404"/>
                                </a:lnTo>
                                <a:lnTo>
                                  <a:pt x="780288" y="187452"/>
                                </a:lnTo>
                                <a:lnTo>
                                  <a:pt x="780288" y="186690"/>
                                </a:lnTo>
                                <a:lnTo>
                                  <a:pt x="794004" y="193548"/>
                                </a:lnTo>
                                <a:lnTo>
                                  <a:pt x="795528" y="193548"/>
                                </a:lnTo>
                                <a:lnTo>
                                  <a:pt x="797052" y="192024"/>
                                </a:lnTo>
                                <a:lnTo>
                                  <a:pt x="797052" y="188976"/>
                                </a:lnTo>
                                <a:close/>
                              </a:path>
                              <a:path w="1083945" h="381000">
                                <a:moveTo>
                                  <a:pt x="830580" y="207264"/>
                                </a:moveTo>
                                <a:lnTo>
                                  <a:pt x="829056" y="207264"/>
                                </a:lnTo>
                                <a:lnTo>
                                  <a:pt x="810768" y="196596"/>
                                </a:lnTo>
                                <a:lnTo>
                                  <a:pt x="809244" y="195072"/>
                                </a:lnTo>
                                <a:lnTo>
                                  <a:pt x="806196" y="198120"/>
                                </a:lnTo>
                                <a:lnTo>
                                  <a:pt x="806196" y="199644"/>
                                </a:lnTo>
                                <a:lnTo>
                                  <a:pt x="807720" y="201168"/>
                                </a:lnTo>
                                <a:lnTo>
                                  <a:pt x="827532" y="211836"/>
                                </a:lnTo>
                                <a:lnTo>
                                  <a:pt x="829056" y="211836"/>
                                </a:lnTo>
                                <a:lnTo>
                                  <a:pt x="830580" y="210312"/>
                                </a:lnTo>
                                <a:lnTo>
                                  <a:pt x="830580" y="207264"/>
                                </a:lnTo>
                                <a:close/>
                              </a:path>
                              <a:path w="1083945" h="381000">
                                <a:moveTo>
                                  <a:pt x="864108" y="225552"/>
                                </a:moveTo>
                                <a:lnTo>
                                  <a:pt x="862584" y="224028"/>
                                </a:lnTo>
                                <a:lnTo>
                                  <a:pt x="844296" y="213360"/>
                                </a:lnTo>
                                <a:lnTo>
                                  <a:pt x="841248" y="213360"/>
                                </a:lnTo>
                                <a:lnTo>
                                  <a:pt x="839724" y="214884"/>
                                </a:lnTo>
                                <a:lnTo>
                                  <a:pt x="839724" y="217932"/>
                                </a:lnTo>
                                <a:lnTo>
                                  <a:pt x="841248" y="217932"/>
                                </a:lnTo>
                                <a:lnTo>
                                  <a:pt x="861060" y="228600"/>
                                </a:lnTo>
                                <a:lnTo>
                                  <a:pt x="861060" y="230124"/>
                                </a:lnTo>
                                <a:lnTo>
                                  <a:pt x="862584" y="230124"/>
                                </a:lnTo>
                                <a:lnTo>
                                  <a:pt x="862584" y="228600"/>
                                </a:lnTo>
                                <a:lnTo>
                                  <a:pt x="864108" y="228600"/>
                                </a:lnTo>
                                <a:lnTo>
                                  <a:pt x="864108" y="225552"/>
                                </a:lnTo>
                                <a:close/>
                              </a:path>
                              <a:path w="1083945" h="381000">
                                <a:moveTo>
                                  <a:pt x="896112" y="243840"/>
                                </a:moveTo>
                                <a:lnTo>
                                  <a:pt x="876300" y="233172"/>
                                </a:lnTo>
                                <a:lnTo>
                                  <a:pt x="873252" y="233172"/>
                                </a:lnTo>
                                <a:lnTo>
                                  <a:pt x="873252" y="236220"/>
                                </a:lnTo>
                                <a:lnTo>
                                  <a:pt x="874776" y="237744"/>
                                </a:lnTo>
                                <a:lnTo>
                                  <a:pt x="893064" y="248412"/>
                                </a:lnTo>
                                <a:lnTo>
                                  <a:pt x="896112" y="248412"/>
                                </a:lnTo>
                                <a:lnTo>
                                  <a:pt x="896112" y="243840"/>
                                </a:lnTo>
                                <a:close/>
                              </a:path>
                              <a:path w="1083945" h="381000">
                                <a:moveTo>
                                  <a:pt x="929640" y="265176"/>
                                </a:moveTo>
                                <a:lnTo>
                                  <a:pt x="928116" y="263652"/>
                                </a:lnTo>
                                <a:lnTo>
                                  <a:pt x="909828" y="251460"/>
                                </a:lnTo>
                                <a:lnTo>
                                  <a:pt x="906780" y="251460"/>
                                </a:lnTo>
                                <a:lnTo>
                                  <a:pt x="905256" y="252984"/>
                                </a:lnTo>
                                <a:lnTo>
                                  <a:pt x="905256" y="256032"/>
                                </a:lnTo>
                                <a:lnTo>
                                  <a:pt x="906780" y="256032"/>
                                </a:lnTo>
                                <a:lnTo>
                                  <a:pt x="925068" y="268224"/>
                                </a:lnTo>
                                <a:lnTo>
                                  <a:pt x="926592" y="269748"/>
                                </a:lnTo>
                                <a:lnTo>
                                  <a:pt x="928116" y="269748"/>
                                </a:lnTo>
                                <a:lnTo>
                                  <a:pt x="928116" y="268224"/>
                                </a:lnTo>
                                <a:lnTo>
                                  <a:pt x="929640" y="266700"/>
                                </a:lnTo>
                                <a:lnTo>
                                  <a:pt x="929640" y="265176"/>
                                </a:lnTo>
                                <a:close/>
                              </a:path>
                              <a:path w="1083945" h="381000">
                                <a:moveTo>
                                  <a:pt x="961644" y="284988"/>
                                </a:moveTo>
                                <a:lnTo>
                                  <a:pt x="960120" y="284988"/>
                                </a:lnTo>
                                <a:lnTo>
                                  <a:pt x="941832" y="272796"/>
                                </a:lnTo>
                                <a:lnTo>
                                  <a:pt x="938784" y="272796"/>
                                </a:lnTo>
                                <a:lnTo>
                                  <a:pt x="938784" y="274320"/>
                                </a:lnTo>
                                <a:lnTo>
                                  <a:pt x="937260" y="274320"/>
                                </a:lnTo>
                                <a:lnTo>
                                  <a:pt x="937260" y="275844"/>
                                </a:lnTo>
                                <a:lnTo>
                                  <a:pt x="938784" y="275844"/>
                                </a:lnTo>
                                <a:lnTo>
                                  <a:pt x="938784" y="277368"/>
                                </a:lnTo>
                                <a:lnTo>
                                  <a:pt x="957072" y="289560"/>
                                </a:lnTo>
                                <a:lnTo>
                                  <a:pt x="960120" y="289560"/>
                                </a:lnTo>
                                <a:lnTo>
                                  <a:pt x="961644" y="288036"/>
                                </a:lnTo>
                                <a:lnTo>
                                  <a:pt x="961644" y="284988"/>
                                </a:lnTo>
                                <a:close/>
                              </a:path>
                              <a:path w="1083945" h="381000">
                                <a:moveTo>
                                  <a:pt x="992124" y="306324"/>
                                </a:moveTo>
                                <a:lnTo>
                                  <a:pt x="990600" y="306324"/>
                                </a:lnTo>
                                <a:lnTo>
                                  <a:pt x="973836" y="294132"/>
                                </a:lnTo>
                                <a:lnTo>
                                  <a:pt x="970788" y="294132"/>
                                </a:lnTo>
                                <a:lnTo>
                                  <a:pt x="969264" y="295656"/>
                                </a:lnTo>
                                <a:lnTo>
                                  <a:pt x="970788" y="297180"/>
                                </a:lnTo>
                                <a:lnTo>
                                  <a:pt x="970788" y="298704"/>
                                </a:lnTo>
                                <a:lnTo>
                                  <a:pt x="987552" y="310896"/>
                                </a:lnTo>
                                <a:lnTo>
                                  <a:pt x="990600" y="310896"/>
                                </a:lnTo>
                                <a:lnTo>
                                  <a:pt x="992124" y="309372"/>
                                </a:lnTo>
                                <a:lnTo>
                                  <a:pt x="992124" y="306324"/>
                                </a:lnTo>
                                <a:close/>
                              </a:path>
                              <a:path w="1083945" h="381000">
                                <a:moveTo>
                                  <a:pt x="1024128" y="330708"/>
                                </a:moveTo>
                                <a:lnTo>
                                  <a:pt x="1022604" y="329184"/>
                                </a:lnTo>
                                <a:lnTo>
                                  <a:pt x="1021080" y="329184"/>
                                </a:lnTo>
                                <a:lnTo>
                                  <a:pt x="1019556" y="326136"/>
                                </a:lnTo>
                                <a:lnTo>
                                  <a:pt x="1004316" y="315468"/>
                                </a:lnTo>
                                <a:lnTo>
                                  <a:pt x="1001268" y="315468"/>
                                </a:lnTo>
                                <a:lnTo>
                                  <a:pt x="1001268" y="316992"/>
                                </a:lnTo>
                                <a:lnTo>
                                  <a:pt x="999744" y="318516"/>
                                </a:lnTo>
                                <a:lnTo>
                                  <a:pt x="1001268" y="320040"/>
                                </a:lnTo>
                                <a:lnTo>
                                  <a:pt x="1016508" y="330708"/>
                                </a:lnTo>
                                <a:lnTo>
                                  <a:pt x="1019556" y="333756"/>
                                </a:lnTo>
                                <a:lnTo>
                                  <a:pt x="1021080" y="333756"/>
                                </a:lnTo>
                                <a:lnTo>
                                  <a:pt x="1024128" y="330708"/>
                                </a:lnTo>
                                <a:close/>
                              </a:path>
                              <a:path w="1083945" h="381000">
                                <a:moveTo>
                                  <a:pt x="1053084" y="352044"/>
                                </a:moveTo>
                                <a:lnTo>
                                  <a:pt x="1034796" y="338328"/>
                                </a:lnTo>
                                <a:lnTo>
                                  <a:pt x="1033272" y="338328"/>
                                </a:lnTo>
                                <a:lnTo>
                                  <a:pt x="1031748" y="339852"/>
                                </a:lnTo>
                                <a:lnTo>
                                  <a:pt x="1030224" y="339852"/>
                                </a:lnTo>
                                <a:lnTo>
                                  <a:pt x="1030224" y="341376"/>
                                </a:lnTo>
                                <a:lnTo>
                                  <a:pt x="1031748" y="342900"/>
                                </a:lnTo>
                                <a:lnTo>
                                  <a:pt x="1033272" y="342900"/>
                                </a:lnTo>
                                <a:lnTo>
                                  <a:pt x="1050036" y="356616"/>
                                </a:lnTo>
                                <a:lnTo>
                                  <a:pt x="1053084" y="356616"/>
                                </a:lnTo>
                                <a:lnTo>
                                  <a:pt x="1053084" y="352044"/>
                                </a:lnTo>
                                <a:close/>
                              </a:path>
                              <a:path w="1083945" h="381000">
                                <a:moveTo>
                                  <a:pt x="1083564" y="377952"/>
                                </a:moveTo>
                                <a:lnTo>
                                  <a:pt x="1072896" y="367284"/>
                                </a:lnTo>
                                <a:lnTo>
                                  <a:pt x="1065276" y="361188"/>
                                </a:lnTo>
                                <a:lnTo>
                                  <a:pt x="1062228" y="361188"/>
                                </a:lnTo>
                                <a:lnTo>
                                  <a:pt x="1062228" y="362712"/>
                                </a:lnTo>
                                <a:lnTo>
                                  <a:pt x="1060704" y="362712"/>
                                </a:lnTo>
                                <a:lnTo>
                                  <a:pt x="1060704" y="364236"/>
                                </a:lnTo>
                                <a:lnTo>
                                  <a:pt x="1062228" y="364236"/>
                                </a:lnTo>
                                <a:lnTo>
                                  <a:pt x="1062228" y="365760"/>
                                </a:lnTo>
                                <a:lnTo>
                                  <a:pt x="1069848" y="371856"/>
                                </a:lnTo>
                                <a:lnTo>
                                  <a:pt x="1078992" y="381000"/>
                                </a:lnTo>
                                <a:lnTo>
                                  <a:pt x="1082040" y="381000"/>
                                </a:lnTo>
                                <a:lnTo>
                                  <a:pt x="1082040" y="379476"/>
                                </a:lnTo>
                                <a:lnTo>
                                  <a:pt x="1083564" y="377952"/>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3135598" y="566927"/>
                            <a:ext cx="391795" cy="391795"/>
                          </a:xfrm>
                          <a:custGeom>
                            <a:avLst/>
                            <a:gdLst/>
                            <a:ahLst/>
                            <a:cxnLst/>
                            <a:rect l="l" t="t" r="r" b="b"/>
                            <a:pathLst>
                              <a:path w="391795" h="391795">
                                <a:moveTo>
                                  <a:pt x="117348" y="0"/>
                                </a:moveTo>
                                <a:lnTo>
                                  <a:pt x="0" y="111251"/>
                                </a:lnTo>
                                <a:lnTo>
                                  <a:pt x="117348" y="220979"/>
                                </a:lnTo>
                                <a:lnTo>
                                  <a:pt x="117348" y="167639"/>
                                </a:lnTo>
                                <a:lnTo>
                                  <a:pt x="166115" y="167639"/>
                                </a:lnTo>
                                <a:lnTo>
                                  <a:pt x="208787" y="172211"/>
                                </a:lnTo>
                                <a:lnTo>
                                  <a:pt x="260603" y="195071"/>
                                </a:lnTo>
                                <a:lnTo>
                                  <a:pt x="274319" y="214883"/>
                                </a:lnTo>
                                <a:lnTo>
                                  <a:pt x="274319" y="391667"/>
                                </a:lnTo>
                                <a:lnTo>
                                  <a:pt x="391667" y="391667"/>
                                </a:lnTo>
                                <a:lnTo>
                                  <a:pt x="391667" y="220979"/>
                                </a:lnTo>
                                <a:lnTo>
                                  <a:pt x="390143" y="202691"/>
                                </a:lnTo>
                                <a:lnTo>
                                  <a:pt x="374903" y="155448"/>
                                </a:lnTo>
                                <a:lnTo>
                                  <a:pt x="339851" y="112775"/>
                                </a:lnTo>
                                <a:lnTo>
                                  <a:pt x="292607" y="82295"/>
                                </a:lnTo>
                                <a:lnTo>
                                  <a:pt x="254507" y="67055"/>
                                </a:lnTo>
                                <a:lnTo>
                                  <a:pt x="233171" y="59435"/>
                                </a:lnTo>
                                <a:lnTo>
                                  <a:pt x="188975" y="53339"/>
                                </a:lnTo>
                                <a:lnTo>
                                  <a:pt x="117348" y="53339"/>
                                </a:lnTo>
                                <a:lnTo>
                                  <a:pt x="117348"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3135598" y="566927"/>
                            <a:ext cx="391795" cy="391795"/>
                          </a:xfrm>
                          <a:custGeom>
                            <a:avLst/>
                            <a:gdLst/>
                            <a:ahLst/>
                            <a:cxnLst/>
                            <a:rect l="l" t="t" r="r" b="b"/>
                            <a:pathLst>
                              <a:path w="391795" h="391795">
                                <a:moveTo>
                                  <a:pt x="0" y="111251"/>
                                </a:moveTo>
                                <a:lnTo>
                                  <a:pt x="117348" y="0"/>
                                </a:lnTo>
                                <a:lnTo>
                                  <a:pt x="117348" y="53339"/>
                                </a:lnTo>
                                <a:lnTo>
                                  <a:pt x="188975" y="53339"/>
                                </a:lnTo>
                                <a:lnTo>
                                  <a:pt x="211836" y="56387"/>
                                </a:lnTo>
                                <a:lnTo>
                                  <a:pt x="233171" y="59435"/>
                                </a:lnTo>
                                <a:lnTo>
                                  <a:pt x="254507" y="67055"/>
                                </a:lnTo>
                                <a:lnTo>
                                  <a:pt x="274319" y="73151"/>
                                </a:lnTo>
                                <a:lnTo>
                                  <a:pt x="309371" y="91439"/>
                                </a:lnTo>
                                <a:lnTo>
                                  <a:pt x="353567" y="126491"/>
                                </a:lnTo>
                                <a:lnTo>
                                  <a:pt x="381000" y="170687"/>
                                </a:lnTo>
                                <a:lnTo>
                                  <a:pt x="391667" y="220979"/>
                                </a:lnTo>
                                <a:lnTo>
                                  <a:pt x="391667" y="391667"/>
                                </a:lnTo>
                                <a:lnTo>
                                  <a:pt x="274319" y="391667"/>
                                </a:lnTo>
                                <a:lnTo>
                                  <a:pt x="274319" y="214883"/>
                                </a:lnTo>
                                <a:lnTo>
                                  <a:pt x="272795" y="208787"/>
                                </a:lnTo>
                                <a:lnTo>
                                  <a:pt x="266700" y="199643"/>
                                </a:lnTo>
                                <a:lnTo>
                                  <a:pt x="260603" y="195071"/>
                                </a:lnTo>
                                <a:lnTo>
                                  <a:pt x="256031" y="192024"/>
                                </a:lnTo>
                                <a:lnTo>
                                  <a:pt x="242315" y="182879"/>
                                </a:lnTo>
                                <a:lnTo>
                                  <a:pt x="227075" y="176783"/>
                                </a:lnTo>
                                <a:lnTo>
                                  <a:pt x="208787" y="172211"/>
                                </a:lnTo>
                                <a:lnTo>
                                  <a:pt x="187451" y="169163"/>
                                </a:lnTo>
                                <a:lnTo>
                                  <a:pt x="166115" y="167639"/>
                                </a:lnTo>
                                <a:lnTo>
                                  <a:pt x="117348" y="167639"/>
                                </a:lnTo>
                                <a:lnTo>
                                  <a:pt x="117348" y="220979"/>
                                </a:lnTo>
                                <a:lnTo>
                                  <a:pt x="0" y="111251"/>
                                </a:lnTo>
                                <a:close/>
                              </a:path>
                            </a:pathLst>
                          </a:custGeom>
                          <a:ln w="5410">
                            <a:solidFill>
                              <a:srgbClr val="000000"/>
                            </a:solidFill>
                            <a:prstDash val="solid"/>
                          </a:ln>
                        </wps:spPr>
                        <wps:bodyPr wrap="square" lIns="0" tIns="0" rIns="0" bIns="0" rtlCol="0">
                          <a:prstTxWarp prst="textNoShape">
                            <a:avLst/>
                          </a:prstTxWarp>
                          <a:noAutofit/>
                        </wps:bodyPr>
                      </wps:wsp>
                      <wps:wsp>
                        <wps:cNvPr id="71" name="Graphic 71"/>
                        <wps:cNvSpPr/>
                        <wps:spPr>
                          <a:xfrm>
                            <a:off x="1699990" y="566927"/>
                            <a:ext cx="391795" cy="391795"/>
                          </a:xfrm>
                          <a:custGeom>
                            <a:avLst/>
                            <a:gdLst/>
                            <a:ahLst/>
                            <a:cxnLst/>
                            <a:rect l="l" t="t" r="r" b="b"/>
                            <a:pathLst>
                              <a:path w="391795" h="391795">
                                <a:moveTo>
                                  <a:pt x="391668" y="0"/>
                                </a:moveTo>
                                <a:lnTo>
                                  <a:pt x="219456" y="0"/>
                                </a:lnTo>
                                <a:lnTo>
                                  <a:pt x="202692" y="1524"/>
                                </a:lnTo>
                                <a:lnTo>
                                  <a:pt x="155448" y="18287"/>
                                </a:lnTo>
                                <a:lnTo>
                                  <a:pt x="112775" y="51815"/>
                                </a:lnTo>
                                <a:lnTo>
                                  <a:pt x="80772" y="100583"/>
                                </a:lnTo>
                                <a:lnTo>
                                  <a:pt x="71628" y="117348"/>
                                </a:lnTo>
                                <a:lnTo>
                                  <a:pt x="65531" y="137159"/>
                                </a:lnTo>
                                <a:lnTo>
                                  <a:pt x="59436" y="158495"/>
                                </a:lnTo>
                                <a:lnTo>
                                  <a:pt x="53339" y="202691"/>
                                </a:lnTo>
                                <a:lnTo>
                                  <a:pt x="51816" y="225551"/>
                                </a:lnTo>
                                <a:lnTo>
                                  <a:pt x="51816" y="274319"/>
                                </a:lnTo>
                                <a:lnTo>
                                  <a:pt x="0" y="274319"/>
                                </a:lnTo>
                                <a:lnTo>
                                  <a:pt x="109728" y="391667"/>
                                </a:lnTo>
                                <a:lnTo>
                                  <a:pt x="219456" y="274319"/>
                                </a:lnTo>
                                <a:lnTo>
                                  <a:pt x="167639" y="274319"/>
                                </a:lnTo>
                                <a:lnTo>
                                  <a:pt x="167639" y="204215"/>
                                </a:lnTo>
                                <a:lnTo>
                                  <a:pt x="176783" y="164591"/>
                                </a:lnTo>
                                <a:lnTo>
                                  <a:pt x="204216" y="121919"/>
                                </a:lnTo>
                                <a:lnTo>
                                  <a:pt x="214883" y="117348"/>
                                </a:lnTo>
                                <a:lnTo>
                                  <a:pt x="391668" y="117348"/>
                                </a:lnTo>
                                <a:lnTo>
                                  <a:pt x="391668"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1699990" y="566927"/>
                            <a:ext cx="391795" cy="391795"/>
                          </a:xfrm>
                          <a:custGeom>
                            <a:avLst/>
                            <a:gdLst/>
                            <a:ahLst/>
                            <a:cxnLst/>
                            <a:rect l="l" t="t" r="r" b="b"/>
                            <a:pathLst>
                              <a:path w="391795" h="391795">
                                <a:moveTo>
                                  <a:pt x="109728" y="391667"/>
                                </a:moveTo>
                                <a:lnTo>
                                  <a:pt x="0" y="274319"/>
                                </a:lnTo>
                                <a:lnTo>
                                  <a:pt x="51816" y="274319"/>
                                </a:lnTo>
                                <a:lnTo>
                                  <a:pt x="51816" y="225551"/>
                                </a:lnTo>
                                <a:lnTo>
                                  <a:pt x="56387" y="179831"/>
                                </a:lnTo>
                                <a:lnTo>
                                  <a:pt x="65531" y="137159"/>
                                </a:lnTo>
                                <a:lnTo>
                                  <a:pt x="80772" y="100583"/>
                                </a:lnTo>
                                <a:lnTo>
                                  <a:pt x="89916" y="82295"/>
                                </a:lnTo>
                                <a:lnTo>
                                  <a:pt x="126492" y="38100"/>
                                </a:lnTo>
                                <a:lnTo>
                                  <a:pt x="170687" y="10667"/>
                                </a:lnTo>
                                <a:lnTo>
                                  <a:pt x="219456" y="0"/>
                                </a:lnTo>
                                <a:lnTo>
                                  <a:pt x="391668" y="0"/>
                                </a:lnTo>
                                <a:lnTo>
                                  <a:pt x="391668" y="117348"/>
                                </a:lnTo>
                                <a:lnTo>
                                  <a:pt x="214883" y="117348"/>
                                </a:lnTo>
                                <a:lnTo>
                                  <a:pt x="208787" y="118871"/>
                                </a:lnTo>
                                <a:lnTo>
                                  <a:pt x="204216" y="121919"/>
                                </a:lnTo>
                                <a:lnTo>
                                  <a:pt x="199644" y="126491"/>
                                </a:lnTo>
                                <a:lnTo>
                                  <a:pt x="195072" y="131063"/>
                                </a:lnTo>
                                <a:lnTo>
                                  <a:pt x="190500" y="135635"/>
                                </a:lnTo>
                                <a:lnTo>
                                  <a:pt x="182880" y="149351"/>
                                </a:lnTo>
                                <a:lnTo>
                                  <a:pt x="176783" y="164591"/>
                                </a:lnTo>
                                <a:lnTo>
                                  <a:pt x="172212" y="182879"/>
                                </a:lnTo>
                                <a:lnTo>
                                  <a:pt x="167639" y="204215"/>
                                </a:lnTo>
                                <a:lnTo>
                                  <a:pt x="167639" y="274319"/>
                                </a:lnTo>
                                <a:lnTo>
                                  <a:pt x="219456" y="274319"/>
                                </a:lnTo>
                                <a:lnTo>
                                  <a:pt x="109728" y="391667"/>
                                </a:lnTo>
                                <a:close/>
                              </a:path>
                            </a:pathLst>
                          </a:custGeom>
                          <a:ln w="5410">
                            <a:solidFill>
                              <a:srgbClr val="000000"/>
                            </a:solidFill>
                            <a:prstDash val="solid"/>
                          </a:ln>
                        </wps:spPr>
                        <wps:bodyPr wrap="square" lIns="0" tIns="0" rIns="0" bIns="0" rtlCol="0">
                          <a:prstTxWarp prst="textNoShape">
                            <a:avLst/>
                          </a:prstTxWarp>
                          <a:noAutofit/>
                        </wps:bodyPr>
                      </wps:wsp>
                      <wps:wsp>
                        <wps:cNvPr id="73" name="Graphic 73"/>
                        <wps:cNvSpPr/>
                        <wps:spPr>
                          <a:xfrm>
                            <a:off x="1699990" y="1566672"/>
                            <a:ext cx="391795" cy="390525"/>
                          </a:xfrm>
                          <a:custGeom>
                            <a:avLst/>
                            <a:gdLst/>
                            <a:ahLst/>
                            <a:cxnLst/>
                            <a:rect l="l" t="t" r="r" b="b"/>
                            <a:pathLst>
                              <a:path w="391795" h="390525">
                                <a:moveTo>
                                  <a:pt x="117348" y="0"/>
                                </a:moveTo>
                                <a:lnTo>
                                  <a:pt x="0" y="0"/>
                                </a:lnTo>
                                <a:lnTo>
                                  <a:pt x="0" y="187451"/>
                                </a:lnTo>
                                <a:lnTo>
                                  <a:pt x="18287" y="236219"/>
                                </a:lnTo>
                                <a:lnTo>
                                  <a:pt x="51816" y="277367"/>
                                </a:lnTo>
                                <a:lnTo>
                                  <a:pt x="117348" y="318515"/>
                                </a:lnTo>
                                <a:lnTo>
                                  <a:pt x="158495" y="330707"/>
                                </a:lnTo>
                                <a:lnTo>
                                  <a:pt x="201168" y="336803"/>
                                </a:lnTo>
                                <a:lnTo>
                                  <a:pt x="225551" y="338327"/>
                                </a:lnTo>
                                <a:lnTo>
                                  <a:pt x="274319" y="338327"/>
                                </a:lnTo>
                                <a:lnTo>
                                  <a:pt x="274319" y="390143"/>
                                </a:lnTo>
                                <a:lnTo>
                                  <a:pt x="391668" y="280415"/>
                                </a:lnTo>
                                <a:lnTo>
                                  <a:pt x="274319" y="170687"/>
                                </a:lnTo>
                                <a:lnTo>
                                  <a:pt x="274319" y="222503"/>
                                </a:lnTo>
                                <a:lnTo>
                                  <a:pt x="204216" y="222503"/>
                                </a:lnTo>
                                <a:lnTo>
                                  <a:pt x="164592" y="213360"/>
                                </a:lnTo>
                                <a:lnTo>
                                  <a:pt x="129539" y="195071"/>
                                </a:lnTo>
                                <a:lnTo>
                                  <a:pt x="117348" y="175260"/>
                                </a:lnTo>
                                <a:lnTo>
                                  <a:pt x="117348"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699990" y="1566672"/>
                            <a:ext cx="391795" cy="390525"/>
                          </a:xfrm>
                          <a:custGeom>
                            <a:avLst/>
                            <a:gdLst/>
                            <a:ahLst/>
                            <a:cxnLst/>
                            <a:rect l="l" t="t" r="r" b="b"/>
                            <a:pathLst>
                              <a:path w="391795" h="390525">
                                <a:moveTo>
                                  <a:pt x="391668" y="280415"/>
                                </a:moveTo>
                                <a:lnTo>
                                  <a:pt x="274319" y="390143"/>
                                </a:lnTo>
                                <a:lnTo>
                                  <a:pt x="274319" y="338327"/>
                                </a:lnTo>
                                <a:lnTo>
                                  <a:pt x="225551" y="338327"/>
                                </a:lnTo>
                                <a:lnTo>
                                  <a:pt x="201168" y="336803"/>
                                </a:lnTo>
                                <a:lnTo>
                                  <a:pt x="179831" y="333755"/>
                                </a:lnTo>
                                <a:lnTo>
                                  <a:pt x="158495" y="330707"/>
                                </a:lnTo>
                                <a:lnTo>
                                  <a:pt x="137160" y="324612"/>
                                </a:lnTo>
                                <a:lnTo>
                                  <a:pt x="117348" y="318515"/>
                                </a:lnTo>
                                <a:lnTo>
                                  <a:pt x="99060" y="309371"/>
                                </a:lnTo>
                                <a:lnTo>
                                  <a:pt x="80772" y="300227"/>
                                </a:lnTo>
                                <a:lnTo>
                                  <a:pt x="38100" y="263651"/>
                                </a:lnTo>
                                <a:lnTo>
                                  <a:pt x="9143" y="219455"/>
                                </a:lnTo>
                                <a:lnTo>
                                  <a:pt x="0" y="187451"/>
                                </a:lnTo>
                                <a:lnTo>
                                  <a:pt x="0" y="0"/>
                                </a:lnTo>
                                <a:lnTo>
                                  <a:pt x="117348" y="0"/>
                                </a:lnTo>
                                <a:lnTo>
                                  <a:pt x="117348" y="175260"/>
                                </a:lnTo>
                                <a:lnTo>
                                  <a:pt x="118872" y="181355"/>
                                </a:lnTo>
                                <a:lnTo>
                                  <a:pt x="147828" y="207263"/>
                                </a:lnTo>
                                <a:lnTo>
                                  <a:pt x="204216" y="222503"/>
                                </a:lnTo>
                                <a:lnTo>
                                  <a:pt x="274319" y="222503"/>
                                </a:lnTo>
                                <a:lnTo>
                                  <a:pt x="274319" y="170687"/>
                                </a:lnTo>
                                <a:lnTo>
                                  <a:pt x="391668" y="280415"/>
                                </a:lnTo>
                                <a:close/>
                              </a:path>
                            </a:pathLst>
                          </a:custGeom>
                          <a:ln w="5410">
                            <a:solidFill>
                              <a:srgbClr val="000000"/>
                            </a:solidFill>
                            <a:prstDash val="solid"/>
                          </a:ln>
                        </wps:spPr>
                        <wps:bodyPr wrap="square" lIns="0" tIns="0" rIns="0" bIns="0" rtlCol="0">
                          <a:prstTxWarp prst="textNoShape">
                            <a:avLst/>
                          </a:prstTxWarp>
                          <a:noAutofit/>
                        </wps:bodyPr>
                      </wps:wsp>
                      <wps:wsp>
                        <wps:cNvPr id="75" name="Graphic 75"/>
                        <wps:cNvSpPr/>
                        <wps:spPr>
                          <a:xfrm>
                            <a:off x="3135598" y="1566672"/>
                            <a:ext cx="391795" cy="390525"/>
                          </a:xfrm>
                          <a:custGeom>
                            <a:avLst/>
                            <a:gdLst/>
                            <a:ahLst/>
                            <a:cxnLst/>
                            <a:rect l="l" t="t" r="r" b="b"/>
                            <a:pathLst>
                              <a:path w="391795" h="390525">
                                <a:moveTo>
                                  <a:pt x="280415" y="0"/>
                                </a:moveTo>
                                <a:lnTo>
                                  <a:pt x="170687" y="115824"/>
                                </a:lnTo>
                                <a:lnTo>
                                  <a:pt x="224027" y="115824"/>
                                </a:lnTo>
                                <a:lnTo>
                                  <a:pt x="224027" y="164591"/>
                                </a:lnTo>
                                <a:lnTo>
                                  <a:pt x="219455" y="207263"/>
                                </a:lnTo>
                                <a:lnTo>
                                  <a:pt x="199643" y="254507"/>
                                </a:lnTo>
                                <a:lnTo>
                                  <a:pt x="196595" y="260603"/>
                                </a:lnTo>
                                <a:lnTo>
                                  <a:pt x="187451" y="269748"/>
                                </a:lnTo>
                                <a:lnTo>
                                  <a:pt x="182879" y="271271"/>
                                </a:lnTo>
                                <a:lnTo>
                                  <a:pt x="176783" y="272795"/>
                                </a:lnTo>
                                <a:lnTo>
                                  <a:pt x="0" y="272795"/>
                                </a:lnTo>
                                <a:lnTo>
                                  <a:pt x="0" y="390143"/>
                                </a:lnTo>
                                <a:lnTo>
                                  <a:pt x="170687" y="390143"/>
                                </a:lnTo>
                                <a:lnTo>
                                  <a:pt x="188975" y="388619"/>
                                </a:lnTo>
                                <a:lnTo>
                                  <a:pt x="236219" y="373379"/>
                                </a:lnTo>
                                <a:lnTo>
                                  <a:pt x="278891" y="338327"/>
                                </a:lnTo>
                                <a:lnTo>
                                  <a:pt x="309371" y="291083"/>
                                </a:lnTo>
                                <a:lnTo>
                                  <a:pt x="318515" y="272795"/>
                                </a:lnTo>
                                <a:lnTo>
                                  <a:pt x="326136" y="252983"/>
                                </a:lnTo>
                                <a:lnTo>
                                  <a:pt x="332231" y="231648"/>
                                </a:lnTo>
                                <a:lnTo>
                                  <a:pt x="338327" y="188975"/>
                                </a:lnTo>
                                <a:lnTo>
                                  <a:pt x="338327" y="115824"/>
                                </a:lnTo>
                                <a:lnTo>
                                  <a:pt x="391667" y="115824"/>
                                </a:lnTo>
                                <a:lnTo>
                                  <a:pt x="280415"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3135598" y="1566672"/>
                            <a:ext cx="391795" cy="390525"/>
                          </a:xfrm>
                          <a:custGeom>
                            <a:avLst/>
                            <a:gdLst/>
                            <a:ahLst/>
                            <a:cxnLst/>
                            <a:rect l="l" t="t" r="r" b="b"/>
                            <a:pathLst>
                              <a:path w="391795" h="390525">
                                <a:moveTo>
                                  <a:pt x="280415" y="0"/>
                                </a:moveTo>
                                <a:lnTo>
                                  <a:pt x="391667" y="115824"/>
                                </a:lnTo>
                                <a:lnTo>
                                  <a:pt x="338327" y="115824"/>
                                </a:lnTo>
                                <a:lnTo>
                                  <a:pt x="338327" y="188975"/>
                                </a:lnTo>
                                <a:lnTo>
                                  <a:pt x="335279" y="210312"/>
                                </a:lnTo>
                                <a:lnTo>
                                  <a:pt x="332231" y="231648"/>
                                </a:lnTo>
                                <a:lnTo>
                                  <a:pt x="326136" y="252983"/>
                                </a:lnTo>
                                <a:lnTo>
                                  <a:pt x="318515" y="272795"/>
                                </a:lnTo>
                                <a:lnTo>
                                  <a:pt x="309371" y="291083"/>
                                </a:lnTo>
                                <a:lnTo>
                                  <a:pt x="301751" y="309371"/>
                                </a:lnTo>
                                <a:lnTo>
                                  <a:pt x="289559" y="324612"/>
                                </a:lnTo>
                                <a:lnTo>
                                  <a:pt x="278891" y="338327"/>
                                </a:lnTo>
                                <a:lnTo>
                                  <a:pt x="265175" y="352043"/>
                                </a:lnTo>
                                <a:lnTo>
                                  <a:pt x="220979" y="381000"/>
                                </a:lnTo>
                                <a:lnTo>
                                  <a:pt x="170687" y="390143"/>
                                </a:lnTo>
                                <a:lnTo>
                                  <a:pt x="0" y="390143"/>
                                </a:lnTo>
                                <a:lnTo>
                                  <a:pt x="0" y="272795"/>
                                </a:lnTo>
                                <a:lnTo>
                                  <a:pt x="176783" y="272795"/>
                                </a:lnTo>
                                <a:lnTo>
                                  <a:pt x="182879" y="271271"/>
                                </a:lnTo>
                                <a:lnTo>
                                  <a:pt x="187451" y="269748"/>
                                </a:lnTo>
                                <a:lnTo>
                                  <a:pt x="196595" y="260603"/>
                                </a:lnTo>
                                <a:lnTo>
                                  <a:pt x="199643" y="254507"/>
                                </a:lnTo>
                                <a:lnTo>
                                  <a:pt x="208787" y="242315"/>
                                </a:lnTo>
                                <a:lnTo>
                                  <a:pt x="214883" y="225551"/>
                                </a:lnTo>
                                <a:lnTo>
                                  <a:pt x="219455" y="207263"/>
                                </a:lnTo>
                                <a:lnTo>
                                  <a:pt x="222503" y="187451"/>
                                </a:lnTo>
                                <a:lnTo>
                                  <a:pt x="224027" y="164591"/>
                                </a:lnTo>
                                <a:lnTo>
                                  <a:pt x="224027" y="115824"/>
                                </a:lnTo>
                                <a:lnTo>
                                  <a:pt x="170687" y="115824"/>
                                </a:lnTo>
                                <a:lnTo>
                                  <a:pt x="280415" y="0"/>
                                </a:lnTo>
                                <a:close/>
                              </a:path>
                            </a:pathLst>
                          </a:custGeom>
                          <a:ln w="5410">
                            <a:solidFill>
                              <a:srgbClr val="000000"/>
                            </a:solidFill>
                            <a:prstDash val="solid"/>
                          </a:ln>
                        </wps:spPr>
                        <wps:bodyPr wrap="square" lIns="0" tIns="0" rIns="0" bIns="0" rtlCol="0">
                          <a:prstTxWarp prst="textNoShape">
                            <a:avLst/>
                          </a:prstTxWarp>
                          <a:noAutofit/>
                        </wps:bodyPr>
                      </wps:wsp>
                      <wps:wsp>
                        <wps:cNvPr id="77" name="Textbox 77"/>
                        <wps:cNvSpPr txBox="1"/>
                        <wps:spPr>
                          <a:xfrm>
                            <a:off x="2452846" y="200887"/>
                            <a:ext cx="227329" cy="113664"/>
                          </a:xfrm>
                          <a:prstGeom prst="rect">
                            <a:avLst/>
                          </a:prstGeom>
                        </wps:spPr>
                        <wps:txbx>
                          <w:txbxContent>
                            <w:p>
                              <w:pPr>
                                <w:spacing w:line="178" w:lineRule="exact" w:before="0"/>
                                <w:ind w:left="0" w:right="0" w:firstLine="0"/>
                                <w:jc w:val="left"/>
                                <w:rPr>
                                  <w:rFonts w:ascii="Arial"/>
                                  <w:b/>
                                  <w:sz w:val="16"/>
                                </w:rPr>
                              </w:pPr>
                              <w:r>
                                <w:rPr>
                                  <w:rFonts w:ascii="Arial"/>
                                  <w:b/>
                                  <w:spacing w:val="-4"/>
                                  <w:sz w:val="16"/>
                                </w:rPr>
                                <w:t>Plan</w:t>
                              </w:r>
                            </w:p>
                          </w:txbxContent>
                        </wps:txbx>
                        <wps:bodyPr wrap="square" lIns="0" tIns="0" rIns="0" bIns="0" rtlCol="0">
                          <a:noAutofit/>
                        </wps:bodyPr>
                      </wps:wsp>
                      <wps:wsp>
                        <wps:cNvPr id="78" name="Textbox 78"/>
                        <wps:cNvSpPr txBox="1"/>
                        <wps:spPr>
                          <a:xfrm>
                            <a:off x="256755" y="321292"/>
                            <a:ext cx="462280" cy="235585"/>
                          </a:xfrm>
                          <a:prstGeom prst="rect">
                            <a:avLst/>
                          </a:prstGeom>
                        </wps:spPr>
                        <wps:txbx>
                          <w:txbxContent>
                            <w:p>
                              <w:pPr>
                                <w:spacing w:line="249" w:lineRule="auto" w:before="0"/>
                                <w:ind w:left="81" w:right="17" w:hanging="82"/>
                                <w:jc w:val="left"/>
                                <w:rPr>
                                  <w:sz w:val="16"/>
                                </w:rPr>
                              </w:pPr>
                              <w:r>
                                <w:rPr>
                                  <w:spacing w:val="-2"/>
                                  <w:sz w:val="16"/>
                                </w:rPr>
                                <w:t>Interested Parties</w:t>
                              </w:r>
                            </w:p>
                          </w:txbxContent>
                        </wps:txbx>
                        <wps:bodyPr wrap="square" lIns="0" tIns="0" rIns="0" bIns="0" rtlCol="0">
                          <a:noAutofit/>
                        </wps:bodyPr>
                      </wps:wsp>
                      <wps:wsp>
                        <wps:cNvPr id="79" name="Textbox 79"/>
                        <wps:cNvSpPr txBox="1"/>
                        <wps:spPr>
                          <a:xfrm>
                            <a:off x="4520914" y="321283"/>
                            <a:ext cx="462280" cy="235585"/>
                          </a:xfrm>
                          <a:prstGeom prst="rect">
                            <a:avLst/>
                          </a:prstGeom>
                        </wps:spPr>
                        <wps:txbx>
                          <w:txbxContent>
                            <w:p>
                              <w:pPr>
                                <w:spacing w:line="249" w:lineRule="auto" w:before="0"/>
                                <w:ind w:left="81" w:right="17" w:hanging="82"/>
                                <w:jc w:val="left"/>
                                <w:rPr>
                                  <w:sz w:val="16"/>
                                </w:rPr>
                              </w:pPr>
                              <w:r>
                                <w:rPr>
                                  <w:spacing w:val="-2"/>
                                  <w:sz w:val="16"/>
                                </w:rPr>
                                <w:t>Interested Parties</w:t>
                              </w:r>
                            </w:p>
                          </w:txbxContent>
                        </wps:txbx>
                        <wps:bodyPr wrap="square" lIns="0" tIns="0" rIns="0" bIns="0" rtlCol="0">
                          <a:noAutofit/>
                        </wps:bodyPr>
                      </wps:wsp>
                      <wps:wsp>
                        <wps:cNvPr id="80" name="Textbox 80"/>
                        <wps:cNvSpPr txBox="1"/>
                        <wps:spPr>
                          <a:xfrm>
                            <a:off x="1197062" y="1208250"/>
                            <a:ext cx="147955" cy="113664"/>
                          </a:xfrm>
                          <a:prstGeom prst="rect">
                            <a:avLst/>
                          </a:prstGeom>
                        </wps:spPr>
                        <wps:txbx>
                          <w:txbxContent>
                            <w:p>
                              <w:pPr>
                                <w:spacing w:line="178" w:lineRule="exact" w:before="0"/>
                                <w:ind w:left="0" w:right="0" w:firstLine="0"/>
                                <w:jc w:val="left"/>
                                <w:rPr>
                                  <w:rFonts w:ascii="Arial"/>
                                  <w:b/>
                                  <w:sz w:val="16"/>
                                </w:rPr>
                              </w:pPr>
                              <w:r>
                                <w:rPr>
                                  <w:rFonts w:ascii="Arial"/>
                                  <w:b/>
                                  <w:spacing w:val="-5"/>
                                  <w:sz w:val="16"/>
                                </w:rPr>
                                <w:t>Do</w:t>
                              </w:r>
                            </w:p>
                          </w:txbxContent>
                        </wps:txbx>
                        <wps:bodyPr wrap="square" lIns="0" tIns="0" rIns="0" bIns="0" rtlCol="0">
                          <a:noAutofit/>
                        </wps:bodyPr>
                      </wps:wsp>
                      <wps:wsp>
                        <wps:cNvPr id="81" name="Textbox 81"/>
                        <wps:cNvSpPr txBox="1"/>
                        <wps:spPr>
                          <a:xfrm>
                            <a:off x="3880825" y="1208250"/>
                            <a:ext cx="174625" cy="113664"/>
                          </a:xfrm>
                          <a:prstGeom prst="rect">
                            <a:avLst/>
                          </a:prstGeom>
                        </wps:spPr>
                        <wps:txbx>
                          <w:txbxContent>
                            <w:p>
                              <w:pPr>
                                <w:spacing w:line="178" w:lineRule="exact" w:before="0"/>
                                <w:ind w:left="0" w:right="0" w:firstLine="0"/>
                                <w:jc w:val="left"/>
                                <w:rPr>
                                  <w:rFonts w:ascii="Arial"/>
                                  <w:b/>
                                  <w:sz w:val="16"/>
                                </w:rPr>
                              </w:pPr>
                              <w:r>
                                <w:rPr>
                                  <w:rFonts w:ascii="Arial"/>
                                  <w:b/>
                                  <w:spacing w:val="-5"/>
                                  <w:sz w:val="16"/>
                                </w:rPr>
                                <w:t>Act</w:t>
                              </w:r>
                            </w:p>
                          </w:txbxContent>
                        </wps:txbx>
                        <wps:bodyPr wrap="square" lIns="0" tIns="0" rIns="0" bIns="0" rtlCol="0">
                          <a:noAutofit/>
                        </wps:bodyPr>
                      </wps:wsp>
                      <wps:wsp>
                        <wps:cNvPr id="82" name="Textbox 82"/>
                        <wps:cNvSpPr txBox="1"/>
                        <wps:spPr>
                          <a:xfrm>
                            <a:off x="99787" y="1938247"/>
                            <a:ext cx="778510" cy="476250"/>
                          </a:xfrm>
                          <a:prstGeom prst="rect">
                            <a:avLst/>
                          </a:prstGeom>
                        </wps:spPr>
                        <wps:txbx>
                          <w:txbxContent>
                            <w:p>
                              <w:pPr>
                                <w:spacing w:line="178" w:lineRule="exact" w:before="0"/>
                                <w:ind w:left="0" w:right="20" w:firstLine="0"/>
                                <w:jc w:val="right"/>
                                <w:rPr>
                                  <w:sz w:val="16"/>
                                </w:rPr>
                              </w:pPr>
                              <w:r>
                                <w:rPr>
                                  <w:spacing w:val="-2"/>
                                  <w:sz w:val="16"/>
                                </w:rPr>
                                <w:t>Information</w:t>
                              </w:r>
                            </w:p>
                            <w:p>
                              <w:pPr>
                                <w:spacing w:line="249" w:lineRule="auto" w:before="0"/>
                                <w:ind w:left="0" w:right="18" w:firstLine="655"/>
                                <w:jc w:val="right"/>
                                <w:rPr>
                                  <w:sz w:val="16"/>
                                </w:rPr>
                              </w:pPr>
                              <w:r>
                                <w:rPr>
                                  <w:spacing w:val="-2"/>
                                  <w:sz w:val="16"/>
                                </w:rPr>
                                <w:t>security requirements</w:t>
                              </w:r>
                              <w:r>
                                <w:rPr>
                                  <w:spacing w:val="40"/>
                                  <w:sz w:val="16"/>
                                </w:rPr>
                                <w:t> </w:t>
                              </w:r>
                              <w:r>
                                <w:rPr>
                                  <w:sz w:val="16"/>
                                </w:rPr>
                                <w:t>and</w:t>
                              </w:r>
                              <w:r>
                                <w:rPr>
                                  <w:spacing w:val="-5"/>
                                  <w:sz w:val="16"/>
                                </w:rPr>
                                <w:t> </w:t>
                              </w:r>
                              <w:r>
                                <w:rPr>
                                  <w:spacing w:val="-2"/>
                                  <w:sz w:val="16"/>
                                </w:rPr>
                                <w:t>expectations</w:t>
                              </w:r>
                            </w:p>
                          </w:txbxContent>
                        </wps:txbx>
                        <wps:bodyPr wrap="square" lIns="0" tIns="0" rIns="0" bIns="0" rtlCol="0">
                          <a:noAutofit/>
                        </wps:bodyPr>
                      </wps:wsp>
                      <wps:wsp>
                        <wps:cNvPr id="83" name="Textbox 83"/>
                        <wps:cNvSpPr txBox="1"/>
                        <wps:spPr>
                          <a:xfrm>
                            <a:off x="2422358" y="2198853"/>
                            <a:ext cx="316230" cy="113664"/>
                          </a:xfrm>
                          <a:prstGeom prst="rect">
                            <a:avLst/>
                          </a:prstGeom>
                        </wps:spPr>
                        <wps:txbx>
                          <w:txbxContent>
                            <w:p>
                              <w:pPr>
                                <w:spacing w:line="178" w:lineRule="exact" w:before="0"/>
                                <w:ind w:left="0" w:right="0" w:firstLine="0"/>
                                <w:jc w:val="left"/>
                                <w:rPr>
                                  <w:rFonts w:ascii="Arial"/>
                                  <w:b/>
                                  <w:sz w:val="16"/>
                                </w:rPr>
                              </w:pPr>
                              <w:r>
                                <w:rPr>
                                  <w:rFonts w:ascii="Arial"/>
                                  <w:b/>
                                  <w:spacing w:val="-2"/>
                                  <w:sz w:val="16"/>
                                </w:rPr>
                                <w:t>Check</w:t>
                              </w:r>
                            </w:p>
                          </w:txbxContent>
                        </wps:txbx>
                        <wps:bodyPr wrap="square" lIns="0" tIns="0" rIns="0" bIns="0" rtlCol="0">
                          <a:noAutofit/>
                        </wps:bodyPr>
                      </wps:wsp>
                      <wps:wsp>
                        <wps:cNvPr id="84" name="Textbox 84"/>
                        <wps:cNvSpPr txBox="1"/>
                        <wps:spPr>
                          <a:xfrm>
                            <a:off x="4472147" y="1997684"/>
                            <a:ext cx="514350" cy="355600"/>
                          </a:xfrm>
                          <a:prstGeom prst="rect">
                            <a:avLst/>
                          </a:prstGeom>
                        </wps:spPr>
                        <wps:txbx>
                          <w:txbxContent>
                            <w:p>
                              <w:pPr>
                                <w:spacing w:line="249" w:lineRule="auto" w:before="0"/>
                                <w:ind w:left="0" w:right="18" w:firstLine="0"/>
                                <w:jc w:val="left"/>
                                <w:rPr>
                                  <w:sz w:val="16"/>
                                </w:rPr>
                              </w:pPr>
                              <w:r>
                                <w:rPr>
                                  <w:spacing w:val="-2"/>
                                  <w:sz w:val="16"/>
                                </w:rPr>
                                <w:t>Managed information security</w:t>
                              </w:r>
                            </w:p>
                          </w:txbxContent>
                        </wps:txbx>
                        <wps:bodyPr wrap="square" lIns="0" tIns="0" rIns="0" bIns="0" rtlCol="0">
                          <a:noAutofit/>
                        </wps:bodyPr>
                      </wps:wsp>
                      <wps:wsp>
                        <wps:cNvPr id="85" name="Textbox 85"/>
                        <wps:cNvSpPr txBox="1"/>
                        <wps:spPr>
                          <a:xfrm>
                            <a:off x="2178526" y="1740407"/>
                            <a:ext cx="782320" cy="346075"/>
                          </a:xfrm>
                          <a:prstGeom prst="rect">
                            <a:avLst/>
                          </a:prstGeom>
                          <a:ln w="5410">
                            <a:solidFill>
                              <a:srgbClr val="000000"/>
                            </a:solidFill>
                            <a:prstDash val="solid"/>
                          </a:ln>
                        </wps:spPr>
                        <wps:txbx>
                          <w:txbxContent>
                            <w:p>
                              <w:pPr>
                                <w:spacing w:line="249" w:lineRule="auto" w:before="81"/>
                                <w:ind w:left="31" w:right="0" w:firstLine="158"/>
                                <w:jc w:val="left"/>
                                <w:rPr>
                                  <w:sz w:val="16"/>
                                </w:rPr>
                              </w:pPr>
                              <w:r>
                                <w:rPr>
                                  <w:sz w:val="16"/>
                                </w:rPr>
                                <w:t>Monitor and review</w:t>
                              </w:r>
                              <w:r>
                                <w:rPr>
                                  <w:spacing w:val="-12"/>
                                  <w:sz w:val="16"/>
                                </w:rPr>
                                <w:t> </w:t>
                              </w:r>
                              <w:r>
                                <w:rPr>
                                  <w:sz w:val="16"/>
                                </w:rPr>
                                <w:t>the</w:t>
                              </w:r>
                              <w:r>
                                <w:rPr>
                                  <w:spacing w:val="-11"/>
                                  <w:sz w:val="16"/>
                                </w:rPr>
                                <w:t> </w:t>
                              </w:r>
                              <w:r>
                                <w:rPr>
                                  <w:sz w:val="16"/>
                                </w:rPr>
                                <w:t>ISMS</w:t>
                              </w:r>
                            </w:p>
                          </w:txbxContent>
                        </wps:txbx>
                        <wps:bodyPr wrap="square" lIns="0" tIns="0" rIns="0" bIns="0" rtlCol="0">
                          <a:noAutofit/>
                        </wps:bodyPr>
                      </wps:wsp>
                      <wps:wsp>
                        <wps:cNvPr id="86" name="Textbox 86"/>
                        <wps:cNvSpPr txBox="1"/>
                        <wps:spPr>
                          <a:xfrm>
                            <a:off x="2917666" y="1088136"/>
                            <a:ext cx="870585" cy="347980"/>
                          </a:xfrm>
                          <a:prstGeom prst="rect">
                            <a:avLst/>
                          </a:prstGeom>
                          <a:ln w="5410">
                            <a:solidFill>
                              <a:srgbClr val="000000"/>
                            </a:solidFill>
                            <a:prstDash val="solid"/>
                          </a:ln>
                        </wps:spPr>
                        <wps:txbx>
                          <w:txbxContent>
                            <w:p>
                              <w:pPr>
                                <w:spacing w:line="247" w:lineRule="auto" w:before="83"/>
                                <w:ind w:left="48" w:right="45" w:firstLine="175"/>
                                <w:jc w:val="left"/>
                                <w:rPr>
                                  <w:sz w:val="16"/>
                                </w:rPr>
                              </w:pPr>
                              <w:r>
                                <w:rPr>
                                  <w:sz w:val="16"/>
                                </w:rPr>
                                <w:t>Maintain and improve</w:t>
                              </w:r>
                              <w:r>
                                <w:rPr>
                                  <w:spacing w:val="-12"/>
                                  <w:sz w:val="16"/>
                                </w:rPr>
                                <w:t> </w:t>
                              </w:r>
                              <w:r>
                                <w:rPr>
                                  <w:sz w:val="16"/>
                                </w:rPr>
                                <w:t>the</w:t>
                              </w:r>
                              <w:r>
                                <w:rPr>
                                  <w:spacing w:val="-11"/>
                                  <w:sz w:val="16"/>
                                </w:rPr>
                                <w:t> </w:t>
                              </w:r>
                              <w:r>
                                <w:rPr>
                                  <w:sz w:val="16"/>
                                </w:rPr>
                                <w:t>ISMS</w:t>
                              </w:r>
                            </w:p>
                          </w:txbxContent>
                        </wps:txbx>
                        <wps:bodyPr wrap="square" lIns="0" tIns="0" rIns="0" bIns="0" rtlCol="0">
                          <a:noAutofit/>
                        </wps:bodyPr>
                      </wps:wsp>
                      <wps:wsp>
                        <wps:cNvPr id="87" name="Textbox 87"/>
                        <wps:cNvSpPr txBox="1"/>
                        <wps:spPr>
                          <a:xfrm>
                            <a:off x="1437862" y="1088136"/>
                            <a:ext cx="870585" cy="347980"/>
                          </a:xfrm>
                          <a:prstGeom prst="rect">
                            <a:avLst/>
                          </a:prstGeom>
                          <a:ln w="5410">
                            <a:solidFill>
                              <a:srgbClr val="000000"/>
                            </a:solidFill>
                            <a:prstDash val="solid"/>
                          </a:ln>
                        </wps:spPr>
                        <wps:txbx>
                          <w:txbxContent>
                            <w:p>
                              <w:pPr>
                                <w:spacing w:line="247" w:lineRule="auto" w:before="83"/>
                                <w:ind w:left="62" w:right="57" w:firstLine="91"/>
                                <w:jc w:val="left"/>
                                <w:rPr>
                                  <w:sz w:val="16"/>
                                </w:rPr>
                              </w:pPr>
                              <w:r>
                                <w:rPr>
                                  <w:sz w:val="16"/>
                                </w:rPr>
                                <w:t>Implement</w:t>
                              </w:r>
                              <w:r>
                                <w:rPr>
                                  <w:spacing w:val="-2"/>
                                  <w:sz w:val="16"/>
                                </w:rPr>
                                <w:t> </w:t>
                              </w:r>
                              <w:r>
                                <w:rPr>
                                  <w:sz w:val="16"/>
                                </w:rPr>
                                <w:t>and operate</w:t>
                              </w:r>
                              <w:r>
                                <w:rPr>
                                  <w:spacing w:val="-12"/>
                                  <w:sz w:val="16"/>
                                </w:rPr>
                                <w:t> </w:t>
                              </w:r>
                              <w:r>
                                <w:rPr>
                                  <w:sz w:val="16"/>
                                </w:rPr>
                                <w:t>the</w:t>
                              </w:r>
                              <w:r>
                                <w:rPr>
                                  <w:spacing w:val="-11"/>
                                  <w:sz w:val="16"/>
                                </w:rPr>
                                <w:t> </w:t>
                              </w:r>
                              <w:r>
                                <w:rPr>
                                  <w:sz w:val="16"/>
                                </w:rPr>
                                <w:t>ISMS</w:t>
                              </w:r>
                            </w:p>
                          </w:txbxContent>
                        </wps:txbx>
                        <wps:bodyPr wrap="square" lIns="0" tIns="0" rIns="0" bIns="0" rtlCol="0">
                          <a:noAutofit/>
                        </wps:bodyPr>
                      </wps:wsp>
                      <wps:wsp>
                        <wps:cNvPr id="88" name="Textbox 88"/>
                        <wps:cNvSpPr txBox="1"/>
                        <wps:spPr>
                          <a:xfrm>
                            <a:off x="2178526" y="437387"/>
                            <a:ext cx="782320" cy="346075"/>
                          </a:xfrm>
                          <a:prstGeom prst="rect">
                            <a:avLst/>
                          </a:prstGeom>
                          <a:ln w="5410">
                            <a:solidFill>
                              <a:srgbClr val="000000"/>
                            </a:solidFill>
                            <a:prstDash val="solid"/>
                          </a:ln>
                        </wps:spPr>
                        <wps:txbx>
                          <w:txbxContent>
                            <w:p>
                              <w:pPr>
                                <w:spacing w:line="249" w:lineRule="auto" w:before="81"/>
                                <w:ind w:left="415" w:right="0" w:hanging="128"/>
                                <w:jc w:val="left"/>
                                <w:rPr>
                                  <w:sz w:val="16"/>
                                </w:rPr>
                              </w:pPr>
                              <w:r>
                                <w:rPr>
                                  <w:spacing w:val="-2"/>
                                  <w:sz w:val="16"/>
                                </w:rPr>
                                <w:t>Establish </w:t>
                              </w:r>
                              <w:r>
                                <w:rPr>
                                  <w:spacing w:val="-4"/>
                                  <w:sz w:val="16"/>
                                </w:rPr>
                                <w:t>ISMS</w:t>
                              </w:r>
                            </w:p>
                          </w:txbxContent>
                        </wps:txbx>
                        <wps:bodyPr wrap="square" lIns="0" tIns="0" rIns="0" bIns="0" rtlCol="0">
                          <a:noAutofit/>
                        </wps:bodyPr>
                      </wps:wsp>
                    </wpg:wgp>
                  </a:graphicData>
                </a:graphic>
              </wp:anchor>
            </w:drawing>
          </mc:Choice>
          <mc:Fallback>
            <w:pict>
              <v:group style="position:absolute;margin-left:73.981499pt;margin-top:23.611887pt;width:412.65pt;height:198.75pt;mso-position-horizontal-relative:page;mso-position-vertical-relative:paragraph;z-index:-15723008;mso-wrap-distance-left:0;mso-wrap-distance-right:0" id="docshapegroup26" coordorigin="1480,472" coordsize="8253,3975">
                <v:rect style="position:absolute;left:8219;top:508;width:1512;height:3879" id="docshape27" filled="true" fillcolor="#808080" stroked="false">
                  <v:fill type="solid"/>
                </v:rect>
                <v:shape style="position:absolute;left:7636;top:3693;width:701;height:406" id="docshape28" coordorigin="7637,3693" coordsize="701,406" path="m8162,3693l7637,3693,7812,3897,7637,4099,8162,4099,8338,3897,8162,3693xe" filled="true" fillcolor="#ffffff" stroked="false">
                  <v:path arrowok="t"/>
                  <v:fill type="solid"/>
                </v:shape>
                <v:shape style="position:absolute;left:7636;top:3693;width:701;height:406" id="docshape29" coordorigin="7637,3693" coordsize="701,406" path="m8162,3693l7637,3693,7812,3897,7637,4099,8162,4099,8338,3897,8162,3693xe" filled="false" stroked="true" strokeweight=".355pt" strokecolor="#000000">
                  <v:path arrowok="t"/>
                  <v:stroke dashstyle="solid"/>
                </v:shape>
                <v:rect style="position:absolute;left:1504;top:508;width:1515;height:3879" id="docshape30" filled="true" fillcolor="#808080" stroked="false">
                  <v:fill type="solid"/>
                </v:rect>
                <v:shape style="position:absolute;left:2853;top:3693;width:754;height:406" id="docshape31" coordorigin="2854,3693" coordsize="754,406" path="m3420,3693l2854,3693,3043,3897,2854,4099,3420,4099,3607,3897,3420,3693xe" filled="true" fillcolor="#ffffff" stroked="false">
                  <v:path arrowok="t"/>
                  <v:fill type="solid"/>
                </v:shape>
                <v:shape style="position:absolute;left:2853;top:3693;width:754;height:406" id="docshape32" coordorigin="2854,3693" coordsize="754,406" path="m3420,3693l2854,3693,3043,3897,2854,4099,3420,4099,3607,3897,3420,3693xe" filled="false" stroked="true" strokeweight=".355pt" strokecolor="#000000">
                  <v:path arrowok="t"/>
                  <v:stroke dashstyle="solid"/>
                </v:shape>
                <v:shape style="position:absolute;left:3165;top:472;width:2446;height:1844" id="docshape33" coordorigin="3166,472" coordsize="2446,1844" path="m3178,2277l3175,2275,3175,2272,3173,2272,3170,2275,3170,2277,3168,2277,3166,2306,3166,2315,3173,2315,3175,2313,3175,2308,3178,2279,3178,2277xm3185,2217l3182,2215,3178,2215,3178,2217,3170,2251,3170,2253,3173,2255,3175,2255,3175,2258,3178,2258,3178,2255,3180,2255,3180,2253,3185,2219,3185,2217xm3194,2157l3192,2157,3192,2155,3190,2155,3185,2159,3180,2193,3180,2195,3182,2198,3187,2198,3187,2195,3194,2162,3194,2157xm3206,2099l3204,2097,3199,2097,3199,2102,3197,2109,3192,2133,3192,2135,3194,2138,3194,2140,3197,2140,3199,2138,3199,2135,3206,2109,3206,2102,3206,2099xm3221,2042l3216,2037,3214,2039,3214,2042,3204,2075,3206,2078,3206,2080,3211,2080,3214,2078,3214,2075,3216,2061,3221,2044,3221,2042xm3238,1984l3235,1982,3230,1982,3230,1984,3228,1984,3221,2011,3221,2023,3226,2023,3228,2020,3230,2013,3238,1987,3238,1984xm3254,1927l3252,1924,3250,1927,3247,1927,3247,1929,3238,1960,3238,1965,3242,1965,3245,1963,3245,1960,3254,1929,3254,1927xm3276,1869l3274,1869,3274,1867,3271,1867,3266,1871,3254,1905,3257,1907,3264,1907,3264,1905,3276,1874,3276,1869xm3298,1814l3290,1814,3290,1816,3276,1847,3281,1852,3283,1852,3286,1850,3286,1847,3298,1816,3298,1814xm3322,1761l3319,1759,3314,1759,3314,1761,3307,1778,3300,1792,3300,1797,3307,1797,3307,1795,3314,1778,3322,1763,3322,1761xm3348,1706l3346,1706,3346,1703,3343,1703,3343,1706,3341,1706,3341,1708,3326,1737,3326,1742,3329,1744,3334,1739,3348,1708,3348,1706xm3377,1655l3372,1651,3370,1653,3367,1653,3353,1684,3350,1684,3350,1687,3353,1687,3353,1689,3358,1689,3360,1687,3374,1658,3377,1655xm3406,1600l3403,1600,3403,1598,3401,1598,3401,1600,3398,1600,3382,1631,3379,1631,3379,1634,3382,1634,3382,1636,3386,1636,3389,1634,3406,1605,3406,1600xm3437,1550l3434,1547,3432,1547,3430,1550,3410,1579,3410,1583,3413,1586,3418,1586,3418,1583,3437,1555,3437,1550xm3470,1499l3468,1497,3463,1497,3463,1499,3454,1511,3442,1528,3442,1533,3449,1533,3458,1516,3470,1504,3470,1499xm3504,1451l3502,1449,3499,1449,3497,1451,3478,1478,3475,1480,3478,1483,3478,1485,3482,1485,3485,1483,3504,1456,3504,1451xm3540,1403l3538,1401,3533,1401,3533,1403,3511,1430,3511,1435,3518,1435,3540,1406,3540,1403xm3576,1355l3574,1353,3571,1353,3571,1355,3569,1355,3547,1382,3547,1387,3550,1389,3554,1389,3554,1387,3576,1360,3576,1355xm3617,1312l3614,1310,3607,1310,3586,1336,3586,1341,3588,1343,3590,1343,3590,1341,3593,1341,3614,1315,3617,1312xm3655,1267l3653,1264,3650,1264,3624,1291,3624,1295,3626,1298,3631,1298,3631,1295,3650,1276,3655,1269,3655,1267xm3698,1223l3696,1221,3689,1221,3665,1247,3665,1252,3672,1252,3696,1226,3698,1223xm3739,1180l3737,1178,3734,1178,3708,1204,3706,1204,3706,1207,3708,1207,3710,1209,3710,1211,3713,1211,3713,1209,3720,1202,3722,1199,3737,1185,3739,1185,3739,1180xm3785,1139l3782,1139,3780,1137,3778,1137,3751,1161,3749,1163,3749,1166,3751,1166,3751,1168,3756,1168,3780,1144,3782,1144,3785,1142,3785,1139xm3828,1099l3826,1099,3826,1096,3823,1096,3823,1099,3794,1120,3794,1127,3799,1127,3826,1106,3828,1103,3828,1099xm3874,1060l3871,1060,3871,1058,3869,1058,3869,1060,3840,1082,3840,1087,3842,1089,3845,1089,3845,1087,3871,1067,3874,1065,3874,1060xm3922,1024l3919,1022,3914,1022,3888,1041,3886,1043,3886,1048,3888,1048,3890,1051,3893,1048,3919,1029,3922,1029,3922,1024xm3967,986l3962,986,3958,988,3936,1007,3934,1007,3931,1010,3936,1015,3938,1015,3962,995,3967,993,3967,986xm4018,955l4013,950,4010,952,3984,971,3982,971,3982,976,3984,979,3989,979,4015,957,4018,955xm4066,916l4061,916,4032,935,4030,938,4030,940,4034,945,4037,943,4066,923,4066,916xm4118,887l4116,885,4111,885,4082,902,4080,904,4080,909,4082,909,4082,911,4085,911,4087,909,4116,892,4116,890,4118,887xm4169,854l4162,854,4138,866,4130,873,4130,878,4135,878,4142,873,4166,861,4169,859,4169,854xm4222,825l4219,825,4217,823,4214,823,4183,839,4181,842,4181,847,4183,847,4186,849,4188,847,4217,830,4219,827,4222,827,4222,825xm4274,796l4272,796,4270,794,4267,794,4236,811,4234,811,4234,815,4236,818,4241,818,4270,801,4272,801,4274,799,4274,796xm4327,770l4325,770,4322,767,4322,765,4320,765,4320,767,4289,782,4289,789,4294,789,4322,775,4325,772,4327,772,4327,770xm4380,741l4375,741,4344,755,4342,755,4342,763,4344,763,4375,748,4378,748,4380,746,4380,741xm4435,719l4430,715,4428,715,4397,729,4394,731,4394,736,4399,736,4430,724,4433,724,4433,722,4435,719xm4488,691l4486,691,4454,705,4450,705,4450,710,4452,712,4454,712,4486,700,4488,698,4488,691xm4546,671l4541,667,4507,681,4505,683,4505,688,4507,688,4507,691,4510,691,4541,676,4543,676,4546,674,4546,671xm4601,650l4598,647,4596,647,4562,659,4560,662,4560,667,4565,667,4598,657,4598,655,4601,652,4601,650xm4658,631l4656,628,4654,628,4654,626,4651,626,4646,628,4620,638,4615,643,4618,645,4620,645,4620,647,4622,647,4649,635,4654,635,4656,633,4658,633,4658,631xm4714,611l4711,609,4709,609,4675,619,4673,621,4673,626,4675,626,4675,628,4678,628,4711,619,4711,616,4714,614,4714,611xm4771,592l4769,590,4766,590,4759,592,4733,599,4733,602,4730,604,4730,607,4733,609,4735,609,4759,602,4766,599,4769,597,4771,597,4771,592xm4829,575l4824,575,4790,583,4790,585,4788,587,4788,590,4790,592,4793,592,4826,583,4829,580,4829,575xm4886,561l4884,559,4882,559,4872,561,4848,568,4846,568,4846,573,4848,575,4850,575,4872,571,4884,568,4884,566,4886,566,4886,561xm4946,549l4944,549,4944,547,4942,544,4939,544,4908,554,4903,554,4903,559,4906,561,4908,561,4942,554,4944,554,4944,551,4946,551,4946,549xm5004,535l5002,535,4999,532,4987,535,4966,539,4961,544,4963,547,4963,549,4968,549,4990,544,4999,542,5002,542,5004,539,5004,535xm5064,523l5062,523,5059,520,5023,527,5021,530,5021,535,5023,535,5023,537,5026,537,5059,530,5062,530,5064,527,5064,523xm5122,513l5119,513,5119,511,5117,511,5105,513,5083,515,5081,518,5081,525,5083,525,5105,520,5119,520,5122,518,5122,513xm5182,506l5179,506,5179,503,5177,503,5143,506,5138,511,5138,513,5141,513,5141,515,5143,515,5177,511,5179,511,5179,508,5182,508,5182,506xm5242,499l5237,494,5234,494,5225,496,5201,499,5198,501,5198,506,5203,506,5225,503,5237,503,5239,503,5239,501,5242,499xm5299,489l5294,489,5261,491,5258,494,5258,499,5263,499,5297,496,5299,496,5299,489xm5359,482l5345,482,5321,484,5321,487,5318,489,5316,489,5316,491,5318,491,5321,494,5323,494,5347,491,5357,491,5359,489,5359,482xm5419,479l5417,477,5414,477,5381,482,5378,482,5376,484,5381,489,5383,489,5417,487,5419,487,5419,479xm5479,475l5470,475,5441,477,5436,482,5438,484,5477,484,5479,482,5479,475xm5539,475l5501,475,5498,477,5496,477,5496,479,5498,482,5537,482,5539,482,5539,475xm5611,477l5606,472,5594,472,5561,475,5558,475,5556,477,5561,482,5594,482,5597,482,5609,482,5609,479,5611,477xe" filled="true" fillcolor="#000000" stroked="false">
                  <v:path arrowok="t"/>
                  <v:fill type="solid"/>
                </v:shape>
                <v:line style="position:absolute" from="3167,2332" to="3167,2615" stroked="true" strokeweight=".84pt" strokecolor="#000000">
                  <v:stroke dashstyle="shortdash"/>
                </v:line>
                <v:shape style="position:absolute;left:3167;top:2632;width:3344;height:1815" id="docshape34" coordorigin="3168,2632" coordsize="3344,1815" path="m3180,2661l3178,2635,3175,2635,3175,2632,3170,2632,3168,2635,3168,2637,3170,2663,3173,2671,3173,2673,3175,2673,3175,2675,3178,2675,3178,2673,3180,2673,3180,2661xm3190,2728l3185,2695,3182,2692,3178,2692,3178,2695,3175,2695,3175,2697,3180,2731,3180,2733,3187,2733,3190,2731,3190,2728xm3202,2788l3194,2762,3194,2755,3190,2750,3187,2750,3187,2752,3185,2752,3185,2757,3187,2764,3192,2788,3192,2791,3194,2791,3194,2793,3197,2793,3202,2788xm3214,2846l3206,2812,3204,2810,3199,2810,3199,2812,3197,2812,3197,2815,3206,2848,3206,2851,3211,2851,3214,2848,3214,2846xm3228,2903l3221,2872,3218,2870,3216,2870,3216,2867,3214,2867,3214,2870,3211,2870,3211,2872,3221,2906,3221,2908,3228,2908,3228,2903xm3245,2956l3235,2927,3235,2925,3230,2925,3228,2927,3228,2930,3235,2956,3238,2963,3240,2966,3245,2966,3245,2956xm3266,3019l3254,2985,3252,2983,3252,2980,3250,2980,3247,2983,3247,2985,3245,2985,3245,2987,3257,3019,3259,3021,3259,3023,3264,3023,3266,3021,3266,3019xm3288,3074l3276,3050,3274,3043,3274,3040,3271,3040,3269,3038,3266,3040,3266,3045,3269,3052,3278,3076,3281,3079,3283,3079,3286,3076,3288,3076,3288,3074xm3310,3129l3298,3098,3295,3098,3293,3095,3293,3093,3290,3093,3290,3095,3288,3098,3288,3100,3300,3131,3302,3134,3307,3134,3307,3131,3310,3131,3310,3129xm3336,3184l3319,3153,3319,3148,3314,3148,3312,3151,3312,3153,3326,3184,3326,3187,3329,3189,3334,3189,3334,3187,3336,3184xm3360,3235l3358,3230,3357,3230,3346,3206,3343,3203,3343,3201,3341,3201,3341,3203,3338,3206,3338,3208,3350,3235,3353,3239,3355,3239,3358,3242,3360,3239,3360,3235xm3391,3290l3389,3287,3372,3259,3372,3256,3367,3256,3365,3259,3365,3261,3382,3292,3384,3292,3386,3295,3391,3290xm3420,3338l3406,3319,3403,3311,3401,3309,3401,3307,3398,3307,3396,3309,3396,3311,3394,3311,3394,3314,3396,3314,3401,3321,3413,3343,3413,3345,3418,3345,3420,3343,3420,3338xm3454,3391l3434,3362,3432,3359,3427,3359,3427,3362,3425,3364,3427,3367,3446,3395,3449,3398,3451,3395,3454,3395,3454,3391xm3487,3441l3485,3441,3466,3412,3463,3410,3458,3410,3458,3415,3478,3443,3480,3446,3485,3446,3485,3443,3487,3443,3487,3441xm3521,3489l3518,3489,3518,3487,3502,3460,3499,3458,3494,3458,3494,3460,3492,3460,3492,3463,3494,3465,3511,3491,3514,3494,3518,3494,3521,3491,3521,3489xm3559,3537l3557,3535,3538,3508,3535,3506,3530,3506,3530,3508,3528,3511,3530,3513,3550,3539,3552,3542,3554,3542,3557,3539,3559,3539,3559,3537xm3595,3583l3583,3566,3574,3556,3571,3554,3569,3554,3566,3556,3566,3559,3576,3571,3588,3587,3595,3587,3595,3583xm3636,3628l3634,3626,3612,3602,3612,3599,3607,3599,3605,3602,3605,3604,3626,3631,3629,3633,3631,3633,3634,3631,3636,3631,3636,3628xm3674,3671l3650,3647,3650,3645,3648,3643,3646,3643,3646,3645,3643,3647,3643,3650,3667,3676,3670,3676,3672,3679,3674,3676,3674,3671xm3718,3715l3691,3688,3684,3688,3684,3693,3710,3717,3710,3719,3713,3722,3718,3717,3718,3715xm3761,3755l3758,3755,3758,3753,3734,3731,3732,3729,3730,3731,3727,3731,3727,3736,3730,3739,3754,3760,3756,3763,3761,3758,3761,3755xm3804,3796l3802,3794,3797,3791,3778,3772,3778,3770,3775,3770,3770,3775,3770,3777,3773,3777,3773,3779,3792,3799,3797,3801,3799,3803,3802,3803,3802,3801,3804,3801,3804,3796xm3850,3835l3847,3832,3823,3813,3821,3811,3818,3811,3818,3813,3816,3813,3816,3818,3818,3818,3845,3839,3845,3842,3847,3842,3847,3839,3850,3839,3850,3835xm3898,3875l3893,3871,3878,3859,3869,3851,3862,3851,3862,3856,3864,3859,3874,3866,3890,3878,3890,3880,3893,3880,3893,3878,3895,3878,3898,3875xm3943,3909l3914,3887,3910,3887,3910,3890,3907,3890,3907,3892,3910,3892,3910,3895,3938,3916,3943,3916,3943,3909xm3991,3945l3989,3945,3962,3923,3958,3923,3958,3926,3955,3928,3958,3931,3984,3952,3989,3952,3991,3950,3991,3945xm4042,3981l4039,3979,4010,3959,4006,3959,4006,3967,4034,3986,4037,3988,4042,3983,4042,3981xm4090,4012l4061,3993,4056,3993,4056,3995,4054,3995,4054,3998,4056,3998,4056,4000,4085,4019,4090,4019,4090,4012xm4142,4046l4140,4046,4140,4043,4111,4027,4109,4024,4106,4027,4104,4027,4104,4031,4106,4034,4135,4051,4140,4051,4142,4048,4142,4046xm4193,4075l4190,4075,4162,4058,4162,4055,4159,4055,4154,4060,4157,4063,4157,4065,4186,4082,4190,4082,4193,4079,4193,4075xm4246,4106l4243,4103,4238,4101,4214,4087,4210,4087,4207,4089,4207,4091,4210,4094,4234,4108,4238,4111,4246,4111,4246,4106xm4298,4132l4296,4132,4267,4115,4262,4115,4260,4118,4260,4120,4262,4123,4291,4137,4294,4139,4296,4137,4298,4137,4298,4132xm4351,4159l4346,4159,4342,4156,4336,4153,4337,4151,4320,4144,4318,4142,4315,4142,4315,4144,4313,4144,4313,4149,4315,4151,4332,4159,4334,4161,4346,4166,4349,4166,4351,4163,4351,4159xm4406,4187l4404,4185,4404,4183,4402,4183,4373,4171,4368,4171,4366,4173,4370,4178,4402,4192,4406,4187xm4459,4209l4457,4209,4435,4199,4426,4195,4423,4195,4421,4197,4421,4202,4423,4202,4426,4204,4435,4209,4457,4216,4459,4216,4459,4209xm4517,4235l4514,4233,4512,4233,4512,4231,4481,4219,4478,4219,4476,4221,4476,4226,4478,4226,4510,4240,4512,4240,4517,4235xm4572,4255l4570,4255,4541,4243,4536,4240,4534,4240,4534,4243,4531,4243,4531,4247,4534,4250,4541,4252,4567,4262,4570,4262,4572,4259,4572,4255xm4627,4276l4625,4274,4591,4262,4589,4262,4586,4264,4586,4267,4591,4271,4622,4281,4627,4281,4627,4276xm4685,4295l4682,4293,4649,4283,4649,4281,4646,4281,4646,4283,4644,4286,4644,4288,4646,4291,4646,4293,4680,4303,4682,4303,4682,4300,4685,4300,4685,4295xm4742,4312l4738,4312,4706,4300,4704,4300,4704,4303,4702,4303,4699,4305,4699,4307,4702,4307,4704,4310,4738,4319,4740,4319,4742,4317,4742,4312xm4798,4329l4795,4329,4764,4319,4759,4319,4759,4322,4757,4324,4759,4327,4762,4327,4795,4339,4798,4336,4798,4329xm4858,4348l4855,4346,4853,4346,4819,4334,4817,4336,4817,4343,4819,4343,4850,4353,4855,4353,4855,4351,4858,4348xm4915,4360l4913,4358,4910,4358,4879,4351,4877,4351,4877,4353,4874,4353,4872,4355,4874,4358,4877,4358,4910,4367,4913,4365,4915,4365,4915,4360xm4975,4377l4970,4372,4937,4365,4932,4365,4932,4370,4934,4372,4937,4372,4968,4379,4973,4379,4975,4377xm5033,4387l5030,4387,5030,4384,5028,4384,4997,4377,4994,4377,4990,4382,4990,4384,4992,4384,4992,4387,4994,4387,5028,4394,5033,4389,5033,4387xm5090,4396l5088,4394,5054,4389,5052,4389,5050,4391,5050,4394,5052,4396,5052,4399,5088,4403,5090,4403,5090,4396xm5150,4406l5148,4403,5112,4401,5110,4401,5110,4408,5112,4408,5146,4413,5148,4413,5148,4411,5150,4411,5150,4406xm5210,4418l5208,4415,5208,4413,5172,4408,5170,4408,5170,4411,5167,4411,5167,4413,5172,4418,5206,4423,5208,4420,5208,4418,5210,4418xm5270,4423l5268,4423,5268,4420,5266,4420,5232,4415,5230,4415,5230,4418,5227,4418,5227,4423,5230,4425,5263,4430,5266,4430,5268,4427,5268,4425,5270,4425,5270,4423xm5330,4430l5328,4430,5328,4427,5326,4425,5292,4423,5287,4423,5287,4430,5290,4432,5323,4435,5328,4435,5328,4432,5330,4432,5330,4430xm5388,4432l5386,4432,5352,4430,5347,4430,5347,4432,5345,4432,5345,4435,5347,4437,5350,4437,5383,4439,5388,4439,5388,4432xm5448,4437l5446,4435,5412,4432,5407,4432,5407,4435,5405,4437,5410,4442,5443,4444,5448,4444,5448,4437xm5508,4437l5472,4437,5467,4437,5467,4439,5465,4439,5465,4442,5467,4444,5470,4444,5503,4447,5506,4447,5508,4444,5508,4437xm5568,4439l5566,4439,5532,4437,5530,4437,5525,4442,5525,4444,5527,4444,5527,4447,5566,4447,5568,4444,5568,4439xm5628,4439l5597,4439,5594,4439,5587,4439,5585,4442,5585,4444,5587,4444,5587,4447,5626,4447,5628,4444,5628,4439xm5688,4439l5686,4437,5650,4437,5645,4442,5645,4444,5647,4444,5647,4447,5686,4447,5686,4444,5688,4444,5688,4439xm5748,4437l5746,4437,5746,4435,5743,4435,5719,4437,5710,4437,5707,4437,5707,4439,5705,4439,5705,4442,5707,4444,5746,4444,5748,4442,5748,4437xm5808,4432l5770,4432,5767,4435,5767,4437,5765,4437,5765,4439,5767,4439,5767,4442,5772,4442,5806,4439,5808,4437,5808,4432xm5868,4430l5866,4430,5866,4427,5863,4427,5844,4430,5830,4430,5827,4430,5827,4432,5825,4432,5825,4435,5830,4439,5832,4439,5844,4437,5863,4437,5866,4435,5866,4432,5868,4432,5868,4430xm5928,4425l5923,4420,5887,4425,5885,4425,5885,4430,5887,4432,5890,4432,5923,4430,5926,4430,5926,4427,5928,4425xm5986,4415l5983,4413,5964,4415,5947,4418,5945,4420,5945,4425,5966,4425,5983,4423,5986,4423,5986,4415xm6046,4406l6043,4403,6007,4411,6005,4411,6005,4415,6007,4418,6010,4418,6043,4413,6046,4413,6046,4406xm6106,4399l6103,4396,6101,4396,6067,4401,6065,4401,6065,4408,6067,4411,6086,4408,6103,4403,6106,4401,6106,4399xm6166,4387l6163,4387,6163,4384,6158,4384,6127,4391,6125,4391,6122,4394,6122,4399,6127,4399,6161,4394,6166,4389,6166,4387xm6223,4375l6221,4372,6218,4372,6202,4377,6185,4379,6182,4379,6182,4382,6180,4384,6185,4389,6187,4389,6204,4384,6218,4382,6221,4379,6223,4379,6223,4375xm6283,4363l6281,4363,6278,4360,6278,4358,6276,4358,6242,4367,6240,4370,6240,4372,6242,4375,6242,4377,6245,4377,6278,4367,6281,4365,6283,4365,6283,4363xm6341,4348l6338,4348,6338,4346,6336,4346,6317,4351,6302,4353,6298,4358,6300,4360,6300,4363,6302,4363,6336,4353,6338,4353,6341,4351,6341,4348xm6398,4331l6396,4331,6396,4329,6394,4329,6360,4339,6358,4341,6355,4341,6355,4343,6358,4346,6362,4346,6396,4339,6398,4336,6398,4331xm6454,4312l6451,4312,6430,4319,6418,4322,6415,4324,6415,4331,6420,4331,6432,4327,6451,4319,6454,4319,6454,4312xm6511,4295l6509,4293,6475,4305,6473,4305,6473,4312,6475,4312,6509,4303,6511,4303,6511,4295xe" filled="true" fillcolor="#000000" stroked="false">
                  <v:path arrowok="t"/>
                  <v:fill type="solid"/>
                </v:shape>
                <v:shape style="position:absolute;left:6472;top:1043;width:1560;height:3269" id="docshape35" coordorigin="6473,1043" coordsize="1560,3269" path="m6511,4295l6509,4293,6475,4305,6473,4305,6473,4312,6475,4312,6509,4303,6511,4303,6511,4295xm6569,4276l6566,4274,6564,4274,6542,4283,6533,4286,6530,4286,6528,4288,6528,4293,6530,4293,6533,4295,6542,4293,6566,4283,6566,4281,6569,4281,6569,4276xm6626,4257l6624,4257,6624,4255,6619,4255,6588,4267,6586,4267,6586,4271,6588,4274,6590,4274,6622,4262,6624,4262,6626,4259,6626,4257xm6682,4235l6679,4233,6677,4233,6648,4243,6646,4245,6643,4247,6641,4247,6641,4252,6643,4255,6646,4255,6650,4252,6677,4240,6679,4240,6679,4238,6682,4235xm6737,4211l6734,4209,6732,4209,6701,4221,6698,4223,6698,4226,6696,4226,6696,4228,6698,4228,6698,4231,6701,4231,6732,4219,6734,4216,6737,4216,6737,4211xm6792,4187l6790,4187,6790,4185,6785,4185,6756,4199,6754,4199,6754,4202,6751,4202,6751,4204,6754,4204,6754,4207,6756,4209,6758,4209,6787,4195,6790,4192,6790,4190,6792,4190,6792,4187xm6845,4161l6842,4159,6840,4159,6811,4173,6809,4173,6806,4175,6806,4180,6809,4180,6811,4183,6842,4168,6842,4166,6845,4166,6845,4161xm6898,4132l6893,4132,6862,4149,6859,4149,6859,4154,6862,4156,6866,4156,6898,4139,6898,4132xm6950,4106l6948,4103,6946,4106,6917,4120,6912,4125,6914,4127,6919,4127,6950,4113,6950,4106xm7006,4079l7001,4075,6998,4075,6970,4091,6965,4096,6967,4099,6972,4099,7001,4082,7003,4082,7006,4079xm7056,4046l7054,4046,7054,4043,7051,4043,7051,4046,7049,4046,7020,4063,7018,4065,7018,4067,7020,4070,7025,4070,7054,4053,7056,4051,7056,4046xm7106,4015l7104,4012,7099,4012,7070,4031,7070,4034,7068,4034,7068,4036,7070,4036,7070,4039,7073,4041,7075,4041,7075,4039,7104,4019,7106,4019,7106,4015xm7157,3981l7150,3981,7140,3988,7121,3998,7121,4005,7123,4007,7126,4005,7145,3995,7154,3988,7157,3986,7157,3981xm7205,3947l7202,3945,7198,3945,7171,3967,7169,3969,7171,3971,7171,3974,7176,3974,7202,3952,7205,3952,7205,3947xm7255,3914l7250,3909,7248,3909,7219,3931,7219,3938,7224,3938,7234,3931,7250,3916,7253,3916,7255,3914xm7301,3875l7298,3873,7294,3873,7267,3895,7265,3897,7265,3899,7267,3902,7272,3902,7298,3880,7301,3878,7301,3875xm7334,1070l7318,1053,7306,1043,7301,1043,7301,1046,7298,1046,7298,1048,7301,1048,7301,1051,7313,1060,7327,1075,7332,1075,7332,1072,7334,1070xm7346,3835l7342,3835,7315,3859,7313,3861,7315,3863,7320,3863,7346,3842,7346,3835xm7380,1108l7378,1106,7351,1082,7346,1082,7346,1084,7344,1084,7344,1087,7346,1087,7346,1089,7373,1113,7378,1113,7378,1111,7380,1108xm7392,3796l7387,3796,7361,3818,7358,3820,7358,3825,7363,3825,7392,3803,7392,3796xm7423,1147l7399,1123,7397,1123,7394,1120,7390,1125,7390,1127,7392,1127,7392,1130,7394,1130,7416,1151,7418,1154,7421,1154,7421,1151,7423,1151,7423,1147xm7438,3760l7435,3758,7435,3755,7430,3755,7406,3779,7404,3779,7402,3782,7402,3784,7404,3784,7406,3787,7409,3787,7435,3763,7438,3760xm7466,1185l7440,1161,7435,1161,7435,1168,7462,1192,7466,1192,7466,1185xm7481,3717l7478,3715,7474,3715,7474,3717,7470,3719,7469,3717,7450,3739,7447,3741,7450,3743,7450,3746,7454,3746,7474,3724,7476,3724,7481,3722,7481,3717xm7510,1231l7507,1231,7486,1207,7483,1204,7481,1204,7478,1207,7476,1207,7476,1209,7502,1235,7507,1235,7510,1233,7510,1231xm7522,3671l7514,3671,7490,3698,7490,3703,7498,3703,7522,3676,7522,3671xm7550,1274l7526,1250,7526,1247,7524,1245,7522,1245,7522,1247,7519,1250,7519,1252,7541,1276,7543,1276,7543,1279,7546,1281,7548,1281,7548,1279,7550,1276,7550,1274xm7562,3631l7558,3626,7558,3628,7531,3655,7531,3657,7534,3659,7534,3662,7536,3662,7536,3659,7538,3657,7548,3650,7562,3633,7562,3631xm7589,1319l7567,1293,7565,1291,7562,1291,7560,1293,7560,1298,7582,1322,7584,1324,7589,1324,7589,1319xm7603,3585l7601,3585,7601,3583,7598,3580,7596,3580,7596,3583,7594,3585,7572,3609,7572,3616,7577,3616,7579,3614,7601,3587,7603,3587,7603,3585xm7630,1365l7627,1365,7618,1348,7608,1336,7601,1336,7598,1339,7598,1341,7601,1341,7610,1353,7620,1367,7625,1372,7627,1370,7627,1367,7630,1367,7630,1365xm7639,3535l7634,3535,7632,3537,7610,3563,7610,3568,7613,3571,7618,3571,7618,3568,7639,3542,7639,3535xm7666,1411l7644,1384,7642,1382,7639,1382,7637,1384,7637,1389,7658,1415,7661,1418,7663,1418,7666,1415,7666,1411xm7678,3489l7670,3489,7649,3518,7646,3518,7646,3520,7649,3520,7649,3523,7651,3525,7654,3525,7654,3523,7656,3520,7678,3494,7678,3489xm7702,1459l7680,1432,7680,1430,7675,1430,7673,1432,7673,1435,7694,1463,7694,1466,7699,1466,7702,1463,7702,1459xm7711,3441l7704,3441,7685,3470,7685,3475,7692,3475,7711,3446,7711,3441xm7735,1509l7716,1480,7714,1480,7714,1478,7711,1478,7709,1480,7709,1485,7728,1511,7730,1514,7730,1516,7733,1516,7733,1514,7735,1511,7735,1509xm7745,3391l7738,3391,7730,3403,7718,3419,7718,3424,7721,3427,7723,3427,7726,3424,7738,3407,7745,3395,7745,3391xm7769,1562l7766,1559,7750,1531,7747,1528,7745,1528,7742,1531,7740,1531,7740,1533,7742,1533,7759,1564,7766,1564,7769,1562xm7778,3343l7776,3343,7776,3340,7774,3338,7769,3343,7752,3369,7752,3376,7757,3376,7759,3374,7776,3345,7778,3345,7778,3343xm7800,1612l7798,1610,7793,1598,7781,1581,7781,1579,7776,1579,7774,1581,7774,1586,7786,1603,7790,1615,7793,1617,7798,1617,7798,1615,7800,1615,7800,1612xm7807,3290l7805,3290,7805,3287,7802,3287,7800,3290,7786,3319,7783,3321,7783,3326,7790,3326,7793,3321,7807,3295,7807,3290xm7829,1663l7812,1631,7805,1631,7805,1636,7822,1667,7824,1670,7826,1670,7826,1667,7829,1667,7829,1663xm7836,3237l7834,3235,7831,3237,7829,3237,7812,3268,7812,3273,7819,3273,7836,3242,7836,3237xm7855,1718l7841,1687,7838,1684,7834,1684,7834,1689,7834,1691,7834,1690,7846,1718,7850,1723,7853,1723,7855,1720,7855,1718xm7865,3184l7862,3184,7860,3182,7858,3182,7855,3184,7838,3215,7838,3218,7841,3220,7848,3220,7848,3218,7865,3187,7865,3184xm7882,1771l7867,1739,7865,1737,7860,1737,7860,1739,7858,1739,7858,1742,7874,1773,7874,1775,7882,1775,7882,1771xm7889,3129l7882,3129,7882,3131,7877,3141,7867,3163,7867,3167,7872,3167,7874,3165,7874,3163,7886,3143,7889,3131,7889,3129xm7906,1826l7894,1795,7891,1792,7884,1792,7884,1797,7896,1828,7898,1831,7903,1831,7903,1828,7906,1828,7906,1826xm7913,3076l7910,3074,7910,3071,7906,3071,7903,3074,7903,3076,7889,3107,7889,3110,7891,3110,7894,3112,7896,3112,7898,3110,7913,3076xm7927,1881l7925,1869,7915,1850,7910,1845,7908,1847,7906,1847,7906,1852,7915,1871,7918,1883,7920,1883,7920,1886,7922,1888,7925,1888,7925,1886,7927,1883,7927,1881xm7934,3019l7932,3019,7932,3016,7927,3016,7925,3019,7913,3050,7913,3052,7913,3055,7915,3057,7920,3057,7920,3055,7922,3055,7922,3052,7934,3021,7934,3019xm7946,1939l7934,1905,7934,1903,7930,1903,7927,1905,7927,1907,7939,1939,7939,1941,7942,1943,7946,1943,7946,1939xm7951,2961l7946,2961,7946,2963,7944,2963,7932,2995,7932,2997,7937,3002,7939,3002,7939,2999,7942,2999,7942,2997,7951,2966,7951,2961xm7966,1996l7956,1965,7956,1960,7954,1960,7951,1958,7946,1963,7946,1965,7956,1996,7958,1999,7966,1999,7966,1996xm7970,2903l7963,2903,7963,2906,7961,2908,7951,2939,7951,2942,7954,2942,7956,2944,7961,2939,7970,2908,7970,2903xm7980,2051l7973,2020,7973,2018,7966,2018,7963,2020,7973,2054,7973,2056,7975,2056,7978,2059,7980,2056,7980,2051xm7985,2846l7982,2843,7980,2843,7980,2846,7978,2848,7973,2858,7968,2882,7970,2884,7970,2887,7975,2887,7978,2884,7978,2882,7982,2860,7985,2851,7985,2846xm7994,2109l7987,2078,7987,2075,7985,2075,7985,2073,7982,2073,7980,2075,7980,2080,7987,2109,7987,2111,7987,2116,7992,2116,7994,2114,7994,2109xm7999,2788l7997,2788,7994,2786,7990,2791,7985,2810,7982,2824,7987,2829,7990,2827,7992,2827,7992,2824,7994,2812,7999,2791,7999,2788xm8006,2157l8002,2135,7999,2135,7999,2133,7994,2133,7992,2135,7992,2138,7997,2159,7999,2171,8002,2174,8006,2174,8006,2157xm8009,2728l8002,2728,8002,2731,7994,2762,7994,2764,7994,2767,7999,2771,8002,2769,8002,2767,8004,2767,8004,2764,8009,2733,8009,2728xm8016,2229l8011,2205,8011,2193,8004,2193,8002,2195,8009,2231,8009,2234,8014,2234,8016,2231,8016,2229xm8018,2671l8016,2668,8011,2668,8011,2671,8009,2673,8006,2707,8006,2711,8011,2711,8011,2709,8014,2707,8018,2673,8018,2671xm8023,2289l8018,2255,8018,2251,8014,2251,8011,2253,8011,2258,8016,2291,8016,2294,8021,2294,8023,2291,8023,2289xm8026,2611l8023,2608,8018,2608,8018,2611,8016,2613,8011,2647,8011,2649,8014,2649,8016,2651,8018,2651,8021,2649,8026,2613,8026,2611xm8028,2347l8026,2313,8026,2311,8018,2311,8018,2349,8021,2349,8023,2351,8023,2354,8026,2354,8026,2351,8028,2349,8028,2347xm8030,2551l8023,2551,8021,2553,8021,2560,8018,2587,8018,2589,8021,2591,8026,2591,8026,2589,8030,2563,8030,2551xm8033,2493l8030,2491,8023,2491,8023,2531,8028,2531,8030,2529,8033,2512,8033,2493xm8033,2433l8030,2431,8023,2431,8023,2469,8026,2471,8026,2474,8028,2474,8030,2471,8030,2469,8033,2469,8033,2433xm8033,2407l8030,2373,8030,2371,8023,2371,8021,2373,8021,2375,8023,2409,8026,2411,8026,2414,8028,2414,8030,2411,8030,2409,8033,2409,8033,2407xe" filled="true" fillcolor="#000000" stroked="false">
                  <v:path arrowok="t"/>
                  <v:fill type="solid"/>
                </v:shape>
                <v:shape style="position:absolute;left:5627;top:474;width:1707;height:600" id="docshape36" coordorigin="5628,475" coordsize="1707,600" path="m5671,477l5669,477,5669,475,5628,475,5628,479,5630,482,5666,482,5669,482,5671,479,5671,477xm5731,479l5726,475,5690,475,5688,477,5688,482,5693,482,5719,484,5722,484,5722,484,5729,484,5729,482,5731,482,5731,479xm5791,482l5789,482,5789,479,5786,479,5753,477,5750,477,5748,479,5748,484,5750,484,5786,489,5789,487,5789,484,5791,484,5791,482xm5851,487l5846,482,5808,482,5808,487,5810,489,5844,491,5849,491,5849,489,5851,489,5851,487xm5909,489l5906,489,5873,484,5870,484,5870,487,5868,489,5868,491,5870,494,5904,499,5906,499,5909,496,5909,489xm5969,496l5966,496,5933,491,5930,491,5926,496,5928,499,5930,499,5930,501,5964,503,5969,503,5969,496xm6029,506l6026,506,6024,503,5990,499,5988,499,5986,501,5986,506,5988,506,5990,508,6024,513,6026,513,6029,511,6029,506xm6089,515l6086,513,6084,513,6050,508,6046,508,6046,513,6048,515,6050,515,6084,520,6089,520,6089,515xm6149,527l6144,523,6110,515,6108,515,6106,518,6106,525,6108,525,6142,532,6144,532,6144,530,6146,530,6149,527xm6206,537l6204,537,6204,535,6202,535,6170,527,6168,527,6163,532,6163,535,6166,535,6166,537,6168,537,6202,544,6206,539,6206,537xm6264,551l6262,549,6228,542,6223,542,6223,547,6226,549,6259,556,6262,556,6264,554,6264,551xm6324,566l6322,563,6322,561,6319,561,6286,554,6283,554,6283,556,6281,559,6283,561,6286,561,6317,571,6319,571,6324,566xm6382,580l6379,578,6377,578,6346,568,6341,568,6341,571,6338,573,6341,575,6343,575,6377,587,6382,583,6382,580xm6439,597l6437,597,6437,595,6434,592,6432,592,6401,585,6398,585,6398,592,6401,592,6430,602,6434,602,6437,602,6437,599,6439,599,6439,597xm6497,614l6494,614,6494,611,6492,611,6458,602,6456,602,6454,604,6454,607,6458,611,6490,621,6492,621,6497,616,6497,614xm6554,633l6552,633,6550,631,6542,628,6516,619,6514,619,6514,621,6511,621,6511,626,6514,628,6542,635,6547,638,6550,638,6552,635,6554,635,6554,633xm6610,655l6607,652,6605,652,6574,638,6571,638,6571,640,6569,643,6566,643,6566,645,6569,645,6571,647,6602,659,6607,659,6607,657,6610,657,6610,655xm6665,674l6662,674,6662,671,6650,667,6629,659,6626,659,6624,662,6624,667,6626,667,6626,669,6648,676,6660,681,6662,681,6665,679,6665,674xm6720,698l6718,695,6715,695,6684,681,6682,683,6679,683,6679,688,6682,691,6684,691,6715,705,6718,703,6720,703,6720,698xm6775,722l6773,719,6739,705,6737,705,6737,712,6739,715,6754,719,6770,727,6775,727,6775,722xm6828,746l6826,743,6794,729,6792,729,6790,731,6790,736,6792,736,6792,739,6826,753,6828,753,6828,746xm6883,772l6881,772,6859,760,6857,760,6850,755,6845,755,6845,763,6847,765,6857,770,6857,769,6878,779,6881,779,6883,777,6883,772xm6936,801l6934,801,6905,784,6902,782,6898,787,6898,789,6900,791,6931,808,6934,808,6936,806,6936,801xm6989,830l6986,827,6958,811,6953,811,6950,813,6950,818,6953,818,6984,835,6984,837,6986,837,6986,835,6989,835,6989,830xm7039,859l7008,842,7003,842,7003,847,7006,849,7034,866,7039,866,7039,859xm7092,892l7090,890,7061,871,7056,871,7054,873,7054,878,7056,878,7085,897,7087,899,7090,899,7090,897,7092,895,7092,892xm7142,923l7140,923,7111,904,7106,904,7106,907,7104,907,7104,909,7106,909,7106,911,7135,931,7140,931,7142,928,7142,923xm7190,957l7188,957,7162,938,7157,938,7154,940,7157,943,7157,945,7183,964,7188,964,7190,962,7190,957xm7241,995l7238,993,7236,993,7234,988,7210,971,7205,971,7205,974,7202,976,7205,979,7229,995,7234,1000,7236,1000,7241,995xm7286,1029l7258,1007,7255,1007,7253,1010,7250,1010,7250,1012,7253,1015,7255,1015,7282,1036,7286,1036,7286,1029xm7334,1070l7318,1053,7306,1043,7301,1043,7301,1046,7298,1046,7298,1048,7301,1048,7301,1051,7313,1060,7327,1075,7332,1075,7332,1072,7334,1070xe" filled="true" fillcolor="#000000" stroked="false">
                  <v:path arrowok="t"/>
                  <v:fill type="solid"/>
                </v:shape>
                <v:shape style="position:absolute;left:4156;top:1365;width:2878;height:2189" id="docshape37" coordorigin="4157,1365" coordsize="2878,2189" path="m6418,1540l6602,1365,6602,1449,6715,1449,6751,1454,6785,1459,6818,1471,6850,1480,6878,1495,6905,1509,6931,1526,6953,1543,6974,1564,6991,1586,7008,1610,7018,1634,7027,1660,7032,1684,7034,1713,7034,1982,6850,1982,6850,1703,6847,1694,6838,1679,6828,1672,6821,1667,6799,1653,6775,1643,6746,1636,6713,1631,6679,1629,6602,1629,6602,1713,6418,1540xm4330,1982l4157,1797,4238,1797,4238,1720,4241,1684,4246,1648,4250,1615,4260,1581,4270,1550,4284,1523,4298,1495,4315,1471,4334,1447,4356,1425,4378,1408,4402,1394,4426,1382,4450,1372,4476,1367,4502,1365,4774,1365,4774,1550,4495,1550,4486,1552,4478,1557,4471,1564,4464,1571,4457,1579,4445,1600,4435,1624,4428,1653,4421,1687,4421,1797,4502,1797,4330,1982xm4774,3381l4589,3554,4589,3472,4512,3472,4474,3470,4440,3465,4406,3460,4373,3451,4342,3441,4313,3427,4284,3412,4260,3395,4238,3376,4217,3355,4200,3333,4186,3311,4171,3285,4164,3261,4157,3235,4157,2939,4342,2939,4342,3215,4344,3225,4346,3232,4361,3247,4370,3254,4390,3266,4416,3275,4445,3283,4478,3290,4589,3290,4589,3208,4774,3381xm6859,2939l7034,3122,6950,3122,6950,3237,6946,3271,6941,3304,6931,3338,6919,3369,6905,3398,6893,3427,6874,3451,6857,3472,6835,3494,6814,3511,6790,3527,6766,3539,6739,3547,6715,3551,6686,3554,6418,3554,6418,3369,6696,3369,6706,3367,6713,3364,6727,3350,6732,3340,6746,3321,6756,3295,6763,3266,6768,3235,6770,3199,6770,3122,6686,3122,6859,2939xe" filled="false" stroked="true" strokeweight=".426pt" strokecolor="#000000">
                  <v:path arrowok="t"/>
                  <v:stroke dashstyle="solid"/>
                </v:shape>
                <v:rect style="position:absolute;left:8219;top:508;width:1512;height:3879" id="docshape38" filled="true" fillcolor="#808080" stroked="false">
                  <v:fill type="solid"/>
                </v:rect>
                <v:rect style="position:absolute;left:8198;top:477;width:1508;height:3869" id="docshape39" filled="true" fillcolor="#ffffff" stroked="false">
                  <v:fill type="solid"/>
                </v:rect>
                <v:rect style="position:absolute;left:8198;top:477;width:1508;height:3869" id="docshape40" filled="false" stroked="true" strokeweight=".355pt" strokecolor="#000000">
                  <v:stroke dashstyle="solid"/>
                </v:rect>
                <v:shape style="position:absolute;left:7636;top:3693;width:701;height:406" id="docshape41" coordorigin="7637,3693" coordsize="701,406" path="m8162,3693l7637,3693,7812,3897,7637,4099,8162,4099,8338,3897,8162,3693xe" filled="true" fillcolor="#ffffff" stroked="false">
                  <v:path arrowok="t"/>
                  <v:fill type="solid"/>
                </v:shape>
                <v:shape style="position:absolute;left:7636;top:3693;width:701;height:406" id="docshape42" coordorigin="7637,3693" coordsize="701,406" path="m8162,3693l7637,3693,7812,3897,7637,4099,8162,4099,8338,3897,8162,3693xe" filled="false" stroked="true" strokeweight=".355pt" strokecolor="#000000">
                  <v:path arrowok="t"/>
                  <v:stroke dashstyle="solid"/>
                </v:shape>
                <v:rect style="position:absolute;left:1504;top:508;width:1515;height:3879" id="docshape43" filled="true" fillcolor="#808080" stroked="false">
                  <v:fill type="solid"/>
                </v:rect>
                <v:rect style="position:absolute;left:1483;top:477;width:1508;height:3869" id="docshape44" filled="true" fillcolor="#ffffff" stroked="false">
                  <v:fill type="solid"/>
                </v:rect>
                <v:rect style="position:absolute;left:1483;top:477;width:1508;height:3869" id="docshape45" filled="false" stroked="true" strokeweight=".355pt" strokecolor="#000000">
                  <v:stroke dashstyle="solid"/>
                </v:rect>
                <v:shape style="position:absolute;left:2853;top:3693;width:754;height:406" id="docshape46" coordorigin="2854,3693" coordsize="754,406" path="m3420,3693l2854,3693,3043,3897,2854,4099,3420,4099,3607,3897,3420,3693xe" filled="true" fillcolor="#ffffff" stroked="false">
                  <v:path arrowok="t"/>
                  <v:fill type="solid"/>
                </v:shape>
                <v:shape style="position:absolute;left:2853;top:3693;width:754;height:406" id="docshape47" coordorigin="2854,3693" coordsize="754,406" path="m3420,3693l2854,3693,3043,3897,2854,4099,3420,4099,3607,3897,3420,3693xe" filled="false" stroked="true" strokeweight=".355pt" strokecolor="#000000">
                  <v:path arrowok="t"/>
                  <v:stroke dashstyle="solid"/>
                </v:shape>
                <v:rect style="position:absolute;left:4975;top:3275;width:1241;height:557" id="docshape48" filled="true" fillcolor="#808080" stroked="false">
                  <v:fill type="solid"/>
                </v:rect>
                <v:rect style="position:absolute;left:4910;top:3213;width:1232;height:545" id="docshape49" filled="true" fillcolor="#ffffff" stroked="false">
                  <v:fill type="solid"/>
                </v:rect>
                <v:rect style="position:absolute;left:3808;top:2250;width:1380;height:555" id="docshape50" filled="true" fillcolor="#808080" stroked="false">
                  <v:fill type="solid"/>
                </v:rect>
                <v:rect style="position:absolute;left:3743;top:2185;width:1371;height:548" id="docshape51" filled="true" fillcolor="#ffffff" stroked="false">
                  <v:fill type="solid"/>
                </v:rect>
                <v:rect style="position:absolute;left:6139;top:2250;width:1380;height:555" id="docshape52" filled="true" fillcolor="#808080" stroked="false">
                  <v:fill type="solid"/>
                </v:rect>
                <v:rect style="position:absolute;left:6074;top:2185;width:1371;height:548" id="docshape53" filled="true" fillcolor="#ffffff" stroked="false">
                  <v:fill type="solid"/>
                </v:rect>
                <v:rect style="position:absolute;left:4975;top:1223;width:1241;height:557" id="docshape54" filled="true" fillcolor="#808080" stroked="false">
                  <v:fill type="solid"/>
                </v:rect>
                <v:rect style="position:absolute;left:4910;top:1161;width:1232;height:545" id="docshape55" filled="true" fillcolor="#ffffff" stroked="false">
                  <v:fill type="solid"/>
                </v:rect>
                <v:shape style="position:absolute;left:3165;top:472;width:2446;height:1844" id="docshape56" coordorigin="3166,472" coordsize="2446,1844" path="m3178,2277l3175,2275,3175,2272,3173,2272,3170,2275,3170,2277,3168,2277,3166,2306,3166,2315,3173,2315,3175,2313,3175,2308,3178,2279,3178,2277xm3185,2217l3182,2215,3178,2215,3178,2217,3170,2251,3170,2253,3173,2255,3175,2255,3175,2258,3178,2258,3178,2255,3180,2255,3180,2253,3185,2219,3185,2217xm3194,2157l3192,2157,3192,2155,3190,2155,3185,2159,3180,2193,3180,2195,3182,2198,3187,2198,3187,2195,3194,2162,3194,2157xm3206,2099l3204,2097,3199,2097,3199,2102,3197,2109,3192,2133,3192,2135,3194,2138,3194,2140,3197,2140,3199,2138,3199,2135,3206,2109,3206,2102,3206,2099xm3221,2042l3216,2037,3214,2039,3214,2042,3204,2075,3206,2078,3206,2080,3211,2080,3214,2078,3214,2075,3216,2061,3221,2044,3221,2042xm3238,1984l3235,1982,3230,1982,3230,1984,3228,1984,3221,2011,3221,2023,3226,2023,3228,2020,3230,2013,3238,1987,3238,1984xm3254,1927l3252,1924,3250,1927,3247,1927,3247,1929,3238,1960,3238,1965,3242,1965,3245,1963,3245,1960,3254,1929,3254,1927xm3276,1869l3274,1869,3274,1867,3271,1867,3266,1871,3254,1905,3257,1907,3264,1907,3264,1905,3276,1874,3276,1869xm3298,1814l3290,1814,3290,1816,3276,1847,3281,1852,3283,1852,3286,1850,3286,1847,3298,1816,3298,1814xm3322,1761l3319,1759,3314,1759,3314,1761,3307,1778,3300,1792,3300,1797,3307,1797,3307,1795,3314,1778,3322,1763,3322,1761xm3348,1706l3346,1706,3346,1703,3343,1703,3343,1706,3341,1706,3341,1708,3326,1737,3326,1742,3329,1744,3334,1739,3348,1708,3348,1706xm3377,1655l3372,1651,3370,1653,3367,1653,3353,1684,3350,1684,3350,1687,3353,1687,3353,1689,3358,1689,3360,1687,3374,1658,3377,1655xm3406,1600l3403,1600,3403,1598,3401,1598,3401,1600,3398,1600,3382,1631,3379,1631,3379,1634,3382,1634,3382,1636,3386,1636,3389,1634,3406,1605,3406,1600xm3437,1550l3434,1547,3432,1547,3430,1550,3410,1579,3410,1583,3413,1586,3418,1586,3418,1583,3437,1555,3437,1550xm3470,1499l3468,1497,3463,1497,3463,1499,3454,1511,3442,1528,3442,1533,3449,1533,3458,1516,3470,1504,3470,1499xm3504,1451l3502,1449,3499,1449,3497,1451,3478,1478,3475,1480,3478,1483,3478,1485,3482,1485,3485,1483,3504,1456,3504,1451xm3540,1403l3538,1401,3533,1401,3533,1403,3511,1430,3511,1435,3518,1435,3540,1406,3540,1403xm3576,1355l3574,1353,3571,1353,3571,1355,3569,1355,3547,1382,3547,1387,3550,1389,3554,1389,3554,1387,3576,1360,3576,1355xm3617,1312l3614,1310,3607,1310,3586,1336,3586,1341,3588,1343,3590,1343,3590,1341,3593,1341,3614,1315,3617,1312xm3655,1267l3653,1264,3650,1264,3624,1291,3624,1295,3626,1298,3631,1298,3631,1295,3650,1276,3655,1269,3655,1267xm3698,1223l3696,1221,3689,1221,3665,1247,3665,1252,3672,1252,3696,1226,3698,1223xm3739,1180l3737,1178,3734,1178,3708,1204,3706,1204,3706,1207,3708,1207,3710,1209,3710,1211,3713,1211,3713,1209,3720,1202,3722,1199,3737,1185,3739,1185,3739,1180xm3785,1139l3782,1139,3780,1137,3778,1137,3751,1161,3749,1163,3749,1166,3751,1166,3751,1168,3756,1168,3780,1144,3782,1144,3785,1142,3785,1139xm3828,1099l3826,1099,3826,1096,3823,1096,3823,1099,3794,1120,3794,1127,3799,1127,3826,1106,3828,1103,3828,1099xm3874,1060l3871,1060,3871,1058,3869,1058,3869,1060,3840,1082,3840,1087,3842,1089,3845,1089,3845,1087,3871,1067,3874,1065,3874,1060xm3922,1024l3919,1022,3914,1022,3888,1041,3886,1043,3886,1048,3888,1048,3890,1051,3893,1048,3919,1029,3922,1029,3922,1024xm3967,986l3962,986,3958,988,3936,1007,3934,1007,3931,1010,3936,1015,3938,1015,3962,995,3967,993,3967,986xm4018,955l4013,950,4010,952,3984,971,3982,971,3982,976,3984,979,3989,979,4015,957,4018,955xm4066,916l4061,916,4032,935,4030,938,4030,940,4034,945,4037,943,4066,923,4066,916xm4118,887l4116,885,4111,885,4082,902,4080,904,4080,909,4082,909,4082,911,4085,911,4087,909,4116,892,4116,890,4118,887xm4169,854l4162,854,4138,866,4130,873,4130,878,4135,878,4142,873,4166,861,4169,859,4169,854xm4222,825l4219,825,4217,823,4214,823,4183,839,4181,842,4181,847,4183,847,4186,849,4188,847,4217,830,4219,827,4222,827,4222,825xm4274,796l4272,796,4270,794,4267,794,4236,811,4234,811,4234,815,4236,818,4241,818,4270,801,4272,801,4274,799,4274,796xm4327,770l4325,770,4322,767,4322,765,4320,765,4320,767,4289,782,4289,789,4294,789,4322,775,4325,772,4327,772,4327,770xm4380,741l4375,741,4344,755,4342,755,4342,763,4344,763,4375,748,4378,748,4380,746,4380,741xm4435,719l4430,715,4428,715,4397,729,4394,731,4394,736,4399,736,4430,724,4433,724,4433,722,4435,719xm4488,691l4486,691,4454,705,4450,705,4450,710,4452,712,4454,712,4486,700,4488,698,4488,691xm4546,671l4541,667,4507,681,4505,683,4505,688,4507,688,4507,691,4510,691,4541,676,4543,676,4546,674,4546,671xm4601,650l4598,647,4596,647,4562,659,4560,662,4560,667,4565,667,4598,657,4598,655,4601,652,4601,650xm4658,631l4656,628,4654,628,4654,626,4651,626,4646,628,4620,638,4615,643,4618,645,4620,645,4620,647,4622,647,4649,635,4654,635,4656,633,4658,633,4658,631xm4714,611l4711,609,4709,609,4675,619,4673,621,4673,626,4675,626,4675,628,4678,628,4711,619,4711,616,4714,614,4714,611xm4771,592l4769,590,4766,590,4759,592,4733,599,4733,602,4730,604,4730,607,4733,609,4735,609,4759,602,4766,599,4769,597,4771,597,4771,592xm4829,575l4824,575,4790,583,4790,585,4788,587,4788,590,4790,592,4793,592,4826,583,4829,580,4829,575xm4886,561l4884,559,4882,559,4872,561,4848,568,4846,568,4846,573,4848,575,4850,575,4872,571,4884,568,4884,566,4886,566,4886,561xm4946,549l4944,549,4944,547,4942,544,4939,544,4908,554,4903,554,4903,559,4906,561,4908,561,4942,554,4944,554,4944,551,4946,551,4946,549xm5004,535l5002,535,4999,532,4987,535,4966,539,4961,544,4963,547,4963,549,4968,549,4990,544,4999,542,5002,542,5004,539,5004,535xm5064,523l5062,523,5059,520,5023,527,5021,530,5021,535,5023,535,5023,537,5026,537,5059,530,5062,530,5064,527,5064,523xm5122,513l5119,513,5119,511,5117,511,5105,513,5083,515,5081,518,5081,525,5083,525,5105,520,5119,520,5122,518,5122,513xm5182,506l5179,506,5179,503,5177,503,5143,506,5138,511,5138,513,5141,513,5141,515,5143,515,5177,511,5179,511,5179,508,5182,508,5182,506xm5242,499l5237,494,5234,494,5225,496,5201,499,5198,501,5198,506,5203,506,5225,503,5237,503,5239,503,5239,501,5242,499xm5299,489l5294,489,5261,491,5258,494,5258,499,5263,499,5297,496,5299,496,5299,489xm5359,482l5345,482,5321,484,5321,487,5318,489,5316,489,5316,491,5318,491,5321,494,5323,494,5347,491,5357,491,5359,489,5359,482xm5419,479l5417,477,5414,477,5381,482,5378,482,5376,484,5381,489,5383,489,5417,487,5419,487,5419,479xm5479,475l5470,475,5441,477,5436,482,5438,484,5477,484,5479,482,5479,475xm5539,475l5501,475,5498,477,5496,477,5496,479,5498,482,5537,482,5539,482,5539,475xm5611,477l5606,472,5594,472,5561,475,5558,475,5556,477,5561,482,5594,482,5597,482,5609,482,5609,479,5611,477xe" filled="true" fillcolor="#000000" stroked="false">
                  <v:path arrowok="t"/>
                  <v:fill type="solid"/>
                </v:shape>
                <v:line style="position:absolute" from="3167,2332" to="3167,2615" stroked="true" strokeweight=".84pt" strokecolor="#000000">
                  <v:stroke dashstyle="shortdash"/>
                </v:line>
                <v:shape style="position:absolute;left:3167;top:2632;width:3344;height:1815" id="docshape57" coordorigin="3168,2632" coordsize="3344,1815" path="m3180,2661l3178,2635,3175,2635,3175,2632,3170,2632,3168,2635,3168,2637,3170,2663,3173,2671,3173,2673,3175,2673,3175,2675,3178,2675,3178,2673,3180,2673,3180,2661xm3190,2728l3185,2695,3182,2692,3178,2692,3178,2695,3175,2695,3175,2697,3180,2731,3180,2733,3187,2733,3190,2731,3190,2728xm3202,2788l3194,2762,3194,2755,3190,2750,3187,2750,3187,2752,3185,2752,3185,2757,3187,2764,3192,2788,3192,2791,3194,2791,3194,2793,3197,2793,3202,2788xm3214,2846l3206,2812,3204,2810,3199,2810,3199,2812,3197,2812,3197,2815,3206,2848,3206,2851,3211,2851,3214,2848,3214,2846xm3228,2903l3221,2872,3218,2870,3216,2870,3216,2867,3214,2867,3214,2870,3211,2870,3211,2872,3221,2906,3221,2908,3228,2908,3228,2903xm3245,2956l3235,2927,3235,2925,3230,2925,3228,2927,3228,2930,3235,2956,3238,2963,3240,2966,3245,2966,3245,2956xm3266,3019l3254,2985,3252,2983,3252,2980,3250,2980,3247,2983,3247,2985,3245,2985,3245,2987,3257,3019,3259,3021,3259,3023,3264,3023,3266,3021,3266,3019xm3288,3074l3276,3050,3274,3043,3274,3040,3271,3040,3269,3038,3266,3040,3266,3045,3269,3052,3278,3076,3281,3079,3283,3079,3286,3076,3288,3076,3288,3074xm3310,3129l3298,3098,3295,3098,3293,3095,3293,3093,3290,3093,3290,3095,3288,3098,3288,3100,3300,3131,3302,3134,3307,3134,3307,3131,3310,3131,3310,3129xm3336,3184l3319,3153,3319,3148,3314,3148,3312,3151,3312,3153,3326,3184,3326,3187,3329,3189,3334,3189,3334,3187,3336,3184xm3360,3235l3358,3230,3357,3230,3346,3206,3343,3203,3343,3201,3341,3201,3341,3203,3338,3206,3338,3208,3350,3235,3353,3239,3355,3239,3358,3242,3360,3239,3360,3235xm3391,3290l3389,3287,3372,3259,3372,3256,3367,3256,3365,3259,3365,3261,3382,3292,3384,3292,3386,3295,3391,3290xm3420,3338l3406,3319,3403,3311,3401,3309,3401,3307,3398,3307,3396,3309,3396,3311,3394,3311,3394,3314,3396,3314,3401,3321,3413,3343,3413,3345,3418,3345,3420,3343,3420,3338xm3454,3391l3434,3362,3432,3359,3427,3359,3427,3362,3425,3364,3427,3367,3446,3395,3449,3398,3451,3395,3454,3395,3454,3391xm3487,3441l3485,3441,3466,3412,3463,3410,3458,3410,3458,3415,3478,3443,3480,3446,3485,3446,3485,3443,3487,3443,3487,3441xm3521,3489l3518,3489,3518,3487,3502,3460,3499,3458,3494,3458,3494,3460,3492,3460,3492,3463,3494,3465,3511,3491,3514,3494,3518,3494,3521,3491,3521,3489xm3559,3537l3557,3535,3538,3508,3535,3506,3530,3506,3530,3508,3528,3511,3530,3513,3550,3539,3552,3542,3554,3542,3557,3539,3559,3539,3559,3537xm3595,3583l3583,3566,3574,3556,3571,3554,3569,3554,3566,3556,3566,3559,3576,3571,3588,3587,3595,3587,3595,3583xm3636,3628l3634,3626,3612,3602,3612,3599,3607,3599,3605,3602,3605,3604,3626,3631,3629,3633,3631,3633,3634,3631,3636,3631,3636,3628xm3674,3671l3650,3647,3650,3645,3648,3643,3646,3643,3646,3645,3643,3647,3643,3650,3667,3676,3670,3676,3672,3679,3674,3676,3674,3671xm3718,3715l3691,3688,3684,3688,3684,3693,3710,3717,3710,3719,3713,3722,3718,3717,3718,3715xm3761,3755l3758,3755,3758,3753,3734,3731,3732,3729,3730,3731,3727,3731,3727,3736,3730,3739,3754,3760,3756,3763,3761,3758,3761,3755xm3804,3796l3802,3794,3797,3791,3778,3772,3778,3770,3775,3770,3770,3775,3770,3777,3773,3777,3773,3779,3792,3799,3797,3801,3799,3803,3802,3803,3802,3801,3804,3801,3804,3796xm3850,3835l3847,3832,3823,3813,3821,3811,3818,3811,3818,3813,3816,3813,3816,3818,3818,3818,3845,3839,3845,3842,3847,3842,3847,3839,3850,3839,3850,3835xm3898,3875l3893,3871,3878,3859,3869,3851,3862,3851,3862,3856,3864,3859,3874,3866,3890,3878,3890,3880,3893,3880,3893,3878,3895,3878,3898,3875xm3943,3909l3914,3887,3910,3887,3910,3890,3907,3890,3907,3892,3910,3892,3910,3895,3938,3916,3943,3916,3943,3909xm3991,3945l3989,3945,3962,3923,3958,3923,3958,3926,3955,3928,3958,3931,3984,3952,3989,3952,3991,3950,3991,3945xm4042,3981l4039,3979,4010,3959,4006,3959,4006,3967,4034,3986,4037,3988,4042,3983,4042,3981xm4090,4012l4061,3993,4056,3993,4056,3995,4054,3995,4054,3998,4056,3998,4056,4000,4085,4019,4090,4019,4090,4012xm4142,4046l4140,4046,4140,4043,4111,4027,4109,4024,4106,4027,4104,4027,4104,4031,4106,4034,4135,4051,4140,4051,4142,4048,4142,4046xm4193,4075l4190,4075,4162,4058,4162,4055,4159,4055,4154,4060,4157,4063,4157,4065,4186,4082,4190,4082,4193,4079,4193,4075xm4246,4106l4243,4103,4238,4101,4214,4087,4210,4087,4207,4089,4207,4091,4210,4094,4234,4108,4238,4111,4246,4111,4246,4106xm4298,4132l4296,4132,4267,4115,4262,4115,4260,4118,4260,4120,4262,4123,4291,4137,4294,4139,4296,4137,4298,4137,4298,4132xm4351,4159l4346,4159,4342,4156,4336,4153,4337,4151,4320,4144,4318,4142,4315,4142,4315,4144,4313,4144,4313,4149,4315,4151,4332,4159,4334,4161,4346,4166,4349,4166,4351,4163,4351,4159xm4406,4187l4404,4185,4404,4183,4402,4183,4373,4171,4368,4171,4366,4173,4370,4178,4402,4192,4406,4187xm4459,4209l4457,4209,4435,4199,4426,4195,4423,4195,4421,4197,4421,4202,4423,4202,4426,4204,4435,4209,4457,4216,4459,4216,4459,4209xm4517,4235l4514,4233,4512,4233,4512,4231,4481,4219,4478,4219,4476,4221,4476,4226,4478,4226,4510,4240,4512,4240,4517,4235xm4572,4255l4570,4255,4541,4243,4536,4240,4534,4240,4534,4243,4531,4243,4531,4247,4534,4250,4541,4252,4567,4262,4570,4262,4572,4259,4572,4255xm4627,4276l4625,4274,4591,4262,4589,4262,4586,4264,4586,4267,4591,4271,4622,4281,4627,4281,4627,4276xm4685,4295l4682,4293,4649,4283,4649,4281,4646,4281,4646,4283,4644,4286,4644,4288,4646,4291,4646,4293,4680,4303,4682,4303,4682,4300,4685,4300,4685,4295xm4742,4312l4738,4312,4706,4300,4704,4300,4704,4303,4702,4303,4699,4305,4699,4307,4702,4307,4704,4310,4738,4319,4740,4319,4742,4317,4742,4312xm4798,4329l4795,4329,4764,4319,4759,4319,4759,4322,4757,4324,4759,4327,4762,4327,4795,4339,4798,4336,4798,4329xm4858,4348l4855,4346,4853,4346,4819,4334,4817,4336,4817,4343,4819,4343,4850,4353,4855,4353,4855,4351,4858,4348xm4915,4360l4913,4358,4910,4358,4879,4351,4877,4351,4877,4353,4874,4353,4872,4355,4874,4358,4877,4358,4910,4367,4913,4365,4915,4365,4915,4360xm4975,4377l4970,4372,4937,4365,4932,4365,4932,4370,4934,4372,4937,4372,4968,4379,4973,4379,4975,4377xm5033,4387l5030,4387,5030,4384,5028,4384,4997,4377,4994,4377,4990,4382,4990,4384,4992,4384,4992,4387,4994,4387,5028,4394,5033,4389,5033,4387xm5090,4396l5088,4394,5054,4389,5052,4389,5050,4391,5050,4394,5052,4396,5052,4399,5088,4403,5090,4403,5090,4396xm5150,4406l5148,4403,5112,4401,5110,4401,5110,4408,5112,4408,5146,4413,5148,4413,5148,4411,5150,4411,5150,4406xm5210,4418l5208,4415,5208,4413,5172,4408,5170,4408,5170,4411,5167,4411,5167,4413,5172,4418,5206,4423,5208,4420,5208,4418,5210,4418xm5270,4423l5268,4423,5268,4420,5266,4420,5232,4415,5230,4415,5230,4418,5227,4418,5227,4423,5230,4425,5263,4430,5266,4430,5268,4427,5268,4425,5270,4425,5270,4423xm5330,4430l5328,4430,5328,4427,5326,4425,5292,4423,5287,4423,5287,4430,5290,4432,5323,4435,5328,4435,5328,4432,5330,4432,5330,4430xm5388,4432l5386,4432,5352,4430,5347,4430,5347,4432,5345,4432,5345,4435,5347,4437,5350,4437,5383,4439,5388,4439,5388,4432xm5448,4437l5446,4435,5412,4432,5407,4432,5407,4435,5405,4437,5410,4442,5443,4444,5448,4444,5448,4437xm5508,4437l5472,4437,5467,4437,5467,4439,5465,4439,5465,4442,5467,4444,5470,4444,5503,4447,5506,4447,5508,4444,5508,4437xm5568,4439l5566,4439,5532,4437,5530,4437,5525,4442,5525,4444,5527,4444,5527,4447,5566,4447,5568,4444,5568,4439xm5628,4439l5597,4439,5594,4439,5587,4439,5585,4442,5585,4444,5587,4444,5587,4447,5626,4447,5628,4444,5628,4439xm5688,4439l5686,4437,5650,4437,5645,4442,5645,4444,5647,4444,5647,4447,5686,4447,5686,4444,5688,4444,5688,4439xm5748,4437l5746,4437,5746,4435,5743,4435,5719,4437,5710,4437,5707,4437,5707,4439,5705,4439,5705,4442,5707,4444,5746,4444,5748,4442,5748,4437xm5808,4432l5770,4432,5767,4435,5767,4437,5765,4437,5765,4439,5767,4439,5767,4442,5772,4442,5806,4439,5808,4437,5808,4432xm5868,4430l5866,4430,5866,4427,5863,4427,5844,4430,5830,4430,5827,4430,5827,4432,5825,4432,5825,4435,5830,4439,5832,4439,5844,4437,5863,4437,5866,4435,5866,4432,5868,4432,5868,4430xm5928,4425l5923,4420,5887,4425,5885,4425,5885,4430,5887,4432,5890,4432,5923,4430,5926,4430,5926,4427,5928,4425xm5986,4415l5983,4413,5964,4415,5947,4418,5945,4420,5945,4425,5966,4425,5983,4423,5986,4423,5986,4415xm6046,4406l6043,4403,6007,4411,6005,4411,6005,4415,6007,4418,6010,4418,6043,4413,6046,4413,6046,4406xm6106,4399l6103,4396,6101,4396,6067,4401,6065,4401,6065,4408,6067,4411,6086,4408,6103,4403,6106,4401,6106,4399xm6166,4387l6163,4387,6163,4384,6158,4384,6127,4391,6125,4391,6122,4394,6122,4399,6127,4399,6161,4394,6166,4389,6166,4387xm6223,4375l6221,4372,6218,4372,6202,4377,6185,4379,6182,4379,6182,4382,6180,4384,6185,4389,6187,4389,6204,4384,6218,4382,6221,4379,6223,4379,6223,4375xm6283,4363l6281,4363,6278,4360,6278,4358,6276,4358,6242,4367,6240,4370,6240,4372,6242,4375,6242,4377,6245,4377,6278,4367,6281,4365,6283,4365,6283,4363xm6341,4348l6338,4348,6338,4346,6336,4346,6317,4351,6302,4353,6298,4358,6300,4360,6300,4363,6302,4363,6336,4353,6338,4353,6341,4351,6341,4348xm6398,4331l6396,4331,6396,4329,6394,4329,6360,4339,6358,4341,6355,4341,6355,4343,6358,4346,6362,4346,6396,4339,6398,4336,6398,4331xm6454,4312l6451,4312,6430,4319,6418,4322,6415,4324,6415,4331,6420,4331,6432,4327,6451,4319,6454,4319,6454,4312xm6511,4295l6509,4293,6475,4305,6473,4305,6473,4312,6475,4312,6509,4303,6511,4303,6511,4295xe" filled="true" fillcolor="#000000" stroked="false">
                  <v:path arrowok="t"/>
                  <v:fill type="solid"/>
                </v:shape>
                <v:shape style="position:absolute;left:6472;top:1043;width:1560;height:3269" id="docshape58" coordorigin="6473,1043" coordsize="1560,3269" path="m6511,4295l6509,4293,6475,4305,6473,4305,6473,4312,6475,4312,6509,4303,6511,4303,6511,4295xm6569,4276l6566,4274,6564,4274,6542,4283,6533,4286,6530,4286,6528,4288,6528,4293,6530,4293,6533,4295,6542,4293,6566,4283,6566,4281,6569,4281,6569,4276xm6626,4257l6624,4257,6624,4255,6619,4255,6588,4267,6586,4267,6586,4271,6588,4274,6590,4274,6622,4262,6624,4262,6626,4259,6626,4257xm6682,4235l6679,4233,6677,4233,6648,4243,6646,4245,6643,4247,6641,4247,6641,4252,6643,4255,6646,4255,6650,4252,6677,4240,6679,4240,6679,4238,6682,4235xm6737,4211l6734,4209,6732,4209,6701,4221,6698,4223,6698,4226,6696,4226,6696,4228,6698,4228,6698,4231,6701,4231,6732,4219,6734,4216,6737,4216,6737,4211xm6792,4187l6790,4187,6790,4185,6785,4185,6756,4199,6754,4199,6754,4202,6751,4202,6751,4204,6754,4204,6754,4207,6756,4209,6758,4209,6787,4195,6790,4192,6790,4190,6792,4190,6792,4187xm6845,4161l6842,4159,6840,4159,6811,4173,6809,4173,6806,4175,6806,4180,6809,4180,6811,4183,6842,4168,6842,4166,6845,4166,6845,4161xm6898,4132l6893,4132,6862,4149,6859,4149,6859,4154,6862,4156,6866,4156,6898,4139,6898,4132xm6950,4106l6948,4103,6946,4106,6917,4120,6912,4125,6914,4127,6919,4127,6950,4113,6950,4106xm7006,4079l7001,4075,6998,4075,6970,4091,6965,4096,6967,4099,6972,4099,7001,4082,7003,4082,7006,4079xm7056,4046l7054,4046,7054,4043,7051,4043,7051,4046,7049,4046,7020,4063,7018,4065,7018,4067,7020,4070,7025,4070,7054,4053,7056,4051,7056,4046xm7106,4015l7104,4012,7099,4012,7070,4031,7070,4034,7068,4034,7068,4036,7070,4036,7070,4039,7073,4041,7075,4041,7075,4039,7104,4019,7106,4019,7106,4015xm7157,3981l7150,3981,7140,3988,7121,3998,7121,4005,7123,4007,7126,4005,7145,3995,7154,3988,7157,3986,7157,3981xm7205,3947l7202,3945,7198,3945,7171,3967,7169,3969,7171,3971,7171,3974,7176,3974,7202,3952,7205,3952,7205,3947xm7255,3914l7250,3909,7248,3909,7219,3931,7219,3938,7224,3938,7234,3931,7250,3916,7253,3916,7255,3914xm7301,3875l7298,3873,7294,3873,7267,3895,7265,3897,7265,3899,7267,3902,7272,3902,7298,3880,7301,3878,7301,3875xm7334,1070l7318,1053,7306,1043,7301,1043,7301,1046,7298,1046,7298,1048,7301,1048,7301,1051,7313,1060,7327,1075,7332,1075,7332,1072,7334,1070xm7346,3835l7342,3835,7315,3859,7313,3861,7315,3863,7320,3863,7346,3842,7346,3835xm7380,1108l7378,1106,7351,1082,7346,1082,7346,1084,7344,1084,7344,1087,7346,1087,7346,1089,7373,1113,7378,1113,7378,1111,7380,1108xm7392,3796l7387,3796,7361,3818,7358,3820,7358,3825,7363,3825,7392,3803,7392,3796xm7423,1147l7399,1123,7397,1123,7394,1120,7390,1125,7390,1127,7392,1127,7392,1130,7394,1130,7416,1151,7418,1154,7421,1154,7421,1151,7423,1151,7423,1147xm7438,3760l7435,3758,7435,3755,7430,3755,7406,3779,7404,3779,7402,3782,7402,3784,7404,3784,7406,3787,7409,3787,7435,3763,7438,3760xm7466,1185l7440,1161,7435,1161,7435,1168,7462,1192,7466,1192,7466,1185xm7481,3717l7478,3715,7474,3715,7474,3717,7470,3719,7469,3717,7450,3739,7447,3741,7450,3743,7450,3746,7454,3746,7474,3724,7476,3724,7481,3722,7481,3717xm7510,1231l7507,1231,7486,1207,7483,1204,7481,1204,7478,1207,7476,1207,7476,1209,7502,1235,7507,1235,7510,1233,7510,1231xm7522,3671l7514,3671,7490,3698,7490,3703,7498,3703,7522,3676,7522,3671xm7550,1274l7526,1250,7526,1247,7524,1245,7522,1245,7522,1247,7519,1250,7519,1252,7541,1276,7543,1276,7543,1279,7546,1281,7548,1281,7548,1279,7550,1276,7550,1274xm7562,3631l7558,3626,7558,3628,7531,3655,7531,3657,7534,3659,7534,3662,7536,3662,7536,3659,7538,3657,7548,3650,7562,3633,7562,3631xm7589,1319l7567,1293,7565,1291,7562,1291,7560,1293,7560,1298,7582,1322,7584,1324,7589,1324,7589,1319xm7603,3585l7601,3585,7601,3583,7598,3580,7596,3580,7596,3583,7594,3585,7572,3609,7572,3616,7577,3616,7579,3614,7601,3587,7603,3587,7603,3585xm7630,1365l7627,1365,7618,1348,7608,1336,7601,1336,7598,1339,7598,1341,7601,1341,7610,1353,7620,1367,7625,1372,7627,1370,7627,1367,7630,1367,7630,1365xm7639,3535l7634,3535,7632,3537,7610,3563,7610,3568,7613,3571,7618,3571,7618,3568,7639,3542,7639,3535xm7666,1411l7644,1384,7642,1382,7639,1382,7637,1384,7637,1389,7658,1415,7661,1418,7663,1418,7666,1415,7666,1411xm7678,3489l7670,3489,7649,3518,7646,3518,7646,3520,7649,3520,7649,3523,7651,3525,7654,3525,7654,3523,7656,3520,7678,3494,7678,3489xm7702,1459l7680,1432,7680,1430,7675,1430,7673,1432,7673,1435,7694,1463,7694,1466,7699,1466,7702,1463,7702,1459xm7711,3441l7704,3441,7685,3470,7685,3475,7692,3475,7711,3446,7711,3441xm7735,1509l7716,1480,7714,1480,7714,1478,7711,1478,7709,1480,7709,1485,7728,1511,7730,1514,7730,1516,7733,1516,7733,1514,7735,1511,7735,1509xm7745,3391l7738,3391,7730,3403,7718,3419,7718,3424,7721,3427,7723,3427,7726,3424,7738,3407,7745,3395,7745,3391xm7769,1562l7766,1559,7750,1531,7747,1528,7745,1528,7742,1531,7740,1531,7740,1533,7742,1533,7759,1564,7766,1564,7769,1562xm7778,3343l7776,3343,7776,3340,7774,3338,7769,3343,7752,3369,7752,3376,7757,3376,7759,3374,7776,3345,7778,3345,7778,3343xm7800,1612l7798,1610,7793,1598,7781,1581,7781,1579,7776,1579,7774,1581,7774,1586,7786,1603,7790,1615,7793,1617,7798,1617,7798,1615,7800,1615,7800,1612xm7807,3290l7805,3290,7805,3287,7802,3287,7800,3290,7786,3319,7783,3321,7783,3326,7790,3326,7793,3321,7807,3295,7807,3290xm7829,1663l7812,1631,7805,1631,7805,1636,7822,1667,7824,1670,7826,1670,7826,1667,7829,1667,7829,1663xm7836,3237l7834,3235,7831,3237,7829,3237,7812,3268,7812,3273,7819,3273,7836,3242,7836,3237xm7855,1718l7841,1687,7838,1684,7834,1684,7834,1689,7834,1691,7834,1690,7846,1718,7850,1723,7853,1723,7855,1720,7855,1718xm7865,3184l7862,3184,7860,3182,7858,3182,7855,3184,7838,3215,7838,3218,7841,3220,7848,3220,7848,3218,7865,3187,7865,3184xm7882,1771l7867,1739,7865,1737,7860,1737,7860,1739,7858,1739,7858,1742,7874,1773,7874,1775,7882,1775,7882,1771xm7889,3129l7882,3129,7882,3131,7877,3141,7867,3163,7867,3167,7872,3167,7874,3165,7874,3163,7886,3143,7889,3131,7889,3129xm7906,1826l7894,1795,7891,1792,7884,1792,7884,1797,7896,1828,7898,1831,7903,1831,7903,1828,7906,1828,7906,1826xm7913,3076l7910,3074,7910,3071,7906,3071,7903,3074,7903,3076,7889,3107,7889,3110,7891,3110,7894,3112,7896,3112,7898,3110,7913,3076xm7927,1881l7925,1869,7915,1850,7910,1845,7908,1847,7906,1847,7906,1852,7915,1871,7918,1883,7920,1883,7920,1886,7922,1888,7925,1888,7925,1886,7927,1883,7927,1881xm7934,3019l7932,3019,7932,3016,7927,3016,7925,3019,7913,3050,7913,3052,7913,3055,7915,3057,7920,3057,7920,3055,7922,3055,7922,3052,7934,3021,7934,3019xm7946,1939l7934,1905,7934,1903,7930,1903,7927,1905,7927,1907,7939,1939,7939,1941,7942,1943,7946,1943,7946,1939xm7951,2961l7946,2961,7946,2963,7944,2963,7932,2995,7932,2997,7937,3002,7939,3002,7939,2999,7942,2999,7942,2997,7951,2966,7951,2961xm7966,1996l7956,1965,7956,1960,7954,1960,7951,1958,7946,1963,7946,1965,7956,1996,7958,1999,7966,1999,7966,1996xm7970,2903l7963,2903,7963,2906,7961,2908,7951,2939,7951,2942,7954,2942,7956,2944,7961,2939,7970,2908,7970,2903xm7980,2051l7973,2020,7973,2018,7966,2018,7963,2020,7973,2054,7973,2056,7975,2056,7978,2059,7980,2056,7980,2051xm7985,2846l7982,2843,7980,2843,7980,2846,7978,2848,7973,2858,7968,2882,7970,2884,7970,2887,7975,2887,7978,2884,7978,2882,7982,2860,7985,2851,7985,2846xm7994,2109l7987,2078,7987,2075,7985,2075,7985,2073,7982,2073,7980,2075,7980,2080,7987,2109,7987,2111,7987,2116,7992,2116,7994,2114,7994,2109xm7999,2788l7997,2788,7994,2786,7990,2791,7985,2810,7982,2824,7987,2829,7990,2827,7992,2827,7992,2824,7994,2812,7999,2791,7999,2788xm8006,2157l8002,2135,7999,2135,7999,2133,7994,2133,7992,2135,7992,2138,7997,2159,7999,2171,8002,2174,8006,2174,8006,2157xm8009,2728l8002,2728,8002,2731,7994,2762,7994,2764,7994,2767,7999,2771,8002,2769,8002,2767,8004,2767,8004,2764,8009,2733,8009,2728xm8016,2229l8011,2205,8011,2193,8004,2193,8002,2195,8009,2231,8009,2234,8014,2234,8016,2231,8016,2229xm8018,2671l8016,2668,8011,2668,8011,2671,8009,2673,8006,2707,8006,2711,8011,2711,8011,2709,8014,2707,8018,2673,8018,2671xm8023,2289l8018,2255,8018,2251,8014,2251,8011,2253,8011,2258,8016,2291,8016,2294,8021,2294,8023,2291,8023,2289xm8026,2611l8023,2608,8018,2608,8018,2611,8016,2613,8011,2647,8011,2649,8014,2649,8016,2651,8018,2651,8021,2649,8026,2613,8026,2611xm8028,2347l8026,2313,8026,2311,8018,2311,8018,2349,8021,2349,8023,2351,8023,2354,8026,2354,8026,2351,8028,2349,8028,2347xm8030,2551l8023,2551,8021,2553,8021,2560,8018,2587,8018,2589,8021,2591,8026,2591,8026,2589,8030,2563,8030,2551xm8033,2493l8030,2491,8023,2491,8023,2531,8028,2531,8030,2529,8033,2512,8033,2493xm8033,2433l8030,2431,8023,2431,8023,2469,8026,2471,8026,2474,8028,2474,8030,2471,8030,2469,8033,2469,8033,2433xm8033,2407l8030,2373,8030,2371,8023,2371,8021,2373,8021,2375,8023,2409,8026,2411,8026,2414,8028,2414,8030,2411,8030,2409,8033,2409,8033,2407xe" filled="true" fillcolor="#000000" stroked="false">
                  <v:path arrowok="t"/>
                  <v:fill type="solid"/>
                </v:shape>
                <v:shape style="position:absolute;left:5627;top:474;width:1707;height:600" id="docshape59" coordorigin="5628,475" coordsize="1707,600" path="m5671,477l5669,477,5669,475,5628,475,5628,479,5630,482,5666,482,5669,482,5671,479,5671,477xm5731,479l5726,475,5690,475,5688,477,5688,482,5693,482,5719,484,5722,484,5722,484,5729,484,5729,482,5731,482,5731,479xm5791,482l5789,482,5789,479,5786,479,5753,477,5750,477,5748,479,5748,484,5750,484,5786,489,5789,487,5789,484,5791,484,5791,482xm5851,487l5846,482,5808,482,5808,487,5810,489,5844,491,5849,491,5849,489,5851,489,5851,487xm5909,489l5906,489,5873,484,5870,484,5870,487,5868,489,5868,491,5870,494,5904,499,5906,499,5909,496,5909,489xm5969,496l5966,496,5933,491,5930,491,5926,496,5928,499,5930,499,5930,501,5964,503,5969,503,5969,496xm6029,506l6026,506,6024,503,5990,499,5988,499,5986,501,5986,506,5988,506,5990,508,6024,513,6026,513,6029,511,6029,506xm6089,515l6086,513,6084,513,6050,508,6046,508,6046,513,6048,515,6050,515,6084,520,6089,520,6089,515xm6149,527l6144,523,6110,515,6108,515,6106,518,6106,525,6108,525,6142,532,6144,532,6144,530,6146,530,6149,527xm6206,537l6204,537,6204,535,6202,535,6170,527,6168,527,6163,532,6163,535,6166,535,6166,537,6168,537,6202,544,6206,539,6206,537xm6264,551l6262,549,6228,542,6223,542,6223,547,6226,549,6259,556,6262,556,6264,554,6264,551xm6324,566l6322,563,6322,561,6319,561,6286,554,6283,554,6283,556,6281,559,6283,561,6286,561,6317,571,6319,571,6324,566xm6382,580l6379,578,6377,578,6346,568,6341,568,6341,571,6338,573,6341,575,6343,575,6377,587,6382,583,6382,580xm6439,597l6437,597,6437,595,6434,592,6432,592,6401,585,6398,585,6398,592,6401,592,6430,602,6434,602,6437,602,6437,599,6439,599,6439,597xm6497,614l6494,614,6494,611,6492,611,6458,602,6456,602,6454,604,6454,607,6458,611,6490,621,6492,621,6497,616,6497,614xm6554,633l6552,633,6550,631,6542,628,6516,619,6514,619,6514,621,6511,621,6511,626,6514,628,6542,635,6547,638,6550,638,6552,635,6554,635,6554,633xm6610,655l6607,652,6605,652,6574,638,6571,638,6571,640,6569,643,6566,643,6566,645,6569,645,6571,647,6602,659,6607,659,6607,657,6610,657,6610,655xm6665,674l6662,674,6662,671,6650,667,6629,659,6626,659,6624,662,6624,667,6626,667,6626,669,6648,676,6660,681,6662,681,6665,679,6665,674xm6720,698l6718,695,6715,695,6684,681,6682,683,6679,683,6679,688,6682,691,6684,691,6715,705,6718,703,6720,703,6720,698xm6775,722l6773,719,6739,705,6737,705,6737,712,6739,715,6754,719,6770,727,6775,727,6775,722xm6828,746l6826,743,6794,729,6792,729,6790,731,6790,736,6792,736,6792,739,6826,753,6828,753,6828,746xm6883,772l6881,772,6859,760,6857,760,6850,755,6845,755,6845,763,6847,765,6857,770,6857,769,6878,779,6881,779,6883,777,6883,772xm6936,801l6934,801,6905,784,6902,782,6898,787,6898,789,6900,791,6931,808,6934,808,6936,806,6936,801xm6989,830l6986,827,6958,811,6953,811,6950,813,6950,818,6953,818,6984,835,6984,837,6986,837,6986,835,6989,835,6989,830xm7039,859l7008,842,7003,842,7003,847,7006,849,7034,866,7039,866,7039,859xm7092,892l7090,890,7061,871,7056,871,7054,873,7054,878,7056,878,7085,897,7087,899,7090,899,7090,897,7092,895,7092,892xm7142,923l7140,923,7111,904,7106,904,7106,907,7104,907,7104,909,7106,909,7106,911,7135,931,7140,931,7142,928,7142,923xm7190,957l7188,957,7162,938,7157,938,7154,940,7157,943,7157,945,7183,964,7188,964,7190,962,7190,957xm7241,995l7238,993,7236,993,7234,988,7210,971,7205,971,7205,974,7202,976,7205,979,7229,995,7234,1000,7236,1000,7241,995xm7286,1029l7258,1007,7255,1007,7253,1010,7250,1010,7250,1012,7253,1015,7255,1015,7282,1036,7286,1036,7286,1029xm7334,1070l7318,1053,7306,1043,7301,1043,7301,1046,7298,1046,7298,1048,7301,1048,7301,1051,7313,1060,7327,1075,7332,1075,7332,1072,7334,1070xe" filled="true" fillcolor="#000000" stroked="false">
                  <v:path arrowok="t"/>
                  <v:fill type="solid"/>
                </v:shape>
                <v:shape style="position:absolute;left:6417;top:1365;width:617;height:617" id="docshape60" coordorigin="6418,1365" coordsize="617,617" path="m6602,1365l6418,1540,6602,1713,6602,1629,6679,1629,6746,1636,6828,1672,6850,1703,6850,1982,7034,1982,7034,1713,7032,1684,7008,1610,6953,1543,6878,1495,6818,1471,6785,1459,6715,1449,6602,1449,6602,1365xe" filled="true" fillcolor="#ffffff" stroked="false">
                  <v:path arrowok="t"/>
                  <v:fill type="solid"/>
                </v:shape>
                <v:shape style="position:absolute;left:6417;top:1365;width:617;height:617" id="docshape61" coordorigin="6418,1365" coordsize="617,617" path="m6418,1540l6602,1365,6602,1449,6715,1449,6751,1454,6785,1459,6818,1471,6850,1480,6905,1509,6974,1564,7018,1634,7034,1713,7034,1982,6850,1982,6850,1703,6847,1694,6838,1679,6828,1672,6821,1667,6799,1653,6775,1643,6746,1636,6713,1631,6679,1629,6602,1629,6602,1713,6418,1540xe" filled="false" stroked="true" strokeweight=".426pt" strokecolor="#000000">
                  <v:path arrowok="t"/>
                  <v:stroke dashstyle="solid"/>
                </v:shape>
                <v:shape style="position:absolute;left:4156;top:1365;width:617;height:617" id="docshape62" coordorigin="4157,1365" coordsize="617,617" path="m4774,1365l4502,1365,4476,1367,4402,1394,4334,1447,4284,1523,4270,1550,4260,1581,4250,1615,4241,1684,4238,1720,4238,1797,4157,1797,4330,1982,4502,1797,4421,1797,4421,1687,4435,1624,4478,1557,4495,1550,4774,1550,4774,1365xe" filled="true" fillcolor="#ffffff" stroked="false">
                  <v:path arrowok="t"/>
                  <v:fill type="solid"/>
                </v:shape>
                <v:shape style="position:absolute;left:4156;top:1365;width:617;height:617" id="docshape63" coordorigin="4157,1365" coordsize="617,617" path="m4330,1982l4157,1797,4238,1797,4238,1720,4246,1648,4260,1581,4284,1523,4298,1495,4356,1425,4426,1382,4502,1365,4774,1365,4774,1550,4495,1550,4486,1552,4478,1557,4471,1564,4464,1571,4457,1579,4445,1600,4435,1624,4428,1653,4421,1687,4421,1797,4502,1797,4330,1982xe" filled="false" stroked="true" strokeweight=".426pt" strokecolor="#000000">
                  <v:path arrowok="t"/>
                  <v:stroke dashstyle="solid"/>
                </v:shape>
                <v:shape style="position:absolute;left:4156;top:2939;width:617;height:615" id="docshape64" coordorigin="4157,2939" coordsize="617,615" path="m4342,2939l4157,2939,4157,3235,4186,3311,4238,3376,4342,3441,4406,3460,4474,3470,4512,3472,4589,3472,4589,3554,4774,3381,4589,3208,4589,3290,4478,3290,4416,3275,4361,3247,4342,3215,4342,2939xe" filled="true" fillcolor="#ffffff" stroked="false">
                  <v:path arrowok="t"/>
                  <v:fill type="solid"/>
                </v:shape>
                <v:shape style="position:absolute;left:4156;top:2939;width:617;height:615" id="docshape65" coordorigin="4157,2939" coordsize="617,615" path="m4774,3381l4589,3554,4589,3472,4512,3472,4474,3470,4440,3465,4406,3460,4373,3451,4342,3441,4313,3427,4284,3412,4217,3355,4171,3285,4157,3235,4157,2939,4342,2939,4342,3215,4344,3225,4390,3266,4478,3290,4589,3290,4589,3208,4774,3381xe" filled="false" stroked="true" strokeweight=".426pt" strokecolor="#000000">
                  <v:path arrowok="t"/>
                  <v:stroke dashstyle="solid"/>
                </v:shape>
                <v:shape style="position:absolute;left:6417;top:2939;width:617;height:615" id="docshape66" coordorigin="6418,2939" coordsize="617,615" path="m6859,2939l6686,3122,6770,3122,6770,3199,6763,3266,6732,3340,6727,3350,6713,3364,6706,3367,6696,3369,6418,3369,6418,3554,6686,3554,6715,3551,6790,3527,6857,3472,6905,3398,6919,3369,6931,3338,6941,3304,6950,3237,6950,3122,7034,3122,6859,2939xe" filled="true" fillcolor="#ffffff" stroked="false">
                  <v:path arrowok="t"/>
                  <v:fill type="solid"/>
                </v:shape>
                <v:shape style="position:absolute;left:6417;top:2939;width:617;height:615" id="docshape67" coordorigin="6418,2939" coordsize="617,615" path="m6859,2939l7034,3122,6950,3122,6950,3237,6946,3271,6941,3304,6931,3338,6919,3369,6905,3398,6893,3427,6874,3451,6857,3472,6835,3494,6766,3539,6686,3554,6418,3554,6418,3369,6696,3369,6706,3367,6713,3364,6727,3350,6732,3340,6746,3321,6756,3295,6763,3266,6768,3235,6770,3199,6770,3122,6686,3122,6859,2939xe" filled="false" stroked="true" strokeweight=".426pt" strokecolor="#000000">
                  <v:path arrowok="t"/>
                  <v:stroke dashstyle="solid"/>
                </v:shape>
                <v:shape style="position:absolute;left:5342;top:788;width:358;height:179" type="#_x0000_t202" id="docshape68" filled="false" stroked="false">
                  <v:textbox inset="0,0,0,0">
                    <w:txbxContent>
                      <w:p>
                        <w:pPr>
                          <w:spacing w:line="178" w:lineRule="exact" w:before="0"/>
                          <w:ind w:left="0" w:right="0" w:firstLine="0"/>
                          <w:jc w:val="left"/>
                          <w:rPr>
                            <w:rFonts w:ascii="Arial"/>
                            <w:b/>
                            <w:sz w:val="16"/>
                          </w:rPr>
                        </w:pPr>
                        <w:r>
                          <w:rPr>
                            <w:rFonts w:ascii="Arial"/>
                            <w:b/>
                            <w:spacing w:val="-4"/>
                            <w:sz w:val="16"/>
                          </w:rPr>
                          <w:t>Plan</w:t>
                        </w:r>
                      </w:p>
                    </w:txbxContent>
                  </v:textbox>
                  <w10:wrap type="none"/>
                </v:shape>
                <v:shape style="position:absolute;left:1883;top:978;width:728;height:371" type="#_x0000_t202" id="docshape69" filled="false" stroked="false">
                  <v:textbox inset="0,0,0,0">
                    <w:txbxContent>
                      <w:p>
                        <w:pPr>
                          <w:spacing w:line="249" w:lineRule="auto" w:before="0"/>
                          <w:ind w:left="81" w:right="17" w:hanging="82"/>
                          <w:jc w:val="left"/>
                          <w:rPr>
                            <w:sz w:val="16"/>
                          </w:rPr>
                        </w:pPr>
                        <w:r>
                          <w:rPr>
                            <w:spacing w:val="-2"/>
                            <w:sz w:val="16"/>
                          </w:rPr>
                          <w:t>Interested Parties</w:t>
                        </w:r>
                      </w:p>
                    </w:txbxContent>
                  </v:textbox>
                  <w10:wrap type="none"/>
                </v:shape>
                <v:shape style="position:absolute;left:8599;top:978;width:728;height:371" type="#_x0000_t202" id="docshape70" filled="false" stroked="false">
                  <v:textbox inset="0,0,0,0">
                    <w:txbxContent>
                      <w:p>
                        <w:pPr>
                          <w:spacing w:line="249" w:lineRule="auto" w:before="0"/>
                          <w:ind w:left="81" w:right="17" w:hanging="82"/>
                          <w:jc w:val="left"/>
                          <w:rPr>
                            <w:sz w:val="16"/>
                          </w:rPr>
                        </w:pPr>
                        <w:r>
                          <w:rPr>
                            <w:spacing w:val="-2"/>
                            <w:sz w:val="16"/>
                          </w:rPr>
                          <w:t>Interested Parties</w:t>
                        </w:r>
                      </w:p>
                    </w:txbxContent>
                  </v:textbox>
                  <w10:wrap type="none"/>
                </v:shape>
                <v:shape style="position:absolute;left:3364;top:2375;width:233;height:179" type="#_x0000_t202" id="docshape71" filled="false" stroked="false">
                  <v:textbox inset="0,0,0,0">
                    <w:txbxContent>
                      <w:p>
                        <w:pPr>
                          <w:spacing w:line="178" w:lineRule="exact" w:before="0"/>
                          <w:ind w:left="0" w:right="0" w:firstLine="0"/>
                          <w:jc w:val="left"/>
                          <w:rPr>
                            <w:rFonts w:ascii="Arial"/>
                            <w:b/>
                            <w:sz w:val="16"/>
                          </w:rPr>
                        </w:pPr>
                        <w:r>
                          <w:rPr>
                            <w:rFonts w:ascii="Arial"/>
                            <w:b/>
                            <w:spacing w:val="-5"/>
                            <w:sz w:val="16"/>
                          </w:rPr>
                          <w:t>Do</w:t>
                        </w:r>
                      </w:p>
                    </w:txbxContent>
                  </v:textbox>
                  <w10:wrap type="none"/>
                </v:shape>
                <v:shape style="position:absolute;left:7591;top:2375;width:275;height:179" type="#_x0000_t202" id="docshape72" filled="false" stroked="false">
                  <v:textbox inset="0,0,0,0">
                    <w:txbxContent>
                      <w:p>
                        <w:pPr>
                          <w:spacing w:line="178" w:lineRule="exact" w:before="0"/>
                          <w:ind w:left="0" w:right="0" w:firstLine="0"/>
                          <w:jc w:val="left"/>
                          <w:rPr>
                            <w:rFonts w:ascii="Arial"/>
                            <w:b/>
                            <w:sz w:val="16"/>
                          </w:rPr>
                        </w:pPr>
                        <w:r>
                          <w:rPr>
                            <w:rFonts w:ascii="Arial"/>
                            <w:b/>
                            <w:spacing w:val="-5"/>
                            <w:sz w:val="16"/>
                          </w:rPr>
                          <w:t>Act</w:t>
                        </w:r>
                      </w:p>
                    </w:txbxContent>
                  </v:textbox>
                  <w10:wrap type="none"/>
                </v:shape>
                <v:shape style="position:absolute;left:1636;top:3524;width:1226;height:750" type="#_x0000_t202" id="docshape73" filled="false" stroked="false">
                  <v:textbox inset="0,0,0,0">
                    <w:txbxContent>
                      <w:p>
                        <w:pPr>
                          <w:spacing w:line="178" w:lineRule="exact" w:before="0"/>
                          <w:ind w:left="0" w:right="20" w:firstLine="0"/>
                          <w:jc w:val="right"/>
                          <w:rPr>
                            <w:sz w:val="16"/>
                          </w:rPr>
                        </w:pPr>
                        <w:r>
                          <w:rPr>
                            <w:spacing w:val="-2"/>
                            <w:sz w:val="16"/>
                          </w:rPr>
                          <w:t>Information</w:t>
                        </w:r>
                      </w:p>
                      <w:p>
                        <w:pPr>
                          <w:spacing w:line="249" w:lineRule="auto" w:before="0"/>
                          <w:ind w:left="0" w:right="18" w:firstLine="655"/>
                          <w:jc w:val="right"/>
                          <w:rPr>
                            <w:sz w:val="16"/>
                          </w:rPr>
                        </w:pPr>
                        <w:r>
                          <w:rPr>
                            <w:spacing w:val="-2"/>
                            <w:sz w:val="16"/>
                          </w:rPr>
                          <w:t>security requirements</w:t>
                        </w:r>
                        <w:r>
                          <w:rPr>
                            <w:spacing w:val="40"/>
                            <w:sz w:val="16"/>
                          </w:rPr>
                          <w:t> </w:t>
                        </w:r>
                        <w:r>
                          <w:rPr>
                            <w:sz w:val="16"/>
                          </w:rPr>
                          <w:t>and</w:t>
                        </w:r>
                        <w:r>
                          <w:rPr>
                            <w:spacing w:val="-5"/>
                            <w:sz w:val="16"/>
                          </w:rPr>
                          <w:t> </w:t>
                        </w:r>
                        <w:r>
                          <w:rPr>
                            <w:spacing w:val="-2"/>
                            <w:sz w:val="16"/>
                          </w:rPr>
                          <w:t>expectations</w:t>
                        </w:r>
                      </w:p>
                    </w:txbxContent>
                  </v:textbox>
                  <w10:wrap type="none"/>
                </v:shape>
                <v:shape style="position:absolute;left:5294;top:3935;width:498;height:179" type="#_x0000_t202" id="docshape74" filled="false" stroked="false">
                  <v:textbox inset="0,0,0,0">
                    <w:txbxContent>
                      <w:p>
                        <w:pPr>
                          <w:spacing w:line="178" w:lineRule="exact" w:before="0"/>
                          <w:ind w:left="0" w:right="0" w:firstLine="0"/>
                          <w:jc w:val="left"/>
                          <w:rPr>
                            <w:rFonts w:ascii="Arial"/>
                            <w:b/>
                            <w:sz w:val="16"/>
                          </w:rPr>
                        </w:pPr>
                        <w:r>
                          <w:rPr>
                            <w:rFonts w:ascii="Arial"/>
                            <w:b/>
                            <w:spacing w:val="-2"/>
                            <w:sz w:val="16"/>
                          </w:rPr>
                          <w:t>Check</w:t>
                        </w:r>
                      </w:p>
                    </w:txbxContent>
                  </v:textbox>
                  <w10:wrap type="none"/>
                </v:shape>
                <v:shape style="position:absolute;left:8522;top:3618;width:810;height:560" type="#_x0000_t202" id="docshape75" filled="false" stroked="false">
                  <v:textbox inset="0,0,0,0">
                    <w:txbxContent>
                      <w:p>
                        <w:pPr>
                          <w:spacing w:line="249" w:lineRule="auto" w:before="0"/>
                          <w:ind w:left="0" w:right="18" w:firstLine="0"/>
                          <w:jc w:val="left"/>
                          <w:rPr>
                            <w:sz w:val="16"/>
                          </w:rPr>
                        </w:pPr>
                        <w:r>
                          <w:rPr>
                            <w:spacing w:val="-2"/>
                            <w:sz w:val="16"/>
                          </w:rPr>
                          <w:t>Managed information security</w:t>
                        </w:r>
                      </w:p>
                    </w:txbxContent>
                  </v:textbox>
                  <w10:wrap type="none"/>
                </v:shape>
                <v:shape style="position:absolute;left:4910;top:3213;width:1232;height:545" type="#_x0000_t202" id="docshape76" filled="false" stroked="true" strokeweight=".426pt" strokecolor="#000000">
                  <v:textbox inset="0,0,0,0">
                    <w:txbxContent>
                      <w:p>
                        <w:pPr>
                          <w:spacing w:line="249" w:lineRule="auto" w:before="81"/>
                          <w:ind w:left="31" w:right="0" w:firstLine="158"/>
                          <w:jc w:val="left"/>
                          <w:rPr>
                            <w:sz w:val="16"/>
                          </w:rPr>
                        </w:pPr>
                        <w:r>
                          <w:rPr>
                            <w:sz w:val="16"/>
                          </w:rPr>
                          <w:t>Monitor and review</w:t>
                        </w:r>
                        <w:r>
                          <w:rPr>
                            <w:spacing w:val="-12"/>
                            <w:sz w:val="16"/>
                          </w:rPr>
                          <w:t> </w:t>
                        </w:r>
                        <w:r>
                          <w:rPr>
                            <w:sz w:val="16"/>
                          </w:rPr>
                          <w:t>the</w:t>
                        </w:r>
                        <w:r>
                          <w:rPr>
                            <w:spacing w:val="-11"/>
                            <w:sz w:val="16"/>
                          </w:rPr>
                          <w:t> </w:t>
                        </w:r>
                        <w:r>
                          <w:rPr>
                            <w:sz w:val="16"/>
                          </w:rPr>
                          <w:t>ISMS</w:t>
                        </w:r>
                      </w:p>
                    </w:txbxContent>
                  </v:textbox>
                  <v:stroke dashstyle="solid"/>
                  <w10:wrap type="none"/>
                </v:shape>
                <v:shape style="position:absolute;left:6074;top:2185;width:1371;height:548" type="#_x0000_t202" id="docshape77" filled="false" stroked="true" strokeweight=".426pt" strokecolor="#000000">
                  <v:textbox inset="0,0,0,0">
                    <w:txbxContent>
                      <w:p>
                        <w:pPr>
                          <w:spacing w:line="247" w:lineRule="auto" w:before="83"/>
                          <w:ind w:left="48" w:right="45" w:firstLine="175"/>
                          <w:jc w:val="left"/>
                          <w:rPr>
                            <w:sz w:val="16"/>
                          </w:rPr>
                        </w:pPr>
                        <w:r>
                          <w:rPr>
                            <w:sz w:val="16"/>
                          </w:rPr>
                          <w:t>Maintain and improve</w:t>
                        </w:r>
                        <w:r>
                          <w:rPr>
                            <w:spacing w:val="-12"/>
                            <w:sz w:val="16"/>
                          </w:rPr>
                          <w:t> </w:t>
                        </w:r>
                        <w:r>
                          <w:rPr>
                            <w:sz w:val="16"/>
                          </w:rPr>
                          <w:t>the</w:t>
                        </w:r>
                        <w:r>
                          <w:rPr>
                            <w:spacing w:val="-11"/>
                            <w:sz w:val="16"/>
                          </w:rPr>
                          <w:t> </w:t>
                        </w:r>
                        <w:r>
                          <w:rPr>
                            <w:sz w:val="16"/>
                          </w:rPr>
                          <w:t>ISMS</w:t>
                        </w:r>
                      </w:p>
                    </w:txbxContent>
                  </v:textbox>
                  <v:stroke dashstyle="solid"/>
                  <w10:wrap type="none"/>
                </v:shape>
                <v:shape style="position:absolute;left:3743;top:2185;width:1371;height:548" type="#_x0000_t202" id="docshape78" filled="false" stroked="true" strokeweight=".426pt" strokecolor="#000000">
                  <v:textbox inset="0,0,0,0">
                    <w:txbxContent>
                      <w:p>
                        <w:pPr>
                          <w:spacing w:line="247" w:lineRule="auto" w:before="83"/>
                          <w:ind w:left="62" w:right="57" w:firstLine="91"/>
                          <w:jc w:val="left"/>
                          <w:rPr>
                            <w:sz w:val="16"/>
                          </w:rPr>
                        </w:pPr>
                        <w:r>
                          <w:rPr>
                            <w:sz w:val="16"/>
                          </w:rPr>
                          <w:t>Implement</w:t>
                        </w:r>
                        <w:r>
                          <w:rPr>
                            <w:spacing w:val="-2"/>
                            <w:sz w:val="16"/>
                          </w:rPr>
                          <w:t> </w:t>
                        </w:r>
                        <w:r>
                          <w:rPr>
                            <w:sz w:val="16"/>
                          </w:rPr>
                          <w:t>and operate</w:t>
                        </w:r>
                        <w:r>
                          <w:rPr>
                            <w:spacing w:val="-12"/>
                            <w:sz w:val="16"/>
                          </w:rPr>
                          <w:t> </w:t>
                        </w:r>
                        <w:r>
                          <w:rPr>
                            <w:sz w:val="16"/>
                          </w:rPr>
                          <w:t>the</w:t>
                        </w:r>
                        <w:r>
                          <w:rPr>
                            <w:spacing w:val="-11"/>
                            <w:sz w:val="16"/>
                          </w:rPr>
                          <w:t> </w:t>
                        </w:r>
                        <w:r>
                          <w:rPr>
                            <w:sz w:val="16"/>
                          </w:rPr>
                          <w:t>ISMS</w:t>
                        </w:r>
                      </w:p>
                    </w:txbxContent>
                  </v:textbox>
                  <v:stroke dashstyle="solid"/>
                  <w10:wrap type="none"/>
                </v:shape>
                <v:shape style="position:absolute;left:4910;top:1161;width:1232;height:545" type="#_x0000_t202" id="docshape79" filled="false" stroked="true" strokeweight=".426pt" strokecolor="#000000">
                  <v:textbox inset="0,0,0,0">
                    <w:txbxContent>
                      <w:p>
                        <w:pPr>
                          <w:spacing w:line="249" w:lineRule="auto" w:before="81"/>
                          <w:ind w:left="415" w:right="0" w:hanging="128"/>
                          <w:jc w:val="left"/>
                          <w:rPr>
                            <w:sz w:val="16"/>
                          </w:rPr>
                        </w:pPr>
                        <w:r>
                          <w:rPr>
                            <w:spacing w:val="-2"/>
                            <w:sz w:val="16"/>
                          </w:rPr>
                          <w:t>Establish </w:t>
                        </w:r>
                        <w:r>
                          <w:rPr>
                            <w:spacing w:val="-4"/>
                            <w:sz w:val="16"/>
                          </w:rPr>
                          <w:t>ISMS</w:t>
                        </w:r>
                      </w:p>
                    </w:txbxContent>
                  </v:textbox>
                  <v:stroke dashstyle="solid"/>
                  <w10:wrap type="none"/>
                </v:shape>
                <w10:wrap type="topAndBottom"/>
              </v:group>
            </w:pict>
          </mc:Fallback>
        </mc:AlternateContent>
      </w:r>
    </w:p>
    <w:p>
      <w:pPr>
        <w:pStyle w:val="BodyText"/>
      </w:pPr>
    </w:p>
    <w:p>
      <w:pPr>
        <w:spacing w:before="0"/>
        <w:ind w:left="245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512704">
                <wp:simplePos x="0" y="0"/>
                <wp:positionH relativeFrom="page">
                  <wp:posOffset>3183607</wp:posOffset>
                </wp:positionH>
                <wp:positionV relativeFrom="paragraph">
                  <wp:posOffset>-827550</wp:posOffset>
                </wp:positionV>
                <wp:extent cx="735965" cy="233679"/>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735965" cy="233679"/>
                        </a:xfrm>
                        <a:prstGeom prst="rect">
                          <a:avLst/>
                        </a:prstGeom>
                      </wps:spPr>
                      <wps:txbx>
                        <w:txbxContent>
                          <w:p>
                            <w:pPr>
                              <w:spacing w:line="247" w:lineRule="auto" w:before="0"/>
                              <w:ind w:left="0" w:right="0" w:firstLine="160"/>
                              <w:jc w:val="left"/>
                              <w:rPr>
                                <w:sz w:val="16"/>
                              </w:rPr>
                            </w:pPr>
                            <w:r>
                              <w:rPr>
                                <w:color w:val="808080"/>
                                <w:sz w:val="16"/>
                              </w:rPr>
                              <w:t>Monitor and review</w:t>
                            </w:r>
                            <w:r>
                              <w:rPr>
                                <w:color w:val="808080"/>
                                <w:spacing w:val="-12"/>
                                <w:sz w:val="16"/>
                              </w:rPr>
                              <w:t> </w:t>
                            </w:r>
                            <w:r>
                              <w:rPr>
                                <w:color w:val="808080"/>
                                <w:sz w:val="16"/>
                              </w:rPr>
                              <w:t>the</w:t>
                            </w:r>
                            <w:r>
                              <w:rPr>
                                <w:color w:val="808080"/>
                                <w:spacing w:val="-11"/>
                                <w:sz w:val="16"/>
                              </w:rPr>
                              <w:t> </w:t>
                            </w:r>
                            <w:r>
                              <w:rPr>
                                <w:color w:val="808080"/>
                                <w:sz w:val="16"/>
                              </w:rPr>
                              <w:t>ISMS</w:t>
                            </w:r>
                          </w:p>
                        </w:txbxContent>
                      </wps:txbx>
                      <wps:bodyPr wrap="square" lIns="0" tIns="0" rIns="0" bIns="0" rtlCol="0">
                        <a:noAutofit/>
                      </wps:bodyPr>
                    </wps:wsp>
                  </a:graphicData>
                </a:graphic>
              </wp:anchor>
            </w:drawing>
          </mc:Choice>
          <mc:Fallback>
            <w:pict>
              <v:shape style="position:absolute;margin-left:250.677734pt;margin-top:-65.161453pt;width:57.95pt;height:18.4pt;mso-position-horizontal-relative:page;mso-position-vertical-relative:paragraph;z-index:-17803776" type="#_x0000_t202" id="docshape80" filled="false" stroked="false">
                <v:textbox inset="0,0,0,0">
                  <w:txbxContent>
                    <w:p>
                      <w:pPr>
                        <w:spacing w:line="247" w:lineRule="auto" w:before="0"/>
                        <w:ind w:left="0" w:right="0" w:firstLine="160"/>
                        <w:jc w:val="left"/>
                        <w:rPr>
                          <w:sz w:val="16"/>
                        </w:rPr>
                      </w:pPr>
                      <w:r>
                        <w:rPr>
                          <w:color w:val="808080"/>
                          <w:sz w:val="16"/>
                        </w:rPr>
                        <w:t>Monitor and review</w:t>
                      </w:r>
                      <w:r>
                        <w:rPr>
                          <w:color w:val="808080"/>
                          <w:spacing w:val="-12"/>
                          <w:sz w:val="16"/>
                        </w:rPr>
                        <w:t> </w:t>
                      </w:r>
                      <w:r>
                        <w:rPr>
                          <w:color w:val="808080"/>
                          <w:sz w:val="16"/>
                        </w:rPr>
                        <w:t>the</w:t>
                      </w:r>
                      <w:r>
                        <w:rPr>
                          <w:color w:val="808080"/>
                          <w:spacing w:val="-11"/>
                          <w:sz w:val="16"/>
                        </w:rPr>
                        <w:t> </w:t>
                      </w:r>
                      <w:r>
                        <w:rPr>
                          <w:color w:val="808080"/>
                          <w:sz w:val="16"/>
                        </w:rPr>
                        <w:t>ISMS</w:t>
                      </w:r>
                    </w:p>
                  </w:txbxContent>
                </v:textbox>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5513216">
                <wp:simplePos x="0" y="0"/>
                <wp:positionH relativeFrom="page">
                  <wp:posOffset>2462776</wp:posOffset>
                </wp:positionH>
                <wp:positionV relativeFrom="paragraph">
                  <wp:posOffset>-1479814</wp:posOffset>
                </wp:positionV>
                <wp:extent cx="788670" cy="23558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788670" cy="235585"/>
                        </a:xfrm>
                        <a:prstGeom prst="rect">
                          <a:avLst/>
                        </a:prstGeom>
                      </wps:spPr>
                      <wps:txbx>
                        <w:txbxContent>
                          <w:p>
                            <w:pPr>
                              <w:spacing w:line="249" w:lineRule="auto" w:before="0"/>
                              <w:ind w:left="0" w:right="0" w:firstLine="93"/>
                              <w:jc w:val="left"/>
                              <w:rPr>
                                <w:sz w:val="16"/>
                              </w:rPr>
                            </w:pPr>
                            <w:r>
                              <w:rPr>
                                <w:color w:val="808080"/>
                                <w:sz w:val="16"/>
                              </w:rPr>
                              <w:t>Implement and operate</w:t>
                            </w:r>
                            <w:r>
                              <w:rPr>
                                <w:color w:val="808080"/>
                                <w:spacing w:val="-12"/>
                                <w:sz w:val="16"/>
                              </w:rPr>
                              <w:t> </w:t>
                            </w:r>
                            <w:r>
                              <w:rPr>
                                <w:color w:val="808080"/>
                                <w:sz w:val="16"/>
                              </w:rPr>
                              <w:t>the</w:t>
                            </w:r>
                            <w:r>
                              <w:rPr>
                                <w:color w:val="808080"/>
                                <w:spacing w:val="-11"/>
                                <w:sz w:val="16"/>
                              </w:rPr>
                              <w:t> </w:t>
                            </w:r>
                            <w:r>
                              <w:rPr>
                                <w:color w:val="808080"/>
                                <w:sz w:val="16"/>
                              </w:rPr>
                              <w:t>ISMS</w:t>
                            </w:r>
                          </w:p>
                        </w:txbxContent>
                      </wps:txbx>
                      <wps:bodyPr wrap="square" lIns="0" tIns="0" rIns="0" bIns="0" rtlCol="0">
                        <a:noAutofit/>
                      </wps:bodyPr>
                    </wps:wsp>
                  </a:graphicData>
                </a:graphic>
              </wp:anchor>
            </w:drawing>
          </mc:Choice>
          <mc:Fallback>
            <w:pict>
              <v:shape style="position:absolute;margin-left:193.919418pt;margin-top:-116.520851pt;width:62.1pt;height:18.55pt;mso-position-horizontal-relative:page;mso-position-vertical-relative:paragraph;z-index:-17803264" type="#_x0000_t202" id="docshape81" filled="false" stroked="false">
                <v:textbox inset="0,0,0,0">
                  <w:txbxContent>
                    <w:p>
                      <w:pPr>
                        <w:spacing w:line="249" w:lineRule="auto" w:before="0"/>
                        <w:ind w:left="0" w:right="0" w:firstLine="93"/>
                        <w:jc w:val="left"/>
                        <w:rPr>
                          <w:sz w:val="16"/>
                        </w:rPr>
                      </w:pPr>
                      <w:r>
                        <w:rPr>
                          <w:color w:val="808080"/>
                          <w:sz w:val="16"/>
                        </w:rPr>
                        <w:t>Implement and operate</w:t>
                      </w:r>
                      <w:r>
                        <w:rPr>
                          <w:color w:val="808080"/>
                          <w:spacing w:val="-12"/>
                          <w:sz w:val="16"/>
                        </w:rPr>
                        <w:t> </w:t>
                      </w:r>
                      <w:r>
                        <w:rPr>
                          <w:color w:val="808080"/>
                          <w:sz w:val="16"/>
                        </w:rPr>
                        <w:t>the</w:t>
                      </w:r>
                      <w:r>
                        <w:rPr>
                          <w:color w:val="808080"/>
                          <w:spacing w:val="-11"/>
                          <w:sz w:val="16"/>
                        </w:rPr>
                        <w:t> </w:t>
                      </w:r>
                      <w:r>
                        <w:rPr>
                          <w:color w:val="808080"/>
                          <w:sz w:val="16"/>
                        </w:rPr>
                        <w:t>ISMS</w:t>
                      </w:r>
                    </w:p>
                  </w:txbxContent>
                </v:textbox>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5513728">
                <wp:simplePos x="0" y="0"/>
                <wp:positionH relativeFrom="page">
                  <wp:posOffset>3933438</wp:posOffset>
                </wp:positionH>
                <wp:positionV relativeFrom="paragraph">
                  <wp:posOffset>-1479812</wp:posOffset>
                </wp:positionV>
                <wp:extent cx="805815" cy="23558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805815" cy="235585"/>
                        </a:xfrm>
                        <a:prstGeom prst="rect">
                          <a:avLst/>
                        </a:prstGeom>
                      </wps:spPr>
                      <wps:txbx>
                        <w:txbxContent>
                          <w:p>
                            <w:pPr>
                              <w:spacing w:line="249" w:lineRule="auto" w:before="0"/>
                              <w:ind w:left="0" w:right="0" w:firstLine="177"/>
                              <w:jc w:val="left"/>
                              <w:rPr>
                                <w:sz w:val="16"/>
                              </w:rPr>
                            </w:pPr>
                            <w:r>
                              <w:rPr>
                                <w:color w:val="808080"/>
                                <w:sz w:val="16"/>
                              </w:rPr>
                              <w:t>Maintain and improve</w:t>
                            </w:r>
                            <w:r>
                              <w:rPr>
                                <w:color w:val="808080"/>
                                <w:spacing w:val="-12"/>
                                <w:sz w:val="16"/>
                              </w:rPr>
                              <w:t> </w:t>
                            </w:r>
                            <w:r>
                              <w:rPr>
                                <w:color w:val="808080"/>
                                <w:sz w:val="16"/>
                              </w:rPr>
                              <w:t>the</w:t>
                            </w:r>
                            <w:r>
                              <w:rPr>
                                <w:color w:val="808080"/>
                                <w:spacing w:val="-11"/>
                                <w:sz w:val="16"/>
                              </w:rPr>
                              <w:t> </w:t>
                            </w:r>
                            <w:r>
                              <w:rPr>
                                <w:color w:val="808080"/>
                                <w:sz w:val="16"/>
                              </w:rPr>
                              <w:t>ISMS</w:t>
                            </w:r>
                          </w:p>
                        </w:txbxContent>
                      </wps:txbx>
                      <wps:bodyPr wrap="square" lIns="0" tIns="0" rIns="0" bIns="0" rtlCol="0">
                        <a:noAutofit/>
                      </wps:bodyPr>
                    </wps:wsp>
                  </a:graphicData>
                </a:graphic>
              </wp:anchor>
            </w:drawing>
          </mc:Choice>
          <mc:Fallback>
            <w:pict>
              <v:shape style="position:absolute;margin-left:309.719604pt;margin-top:-116.520706pt;width:63.45pt;height:18.55pt;mso-position-horizontal-relative:page;mso-position-vertical-relative:paragraph;z-index:-17802752" type="#_x0000_t202" id="docshape82" filled="false" stroked="false">
                <v:textbox inset="0,0,0,0">
                  <w:txbxContent>
                    <w:p>
                      <w:pPr>
                        <w:spacing w:line="249" w:lineRule="auto" w:before="0"/>
                        <w:ind w:left="0" w:right="0" w:firstLine="177"/>
                        <w:jc w:val="left"/>
                        <w:rPr>
                          <w:sz w:val="16"/>
                        </w:rPr>
                      </w:pPr>
                      <w:r>
                        <w:rPr>
                          <w:color w:val="808080"/>
                          <w:sz w:val="16"/>
                        </w:rPr>
                        <w:t>Maintain and improve</w:t>
                      </w:r>
                      <w:r>
                        <w:rPr>
                          <w:color w:val="808080"/>
                          <w:spacing w:val="-12"/>
                          <w:sz w:val="16"/>
                        </w:rPr>
                        <w:t> </w:t>
                      </w:r>
                      <w:r>
                        <w:rPr>
                          <w:color w:val="808080"/>
                          <w:sz w:val="16"/>
                        </w:rPr>
                        <w:t>the</w:t>
                      </w:r>
                      <w:r>
                        <w:rPr>
                          <w:color w:val="808080"/>
                          <w:spacing w:val="-11"/>
                          <w:sz w:val="16"/>
                        </w:rPr>
                        <w:t> </w:t>
                      </w:r>
                      <w:r>
                        <w:rPr>
                          <w:color w:val="808080"/>
                          <w:sz w:val="16"/>
                        </w:rPr>
                        <w:t>ISMS</w:t>
                      </w:r>
                    </w:p>
                  </w:txbxContent>
                </v:textbox>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5514752">
                <wp:simplePos x="0" y="0"/>
                <wp:positionH relativeFrom="page">
                  <wp:posOffset>5411713</wp:posOffset>
                </wp:positionH>
                <wp:positionV relativeFrom="paragraph">
                  <wp:posOffset>-2348497</wp:posOffset>
                </wp:positionV>
                <wp:extent cx="501650" cy="20320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501650" cy="2032000"/>
                        </a:xfrm>
                        <a:prstGeom prst="rect">
                          <a:avLst/>
                        </a:prstGeom>
                      </wps:spPr>
                      <wps:txbx>
                        <w:txbxContent>
                          <w:p>
                            <w:pPr>
                              <w:spacing w:line="249" w:lineRule="auto" w:before="0"/>
                              <w:ind w:left="158" w:right="2" w:hanging="82"/>
                              <w:jc w:val="left"/>
                              <w:rPr>
                                <w:sz w:val="16"/>
                              </w:rPr>
                            </w:pPr>
                            <w:r>
                              <w:rPr>
                                <w:spacing w:val="-2"/>
                                <w:sz w:val="16"/>
                              </w:rPr>
                              <w:t>Interested Parties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5"/>
                              <w:rPr>
                                <w:sz w:val="16"/>
                              </w:rPr>
                            </w:pPr>
                          </w:p>
                          <w:p>
                            <w:pPr>
                              <w:spacing w:line="249" w:lineRule="auto" w:before="0"/>
                              <w:ind w:left="0" w:right="0" w:firstLine="0"/>
                              <w:jc w:val="left"/>
                              <w:rPr>
                                <w:sz w:val="16"/>
                              </w:rPr>
                            </w:pPr>
                            <w:r>
                              <w:rPr>
                                <w:spacing w:val="-2"/>
                                <w:sz w:val="16"/>
                              </w:rPr>
                              <w:t>Managed information security</w:t>
                            </w:r>
                          </w:p>
                        </w:txbxContent>
                      </wps:txbx>
                      <wps:bodyPr wrap="square" lIns="0" tIns="0" rIns="0" bIns="0" rtlCol="0">
                        <a:noAutofit/>
                      </wps:bodyPr>
                    </wps:wsp>
                  </a:graphicData>
                </a:graphic>
              </wp:anchor>
            </w:drawing>
          </mc:Choice>
          <mc:Fallback>
            <w:pict>
              <v:shape style="position:absolute;margin-left:426.119141pt;margin-top:-184.921082pt;width:39.5pt;height:160pt;mso-position-horizontal-relative:page;mso-position-vertical-relative:paragraph;z-index:-17801728" type="#_x0000_t202" id="docshape83" filled="false" stroked="false">
                <v:textbox inset="0,0,0,0">
                  <w:txbxContent>
                    <w:p>
                      <w:pPr>
                        <w:spacing w:line="249" w:lineRule="auto" w:before="0"/>
                        <w:ind w:left="158" w:right="2" w:hanging="82"/>
                        <w:jc w:val="left"/>
                        <w:rPr>
                          <w:sz w:val="16"/>
                        </w:rPr>
                      </w:pPr>
                      <w:r>
                        <w:rPr>
                          <w:spacing w:val="-2"/>
                          <w:sz w:val="16"/>
                        </w:rPr>
                        <w:t>Interested Parties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5"/>
                        <w:rPr>
                          <w:sz w:val="16"/>
                        </w:rPr>
                      </w:pPr>
                    </w:p>
                    <w:p>
                      <w:pPr>
                        <w:spacing w:line="249" w:lineRule="auto" w:before="0"/>
                        <w:ind w:left="0" w:right="0" w:firstLine="0"/>
                        <w:jc w:val="left"/>
                        <w:rPr>
                          <w:sz w:val="16"/>
                        </w:rPr>
                      </w:pPr>
                      <w:r>
                        <w:rPr>
                          <w:spacing w:val="-2"/>
                          <w:sz w:val="16"/>
                        </w:rPr>
                        <w:t>Managed information security</w:t>
                      </w:r>
                    </w:p>
                  </w:txbxContent>
                </v:textbox>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5515264">
                <wp:simplePos x="0" y="0"/>
                <wp:positionH relativeFrom="page">
                  <wp:posOffset>1039352</wp:posOffset>
                </wp:positionH>
                <wp:positionV relativeFrom="paragraph">
                  <wp:posOffset>-2348489</wp:posOffset>
                </wp:positionV>
                <wp:extent cx="765810" cy="209296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765810" cy="2092960"/>
                        </a:xfrm>
                        <a:prstGeom prst="rect">
                          <a:avLst/>
                        </a:prstGeom>
                      </wps:spPr>
                      <wps:txbx>
                        <w:txbxContent>
                          <w:p>
                            <w:pPr>
                              <w:spacing w:line="249" w:lineRule="auto" w:before="0"/>
                              <w:ind w:left="328" w:right="0" w:hanging="82"/>
                              <w:jc w:val="left"/>
                              <w:rPr>
                                <w:sz w:val="16"/>
                              </w:rPr>
                            </w:pPr>
                            <w:r>
                              <w:rPr>
                                <w:spacing w:val="-2"/>
                                <w:sz w:val="16"/>
                              </w:rPr>
                              <w:t>Interested Parties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4"/>
                              <w:rPr>
                                <w:sz w:val="16"/>
                              </w:rPr>
                            </w:pPr>
                          </w:p>
                          <w:p>
                            <w:pPr>
                              <w:spacing w:before="0"/>
                              <w:ind w:left="0" w:right="0" w:firstLine="0"/>
                              <w:jc w:val="right"/>
                              <w:rPr>
                                <w:sz w:val="16"/>
                              </w:rPr>
                            </w:pPr>
                            <w:r>
                              <w:rPr>
                                <w:spacing w:val="-2"/>
                                <w:sz w:val="16"/>
                              </w:rPr>
                              <w:t>Information</w:t>
                            </w:r>
                          </w:p>
                          <w:p>
                            <w:pPr>
                              <w:spacing w:line="249" w:lineRule="auto" w:before="0"/>
                              <w:ind w:left="0" w:right="0" w:firstLine="655"/>
                              <w:jc w:val="right"/>
                              <w:rPr>
                                <w:sz w:val="16"/>
                              </w:rPr>
                            </w:pPr>
                            <w:r>
                              <w:rPr>
                                <w:spacing w:val="-2"/>
                                <w:sz w:val="16"/>
                              </w:rPr>
                              <w:t>security requirements</w:t>
                            </w:r>
                            <w:r>
                              <w:rPr>
                                <w:spacing w:val="40"/>
                                <w:sz w:val="16"/>
                              </w:rPr>
                              <w:t> </w:t>
                            </w:r>
                            <w:r>
                              <w:rPr>
                                <w:sz w:val="16"/>
                              </w:rPr>
                              <w:t>and</w:t>
                            </w:r>
                            <w:r>
                              <w:rPr>
                                <w:spacing w:val="-5"/>
                                <w:sz w:val="16"/>
                              </w:rPr>
                              <w:t> </w:t>
                            </w:r>
                            <w:r>
                              <w:rPr>
                                <w:spacing w:val="-2"/>
                                <w:sz w:val="16"/>
                              </w:rPr>
                              <w:t>expectations</w:t>
                            </w:r>
                          </w:p>
                        </w:txbxContent>
                      </wps:txbx>
                      <wps:bodyPr wrap="square" lIns="0" tIns="0" rIns="0" bIns="0" rtlCol="0">
                        <a:noAutofit/>
                      </wps:bodyPr>
                    </wps:wsp>
                  </a:graphicData>
                </a:graphic>
              </wp:anchor>
            </w:drawing>
          </mc:Choice>
          <mc:Fallback>
            <w:pict>
              <v:shape style="position:absolute;margin-left:81.838768pt;margin-top:-184.920395pt;width:60.3pt;height:164.8pt;mso-position-horizontal-relative:page;mso-position-vertical-relative:paragraph;z-index:-17801216" type="#_x0000_t202" id="docshape84" filled="false" stroked="false">
                <v:textbox inset="0,0,0,0">
                  <w:txbxContent>
                    <w:p>
                      <w:pPr>
                        <w:spacing w:line="249" w:lineRule="auto" w:before="0"/>
                        <w:ind w:left="328" w:right="0" w:hanging="82"/>
                        <w:jc w:val="left"/>
                        <w:rPr>
                          <w:sz w:val="16"/>
                        </w:rPr>
                      </w:pPr>
                      <w:r>
                        <w:rPr>
                          <w:spacing w:val="-2"/>
                          <w:sz w:val="16"/>
                        </w:rPr>
                        <w:t>Interested Parties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4"/>
                        <w:rPr>
                          <w:sz w:val="16"/>
                        </w:rPr>
                      </w:pPr>
                    </w:p>
                    <w:p>
                      <w:pPr>
                        <w:spacing w:before="0"/>
                        <w:ind w:left="0" w:right="0" w:firstLine="0"/>
                        <w:jc w:val="right"/>
                        <w:rPr>
                          <w:sz w:val="16"/>
                        </w:rPr>
                      </w:pPr>
                      <w:r>
                        <w:rPr>
                          <w:spacing w:val="-2"/>
                          <w:sz w:val="16"/>
                        </w:rPr>
                        <w:t>Information</w:t>
                      </w:r>
                    </w:p>
                    <w:p>
                      <w:pPr>
                        <w:spacing w:line="249" w:lineRule="auto" w:before="0"/>
                        <w:ind w:left="0" w:right="0" w:firstLine="655"/>
                        <w:jc w:val="right"/>
                        <w:rPr>
                          <w:sz w:val="16"/>
                        </w:rPr>
                      </w:pPr>
                      <w:r>
                        <w:rPr>
                          <w:spacing w:val="-2"/>
                          <w:sz w:val="16"/>
                        </w:rPr>
                        <w:t>security requirements</w:t>
                      </w:r>
                      <w:r>
                        <w:rPr>
                          <w:spacing w:val="40"/>
                          <w:sz w:val="16"/>
                        </w:rPr>
                        <w:t> </w:t>
                      </w:r>
                      <w:r>
                        <w:rPr>
                          <w:sz w:val="16"/>
                        </w:rPr>
                        <w:t>and</w:t>
                      </w:r>
                      <w:r>
                        <w:rPr>
                          <w:spacing w:val="-5"/>
                          <w:sz w:val="16"/>
                        </w:rPr>
                        <w:t> </w:t>
                      </w:r>
                      <w:r>
                        <w:rPr>
                          <w:spacing w:val="-2"/>
                          <w:sz w:val="16"/>
                        </w:rPr>
                        <w:t>expectations</w:t>
                      </w:r>
                    </w:p>
                  </w:txbxContent>
                </v:textbox>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5515776">
                <wp:simplePos x="0" y="0"/>
                <wp:positionH relativeFrom="page">
                  <wp:posOffset>3174695</wp:posOffset>
                </wp:positionH>
                <wp:positionV relativeFrom="paragraph">
                  <wp:posOffset>-871741</wp:posOffset>
                </wp:positionV>
                <wp:extent cx="744855" cy="27813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744855" cy="278130"/>
                        </a:xfrm>
                        <a:prstGeom prst="rect">
                          <a:avLst/>
                        </a:prstGeom>
                      </wps:spPr>
                      <wps:txbx>
                        <w:txbxContent>
                          <w:p>
                            <w:pPr>
                              <w:spacing w:line="192" w:lineRule="auto" w:before="3"/>
                              <w:ind w:left="0" w:right="0" w:firstLine="105"/>
                              <w:jc w:val="left"/>
                              <w:rPr>
                                <w:sz w:val="16"/>
                              </w:rPr>
                            </w:pPr>
                            <w:r>
                              <w:rPr>
                                <w:spacing w:val="-28"/>
                                <w:sz w:val="16"/>
                              </w:rPr>
                              <w:t>M</w:t>
                            </w:r>
                            <w:r>
                              <w:rPr>
                                <w:color w:val="808080"/>
                                <w:spacing w:val="-28"/>
                                <w:position w:val="-6"/>
                                <w:sz w:val="16"/>
                              </w:rPr>
                              <w:t>M</w:t>
                            </w:r>
                            <w:r>
                              <w:rPr>
                                <w:spacing w:val="-28"/>
                                <w:sz w:val="16"/>
                              </w:rPr>
                              <w:t>o</w:t>
                            </w:r>
                            <w:r>
                              <w:rPr>
                                <w:color w:val="808080"/>
                                <w:spacing w:val="-28"/>
                                <w:position w:val="-6"/>
                                <w:sz w:val="16"/>
                              </w:rPr>
                              <w:t>o</w:t>
                            </w:r>
                            <w:r>
                              <w:rPr>
                                <w:spacing w:val="-28"/>
                                <w:sz w:val="16"/>
                              </w:rPr>
                              <w:t>n</w:t>
                            </w:r>
                            <w:r>
                              <w:rPr>
                                <w:color w:val="808080"/>
                                <w:spacing w:val="-28"/>
                                <w:position w:val="-6"/>
                                <w:sz w:val="16"/>
                              </w:rPr>
                              <w:t>n</w:t>
                            </w:r>
                            <w:r>
                              <w:rPr>
                                <w:spacing w:val="-28"/>
                                <w:sz w:val="16"/>
                              </w:rPr>
                              <w:t>it</w:t>
                            </w:r>
                            <w:r>
                              <w:rPr>
                                <w:color w:val="808080"/>
                                <w:spacing w:val="-28"/>
                                <w:position w:val="-6"/>
                                <w:sz w:val="16"/>
                              </w:rPr>
                              <w:t>i</w:t>
                            </w:r>
                            <w:r>
                              <w:rPr>
                                <w:spacing w:val="-28"/>
                                <w:sz w:val="16"/>
                              </w:rPr>
                              <w:t>o</w:t>
                            </w:r>
                            <w:r>
                              <w:rPr>
                                <w:color w:val="808080"/>
                                <w:spacing w:val="-28"/>
                                <w:position w:val="-6"/>
                                <w:sz w:val="16"/>
                              </w:rPr>
                              <w:t>to</w:t>
                            </w:r>
                            <w:r>
                              <w:rPr>
                                <w:spacing w:val="-28"/>
                                <w:sz w:val="16"/>
                              </w:rPr>
                              <w:t>r</w:t>
                            </w:r>
                            <w:r>
                              <w:rPr>
                                <w:spacing w:val="-31"/>
                                <w:sz w:val="16"/>
                              </w:rPr>
                              <w:t> </w:t>
                            </w:r>
                            <w:r>
                              <w:rPr>
                                <w:color w:val="808080"/>
                                <w:spacing w:val="-28"/>
                                <w:position w:val="-6"/>
                                <w:sz w:val="16"/>
                              </w:rPr>
                              <w:t>r</w:t>
                            </w:r>
                            <w:r>
                              <w:rPr>
                                <w:spacing w:val="-28"/>
                                <w:sz w:val="16"/>
                              </w:rPr>
                              <w:t>a</w:t>
                            </w:r>
                            <w:r>
                              <w:rPr>
                                <w:color w:val="808080"/>
                                <w:spacing w:val="-28"/>
                                <w:position w:val="-6"/>
                                <w:sz w:val="16"/>
                              </w:rPr>
                              <w:t>a</w:t>
                            </w:r>
                            <w:r>
                              <w:rPr>
                                <w:spacing w:val="-28"/>
                                <w:sz w:val="16"/>
                              </w:rPr>
                              <w:t>n</w:t>
                            </w:r>
                            <w:r>
                              <w:rPr>
                                <w:color w:val="808080"/>
                                <w:spacing w:val="-28"/>
                                <w:position w:val="-6"/>
                                <w:sz w:val="16"/>
                              </w:rPr>
                              <w:t>n</w:t>
                            </w:r>
                            <w:r>
                              <w:rPr>
                                <w:spacing w:val="-28"/>
                                <w:sz w:val="16"/>
                              </w:rPr>
                              <w:t>d</w:t>
                            </w:r>
                            <w:r>
                              <w:rPr>
                                <w:color w:val="808080"/>
                                <w:spacing w:val="-28"/>
                                <w:position w:val="-6"/>
                                <w:sz w:val="16"/>
                              </w:rPr>
                              <w:t>d</w:t>
                            </w:r>
                            <w:r>
                              <w:rPr>
                                <w:color w:val="808080"/>
                                <w:position w:val="-6"/>
                                <w:sz w:val="16"/>
                              </w:rPr>
                              <w:t> </w:t>
                            </w:r>
                            <w:r>
                              <w:rPr>
                                <w:spacing w:val="-38"/>
                                <w:position w:val="7"/>
                                <w:sz w:val="16"/>
                              </w:rPr>
                              <w:t>e</w:t>
                            </w:r>
                            <w:r>
                              <w:rPr>
                                <w:color w:val="808080"/>
                                <w:spacing w:val="-38"/>
                                <w:sz w:val="16"/>
                              </w:rPr>
                              <w:t>re</w:t>
                            </w:r>
                            <w:r>
                              <w:rPr>
                                <w:spacing w:val="-38"/>
                                <w:position w:val="7"/>
                                <w:sz w:val="16"/>
                              </w:rPr>
                              <w:t>v</w:t>
                            </w:r>
                            <w:r>
                              <w:rPr>
                                <w:color w:val="808080"/>
                                <w:spacing w:val="-38"/>
                                <w:sz w:val="16"/>
                              </w:rPr>
                              <w:t>v</w:t>
                            </w:r>
                            <w:r>
                              <w:rPr>
                                <w:spacing w:val="-38"/>
                                <w:position w:val="7"/>
                                <w:sz w:val="16"/>
                              </w:rPr>
                              <w:t>ie</w:t>
                            </w:r>
                            <w:r>
                              <w:rPr>
                                <w:color w:val="808080"/>
                                <w:spacing w:val="-38"/>
                                <w:sz w:val="16"/>
                              </w:rPr>
                              <w:t>ie</w:t>
                            </w:r>
                            <w:r>
                              <w:rPr>
                                <w:spacing w:val="-38"/>
                                <w:position w:val="7"/>
                                <w:sz w:val="16"/>
                              </w:rPr>
                              <w:t>w</w:t>
                            </w:r>
                            <w:r>
                              <w:rPr>
                                <w:color w:val="808080"/>
                                <w:spacing w:val="-38"/>
                                <w:sz w:val="16"/>
                              </w:rPr>
                              <w:t>w</w:t>
                            </w:r>
                            <w:r>
                              <w:rPr>
                                <w:spacing w:val="-38"/>
                                <w:position w:val="7"/>
                                <w:sz w:val="16"/>
                              </w:rPr>
                              <w:t>th</w:t>
                            </w:r>
                            <w:r>
                              <w:rPr>
                                <w:color w:val="808080"/>
                                <w:spacing w:val="-38"/>
                                <w:sz w:val="16"/>
                              </w:rPr>
                              <w:t>th</w:t>
                            </w:r>
                            <w:r>
                              <w:rPr>
                                <w:spacing w:val="-38"/>
                                <w:position w:val="7"/>
                                <w:sz w:val="16"/>
                              </w:rPr>
                              <w:t>e</w:t>
                            </w:r>
                            <w:r>
                              <w:rPr>
                                <w:color w:val="808080"/>
                                <w:spacing w:val="-38"/>
                                <w:sz w:val="16"/>
                              </w:rPr>
                              <w:t>e</w:t>
                            </w:r>
                            <w:r>
                              <w:rPr>
                                <w:spacing w:val="-38"/>
                                <w:position w:val="7"/>
                                <w:sz w:val="16"/>
                              </w:rPr>
                              <w:t>IS</w:t>
                            </w:r>
                            <w:r>
                              <w:rPr>
                                <w:color w:val="808080"/>
                                <w:spacing w:val="-38"/>
                                <w:sz w:val="16"/>
                              </w:rPr>
                              <w:t>IS</w:t>
                            </w:r>
                            <w:r>
                              <w:rPr>
                                <w:spacing w:val="-38"/>
                                <w:position w:val="7"/>
                                <w:sz w:val="16"/>
                              </w:rPr>
                              <w:t>M</w:t>
                            </w:r>
                            <w:r>
                              <w:rPr>
                                <w:color w:val="808080"/>
                                <w:spacing w:val="-38"/>
                                <w:sz w:val="16"/>
                              </w:rPr>
                              <w:t>M</w:t>
                            </w:r>
                            <w:r>
                              <w:rPr>
                                <w:spacing w:val="-38"/>
                                <w:position w:val="7"/>
                                <w:sz w:val="16"/>
                              </w:rPr>
                              <w:t>S</w:t>
                            </w:r>
                            <w:r>
                              <w:rPr>
                                <w:color w:val="808080"/>
                                <w:spacing w:val="-38"/>
                                <w:sz w:val="16"/>
                              </w:rPr>
                              <w:t>S</w:t>
                            </w:r>
                          </w:p>
                        </w:txbxContent>
                      </wps:txbx>
                      <wps:bodyPr wrap="square" lIns="0" tIns="0" rIns="0" bIns="0" rtlCol="0">
                        <a:noAutofit/>
                      </wps:bodyPr>
                    </wps:wsp>
                  </a:graphicData>
                </a:graphic>
              </wp:anchor>
            </w:drawing>
          </mc:Choice>
          <mc:Fallback>
            <w:pict>
              <v:shape style="position:absolute;margin-left:249.976013pt;margin-top:-68.641083pt;width:58.65pt;height:21.9pt;mso-position-horizontal-relative:page;mso-position-vertical-relative:paragraph;z-index:-17800704" type="#_x0000_t202" id="docshape85" filled="false" stroked="false">
                <v:textbox inset="0,0,0,0">
                  <w:txbxContent>
                    <w:p>
                      <w:pPr>
                        <w:spacing w:line="192" w:lineRule="auto" w:before="3"/>
                        <w:ind w:left="0" w:right="0" w:firstLine="105"/>
                        <w:jc w:val="left"/>
                        <w:rPr>
                          <w:sz w:val="16"/>
                        </w:rPr>
                      </w:pPr>
                      <w:r>
                        <w:rPr>
                          <w:spacing w:val="-28"/>
                          <w:sz w:val="16"/>
                        </w:rPr>
                        <w:t>M</w:t>
                      </w:r>
                      <w:r>
                        <w:rPr>
                          <w:color w:val="808080"/>
                          <w:spacing w:val="-28"/>
                          <w:position w:val="-6"/>
                          <w:sz w:val="16"/>
                        </w:rPr>
                        <w:t>M</w:t>
                      </w:r>
                      <w:r>
                        <w:rPr>
                          <w:spacing w:val="-28"/>
                          <w:sz w:val="16"/>
                        </w:rPr>
                        <w:t>o</w:t>
                      </w:r>
                      <w:r>
                        <w:rPr>
                          <w:color w:val="808080"/>
                          <w:spacing w:val="-28"/>
                          <w:position w:val="-6"/>
                          <w:sz w:val="16"/>
                        </w:rPr>
                        <w:t>o</w:t>
                      </w:r>
                      <w:r>
                        <w:rPr>
                          <w:spacing w:val="-28"/>
                          <w:sz w:val="16"/>
                        </w:rPr>
                        <w:t>n</w:t>
                      </w:r>
                      <w:r>
                        <w:rPr>
                          <w:color w:val="808080"/>
                          <w:spacing w:val="-28"/>
                          <w:position w:val="-6"/>
                          <w:sz w:val="16"/>
                        </w:rPr>
                        <w:t>n</w:t>
                      </w:r>
                      <w:r>
                        <w:rPr>
                          <w:spacing w:val="-28"/>
                          <w:sz w:val="16"/>
                        </w:rPr>
                        <w:t>it</w:t>
                      </w:r>
                      <w:r>
                        <w:rPr>
                          <w:color w:val="808080"/>
                          <w:spacing w:val="-28"/>
                          <w:position w:val="-6"/>
                          <w:sz w:val="16"/>
                        </w:rPr>
                        <w:t>i</w:t>
                      </w:r>
                      <w:r>
                        <w:rPr>
                          <w:spacing w:val="-28"/>
                          <w:sz w:val="16"/>
                        </w:rPr>
                        <w:t>o</w:t>
                      </w:r>
                      <w:r>
                        <w:rPr>
                          <w:color w:val="808080"/>
                          <w:spacing w:val="-28"/>
                          <w:position w:val="-6"/>
                          <w:sz w:val="16"/>
                        </w:rPr>
                        <w:t>to</w:t>
                      </w:r>
                      <w:r>
                        <w:rPr>
                          <w:spacing w:val="-28"/>
                          <w:sz w:val="16"/>
                        </w:rPr>
                        <w:t>r</w:t>
                      </w:r>
                      <w:r>
                        <w:rPr>
                          <w:spacing w:val="-31"/>
                          <w:sz w:val="16"/>
                        </w:rPr>
                        <w:t> </w:t>
                      </w:r>
                      <w:r>
                        <w:rPr>
                          <w:color w:val="808080"/>
                          <w:spacing w:val="-28"/>
                          <w:position w:val="-6"/>
                          <w:sz w:val="16"/>
                        </w:rPr>
                        <w:t>r</w:t>
                      </w:r>
                      <w:r>
                        <w:rPr>
                          <w:spacing w:val="-28"/>
                          <w:sz w:val="16"/>
                        </w:rPr>
                        <w:t>a</w:t>
                      </w:r>
                      <w:r>
                        <w:rPr>
                          <w:color w:val="808080"/>
                          <w:spacing w:val="-28"/>
                          <w:position w:val="-6"/>
                          <w:sz w:val="16"/>
                        </w:rPr>
                        <w:t>a</w:t>
                      </w:r>
                      <w:r>
                        <w:rPr>
                          <w:spacing w:val="-28"/>
                          <w:sz w:val="16"/>
                        </w:rPr>
                        <w:t>n</w:t>
                      </w:r>
                      <w:r>
                        <w:rPr>
                          <w:color w:val="808080"/>
                          <w:spacing w:val="-28"/>
                          <w:position w:val="-6"/>
                          <w:sz w:val="16"/>
                        </w:rPr>
                        <w:t>n</w:t>
                      </w:r>
                      <w:r>
                        <w:rPr>
                          <w:spacing w:val="-28"/>
                          <w:sz w:val="16"/>
                        </w:rPr>
                        <w:t>d</w:t>
                      </w:r>
                      <w:r>
                        <w:rPr>
                          <w:color w:val="808080"/>
                          <w:spacing w:val="-28"/>
                          <w:position w:val="-6"/>
                          <w:sz w:val="16"/>
                        </w:rPr>
                        <w:t>d</w:t>
                      </w:r>
                      <w:r>
                        <w:rPr>
                          <w:color w:val="808080"/>
                          <w:position w:val="-6"/>
                          <w:sz w:val="16"/>
                        </w:rPr>
                        <w:t> </w:t>
                      </w:r>
                      <w:r>
                        <w:rPr>
                          <w:spacing w:val="-38"/>
                          <w:position w:val="7"/>
                          <w:sz w:val="16"/>
                        </w:rPr>
                        <w:t>e</w:t>
                      </w:r>
                      <w:r>
                        <w:rPr>
                          <w:color w:val="808080"/>
                          <w:spacing w:val="-38"/>
                          <w:sz w:val="16"/>
                        </w:rPr>
                        <w:t>re</w:t>
                      </w:r>
                      <w:r>
                        <w:rPr>
                          <w:spacing w:val="-38"/>
                          <w:position w:val="7"/>
                          <w:sz w:val="16"/>
                        </w:rPr>
                        <w:t>v</w:t>
                      </w:r>
                      <w:r>
                        <w:rPr>
                          <w:color w:val="808080"/>
                          <w:spacing w:val="-38"/>
                          <w:sz w:val="16"/>
                        </w:rPr>
                        <w:t>v</w:t>
                      </w:r>
                      <w:r>
                        <w:rPr>
                          <w:spacing w:val="-38"/>
                          <w:position w:val="7"/>
                          <w:sz w:val="16"/>
                        </w:rPr>
                        <w:t>ie</w:t>
                      </w:r>
                      <w:r>
                        <w:rPr>
                          <w:color w:val="808080"/>
                          <w:spacing w:val="-38"/>
                          <w:sz w:val="16"/>
                        </w:rPr>
                        <w:t>ie</w:t>
                      </w:r>
                      <w:r>
                        <w:rPr>
                          <w:spacing w:val="-38"/>
                          <w:position w:val="7"/>
                          <w:sz w:val="16"/>
                        </w:rPr>
                        <w:t>w</w:t>
                      </w:r>
                      <w:r>
                        <w:rPr>
                          <w:color w:val="808080"/>
                          <w:spacing w:val="-38"/>
                          <w:sz w:val="16"/>
                        </w:rPr>
                        <w:t>w</w:t>
                      </w:r>
                      <w:r>
                        <w:rPr>
                          <w:spacing w:val="-38"/>
                          <w:position w:val="7"/>
                          <w:sz w:val="16"/>
                        </w:rPr>
                        <w:t>th</w:t>
                      </w:r>
                      <w:r>
                        <w:rPr>
                          <w:color w:val="808080"/>
                          <w:spacing w:val="-38"/>
                          <w:sz w:val="16"/>
                        </w:rPr>
                        <w:t>th</w:t>
                      </w:r>
                      <w:r>
                        <w:rPr>
                          <w:spacing w:val="-38"/>
                          <w:position w:val="7"/>
                          <w:sz w:val="16"/>
                        </w:rPr>
                        <w:t>e</w:t>
                      </w:r>
                      <w:r>
                        <w:rPr>
                          <w:color w:val="808080"/>
                          <w:spacing w:val="-38"/>
                          <w:sz w:val="16"/>
                        </w:rPr>
                        <w:t>e</w:t>
                      </w:r>
                      <w:r>
                        <w:rPr>
                          <w:spacing w:val="-38"/>
                          <w:position w:val="7"/>
                          <w:sz w:val="16"/>
                        </w:rPr>
                        <w:t>IS</w:t>
                      </w:r>
                      <w:r>
                        <w:rPr>
                          <w:color w:val="808080"/>
                          <w:spacing w:val="-38"/>
                          <w:sz w:val="16"/>
                        </w:rPr>
                        <w:t>IS</w:t>
                      </w:r>
                      <w:r>
                        <w:rPr>
                          <w:spacing w:val="-38"/>
                          <w:position w:val="7"/>
                          <w:sz w:val="16"/>
                        </w:rPr>
                        <w:t>M</w:t>
                      </w:r>
                      <w:r>
                        <w:rPr>
                          <w:color w:val="808080"/>
                          <w:spacing w:val="-38"/>
                          <w:sz w:val="16"/>
                        </w:rPr>
                        <w:t>M</w:t>
                      </w:r>
                      <w:r>
                        <w:rPr>
                          <w:spacing w:val="-38"/>
                          <w:position w:val="7"/>
                          <w:sz w:val="16"/>
                        </w:rPr>
                        <w:t>S</w:t>
                      </w:r>
                      <w:r>
                        <w:rPr>
                          <w:color w:val="808080"/>
                          <w:spacing w:val="-38"/>
                          <w:sz w:val="16"/>
                        </w:rPr>
                        <w:t>S</w:t>
                      </w:r>
                    </w:p>
                  </w:txbxContent>
                </v:textbox>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5516288">
                <wp:simplePos x="0" y="0"/>
                <wp:positionH relativeFrom="page">
                  <wp:posOffset>3140954</wp:posOffset>
                </wp:positionH>
                <wp:positionV relativeFrom="paragraph">
                  <wp:posOffset>-749821</wp:posOffset>
                </wp:positionV>
                <wp:extent cx="34290" cy="113664"/>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4290" cy="113664"/>
                        </a:xfrm>
                        <a:prstGeom prst="rect">
                          <a:avLst/>
                        </a:prstGeom>
                      </wps:spPr>
                      <wps:txbx>
                        <w:txbxContent>
                          <w:p>
                            <w:pPr>
                              <w:spacing w:line="178" w:lineRule="exact" w:before="0"/>
                              <w:ind w:left="0" w:right="0" w:firstLine="0"/>
                              <w:jc w:val="left"/>
                              <w:rPr>
                                <w:sz w:val="16"/>
                              </w:rPr>
                            </w:pPr>
                            <w:r>
                              <w:rPr>
                                <w:spacing w:val="-10"/>
                                <w:sz w:val="16"/>
                              </w:rPr>
                              <w:t>r</w:t>
                            </w:r>
                          </w:p>
                        </w:txbxContent>
                      </wps:txbx>
                      <wps:bodyPr wrap="square" lIns="0" tIns="0" rIns="0" bIns="0" rtlCol="0">
                        <a:noAutofit/>
                      </wps:bodyPr>
                    </wps:wsp>
                  </a:graphicData>
                </a:graphic>
              </wp:anchor>
            </w:drawing>
          </mc:Choice>
          <mc:Fallback>
            <w:pict>
              <v:shape style="position:absolute;margin-left:247.319244pt;margin-top:-59.041039pt;width:2.7pt;height:8.950pt;mso-position-horizontal-relative:page;mso-position-vertical-relative:paragraph;z-index:-17800192" type="#_x0000_t202" id="docshape86" filled="false" stroked="false">
                <v:textbox inset="0,0,0,0">
                  <w:txbxContent>
                    <w:p>
                      <w:pPr>
                        <w:spacing w:line="178" w:lineRule="exact" w:before="0"/>
                        <w:ind w:left="0" w:right="0" w:firstLine="0"/>
                        <w:jc w:val="left"/>
                        <w:rPr>
                          <w:sz w:val="16"/>
                        </w:rPr>
                      </w:pPr>
                      <w:r>
                        <w:rPr>
                          <w:spacing w:val="-10"/>
                          <w:sz w:val="16"/>
                        </w:rPr>
                        <w:t>r</w:t>
                      </w:r>
                    </w:p>
                  </w:txbxContent>
                </v:textbox>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5516800">
                <wp:simplePos x="0" y="0"/>
                <wp:positionH relativeFrom="page">
                  <wp:posOffset>2420095</wp:posOffset>
                </wp:positionH>
                <wp:positionV relativeFrom="paragraph">
                  <wp:posOffset>-1522489</wp:posOffset>
                </wp:positionV>
                <wp:extent cx="831850" cy="27813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831850" cy="278130"/>
                        </a:xfrm>
                        <a:prstGeom prst="rect">
                          <a:avLst/>
                        </a:prstGeom>
                      </wps:spPr>
                      <wps:txbx>
                        <w:txbxContent>
                          <w:p>
                            <w:pPr>
                              <w:spacing w:line="180" w:lineRule="auto" w:before="14"/>
                              <w:ind w:left="0" w:right="0" w:firstLine="91"/>
                              <w:jc w:val="left"/>
                              <w:rPr>
                                <w:position w:val="-6"/>
                                <w:sz w:val="16"/>
                              </w:rPr>
                            </w:pPr>
                            <w:r>
                              <w:rPr>
                                <w:spacing w:val="3"/>
                                <w:sz w:val="16"/>
                              </w:rPr>
                              <w:t>I</w:t>
                            </w:r>
                            <w:r>
                              <w:rPr>
                                <w:spacing w:val="-102"/>
                                <w:sz w:val="16"/>
                              </w:rPr>
                              <w:t>m</w:t>
                            </w:r>
                            <w:r>
                              <w:rPr>
                                <w:color w:val="808080"/>
                                <w:spacing w:val="3"/>
                                <w:position w:val="-6"/>
                                <w:sz w:val="16"/>
                              </w:rPr>
                              <w:t>I</w:t>
                            </w:r>
                            <w:r>
                              <w:rPr>
                                <w:color w:val="808080"/>
                                <w:spacing w:val="-61"/>
                                <w:position w:val="-6"/>
                                <w:sz w:val="16"/>
                              </w:rPr>
                              <w:t>m</w:t>
                            </w:r>
                            <w:r>
                              <w:rPr>
                                <w:spacing w:val="-17"/>
                                <w:sz w:val="16"/>
                              </w:rPr>
                              <w:t>p</w:t>
                            </w:r>
                            <w:r>
                              <w:rPr>
                                <w:color w:val="808080"/>
                                <w:spacing w:val="-63"/>
                                <w:position w:val="-6"/>
                                <w:sz w:val="16"/>
                              </w:rPr>
                              <w:t>p</w:t>
                            </w:r>
                            <w:r>
                              <w:rPr>
                                <w:spacing w:val="5"/>
                                <w:sz w:val="16"/>
                              </w:rPr>
                              <w:t>l</w:t>
                            </w:r>
                            <w:r>
                              <w:rPr>
                                <w:spacing w:val="-53"/>
                                <w:sz w:val="16"/>
                              </w:rPr>
                              <w:t>e</w:t>
                            </w:r>
                            <w:r>
                              <w:rPr>
                                <w:color w:val="808080"/>
                                <w:spacing w:val="5"/>
                                <w:position w:val="-6"/>
                                <w:sz w:val="16"/>
                              </w:rPr>
                              <w:t>l</w:t>
                            </w:r>
                            <w:r>
                              <w:rPr>
                                <w:color w:val="808080"/>
                                <w:spacing w:val="-65"/>
                                <w:position w:val="-6"/>
                                <w:sz w:val="16"/>
                              </w:rPr>
                              <w:t>e</w:t>
                            </w:r>
                            <w:r>
                              <w:rPr>
                                <w:spacing w:val="-61"/>
                                <w:sz w:val="16"/>
                              </w:rPr>
                              <w:t>m</w:t>
                            </w:r>
                            <w:r>
                              <w:rPr>
                                <w:color w:val="808080"/>
                                <w:spacing w:val="-61"/>
                                <w:position w:val="-6"/>
                                <w:sz w:val="16"/>
                              </w:rPr>
                              <w:t>m</w:t>
                            </w:r>
                            <w:r>
                              <w:rPr>
                                <w:spacing w:val="-17"/>
                                <w:sz w:val="16"/>
                              </w:rPr>
                              <w:t>e</w:t>
                            </w:r>
                            <w:r>
                              <w:rPr>
                                <w:color w:val="808080"/>
                                <w:spacing w:val="-63"/>
                                <w:position w:val="-6"/>
                                <w:sz w:val="16"/>
                              </w:rPr>
                              <w:t>e</w:t>
                            </w:r>
                            <w:r>
                              <w:rPr>
                                <w:spacing w:val="-17"/>
                                <w:sz w:val="16"/>
                              </w:rPr>
                              <w:t>n</w:t>
                            </w:r>
                            <w:r>
                              <w:rPr>
                                <w:color w:val="808080"/>
                                <w:spacing w:val="-63"/>
                                <w:position w:val="-6"/>
                                <w:sz w:val="16"/>
                              </w:rPr>
                              <w:t>n</w:t>
                            </w:r>
                            <w:r>
                              <w:rPr>
                                <w:spacing w:val="5"/>
                                <w:sz w:val="16"/>
                              </w:rPr>
                              <w:t>t</w:t>
                            </w:r>
                            <w:r>
                              <w:rPr>
                                <w:spacing w:val="-22"/>
                                <w:sz w:val="16"/>
                              </w:rPr>
                              <w:t> </w:t>
                            </w:r>
                            <w:r>
                              <w:rPr>
                                <w:color w:val="808080"/>
                                <w:spacing w:val="-36"/>
                                <w:position w:val="-6"/>
                                <w:sz w:val="16"/>
                              </w:rPr>
                              <w:t>t</w:t>
                            </w:r>
                            <w:r>
                              <w:rPr>
                                <w:spacing w:val="-36"/>
                                <w:sz w:val="16"/>
                              </w:rPr>
                              <w:t>a</w:t>
                            </w:r>
                            <w:r>
                              <w:rPr>
                                <w:color w:val="808080"/>
                                <w:spacing w:val="-36"/>
                                <w:position w:val="-6"/>
                                <w:sz w:val="16"/>
                              </w:rPr>
                              <w:t>a</w:t>
                            </w:r>
                            <w:r>
                              <w:rPr>
                                <w:spacing w:val="-36"/>
                                <w:sz w:val="16"/>
                              </w:rPr>
                              <w:t>n</w:t>
                            </w:r>
                            <w:r>
                              <w:rPr>
                                <w:color w:val="808080"/>
                                <w:spacing w:val="-36"/>
                                <w:position w:val="-6"/>
                                <w:sz w:val="16"/>
                              </w:rPr>
                              <w:t>n</w:t>
                            </w:r>
                            <w:r>
                              <w:rPr>
                                <w:spacing w:val="-36"/>
                                <w:sz w:val="16"/>
                              </w:rPr>
                              <w:t>d</w:t>
                            </w:r>
                            <w:r>
                              <w:rPr>
                                <w:color w:val="808080"/>
                                <w:spacing w:val="-36"/>
                                <w:position w:val="-6"/>
                                <w:sz w:val="16"/>
                              </w:rPr>
                              <w:t>d</w:t>
                            </w:r>
                            <w:r>
                              <w:rPr>
                                <w:color w:val="808080"/>
                                <w:position w:val="-6"/>
                                <w:sz w:val="16"/>
                              </w:rPr>
                              <w:t> </w:t>
                            </w:r>
                            <w:r>
                              <w:rPr>
                                <w:spacing w:val="-38"/>
                                <w:sz w:val="16"/>
                              </w:rPr>
                              <w:t>o</w:t>
                            </w:r>
                            <w:r>
                              <w:rPr>
                                <w:color w:val="808080"/>
                                <w:spacing w:val="-38"/>
                                <w:position w:val="-6"/>
                                <w:sz w:val="16"/>
                              </w:rPr>
                              <w:t>o</w:t>
                            </w:r>
                            <w:r>
                              <w:rPr>
                                <w:spacing w:val="-38"/>
                                <w:sz w:val="16"/>
                              </w:rPr>
                              <w:t>p</w:t>
                            </w:r>
                            <w:r>
                              <w:rPr>
                                <w:color w:val="808080"/>
                                <w:spacing w:val="-38"/>
                                <w:position w:val="-6"/>
                                <w:sz w:val="16"/>
                              </w:rPr>
                              <w:t>p</w:t>
                            </w:r>
                            <w:r>
                              <w:rPr>
                                <w:spacing w:val="-38"/>
                                <w:sz w:val="16"/>
                              </w:rPr>
                              <w:t>e</w:t>
                            </w:r>
                            <w:r>
                              <w:rPr>
                                <w:color w:val="808080"/>
                                <w:spacing w:val="-38"/>
                                <w:position w:val="-6"/>
                                <w:sz w:val="16"/>
                              </w:rPr>
                              <w:t>e</w:t>
                            </w:r>
                            <w:r>
                              <w:rPr>
                                <w:spacing w:val="-38"/>
                                <w:sz w:val="16"/>
                              </w:rPr>
                              <w:t>ra</w:t>
                            </w:r>
                            <w:r>
                              <w:rPr>
                                <w:color w:val="808080"/>
                                <w:spacing w:val="-38"/>
                                <w:position w:val="-6"/>
                                <w:sz w:val="16"/>
                              </w:rPr>
                              <w:t>ra</w:t>
                            </w:r>
                            <w:r>
                              <w:rPr>
                                <w:spacing w:val="-38"/>
                                <w:sz w:val="16"/>
                              </w:rPr>
                              <w:t>te</w:t>
                            </w:r>
                            <w:r>
                              <w:rPr>
                                <w:color w:val="808080"/>
                                <w:spacing w:val="-38"/>
                                <w:position w:val="-6"/>
                                <w:sz w:val="16"/>
                              </w:rPr>
                              <w:t>te</w:t>
                            </w:r>
                            <w:r>
                              <w:rPr>
                                <w:spacing w:val="-38"/>
                                <w:sz w:val="16"/>
                              </w:rPr>
                              <w:t>th</w:t>
                            </w:r>
                            <w:r>
                              <w:rPr>
                                <w:color w:val="808080"/>
                                <w:spacing w:val="-38"/>
                                <w:position w:val="-6"/>
                                <w:sz w:val="16"/>
                              </w:rPr>
                              <w:t>th</w:t>
                            </w:r>
                            <w:r>
                              <w:rPr>
                                <w:spacing w:val="-38"/>
                                <w:sz w:val="16"/>
                              </w:rPr>
                              <w:t>e</w:t>
                            </w:r>
                            <w:r>
                              <w:rPr>
                                <w:color w:val="808080"/>
                                <w:spacing w:val="-38"/>
                                <w:position w:val="-6"/>
                                <w:sz w:val="16"/>
                              </w:rPr>
                              <w:t>e</w:t>
                            </w:r>
                            <w:r>
                              <w:rPr>
                                <w:spacing w:val="-38"/>
                                <w:sz w:val="16"/>
                              </w:rPr>
                              <w:t>IS</w:t>
                            </w:r>
                            <w:r>
                              <w:rPr>
                                <w:color w:val="808080"/>
                                <w:spacing w:val="-38"/>
                                <w:position w:val="-6"/>
                                <w:sz w:val="16"/>
                              </w:rPr>
                              <w:t>IS</w:t>
                            </w:r>
                            <w:r>
                              <w:rPr>
                                <w:spacing w:val="-38"/>
                                <w:sz w:val="16"/>
                              </w:rPr>
                              <w:t>M</w:t>
                            </w:r>
                            <w:r>
                              <w:rPr>
                                <w:color w:val="808080"/>
                                <w:spacing w:val="-38"/>
                                <w:position w:val="-6"/>
                                <w:sz w:val="16"/>
                              </w:rPr>
                              <w:t>M</w:t>
                            </w:r>
                            <w:r>
                              <w:rPr>
                                <w:spacing w:val="-38"/>
                                <w:sz w:val="16"/>
                              </w:rPr>
                              <w:t>S</w:t>
                            </w:r>
                            <w:r>
                              <w:rPr>
                                <w:color w:val="808080"/>
                                <w:spacing w:val="-38"/>
                                <w:position w:val="-6"/>
                                <w:sz w:val="16"/>
                              </w:rPr>
                              <w:t>S</w:t>
                            </w:r>
                          </w:p>
                        </w:txbxContent>
                      </wps:txbx>
                      <wps:bodyPr wrap="square" lIns="0" tIns="0" rIns="0" bIns="0" rtlCol="0">
                        <a:noAutofit/>
                      </wps:bodyPr>
                    </wps:wsp>
                  </a:graphicData>
                </a:graphic>
              </wp:anchor>
            </w:drawing>
          </mc:Choice>
          <mc:Fallback>
            <w:pict>
              <v:shape style="position:absolute;margin-left:190.558716pt;margin-top:-119.881088pt;width:65.5pt;height:21.9pt;mso-position-horizontal-relative:page;mso-position-vertical-relative:paragraph;z-index:-17799680" type="#_x0000_t202" id="docshape87" filled="false" stroked="false">
                <v:textbox inset="0,0,0,0">
                  <w:txbxContent>
                    <w:p>
                      <w:pPr>
                        <w:spacing w:line="180" w:lineRule="auto" w:before="14"/>
                        <w:ind w:left="0" w:right="0" w:firstLine="91"/>
                        <w:jc w:val="left"/>
                        <w:rPr>
                          <w:position w:val="-6"/>
                          <w:sz w:val="16"/>
                        </w:rPr>
                      </w:pPr>
                      <w:r>
                        <w:rPr>
                          <w:spacing w:val="3"/>
                          <w:sz w:val="16"/>
                        </w:rPr>
                        <w:t>I</w:t>
                      </w:r>
                      <w:r>
                        <w:rPr>
                          <w:spacing w:val="-102"/>
                          <w:sz w:val="16"/>
                        </w:rPr>
                        <w:t>m</w:t>
                      </w:r>
                      <w:r>
                        <w:rPr>
                          <w:color w:val="808080"/>
                          <w:spacing w:val="3"/>
                          <w:position w:val="-6"/>
                          <w:sz w:val="16"/>
                        </w:rPr>
                        <w:t>I</w:t>
                      </w:r>
                      <w:r>
                        <w:rPr>
                          <w:color w:val="808080"/>
                          <w:spacing w:val="-61"/>
                          <w:position w:val="-6"/>
                          <w:sz w:val="16"/>
                        </w:rPr>
                        <w:t>m</w:t>
                      </w:r>
                      <w:r>
                        <w:rPr>
                          <w:spacing w:val="-17"/>
                          <w:sz w:val="16"/>
                        </w:rPr>
                        <w:t>p</w:t>
                      </w:r>
                      <w:r>
                        <w:rPr>
                          <w:color w:val="808080"/>
                          <w:spacing w:val="-63"/>
                          <w:position w:val="-6"/>
                          <w:sz w:val="16"/>
                        </w:rPr>
                        <w:t>p</w:t>
                      </w:r>
                      <w:r>
                        <w:rPr>
                          <w:spacing w:val="5"/>
                          <w:sz w:val="16"/>
                        </w:rPr>
                        <w:t>l</w:t>
                      </w:r>
                      <w:r>
                        <w:rPr>
                          <w:spacing w:val="-53"/>
                          <w:sz w:val="16"/>
                        </w:rPr>
                        <w:t>e</w:t>
                      </w:r>
                      <w:r>
                        <w:rPr>
                          <w:color w:val="808080"/>
                          <w:spacing w:val="5"/>
                          <w:position w:val="-6"/>
                          <w:sz w:val="16"/>
                        </w:rPr>
                        <w:t>l</w:t>
                      </w:r>
                      <w:r>
                        <w:rPr>
                          <w:color w:val="808080"/>
                          <w:spacing w:val="-65"/>
                          <w:position w:val="-6"/>
                          <w:sz w:val="16"/>
                        </w:rPr>
                        <w:t>e</w:t>
                      </w:r>
                      <w:r>
                        <w:rPr>
                          <w:spacing w:val="-61"/>
                          <w:sz w:val="16"/>
                        </w:rPr>
                        <w:t>m</w:t>
                      </w:r>
                      <w:r>
                        <w:rPr>
                          <w:color w:val="808080"/>
                          <w:spacing w:val="-61"/>
                          <w:position w:val="-6"/>
                          <w:sz w:val="16"/>
                        </w:rPr>
                        <w:t>m</w:t>
                      </w:r>
                      <w:r>
                        <w:rPr>
                          <w:spacing w:val="-17"/>
                          <w:sz w:val="16"/>
                        </w:rPr>
                        <w:t>e</w:t>
                      </w:r>
                      <w:r>
                        <w:rPr>
                          <w:color w:val="808080"/>
                          <w:spacing w:val="-63"/>
                          <w:position w:val="-6"/>
                          <w:sz w:val="16"/>
                        </w:rPr>
                        <w:t>e</w:t>
                      </w:r>
                      <w:r>
                        <w:rPr>
                          <w:spacing w:val="-17"/>
                          <w:sz w:val="16"/>
                        </w:rPr>
                        <w:t>n</w:t>
                      </w:r>
                      <w:r>
                        <w:rPr>
                          <w:color w:val="808080"/>
                          <w:spacing w:val="-63"/>
                          <w:position w:val="-6"/>
                          <w:sz w:val="16"/>
                        </w:rPr>
                        <w:t>n</w:t>
                      </w:r>
                      <w:r>
                        <w:rPr>
                          <w:spacing w:val="5"/>
                          <w:sz w:val="16"/>
                        </w:rPr>
                        <w:t>t</w:t>
                      </w:r>
                      <w:r>
                        <w:rPr>
                          <w:spacing w:val="-22"/>
                          <w:sz w:val="16"/>
                        </w:rPr>
                        <w:t> </w:t>
                      </w:r>
                      <w:r>
                        <w:rPr>
                          <w:color w:val="808080"/>
                          <w:spacing w:val="-36"/>
                          <w:position w:val="-6"/>
                          <w:sz w:val="16"/>
                        </w:rPr>
                        <w:t>t</w:t>
                      </w:r>
                      <w:r>
                        <w:rPr>
                          <w:spacing w:val="-36"/>
                          <w:sz w:val="16"/>
                        </w:rPr>
                        <w:t>a</w:t>
                      </w:r>
                      <w:r>
                        <w:rPr>
                          <w:color w:val="808080"/>
                          <w:spacing w:val="-36"/>
                          <w:position w:val="-6"/>
                          <w:sz w:val="16"/>
                        </w:rPr>
                        <w:t>a</w:t>
                      </w:r>
                      <w:r>
                        <w:rPr>
                          <w:spacing w:val="-36"/>
                          <w:sz w:val="16"/>
                        </w:rPr>
                        <w:t>n</w:t>
                      </w:r>
                      <w:r>
                        <w:rPr>
                          <w:color w:val="808080"/>
                          <w:spacing w:val="-36"/>
                          <w:position w:val="-6"/>
                          <w:sz w:val="16"/>
                        </w:rPr>
                        <w:t>n</w:t>
                      </w:r>
                      <w:r>
                        <w:rPr>
                          <w:spacing w:val="-36"/>
                          <w:sz w:val="16"/>
                        </w:rPr>
                        <w:t>d</w:t>
                      </w:r>
                      <w:r>
                        <w:rPr>
                          <w:color w:val="808080"/>
                          <w:spacing w:val="-36"/>
                          <w:position w:val="-6"/>
                          <w:sz w:val="16"/>
                        </w:rPr>
                        <w:t>d</w:t>
                      </w:r>
                      <w:r>
                        <w:rPr>
                          <w:color w:val="808080"/>
                          <w:position w:val="-6"/>
                          <w:sz w:val="16"/>
                        </w:rPr>
                        <w:t> </w:t>
                      </w:r>
                      <w:r>
                        <w:rPr>
                          <w:spacing w:val="-38"/>
                          <w:sz w:val="16"/>
                        </w:rPr>
                        <w:t>o</w:t>
                      </w:r>
                      <w:r>
                        <w:rPr>
                          <w:color w:val="808080"/>
                          <w:spacing w:val="-38"/>
                          <w:position w:val="-6"/>
                          <w:sz w:val="16"/>
                        </w:rPr>
                        <w:t>o</w:t>
                      </w:r>
                      <w:r>
                        <w:rPr>
                          <w:spacing w:val="-38"/>
                          <w:sz w:val="16"/>
                        </w:rPr>
                        <w:t>p</w:t>
                      </w:r>
                      <w:r>
                        <w:rPr>
                          <w:color w:val="808080"/>
                          <w:spacing w:val="-38"/>
                          <w:position w:val="-6"/>
                          <w:sz w:val="16"/>
                        </w:rPr>
                        <w:t>p</w:t>
                      </w:r>
                      <w:r>
                        <w:rPr>
                          <w:spacing w:val="-38"/>
                          <w:sz w:val="16"/>
                        </w:rPr>
                        <w:t>e</w:t>
                      </w:r>
                      <w:r>
                        <w:rPr>
                          <w:color w:val="808080"/>
                          <w:spacing w:val="-38"/>
                          <w:position w:val="-6"/>
                          <w:sz w:val="16"/>
                        </w:rPr>
                        <w:t>e</w:t>
                      </w:r>
                      <w:r>
                        <w:rPr>
                          <w:spacing w:val="-38"/>
                          <w:sz w:val="16"/>
                        </w:rPr>
                        <w:t>ra</w:t>
                      </w:r>
                      <w:r>
                        <w:rPr>
                          <w:color w:val="808080"/>
                          <w:spacing w:val="-38"/>
                          <w:position w:val="-6"/>
                          <w:sz w:val="16"/>
                        </w:rPr>
                        <w:t>ra</w:t>
                      </w:r>
                      <w:r>
                        <w:rPr>
                          <w:spacing w:val="-38"/>
                          <w:sz w:val="16"/>
                        </w:rPr>
                        <w:t>te</w:t>
                      </w:r>
                      <w:r>
                        <w:rPr>
                          <w:color w:val="808080"/>
                          <w:spacing w:val="-38"/>
                          <w:position w:val="-6"/>
                          <w:sz w:val="16"/>
                        </w:rPr>
                        <w:t>te</w:t>
                      </w:r>
                      <w:r>
                        <w:rPr>
                          <w:spacing w:val="-38"/>
                          <w:sz w:val="16"/>
                        </w:rPr>
                        <w:t>th</w:t>
                      </w:r>
                      <w:r>
                        <w:rPr>
                          <w:color w:val="808080"/>
                          <w:spacing w:val="-38"/>
                          <w:position w:val="-6"/>
                          <w:sz w:val="16"/>
                        </w:rPr>
                        <w:t>th</w:t>
                      </w:r>
                      <w:r>
                        <w:rPr>
                          <w:spacing w:val="-38"/>
                          <w:sz w:val="16"/>
                        </w:rPr>
                        <w:t>e</w:t>
                      </w:r>
                      <w:r>
                        <w:rPr>
                          <w:color w:val="808080"/>
                          <w:spacing w:val="-38"/>
                          <w:position w:val="-6"/>
                          <w:sz w:val="16"/>
                        </w:rPr>
                        <w:t>e</w:t>
                      </w:r>
                      <w:r>
                        <w:rPr>
                          <w:spacing w:val="-38"/>
                          <w:sz w:val="16"/>
                        </w:rPr>
                        <w:t>IS</w:t>
                      </w:r>
                      <w:r>
                        <w:rPr>
                          <w:color w:val="808080"/>
                          <w:spacing w:val="-38"/>
                          <w:position w:val="-6"/>
                          <w:sz w:val="16"/>
                        </w:rPr>
                        <w:t>IS</w:t>
                      </w:r>
                      <w:r>
                        <w:rPr>
                          <w:spacing w:val="-38"/>
                          <w:sz w:val="16"/>
                        </w:rPr>
                        <w:t>M</w:t>
                      </w:r>
                      <w:r>
                        <w:rPr>
                          <w:color w:val="808080"/>
                          <w:spacing w:val="-38"/>
                          <w:position w:val="-6"/>
                          <w:sz w:val="16"/>
                        </w:rPr>
                        <w:t>M</w:t>
                      </w:r>
                      <w:r>
                        <w:rPr>
                          <w:spacing w:val="-38"/>
                          <w:sz w:val="16"/>
                        </w:rPr>
                        <w:t>S</w:t>
                      </w:r>
                      <w:r>
                        <w:rPr>
                          <w:color w:val="808080"/>
                          <w:spacing w:val="-38"/>
                          <w:position w:val="-6"/>
                          <w:sz w:val="16"/>
                        </w:rPr>
                        <w:t>S</w:t>
                      </w:r>
                    </w:p>
                  </w:txbxContent>
                </v:textbox>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5517312">
                <wp:simplePos x="0" y="0"/>
                <wp:positionH relativeFrom="page">
                  <wp:posOffset>3890759</wp:posOffset>
                </wp:positionH>
                <wp:positionV relativeFrom="paragraph">
                  <wp:posOffset>-1522489</wp:posOffset>
                </wp:positionV>
                <wp:extent cx="848360" cy="27813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848360" cy="278130"/>
                        </a:xfrm>
                        <a:prstGeom prst="rect">
                          <a:avLst/>
                        </a:prstGeom>
                      </wps:spPr>
                      <wps:txbx>
                        <w:txbxContent>
                          <w:p>
                            <w:pPr>
                              <w:spacing w:line="180" w:lineRule="auto" w:before="14"/>
                              <w:ind w:left="0" w:right="0" w:firstLine="175"/>
                              <w:jc w:val="left"/>
                              <w:rPr>
                                <w:position w:val="-6"/>
                                <w:sz w:val="16"/>
                              </w:rPr>
                            </w:pPr>
                            <w:r>
                              <w:rPr>
                                <w:spacing w:val="-28"/>
                                <w:sz w:val="16"/>
                              </w:rPr>
                              <w:t>M</w:t>
                            </w:r>
                            <w:r>
                              <w:rPr>
                                <w:color w:val="808080"/>
                                <w:spacing w:val="-28"/>
                                <w:position w:val="-6"/>
                                <w:sz w:val="16"/>
                              </w:rPr>
                              <w:t>M</w:t>
                            </w:r>
                            <w:r>
                              <w:rPr>
                                <w:spacing w:val="-28"/>
                                <w:sz w:val="16"/>
                              </w:rPr>
                              <w:t>a</w:t>
                            </w:r>
                            <w:r>
                              <w:rPr>
                                <w:color w:val="808080"/>
                                <w:spacing w:val="-28"/>
                                <w:position w:val="-6"/>
                                <w:sz w:val="16"/>
                              </w:rPr>
                              <w:t>a</w:t>
                            </w:r>
                            <w:r>
                              <w:rPr>
                                <w:spacing w:val="-28"/>
                                <w:sz w:val="16"/>
                              </w:rPr>
                              <w:t>in</w:t>
                            </w:r>
                            <w:r>
                              <w:rPr>
                                <w:color w:val="808080"/>
                                <w:spacing w:val="-28"/>
                                <w:position w:val="-6"/>
                                <w:sz w:val="16"/>
                              </w:rPr>
                              <w:t>in</w:t>
                            </w:r>
                            <w:r>
                              <w:rPr>
                                <w:spacing w:val="-28"/>
                                <w:sz w:val="16"/>
                              </w:rPr>
                              <w:t>ta</w:t>
                            </w:r>
                            <w:r>
                              <w:rPr>
                                <w:color w:val="808080"/>
                                <w:spacing w:val="-28"/>
                                <w:position w:val="-6"/>
                                <w:sz w:val="16"/>
                              </w:rPr>
                              <w:t>ta</w:t>
                            </w:r>
                            <w:r>
                              <w:rPr>
                                <w:spacing w:val="-28"/>
                                <w:sz w:val="16"/>
                              </w:rPr>
                              <w:t>in</w:t>
                            </w:r>
                            <w:r>
                              <w:rPr>
                                <w:color w:val="808080"/>
                                <w:spacing w:val="-28"/>
                                <w:position w:val="-6"/>
                                <w:sz w:val="16"/>
                              </w:rPr>
                              <w:t>in</w:t>
                            </w:r>
                            <w:r>
                              <w:rPr>
                                <w:spacing w:val="-28"/>
                                <w:sz w:val="16"/>
                              </w:rPr>
                              <w:t>a</w:t>
                            </w:r>
                            <w:r>
                              <w:rPr>
                                <w:color w:val="808080"/>
                                <w:spacing w:val="-28"/>
                                <w:position w:val="-6"/>
                                <w:sz w:val="16"/>
                              </w:rPr>
                              <w:t>a</w:t>
                            </w:r>
                            <w:r>
                              <w:rPr>
                                <w:spacing w:val="-28"/>
                                <w:sz w:val="16"/>
                              </w:rPr>
                              <w:t>n</w:t>
                            </w:r>
                            <w:r>
                              <w:rPr>
                                <w:color w:val="808080"/>
                                <w:spacing w:val="-28"/>
                                <w:position w:val="-6"/>
                                <w:sz w:val="16"/>
                              </w:rPr>
                              <w:t>n</w:t>
                            </w:r>
                            <w:r>
                              <w:rPr>
                                <w:spacing w:val="-28"/>
                                <w:sz w:val="16"/>
                              </w:rPr>
                              <w:t>d</w:t>
                            </w:r>
                            <w:r>
                              <w:rPr>
                                <w:color w:val="808080"/>
                                <w:spacing w:val="-28"/>
                                <w:position w:val="-6"/>
                                <w:sz w:val="16"/>
                              </w:rPr>
                              <w:t>d</w:t>
                            </w:r>
                            <w:r>
                              <w:rPr>
                                <w:color w:val="808080"/>
                                <w:position w:val="-6"/>
                                <w:sz w:val="16"/>
                              </w:rPr>
                              <w:t> </w:t>
                            </w:r>
                            <w:r>
                              <w:rPr>
                                <w:spacing w:val="-3"/>
                                <w:sz w:val="16"/>
                              </w:rPr>
                              <w:t>i</w:t>
                            </w:r>
                            <w:r>
                              <w:rPr>
                                <w:spacing w:val="-101"/>
                                <w:sz w:val="16"/>
                              </w:rPr>
                              <w:t>m</w:t>
                            </w:r>
                            <w:r>
                              <w:rPr>
                                <w:color w:val="808080"/>
                                <w:spacing w:val="-3"/>
                                <w:position w:val="-6"/>
                                <w:sz w:val="16"/>
                              </w:rPr>
                              <w:t>i</w:t>
                            </w:r>
                            <w:r>
                              <w:rPr>
                                <w:color w:val="808080"/>
                                <w:spacing w:val="-67"/>
                                <w:position w:val="-6"/>
                                <w:sz w:val="16"/>
                              </w:rPr>
                              <w:t>m</w:t>
                            </w:r>
                            <w:r>
                              <w:rPr>
                                <w:spacing w:val="-21"/>
                                <w:sz w:val="16"/>
                              </w:rPr>
                              <w:t>p</w:t>
                            </w:r>
                            <w:r>
                              <w:rPr>
                                <w:color w:val="808080"/>
                                <w:spacing w:val="-71"/>
                                <w:position w:val="-6"/>
                                <w:sz w:val="16"/>
                              </w:rPr>
                              <w:t>p</w:t>
                            </w:r>
                            <w:r>
                              <w:rPr>
                                <w:spacing w:val="-2"/>
                                <w:sz w:val="16"/>
                              </w:rPr>
                              <w:t>r</w:t>
                            </w:r>
                            <w:r>
                              <w:rPr>
                                <w:spacing w:val="-73"/>
                                <w:sz w:val="16"/>
                              </w:rPr>
                              <w:t>o</w:t>
                            </w:r>
                            <w:r>
                              <w:rPr>
                                <w:color w:val="808080"/>
                                <w:spacing w:val="-1"/>
                                <w:position w:val="-6"/>
                                <w:sz w:val="16"/>
                              </w:rPr>
                              <w:t>r</w:t>
                            </w:r>
                            <w:r>
                              <w:rPr>
                                <w:color w:val="808080"/>
                                <w:spacing w:val="-72"/>
                                <w:position w:val="-6"/>
                                <w:sz w:val="16"/>
                              </w:rPr>
                              <w:t>o</w:t>
                            </w:r>
                            <w:r>
                              <w:rPr>
                                <w:spacing w:val="-11"/>
                                <w:sz w:val="16"/>
                              </w:rPr>
                              <w:t>v</w:t>
                            </w:r>
                            <w:r>
                              <w:rPr>
                                <w:color w:val="808080"/>
                                <w:spacing w:val="-72"/>
                                <w:position w:val="-6"/>
                                <w:sz w:val="16"/>
                              </w:rPr>
                              <w:t>v</w:t>
                            </w:r>
                            <w:r>
                              <w:rPr>
                                <w:spacing w:val="-23"/>
                                <w:sz w:val="16"/>
                              </w:rPr>
                              <w:t>e</w:t>
                            </w:r>
                            <w:r>
                              <w:rPr>
                                <w:color w:val="808080"/>
                                <w:spacing w:val="-26"/>
                                <w:position w:val="-6"/>
                                <w:sz w:val="16"/>
                              </w:rPr>
                              <w:t>e</w:t>
                            </w:r>
                            <w:r>
                              <w:rPr>
                                <w:sz w:val="16"/>
                              </w:rPr>
                              <w:t>t</w:t>
                            </w:r>
                            <w:r>
                              <w:rPr>
                                <w:spacing w:val="-66"/>
                                <w:sz w:val="16"/>
                              </w:rPr>
                              <w:t>h</w:t>
                            </w:r>
                            <w:r>
                              <w:rPr>
                                <w:color w:val="808080"/>
                                <w:spacing w:val="-3"/>
                                <w:position w:val="-6"/>
                                <w:sz w:val="16"/>
                              </w:rPr>
                              <w:t>t</w:t>
                            </w:r>
                            <w:r>
                              <w:rPr>
                                <w:color w:val="808080"/>
                                <w:spacing w:val="-69"/>
                                <w:position w:val="-6"/>
                                <w:sz w:val="16"/>
                              </w:rPr>
                              <w:t>h</w:t>
                            </w:r>
                            <w:r>
                              <w:rPr>
                                <w:spacing w:val="-23"/>
                                <w:sz w:val="16"/>
                              </w:rPr>
                              <w:t>e</w:t>
                            </w:r>
                            <w:r>
                              <w:rPr>
                                <w:color w:val="808080"/>
                                <w:spacing w:val="-26"/>
                                <w:position w:val="-6"/>
                                <w:sz w:val="16"/>
                              </w:rPr>
                              <w:t>e</w:t>
                            </w:r>
                            <w:r>
                              <w:rPr>
                                <w:spacing w:val="-3"/>
                                <w:sz w:val="16"/>
                              </w:rPr>
                              <w:t>I</w:t>
                            </w:r>
                            <w:r>
                              <w:rPr>
                                <w:spacing w:val="-84"/>
                                <w:sz w:val="16"/>
                              </w:rPr>
                              <w:t>S</w:t>
                            </w:r>
                            <w:r>
                              <w:rPr>
                                <w:color w:val="808080"/>
                                <w:position w:val="-6"/>
                                <w:sz w:val="16"/>
                              </w:rPr>
                              <w:t>I</w:t>
                            </w:r>
                            <w:r>
                              <w:rPr>
                                <w:color w:val="808080"/>
                                <w:spacing w:val="-70"/>
                                <w:position w:val="-6"/>
                                <w:sz w:val="16"/>
                              </w:rPr>
                              <w:t>S</w:t>
                            </w:r>
                            <w:r>
                              <w:rPr>
                                <w:spacing w:val="-65"/>
                                <w:sz w:val="16"/>
                              </w:rPr>
                              <w:t>M</w:t>
                            </w:r>
                            <w:r>
                              <w:rPr>
                                <w:color w:val="808080"/>
                                <w:spacing w:val="-72"/>
                                <w:position w:val="-6"/>
                                <w:sz w:val="16"/>
                              </w:rPr>
                              <w:t>M</w:t>
                            </w:r>
                            <w:r>
                              <w:rPr>
                                <w:spacing w:val="-38"/>
                                <w:sz w:val="16"/>
                              </w:rPr>
                              <w:t>S</w:t>
                            </w:r>
                            <w:r>
                              <w:rPr>
                                <w:color w:val="808080"/>
                                <w:spacing w:val="-1"/>
                                <w:position w:val="-6"/>
                                <w:sz w:val="16"/>
                              </w:rPr>
                              <w:t>S</w:t>
                            </w:r>
                          </w:p>
                        </w:txbxContent>
                      </wps:txbx>
                      <wps:bodyPr wrap="square" lIns="0" tIns="0" rIns="0" bIns="0" rtlCol="0">
                        <a:noAutofit/>
                      </wps:bodyPr>
                    </wps:wsp>
                  </a:graphicData>
                </a:graphic>
              </wp:anchor>
            </w:drawing>
          </mc:Choice>
          <mc:Fallback>
            <w:pict>
              <v:shape style="position:absolute;margin-left:306.359039pt;margin-top:-119.881088pt;width:66.8pt;height:21.9pt;mso-position-horizontal-relative:page;mso-position-vertical-relative:paragraph;z-index:-17799168" type="#_x0000_t202" id="docshape88" filled="false" stroked="false">
                <v:textbox inset="0,0,0,0">
                  <w:txbxContent>
                    <w:p>
                      <w:pPr>
                        <w:spacing w:line="180" w:lineRule="auto" w:before="14"/>
                        <w:ind w:left="0" w:right="0" w:firstLine="175"/>
                        <w:jc w:val="left"/>
                        <w:rPr>
                          <w:position w:val="-6"/>
                          <w:sz w:val="16"/>
                        </w:rPr>
                      </w:pPr>
                      <w:r>
                        <w:rPr>
                          <w:spacing w:val="-28"/>
                          <w:sz w:val="16"/>
                        </w:rPr>
                        <w:t>M</w:t>
                      </w:r>
                      <w:r>
                        <w:rPr>
                          <w:color w:val="808080"/>
                          <w:spacing w:val="-28"/>
                          <w:position w:val="-6"/>
                          <w:sz w:val="16"/>
                        </w:rPr>
                        <w:t>M</w:t>
                      </w:r>
                      <w:r>
                        <w:rPr>
                          <w:spacing w:val="-28"/>
                          <w:sz w:val="16"/>
                        </w:rPr>
                        <w:t>a</w:t>
                      </w:r>
                      <w:r>
                        <w:rPr>
                          <w:color w:val="808080"/>
                          <w:spacing w:val="-28"/>
                          <w:position w:val="-6"/>
                          <w:sz w:val="16"/>
                        </w:rPr>
                        <w:t>a</w:t>
                      </w:r>
                      <w:r>
                        <w:rPr>
                          <w:spacing w:val="-28"/>
                          <w:sz w:val="16"/>
                        </w:rPr>
                        <w:t>in</w:t>
                      </w:r>
                      <w:r>
                        <w:rPr>
                          <w:color w:val="808080"/>
                          <w:spacing w:val="-28"/>
                          <w:position w:val="-6"/>
                          <w:sz w:val="16"/>
                        </w:rPr>
                        <w:t>in</w:t>
                      </w:r>
                      <w:r>
                        <w:rPr>
                          <w:spacing w:val="-28"/>
                          <w:sz w:val="16"/>
                        </w:rPr>
                        <w:t>ta</w:t>
                      </w:r>
                      <w:r>
                        <w:rPr>
                          <w:color w:val="808080"/>
                          <w:spacing w:val="-28"/>
                          <w:position w:val="-6"/>
                          <w:sz w:val="16"/>
                        </w:rPr>
                        <w:t>ta</w:t>
                      </w:r>
                      <w:r>
                        <w:rPr>
                          <w:spacing w:val="-28"/>
                          <w:sz w:val="16"/>
                        </w:rPr>
                        <w:t>in</w:t>
                      </w:r>
                      <w:r>
                        <w:rPr>
                          <w:color w:val="808080"/>
                          <w:spacing w:val="-28"/>
                          <w:position w:val="-6"/>
                          <w:sz w:val="16"/>
                        </w:rPr>
                        <w:t>in</w:t>
                      </w:r>
                      <w:r>
                        <w:rPr>
                          <w:spacing w:val="-28"/>
                          <w:sz w:val="16"/>
                        </w:rPr>
                        <w:t>a</w:t>
                      </w:r>
                      <w:r>
                        <w:rPr>
                          <w:color w:val="808080"/>
                          <w:spacing w:val="-28"/>
                          <w:position w:val="-6"/>
                          <w:sz w:val="16"/>
                        </w:rPr>
                        <w:t>a</w:t>
                      </w:r>
                      <w:r>
                        <w:rPr>
                          <w:spacing w:val="-28"/>
                          <w:sz w:val="16"/>
                        </w:rPr>
                        <w:t>n</w:t>
                      </w:r>
                      <w:r>
                        <w:rPr>
                          <w:color w:val="808080"/>
                          <w:spacing w:val="-28"/>
                          <w:position w:val="-6"/>
                          <w:sz w:val="16"/>
                        </w:rPr>
                        <w:t>n</w:t>
                      </w:r>
                      <w:r>
                        <w:rPr>
                          <w:spacing w:val="-28"/>
                          <w:sz w:val="16"/>
                        </w:rPr>
                        <w:t>d</w:t>
                      </w:r>
                      <w:r>
                        <w:rPr>
                          <w:color w:val="808080"/>
                          <w:spacing w:val="-28"/>
                          <w:position w:val="-6"/>
                          <w:sz w:val="16"/>
                        </w:rPr>
                        <w:t>d</w:t>
                      </w:r>
                      <w:r>
                        <w:rPr>
                          <w:color w:val="808080"/>
                          <w:position w:val="-6"/>
                          <w:sz w:val="16"/>
                        </w:rPr>
                        <w:t> </w:t>
                      </w:r>
                      <w:r>
                        <w:rPr>
                          <w:spacing w:val="-3"/>
                          <w:sz w:val="16"/>
                        </w:rPr>
                        <w:t>i</w:t>
                      </w:r>
                      <w:r>
                        <w:rPr>
                          <w:spacing w:val="-101"/>
                          <w:sz w:val="16"/>
                        </w:rPr>
                        <w:t>m</w:t>
                      </w:r>
                      <w:r>
                        <w:rPr>
                          <w:color w:val="808080"/>
                          <w:spacing w:val="-3"/>
                          <w:position w:val="-6"/>
                          <w:sz w:val="16"/>
                        </w:rPr>
                        <w:t>i</w:t>
                      </w:r>
                      <w:r>
                        <w:rPr>
                          <w:color w:val="808080"/>
                          <w:spacing w:val="-67"/>
                          <w:position w:val="-6"/>
                          <w:sz w:val="16"/>
                        </w:rPr>
                        <w:t>m</w:t>
                      </w:r>
                      <w:r>
                        <w:rPr>
                          <w:spacing w:val="-21"/>
                          <w:sz w:val="16"/>
                        </w:rPr>
                        <w:t>p</w:t>
                      </w:r>
                      <w:r>
                        <w:rPr>
                          <w:color w:val="808080"/>
                          <w:spacing w:val="-71"/>
                          <w:position w:val="-6"/>
                          <w:sz w:val="16"/>
                        </w:rPr>
                        <w:t>p</w:t>
                      </w:r>
                      <w:r>
                        <w:rPr>
                          <w:spacing w:val="-2"/>
                          <w:sz w:val="16"/>
                        </w:rPr>
                        <w:t>r</w:t>
                      </w:r>
                      <w:r>
                        <w:rPr>
                          <w:spacing w:val="-73"/>
                          <w:sz w:val="16"/>
                        </w:rPr>
                        <w:t>o</w:t>
                      </w:r>
                      <w:r>
                        <w:rPr>
                          <w:color w:val="808080"/>
                          <w:spacing w:val="-1"/>
                          <w:position w:val="-6"/>
                          <w:sz w:val="16"/>
                        </w:rPr>
                        <w:t>r</w:t>
                      </w:r>
                      <w:r>
                        <w:rPr>
                          <w:color w:val="808080"/>
                          <w:spacing w:val="-72"/>
                          <w:position w:val="-6"/>
                          <w:sz w:val="16"/>
                        </w:rPr>
                        <w:t>o</w:t>
                      </w:r>
                      <w:r>
                        <w:rPr>
                          <w:spacing w:val="-11"/>
                          <w:sz w:val="16"/>
                        </w:rPr>
                        <w:t>v</w:t>
                      </w:r>
                      <w:r>
                        <w:rPr>
                          <w:color w:val="808080"/>
                          <w:spacing w:val="-72"/>
                          <w:position w:val="-6"/>
                          <w:sz w:val="16"/>
                        </w:rPr>
                        <w:t>v</w:t>
                      </w:r>
                      <w:r>
                        <w:rPr>
                          <w:spacing w:val="-23"/>
                          <w:sz w:val="16"/>
                        </w:rPr>
                        <w:t>e</w:t>
                      </w:r>
                      <w:r>
                        <w:rPr>
                          <w:color w:val="808080"/>
                          <w:spacing w:val="-26"/>
                          <w:position w:val="-6"/>
                          <w:sz w:val="16"/>
                        </w:rPr>
                        <w:t>e</w:t>
                      </w:r>
                      <w:r>
                        <w:rPr>
                          <w:sz w:val="16"/>
                        </w:rPr>
                        <w:t>t</w:t>
                      </w:r>
                      <w:r>
                        <w:rPr>
                          <w:spacing w:val="-66"/>
                          <w:sz w:val="16"/>
                        </w:rPr>
                        <w:t>h</w:t>
                      </w:r>
                      <w:r>
                        <w:rPr>
                          <w:color w:val="808080"/>
                          <w:spacing w:val="-3"/>
                          <w:position w:val="-6"/>
                          <w:sz w:val="16"/>
                        </w:rPr>
                        <w:t>t</w:t>
                      </w:r>
                      <w:r>
                        <w:rPr>
                          <w:color w:val="808080"/>
                          <w:spacing w:val="-69"/>
                          <w:position w:val="-6"/>
                          <w:sz w:val="16"/>
                        </w:rPr>
                        <w:t>h</w:t>
                      </w:r>
                      <w:r>
                        <w:rPr>
                          <w:spacing w:val="-23"/>
                          <w:sz w:val="16"/>
                        </w:rPr>
                        <w:t>e</w:t>
                      </w:r>
                      <w:r>
                        <w:rPr>
                          <w:color w:val="808080"/>
                          <w:spacing w:val="-26"/>
                          <w:position w:val="-6"/>
                          <w:sz w:val="16"/>
                        </w:rPr>
                        <w:t>e</w:t>
                      </w:r>
                      <w:r>
                        <w:rPr>
                          <w:spacing w:val="-3"/>
                          <w:sz w:val="16"/>
                        </w:rPr>
                        <w:t>I</w:t>
                      </w:r>
                      <w:r>
                        <w:rPr>
                          <w:spacing w:val="-84"/>
                          <w:sz w:val="16"/>
                        </w:rPr>
                        <w:t>S</w:t>
                      </w:r>
                      <w:r>
                        <w:rPr>
                          <w:color w:val="808080"/>
                          <w:position w:val="-6"/>
                          <w:sz w:val="16"/>
                        </w:rPr>
                        <w:t>I</w:t>
                      </w:r>
                      <w:r>
                        <w:rPr>
                          <w:color w:val="808080"/>
                          <w:spacing w:val="-70"/>
                          <w:position w:val="-6"/>
                          <w:sz w:val="16"/>
                        </w:rPr>
                        <w:t>S</w:t>
                      </w:r>
                      <w:r>
                        <w:rPr>
                          <w:spacing w:val="-65"/>
                          <w:sz w:val="16"/>
                        </w:rPr>
                        <w:t>M</w:t>
                      </w:r>
                      <w:r>
                        <w:rPr>
                          <w:color w:val="808080"/>
                          <w:spacing w:val="-72"/>
                          <w:position w:val="-6"/>
                          <w:sz w:val="16"/>
                        </w:rPr>
                        <w:t>M</w:t>
                      </w:r>
                      <w:r>
                        <w:rPr>
                          <w:spacing w:val="-38"/>
                          <w:sz w:val="16"/>
                        </w:rPr>
                        <w:t>S</w:t>
                      </w:r>
                      <w:r>
                        <w:rPr>
                          <w:color w:val="808080"/>
                          <w:spacing w:val="-1"/>
                          <w:position w:val="-6"/>
                          <w:sz w:val="16"/>
                        </w:rPr>
                        <w:t>S</w:t>
                      </w:r>
                    </w:p>
                  </w:txbxContent>
                </v:textbox>
                <w10:wrap type="none"/>
              </v:shape>
            </w:pict>
          </mc:Fallback>
        </mc:AlternateContent>
      </w:r>
      <w:r>
        <w:rPr>
          <w:rFonts w:ascii="Arial" w:hAnsi="Arial"/>
          <w:b/>
          <w:sz w:val="20"/>
        </w:rPr>
        <w:t>Figure</w:t>
      </w:r>
      <w:r>
        <w:rPr>
          <w:rFonts w:ascii="Arial" w:hAnsi="Arial"/>
          <w:b/>
          <w:spacing w:val="-5"/>
          <w:sz w:val="20"/>
        </w:rPr>
        <w:t> </w:t>
      </w:r>
      <w:r>
        <w:rPr>
          <w:rFonts w:ascii="Arial" w:hAnsi="Arial"/>
          <w:b/>
          <w:sz w:val="20"/>
        </w:rPr>
        <w:t>1</w:t>
      </w:r>
      <w:r>
        <w:rPr>
          <w:rFonts w:ascii="Arial" w:hAnsi="Arial"/>
          <w:b/>
          <w:spacing w:val="-3"/>
          <w:sz w:val="20"/>
        </w:rPr>
        <w:t> </w:t>
      </w:r>
      <w:r>
        <w:rPr>
          <w:rFonts w:ascii="Arial" w:hAnsi="Arial"/>
          <w:b/>
          <w:sz w:val="20"/>
        </w:rPr>
        <w:t>—</w:t>
      </w:r>
      <w:r>
        <w:rPr>
          <w:rFonts w:ascii="Arial" w:hAnsi="Arial"/>
          <w:b/>
          <w:spacing w:val="-4"/>
          <w:sz w:val="20"/>
        </w:rPr>
        <w:t> </w:t>
      </w:r>
      <w:r>
        <w:rPr>
          <w:rFonts w:ascii="Arial" w:hAnsi="Arial"/>
          <w:b/>
          <w:sz w:val="20"/>
        </w:rPr>
        <w:t>PDCA</w:t>
      </w:r>
      <w:r>
        <w:rPr>
          <w:rFonts w:ascii="Arial" w:hAnsi="Arial"/>
          <w:b/>
          <w:spacing w:val="-9"/>
          <w:sz w:val="20"/>
        </w:rPr>
        <w:t> </w:t>
      </w:r>
      <w:r>
        <w:rPr>
          <w:rFonts w:ascii="Arial" w:hAnsi="Arial"/>
          <w:b/>
          <w:sz w:val="20"/>
        </w:rPr>
        <w:t>model</w:t>
      </w:r>
      <w:r>
        <w:rPr>
          <w:rFonts w:ascii="Arial" w:hAnsi="Arial"/>
          <w:b/>
          <w:spacing w:val="-2"/>
          <w:sz w:val="20"/>
        </w:rPr>
        <w:t> </w:t>
      </w:r>
      <w:r>
        <w:rPr>
          <w:rFonts w:ascii="Arial" w:hAnsi="Arial"/>
          <w:b/>
          <w:sz w:val="20"/>
        </w:rPr>
        <w:t>applied</w:t>
      </w:r>
      <w:r>
        <w:rPr>
          <w:rFonts w:ascii="Arial" w:hAnsi="Arial"/>
          <w:b/>
          <w:spacing w:val="-4"/>
          <w:sz w:val="20"/>
        </w:rPr>
        <w:t> </w:t>
      </w:r>
      <w:r>
        <w:rPr>
          <w:rFonts w:ascii="Arial" w:hAnsi="Arial"/>
          <w:b/>
          <w:sz w:val="20"/>
        </w:rPr>
        <w:t>to</w:t>
      </w:r>
      <w:r>
        <w:rPr>
          <w:rFonts w:ascii="Arial" w:hAnsi="Arial"/>
          <w:b/>
          <w:spacing w:val="-3"/>
          <w:sz w:val="20"/>
        </w:rPr>
        <w:t> </w:t>
      </w:r>
      <w:r>
        <w:rPr>
          <w:rFonts w:ascii="Arial" w:hAnsi="Arial"/>
          <w:b/>
          <w:sz w:val="20"/>
        </w:rPr>
        <w:t>ISMS</w:t>
      </w:r>
      <w:r>
        <w:rPr>
          <w:rFonts w:ascii="Arial" w:hAnsi="Arial"/>
          <w:b/>
          <w:spacing w:val="-6"/>
          <w:sz w:val="20"/>
        </w:rPr>
        <w:t> </w:t>
      </w:r>
      <w:r>
        <w:rPr>
          <w:rFonts w:ascii="Arial" w:hAnsi="Arial"/>
          <w:b/>
          <w:spacing w:val="-2"/>
          <w:sz w:val="20"/>
        </w:rPr>
        <w:t>processes</w:t>
      </w:r>
    </w:p>
    <w:p>
      <w:pPr>
        <w:pStyle w:val="BodyText"/>
        <w:rPr>
          <w:rFonts w:ascii="Arial"/>
          <w:b/>
        </w:rPr>
      </w:pPr>
    </w:p>
    <w:p>
      <w:pPr>
        <w:pStyle w:val="BodyText"/>
        <w:rPr>
          <w:rFonts w:ascii="Arial"/>
          <w:b/>
        </w:rPr>
      </w:pPr>
    </w:p>
    <w:p>
      <w:pPr>
        <w:pStyle w:val="BodyText"/>
        <w:spacing w:before="64"/>
        <w:rPr>
          <w:rFonts w:ascii="Arial"/>
          <w:b/>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0"/>
        <w:gridCol w:w="6871"/>
      </w:tblGrid>
      <w:tr>
        <w:trPr>
          <w:trHeight w:val="928" w:hRule="atLeast"/>
        </w:trPr>
        <w:tc>
          <w:tcPr>
            <w:tcW w:w="2880" w:type="dxa"/>
          </w:tcPr>
          <w:p>
            <w:pPr>
              <w:pStyle w:val="TableParagraph"/>
              <w:spacing w:before="114"/>
              <w:ind w:left="107"/>
              <w:rPr>
                <w:rFonts w:ascii="Arial"/>
                <w:b/>
                <w:sz w:val="20"/>
              </w:rPr>
            </w:pPr>
            <w:r>
              <w:rPr>
                <w:rFonts w:ascii="Arial"/>
                <w:b/>
                <w:sz w:val="20"/>
              </w:rPr>
              <w:t>Plan</w:t>
            </w:r>
            <w:r>
              <w:rPr>
                <w:rFonts w:ascii="Arial"/>
                <w:b/>
                <w:spacing w:val="-8"/>
                <w:sz w:val="20"/>
              </w:rPr>
              <w:t> </w:t>
            </w:r>
            <w:r>
              <w:rPr>
                <w:rFonts w:ascii="Arial"/>
                <w:b/>
                <w:sz w:val="20"/>
              </w:rPr>
              <w:t>(establish</w:t>
            </w:r>
            <w:r>
              <w:rPr>
                <w:rFonts w:ascii="Arial"/>
                <w:b/>
                <w:spacing w:val="-8"/>
                <w:sz w:val="20"/>
              </w:rPr>
              <w:t> </w:t>
            </w:r>
            <w:r>
              <w:rPr>
                <w:rFonts w:ascii="Arial"/>
                <w:b/>
                <w:sz w:val="20"/>
              </w:rPr>
              <w:t>the</w:t>
            </w:r>
            <w:r>
              <w:rPr>
                <w:rFonts w:ascii="Arial"/>
                <w:b/>
                <w:spacing w:val="-7"/>
                <w:sz w:val="20"/>
              </w:rPr>
              <w:t> </w:t>
            </w:r>
            <w:r>
              <w:rPr>
                <w:rFonts w:ascii="Arial"/>
                <w:b/>
                <w:spacing w:val="-4"/>
                <w:sz w:val="20"/>
              </w:rPr>
              <w:t>ISMS)</w:t>
            </w:r>
          </w:p>
        </w:tc>
        <w:tc>
          <w:tcPr>
            <w:tcW w:w="6871" w:type="dxa"/>
          </w:tcPr>
          <w:p>
            <w:pPr>
              <w:pStyle w:val="TableParagraph"/>
              <w:spacing w:before="117"/>
              <w:ind w:left="107" w:right="97"/>
              <w:jc w:val="both"/>
              <w:rPr>
                <w:sz w:val="20"/>
              </w:rPr>
            </w:pPr>
            <w:r>
              <w:rPr>
                <w:sz w:val="20"/>
              </w:rPr>
              <w:t>Establish ISMS policy, objectives, processes and procedures relevant to managing risk and improving information security to deliver results in accordance with an organization’s overall policies and objectives.</w:t>
            </w:r>
          </w:p>
        </w:tc>
      </w:tr>
      <w:tr>
        <w:trPr>
          <w:trHeight w:val="700" w:hRule="atLeast"/>
        </w:trPr>
        <w:tc>
          <w:tcPr>
            <w:tcW w:w="2880" w:type="dxa"/>
          </w:tcPr>
          <w:p>
            <w:pPr>
              <w:pStyle w:val="TableParagraph"/>
              <w:spacing w:before="114"/>
              <w:ind w:left="107"/>
              <w:rPr>
                <w:rFonts w:ascii="Arial"/>
                <w:b/>
                <w:sz w:val="20"/>
              </w:rPr>
            </w:pPr>
            <w:r>
              <w:rPr>
                <w:rFonts w:ascii="Arial"/>
                <w:b/>
                <w:sz w:val="20"/>
              </w:rPr>
              <w:t>Do (implement</w:t>
            </w:r>
            <w:r>
              <w:rPr>
                <w:rFonts w:ascii="Arial"/>
                <w:b/>
                <w:spacing w:val="18"/>
                <w:sz w:val="20"/>
              </w:rPr>
              <w:t> </w:t>
            </w:r>
            <w:r>
              <w:rPr>
                <w:rFonts w:ascii="Arial"/>
                <w:b/>
                <w:sz w:val="20"/>
              </w:rPr>
              <w:t>and operate the ISMS)</w:t>
            </w:r>
          </w:p>
        </w:tc>
        <w:tc>
          <w:tcPr>
            <w:tcW w:w="6871" w:type="dxa"/>
          </w:tcPr>
          <w:p>
            <w:pPr>
              <w:pStyle w:val="TableParagraph"/>
              <w:spacing w:before="117"/>
              <w:ind w:left="107"/>
              <w:rPr>
                <w:sz w:val="20"/>
              </w:rPr>
            </w:pPr>
            <w:r>
              <w:rPr>
                <w:sz w:val="20"/>
              </w:rPr>
              <w:t>Implement</w:t>
            </w:r>
            <w:r>
              <w:rPr>
                <w:spacing w:val="80"/>
                <w:sz w:val="20"/>
              </w:rPr>
              <w:t> </w:t>
            </w:r>
            <w:r>
              <w:rPr>
                <w:sz w:val="20"/>
              </w:rPr>
              <w:t>and</w:t>
            </w:r>
            <w:r>
              <w:rPr>
                <w:spacing w:val="80"/>
                <w:sz w:val="20"/>
              </w:rPr>
              <w:t> </w:t>
            </w:r>
            <w:r>
              <w:rPr>
                <w:sz w:val="20"/>
              </w:rPr>
              <w:t>operate</w:t>
            </w:r>
            <w:r>
              <w:rPr>
                <w:spacing w:val="80"/>
                <w:sz w:val="20"/>
              </w:rPr>
              <w:t> </w:t>
            </w:r>
            <w:r>
              <w:rPr>
                <w:sz w:val="20"/>
              </w:rPr>
              <w:t>the</w:t>
            </w:r>
            <w:r>
              <w:rPr>
                <w:spacing w:val="80"/>
                <w:sz w:val="20"/>
              </w:rPr>
              <w:t> </w:t>
            </w:r>
            <w:r>
              <w:rPr>
                <w:sz w:val="20"/>
              </w:rPr>
              <w:t>ISMS</w:t>
            </w:r>
            <w:r>
              <w:rPr>
                <w:spacing w:val="80"/>
                <w:sz w:val="20"/>
              </w:rPr>
              <w:t> </w:t>
            </w:r>
            <w:r>
              <w:rPr>
                <w:sz w:val="20"/>
              </w:rPr>
              <w:t>policy,</w:t>
            </w:r>
            <w:r>
              <w:rPr>
                <w:spacing w:val="80"/>
                <w:sz w:val="20"/>
              </w:rPr>
              <w:t> </w:t>
            </w:r>
            <w:r>
              <w:rPr>
                <w:sz w:val="20"/>
              </w:rPr>
              <w:t>controls,</w:t>
            </w:r>
            <w:r>
              <w:rPr>
                <w:spacing w:val="80"/>
                <w:sz w:val="20"/>
              </w:rPr>
              <w:t> </w:t>
            </w:r>
            <w:r>
              <w:rPr>
                <w:sz w:val="20"/>
              </w:rPr>
              <w:t>processes</w:t>
            </w:r>
            <w:r>
              <w:rPr>
                <w:spacing w:val="80"/>
                <w:sz w:val="20"/>
              </w:rPr>
              <w:t> </w:t>
            </w:r>
            <w:r>
              <w:rPr>
                <w:sz w:val="20"/>
              </w:rPr>
              <w:t>and</w:t>
            </w:r>
            <w:r>
              <w:rPr>
                <w:spacing w:val="80"/>
                <w:sz w:val="20"/>
              </w:rPr>
              <w:t> </w:t>
            </w:r>
            <w:r>
              <w:rPr>
                <w:spacing w:val="-2"/>
                <w:sz w:val="20"/>
              </w:rPr>
              <w:t>procedures.</w:t>
            </w:r>
          </w:p>
        </w:tc>
      </w:tr>
      <w:tr>
        <w:trPr>
          <w:trHeight w:val="930" w:hRule="atLeast"/>
        </w:trPr>
        <w:tc>
          <w:tcPr>
            <w:tcW w:w="2880" w:type="dxa"/>
          </w:tcPr>
          <w:p>
            <w:pPr>
              <w:pStyle w:val="TableParagraph"/>
              <w:spacing w:before="114"/>
              <w:ind w:left="107"/>
              <w:rPr>
                <w:rFonts w:ascii="Arial"/>
                <w:b/>
                <w:sz w:val="20"/>
              </w:rPr>
            </w:pPr>
            <w:r>
              <w:rPr>
                <w:rFonts w:ascii="Arial"/>
                <w:b/>
                <w:sz w:val="20"/>
              </w:rPr>
              <w:t>Check</w:t>
            </w:r>
            <w:r>
              <w:rPr>
                <w:rFonts w:ascii="Arial"/>
                <w:b/>
                <w:spacing w:val="24"/>
                <w:sz w:val="20"/>
              </w:rPr>
              <w:t> </w:t>
            </w:r>
            <w:r>
              <w:rPr>
                <w:rFonts w:ascii="Arial"/>
                <w:b/>
                <w:sz w:val="20"/>
              </w:rPr>
              <w:t>(monitor</w:t>
            </w:r>
            <w:r>
              <w:rPr>
                <w:rFonts w:ascii="Arial"/>
                <w:b/>
                <w:spacing w:val="21"/>
                <w:sz w:val="20"/>
              </w:rPr>
              <w:t> </w:t>
            </w:r>
            <w:r>
              <w:rPr>
                <w:rFonts w:ascii="Arial"/>
                <w:b/>
                <w:sz w:val="20"/>
              </w:rPr>
              <w:t>and</w:t>
            </w:r>
            <w:r>
              <w:rPr>
                <w:rFonts w:ascii="Arial"/>
                <w:b/>
                <w:spacing w:val="25"/>
                <w:sz w:val="20"/>
              </w:rPr>
              <w:t> </w:t>
            </w:r>
            <w:r>
              <w:rPr>
                <w:rFonts w:ascii="Arial"/>
                <w:b/>
                <w:sz w:val="20"/>
              </w:rPr>
              <w:t>review the ISMS)</w:t>
            </w:r>
          </w:p>
        </w:tc>
        <w:tc>
          <w:tcPr>
            <w:tcW w:w="6871" w:type="dxa"/>
          </w:tcPr>
          <w:p>
            <w:pPr>
              <w:pStyle w:val="TableParagraph"/>
              <w:spacing w:before="117"/>
              <w:ind w:left="107" w:right="95"/>
              <w:jc w:val="both"/>
              <w:rPr>
                <w:sz w:val="20"/>
              </w:rPr>
            </w:pPr>
            <w:r>
              <w:rPr>
                <w:sz w:val="20"/>
              </w:rPr>
              <w:t>Assess and, where applicable, measure process performance against ISMS policy, objectives and practical experience and report the results to management for review.</w:t>
            </w:r>
          </w:p>
        </w:tc>
      </w:tr>
      <w:tr>
        <w:trPr>
          <w:trHeight w:val="930" w:hRule="atLeast"/>
        </w:trPr>
        <w:tc>
          <w:tcPr>
            <w:tcW w:w="2880" w:type="dxa"/>
          </w:tcPr>
          <w:p>
            <w:pPr>
              <w:pStyle w:val="TableParagraph"/>
              <w:spacing w:before="114"/>
              <w:ind w:left="107"/>
              <w:rPr>
                <w:rFonts w:ascii="Arial"/>
                <w:b/>
                <w:sz w:val="20"/>
              </w:rPr>
            </w:pPr>
            <w:r>
              <w:rPr>
                <w:rFonts w:ascii="Arial"/>
                <w:b/>
                <w:sz w:val="20"/>
              </w:rPr>
              <w:t>Act</w:t>
            </w:r>
            <w:r>
              <w:rPr>
                <w:rFonts w:ascii="Arial"/>
                <w:b/>
                <w:spacing w:val="39"/>
                <w:sz w:val="20"/>
              </w:rPr>
              <w:t> </w:t>
            </w:r>
            <w:r>
              <w:rPr>
                <w:rFonts w:ascii="Arial"/>
                <w:b/>
                <w:sz w:val="20"/>
              </w:rPr>
              <w:t>(maintain</w:t>
            </w:r>
            <w:r>
              <w:rPr>
                <w:rFonts w:ascii="Arial"/>
                <w:b/>
                <w:spacing w:val="39"/>
                <w:sz w:val="20"/>
              </w:rPr>
              <w:t> </w:t>
            </w:r>
            <w:r>
              <w:rPr>
                <w:rFonts w:ascii="Arial"/>
                <w:b/>
                <w:sz w:val="20"/>
              </w:rPr>
              <w:t>and</w:t>
            </w:r>
            <w:r>
              <w:rPr>
                <w:rFonts w:ascii="Arial"/>
                <w:b/>
                <w:spacing w:val="39"/>
                <w:sz w:val="20"/>
              </w:rPr>
              <w:t> </w:t>
            </w:r>
            <w:r>
              <w:rPr>
                <w:rFonts w:ascii="Arial"/>
                <w:b/>
                <w:sz w:val="20"/>
              </w:rPr>
              <w:t>improve the ISMS)</w:t>
            </w:r>
          </w:p>
        </w:tc>
        <w:tc>
          <w:tcPr>
            <w:tcW w:w="6871" w:type="dxa"/>
          </w:tcPr>
          <w:p>
            <w:pPr>
              <w:pStyle w:val="TableParagraph"/>
              <w:spacing w:before="117"/>
              <w:ind w:left="107" w:right="94"/>
              <w:jc w:val="both"/>
              <w:rPr>
                <w:sz w:val="20"/>
              </w:rPr>
            </w:pPr>
            <w:r>
              <w:rPr>
                <w:sz w:val="20"/>
              </w:rPr>
              <w:t>Take corrective and preventive actions, based on the results of the internal ISMS audit and management review or other relevant information, to achieve continual improvement of the ISMS.</w:t>
            </w:r>
          </w:p>
        </w:tc>
      </w:tr>
    </w:tbl>
    <w:p>
      <w:pPr>
        <w:pStyle w:val="BodyText"/>
        <w:spacing w:before="233"/>
        <w:rPr>
          <w:rFonts w:ascii="Arial"/>
          <w:b/>
          <w:sz w:val="22"/>
        </w:rPr>
      </w:pPr>
    </w:p>
    <w:p>
      <w:pPr>
        <w:pStyle w:val="Heading5"/>
        <w:numPr>
          <w:ilvl w:val="1"/>
          <w:numId w:val="5"/>
        </w:numPr>
        <w:tabs>
          <w:tab w:pos="430" w:val="left" w:leader="none"/>
        </w:tabs>
        <w:spacing w:line="240" w:lineRule="auto" w:before="1" w:after="0"/>
        <w:ind w:left="430" w:right="0" w:hanging="402"/>
        <w:jc w:val="left"/>
      </w:pPr>
      <w:bookmarkStart w:name="_TOC_250031" w:id="5"/>
      <w:r>
        <w:rPr/>
        <w:t>Compatibility</w:t>
      </w:r>
      <w:r>
        <w:rPr>
          <w:spacing w:val="-15"/>
        </w:rPr>
        <w:t> </w:t>
      </w:r>
      <w:r>
        <w:rPr/>
        <w:t>with</w:t>
      </w:r>
      <w:r>
        <w:rPr>
          <w:spacing w:val="-6"/>
        </w:rPr>
        <w:t> </w:t>
      </w:r>
      <w:r>
        <w:rPr/>
        <w:t>other</w:t>
      </w:r>
      <w:r>
        <w:rPr>
          <w:spacing w:val="-5"/>
        </w:rPr>
        <w:t> </w:t>
      </w:r>
      <w:r>
        <w:rPr/>
        <w:t>management</w:t>
      </w:r>
      <w:r>
        <w:rPr>
          <w:spacing w:val="-7"/>
        </w:rPr>
        <w:t> </w:t>
      </w:r>
      <w:bookmarkEnd w:id="5"/>
      <w:r>
        <w:rPr>
          <w:spacing w:val="-2"/>
        </w:rPr>
        <w:t>systems</w:t>
      </w:r>
    </w:p>
    <w:p>
      <w:pPr>
        <w:pStyle w:val="BodyText"/>
        <w:spacing w:before="238"/>
        <w:ind w:left="28" w:right="704"/>
        <w:jc w:val="both"/>
      </w:pPr>
      <w:r>
        <w:rPr/>
        <w:t>This International Standard is aligned with ISO 9001:2000 and ISO 14001:2004 in order to support consistent and integrated implementation and operation with related management standards. One suitably designed management system can thus satisfy the requirements of all these standards. Table C.1 illustrates the relationship between the clauses of this International Standard, ISO 9001:2000 and ISO 14001:2004.</w:t>
      </w:r>
    </w:p>
    <w:p>
      <w:pPr>
        <w:pStyle w:val="BodyText"/>
        <w:spacing w:before="9"/>
      </w:pPr>
    </w:p>
    <w:p>
      <w:pPr>
        <w:pStyle w:val="BodyText"/>
        <w:ind w:left="28" w:right="701"/>
        <w:jc w:val="both"/>
      </w:pPr>
      <w:r>
        <w:rPr/>
        <w:t>This International Standard is designed to enable an organization to align or integrate its ISMS with related management system requirements.</w:t>
      </w:r>
    </w:p>
    <w:p>
      <w:pPr>
        <w:pStyle w:val="BodyText"/>
        <w:spacing w:after="0"/>
        <w:jc w:val="both"/>
        <w:sectPr>
          <w:pgSz w:w="11900" w:h="16840"/>
          <w:pgMar w:header="0" w:footer="531" w:top="920" w:bottom="720" w:left="708" w:right="708"/>
        </w:sectPr>
      </w:pPr>
    </w:p>
    <w:p>
      <w:pPr>
        <w:pStyle w:val="BodyText"/>
        <w:spacing w:before="8"/>
        <w:rPr>
          <w:sz w:val="10"/>
        </w:rPr>
      </w:pPr>
      <w:r>
        <w:rPr>
          <w:sz w:val="10"/>
        </w:rPr>
        <mc:AlternateContent>
          <mc:Choice Requires="wps">
            <w:drawing>
              <wp:anchor distT="0" distB="0" distL="0" distR="0" allowOverlap="1" layoutInCell="1" locked="0" behindDoc="0" simplePos="0" relativeHeight="15740928">
                <wp:simplePos x="0" y="0"/>
                <wp:positionH relativeFrom="page">
                  <wp:posOffset>900671</wp:posOffset>
                </wp:positionH>
                <wp:positionV relativeFrom="page">
                  <wp:posOffset>450075</wp:posOffset>
                </wp:positionV>
                <wp:extent cx="5942330" cy="2794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942330" cy="27940"/>
                        </a:xfrm>
                        <a:custGeom>
                          <a:avLst/>
                          <a:gdLst/>
                          <a:ahLst/>
                          <a:cxnLst/>
                          <a:rect l="l" t="t" r="r" b="b"/>
                          <a:pathLst>
                            <a:path w="5942330" h="27940">
                              <a:moveTo>
                                <a:pt x="5942076" y="0"/>
                              </a:moveTo>
                              <a:lnTo>
                                <a:pt x="0" y="0"/>
                              </a:lnTo>
                              <a:lnTo>
                                <a:pt x="0" y="27431"/>
                              </a:lnTo>
                              <a:lnTo>
                                <a:pt x="5942076" y="27431"/>
                              </a:lnTo>
                              <a:lnTo>
                                <a:pt x="59420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8999pt;margin-top:35.438999pt;width:467.88pt;height:2.16pt;mso-position-horizontal-relative:page;mso-position-vertical-relative:page;z-index:15740928" id="docshape96" filled="true" fillcolor="#000000" stroked="false">
                <v:fill type="solid"/>
                <w10:wrap type="none"/>
              </v:rect>
            </w:pict>
          </mc:Fallback>
        </mc:AlternateContent>
      </w:r>
    </w:p>
    <w:p>
      <w:pPr>
        <w:pStyle w:val="BodyText"/>
        <w:spacing w:line="43" w:lineRule="exact"/>
        <w:ind w:left="695"/>
        <w:rPr>
          <w:position w:val="0"/>
          <w:sz w:val="4"/>
        </w:rPr>
      </w:pPr>
      <w:r>
        <w:rPr>
          <w:position w:val="0"/>
          <w:sz w:val="4"/>
        </w:rPr>
        <mc:AlternateContent>
          <mc:Choice Requires="wps">
            <w:drawing>
              <wp:inline distT="0" distB="0" distL="0" distR="0">
                <wp:extent cx="5956300" cy="27940"/>
                <wp:effectExtent l="0" t="0" r="0" b="0"/>
                <wp:docPr id="106" name="Group 106"/>
                <wp:cNvGraphicFramePr>
                  <a:graphicFrameLocks/>
                </wp:cNvGraphicFramePr>
                <a:graphic>
                  <a:graphicData uri="http://schemas.microsoft.com/office/word/2010/wordprocessingGroup">
                    <wpg:wgp>
                      <wpg:cNvPr id="106" name="Group 106"/>
                      <wpg:cNvGrpSpPr/>
                      <wpg:grpSpPr>
                        <a:xfrm>
                          <a:off x="0" y="0"/>
                          <a:ext cx="5956300" cy="27940"/>
                          <a:chExt cx="5956300" cy="27940"/>
                        </a:xfrm>
                      </wpg:grpSpPr>
                      <wps:wsp>
                        <wps:cNvPr id="107" name="Graphic 107"/>
                        <wps:cNvSpPr/>
                        <wps:spPr>
                          <a:xfrm>
                            <a:off x="0" y="0"/>
                            <a:ext cx="5956300" cy="27940"/>
                          </a:xfrm>
                          <a:custGeom>
                            <a:avLst/>
                            <a:gdLst/>
                            <a:ahLst/>
                            <a:cxnLst/>
                            <a:rect l="l" t="t" r="r" b="b"/>
                            <a:pathLst>
                              <a:path w="5956300" h="27940">
                                <a:moveTo>
                                  <a:pt x="5955792" y="0"/>
                                </a:moveTo>
                                <a:lnTo>
                                  <a:pt x="3430524" y="0"/>
                                </a:lnTo>
                                <a:lnTo>
                                  <a:pt x="3421380" y="0"/>
                                </a:lnTo>
                                <a:lnTo>
                                  <a:pt x="0" y="0"/>
                                </a:lnTo>
                                <a:lnTo>
                                  <a:pt x="0" y="27432"/>
                                </a:lnTo>
                                <a:lnTo>
                                  <a:pt x="3421380" y="27432"/>
                                </a:lnTo>
                                <a:lnTo>
                                  <a:pt x="3430524" y="27432"/>
                                </a:lnTo>
                                <a:lnTo>
                                  <a:pt x="5955792" y="27432"/>
                                </a:lnTo>
                                <a:lnTo>
                                  <a:pt x="5955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9pt;height:2.2pt;mso-position-horizontal-relative:char;mso-position-vertical-relative:line" id="docshapegroup97" coordorigin="0,0" coordsize="9380,44">
                <v:shape style="position:absolute;left:0;top:0;width:9380;height:44" id="docshape98" coordorigin="0,0" coordsize="9380,44" path="m9379,0l5402,0,5388,0,0,0,0,43,5388,43,5402,43,9379,43,9379,0xe" filled="true" fillcolor="#000000" stroked="false">
                  <v:path arrowok="t"/>
                  <v:fill type="solid"/>
                </v:shape>
              </v:group>
            </w:pict>
          </mc:Fallback>
        </mc:AlternateContent>
      </w:r>
      <w:r>
        <w:rPr>
          <w:position w:val="0"/>
          <w:sz w:val="4"/>
        </w:rPr>
      </w:r>
    </w:p>
    <w:p>
      <w:pPr>
        <w:pStyle w:val="BodyText"/>
        <w:rPr>
          <w:sz w:val="32"/>
        </w:rPr>
      </w:pPr>
    </w:p>
    <w:p>
      <w:pPr>
        <w:pStyle w:val="BodyText"/>
        <w:rPr>
          <w:sz w:val="32"/>
        </w:rPr>
      </w:pPr>
    </w:p>
    <w:p>
      <w:pPr>
        <w:pStyle w:val="BodyText"/>
        <w:spacing w:before="250"/>
        <w:rPr>
          <w:sz w:val="32"/>
        </w:rPr>
      </w:pPr>
    </w:p>
    <w:p>
      <w:pPr>
        <w:pStyle w:val="Heading1"/>
        <w:spacing w:line="228" w:lineRule="auto"/>
      </w:pPr>
      <w:r>
        <w:rPr/>
        <w:t>Information</w:t>
      </w:r>
      <w:r>
        <w:rPr>
          <w:spacing w:val="-3"/>
        </w:rPr>
        <w:t> </w:t>
      </w:r>
      <w:r>
        <w:rPr/>
        <w:t>technology</w:t>
      </w:r>
      <w:r>
        <w:rPr>
          <w:spacing w:val="-8"/>
        </w:rPr>
        <w:t> </w:t>
      </w:r>
      <w:r>
        <w:rPr/>
        <w:t>—</w:t>
      </w:r>
      <w:r>
        <w:rPr>
          <w:spacing w:val="-6"/>
        </w:rPr>
        <w:t> </w:t>
      </w:r>
      <w:r>
        <w:rPr/>
        <w:t>Security</w:t>
      </w:r>
      <w:r>
        <w:rPr>
          <w:spacing w:val="-10"/>
        </w:rPr>
        <w:t> </w:t>
      </w:r>
      <w:r>
        <w:rPr/>
        <w:t>techniques</w:t>
      </w:r>
      <w:r>
        <w:rPr>
          <w:spacing w:val="-6"/>
        </w:rPr>
        <w:t> </w:t>
      </w:r>
      <w:r>
        <w:rPr/>
        <w:t>—</w:t>
      </w:r>
      <w:r>
        <w:rPr>
          <w:spacing w:val="-6"/>
        </w:rPr>
        <w:t> </w:t>
      </w:r>
      <w:r>
        <w:rPr/>
        <w:t>Information security management systems — Requirements</w:t>
      </w:r>
    </w:p>
    <w:p>
      <w:pPr>
        <w:pStyle w:val="BodyText"/>
        <w:rPr>
          <w:rFonts w:ascii="Arial"/>
          <w:b/>
          <w:sz w:val="32"/>
        </w:rPr>
      </w:pPr>
    </w:p>
    <w:p>
      <w:pPr>
        <w:pStyle w:val="BodyText"/>
        <w:spacing w:before="26"/>
        <w:rPr>
          <w:rFonts w:ascii="Arial"/>
          <w:b/>
          <w:sz w:val="32"/>
        </w:rPr>
      </w:pPr>
    </w:p>
    <w:p>
      <w:pPr>
        <w:spacing w:before="0"/>
        <w:ind w:left="710" w:right="21" w:firstLine="0"/>
        <w:jc w:val="both"/>
        <w:rPr>
          <w:rFonts w:ascii="Arial" w:hAnsi="Arial"/>
          <w:b/>
          <w:sz w:val="20"/>
        </w:rPr>
      </w:pPr>
      <w:r>
        <w:rPr>
          <w:rFonts w:ascii="Arial" w:hAnsi="Arial"/>
          <w:b/>
          <w:sz w:val="20"/>
        </w:rPr>
        <w:t>IMPORTANT</w:t>
      </w:r>
      <w:r>
        <w:rPr>
          <w:rFonts w:ascii="Arial" w:hAnsi="Arial"/>
          <w:b/>
          <w:spacing w:val="-2"/>
          <w:sz w:val="20"/>
        </w:rPr>
        <w:t> </w:t>
      </w:r>
      <w:r>
        <w:rPr>
          <w:rFonts w:ascii="Arial" w:hAnsi="Arial"/>
          <w:b/>
          <w:sz w:val="20"/>
        </w:rPr>
        <w:t>—</w:t>
      </w:r>
      <w:r>
        <w:rPr>
          <w:rFonts w:ascii="Arial" w:hAnsi="Arial"/>
          <w:b/>
          <w:spacing w:val="-2"/>
          <w:sz w:val="20"/>
        </w:rPr>
        <w:t> </w:t>
      </w:r>
      <w:r>
        <w:rPr>
          <w:rFonts w:ascii="Arial" w:hAnsi="Arial"/>
          <w:b/>
          <w:sz w:val="20"/>
        </w:rPr>
        <w:t>This</w:t>
      </w:r>
      <w:r>
        <w:rPr>
          <w:rFonts w:ascii="Arial" w:hAnsi="Arial"/>
          <w:b/>
          <w:spacing w:val="-2"/>
          <w:sz w:val="20"/>
        </w:rPr>
        <w:t> </w:t>
      </w:r>
      <w:r>
        <w:rPr>
          <w:rFonts w:ascii="Arial" w:hAnsi="Arial"/>
          <w:b/>
          <w:sz w:val="20"/>
        </w:rPr>
        <w:t>publication</w:t>
      </w:r>
      <w:r>
        <w:rPr>
          <w:rFonts w:ascii="Arial" w:hAnsi="Arial"/>
          <w:b/>
          <w:spacing w:val="-2"/>
          <w:sz w:val="20"/>
        </w:rPr>
        <w:t> </w:t>
      </w:r>
      <w:r>
        <w:rPr>
          <w:rFonts w:ascii="Arial" w:hAnsi="Arial"/>
          <w:b/>
          <w:sz w:val="20"/>
        </w:rPr>
        <w:t>does</w:t>
      </w:r>
      <w:r>
        <w:rPr>
          <w:rFonts w:ascii="Arial" w:hAnsi="Arial"/>
          <w:b/>
          <w:spacing w:val="-2"/>
          <w:sz w:val="20"/>
        </w:rPr>
        <w:t> </w:t>
      </w:r>
      <w:r>
        <w:rPr>
          <w:rFonts w:ascii="Arial" w:hAnsi="Arial"/>
          <w:b/>
          <w:sz w:val="20"/>
        </w:rPr>
        <w:t>not</w:t>
      </w:r>
      <w:r>
        <w:rPr>
          <w:rFonts w:ascii="Arial" w:hAnsi="Arial"/>
          <w:b/>
          <w:spacing w:val="-2"/>
          <w:sz w:val="20"/>
        </w:rPr>
        <w:t> </w:t>
      </w:r>
      <w:r>
        <w:rPr>
          <w:rFonts w:ascii="Arial" w:hAnsi="Arial"/>
          <w:b/>
          <w:sz w:val="20"/>
        </w:rPr>
        <w:t>purport</w:t>
      </w:r>
      <w:r>
        <w:rPr>
          <w:rFonts w:ascii="Arial" w:hAnsi="Arial"/>
          <w:b/>
          <w:spacing w:val="-2"/>
          <w:sz w:val="20"/>
        </w:rPr>
        <w:t> </w:t>
      </w:r>
      <w:r>
        <w:rPr>
          <w:rFonts w:ascii="Arial" w:hAnsi="Arial"/>
          <w:b/>
          <w:sz w:val="20"/>
        </w:rPr>
        <w:t>to</w:t>
      </w:r>
      <w:r>
        <w:rPr>
          <w:rFonts w:ascii="Arial" w:hAnsi="Arial"/>
          <w:b/>
          <w:spacing w:val="-2"/>
          <w:sz w:val="20"/>
        </w:rPr>
        <w:t> </w:t>
      </w:r>
      <w:r>
        <w:rPr>
          <w:rFonts w:ascii="Arial" w:hAnsi="Arial"/>
          <w:b/>
          <w:sz w:val="20"/>
        </w:rPr>
        <w:t>include</w:t>
      </w:r>
      <w:r>
        <w:rPr>
          <w:rFonts w:ascii="Arial" w:hAnsi="Arial"/>
          <w:b/>
          <w:spacing w:val="-2"/>
          <w:sz w:val="20"/>
        </w:rPr>
        <w:t> </w:t>
      </w:r>
      <w:r>
        <w:rPr>
          <w:rFonts w:ascii="Arial" w:hAnsi="Arial"/>
          <w:b/>
          <w:sz w:val="20"/>
        </w:rPr>
        <w:t>all</w:t>
      </w:r>
      <w:r>
        <w:rPr>
          <w:rFonts w:ascii="Arial" w:hAnsi="Arial"/>
          <w:b/>
          <w:spacing w:val="-2"/>
          <w:sz w:val="20"/>
        </w:rPr>
        <w:t> </w:t>
      </w:r>
      <w:r>
        <w:rPr>
          <w:rFonts w:ascii="Arial" w:hAnsi="Arial"/>
          <w:b/>
          <w:sz w:val="20"/>
        </w:rPr>
        <w:t>the</w:t>
      </w:r>
      <w:r>
        <w:rPr>
          <w:rFonts w:ascii="Arial" w:hAnsi="Arial"/>
          <w:b/>
          <w:spacing w:val="-2"/>
          <w:sz w:val="20"/>
        </w:rPr>
        <w:t> </w:t>
      </w:r>
      <w:r>
        <w:rPr>
          <w:rFonts w:ascii="Arial" w:hAnsi="Arial"/>
          <w:b/>
          <w:sz w:val="20"/>
        </w:rPr>
        <w:t>necessary</w:t>
      </w:r>
      <w:r>
        <w:rPr>
          <w:rFonts w:ascii="Arial" w:hAnsi="Arial"/>
          <w:b/>
          <w:spacing w:val="-5"/>
          <w:sz w:val="20"/>
        </w:rPr>
        <w:t> </w:t>
      </w:r>
      <w:r>
        <w:rPr>
          <w:rFonts w:ascii="Arial" w:hAnsi="Arial"/>
          <w:b/>
          <w:sz w:val="20"/>
        </w:rPr>
        <w:t>provisions</w:t>
      </w:r>
      <w:r>
        <w:rPr>
          <w:rFonts w:ascii="Arial" w:hAnsi="Arial"/>
          <w:b/>
          <w:spacing w:val="-2"/>
          <w:sz w:val="20"/>
        </w:rPr>
        <w:t> </w:t>
      </w:r>
      <w:r>
        <w:rPr>
          <w:rFonts w:ascii="Arial" w:hAnsi="Arial"/>
          <w:b/>
          <w:sz w:val="20"/>
        </w:rPr>
        <w:t>of</w:t>
      </w:r>
      <w:r>
        <w:rPr>
          <w:rFonts w:ascii="Arial" w:hAnsi="Arial"/>
          <w:b/>
          <w:spacing w:val="-2"/>
          <w:sz w:val="20"/>
        </w:rPr>
        <w:t> </w:t>
      </w:r>
      <w:r>
        <w:rPr>
          <w:rFonts w:ascii="Arial" w:hAnsi="Arial"/>
          <w:b/>
          <w:sz w:val="20"/>
        </w:rPr>
        <w:t>a</w:t>
      </w:r>
      <w:r>
        <w:rPr>
          <w:rFonts w:ascii="Arial" w:hAnsi="Arial"/>
          <w:b/>
          <w:spacing w:val="-2"/>
          <w:sz w:val="20"/>
        </w:rPr>
        <w:t> </w:t>
      </w:r>
      <w:r>
        <w:rPr>
          <w:rFonts w:ascii="Arial" w:hAnsi="Arial"/>
          <w:b/>
          <w:sz w:val="20"/>
        </w:rPr>
        <w:t>contract. Users are responsible for its correct application. Compliance with an International Standard does not in itself confer immunity from legal obligations.</w:t>
      </w:r>
    </w:p>
    <w:p>
      <w:pPr>
        <w:pStyle w:val="BodyText"/>
        <w:rPr>
          <w:rFonts w:ascii="Arial"/>
          <w:b/>
        </w:rPr>
      </w:pPr>
    </w:p>
    <w:p>
      <w:pPr>
        <w:pStyle w:val="BodyText"/>
        <w:spacing w:before="7"/>
        <w:rPr>
          <w:rFonts w:ascii="Arial"/>
          <w:b/>
        </w:rPr>
      </w:pPr>
    </w:p>
    <w:p>
      <w:pPr>
        <w:pStyle w:val="Heading3"/>
        <w:numPr>
          <w:ilvl w:val="2"/>
          <w:numId w:val="5"/>
        </w:numPr>
        <w:tabs>
          <w:tab w:pos="1110" w:val="left" w:leader="none"/>
        </w:tabs>
        <w:spacing w:line="240" w:lineRule="auto" w:before="1" w:after="0"/>
        <w:ind w:left="1110" w:right="0" w:hanging="400"/>
        <w:jc w:val="left"/>
      </w:pPr>
      <w:bookmarkStart w:name="_TOC_250030" w:id="6"/>
      <w:bookmarkEnd w:id="6"/>
      <w:r>
        <w:rPr>
          <w:spacing w:val="-2"/>
        </w:rPr>
        <w:t>Scope</w:t>
      </w:r>
    </w:p>
    <w:p>
      <w:pPr>
        <w:pStyle w:val="Heading5"/>
        <w:numPr>
          <w:ilvl w:val="3"/>
          <w:numId w:val="5"/>
        </w:numPr>
        <w:tabs>
          <w:tab w:pos="1112" w:val="left" w:leader="none"/>
        </w:tabs>
        <w:spacing w:line="240" w:lineRule="auto" w:before="256" w:after="0"/>
        <w:ind w:left="1112" w:right="0" w:hanging="402"/>
        <w:jc w:val="left"/>
      </w:pPr>
      <w:bookmarkStart w:name="_TOC_250029" w:id="7"/>
      <w:bookmarkEnd w:id="7"/>
      <w:r>
        <w:rPr>
          <w:spacing w:val="-2"/>
        </w:rPr>
        <w:t>General</w:t>
      </w:r>
    </w:p>
    <w:p>
      <w:pPr>
        <w:pStyle w:val="BodyText"/>
        <w:spacing w:before="198"/>
        <w:ind w:left="710" w:right="18"/>
        <w:jc w:val="both"/>
      </w:pPr>
      <w:r>
        <w:rPr/>
        <w:t>This International Standard covers all types of organizations (e.g. commercial enterprises, government agencies, non-profit organizations). This International Standard specifies the requirements for establishing, implementing, operating, monitoring, reviewing, maintaining and improving a documented ISMS within the context</w:t>
      </w:r>
      <w:r>
        <w:rPr>
          <w:spacing w:val="-2"/>
        </w:rPr>
        <w:t> </w:t>
      </w:r>
      <w:r>
        <w:rPr/>
        <w:t>of the</w:t>
      </w:r>
      <w:r>
        <w:rPr>
          <w:spacing w:val="-2"/>
        </w:rPr>
        <w:t> </w:t>
      </w:r>
      <w:r>
        <w:rPr/>
        <w:t>organization’s</w:t>
      </w:r>
      <w:r>
        <w:rPr>
          <w:spacing w:val="-1"/>
        </w:rPr>
        <w:t> </w:t>
      </w:r>
      <w:r>
        <w:rPr/>
        <w:t>overall</w:t>
      </w:r>
      <w:r>
        <w:rPr>
          <w:spacing w:val="-2"/>
        </w:rPr>
        <w:t> </w:t>
      </w:r>
      <w:r>
        <w:rPr/>
        <w:t>business</w:t>
      </w:r>
      <w:r>
        <w:rPr>
          <w:spacing w:val="-1"/>
        </w:rPr>
        <w:t> </w:t>
      </w:r>
      <w:r>
        <w:rPr/>
        <w:t>risks.</w:t>
      </w:r>
      <w:r>
        <w:rPr>
          <w:spacing w:val="-2"/>
        </w:rPr>
        <w:t> </w:t>
      </w:r>
      <w:r>
        <w:rPr/>
        <w:t>It</w:t>
      </w:r>
      <w:r>
        <w:rPr>
          <w:spacing w:val="-2"/>
        </w:rPr>
        <w:t> </w:t>
      </w:r>
      <w:r>
        <w:rPr/>
        <w:t>specifies</w:t>
      </w:r>
      <w:r>
        <w:rPr>
          <w:spacing w:val="-1"/>
        </w:rPr>
        <w:t> </w:t>
      </w:r>
      <w:r>
        <w:rPr/>
        <w:t>requirements</w:t>
      </w:r>
      <w:r>
        <w:rPr>
          <w:spacing w:val="-1"/>
        </w:rPr>
        <w:t> </w:t>
      </w:r>
      <w:r>
        <w:rPr/>
        <w:t>for</w:t>
      </w:r>
      <w:r>
        <w:rPr>
          <w:spacing w:val="-1"/>
        </w:rPr>
        <w:t> </w:t>
      </w:r>
      <w:r>
        <w:rPr/>
        <w:t>the</w:t>
      </w:r>
      <w:r>
        <w:rPr>
          <w:spacing w:val="-2"/>
        </w:rPr>
        <w:t> </w:t>
      </w:r>
      <w:r>
        <w:rPr/>
        <w:t>implementation</w:t>
      </w:r>
      <w:r>
        <w:rPr>
          <w:spacing w:val="-1"/>
        </w:rPr>
        <w:t> </w:t>
      </w:r>
      <w:r>
        <w:rPr/>
        <w:t>of security controls customized to the needs of individual organizations or parts thereof.</w:t>
      </w:r>
    </w:p>
    <w:p>
      <w:pPr>
        <w:pStyle w:val="BodyText"/>
        <w:spacing w:before="12"/>
      </w:pPr>
    </w:p>
    <w:p>
      <w:pPr>
        <w:pStyle w:val="BodyText"/>
        <w:ind w:left="710" w:right="18"/>
        <w:jc w:val="both"/>
      </w:pPr>
      <w:r>
        <w:rPr/>
        <w:t>The ISMS is designed to ensure the selection of adequate and proportionate security controls that protect information assets and give confidence to interested parties.</w:t>
      </w:r>
    </w:p>
    <w:p>
      <w:pPr>
        <w:pStyle w:val="BodyText"/>
        <w:spacing w:before="12"/>
      </w:pPr>
    </w:p>
    <w:p>
      <w:pPr>
        <w:spacing w:line="244" w:lineRule="auto" w:before="1"/>
        <w:ind w:left="710" w:right="23" w:firstLine="0"/>
        <w:jc w:val="both"/>
        <w:rPr>
          <w:sz w:val="18"/>
        </w:rPr>
      </w:pPr>
      <w:r>
        <w:rPr>
          <w:sz w:val="18"/>
        </w:rPr>
        <w:t>NOTE</w:t>
      </w:r>
      <w:r>
        <w:rPr>
          <w:spacing w:val="-2"/>
          <w:sz w:val="18"/>
        </w:rPr>
        <w:t> </w:t>
      </w:r>
      <w:r>
        <w:rPr>
          <w:sz w:val="18"/>
        </w:rPr>
        <w:t>1:</w:t>
      </w:r>
      <w:r>
        <w:rPr>
          <w:spacing w:val="40"/>
          <w:sz w:val="18"/>
        </w:rPr>
        <w:t>  </w:t>
      </w:r>
      <w:r>
        <w:rPr>
          <w:sz w:val="18"/>
        </w:rPr>
        <w:t>References to ‘business’ in this International Standard should be interpreted broadly to mean those activities that are core to the purposes for the organization’s existence.</w:t>
      </w:r>
    </w:p>
    <w:p>
      <w:pPr>
        <w:pStyle w:val="BodyText"/>
        <w:spacing w:before="30"/>
        <w:rPr>
          <w:sz w:val="18"/>
        </w:rPr>
      </w:pPr>
    </w:p>
    <w:p>
      <w:pPr>
        <w:spacing w:before="0"/>
        <w:ind w:left="710" w:right="0" w:firstLine="0"/>
        <w:jc w:val="both"/>
        <w:rPr>
          <w:sz w:val="18"/>
        </w:rPr>
      </w:pPr>
      <w:r>
        <w:rPr>
          <w:sz w:val="18"/>
        </w:rPr>
        <w:t>NOTE</w:t>
      </w:r>
      <w:r>
        <w:rPr>
          <w:spacing w:val="-5"/>
          <w:sz w:val="18"/>
        </w:rPr>
        <w:t> </w:t>
      </w:r>
      <w:r>
        <w:rPr>
          <w:sz w:val="18"/>
        </w:rPr>
        <w:t>2:</w:t>
      </w:r>
      <w:r>
        <w:rPr>
          <w:spacing w:val="75"/>
          <w:sz w:val="18"/>
        </w:rPr>
        <w:t>  </w:t>
      </w:r>
      <w:r>
        <w:rPr>
          <w:sz w:val="18"/>
        </w:rPr>
        <w:t>ISO/IEC</w:t>
      </w:r>
      <w:r>
        <w:rPr>
          <w:spacing w:val="-1"/>
          <w:sz w:val="18"/>
        </w:rPr>
        <w:t> </w:t>
      </w:r>
      <w:r>
        <w:rPr>
          <w:sz w:val="18"/>
        </w:rPr>
        <w:t>17799</w:t>
      </w:r>
      <w:r>
        <w:rPr>
          <w:spacing w:val="-1"/>
          <w:sz w:val="18"/>
        </w:rPr>
        <w:t> </w:t>
      </w:r>
      <w:r>
        <w:rPr>
          <w:sz w:val="18"/>
        </w:rPr>
        <w:t>provides</w:t>
      </w:r>
      <w:r>
        <w:rPr>
          <w:spacing w:val="-4"/>
          <w:sz w:val="18"/>
        </w:rPr>
        <w:t> </w:t>
      </w:r>
      <w:r>
        <w:rPr>
          <w:sz w:val="18"/>
        </w:rPr>
        <w:t>implementation</w:t>
      </w:r>
      <w:r>
        <w:rPr>
          <w:spacing w:val="-1"/>
          <w:sz w:val="18"/>
        </w:rPr>
        <w:t> </w:t>
      </w:r>
      <w:r>
        <w:rPr>
          <w:sz w:val="18"/>
        </w:rPr>
        <w:t>guidance</w:t>
      </w:r>
      <w:r>
        <w:rPr>
          <w:spacing w:val="-5"/>
          <w:sz w:val="18"/>
        </w:rPr>
        <w:t> </w:t>
      </w:r>
      <w:r>
        <w:rPr>
          <w:sz w:val="18"/>
        </w:rPr>
        <w:t>that</w:t>
      </w:r>
      <w:r>
        <w:rPr>
          <w:spacing w:val="-4"/>
          <w:sz w:val="18"/>
        </w:rPr>
        <w:t> </w:t>
      </w:r>
      <w:r>
        <w:rPr>
          <w:sz w:val="18"/>
        </w:rPr>
        <w:t>can</w:t>
      </w:r>
      <w:r>
        <w:rPr>
          <w:spacing w:val="-1"/>
          <w:sz w:val="18"/>
        </w:rPr>
        <w:t> </w:t>
      </w:r>
      <w:r>
        <w:rPr>
          <w:sz w:val="18"/>
        </w:rPr>
        <w:t>be</w:t>
      </w:r>
      <w:r>
        <w:rPr>
          <w:spacing w:val="-1"/>
          <w:sz w:val="18"/>
        </w:rPr>
        <w:t> </w:t>
      </w:r>
      <w:r>
        <w:rPr>
          <w:sz w:val="18"/>
        </w:rPr>
        <w:t>used</w:t>
      </w:r>
      <w:r>
        <w:rPr>
          <w:spacing w:val="-1"/>
          <w:sz w:val="18"/>
        </w:rPr>
        <w:t> </w:t>
      </w:r>
      <w:r>
        <w:rPr>
          <w:sz w:val="18"/>
        </w:rPr>
        <w:t>when</w:t>
      </w:r>
      <w:r>
        <w:rPr>
          <w:spacing w:val="-1"/>
          <w:sz w:val="18"/>
        </w:rPr>
        <w:t> </w:t>
      </w:r>
      <w:r>
        <w:rPr>
          <w:sz w:val="18"/>
        </w:rPr>
        <w:t>designing</w:t>
      </w:r>
      <w:r>
        <w:rPr>
          <w:spacing w:val="-1"/>
          <w:sz w:val="18"/>
        </w:rPr>
        <w:t> </w:t>
      </w:r>
      <w:r>
        <w:rPr>
          <w:spacing w:val="-2"/>
          <w:sz w:val="18"/>
        </w:rPr>
        <w:t>controls.</w:t>
      </w:r>
    </w:p>
    <w:p>
      <w:pPr>
        <w:pStyle w:val="BodyText"/>
        <w:spacing w:before="91"/>
        <w:rPr>
          <w:sz w:val="18"/>
        </w:rPr>
      </w:pPr>
    </w:p>
    <w:p>
      <w:pPr>
        <w:pStyle w:val="Heading5"/>
        <w:numPr>
          <w:ilvl w:val="3"/>
          <w:numId w:val="5"/>
        </w:numPr>
        <w:tabs>
          <w:tab w:pos="1112" w:val="left" w:leader="none"/>
        </w:tabs>
        <w:spacing w:line="240" w:lineRule="auto" w:before="0" w:after="0"/>
        <w:ind w:left="1112" w:right="0" w:hanging="402"/>
        <w:jc w:val="left"/>
      </w:pPr>
      <w:bookmarkStart w:name="_TOC_250028" w:id="8"/>
      <w:bookmarkEnd w:id="8"/>
      <w:r>
        <w:rPr>
          <w:spacing w:val="-2"/>
        </w:rPr>
        <w:t>Application</w:t>
      </w:r>
    </w:p>
    <w:p>
      <w:pPr>
        <w:pStyle w:val="BodyText"/>
        <w:spacing w:before="239"/>
        <w:ind w:left="710" w:right="23"/>
        <w:jc w:val="both"/>
      </w:pPr>
      <w:r>
        <w:rPr/>
        <w:t>The requirements set out in this International Standard are generic and are intended to be applicable to all organizations, regardless of type, size and nature. Excluding any of the requirements specified in Clauses 4,</w:t>
      </w:r>
      <w:r>
        <w:rPr>
          <w:spacing w:val="40"/>
        </w:rPr>
        <w:t> </w:t>
      </w:r>
      <w:r>
        <w:rPr/>
        <w:t>5, 6, 7, and 8 is not acceptable when an organization claims conformity</w:t>
      </w:r>
      <w:r>
        <w:rPr>
          <w:spacing w:val="-1"/>
        </w:rPr>
        <w:t> </w:t>
      </w:r>
      <w:r>
        <w:rPr/>
        <w:t>to this International Standard.</w:t>
      </w:r>
    </w:p>
    <w:p>
      <w:pPr>
        <w:pStyle w:val="BodyText"/>
        <w:spacing w:before="9"/>
      </w:pPr>
    </w:p>
    <w:p>
      <w:pPr>
        <w:pStyle w:val="BodyText"/>
        <w:ind w:left="710" w:right="17"/>
        <w:jc w:val="both"/>
      </w:pPr>
      <w:r>
        <w:rPr/>
        <w:t>Any</w:t>
      </w:r>
      <w:r>
        <w:rPr>
          <w:spacing w:val="-5"/>
        </w:rPr>
        <w:t> </w:t>
      </w:r>
      <w:r>
        <w:rPr/>
        <w:t>exclusion</w:t>
      </w:r>
      <w:r>
        <w:rPr>
          <w:spacing w:val="-1"/>
        </w:rPr>
        <w:t> </w:t>
      </w:r>
      <w:r>
        <w:rPr/>
        <w:t>of</w:t>
      </w:r>
      <w:r>
        <w:rPr>
          <w:spacing w:val="-1"/>
        </w:rPr>
        <w:t> </w:t>
      </w:r>
      <w:r>
        <w:rPr/>
        <w:t>controls</w:t>
      </w:r>
      <w:r>
        <w:rPr>
          <w:spacing w:val="-2"/>
        </w:rPr>
        <w:t> </w:t>
      </w:r>
      <w:r>
        <w:rPr/>
        <w:t>found</w:t>
      </w:r>
      <w:r>
        <w:rPr>
          <w:spacing w:val="-1"/>
        </w:rPr>
        <w:t> </w:t>
      </w:r>
      <w:r>
        <w:rPr/>
        <w:t>to</w:t>
      </w:r>
      <w:r>
        <w:rPr>
          <w:spacing w:val="-1"/>
        </w:rPr>
        <w:t> </w:t>
      </w:r>
      <w:r>
        <w:rPr/>
        <w:t>be</w:t>
      </w:r>
      <w:r>
        <w:rPr>
          <w:spacing w:val="-1"/>
        </w:rPr>
        <w:t> </w:t>
      </w:r>
      <w:r>
        <w:rPr/>
        <w:t>necessary</w:t>
      </w:r>
      <w:r>
        <w:rPr>
          <w:spacing w:val="-4"/>
        </w:rPr>
        <w:t> </w:t>
      </w:r>
      <w:r>
        <w:rPr/>
        <w:t>to</w:t>
      </w:r>
      <w:r>
        <w:rPr>
          <w:spacing w:val="-1"/>
        </w:rPr>
        <w:t> </w:t>
      </w:r>
      <w:r>
        <w:rPr/>
        <w:t>satisfy</w:t>
      </w:r>
      <w:r>
        <w:rPr>
          <w:spacing w:val="-5"/>
        </w:rPr>
        <w:t> </w:t>
      </w:r>
      <w:r>
        <w:rPr/>
        <w:t>the</w:t>
      </w:r>
      <w:r>
        <w:rPr>
          <w:spacing w:val="-3"/>
        </w:rPr>
        <w:t> </w:t>
      </w:r>
      <w:r>
        <w:rPr/>
        <w:t>risk acceptance</w:t>
      </w:r>
      <w:r>
        <w:rPr>
          <w:spacing w:val="-3"/>
        </w:rPr>
        <w:t> </w:t>
      </w:r>
      <w:r>
        <w:rPr/>
        <w:t>criteria</w:t>
      </w:r>
      <w:r>
        <w:rPr>
          <w:spacing w:val="-1"/>
        </w:rPr>
        <w:t> </w:t>
      </w:r>
      <w:r>
        <w:rPr/>
        <w:t>needs</w:t>
      </w:r>
      <w:r>
        <w:rPr>
          <w:spacing w:val="-2"/>
        </w:rPr>
        <w:t> </w:t>
      </w:r>
      <w:r>
        <w:rPr/>
        <w:t>to</w:t>
      </w:r>
      <w:r>
        <w:rPr>
          <w:spacing w:val="-1"/>
        </w:rPr>
        <w:t> </w:t>
      </w:r>
      <w:r>
        <w:rPr/>
        <w:t>be</w:t>
      </w:r>
      <w:r>
        <w:rPr>
          <w:spacing w:val="-3"/>
        </w:rPr>
        <w:t> </w:t>
      </w:r>
      <w:r>
        <w:rPr/>
        <w:t>justified</w:t>
      </w:r>
      <w:r>
        <w:rPr>
          <w:spacing w:val="-3"/>
        </w:rPr>
        <w:t> </w:t>
      </w:r>
      <w:r>
        <w:rPr/>
        <w:t>and evidence needs to be provided that the associated risks have been accepted by accountable persons. Where any controls are excluded, claims of conformity to this International Standard are not acceptable unless such exclusions do not affect the organization’s ability, and/or responsibility, to provide information security that meets the security requirements determined by risk assessment and applicable legal or regulatory </w:t>
      </w:r>
      <w:r>
        <w:rPr>
          <w:spacing w:val="-2"/>
        </w:rPr>
        <w:t>requirements.</w:t>
      </w:r>
    </w:p>
    <w:p>
      <w:pPr>
        <w:pStyle w:val="BodyText"/>
        <w:spacing w:before="14"/>
      </w:pPr>
    </w:p>
    <w:p>
      <w:pPr>
        <w:spacing w:line="242" w:lineRule="auto" w:before="0"/>
        <w:ind w:left="710" w:right="17" w:firstLine="0"/>
        <w:jc w:val="both"/>
        <w:rPr>
          <w:sz w:val="18"/>
        </w:rPr>
      </w:pPr>
      <w:r>
        <w:rPr>
          <w:sz w:val="18"/>
        </w:rPr>
        <w:t>NOTE:</w:t>
      </w:r>
      <w:r>
        <w:rPr>
          <w:spacing w:val="80"/>
          <w:sz w:val="18"/>
        </w:rPr>
        <w:t>   </w:t>
      </w:r>
      <w:r>
        <w:rPr>
          <w:sz w:val="18"/>
        </w:rPr>
        <w:t>If</w:t>
      </w:r>
      <w:r>
        <w:rPr>
          <w:spacing w:val="40"/>
          <w:sz w:val="18"/>
        </w:rPr>
        <w:t> </w:t>
      </w:r>
      <w:r>
        <w:rPr>
          <w:sz w:val="18"/>
        </w:rPr>
        <w:t>an</w:t>
      </w:r>
      <w:r>
        <w:rPr>
          <w:spacing w:val="40"/>
          <w:sz w:val="18"/>
        </w:rPr>
        <w:t> </w:t>
      </w:r>
      <w:r>
        <w:rPr>
          <w:sz w:val="18"/>
        </w:rPr>
        <w:t>organization</w:t>
      </w:r>
      <w:r>
        <w:rPr>
          <w:spacing w:val="40"/>
          <w:sz w:val="18"/>
        </w:rPr>
        <w:t> </w:t>
      </w:r>
      <w:r>
        <w:rPr>
          <w:sz w:val="18"/>
        </w:rPr>
        <w:t>already</w:t>
      </w:r>
      <w:r>
        <w:rPr>
          <w:spacing w:val="40"/>
          <w:sz w:val="18"/>
        </w:rPr>
        <w:t> </w:t>
      </w:r>
      <w:r>
        <w:rPr>
          <w:sz w:val="18"/>
        </w:rPr>
        <w:t>has</w:t>
      </w:r>
      <w:r>
        <w:rPr>
          <w:spacing w:val="40"/>
          <w:sz w:val="18"/>
        </w:rPr>
        <w:t> </w:t>
      </w:r>
      <w:r>
        <w:rPr>
          <w:sz w:val="18"/>
        </w:rPr>
        <w:t>an</w:t>
      </w:r>
      <w:r>
        <w:rPr>
          <w:spacing w:val="40"/>
          <w:sz w:val="18"/>
        </w:rPr>
        <w:t> </w:t>
      </w:r>
      <w:r>
        <w:rPr>
          <w:sz w:val="18"/>
        </w:rPr>
        <w:t>operative</w:t>
      </w:r>
      <w:r>
        <w:rPr>
          <w:spacing w:val="40"/>
          <w:sz w:val="18"/>
        </w:rPr>
        <w:t> </w:t>
      </w:r>
      <w:r>
        <w:rPr>
          <w:sz w:val="18"/>
        </w:rPr>
        <w:t>business</w:t>
      </w:r>
      <w:r>
        <w:rPr>
          <w:spacing w:val="40"/>
          <w:sz w:val="18"/>
        </w:rPr>
        <w:t> </w:t>
      </w:r>
      <w:r>
        <w:rPr>
          <w:sz w:val="18"/>
        </w:rPr>
        <w:t>process</w:t>
      </w:r>
      <w:r>
        <w:rPr>
          <w:spacing w:val="40"/>
          <w:sz w:val="18"/>
        </w:rPr>
        <w:t> </w:t>
      </w:r>
      <w:r>
        <w:rPr>
          <w:sz w:val="18"/>
        </w:rPr>
        <w:t>management</w:t>
      </w:r>
      <w:r>
        <w:rPr>
          <w:spacing w:val="40"/>
          <w:sz w:val="18"/>
        </w:rPr>
        <w:t> </w:t>
      </w:r>
      <w:r>
        <w:rPr>
          <w:sz w:val="18"/>
        </w:rPr>
        <w:t>system</w:t>
      </w:r>
      <w:r>
        <w:rPr>
          <w:spacing w:val="40"/>
          <w:sz w:val="18"/>
        </w:rPr>
        <w:t> </w:t>
      </w:r>
      <w:r>
        <w:rPr>
          <w:sz w:val="18"/>
        </w:rPr>
        <w:t>(e.g.</w:t>
      </w:r>
      <w:r>
        <w:rPr>
          <w:spacing w:val="40"/>
          <w:sz w:val="18"/>
        </w:rPr>
        <w:t> </w:t>
      </w:r>
      <w:r>
        <w:rPr>
          <w:sz w:val="18"/>
        </w:rPr>
        <w:t>in</w:t>
      </w:r>
      <w:r>
        <w:rPr>
          <w:spacing w:val="40"/>
          <w:sz w:val="18"/>
        </w:rPr>
        <w:t> </w:t>
      </w:r>
      <w:r>
        <w:rPr>
          <w:sz w:val="18"/>
        </w:rPr>
        <w:t>relation</w:t>
      </w:r>
      <w:r>
        <w:rPr>
          <w:spacing w:val="40"/>
          <w:sz w:val="18"/>
        </w:rPr>
        <w:t> </w:t>
      </w:r>
      <w:r>
        <w:rPr>
          <w:sz w:val="18"/>
        </w:rPr>
        <w:t>with ISO</w:t>
      </w:r>
      <w:r>
        <w:rPr>
          <w:spacing w:val="-3"/>
          <w:sz w:val="18"/>
        </w:rPr>
        <w:t> </w:t>
      </w:r>
      <w:r>
        <w:rPr>
          <w:sz w:val="18"/>
        </w:rPr>
        <w:t>9001 or ISO</w:t>
      </w:r>
      <w:r>
        <w:rPr>
          <w:spacing w:val="-3"/>
          <w:sz w:val="18"/>
        </w:rPr>
        <w:t> </w:t>
      </w:r>
      <w:r>
        <w:rPr>
          <w:sz w:val="18"/>
        </w:rPr>
        <w:t>14001), it is preferable in most cases to satisfy the requirements of this International Standard within this existing management system.</w:t>
      </w:r>
    </w:p>
    <w:p>
      <w:pPr>
        <w:pStyle w:val="BodyText"/>
        <w:rPr>
          <w:sz w:val="18"/>
        </w:rPr>
      </w:pPr>
    </w:p>
    <w:p>
      <w:pPr>
        <w:pStyle w:val="BodyText"/>
        <w:spacing w:before="91"/>
        <w:rPr>
          <w:sz w:val="18"/>
        </w:rPr>
      </w:pPr>
    </w:p>
    <w:p>
      <w:pPr>
        <w:pStyle w:val="Heading3"/>
        <w:numPr>
          <w:ilvl w:val="2"/>
          <w:numId w:val="5"/>
        </w:numPr>
        <w:tabs>
          <w:tab w:pos="1110" w:val="left" w:leader="none"/>
        </w:tabs>
        <w:spacing w:line="240" w:lineRule="auto" w:before="0" w:after="0"/>
        <w:ind w:left="1110" w:right="0" w:hanging="400"/>
        <w:jc w:val="left"/>
      </w:pPr>
      <w:bookmarkStart w:name="_TOC_250027" w:id="9"/>
      <w:r>
        <w:rPr/>
        <w:t>Normative</w:t>
      </w:r>
      <w:r>
        <w:rPr>
          <w:spacing w:val="-3"/>
        </w:rPr>
        <w:t> </w:t>
      </w:r>
      <w:bookmarkEnd w:id="9"/>
      <w:r>
        <w:rPr>
          <w:spacing w:val="-2"/>
        </w:rPr>
        <w:t>references</w:t>
      </w:r>
    </w:p>
    <w:p>
      <w:pPr>
        <w:pStyle w:val="BodyText"/>
        <w:spacing w:line="242" w:lineRule="auto" w:before="239"/>
        <w:ind w:left="710" w:right="18"/>
        <w:jc w:val="both"/>
      </w:pPr>
      <w:r>
        <w:rPr/>
        <w:t>The following referenced documents are indispensable for the application of this document. For dated references, only the edition cited applies. For undated references, the latest edition of the referenced document (including any amendments) applies.</w:t>
      </w:r>
    </w:p>
    <w:p>
      <w:pPr>
        <w:spacing w:before="191"/>
        <w:ind w:left="710" w:right="20" w:firstLine="0"/>
        <w:jc w:val="both"/>
        <w:rPr>
          <w:rFonts w:ascii="Arial" w:hAnsi="Arial"/>
          <w:i/>
          <w:sz w:val="20"/>
        </w:rPr>
      </w:pPr>
      <w:r>
        <w:rPr>
          <w:sz w:val="20"/>
        </w:rPr>
        <w:t>ISO/IEC 17799:2005, </w:t>
      </w:r>
      <w:r>
        <w:rPr>
          <w:rFonts w:ascii="Arial" w:hAnsi="Arial"/>
          <w:i/>
          <w:sz w:val="20"/>
        </w:rPr>
        <w:t>Information technology — Security techniques — Code of practice for information security management</w:t>
      </w:r>
    </w:p>
    <w:p>
      <w:pPr>
        <w:spacing w:after="0"/>
        <w:jc w:val="both"/>
        <w:rPr>
          <w:rFonts w:ascii="Arial" w:hAnsi="Arial"/>
          <w:i/>
          <w:sz w:val="20"/>
        </w:rPr>
        <w:sectPr>
          <w:headerReference w:type="default" r:id="rId22"/>
          <w:headerReference w:type="even" r:id="rId23"/>
          <w:footerReference w:type="default" r:id="rId24"/>
          <w:footerReference w:type="even" r:id="rId25"/>
          <w:pgSz w:w="11900" w:h="16840"/>
          <w:pgMar w:header="857" w:footer="550" w:top="1100" w:bottom="740" w:left="708" w:right="708"/>
          <w:pgNumType w:start="1"/>
        </w:sectPr>
      </w:pPr>
    </w:p>
    <w:p>
      <w:pPr>
        <w:pStyle w:val="BodyText"/>
        <w:rPr>
          <w:rFonts w:ascii="Arial"/>
          <w:i/>
          <w:sz w:val="24"/>
        </w:rPr>
      </w:pPr>
    </w:p>
    <w:p>
      <w:pPr>
        <w:pStyle w:val="BodyText"/>
        <w:spacing w:before="176"/>
        <w:rPr>
          <w:rFonts w:ascii="Arial"/>
          <w:i/>
          <w:sz w:val="24"/>
        </w:rPr>
      </w:pPr>
    </w:p>
    <w:p>
      <w:pPr>
        <w:pStyle w:val="Heading3"/>
        <w:numPr>
          <w:ilvl w:val="2"/>
          <w:numId w:val="5"/>
        </w:numPr>
        <w:tabs>
          <w:tab w:pos="428" w:val="left" w:leader="none"/>
        </w:tabs>
        <w:spacing w:line="240" w:lineRule="auto" w:before="1" w:after="0"/>
        <w:ind w:left="428" w:right="0" w:hanging="400"/>
        <w:jc w:val="left"/>
      </w:pPr>
      <w:bookmarkStart w:name="_TOC_250026" w:id="10"/>
      <w:r>
        <w:rPr/>
        <w:t>Terms and </w:t>
      </w:r>
      <w:bookmarkEnd w:id="10"/>
      <w:r>
        <w:rPr>
          <w:spacing w:val="-2"/>
        </w:rPr>
        <w:t>definitions</w:t>
      </w:r>
    </w:p>
    <w:p>
      <w:pPr>
        <w:pStyle w:val="BodyText"/>
        <w:spacing w:before="239"/>
        <w:ind w:left="28"/>
      </w:pPr>
      <w:r>
        <w:rPr/>
        <w:t>For</w:t>
      </w:r>
      <w:r>
        <w:rPr>
          <w:spacing w:val="-7"/>
        </w:rPr>
        <w:t> </w:t>
      </w:r>
      <w:r>
        <w:rPr/>
        <w:t>the</w:t>
      </w:r>
      <w:r>
        <w:rPr>
          <w:spacing w:val="-6"/>
        </w:rPr>
        <w:t> </w:t>
      </w:r>
      <w:r>
        <w:rPr/>
        <w:t>purposes</w:t>
      </w:r>
      <w:r>
        <w:rPr>
          <w:spacing w:val="-4"/>
        </w:rPr>
        <w:t> </w:t>
      </w:r>
      <w:r>
        <w:rPr/>
        <w:t>of</w:t>
      </w:r>
      <w:r>
        <w:rPr>
          <w:spacing w:val="-5"/>
        </w:rPr>
        <w:t> </w:t>
      </w:r>
      <w:r>
        <w:rPr/>
        <w:t>this</w:t>
      </w:r>
      <w:r>
        <w:rPr>
          <w:spacing w:val="-7"/>
        </w:rPr>
        <w:t> </w:t>
      </w:r>
      <w:r>
        <w:rPr/>
        <w:t>document,</w:t>
      </w:r>
      <w:r>
        <w:rPr>
          <w:spacing w:val="-8"/>
        </w:rPr>
        <w:t> </w:t>
      </w:r>
      <w:r>
        <w:rPr/>
        <w:t>the</w:t>
      </w:r>
      <w:r>
        <w:rPr>
          <w:spacing w:val="-5"/>
        </w:rPr>
        <w:t> </w:t>
      </w:r>
      <w:r>
        <w:rPr/>
        <w:t>following</w:t>
      </w:r>
      <w:r>
        <w:rPr>
          <w:spacing w:val="-8"/>
        </w:rPr>
        <w:t> </w:t>
      </w:r>
      <w:r>
        <w:rPr/>
        <w:t>terms</w:t>
      </w:r>
      <w:r>
        <w:rPr>
          <w:spacing w:val="-7"/>
        </w:rPr>
        <w:t> </w:t>
      </w:r>
      <w:r>
        <w:rPr/>
        <w:t>and</w:t>
      </w:r>
      <w:r>
        <w:rPr>
          <w:spacing w:val="-6"/>
        </w:rPr>
        <w:t> </w:t>
      </w:r>
      <w:r>
        <w:rPr/>
        <w:t>definitions</w:t>
      </w:r>
      <w:r>
        <w:rPr>
          <w:spacing w:val="-7"/>
        </w:rPr>
        <w:t> </w:t>
      </w:r>
      <w:r>
        <w:rPr>
          <w:spacing w:val="-2"/>
        </w:rPr>
        <w:t>apply.</w:t>
      </w:r>
    </w:p>
    <w:p>
      <w:pPr>
        <w:pStyle w:val="BodyText"/>
        <w:spacing w:before="8"/>
      </w:pPr>
    </w:p>
    <w:p>
      <w:pPr>
        <w:spacing w:before="0"/>
        <w:ind w:left="28" w:right="0" w:firstLine="0"/>
        <w:jc w:val="left"/>
        <w:rPr>
          <w:rFonts w:ascii="Arial"/>
          <w:b/>
          <w:sz w:val="20"/>
        </w:rPr>
      </w:pPr>
      <w:r>
        <w:rPr>
          <w:rFonts w:ascii="Arial"/>
          <w:b/>
          <w:spacing w:val="-5"/>
          <w:sz w:val="20"/>
        </w:rPr>
        <w:t>3.1</w:t>
      </w:r>
    </w:p>
    <w:p>
      <w:pPr>
        <w:spacing w:before="0"/>
        <w:ind w:left="28" w:right="0" w:firstLine="0"/>
        <w:jc w:val="left"/>
        <w:rPr>
          <w:rFonts w:ascii="Arial"/>
          <w:b/>
          <w:sz w:val="20"/>
        </w:rPr>
      </w:pPr>
      <w:r>
        <w:rPr>
          <w:rFonts w:ascii="Arial"/>
          <w:b/>
          <w:spacing w:val="-2"/>
          <w:sz w:val="20"/>
        </w:rPr>
        <w:t>asset</w:t>
      </w:r>
    </w:p>
    <w:p>
      <w:pPr>
        <w:pStyle w:val="BodyText"/>
        <w:spacing w:line="364" w:lineRule="auto" w:before="1"/>
        <w:ind w:left="28" w:right="6425"/>
      </w:pPr>
      <w:r>
        <w:rPr/>
        <w:t>anything</w:t>
      </w:r>
      <w:r>
        <w:rPr>
          <w:spacing w:val="-8"/>
        </w:rPr>
        <w:t> </w:t>
      </w:r>
      <w:r>
        <w:rPr/>
        <w:t>that</w:t>
      </w:r>
      <w:r>
        <w:rPr>
          <w:spacing w:val="-6"/>
        </w:rPr>
        <w:t> </w:t>
      </w:r>
      <w:r>
        <w:rPr/>
        <w:t>has</w:t>
      </w:r>
      <w:r>
        <w:rPr>
          <w:spacing w:val="-4"/>
        </w:rPr>
        <w:t> </w:t>
      </w:r>
      <w:r>
        <w:rPr/>
        <w:t>value</w:t>
      </w:r>
      <w:r>
        <w:rPr>
          <w:spacing w:val="-8"/>
        </w:rPr>
        <w:t> </w:t>
      </w:r>
      <w:r>
        <w:rPr/>
        <w:t>to</w:t>
      </w:r>
      <w:r>
        <w:rPr>
          <w:spacing w:val="-8"/>
        </w:rPr>
        <w:t> </w:t>
      </w:r>
      <w:r>
        <w:rPr/>
        <w:t>the</w:t>
      </w:r>
      <w:r>
        <w:rPr>
          <w:spacing w:val="-8"/>
        </w:rPr>
        <w:t> </w:t>
      </w:r>
      <w:r>
        <w:rPr/>
        <w:t>organization [ISO/IEC 13335-1:2004]</w:t>
      </w:r>
    </w:p>
    <w:p>
      <w:pPr>
        <w:spacing w:before="119"/>
        <w:ind w:left="28" w:right="0" w:firstLine="0"/>
        <w:jc w:val="left"/>
        <w:rPr>
          <w:rFonts w:ascii="Arial"/>
          <w:b/>
          <w:sz w:val="20"/>
        </w:rPr>
      </w:pPr>
      <w:r>
        <w:rPr>
          <w:rFonts w:ascii="Arial"/>
          <w:b/>
          <w:spacing w:val="-5"/>
          <w:sz w:val="20"/>
        </w:rPr>
        <w:t>3.2</w:t>
      </w:r>
    </w:p>
    <w:p>
      <w:pPr>
        <w:spacing w:before="0"/>
        <w:ind w:left="28" w:right="0" w:firstLine="0"/>
        <w:jc w:val="left"/>
        <w:rPr>
          <w:rFonts w:ascii="Arial"/>
          <w:b/>
          <w:sz w:val="20"/>
        </w:rPr>
      </w:pPr>
      <w:r>
        <w:rPr>
          <w:rFonts w:ascii="Arial"/>
          <w:b/>
          <w:spacing w:val="-2"/>
          <w:sz w:val="20"/>
        </w:rPr>
        <w:t>availability</w:t>
      </w:r>
    </w:p>
    <w:p>
      <w:pPr>
        <w:pStyle w:val="BodyText"/>
        <w:spacing w:line="364" w:lineRule="auto" w:before="3"/>
        <w:ind w:left="28" w:right="3090"/>
      </w:pPr>
      <w:r>
        <w:rPr/>
        <w:t>the</w:t>
      </w:r>
      <w:r>
        <w:rPr>
          <w:spacing w:val="-4"/>
        </w:rPr>
        <w:t> </w:t>
      </w:r>
      <w:r>
        <w:rPr/>
        <w:t>property</w:t>
      </w:r>
      <w:r>
        <w:rPr>
          <w:spacing w:val="-7"/>
        </w:rPr>
        <w:t> </w:t>
      </w:r>
      <w:r>
        <w:rPr/>
        <w:t>of</w:t>
      </w:r>
      <w:r>
        <w:rPr>
          <w:spacing w:val="-2"/>
        </w:rPr>
        <w:t> </w:t>
      </w:r>
      <w:r>
        <w:rPr/>
        <w:t>being</w:t>
      </w:r>
      <w:r>
        <w:rPr>
          <w:spacing w:val="-2"/>
        </w:rPr>
        <w:t> </w:t>
      </w:r>
      <w:r>
        <w:rPr/>
        <w:t>accessible</w:t>
      </w:r>
      <w:r>
        <w:rPr>
          <w:spacing w:val="-2"/>
        </w:rPr>
        <w:t> </w:t>
      </w:r>
      <w:r>
        <w:rPr/>
        <w:t>and</w:t>
      </w:r>
      <w:r>
        <w:rPr>
          <w:spacing w:val="-4"/>
        </w:rPr>
        <w:t> </w:t>
      </w:r>
      <w:r>
        <w:rPr/>
        <w:t>usable</w:t>
      </w:r>
      <w:r>
        <w:rPr>
          <w:spacing w:val="-2"/>
        </w:rPr>
        <w:t> </w:t>
      </w:r>
      <w:r>
        <w:rPr/>
        <w:t>upon</w:t>
      </w:r>
      <w:r>
        <w:rPr>
          <w:spacing w:val="-4"/>
        </w:rPr>
        <w:t> </w:t>
      </w:r>
      <w:r>
        <w:rPr/>
        <w:t>demand</w:t>
      </w:r>
      <w:r>
        <w:rPr>
          <w:spacing w:val="-2"/>
        </w:rPr>
        <w:t> </w:t>
      </w:r>
      <w:r>
        <w:rPr/>
        <w:t>by</w:t>
      </w:r>
      <w:r>
        <w:rPr>
          <w:spacing w:val="-5"/>
        </w:rPr>
        <w:t> </w:t>
      </w:r>
      <w:r>
        <w:rPr/>
        <w:t>an</w:t>
      </w:r>
      <w:r>
        <w:rPr>
          <w:spacing w:val="-2"/>
        </w:rPr>
        <w:t> </w:t>
      </w:r>
      <w:r>
        <w:rPr/>
        <w:t>authorized</w:t>
      </w:r>
      <w:r>
        <w:rPr>
          <w:spacing w:val="-2"/>
        </w:rPr>
        <w:t> </w:t>
      </w:r>
      <w:r>
        <w:rPr/>
        <w:t>entity [ISO/IEC 13335-1:2004]</w:t>
      </w:r>
    </w:p>
    <w:p>
      <w:pPr>
        <w:spacing w:before="117"/>
        <w:ind w:left="28" w:right="0" w:firstLine="0"/>
        <w:jc w:val="left"/>
        <w:rPr>
          <w:rFonts w:ascii="Arial"/>
          <w:b/>
          <w:sz w:val="20"/>
        </w:rPr>
      </w:pPr>
      <w:r>
        <w:rPr>
          <w:rFonts w:ascii="Arial"/>
          <w:b/>
          <w:spacing w:val="-5"/>
          <w:sz w:val="20"/>
        </w:rPr>
        <w:t>3.3</w:t>
      </w:r>
    </w:p>
    <w:p>
      <w:pPr>
        <w:spacing w:before="0"/>
        <w:ind w:left="28" w:right="0" w:firstLine="0"/>
        <w:jc w:val="left"/>
        <w:rPr>
          <w:rFonts w:ascii="Arial"/>
          <w:b/>
          <w:sz w:val="20"/>
        </w:rPr>
      </w:pPr>
      <w:r>
        <w:rPr>
          <w:rFonts w:ascii="Arial"/>
          <w:b/>
          <w:spacing w:val="-2"/>
          <w:sz w:val="20"/>
        </w:rPr>
        <w:t>confidentiality</w:t>
      </w:r>
    </w:p>
    <w:p>
      <w:pPr>
        <w:pStyle w:val="BodyText"/>
        <w:spacing w:before="3"/>
        <w:ind w:left="28" w:right="605"/>
      </w:pPr>
      <w:r>
        <w:rPr/>
        <w:t>the</w:t>
      </w:r>
      <w:r>
        <w:rPr>
          <w:spacing w:val="-3"/>
        </w:rPr>
        <w:t> </w:t>
      </w:r>
      <w:r>
        <w:rPr/>
        <w:t>property</w:t>
      </w:r>
      <w:r>
        <w:rPr>
          <w:spacing w:val="-6"/>
        </w:rPr>
        <w:t> </w:t>
      </w:r>
      <w:r>
        <w:rPr/>
        <w:t>that</w:t>
      </w:r>
      <w:r>
        <w:rPr>
          <w:spacing w:val="-1"/>
        </w:rPr>
        <w:t> </w:t>
      </w:r>
      <w:r>
        <w:rPr/>
        <w:t>information</w:t>
      </w:r>
      <w:r>
        <w:rPr>
          <w:spacing w:val="-3"/>
        </w:rPr>
        <w:t> </w:t>
      </w:r>
      <w:r>
        <w:rPr/>
        <w:t>is</w:t>
      </w:r>
      <w:r>
        <w:rPr>
          <w:spacing w:val="-2"/>
        </w:rPr>
        <w:t> </w:t>
      </w:r>
      <w:r>
        <w:rPr/>
        <w:t>not</w:t>
      </w:r>
      <w:r>
        <w:rPr>
          <w:spacing w:val="-3"/>
        </w:rPr>
        <w:t> </w:t>
      </w:r>
      <w:r>
        <w:rPr/>
        <w:t>made</w:t>
      </w:r>
      <w:r>
        <w:rPr>
          <w:spacing w:val="-3"/>
        </w:rPr>
        <w:t> </w:t>
      </w:r>
      <w:r>
        <w:rPr/>
        <w:t>available</w:t>
      </w:r>
      <w:r>
        <w:rPr>
          <w:spacing w:val="-1"/>
        </w:rPr>
        <w:t> </w:t>
      </w:r>
      <w:r>
        <w:rPr/>
        <w:t>or</w:t>
      </w:r>
      <w:r>
        <w:rPr>
          <w:spacing w:val="-2"/>
        </w:rPr>
        <w:t> </w:t>
      </w:r>
      <w:r>
        <w:rPr/>
        <w:t>disclosed</w:t>
      </w:r>
      <w:r>
        <w:rPr>
          <w:spacing w:val="-3"/>
        </w:rPr>
        <w:t> </w:t>
      </w:r>
      <w:r>
        <w:rPr/>
        <w:t>to</w:t>
      </w:r>
      <w:r>
        <w:rPr>
          <w:spacing w:val="-3"/>
        </w:rPr>
        <w:t> </w:t>
      </w:r>
      <w:r>
        <w:rPr/>
        <w:t>unauthorized</w:t>
      </w:r>
      <w:r>
        <w:rPr>
          <w:spacing w:val="-3"/>
        </w:rPr>
        <w:t> </w:t>
      </w:r>
      <w:r>
        <w:rPr/>
        <w:t>individuals,</w:t>
      </w:r>
      <w:r>
        <w:rPr>
          <w:spacing w:val="-3"/>
        </w:rPr>
        <w:t> </w:t>
      </w:r>
      <w:r>
        <w:rPr/>
        <w:t>entities,</w:t>
      </w:r>
      <w:r>
        <w:rPr>
          <w:spacing w:val="-3"/>
        </w:rPr>
        <w:t> </w:t>
      </w:r>
      <w:r>
        <w:rPr/>
        <w:t>or </w:t>
      </w:r>
      <w:r>
        <w:rPr>
          <w:spacing w:val="-2"/>
        </w:rPr>
        <w:t>processes</w:t>
      </w:r>
    </w:p>
    <w:p>
      <w:pPr>
        <w:pStyle w:val="BodyText"/>
        <w:spacing w:before="121"/>
        <w:ind w:left="28"/>
      </w:pPr>
      <w:r>
        <w:rPr>
          <w:spacing w:val="-2"/>
        </w:rPr>
        <w:t>[ISO/IEC</w:t>
      </w:r>
      <w:r>
        <w:rPr>
          <w:spacing w:val="9"/>
        </w:rPr>
        <w:t> </w:t>
      </w:r>
      <w:r>
        <w:rPr>
          <w:spacing w:val="-2"/>
        </w:rPr>
        <w:t>13335-1:2004]</w:t>
      </w:r>
    </w:p>
    <w:p>
      <w:pPr>
        <w:pStyle w:val="BodyText"/>
        <w:spacing w:before="8"/>
      </w:pPr>
    </w:p>
    <w:p>
      <w:pPr>
        <w:spacing w:line="229" w:lineRule="exact" w:before="0"/>
        <w:ind w:left="28" w:right="0" w:firstLine="0"/>
        <w:jc w:val="left"/>
        <w:rPr>
          <w:rFonts w:ascii="Arial"/>
          <w:b/>
          <w:sz w:val="20"/>
        </w:rPr>
      </w:pPr>
      <w:r>
        <w:rPr>
          <w:rFonts w:ascii="Arial"/>
          <w:b/>
          <w:spacing w:val="-5"/>
          <w:sz w:val="20"/>
        </w:rPr>
        <w:t>3.4</w:t>
      </w:r>
    </w:p>
    <w:p>
      <w:pPr>
        <w:spacing w:line="229" w:lineRule="exact" w:before="0"/>
        <w:ind w:left="28" w:right="0" w:firstLine="0"/>
        <w:jc w:val="left"/>
        <w:rPr>
          <w:rFonts w:ascii="Arial"/>
          <w:b/>
          <w:sz w:val="20"/>
        </w:rPr>
      </w:pPr>
      <w:r>
        <w:rPr>
          <w:rFonts w:ascii="Arial"/>
          <w:b/>
          <w:spacing w:val="-2"/>
          <w:sz w:val="20"/>
        </w:rPr>
        <w:t>information</w:t>
      </w:r>
      <w:r>
        <w:rPr>
          <w:rFonts w:ascii="Arial"/>
          <w:b/>
          <w:spacing w:val="6"/>
          <w:sz w:val="20"/>
        </w:rPr>
        <w:t> </w:t>
      </w:r>
      <w:r>
        <w:rPr>
          <w:rFonts w:ascii="Arial"/>
          <w:b/>
          <w:spacing w:val="-2"/>
          <w:sz w:val="20"/>
        </w:rPr>
        <w:t>security</w:t>
      </w:r>
    </w:p>
    <w:p>
      <w:pPr>
        <w:pStyle w:val="BodyText"/>
        <w:spacing w:before="3"/>
        <w:ind w:left="28" w:right="132"/>
      </w:pPr>
      <w:r>
        <w:rPr/>
        <w:t>preservation</w:t>
      </w:r>
      <w:r>
        <w:rPr>
          <w:spacing w:val="-4"/>
        </w:rPr>
        <w:t> </w:t>
      </w:r>
      <w:r>
        <w:rPr/>
        <w:t>of</w:t>
      </w:r>
      <w:r>
        <w:rPr>
          <w:spacing w:val="-2"/>
        </w:rPr>
        <w:t> </w:t>
      </w:r>
      <w:r>
        <w:rPr/>
        <w:t>confidentiality,</w:t>
      </w:r>
      <w:r>
        <w:rPr>
          <w:spacing w:val="-2"/>
        </w:rPr>
        <w:t> </w:t>
      </w:r>
      <w:r>
        <w:rPr/>
        <w:t>integrity</w:t>
      </w:r>
      <w:r>
        <w:rPr>
          <w:spacing w:val="-7"/>
        </w:rPr>
        <w:t> </w:t>
      </w:r>
      <w:r>
        <w:rPr/>
        <w:t>and</w:t>
      </w:r>
      <w:r>
        <w:rPr>
          <w:spacing w:val="-2"/>
        </w:rPr>
        <w:t> </w:t>
      </w:r>
      <w:r>
        <w:rPr/>
        <w:t>availability</w:t>
      </w:r>
      <w:r>
        <w:rPr>
          <w:spacing w:val="-5"/>
        </w:rPr>
        <w:t> </w:t>
      </w:r>
      <w:r>
        <w:rPr/>
        <w:t>of</w:t>
      </w:r>
      <w:r>
        <w:rPr>
          <w:spacing w:val="-2"/>
        </w:rPr>
        <w:t> </w:t>
      </w:r>
      <w:r>
        <w:rPr/>
        <w:t>information;</w:t>
      </w:r>
      <w:r>
        <w:rPr>
          <w:spacing w:val="-2"/>
        </w:rPr>
        <w:t> </w:t>
      </w:r>
      <w:r>
        <w:rPr/>
        <w:t>in</w:t>
      </w:r>
      <w:r>
        <w:rPr>
          <w:spacing w:val="-2"/>
        </w:rPr>
        <w:t> </w:t>
      </w:r>
      <w:r>
        <w:rPr/>
        <w:t>addition,</w:t>
      </w:r>
      <w:r>
        <w:rPr>
          <w:spacing w:val="-2"/>
        </w:rPr>
        <w:t> </w:t>
      </w:r>
      <w:r>
        <w:rPr/>
        <w:t>other</w:t>
      </w:r>
      <w:r>
        <w:rPr>
          <w:spacing w:val="-3"/>
        </w:rPr>
        <w:t> </w:t>
      </w:r>
      <w:r>
        <w:rPr/>
        <w:t>properties</w:t>
      </w:r>
      <w:r>
        <w:rPr>
          <w:spacing w:val="-3"/>
        </w:rPr>
        <w:t> </w:t>
      </w:r>
      <w:r>
        <w:rPr/>
        <w:t>such</w:t>
      </w:r>
      <w:r>
        <w:rPr>
          <w:spacing w:val="-4"/>
        </w:rPr>
        <w:t> </w:t>
      </w:r>
      <w:r>
        <w:rPr/>
        <w:t>as authenticity, accountability, non-repudiation and reliability can also be involved</w:t>
      </w:r>
    </w:p>
    <w:p>
      <w:pPr>
        <w:pStyle w:val="BodyText"/>
        <w:spacing w:before="121"/>
        <w:ind w:left="28"/>
      </w:pPr>
      <w:r>
        <w:rPr/>
        <w:t>[ISO/IEC</w:t>
      </w:r>
      <w:r>
        <w:rPr>
          <w:spacing w:val="-11"/>
        </w:rPr>
        <w:t> </w:t>
      </w:r>
      <w:r>
        <w:rPr>
          <w:spacing w:val="-2"/>
        </w:rPr>
        <w:t>17799:2005]</w:t>
      </w:r>
    </w:p>
    <w:p>
      <w:pPr>
        <w:pStyle w:val="BodyText"/>
        <w:spacing w:before="8"/>
      </w:pPr>
    </w:p>
    <w:p>
      <w:pPr>
        <w:spacing w:before="0"/>
        <w:ind w:left="28" w:right="0" w:firstLine="0"/>
        <w:jc w:val="left"/>
        <w:rPr>
          <w:rFonts w:ascii="Arial"/>
          <w:b/>
          <w:sz w:val="20"/>
        </w:rPr>
      </w:pPr>
      <w:r>
        <w:rPr>
          <w:rFonts w:ascii="Arial"/>
          <w:b/>
          <w:spacing w:val="-5"/>
          <w:sz w:val="20"/>
        </w:rPr>
        <w:t>3.5</w:t>
      </w:r>
    </w:p>
    <w:p>
      <w:pPr>
        <w:spacing w:before="0"/>
        <w:ind w:left="28" w:right="0" w:firstLine="0"/>
        <w:jc w:val="left"/>
        <w:rPr>
          <w:rFonts w:ascii="Arial"/>
          <w:b/>
          <w:sz w:val="20"/>
        </w:rPr>
      </w:pPr>
      <w:r>
        <w:rPr>
          <w:rFonts w:ascii="Arial"/>
          <w:b/>
          <w:sz w:val="20"/>
        </w:rPr>
        <w:t>information</w:t>
      </w:r>
      <w:r>
        <w:rPr>
          <w:rFonts w:ascii="Arial"/>
          <w:b/>
          <w:spacing w:val="-12"/>
          <w:sz w:val="20"/>
        </w:rPr>
        <w:t> </w:t>
      </w:r>
      <w:r>
        <w:rPr>
          <w:rFonts w:ascii="Arial"/>
          <w:b/>
          <w:sz w:val="20"/>
        </w:rPr>
        <w:t>security</w:t>
      </w:r>
      <w:r>
        <w:rPr>
          <w:rFonts w:ascii="Arial"/>
          <w:b/>
          <w:spacing w:val="-13"/>
          <w:sz w:val="20"/>
        </w:rPr>
        <w:t> </w:t>
      </w:r>
      <w:r>
        <w:rPr>
          <w:rFonts w:ascii="Arial"/>
          <w:b/>
          <w:spacing w:val="-4"/>
          <w:sz w:val="20"/>
        </w:rPr>
        <w:t>event</w:t>
      </w:r>
    </w:p>
    <w:p>
      <w:pPr>
        <w:pStyle w:val="BodyText"/>
        <w:spacing w:before="1"/>
        <w:ind w:left="28" w:right="805"/>
      </w:pPr>
      <w:r>
        <w:rPr/>
        <w:t>an</w:t>
      </w:r>
      <w:r>
        <w:rPr>
          <w:spacing w:val="-4"/>
        </w:rPr>
        <w:t> </w:t>
      </w:r>
      <w:r>
        <w:rPr/>
        <w:t>identified</w:t>
      </w:r>
      <w:r>
        <w:rPr>
          <w:spacing w:val="-2"/>
        </w:rPr>
        <w:t> </w:t>
      </w:r>
      <w:r>
        <w:rPr/>
        <w:t>occurrence</w:t>
      </w:r>
      <w:r>
        <w:rPr>
          <w:spacing w:val="-4"/>
        </w:rPr>
        <w:t> </w:t>
      </w:r>
      <w:r>
        <w:rPr/>
        <w:t>of a</w:t>
      </w:r>
      <w:r>
        <w:rPr>
          <w:spacing w:val="-4"/>
        </w:rPr>
        <w:t> </w:t>
      </w:r>
      <w:r>
        <w:rPr/>
        <w:t>system,</w:t>
      </w:r>
      <w:r>
        <w:rPr>
          <w:spacing w:val="-4"/>
        </w:rPr>
        <w:t> </w:t>
      </w:r>
      <w:r>
        <w:rPr/>
        <w:t>service</w:t>
      </w:r>
      <w:r>
        <w:rPr>
          <w:spacing w:val="-4"/>
        </w:rPr>
        <w:t> </w:t>
      </w:r>
      <w:r>
        <w:rPr/>
        <w:t>or</w:t>
      </w:r>
      <w:r>
        <w:rPr>
          <w:spacing w:val="-3"/>
        </w:rPr>
        <w:t> </w:t>
      </w:r>
      <w:r>
        <w:rPr/>
        <w:t>network</w:t>
      </w:r>
      <w:r>
        <w:rPr>
          <w:spacing w:val="-3"/>
        </w:rPr>
        <w:t> </w:t>
      </w:r>
      <w:r>
        <w:rPr/>
        <w:t>state</w:t>
      </w:r>
      <w:r>
        <w:rPr>
          <w:spacing w:val="-4"/>
        </w:rPr>
        <w:t> </w:t>
      </w:r>
      <w:r>
        <w:rPr/>
        <w:t>indicating</w:t>
      </w:r>
      <w:r>
        <w:rPr>
          <w:spacing w:val="-4"/>
        </w:rPr>
        <w:t> </w:t>
      </w:r>
      <w:r>
        <w:rPr/>
        <w:t>a</w:t>
      </w:r>
      <w:r>
        <w:rPr>
          <w:spacing w:val="-2"/>
        </w:rPr>
        <w:t> </w:t>
      </w:r>
      <w:r>
        <w:rPr/>
        <w:t>possible</w:t>
      </w:r>
      <w:r>
        <w:rPr>
          <w:spacing w:val="-2"/>
        </w:rPr>
        <w:t> </w:t>
      </w:r>
      <w:r>
        <w:rPr/>
        <w:t>breach</w:t>
      </w:r>
      <w:r>
        <w:rPr>
          <w:spacing w:val="-4"/>
        </w:rPr>
        <w:t> </w:t>
      </w:r>
      <w:r>
        <w:rPr/>
        <w:t>of</w:t>
      </w:r>
      <w:r>
        <w:rPr>
          <w:spacing w:val="-2"/>
        </w:rPr>
        <w:t> </w:t>
      </w:r>
      <w:r>
        <w:rPr/>
        <w:t>information security policy or failure of safeguards, or a previously unknown situation that may be security relevant</w:t>
      </w:r>
    </w:p>
    <w:p>
      <w:pPr>
        <w:pStyle w:val="BodyText"/>
        <w:spacing w:before="120"/>
        <w:ind w:left="28"/>
      </w:pPr>
      <w:r>
        <w:rPr/>
        <w:t>[ISO/IEC</w:t>
      </w:r>
      <w:r>
        <w:rPr>
          <w:spacing w:val="-6"/>
        </w:rPr>
        <w:t> </w:t>
      </w:r>
      <w:r>
        <w:rPr/>
        <w:t>TR</w:t>
      </w:r>
      <w:r>
        <w:rPr>
          <w:spacing w:val="-6"/>
        </w:rPr>
        <w:t> </w:t>
      </w:r>
      <w:r>
        <w:rPr>
          <w:spacing w:val="-2"/>
        </w:rPr>
        <w:t>18044:2004]</w:t>
      </w:r>
    </w:p>
    <w:p>
      <w:pPr>
        <w:pStyle w:val="BodyText"/>
        <w:spacing w:before="8"/>
      </w:pPr>
    </w:p>
    <w:p>
      <w:pPr>
        <w:spacing w:before="0"/>
        <w:ind w:left="28" w:right="0" w:firstLine="0"/>
        <w:jc w:val="left"/>
        <w:rPr>
          <w:rFonts w:ascii="Arial"/>
          <w:b/>
          <w:sz w:val="20"/>
        </w:rPr>
      </w:pPr>
      <w:r>
        <w:rPr>
          <w:rFonts w:ascii="Arial"/>
          <w:b/>
          <w:spacing w:val="-5"/>
          <w:sz w:val="20"/>
        </w:rPr>
        <w:t>3.6</w:t>
      </w:r>
    </w:p>
    <w:p>
      <w:pPr>
        <w:spacing w:before="1"/>
        <w:ind w:left="28" w:right="0" w:firstLine="0"/>
        <w:jc w:val="left"/>
        <w:rPr>
          <w:rFonts w:ascii="Arial"/>
          <w:b/>
          <w:sz w:val="20"/>
        </w:rPr>
      </w:pPr>
      <w:r>
        <w:rPr>
          <w:rFonts w:ascii="Arial"/>
          <w:b/>
          <w:sz w:val="20"/>
        </w:rPr>
        <w:t>information</w:t>
      </w:r>
      <w:r>
        <w:rPr>
          <w:rFonts w:ascii="Arial"/>
          <w:b/>
          <w:spacing w:val="-14"/>
          <w:sz w:val="20"/>
        </w:rPr>
        <w:t> </w:t>
      </w:r>
      <w:r>
        <w:rPr>
          <w:rFonts w:ascii="Arial"/>
          <w:b/>
          <w:sz w:val="20"/>
        </w:rPr>
        <w:t>security</w:t>
      </w:r>
      <w:r>
        <w:rPr>
          <w:rFonts w:ascii="Arial"/>
          <w:b/>
          <w:spacing w:val="-14"/>
          <w:sz w:val="20"/>
        </w:rPr>
        <w:t> </w:t>
      </w:r>
      <w:r>
        <w:rPr>
          <w:rFonts w:ascii="Arial"/>
          <w:b/>
          <w:spacing w:val="-2"/>
          <w:sz w:val="20"/>
        </w:rPr>
        <w:t>incident</w:t>
      </w:r>
    </w:p>
    <w:p>
      <w:pPr>
        <w:pStyle w:val="BodyText"/>
        <w:spacing w:before="3"/>
        <w:ind w:left="28" w:right="805"/>
      </w:pPr>
      <w:r>
        <w:rPr/>
        <w:t>a</w:t>
      </w:r>
      <w:r>
        <w:rPr>
          <w:spacing w:val="-3"/>
        </w:rPr>
        <w:t> </w:t>
      </w:r>
      <w:r>
        <w:rPr/>
        <w:t>single</w:t>
      </w:r>
      <w:r>
        <w:rPr>
          <w:spacing w:val="-1"/>
        </w:rPr>
        <w:t> </w:t>
      </w:r>
      <w:r>
        <w:rPr/>
        <w:t>or</w:t>
      </w:r>
      <w:r>
        <w:rPr>
          <w:spacing w:val="-2"/>
        </w:rPr>
        <w:t> </w:t>
      </w:r>
      <w:r>
        <w:rPr/>
        <w:t>a</w:t>
      </w:r>
      <w:r>
        <w:rPr>
          <w:spacing w:val="-3"/>
        </w:rPr>
        <w:t> </w:t>
      </w:r>
      <w:r>
        <w:rPr/>
        <w:t>series</w:t>
      </w:r>
      <w:r>
        <w:rPr>
          <w:spacing w:val="-2"/>
        </w:rPr>
        <w:t> </w:t>
      </w:r>
      <w:r>
        <w:rPr/>
        <w:t>of</w:t>
      </w:r>
      <w:r>
        <w:rPr>
          <w:spacing w:val="-1"/>
        </w:rPr>
        <w:t> </w:t>
      </w:r>
      <w:r>
        <w:rPr/>
        <w:t>unwanted</w:t>
      </w:r>
      <w:r>
        <w:rPr>
          <w:spacing w:val="-1"/>
        </w:rPr>
        <w:t> </w:t>
      </w:r>
      <w:r>
        <w:rPr/>
        <w:t>or</w:t>
      </w:r>
      <w:r>
        <w:rPr>
          <w:spacing w:val="-2"/>
        </w:rPr>
        <w:t> </w:t>
      </w:r>
      <w:r>
        <w:rPr/>
        <w:t>unexpected</w:t>
      </w:r>
      <w:r>
        <w:rPr>
          <w:spacing w:val="-3"/>
        </w:rPr>
        <w:t> </w:t>
      </w:r>
      <w:r>
        <w:rPr/>
        <w:t>information</w:t>
      </w:r>
      <w:r>
        <w:rPr>
          <w:spacing w:val="-1"/>
        </w:rPr>
        <w:t> </w:t>
      </w:r>
      <w:r>
        <w:rPr/>
        <w:t>security</w:t>
      </w:r>
      <w:r>
        <w:rPr>
          <w:spacing w:val="-6"/>
        </w:rPr>
        <w:t> </w:t>
      </w:r>
      <w:r>
        <w:rPr/>
        <w:t>events</w:t>
      </w:r>
      <w:r>
        <w:rPr>
          <w:spacing w:val="-2"/>
        </w:rPr>
        <w:t> </w:t>
      </w:r>
      <w:r>
        <w:rPr/>
        <w:t>that</w:t>
      </w:r>
      <w:r>
        <w:rPr>
          <w:spacing w:val="-3"/>
        </w:rPr>
        <w:t> </w:t>
      </w:r>
      <w:r>
        <w:rPr/>
        <w:t>have</w:t>
      </w:r>
      <w:r>
        <w:rPr>
          <w:spacing w:val="-1"/>
        </w:rPr>
        <w:t> </w:t>
      </w:r>
      <w:r>
        <w:rPr/>
        <w:t>a</w:t>
      </w:r>
      <w:r>
        <w:rPr>
          <w:spacing w:val="-3"/>
        </w:rPr>
        <w:t> </w:t>
      </w:r>
      <w:r>
        <w:rPr/>
        <w:t>significant</w:t>
      </w:r>
      <w:r>
        <w:rPr>
          <w:spacing w:val="-1"/>
        </w:rPr>
        <w:t> </w:t>
      </w:r>
      <w:r>
        <w:rPr/>
        <w:t>probability of compromising business operations and threatening information security</w:t>
      </w:r>
    </w:p>
    <w:p>
      <w:pPr>
        <w:pStyle w:val="BodyText"/>
        <w:spacing w:before="118"/>
        <w:ind w:left="28"/>
      </w:pPr>
      <w:r>
        <w:rPr/>
        <w:t>[ISO/IEC</w:t>
      </w:r>
      <w:r>
        <w:rPr>
          <w:spacing w:val="-6"/>
        </w:rPr>
        <w:t> </w:t>
      </w:r>
      <w:r>
        <w:rPr/>
        <w:t>TR</w:t>
      </w:r>
      <w:r>
        <w:rPr>
          <w:spacing w:val="-6"/>
        </w:rPr>
        <w:t> </w:t>
      </w:r>
      <w:r>
        <w:rPr>
          <w:spacing w:val="-2"/>
        </w:rPr>
        <w:t>18044:2004]</w:t>
      </w:r>
    </w:p>
    <w:p>
      <w:pPr>
        <w:pStyle w:val="BodyText"/>
        <w:spacing w:before="8"/>
      </w:pPr>
    </w:p>
    <w:p>
      <w:pPr>
        <w:spacing w:before="0"/>
        <w:ind w:left="28" w:right="0" w:firstLine="0"/>
        <w:jc w:val="left"/>
        <w:rPr>
          <w:rFonts w:ascii="Arial"/>
          <w:b/>
          <w:sz w:val="20"/>
        </w:rPr>
      </w:pPr>
      <w:r>
        <w:rPr>
          <w:rFonts w:ascii="Arial"/>
          <w:b/>
          <w:spacing w:val="-5"/>
          <w:sz w:val="20"/>
        </w:rPr>
        <w:t>3.7</w:t>
      </w:r>
    </w:p>
    <w:p>
      <w:pPr>
        <w:spacing w:before="1"/>
        <w:ind w:left="28" w:right="6425" w:firstLine="0"/>
        <w:jc w:val="left"/>
        <w:rPr>
          <w:rFonts w:ascii="Arial"/>
          <w:b/>
          <w:sz w:val="20"/>
        </w:rPr>
      </w:pPr>
      <w:r>
        <w:rPr>
          <w:rFonts w:ascii="Arial"/>
          <w:b/>
          <w:sz w:val="20"/>
        </w:rPr>
        <w:t>information</w:t>
      </w:r>
      <w:r>
        <w:rPr>
          <w:rFonts w:ascii="Arial"/>
          <w:b/>
          <w:spacing w:val="-14"/>
          <w:sz w:val="20"/>
        </w:rPr>
        <w:t> </w:t>
      </w:r>
      <w:r>
        <w:rPr>
          <w:rFonts w:ascii="Arial"/>
          <w:b/>
          <w:sz w:val="20"/>
        </w:rPr>
        <w:t>security</w:t>
      </w:r>
      <w:r>
        <w:rPr>
          <w:rFonts w:ascii="Arial"/>
          <w:b/>
          <w:spacing w:val="-14"/>
          <w:sz w:val="20"/>
        </w:rPr>
        <w:t> </w:t>
      </w:r>
      <w:r>
        <w:rPr>
          <w:rFonts w:ascii="Arial"/>
          <w:b/>
          <w:sz w:val="20"/>
        </w:rPr>
        <w:t>management</w:t>
      </w:r>
      <w:r>
        <w:rPr>
          <w:rFonts w:ascii="Arial"/>
          <w:b/>
          <w:spacing w:val="-12"/>
          <w:sz w:val="20"/>
        </w:rPr>
        <w:t> </w:t>
      </w:r>
      <w:r>
        <w:rPr>
          <w:rFonts w:ascii="Arial"/>
          <w:b/>
          <w:sz w:val="20"/>
        </w:rPr>
        <w:t>system </w:t>
      </w:r>
      <w:r>
        <w:rPr>
          <w:rFonts w:ascii="Arial"/>
          <w:b/>
          <w:spacing w:val="-4"/>
          <w:sz w:val="20"/>
        </w:rPr>
        <w:t>ISMS</w:t>
      </w:r>
    </w:p>
    <w:p>
      <w:pPr>
        <w:pStyle w:val="BodyText"/>
        <w:spacing w:before="3"/>
        <w:ind w:left="28" w:right="605"/>
      </w:pPr>
      <w:r>
        <w:rPr/>
        <w:t>that</w:t>
      </w:r>
      <w:r>
        <w:rPr>
          <w:spacing w:val="-2"/>
        </w:rPr>
        <w:t> </w:t>
      </w:r>
      <w:r>
        <w:rPr/>
        <w:t>part</w:t>
      </w:r>
      <w:r>
        <w:rPr>
          <w:spacing w:val="-4"/>
        </w:rPr>
        <w:t> </w:t>
      </w:r>
      <w:r>
        <w:rPr/>
        <w:t>of</w:t>
      </w:r>
      <w:r>
        <w:rPr>
          <w:spacing w:val="-2"/>
        </w:rPr>
        <w:t> </w:t>
      </w:r>
      <w:r>
        <w:rPr/>
        <w:t>the</w:t>
      </w:r>
      <w:r>
        <w:rPr>
          <w:spacing w:val="-2"/>
        </w:rPr>
        <w:t> </w:t>
      </w:r>
      <w:r>
        <w:rPr/>
        <w:t>overall</w:t>
      </w:r>
      <w:r>
        <w:rPr>
          <w:spacing w:val="-4"/>
        </w:rPr>
        <w:t> </w:t>
      </w:r>
      <w:r>
        <w:rPr/>
        <w:t>management</w:t>
      </w:r>
      <w:r>
        <w:rPr>
          <w:spacing w:val="-4"/>
        </w:rPr>
        <w:t> </w:t>
      </w:r>
      <w:r>
        <w:rPr/>
        <w:t>system,</w:t>
      </w:r>
      <w:r>
        <w:rPr>
          <w:spacing w:val="-4"/>
        </w:rPr>
        <w:t> </w:t>
      </w:r>
      <w:r>
        <w:rPr/>
        <w:t>based</w:t>
      </w:r>
      <w:r>
        <w:rPr>
          <w:spacing w:val="-4"/>
        </w:rPr>
        <w:t> </w:t>
      </w:r>
      <w:r>
        <w:rPr/>
        <w:t>on</w:t>
      </w:r>
      <w:r>
        <w:rPr>
          <w:spacing w:val="-2"/>
        </w:rPr>
        <w:t> </w:t>
      </w:r>
      <w:r>
        <w:rPr/>
        <w:t>a</w:t>
      </w:r>
      <w:r>
        <w:rPr>
          <w:spacing w:val="-4"/>
        </w:rPr>
        <w:t> </w:t>
      </w:r>
      <w:r>
        <w:rPr/>
        <w:t>business</w:t>
      </w:r>
      <w:r>
        <w:rPr>
          <w:spacing w:val="-3"/>
        </w:rPr>
        <w:t> </w:t>
      </w:r>
      <w:r>
        <w:rPr/>
        <w:t>risk approach,</w:t>
      </w:r>
      <w:r>
        <w:rPr>
          <w:spacing w:val="-4"/>
        </w:rPr>
        <w:t> </w:t>
      </w:r>
      <w:r>
        <w:rPr/>
        <w:t>to</w:t>
      </w:r>
      <w:r>
        <w:rPr>
          <w:spacing w:val="-4"/>
        </w:rPr>
        <w:t> </w:t>
      </w:r>
      <w:r>
        <w:rPr/>
        <w:t>establish,</w:t>
      </w:r>
      <w:r>
        <w:rPr>
          <w:spacing w:val="-4"/>
        </w:rPr>
        <w:t> </w:t>
      </w:r>
      <w:r>
        <w:rPr/>
        <w:t>implement, operate, monitor, review, maintain and improve information security</w:t>
      </w:r>
    </w:p>
    <w:p>
      <w:pPr>
        <w:tabs>
          <w:tab w:pos="988" w:val="left" w:leader="none"/>
        </w:tabs>
        <w:spacing w:line="244" w:lineRule="auto" w:before="183"/>
        <w:ind w:left="28" w:right="1277" w:firstLine="0"/>
        <w:jc w:val="left"/>
        <w:rPr>
          <w:sz w:val="18"/>
        </w:rPr>
      </w:pPr>
      <w:r>
        <w:rPr>
          <w:spacing w:val="-2"/>
          <w:sz w:val="18"/>
        </w:rPr>
        <w:t>NOTE:</w:t>
      </w:r>
      <w:r>
        <w:rPr>
          <w:sz w:val="18"/>
        </w:rPr>
        <w:tab/>
        <w:t>The</w:t>
      </w:r>
      <w:r>
        <w:rPr>
          <w:spacing w:val="-3"/>
          <w:sz w:val="18"/>
        </w:rPr>
        <w:t> </w:t>
      </w:r>
      <w:r>
        <w:rPr>
          <w:sz w:val="18"/>
        </w:rPr>
        <w:t>management</w:t>
      </w:r>
      <w:r>
        <w:rPr>
          <w:spacing w:val="-6"/>
          <w:sz w:val="18"/>
        </w:rPr>
        <w:t> </w:t>
      </w:r>
      <w:r>
        <w:rPr>
          <w:sz w:val="18"/>
        </w:rPr>
        <w:t>system</w:t>
      </w:r>
      <w:r>
        <w:rPr>
          <w:spacing w:val="-3"/>
          <w:sz w:val="18"/>
        </w:rPr>
        <w:t> </w:t>
      </w:r>
      <w:r>
        <w:rPr>
          <w:sz w:val="18"/>
        </w:rPr>
        <w:t>includes</w:t>
      </w:r>
      <w:r>
        <w:rPr>
          <w:spacing w:val="-6"/>
          <w:sz w:val="18"/>
        </w:rPr>
        <w:t> </w:t>
      </w:r>
      <w:r>
        <w:rPr>
          <w:sz w:val="18"/>
        </w:rPr>
        <w:t>organizational</w:t>
      </w:r>
      <w:r>
        <w:rPr>
          <w:spacing w:val="-6"/>
          <w:sz w:val="18"/>
        </w:rPr>
        <w:t> </w:t>
      </w:r>
      <w:r>
        <w:rPr>
          <w:sz w:val="18"/>
        </w:rPr>
        <w:t>structure,</w:t>
      </w:r>
      <w:r>
        <w:rPr>
          <w:spacing w:val="-3"/>
          <w:sz w:val="18"/>
        </w:rPr>
        <w:t> </w:t>
      </w:r>
      <w:r>
        <w:rPr>
          <w:sz w:val="18"/>
        </w:rPr>
        <w:t>policies,</w:t>
      </w:r>
      <w:r>
        <w:rPr>
          <w:spacing w:val="-3"/>
          <w:sz w:val="18"/>
        </w:rPr>
        <w:t> </w:t>
      </w:r>
      <w:r>
        <w:rPr>
          <w:sz w:val="18"/>
        </w:rPr>
        <w:t>planning</w:t>
      </w:r>
      <w:r>
        <w:rPr>
          <w:spacing w:val="-6"/>
          <w:sz w:val="18"/>
        </w:rPr>
        <w:t> </w:t>
      </w:r>
      <w:r>
        <w:rPr>
          <w:sz w:val="18"/>
        </w:rPr>
        <w:t>activities,</w:t>
      </w:r>
      <w:r>
        <w:rPr>
          <w:spacing w:val="-3"/>
          <w:sz w:val="18"/>
        </w:rPr>
        <w:t> </w:t>
      </w:r>
      <w:r>
        <w:rPr>
          <w:sz w:val="18"/>
        </w:rPr>
        <w:t>responsibilities, practices, procedures, processes and resources.</w:t>
      </w:r>
    </w:p>
    <w:p>
      <w:pPr>
        <w:pStyle w:val="BodyText"/>
        <w:spacing w:before="24"/>
        <w:rPr>
          <w:sz w:val="18"/>
        </w:rPr>
      </w:pPr>
    </w:p>
    <w:p>
      <w:pPr>
        <w:spacing w:before="0"/>
        <w:ind w:left="28" w:right="0" w:firstLine="0"/>
        <w:jc w:val="left"/>
        <w:rPr>
          <w:rFonts w:ascii="Arial"/>
          <w:b/>
          <w:sz w:val="20"/>
        </w:rPr>
      </w:pPr>
      <w:r>
        <w:rPr>
          <w:rFonts w:ascii="Arial"/>
          <w:b/>
          <w:spacing w:val="-5"/>
          <w:sz w:val="20"/>
        </w:rPr>
        <w:t>3.8</w:t>
      </w:r>
    </w:p>
    <w:p>
      <w:pPr>
        <w:spacing w:before="0"/>
        <w:ind w:left="28" w:right="0" w:firstLine="0"/>
        <w:jc w:val="left"/>
        <w:rPr>
          <w:rFonts w:ascii="Arial"/>
          <w:b/>
          <w:sz w:val="20"/>
        </w:rPr>
      </w:pPr>
      <w:r>
        <w:rPr>
          <w:rFonts w:ascii="Arial"/>
          <w:b/>
          <w:spacing w:val="-2"/>
          <w:sz w:val="20"/>
        </w:rPr>
        <w:t>integrity</w:t>
      </w:r>
    </w:p>
    <w:p>
      <w:pPr>
        <w:pStyle w:val="BodyText"/>
        <w:spacing w:line="364" w:lineRule="auto" w:before="3"/>
        <w:ind w:left="28" w:right="3505"/>
      </w:pPr>
      <w:r>
        <w:rPr/>
        <w:t>the</w:t>
      </w:r>
      <w:r>
        <w:rPr>
          <w:spacing w:val="-5"/>
        </w:rPr>
        <w:t> </w:t>
      </w:r>
      <w:r>
        <w:rPr/>
        <w:t>property</w:t>
      </w:r>
      <w:r>
        <w:rPr>
          <w:spacing w:val="-8"/>
        </w:rPr>
        <w:t> </w:t>
      </w:r>
      <w:r>
        <w:rPr/>
        <w:t>of</w:t>
      </w:r>
      <w:r>
        <w:rPr>
          <w:spacing w:val="-3"/>
        </w:rPr>
        <w:t> </w:t>
      </w:r>
      <w:r>
        <w:rPr/>
        <w:t>safeguarding</w:t>
      </w:r>
      <w:r>
        <w:rPr>
          <w:spacing w:val="-5"/>
        </w:rPr>
        <w:t> </w:t>
      </w:r>
      <w:r>
        <w:rPr/>
        <w:t>the</w:t>
      </w:r>
      <w:r>
        <w:rPr>
          <w:spacing w:val="-3"/>
        </w:rPr>
        <w:t> </w:t>
      </w:r>
      <w:r>
        <w:rPr/>
        <w:t>accuracy</w:t>
      </w:r>
      <w:r>
        <w:rPr>
          <w:spacing w:val="-8"/>
        </w:rPr>
        <w:t> </w:t>
      </w:r>
      <w:r>
        <w:rPr/>
        <w:t>and</w:t>
      </w:r>
      <w:r>
        <w:rPr>
          <w:spacing w:val="-5"/>
        </w:rPr>
        <w:t> </w:t>
      </w:r>
      <w:r>
        <w:rPr/>
        <w:t>completeness</w:t>
      </w:r>
      <w:r>
        <w:rPr>
          <w:spacing w:val="-4"/>
        </w:rPr>
        <w:t> </w:t>
      </w:r>
      <w:r>
        <w:rPr/>
        <w:t>of</w:t>
      </w:r>
      <w:r>
        <w:rPr>
          <w:spacing w:val="-3"/>
        </w:rPr>
        <w:t> </w:t>
      </w:r>
      <w:r>
        <w:rPr/>
        <w:t>assets [ISO/IEC 13335-1:2004]</w:t>
      </w:r>
    </w:p>
    <w:p>
      <w:pPr>
        <w:spacing w:line="229" w:lineRule="exact" w:before="119"/>
        <w:ind w:left="28" w:right="0" w:firstLine="0"/>
        <w:jc w:val="left"/>
        <w:rPr>
          <w:rFonts w:ascii="Arial"/>
          <w:b/>
          <w:sz w:val="20"/>
        </w:rPr>
      </w:pPr>
      <w:r>
        <w:rPr>
          <w:rFonts w:ascii="Arial"/>
          <w:b/>
          <w:spacing w:val="-5"/>
          <w:sz w:val="20"/>
        </w:rPr>
        <w:t>3.9</w:t>
      </w:r>
    </w:p>
    <w:p>
      <w:pPr>
        <w:spacing w:line="229" w:lineRule="exact" w:before="0"/>
        <w:ind w:left="28" w:right="0" w:firstLine="0"/>
        <w:jc w:val="left"/>
        <w:rPr>
          <w:rFonts w:ascii="Arial"/>
          <w:b/>
          <w:sz w:val="20"/>
        </w:rPr>
      </w:pPr>
      <w:r>
        <w:rPr>
          <w:rFonts w:ascii="Arial"/>
          <w:b/>
          <w:sz w:val="20"/>
        </w:rPr>
        <w:t>residual</w:t>
      </w:r>
      <w:r>
        <w:rPr>
          <w:rFonts w:ascii="Arial"/>
          <w:b/>
          <w:spacing w:val="-12"/>
          <w:sz w:val="20"/>
        </w:rPr>
        <w:t> </w:t>
      </w:r>
      <w:r>
        <w:rPr>
          <w:rFonts w:ascii="Arial"/>
          <w:b/>
          <w:spacing w:val="-4"/>
          <w:sz w:val="20"/>
        </w:rPr>
        <w:t>risk</w:t>
      </w:r>
    </w:p>
    <w:p>
      <w:pPr>
        <w:pStyle w:val="BodyText"/>
        <w:spacing w:line="364" w:lineRule="auto" w:before="3"/>
        <w:ind w:left="28" w:right="6425"/>
      </w:pPr>
      <w:r>
        <w:rPr/>
        <w:t>the</w:t>
      </w:r>
      <w:r>
        <w:rPr>
          <w:spacing w:val="-9"/>
        </w:rPr>
        <w:t> </w:t>
      </w:r>
      <w:r>
        <w:rPr/>
        <w:t>risk</w:t>
      </w:r>
      <w:r>
        <w:rPr>
          <w:spacing w:val="-6"/>
        </w:rPr>
        <w:t> </w:t>
      </w:r>
      <w:r>
        <w:rPr/>
        <w:t>remaining</w:t>
      </w:r>
      <w:r>
        <w:rPr>
          <w:spacing w:val="-9"/>
        </w:rPr>
        <w:t> </w:t>
      </w:r>
      <w:r>
        <w:rPr/>
        <w:t>after</w:t>
      </w:r>
      <w:r>
        <w:rPr>
          <w:spacing w:val="-8"/>
        </w:rPr>
        <w:t> </w:t>
      </w:r>
      <w:r>
        <w:rPr/>
        <w:t>risk</w:t>
      </w:r>
      <w:r>
        <w:rPr>
          <w:spacing w:val="-8"/>
        </w:rPr>
        <w:t> </w:t>
      </w:r>
      <w:r>
        <w:rPr/>
        <w:t>treatment [ISO/IEC Guide 73:2002]</w:t>
      </w:r>
    </w:p>
    <w:p>
      <w:pPr>
        <w:pStyle w:val="BodyText"/>
        <w:spacing w:after="0" w:line="364" w:lineRule="auto"/>
        <w:sectPr>
          <w:pgSz w:w="11900" w:h="16840"/>
          <w:pgMar w:header="687" w:footer="550" w:top="920" w:bottom="740" w:left="708" w:right="708"/>
        </w:sectPr>
      </w:pPr>
    </w:p>
    <w:p>
      <w:pPr>
        <w:pStyle w:val="BodyText"/>
      </w:pPr>
    </w:p>
    <w:p>
      <w:pPr>
        <w:pStyle w:val="BodyText"/>
      </w:pPr>
    </w:p>
    <w:p>
      <w:pPr>
        <w:pStyle w:val="BodyText"/>
        <w:spacing w:before="40"/>
      </w:pPr>
    </w:p>
    <w:p>
      <w:pPr>
        <w:spacing w:before="0"/>
        <w:ind w:left="710" w:right="0" w:firstLine="0"/>
        <w:jc w:val="left"/>
        <w:rPr>
          <w:rFonts w:ascii="Arial"/>
          <w:b/>
          <w:sz w:val="20"/>
        </w:rPr>
      </w:pPr>
      <w:r>
        <w:rPr>
          <w:rFonts w:ascii="Arial"/>
          <w:b/>
          <w:spacing w:val="-4"/>
          <w:sz w:val="20"/>
        </w:rPr>
        <w:t>3.10</w:t>
      </w:r>
    </w:p>
    <w:p>
      <w:pPr>
        <w:spacing w:before="1"/>
        <w:ind w:left="710" w:right="0" w:firstLine="0"/>
        <w:jc w:val="left"/>
        <w:rPr>
          <w:rFonts w:ascii="Arial"/>
          <w:b/>
          <w:sz w:val="20"/>
        </w:rPr>
      </w:pPr>
      <w:r>
        <w:rPr>
          <w:rFonts w:ascii="Arial"/>
          <w:b/>
          <w:sz w:val="20"/>
        </w:rPr>
        <w:t>risk</w:t>
      </w:r>
      <w:r>
        <w:rPr>
          <w:rFonts w:ascii="Arial"/>
          <w:b/>
          <w:spacing w:val="-6"/>
          <w:sz w:val="20"/>
        </w:rPr>
        <w:t> </w:t>
      </w:r>
      <w:r>
        <w:rPr>
          <w:rFonts w:ascii="Arial"/>
          <w:b/>
          <w:spacing w:val="-2"/>
          <w:sz w:val="20"/>
        </w:rPr>
        <w:t>acceptance</w:t>
      </w:r>
    </w:p>
    <w:p>
      <w:pPr>
        <w:pStyle w:val="BodyText"/>
        <w:spacing w:line="364" w:lineRule="auto" w:before="2"/>
        <w:ind w:left="710" w:right="7227"/>
      </w:pPr>
      <w:r>
        <w:rPr/>
        <w:t>decision to accept a risk [ISO/IEC</w:t>
      </w:r>
      <w:r>
        <w:rPr>
          <w:spacing w:val="-14"/>
        </w:rPr>
        <w:t> </w:t>
      </w:r>
      <w:r>
        <w:rPr/>
        <w:t>Guide</w:t>
      </w:r>
      <w:r>
        <w:rPr>
          <w:spacing w:val="-14"/>
        </w:rPr>
        <w:t> </w:t>
      </w:r>
      <w:r>
        <w:rPr/>
        <w:t>73:2002]</w:t>
      </w:r>
    </w:p>
    <w:p>
      <w:pPr>
        <w:spacing w:before="120"/>
        <w:ind w:left="710" w:right="0" w:firstLine="0"/>
        <w:jc w:val="left"/>
        <w:rPr>
          <w:rFonts w:ascii="Arial"/>
          <w:b/>
          <w:sz w:val="20"/>
        </w:rPr>
      </w:pPr>
      <w:r>
        <w:rPr>
          <w:rFonts w:ascii="Arial"/>
          <w:b/>
          <w:spacing w:val="-4"/>
          <w:sz w:val="20"/>
        </w:rPr>
        <w:t>3.11</w:t>
      </w:r>
    </w:p>
    <w:p>
      <w:pPr>
        <w:spacing w:before="0"/>
        <w:ind w:left="710" w:right="0" w:firstLine="0"/>
        <w:jc w:val="left"/>
        <w:rPr>
          <w:rFonts w:ascii="Arial"/>
          <w:b/>
          <w:sz w:val="20"/>
        </w:rPr>
      </w:pPr>
      <w:r>
        <w:rPr>
          <w:rFonts w:ascii="Arial"/>
          <w:b/>
          <w:sz w:val="20"/>
        </w:rPr>
        <w:t>risk</w:t>
      </w:r>
      <w:r>
        <w:rPr>
          <w:rFonts w:ascii="Arial"/>
          <w:b/>
          <w:spacing w:val="-6"/>
          <w:sz w:val="20"/>
        </w:rPr>
        <w:t> </w:t>
      </w:r>
      <w:r>
        <w:rPr>
          <w:rFonts w:ascii="Arial"/>
          <w:b/>
          <w:spacing w:val="-2"/>
          <w:sz w:val="20"/>
        </w:rPr>
        <w:t>analysis</w:t>
      </w:r>
    </w:p>
    <w:p>
      <w:pPr>
        <w:pStyle w:val="BodyText"/>
        <w:spacing w:line="364" w:lineRule="auto"/>
        <w:ind w:left="710" w:right="3090"/>
      </w:pPr>
      <w:r>
        <w:rPr/>
        <w:t>systematic</w:t>
      </w:r>
      <w:r>
        <w:rPr>
          <w:spacing w:val="-3"/>
        </w:rPr>
        <w:t> </w:t>
      </w:r>
      <w:r>
        <w:rPr/>
        <w:t>use</w:t>
      </w:r>
      <w:r>
        <w:rPr>
          <w:spacing w:val="-4"/>
        </w:rPr>
        <w:t> </w:t>
      </w:r>
      <w:r>
        <w:rPr/>
        <w:t>of</w:t>
      </w:r>
      <w:r>
        <w:rPr>
          <w:spacing w:val="-2"/>
        </w:rPr>
        <w:t> </w:t>
      </w:r>
      <w:r>
        <w:rPr/>
        <w:t>information</w:t>
      </w:r>
      <w:r>
        <w:rPr>
          <w:spacing w:val="-4"/>
        </w:rPr>
        <w:t> </w:t>
      </w:r>
      <w:r>
        <w:rPr/>
        <w:t>to</w:t>
      </w:r>
      <w:r>
        <w:rPr>
          <w:spacing w:val="-2"/>
        </w:rPr>
        <w:t> </w:t>
      </w:r>
      <w:r>
        <w:rPr/>
        <w:t>identify</w:t>
      </w:r>
      <w:r>
        <w:rPr>
          <w:spacing w:val="-7"/>
        </w:rPr>
        <w:t> </w:t>
      </w:r>
      <w:r>
        <w:rPr/>
        <w:t>sources</w:t>
      </w:r>
      <w:r>
        <w:rPr>
          <w:spacing w:val="-3"/>
        </w:rPr>
        <w:t> </w:t>
      </w:r>
      <w:r>
        <w:rPr/>
        <w:t>and</w:t>
      </w:r>
      <w:r>
        <w:rPr>
          <w:spacing w:val="-4"/>
        </w:rPr>
        <w:t> </w:t>
      </w:r>
      <w:r>
        <w:rPr/>
        <w:t>to</w:t>
      </w:r>
      <w:r>
        <w:rPr>
          <w:spacing w:val="-4"/>
        </w:rPr>
        <w:t> </w:t>
      </w:r>
      <w:r>
        <w:rPr/>
        <w:t>estimate</w:t>
      </w:r>
      <w:r>
        <w:rPr>
          <w:spacing w:val="-4"/>
        </w:rPr>
        <w:t> </w:t>
      </w:r>
      <w:r>
        <w:rPr/>
        <w:t>the</w:t>
      </w:r>
      <w:r>
        <w:rPr>
          <w:spacing w:val="-2"/>
        </w:rPr>
        <w:t> </w:t>
      </w:r>
      <w:r>
        <w:rPr/>
        <w:t>risk [ISO/IEC Guide 73:2002]</w:t>
      </w:r>
    </w:p>
    <w:p>
      <w:pPr>
        <w:spacing w:before="120"/>
        <w:ind w:left="710" w:right="0" w:firstLine="0"/>
        <w:jc w:val="left"/>
        <w:rPr>
          <w:rFonts w:ascii="Arial"/>
          <w:b/>
          <w:sz w:val="20"/>
        </w:rPr>
      </w:pPr>
      <w:r>
        <w:rPr>
          <w:rFonts w:ascii="Arial"/>
          <w:b/>
          <w:spacing w:val="-4"/>
          <w:sz w:val="20"/>
        </w:rPr>
        <w:t>3.12</w:t>
      </w:r>
    </w:p>
    <w:p>
      <w:pPr>
        <w:spacing w:before="0"/>
        <w:ind w:left="710" w:right="0" w:firstLine="0"/>
        <w:jc w:val="left"/>
        <w:rPr>
          <w:rFonts w:ascii="Arial"/>
          <w:b/>
          <w:sz w:val="20"/>
        </w:rPr>
      </w:pPr>
      <w:r>
        <w:rPr>
          <w:rFonts w:ascii="Arial"/>
          <w:b/>
          <w:sz w:val="20"/>
        </w:rPr>
        <w:t>risk</w:t>
      </w:r>
      <w:r>
        <w:rPr>
          <w:rFonts w:ascii="Arial"/>
          <w:b/>
          <w:spacing w:val="-6"/>
          <w:sz w:val="20"/>
        </w:rPr>
        <w:t> </w:t>
      </w:r>
      <w:r>
        <w:rPr>
          <w:rFonts w:ascii="Arial"/>
          <w:b/>
          <w:spacing w:val="-2"/>
          <w:sz w:val="20"/>
        </w:rPr>
        <w:t>assessment</w:t>
      </w:r>
    </w:p>
    <w:p>
      <w:pPr>
        <w:pStyle w:val="BodyText"/>
        <w:spacing w:line="364" w:lineRule="auto" w:before="3"/>
        <w:ind w:left="710" w:right="4608"/>
      </w:pPr>
      <w:r>
        <w:rPr/>
        <w:t>overall</w:t>
      </w:r>
      <w:r>
        <w:rPr>
          <w:spacing w:val="-7"/>
        </w:rPr>
        <w:t> </w:t>
      </w:r>
      <w:r>
        <w:rPr/>
        <w:t>process</w:t>
      </w:r>
      <w:r>
        <w:rPr>
          <w:spacing w:val="-6"/>
        </w:rPr>
        <w:t> </w:t>
      </w:r>
      <w:r>
        <w:rPr/>
        <w:t>of</w:t>
      </w:r>
      <w:r>
        <w:rPr>
          <w:spacing w:val="-5"/>
        </w:rPr>
        <w:t> </w:t>
      </w:r>
      <w:r>
        <w:rPr/>
        <w:t>risk</w:t>
      </w:r>
      <w:r>
        <w:rPr>
          <w:spacing w:val="-4"/>
        </w:rPr>
        <w:t> </w:t>
      </w:r>
      <w:r>
        <w:rPr/>
        <w:t>analysis</w:t>
      </w:r>
      <w:r>
        <w:rPr>
          <w:spacing w:val="-6"/>
        </w:rPr>
        <w:t> </w:t>
      </w:r>
      <w:r>
        <w:rPr/>
        <w:t>and</w:t>
      </w:r>
      <w:r>
        <w:rPr>
          <w:spacing w:val="-7"/>
        </w:rPr>
        <w:t> </w:t>
      </w:r>
      <w:r>
        <w:rPr/>
        <w:t>risk</w:t>
      </w:r>
      <w:r>
        <w:rPr>
          <w:spacing w:val="-4"/>
        </w:rPr>
        <w:t> </w:t>
      </w:r>
      <w:r>
        <w:rPr/>
        <w:t>evaluation [ISO/IEC Guide 73:2002]</w:t>
      </w:r>
    </w:p>
    <w:p>
      <w:pPr>
        <w:spacing w:before="117"/>
        <w:ind w:left="710" w:right="0" w:firstLine="0"/>
        <w:jc w:val="left"/>
        <w:rPr>
          <w:rFonts w:ascii="Arial"/>
          <w:b/>
          <w:sz w:val="20"/>
        </w:rPr>
      </w:pPr>
      <w:r>
        <w:rPr>
          <w:rFonts w:ascii="Arial"/>
          <w:b/>
          <w:spacing w:val="-4"/>
          <w:sz w:val="20"/>
        </w:rPr>
        <w:t>3.13</w:t>
      </w:r>
    </w:p>
    <w:p>
      <w:pPr>
        <w:spacing w:before="0"/>
        <w:ind w:left="710" w:right="0" w:firstLine="0"/>
        <w:jc w:val="left"/>
        <w:rPr>
          <w:rFonts w:ascii="Arial"/>
          <w:b/>
          <w:sz w:val="20"/>
        </w:rPr>
      </w:pPr>
      <w:r>
        <w:rPr>
          <w:rFonts w:ascii="Arial"/>
          <w:b/>
          <w:sz w:val="20"/>
        </w:rPr>
        <w:t>risk</w:t>
      </w:r>
      <w:r>
        <w:rPr>
          <w:rFonts w:ascii="Arial"/>
          <w:b/>
          <w:spacing w:val="-6"/>
          <w:sz w:val="20"/>
        </w:rPr>
        <w:t> </w:t>
      </w:r>
      <w:r>
        <w:rPr>
          <w:rFonts w:ascii="Arial"/>
          <w:b/>
          <w:spacing w:val="-2"/>
          <w:sz w:val="20"/>
        </w:rPr>
        <w:t>evaluation</w:t>
      </w:r>
    </w:p>
    <w:p>
      <w:pPr>
        <w:pStyle w:val="BodyText"/>
        <w:spacing w:line="364" w:lineRule="auto" w:before="3"/>
        <w:ind w:left="710"/>
      </w:pPr>
      <w:r>
        <w:rPr/>
        <w:t>process</w:t>
      </w:r>
      <w:r>
        <w:rPr>
          <w:spacing w:val="-3"/>
        </w:rPr>
        <w:t> </w:t>
      </w:r>
      <w:r>
        <w:rPr/>
        <w:t>of</w:t>
      </w:r>
      <w:r>
        <w:rPr>
          <w:spacing w:val="-2"/>
        </w:rPr>
        <w:t> </w:t>
      </w:r>
      <w:r>
        <w:rPr/>
        <w:t>comparing</w:t>
      </w:r>
      <w:r>
        <w:rPr>
          <w:spacing w:val="-4"/>
        </w:rPr>
        <w:t> </w:t>
      </w:r>
      <w:r>
        <w:rPr/>
        <w:t>the</w:t>
      </w:r>
      <w:r>
        <w:rPr>
          <w:spacing w:val="-4"/>
        </w:rPr>
        <w:t> </w:t>
      </w:r>
      <w:r>
        <w:rPr/>
        <w:t>estimated</w:t>
      </w:r>
      <w:r>
        <w:rPr>
          <w:spacing w:val="-4"/>
        </w:rPr>
        <w:t> </w:t>
      </w:r>
      <w:r>
        <w:rPr/>
        <w:t>risk against</w:t>
      </w:r>
      <w:r>
        <w:rPr>
          <w:spacing w:val="-4"/>
        </w:rPr>
        <w:t> </w:t>
      </w:r>
      <w:r>
        <w:rPr/>
        <w:t>given</w:t>
      </w:r>
      <w:r>
        <w:rPr>
          <w:spacing w:val="-2"/>
        </w:rPr>
        <w:t> </w:t>
      </w:r>
      <w:r>
        <w:rPr/>
        <w:t>risk</w:t>
      </w:r>
      <w:r>
        <w:rPr>
          <w:spacing w:val="-3"/>
        </w:rPr>
        <w:t> </w:t>
      </w:r>
      <w:r>
        <w:rPr/>
        <w:t>criteria</w:t>
      </w:r>
      <w:r>
        <w:rPr>
          <w:spacing w:val="-4"/>
        </w:rPr>
        <w:t> </w:t>
      </w:r>
      <w:r>
        <w:rPr/>
        <w:t>to</w:t>
      </w:r>
      <w:r>
        <w:rPr>
          <w:spacing w:val="-2"/>
        </w:rPr>
        <w:t> </w:t>
      </w:r>
      <w:r>
        <w:rPr/>
        <w:t>determine</w:t>
      </w:r>
      <w:r>
        <w:rPr>
          <w:spacing w:val="-4"/>
        </w:rPr>
        <w:t> </w:t>
      </w:r>
      <w:r>
        <w:rPr/>
        <w:t>the</w:t>
      </w:r>
      <w:r>
        <w:rPr>
          <w:spacing w:val="-4"/>
        </w:rPr>
        <w:t> </w:t>
      </w:r>
      <w:r>
        <w:rPr/>
        <w:t>significance</w:t>
      </w:r>
      <w:r>
        <w:rPr>
          <w:spacing w:val="-4"/>
        </w:rPr>
        <w:t> </w:t>
      </w:r>
      <w:r>
        <w:rPr/>
        <w:t>of</w:t>
      </w:r>
      <w:r>
        <w:rPr>
          <w:spacing w:val="-2"/>
        </w:rPr>
        <w:t> </w:t>
      </w:r>
      <w:r>
        <w:rPr/>
        <w:t>the</w:t>
      </w:r>
      <w:r>
        <w:rPr>
          <w:spacing w:val="-4"/>
        </w:rPr>
        <w:t> </w:t>
      </w:r>
      <w:r>
        <w:rPr/>
        <w:t>risk [ISO/IEC Guide 73:2002]</w:t>
      </w:r>
    </w:p>
    <w:p>
      <w:pPr>
        <w:spacing w:before="119"/>
        <w:ind w:left="710" w:right="0" w:firstLine="0"/>
        <w:jc w:val="left"/>
        <w:rPr>
          <w:rFonts w:ascii="Arial"/>
          <w:b/>
          <w:sz w:val="20"/>
        </w:rPr>
      </w:pPr>
      <w:r>
        <w:rPr>
          <w:rFonts w:ascii="Arial"/>
          <w:b/>
          <w:spacing w:val="-4"/>
          <w:sz w:val="20"/>
        </w:rPr>
        <w:t>3.14</w:t>
      </w:r>
    </w:p>
    <w:p>
      <w:pPr>
        <w:spacing w:before="1"/>
        <w:ind w:left="710" w:right="0" w:firstLine="0"/>
        <w:jc w:val="left"/>
        <w:rPr>
          <w:rFonts w:ascii="Arial"/>
          <w:b/>
          <w:sz w:val="20"/>
        </w:rPr>
      </w:pPr>
      <w:r>
        <w:rPr>
          <w:rFonts w:ascii="Arial"/>
          <w:b/>
          <w:sz w:val="20"/>
        </w:rPr>
        <w:t>risk</w:t>
      </w:r>
      <w:r>
        <w:rPr>
          <w:rFonts w:ascii="Arial"/>
          <w:b/>
          <w:spacing w:val="-6"/>
          <w:sz w:val="20"/>
        </w:rPr>
        <w:t> </w:t>
      </w:r>
      <w:r>
        <w:rPr>
          <w:rFonts w:ascii="Arial"/>
          <w:b/>
          <w:spacing w:val="-2"/>
          <w:sz w:val="20"/>
        </w:rPr>
        <w:t>management</w:t>
      </w:r>
    </w:p>
    <w:p>
      <w:pPr>
        <w:pStyle w:val="BodyText"/>
        <w:spacing w:line="364" w:lineRule="auto"/>
        <w:ind w:left="710" w:right="2313"/>
      </w:pPr>
      <w:r>
        <w:rPr/>
        <w:t>coordinated</w:t>
      </w:r>
      <w:r>
        <w:rPr>
          <w:spacing w:val="-5"/>
        </w:rPr>
        <w:t> </w:t>
      </w:r>
      <w:r>
        <w:rPr/>
        <w:t>activities</w:t>
      </w:r>
      <w:r>
        <w:rPr>
          <w:spacing w:val="-4"/>
        </w:rPr>
        <w:t> </w:t>
      </w:r>
      <w:r>
        <w:rPr/>
        <w:t>to</w:t>
      </w:r>
      <w:r>
        <w:rPr>
          <w:spacing w:val="-5"/>
        </w:rPr>
        <w:t> </w:t>
      </w:r>
      <w:r>
        <w:rPr/>
        <w:t>direct</w:t>
      </w:r>
      <w:r>
        <w:rPr>
          <w:spacing w:val="-5"/>
        </w:rPr>
        <w:t> </w:t>
      </w:r>
      <w:r>
        <w:rPr/>
        <w:t>and</w:t>
      </w:r>
      <w:r>
        <w:rPr>
          <w:spacing w:val="-3"/>
        </w:rPr>
        <w:t> </w:t>
      </w:r>
      <w:r>
        <w:rPr/>
        <w:t>control</w:t>
      </w:r>
      <w:r>
        <w:rPr>
          <w:spacing w:val="-5"/>
        </w:rPr>
        <w:t> </w:t>
      </w:r>
      <w:r>
        <w:rPr/>
        <w:t>an</w:t>
      </w:r>
      <w:r>
        <w:rPr>
          <w:spacing w:val="-5"/>
        </w:rPr>
        <w:t> </w:t>
      </w:r>
      <w:r>
        <w:rPr/>
        <w:t>organization with</w:t>
      </w:r>
      <w:r>
        <w:rPr>
          <w:spacing w:val="-5"/>
        </w:rPr>
        <w:t> </w:t>
      </w:r>
      <w:r>
        <w:rPr/>
        <w:t>regard</w:t>
      </w:r>
      <w:r>
        <w:rPr>
          <w:spacing w:val="-5"/>
        </w:rPr>
        <w:t> </w:t>
      </w:r>
      <w:r>
        <w:rPr/>
        <w:t>to</w:t>
      </w:r>
      <w:r>
        <w:rPr>
          <w:spacing w:val="-3"/>
        </w:rPr>
        <w:t> </w:t>
      </w:r>
      <w:r>
        <w:rPr/>
        <w:t>risk [ISO/IEC Guide 73:2002]</w:t>
      </w:r>
    </w:p>
    <w:p>
      <w:pPr>
        <w:spacing w:before="119"/>
        <w:ind w:left="710" w:right="0" w:firstLine="0"/>
        <w:jc w:val="left"/>
        <w:rPr>
          <w:rFonts w:ascii="Arial"/>
          <w:b/>
          <w:sz w:val="20"/>
        </w:rPr>
      </w:pPr>
      <w:r>
        <w:rPr>
          <w:rFonts w:ascii="Arial"/>
          <w:b/>
          <w:spacing w:val="-4"/>
          <w:sz w:val="20"/>
        </w:rPr>
        <w:t>3.15</w:t>
      </w:r>
    </w:p>
    <w:p>
      <w:pPr>
        <w:spacing w:before="1"/>
        <w:ind w:left="710" w:right="0" w:firstLine="0"/>
        <w:jc w:val="left"/>
        <w:rPr>
          <w:rFonts w:ascii="Arial"/>
          <w:b/>
          <w:sz w:val="20"/>
        </w:rPr>
      </w:pPr>
      <w:r>
        <w:rPr>
          <w:rFonts w:ascii="Arial"/>
          <w:b/>
          <w:sz w:val="20"/>
        </w:rPr>
        <w:t>risk</w:t>
      </w:r>
      <w:r>
        <w:rPr>
          <w:rFonts w:ascii="Arial"/>
          <w:b/>
          <w:spacing w:val="-8"/>
          <w:sz w:val="20"/>
        </w:rPr>
        <w:t> </w:t>
      </w:r>
      <w:r>
        <w:rPr>
          <w:rFonts w:ascii="Arial"/>
          <w:b/>
          <w:spacing w:val="-2"/>
          <w:sz w:val="20"/>
        </w:rPr>
        <w:t>treatment</w:t>
      </w:r>
    </w:p>
    <w:p>
      <w:pPr>
        <w:pStyle w:val="BodyText"/>
        <w:spacing w:line="364" w:lineRule="auto" w:before="3"/>
        <w:ind w:left="710" w:right="3090"/>
      </w:pPr>
      <w:r>
        <w:rPr/>
        <w:t>process</w:t>
      </w:r>
      <w:r>
        <w:rPr>
          <w:spacing w:val="-4"/>
        </w:rPr>
        <w:t> </w:t>
      </w:r>
      <w:r>
        <w:rPr/>
        <w:t>of</w:t>
      </w:r>
      <w:r>
        <w:rPr>
          <w:spacing w:val="-3"/>
        </w:rPr>
        <w:t> </w:t>
      </w:r>
      <w:r>
        <w:rPr/>
        <w:t>selection</w:t>
      </w:r>
      <w:r>
        <w:rPr>
          <w:spacing w:val="-5"/>
        </w:rPr>
        <w:t> </w:t>
      </w:r>
      <w:r>
        <w:rPr/>
        <w:t>and</w:t>
      </w:r>
      <w:r>
        <w:rPr>
          <w:spacing w:val="-5"/>
        </w:rPr>
        <w:t> </w:t>
      </w:r>
      <w:r>
        <w:rPr/>
        <w:t>implementation</w:t>
      </w:r>
      <w:r>
        <w:rPr>
          <w:spacing w:val="-3"/>
        </w:rPr>
        <w:t> </w:t>
      </w:r>
      <w:r>
        <w:rPr/>
        <w:t>of</w:t>
      </w:r>
      <w:r>
        <w:rPr>
          <w:spacing w:val="-5"/>
        </w:rPr>
        <w:t> </w:t>
      </w:r>
      <w:r>
        <w:rPr/>
        <w:t>measures</w:t>
      </w:r>
      <w:r>
        <w:rPr>
          <w:spacing w:val="-4"/>
        </w:rPr>
        <w:t> </w:t>
      </w:r>
      <w:r>
        <w:rPr/>
        <w:t>to</w:t>
      </w:r>
      <w:r>
        <w:rPr>
          <w:spacing w:val="-5"/>
        </w:rPr>
        <w:t> </w:t>
      </w:r>
      <w:r>
        <w:rPr/>
        <w:t>modify</w:t>
      </w:r>
      <w:r>
        <w:rPr>
          <w:spacing w:val="-10"/>
        </w:rPr>
        <w:t> </w:t>
      </w:r>
      <w:r>
        <w:rPr/>
        <w:t>risk [ISO/IEC Guide 73:2002]</w:t>
      </w:r>
    </w:p>
    <w:p>
      <w:pPr>
        <w:tabs>
          <w:tab w:pos="1670" w:val="left" w:leader="none"/>
        </w:tabs>
        <w:spacing w:before="123"/>
        <w:ind w:left="710" w:right="0" w:firstLine="0"/>
        <w:jc w:val="left"/>
        <w:rPr>
          <w:sz w:val="18"/>
        </w:rPr>
      </w:pPr>
      <w:r>
        <w:rPr>
          <w:spacing w:val="-2"/>
          <w:sz w:val="18"/>
        </w:rPr>
        <w:t>NOTE:</w:t>
      </w:r>
      <w:r>
        <w:rPr>
          <w:sz w:val="18"/>
        </w:rPr>
        <w:tab/>
        <w:t>In</w:t>
      </w:r>
      <w:r>
        <w:rPr>
          <w:spacing w:val="-4"/>
          <w:sz w:val="18"/>
        </w:rPr>
        <w:t> </w:t>
      </w:r>
      <w:r>
        <w:rPr>
          <w:sz w:val="18"/>
        </w:rPr>
        <w:t>this</w:t>
      </w:r>
      <w:r>
        <w:rPr>
          <w:spacing w:val="-1"/>
          <w:sz w:val="18"/>
        </w:rPr>
        <w:t> </w:t>
      </w:r>
      <w:r>
        <w:rPr>
          <w:sz w:val="18"/>
        </w:rPr>
        <w:t>International</w:t>
      </w:r>
      <w:r>
        <w:rPr>
          <w:spacing w:val="-2"/>
          <w:sz w:val="18"/>
        </w:rPr>
        <w:t> </w:t>
      </w:r>
      <w:r>
        <w:rPr>
          <w:sz w:val="18"/>
        </w:rPr>
        <w:t>Standard</w:t>
      </w:r>
      <w:r>
        <w:rPr>
          <w:spacing w:val="-1"/>
          <w:sz w:val="18"/>
        </w:rPr>
        <w:t> </w:t>
      </w:r>
      <w:r>
        <w:rPr>
          <w:sz w:val="18"/>
        </w:rPr>
        <w:t>the</w:t>
      </w:r>
      <w:r>
        <w:rPr>
          <w:spacing w:val="-2"/>
          <w:sz w:val="18"/>
        </w:rPr>
        <w:t> </w:t>
      </w:r>
      <w:r>
        <w:rPr>
          <w:sz w:val="18"/>
        </w:rPr>
        <w:t>term</w:t>
      </w:r>
      <w:r>
        <w:rPr>
          <w:spacing w:val="-1"/>
          <w:sz w:val="18"/>
        </w:rPr>
        <w:t> </w:t>
      </w:r>
      <w:r>
        <w:rPr>
          <w:sz w:val="18"/>
        </w:rPr>
        <w:t>‘control’</w:t>
      </w:r>
      <w:r>
        <w:rPr>
          <w:spacing w:val="-5"/>
          <w:sz w:val="18"/>
        </w:rPr>
        <w:t> </w:t>
      </w:r>
      <w:r>
        <w:rPr>
          <w:sz w:val="18"/>
        </w:rPr>
        <w:t>is</w:t>
      </w:r>
      <w:r>
        <w:rPr>
          <w:spacing w:val="-3"/>
          <w:sz w:val="18"/>
        </w:rPr>
        <w:t> </w:t>
      </w:r>
      <w:r>
        <w:rPr>
          <w:sz w:val="18"/>
        </w:rPr>
        <w:t>used</w:t>
      </w:r>
      <w:r>
        <w:rPr>
          <w:spacing w:val="-2"/>
          <w:sz w:val="18"/>
        </w:rPr>
        <w:t> </w:t>
      </w:r>
      <w:r>
        <w:rPr>
          <w:sz w:val="18"/>
        </w:rPr>
        <w:t>as</w:t>
      </w:r>
      <w:r>
        <w:rPr>
          <w:spacing w:val="-1"/>
          <w:sz w:val="18"/>
        </w:rPr>
        <w:t> </w:t>
      </w:r>
      <w:r>
        <w:rPr>
          <w:sz w:val="18"/>
        </w:rPr>
        <w:t>a</w:t>
      </w:r>
      <w:r>
        <w:rPr>
          <w:spacing w:val="-5"/>
          <w:sz w:val="18"/>
        </w:rPr>
        <w:t> </w:t>
      </w:r>
      <w:r>
        <w:rPr>
          <w:sz w:val="18"/>
        </w:rPr>
        <w:t>synonym</w:t>
      </w:r>
      <w:r>
        <w:rPr>
          <w:spacing w:val="-1"/>
          <w:sz w:val="18"/>
        </w:rPr>
        <w:t> </w:t>
      </w:r>
      <w:r>
        <w:rPr>
          <w:sz w:val="18"/>
        </w:rPr>
        <w:t>for</w:t>
      </w:r>
      <w:r>
        <w:rPr>
          <w:spacing w:val="-1"/>
          <w:sz w:val="18"/>
        </w:rPr>
        <w:t> </w:t>
      </w:r>
      <w:r>
        <w:rPr>
          <w:spacing w:val="-2"/>
          <w:sz w:val="18"/>
        </w:rPr>
        <w:t>‘measure’.</w:t>
      </w:r>
    </w:p>
    <w:p>
      <w:pPr>
        <w:pStyle w:val="BodyText"/>
        <w:spacing w:before="31"/>
        <w:rPr>
          <w:sz w:val="18"/>
        </w:rPr>
      </w:pPr>
    </w:p>
    <w:p>
      <w:pPr>
        <w:spacing w:before="0"/>
        <w:ind w:left="710" w:right="0" w:firstLine="0"/>
        <w:jc w:val="left"/>
        <w:rPr>
          <w:rFonts w:ascii="Arial"/>
          <w:b/>
          <w:sz w:val="20"/>
        </w:rPr>
      </w:pPr>
      <w:r>
        <w:rPr>
          <w:rFonts w:ascii="Arial"/>
          <w:b/>
          <w:spacing w:val="-4"/>
          <w:sz w:val="20"/>
        </w:rPr>
        <w:t>3.16</w:t>
      </w:r>
    </w:p>
    <w:p>
      <w:pPr>
        <w:spacing w:before="0"/>
        <w:ind w:left="710" w:right="0" w:firstLine="0"/>
        <w:jc w:val="left"/>
        <w:rPr>
          <w:rFonts w:ascii="Arial"/>
          <w:b/>
          <w:sz w:val="20"/>
        </w:rPr>
      </w:pPr>
      <w:r>
        <w:rPr>
          <w:rFonts w:ascii="Arial"/>
          <w:b/>
          <w:sz w:val="20"/>
        </w:rPr>
        <w:t>statement</w:t>
      </w:r>
      <w:r>
        <w:rPr>
          <w:rFonts w:ascii="Arial"/>
          <w:b/>
          <w:spacing w:val="-6"/>
          <w:sz w:val="20"/>
        </w:rPr>
        <w:t> </w:t>
      </w:r>
      <w:r>
        <w:rPr>
          <w:rFonts w:ascii="Arial"/>
          <w:b/>
          <w:sz w:val="20"/>
        </w:rPr>
        <w:t>of</w:t>
      </w:r>
      <w:r>
        <w:rPr>
          <w:rFonts w:ascii="Arial"/>
          <w:b/>
          <w:spacing w:val="-7"/>
          <w:sz w:val="20"/>
        </w:rPr>
        <w:t> </w:t>
      </w:r>
      <w:r>
        <w:rPr>
          <w:rFonts w:ascii="Arial"/>
          <w:b/>
          <w:spacing w:val="-2"/>
          <w:sz w:val="20"/>
        </w:rPr>
        <w:t>applicability</w:t>
      </w:r>
    </w:p>
    <w:p>
      <w:pPr>
        <w:pStyle w:val="BodyText"/>
        <w:spacing w:before="3"/>
        <w:ind w:left="710"/>
      </w:pPr>
      <w:r>
        <w:rPr/>
        <w:t>documented</w:t>
      </w:r>
      <w:r>
        <w:rPr>
          <w:spacing w:val="-4"/>
        </w:rPr>
        <w:t> </w:t>
      </w:r>
      <w:r>
        <w:rPr/>
        <w:t>statement</w:t>
      </w:r>
      <w:r>
        <w:rPr>
          <w:spacing w:val="-4"/>
        </w:rPr>
        <w:t> </w:t>
      </w:r>
      <w:r>
        <w:rPr/>
        <w:t>describing</w:t>
      </w:r>
      <w:r>
        <w:rPr>
          <w:spacing w:val="-4"/>
        </w:rPr>
        <w:t> </w:t>
      </w:r>
      <w:r>
        <w:rPr/>
        <w:t>the</w:t>
      </w:r>
      <w:r>
        <w:rPr>
          <w:spacing w:val="-4"/>
        </w:rPr>
        <w:t> </w:t>
      </w:r>
      <w:r>
        <w:rPr/>
        <w:t>control</w:t>
      </w:r>
      <w:r>
        <w:rPr>
          <w:spacing w:val="-4"/>
        </w:rPr>
        <w:t> </w:t>
      </w:r>
      <w:r>
        <w:rPr/>
        <w:t>objectives</w:t>
      </w:r>
      <w:r>
        <w:rPr>
          <w:spacing w:val="-3"/>
        </w:rPr>
        <w:t> </w:t>
      </w:r>
      <w:r>
        <w:rPr/>
        <w:t>and</w:t>
      </w:r>
      <w:r>
        <w:rPr>
          <w:spacing w:val="-4"/>
        </w:rPr>
        <w:t> </w:t>
      </w:r>
      <w:r>
        <w:rPr/>
        <w:t>controls</w:t>
      </w:r>
      <w:r>
        <w:rPr>
          <w:spacing w:val="-3"/>
        </w:rPr>
        <w:t> </w:t>
      </w:r>
      <w:r>
        <w:rPr/>
        <w:t>that</w:t>
      </w:r>
      <w:r>
        <w:rPr>
          <w:spacing w:val="-2"/>
        </w:rPr>
        <w:t> </w:t>
      </w:r>
      <w:r>
        <w:rPr/>
        <w:t>are</w:t>
      </w:r>
      <w:r>
        <w:rPr>
          <w:spacing w:val="-4"/>
        </w:rPr>
        <w:t> </w:t>
      </w:r>
      <w:r>
        <w:rPr/>
        <w:t>relevant</w:t>
      </w:r>
      <w:r>
        <w:rPr>
          <w:spacing w:val="-4"/>
        </w:rPr>
        <w:t> </w:t>
      </w:r>
      <w:r>
        <w:rPr/>
        <w:t>and</w:t>
      </w:r>
      <w:r>
        <w:rPr>
          <w:spacing w:val="-4"/>
        </w:rPr>
        <w:t> </w:t>
      </w:r>
      <w:r>
        <w:rPr/>
        <w:t>applicable</w:t>
      </w:r>
      <w:r>
        <w:rPr>
          <w:spacing w:val="-2"/>
        </w:rPr>
        <w:t> </w:t>
      </w:r>
      <w:r>
        <w:rPr/>
        <w:t>to</w:t>
      </w:r>
      <w:r>
        <w:rPr>
          <w:spacing w:val="-4"/>
        </w:rPr>
        <w:t> </w:t>
      </w:r>
      <w:r>
        <w:rPr/>
        <w:t>the organization’s ISMS.</w:t>
      </w:r>
    </w:p>
    <w:p>
      <w:pPr>
        <w:pStyle w:val="BodyText"/>
        <w:spacing w:before="13"/>
      </w:pPr>
    </w:p>
    <w:p>
      <w:pPr>
        <w:spacing w:line="242" w:lineRule="auto" w:before="0"/>
        <w:ind w:left="710" w:right="18" w:firstLine="0"/>
        <w:jc w:val="both"/>
        <w:rPr>
          <w:sz w:val="18"/>
        </w:rPr>
      </w:pPr>
      <w:r>
        <w:rPr>
          <w:sz w:val="18"/>
        </w:rPr>
        <w:t>NOTE:</w:t>
      </w:r>
      <w:r>
        <w:rPr>
          <w:spacing w:val="80"/>
          <w:sz w:val="18"/>
        </w:rPr>
        <w:t>  </w:t>
      </w:r>
      <w:r>
        <w:rPr>
          <w:sz w:val="18"/>
        </w:rPr>
        <w:t>Control objectives and controls are based on the results and conclusions of the risk assessment and risk treatment processes, legal or regulatory requirements, contractual obligations and the organization’s business requirements for information security.</w:t>
      </w:r>
    </w:p>
    <w:p>
      <w:pPr>
        <w:pStyle w:val="BodyText"/>
        <w:rPr>
          <w:sz w:val="18"/>
        </w:rPr>
      </w:pPr>
    </w:p>
    <w:p>
      <w:pPr>
        <w:pStyle w:val="BodyText"/>
        <w:spacing w:before="90"/>
        <w:rPr>
          <w:sz w:val="18"/>
        </w:rPr>
      </w:pPr>
    </w:p>
    <w:p>
      <w:pPr>
        <w:pStyle w:val="Heading3"/>
        <w:numPr>
          <w:ilvl w:val="2"/>
          <w:numId w:val="5"/>
        </w:numPr>
        <w:tabs>
          <w:tab w:pos="1110" w:val="left" w:leader="none"/>
        </w:tabs>
        <w:spacing w:line="240" w:lineRule="auto" w:before="0" w:after="0"/>
        <w:ind w:left="1110" w:right="0" w:hanging="400"/>
        <w:jc w:val="left"/>
      </w:pPr>
      <w:bookmarkStart w:name="_TOC_250025" w:id="11"/>
      <w:r>
        <w:rPr/>
        <w:t>Information</w:t>
      </w:r>
      <w:r>
        <w:rPr>
          <w:spacing w:val="-4"/>
        </w:rPr>
        <w:t> </w:t>
      </w:r>
      <w:r>
        <w:rPr/>
        <w:t>security</w:t>
      </w:r>
      <w:r>
        <w:rPr>
          <w:spacing w:val="-6"/>
        </w:rPr>
        <w:t> </w:t>
      </w:r>
      <w:r>
        <w:rPr/>
        <w:t>management</w:t>
      </w:r>
      <w:r>
        <w:rPr>
          <w:spacing w:val="-4"/>
        </w:rPr>
        <w:t> </w:t>
      </w:r>
      <w:bookmarkEnd w:id="11"/>
      <w:r>
        <w:rPr>
          <w:spacing w:val="-2"/>
        </w:rPr>
        <w:t>system</w:t>
      </w:r>
    </w:p>
    <w:p>
      <w:pPr>
        <w:pStyle w:val="BodyText"/>
        <w:spacing w:before="21"/>
        <w:rPr>
          <w:rFonts w:ascii="Arial"/>
          <w:b/>
          <w:sz w:val="24"/>
        </w:rPr>
      </w:pPr>
    </w:p>
    <w:p>
      <w:pPr>
        <w:pStyle w:val="Heading5"/>
        <w:numPr>
          <w:ilvl w:val="3"/>
          <w:numId w:val="5"/>
        </w:numPr>
        <w:tabs>
          <w:tab w:pos="1112" w:val="left" w:leader="none"/>
        </w:tabs>
        <w:spacing w:line="240" w:lineRule="auto" w:before="1" w:after="0"/>
        <w:ind w:left="1112" w:right="0" w:hanging="402"/>
        <w:jc w:val="left"/>
      </w:pPr>
      <w:bookmarkStart w:name="_TOC_250024" w:id="12"/>
      <w:r>
        <w:rPr/>
        <w:t>General</w:t>
      </w:r>
      <w:r>
        <w:rPr>
          <w:spacing w:val="-4"/>
        </w:rPr>
        <w:t> </w:t>
      </w:r>
      <w:bookmarkEnd w:id="12"/>
      <w:r>
        <w:rPr>
          <w:spacing w:val="-2"/>
        </w:rPr>
        <w:t>requirements</w:t>
      </w:r>
    </w:p>
    <w:p>
      <w:pPr>
        <w:pStyle w:val="BodyText"/>
        <w:spacing w:before="238"/>
        <w:ind w:left="710" w:right="21"/>
        <w:jc w:val="both"/>
      </w:pPr>
      <w:r>
        <w:rPr/>
        <w:t>The organization shall establish, implement, operate, monitor, review, maintain and improve a documented ISMS</w:t>
      </w:r>
      <w:r>
        <w:rPr>
          <w:spacing w:val="-2"/>
        </w:rPr>
        <w:t> </w:t>
      </w:r>
      <w:r>
        <w:rPr/>
        <w:t>within</w:t>
      </w:r>
      <w:r>
        <w:rPr>
          <w:spacing w:val="-4"/>
        </w:rPr>
        <w:t> </w:t>
      </w:r>
      <w:r>
        <w:rPr/>
        <w:t>the</w:t>
      </w:r>
      <w:r>
        <w:rPr>
          <w:spacing w:val="-4"/>
        </w:rPr>
        <w:t> </w:t>
      </w:r>
      <w:r>
        <w:rPr/>
        <w:t>context</w:t>
      </w:r>
      <w:r>
        <w:rPr>
          <w:spacing w:val="-1"/>
        </w:rPr>
        <w:t> </w:t>
      </w:r>
      <w:r>
        <w:rPr/>
        <w:t>of</w:t>
      </w:r>
      <w:r>
        <w:rPr>
          <w:spacing w:val="-2"/>
        </w:rPr>
        <w:t> </w:t>
      </w:r>
      <w:r>
        <w:rPr/>
        <w:t>the</w:t>
      </w:r>
      <w:r>
        <w:rPr>
          <w:spacing w:val="-4"/>
        </w:rPr>
        <w:t> </w:t>
      </w:r>
      <w:r>
        <w:rPr/>
        <w:t>organization’s</w:t>
      </w:r>
      <w:r>
        <w:rPr>
          <w:spacing w:val="-1"/>
        </w:rPr>
        <w:t> </w:t>
      </w:r>
      <w:r>
        <w:rPr/>
        <w:t>overall</w:t>
      </w:r>
      <w:r>
        <w:rPr>
          <w:spacing w:val="-5"/>
        </w:rPr>
        <w:t> </w:t>
      </w:r>
      <w:r>
        <w:rPr/>
        <w:t>business</w:t>
      </w:r>
      <w:r>
        <w:rPr>
          <w:spacing w:val="-4"/>
        </w:rPr>
        <w:t> </w:t>
      </w:r>
      <w:r>
        <w:rPr/>
        <w:t>activities</w:t>
      </w:r>
      <w:r>
        <w:rPr>
          <w:spacing w:val="-1"/>
        </w:rPr>
        <w:t> </w:t>
      </w:r>
      <w:r>
        <w:rPr/>
        <w:t>and</w:t>
      </w:r>
      <w:r>
        <w:rPr>
          <w:spacing w:val="-1"/>
        </w:rPr>
        <w:t> </w:t>
      </w:r>
      <w:r>
        <w:rPr/>
        <w:t>the</w:t>
      </w:r>
      <w:r>
        <w:rPr>
          <w:spacing w:val="-4"/>
        </w:rPr>
        <w:t> </w:t>
      </w:r>
      <w:r>
        <w:rPr/>
        <w:t>risks</w:t>
      </w:r>
      <w:r>
        <w:rPr>
          <w:spacing w:val="-4"/>
        </w:rPr>
        <w:t> </w:t>
      </w:r>
      <w:r>
        <w:rPr/>
        <w:t>it</w:t>
      </w:r>
      <w:r>
        <w:rPr>
          <w:spacing w:val="-3"/>
        </w:rPr>
        <w:t> </w:t>
      </w:r>
      <w:r>
        <w:rPr/>
        <w:t>faces.</w:t>
      </w:r>
      <w:r>
        <w:rPr>
          <w:spacing w:val="-4"/>
        </w:rPr>
        <w:t> </w:t>
      </w:r>
      <w:r>
        <w:rPr/>
        <w:t>For</w:t>
      </w:r>
      <w:r>
        <w:rPr>
          <w:spacing w:val="-4"/>
        </w:rPr>
        <w:t> </w:t>
      </w:r>
      <w:r>
        <w:rPr/>
        <w:t>the</w:t>
      </w:r>
      <w:r>
        <w:rPr>
          <w:spacing w:val="-1"/>
        </w:rPr>
        <w:t> </w:t>
      </w:r>
      <w:r>
        <w:rPr/>
        <w:t>purposes of this International Standard the process used is based on the PDCA model shown in Figure 1.</w:t>
      </w:r>
    </w:p>
    <w:p>
      <w:pPr>
        <w:pStyle w:val="BodyText"/>
        <w:spacing w:after="0"/>
        <w:jc w:val="both"/>
        <w:sectPr>
          <w:headerReference w:type="default" r:id="rId26"/>
          <w:headerReference w:type="even" r:id="rId27"/>
          <w:footerReference w:type="default" r:id="rId28"/>
          <w:footerReference w:type="even" r:id="rId29"/>
          <w:pgSz w:w="11900" w:h="16840"/>
          <w:pgMar w:header="687" w:footer="550" w:top="920" w:bottom="740" w:left="708" w:right="708"/>
          <w:pgNumType w:start="3"/>
        </w:sectPr>
      </w:pPr>
    </w:p>
    <w:p>
      <w:pPr>
        <w:pStyle w:val="BodyText"/>
        <w:rPr>
          <w:sz w:val="22"/>
        </w:rPr>
      </w:pPr>
    </w:p>
    <w:p>
      <w:pPr>
        <w:pStyle w:val="BodyText"/>
        <w:spacing w:before="224"/>
        <w:rPr>
          <w:sz w:val="22"/>
        </w:rPr>
      </w:pPr>
    </w:p>
    <w:p>
      <w:pPr>
        <w:pStyle w:val="Heading5"/>
        <w:numPr>
          <w:ilvl w:val="3"/>
          <w:numId w:val="5"/>
        </w:numPr>
        <w:tabs>
          <w:tab w:pos="430" w:val="left" w:leader="none"/>
        </w:tabs>
        <w:spacing w:line="240" w:lineRule="auto" w:before="1" w:after="0"/>
        <w:ind w:left="430" w:right="0" w:hanging="402"/>
        <w:jc w:val="left"/>
      </w:pPr>
      <w:bookmarkStart w:name="_TOC_250023" w:id="13"/>
      <w:r>
        <w:rPr/>
        <w:t>Establishing</w:t>
      </w:r>
      <w:r>
        <w:rPr>
          <w:spacing w:val="-6"/>
        </w:rPr>
        <w:t> </w:t>
      </w:r>
      <w:r>
        <w:rPr/>
        <w:t>and</w:t>
      </w:r>
      <w:r>
        <w:rPr>
          <w:spacing w:val="-6"/>
        </w:rPr>
        <w:t> </w:t>
      </w:r>
      <w:r>
        <w:rPr/>
        <w:t>managing</w:t>
      </w:r>
      <w:r>
        <w:rPr>
          <w:spacing w:val="-6"/>
        </w:rPr>
        <w:t> </w:t>
      </w:r>
      <w:r>
        <w:rPr/>
        <w:t>the</w:t>
      </w:r>
      <w:r>
        <w:rPr>
          <w:spacing w:val="-6"/>
        </w:rPr>
        <w:t> </w:t>
      </w:r>
      <w:bookmarkEnd w:id="13"/>
      <w:r>
        <w:rPr>
          <w:spacing w:val="-4"/>
        </w:rPr>
        <w:t>ISMS</w:t>
      </w:r>
    </w:p>
    <w:p>
      <w:pPr>
        <w:pStyle w:val="BodyText"/>
        <w:spacing w:before="45"/>
        <w:rPr>
          <w:rFonts w:ascii="Arial"/>
          <w:b/>
          <w:sz w:val="22"/>
        </w:rPr>
      </w:pPr>
    </w:p>
    <w:p>
      <w:pPr>
        <w:pStyle w:val="ListParagraph"/>
        <w:numPr>
          <w:ilvl w:val="4"/>
          <w:numId w:val="5"/>
        </w:numPr>
        <w:tabs>
          <w:tab w:pos="834" w:val="left" w:leader="none"/>
        </w:tabs>
        <w:spacing w:line="240" w:lineRule="auto" w:before="0" w:after="0"/>
        <w:ind w:left="834" w:right="0" w:hanging="806"/>
        <w:jc w:val="left"/>
        <w:rPr>
          <w:rFonts w:ascii="Arial"/>
          <w:b/>
          <w:sz w:val="20"/>
        </w:rPr>
      </w:pPr>
      <w:bookmarkStart w:name="_TOC_250022" w:id="14"/>
      <w:r>
        <w:rPr>
          <w:rFonts w:ascii="Arial"/>
          <w:b/>
          <w:sz w:val="20"/>
        </w:rPr>
        <w:t>Establish</w:t>
      </w:r>
      <w:r>
        <w:rPr>
          <w:rFonts w:ascii="Arial"/>
          <w:b/>
          <w:spacing w:val="-8"/>
          <w:sz w:val="20"/>
        </w:rPr>
        <w:t> </w:t>
      </w:r>
      <w:r>
        <w:rPr>
          <w:rFonts w:ascii="Arial"/>
          <w:b/>
          <w:sz w:val="20"/>
        </w:rPr>
        <w:t>the</w:t>
      </w:r>
      <w:r>
        <w:rPr>
          <w:rFonts w:ascii="Arial"/>
          <w:b/>
          <w:spacing w:val="-8"/>
          <w:sz w:val="20"/>
        </w:rPr>
        <w:t> </w:t>
      </w:r>
      <w:bookmarkEnd w:id="14"/>
      <w:r>
        <w:rPr>
          <w:rFonts w:ascii="Arial"/>
          <w:b/>
          <w:spacing w:val="-4"/>
          <w:sz w:val="20"/>
        </w:rPr>
        <w:t>ISMS</w:t>
      </w:r>
    </w:p>
    <w:p>
      <w:pPr>
        <w:pStyle w:val="BodyText"/>
        <w:spacing w:before="10"/>
        <w:rPr>
          <w:rFonts w:ascii="Arial"/>
          <w:b/>
        </w:rPr>
      </w:pPr>
    </w:p>
    <w:p>
      <w:pPr>
        <w:pStyle w:val="BodyText"/>
        <w:spacing w:before="1"/>
        <w:ind w:left="28"/>
      </w:pPr>
      <w:r>
        <w:rPr/>
        <w:t>The</w:t>
      </w:r>
      <w:r>
        <w:rPr>
          <w:spacing w:val="-7"/>
        </w:rPr>
        <w:t> </w:t>
      </w:r>
      <w:r>
        <w:rPr/>
        <w:t>organization</w:t>
      </w:r>
      <w:r>
        <w:rPr>
          <w:spacing w:val="-6"/>
        </w:rPr>
        <w:t> </w:t>
      </w:r>
      <w:r>
        <w:rPr/>
        <w:t>shall</w:t>
      </w:r>
      <w:r>
        <w:rPr>
          <w:spacing w:val="-5"/>
        </w:rPr>
        <w:t> </w:t>
      </w:r>
      <w:r>
        <w:rPr/>
        <w:t>do</w:t>
      </w:r>
      <w:r>
        <w:rPr>
          <w:spacing w:val="-5"/>
        </w:rPr>
        <w:t> </w:t>
      </w:r>
      <w:r>
        <w:rPr/>
        <w:t>the</w:t>
      </w:r>
      <w:r>
        <w:rPr>
          <w:spacing w:val="-6"/>
        </w:rPr>
        <w:t> </w:t>
      </w:r>
      <w:r>
        <w:rPr>
          <w:spacing w:val="-2"/>
        </w:rPr>
        <w:t>following.</w:t>
      </w:r>
    </w:p>
    <w:p>
      <w:pPr>
        <w:pStyle w:val="BodyText"/>
        <w:spacing w:before="10"/>
      </w:pPr>
    </w:p>
    <w:p>
      <w:pPr>
        <w:pStyle w:val="ListParagraph"/>
        <w:numPr>
          <w:ilvl w:val="0"/>
          <w:numId w:val="6"/>
        </w:numPr>
        <w:tabs>
          <w:tab w:pos="386" w:val="left" w:leader="none"/>
          <w:tab w:pos="388" w:val="left" w:leader="none"/>
        </w:tabs>
        <w:spacing w:line="240" w:lineRule="auto" w:before="0" w:after="0"/>
        <w:ind w:left="388" w:right="698" w:hanging="360"/>
        <w:jc w:val="both"/>
        <w:rPr>
          <w:sz w:val="20"/>
        </w:rPr>
      </w:pPr>
      <w:r>
        <w:rPr>
          <w:sz w:val="20"/>
        </w:rPr>
        <w:t>Define the scope and boundaries of the ISMS in terms of the characteristics of the business, the organization, its location, assets and technology, and including details of and justification for any exclusions from the scope (see 1.2).</w:t>
      </w:r>
    </w:p>
    <w:p>
      <w:pPr>
        <w:pStyle w:val="BodyText"/>
        <w:spacing w:before="11"/>
      </w:pPr>
    </w:p>
    <w:p>
      <w:pPr>
        <w:pStyle w:val="ListParagraph"/>
        <w:numPr>
          <w:ilvl w:val="0"/>
          <w:numId w:val="6"/>
        </w:numPr>
        <w:tabs>
          <w:tab w:pos="386" w:val="left" w:leader="none"/>
          <w:tab w:pos="388" w:val="left" w:leader="none"/>
        </w:tabs>
        <w:spacing w:line="240" w:lineRule="auto" w:before="0" w:after="0"/>
        <w:ind w:left="388" w:right="702" w:hanging="360"/>
        <w:jc w:val="both"/>
        <w:rPr>
          <w:sz w:val="20"/>
        </w:rPr>
      </w:pPr>
      <w:r>
        <w:rPr>
          <w:sz w:val="20"/>
        </w:rPr>
        <w:t>Define an ISMS policy in terms of the characteristics of the business, the organization, its location, assets and technology that:</w:t>
      </w:r>
    </w:p>
    <w:p>
      <w:pPr>
        <w:pStyle w:val="BodyText"/>
        <w:spacing w:before="9"/>
      </w:pPr>
    </w:p>
    <w:p>
      <w:pPr>
        <w:pStyle w:val="ListParagraph"/>
        <w:numPr>
          <w:ilvl w:val="1"/>
          <w:numId w:val="6"/>
        </w:numPr>
        <w:tabs>
          <w:tab w:pos="827" w:val="left" w:leader="none"/>
        </w:tabs>
        <w:spacing w:line="240" w:lineRule="auto" w:before="0" w:after="0"/>
        <w:ind w:left="827" w:right="703" w:hanging="399"/>
        <w:jc w:val="left"/>
        <w:rPr>
          <w:sz w:val="20"/>
        </w:rPr>
      </w:pPr>
      <w:r>
        <w:rPr>
          <w:sz w:val="20"/>
        </w:rPr>
        <w:t>includes</w:t>
      </w:r>
      <w:r>
        <w:rPr>
          <w:spacing w:val="40"/>
          <w:sz w:val="20"/>
        </w:rPr>
        <w:t> </w:t>
      </w:r>
      <w:r>
        <w:rPr>
          <w:sz w:val="20"/>
        </w:rPr>
        <w:t>a</w:t>
      </w:r>
      <w:r>
        <w:rPr>
          <w:spacing w:val="40"/>
          <w:sz w:val="20"/>
        </w:rPr>
        <w:t> </w:t>
      </w:r>
      <w:r>
        <w:rPr>
          <w:sz w:val="20"/>
        </w:rPr>
        <w:t>framework</w:t>
      </w:r>
      <w:r>
        <w:rPr>
          <w:spacing w:val="40"/>
          <w:sz w:val="20"/>
        </w:rPr>
        <w:t> </w:t>
      </w:r>
      <w:r>
        <w:rPr>
          <w:sz w:val="20"/>
        </w:rPr>
        <w:t>for</w:t>
      </w:r>
      <w:r>
        <w:rPr>
          <w:spacing w:val="40"/>
          <w:sz w:val="20"/>
        </w:rPr>
        <w:t> </w:t>
      </w:r>
      <w:r>
        <w:rPr>
          <w:sz w:val="20"/>
        </w:rPr>
        <w:t>setting</w:t>
      </w:r>
      <w:r>
        <w:rPr>
          <w:spacing w:val="40"/>
          <w:sz w:val="20"/>
        </w:rPr>
        <w:t> </w:t>
      </w:r>
      <w:r>
        <w:rPr>
          <w:sz w:val="20"/>
        </w:rPr>
        <w:t>objectives</w:t>
      </w:r>
      <w:r>
        <w:rPr>
          <w:spacing w:val="40"/>
          <w:sz w:val="20"/>
        </w:rPr>
        <w:t> </w:t>
      </w:r>
      <w:r>
        <w:rPr>
          <w:sz w:val="20"/>
        </w:rPr>
        <w:t>and</w:t>
      </w:r>
      <w:r>
        <w:rPr>
          <w:spacing w:val="40"/>
          <w:sz w:val="20"/>
        </w:rPr>
        <w:t> </w:t>
      </w:r>
      <w:r>
        <w:rPr>
          <w:sz w:val="20"/>
        </w:rPr>
        <w:t>establishes</w:t>
      </w:r>
      <w:r>
        <w:rPr>
          <w:spacing w:val="40"/>
          <w:sz w:val="20"/>
        </w:rPr>
        <w:t> </w:t>
      </w:r>
      <w:r>
        <w:rPr>
          <w:sz w:val="20"/>
        </w:rPr>
        <w:t>an</w:t>
      </w:r>
      <w:r>
        <w:rPr>
          <w:spacing w:val="40"/>
          <w:sz w:val="20"/>
        </w:rPr>
        <w:t> </w:t>
      </w:r>
      <w:r>
        <w:rPr>
          <w:sz w:val="20"/>
        </w:rPr>
        <w:t>overall</w:t>
      </w:r>
      <w:r>
        <w:rPr>
          <w:spacing w:val="40"/>
          <w:sz w:val="20"/>
        </w:rPr>
        <w:t> </w:t>
      </w:r>
      <w:r>
        <w:rPr>
          <w:sz w:val="20"/>
        </w:rPr>
        <w:t>sense</w:t>
      </w:r>
      <w:r>
        <w:rPr>
          <w:spacing w:val="40"/>
          <w:sz w:val="20"/>
        </w:rPr>
        <w:t> </w:t>
      </w:r>
      <w:r>
        <w:rPr>
          <w:sz w:val="20"/>
        </w:rPr>
        <w:t>of</w:t>
      </w:r>
      <w:r>
        <w:rPr>
          <w:spacing w:val="40"/>
          <w:sz w:val="20"/>
        </w:rPr>
        <w:t> </w:t>
      </w:r>
      <w:r>
        <w:rPr>
          <w:sz w:val="20"/>
        </w:rPr>
        <w:t>direction</w:t>
      </w:r>
      <w:r>
        <w:rPr>
          <w:spacing w:val="40"/>
          <w:sz w:val="20"/>
        </w:rPr>
        <w:t> </w:t>
      </w:r>
      <w:r>
        <w:rPr>
          <w:sz w:val="20"/>
        </w:rPr>
        <w:t>and</w:t>
      </w:r>
      <w:r>
        <w:rPr>
          <w:spacing w:val="40"/>
          <w:sz w:val="20"/>
        </w:rPr>
        <w:t> </w:t>
      </w:r>
      <w:r>
        <w:rPr>
          <w:sz w:val="20"/>
        </w:rPr>
        <w:t>principles for action with regard to information security;</w:t>
      </w:r>
    </w:p>
    <w:p>
      <w:pPr>
        <w:pStyle w:val="BodyText"/>
        <w:spacing w:before="10"/>
      </w:pPr>
    </w:p>
    <w:p>
      <w:pPr>
        <w:pStyle w:val="ListParagraph"/>
        <w:numPr>
          <w:ilvl w:val="1"/>
          <w:numId w:val="6"/>
        </w:numPr>
        <w:tabs>
          <w:tab w:pos="827" w:val="left" w:leader="none"/>
        </w:tabs>
        <w:spacing w:line="240" w:lineRule="auto" w:before="1" w:after="0"/>
        <w:ind w:left="827" w:right="702" w:hanging="399"/>
        <w:jc w:val="left"/>
        <w:rPr>
          <w:sz w:val="20"/>
        </w:rPr>
      </w:pPr>
      <w:r>
        <w:rPr>
          <w:sz w:val="20"/>
        </w:rPr>
        <w:t>takes</w:t>
      </w:r>
      <w:r>
        <w:rPr>
          <w:spacing w:val="80"/>
          <w:sz w:val="20"/>
        </w:rPr>
        <w:t> </w:t>
      </w:r>
      <w:r>
        <w:rPr>
          <w:sz w:val="20"/>
        </w:rPr>
        <w:t>into</w:t>
      </w:r>
      <w:r>
        <w:rPr>
          <w:spacing w:val="80"/>
          <w:sz w:val="20"/>
        </w:rPr>
        <w:t> </w:t>
      </w:r>
      <w:r>
        <w:rPr>
          <w:sz w:val="20"/>
        </w:rPr>
        <w:t>account</w:t>
      </w:r>
      <w:r>
        <w:rPr>
          <w:spacing w:val="80"/>
          <w:sz w:val="20"/>
        </w:rPr>
        <w:t> </w:t>
      </w:r>
      <w:r>
        <w:rPr>
          <w:sz w:val="20"/>
        </w:rPr>
        <w:t>business</w:t>
      </w:r>
      <w:r>
        <w:rPr>
          <w:spacing w:val="80"/>
          <w:sz w:val="20"/>
        </w:rPr>
        <w:t> </w:t>
      </w:r>
      <w:r>
        <w:rPr>
          <w:sz w:val="20"/>
        </w:rPr>
        <w:t>and</w:t>
      </w:r>
      <w:r>
        <w:rPr>
          <w:spacing w:val="80"/>
          <w:sz w:val="20"/>
        </w:rPr>
        <w:t> </w:t>
      </w:r>
      <w:r>
        <w:rPr>
          <w:sz w:val="20"/>
        </w:rPr>
        <w:t>legal</w:t>
      </w:r>
      <w:r>
        <w:rPr>
          <w:spacing w:val="80"/>
          <w:sz w:val="20"/>
        </w:rPr>
        <w:t> </w:t>
      </w:r>
      <w:r>
        <w:rPr>
          <w:sz w:val="20"/>
        </w:rPr>
        <w:t>or</w:t>
      </w:r>
      <w:r>
        <w:rPr>
          <w:spacing w:val="80"/>
          <w:sz w:val="20"/>
        </w:rPr>
        <w:t> </w:t>
      </w:r>
      <w:r>
        <w:rPr>
          <w:sz w:val="20"/>
        </w:rPr>
        <w:t>regulatory</w:t>
      </w:r>
      <w:r>
        <w:rPr>
          <w:spacing w:val="80"/>
          <w:sz w:val="20"/>
        </w:rPr>
        <w:t> </w:t>
      </w:r>
      <w:r>
        <w:rPr>
          <w:sz w:val="20"/>
        </w:rPr>
        <w:t>requirements,</w:t>
      </w:r>
      <w:r>
        <w:rPr>
          <w:spacing w:val="80"/>
          <w:sz w:val="20"/>
        </w:rPr>
        <w:t> </w:t>
      </w:r>
      <w:r>
        <w:rPr>
          <w:sz w:val="20"/>
        </w:rPr>
        <w:t>and</w:t>
      </w:r>
      <w:r>
        <w:rPr>
          <w:spacing w:val="80"/>
          <w:sz w:val="20"/>
        </w:rPr>
        <w:t> </w:t>
      </w:r>
      <w:r>
        <w:rPr>
          <w:sz w:val="20"/>
        </w:rPr>
        <w:t>contractual</w:t>
      </w:r>
      <w:r>
        <w:rPr>
          <w:spacing w:val="80"/>
          <w:sz w:val="20"/>
        </w:rPr>
        <w:t> </w:t>
      </w:r>
      <w:r>
        <w:rPr>
          <w:sz w:val="20"/>
        </w:rPr>
        <w:t>security </w:t>
      </w:r>
      <w:r>
        <w:rPr>
          <w:spacing w:val="-2"/>
          <w:sz w:val="20"/>
        </w:rPr>
        <w:t>obligations;</w:t>
      </w:r>
    </w:p>
    <w:p>
      <w:pPr>
        <w:pStyle w:val="BodyText"/>
        <w:spacing w:before="10"/>
      </w:pPr>
    </w:p>
    <w:p>
      <w:pPr>
        <w:pStyle w:val="ListParagraph"/>
        <w:numPr>
          <w:ilvl w:val="1"/>
          <w:numId w:val="6"/>
        </w:numPr>
        <w:tabs>
          <w:tab w:pos="827" w:val="left" w:leader="none"/>
        </w:tabs>
        <w:spacing w:line="240" w:lineRule="auto" w:before="1" w:after="0"/>
        <w:ind w:left="827" w:right="704" w:hanging="399"/>
        <w:jc w:val="left"/>
        <w:rPr>
          <w:sz w:val="20"/>
        </w:rPr>
      </w:pPr>
      <w:r>
        <w:rPr>
          <w:sz w:val="20"/>
        </w:rPr>
        <w:t>aligns</w:t>
      </w:r>
      <w:r>
        <w:rPr>
          <w:spacing w:val="40"/>
          <w:sz w:val="20"/>
        </w:rPr>
        <w:t> </w:t>
      </w:r>
      <w:r>
        <w:rPr>
          <w:sz w:val="20"/>
        </w:rPr>
        <w:t>with</w:t>
      </w:r>
      <w:r>
        <w:rPr>
          <w:spacing w:val="37"/>
          <w:sz w:val="20"/>
        </w:rPr>
        <w:t> </w:t>
      </w:r>
      <w:r>
        <w:rPr>
          <w:sz w:val="20"/>
        </w:rPr>
        <w:t>the</w:t>
      </w:r>
      <w:r>
        <w:rPr>
          <w:spacing w:val="37"/>
          <w:sz w:val="20"/>
        </w:rPr>
        <w:t> </w:t>
      </w:r>
      <w:r>
        <w:rPr>
          <w:sz w:val="20"/>
        </w:rPr>
        <w:t>organization’s</w:t>
      </w:r>
      <w:r>
        <w:rPr>
          <w:spacing w:val="39"/>
          <w:sz w:val="20"/>
        </w:rPr>
        <w:t> </w:t>
      </w:r>
      <w:r>
        <w:rPr>
          <w:sz w:val="20"/>
        </w:rPr>
        <w:t>strategic</w:t>
      </w:r>
      <w:r>
        <w:rPr>
          <w:spacing w:val="39"/>
          <w:sz w:val="20"/>
        </w:rPr>
        <w:t> </w:t>
      </w:r>
      <w:r>
        <w:rPr>
          <w:sz w:val="20"/>
        </w:rPr>
        <w:t>risk</w:t>
      </w:r>
      <w:r>
        <w:rPr>
          <w:spacing w:val="39"/>
          <w:sz w:val="20"/>
        </w:rPr>
        <w:t> </w:t>
      </w:r>
      <w:r>
        <w:rPr>
          <w:sz w:val="20"/>
        </w:rPr>
        <w:t>management</w:t>
      </w:r>
      <w:r>
        <w:rPr>
          <w:spacing w:val="37"/>
          <w:sz w:val="20"/>
        </w:rPr>
        <w:t> </w:t>
      </w:r>
      <w:r>
        <w:rPr>
          <w:sz w:val="20"/>
        </w:rPr>
        <w:t>context</w:t>
      </w:r>
      <w:r>
        <w:rPr>
          <w:spacing w:val="37"/>
          <w:sz w:val="20"/>
        </w:rPr>
        <w:t> </w:t>
      </w:r>
      <w:r>
        <w:rPr>
          <w:sz w:val="20"/>
        </w:rPr>
        <w:t>in</w:t>
      </w:r>
      <w:r>
        <w:rPr>
          <w:spacing w:val="37"/>
          <w:sz w:val="20"/>
        </w:rPr>
        <w:t> </w:t>
      </w:r>
      <w:r>
        <w:rPr>
          <w:sz w:val="20"/>
        </w:rPr>
        <w:t>which</w:t>
      </w:r>
      <w:r>
        <w:rPr>
          <w:spacing w:val="37"/>
          <w:sz w:val="20"/>
        </w:rPr>
        <w:t> </w:t>
      </w:r>
      <w:r>
        <w:rPr>
          <w:sz w:val="20"/>
        </w:rPr>
        <w:t>the</w:t>
      </w:r>
      <w:r>
        <w:rPr>
          <w:spacing w:val="40"/>
          <w:sz w:val="20"/>
        </w:rPr>
        <w:t> </w:t>
      </w:r>
      <w:r>
        <w:rPr>
          <w:sz w:val="20"/>
        </w:rPr>
        <w:t>establishment</w:t>
      </w:r>
      <w:r>
        <w:rPr>
          <w:spacing w:val="37"/>
          <w:sz w:val="20"/>
        </w:rPr>
        <w:t> </w:t>
      </w:r>
      <w:r>
        <w:rPr>
          <w:sz w:val="20"/>
        </w:rPr>
        <w:t>and maintenance of the ISMS will take place;</w:t>
      </w:r>
    </w:p>
    <w:p>
      <w:pPr>
        <w:pStyle w:val="BodyText"/>
        <w:spacing w:before="8"/>
      </w:pPr>
    </w:p>
    <w:p>
      <w:pPr>
        <w:pStyle w:val="ListParagraph"/>
        <w:numPr>
          <w:ilvl w:val="1"/>
          <w:numId w:val="6"/>
        </w:numPr>
        <w:tabs>
          <w:tab w:pos="827" w:val="left" w:leader="none"/>
        </w:tabs>
        <w:spacing w:line="240" w:lineRule="auto" w:before="0" w:after="0"/>
        <w:ind w:left="827" w:right="0" w:hanging="398"/>
        <w:jc w:val="left"/>
        <w:rPr>
          <w:sz w:val="20"/>
        </w:rPr>
      </w:pPr>
      <w:r>
        <w:rPr>
          <w:sz w:val="20"/>
        </w:rPr>
        <w:t>establishes</w:t>
      </w:r>
      <w:r>
        <w:rPr>
          <w:spacing w:val="-7"/>
          <w:sz w:val="20"/>
        </w:rPr>
        <w:t> </w:t>
      </w:r>
      <w:r>
        <w:rPr>
          <w:sz w:val="20"/>
        </w:rPr>
        <w:t>criteria</w:t>
      </w:r>
      <w:r>
        <w:rPr>
          <w:spacing w:val="-6"/>
          <w:sz w:val="20"/>
        </w:rPr>
        <w:t> </w:t>
      </w:r>
      <w:r>
        <w:rPr>
          <w:sz w:val="20"/>
        </w:rPr>
        <w:t>against</w:t>
      </w:r>
      <w:r>
        <w:rPr>
          <w:spacing w:val="-6"/>
          <w:sz w:val="20"/>
        </w:rPr>
        <w:t> </w:t>
      </w:r>
      <w:r>
        <w:rPr>
          <w:sz w:val="20"/>
        </w:rPr>
        <w:t>which</w:t>
      </w:r>
      <w:r>
        <w:rPr>
          <w:spacing w:val="-8"/>
          <w:sz w:val="20"/>
        </w:rPr>
        <w:t> </w:t>
      </w:r>
      <w:r>
        <w:rPr>
          <w:sz w:val="20"/>
        </w:rPr>
        <w:t>risk</w:t>
      </w:r>
      <w:r>
        <w:rPr>
          <w:spacing w:val="-4"/>
          <w:sz w:val="20"/>
        </w:rPr>
        <w:t> </w:t>
      </w:r>
      <w:r>
        <w:rPr>
          <w:sz w:val="20"/>
        </w:rPr>
        <w:t>will</w:t>
      </w:r>
      <w:r>
        <w:rPr>
          <w:spacing w:val="-9"/>
          <w:sz w:val="20"/>
        </w:rPr>
        <w:t> </w:t>
      </w:r>
      <w:r>
        <w:rPr>
          <w:sz w:val="20"/>
        </w:rPr>
        <w:t>be</w:t>
      </w:r>
      <w:r>
        <w:rPr>
          <w:spacing w:val="-8"/>
          <w:sz w:val="20"/>
        </w:rPr>
        <w:t> </w:t>
      </w:r>
      <w:r>
        <w:rPr>
          <w:sz w:val="20"/>
        </w:rPr>
        <w:t>evaluated</w:t>
      </w:r>
      <w:r>
        <w:rPr>
          <w:spacing w:val="-6"/>
          <w:sz w:val="20"/>
        </w:rPr>
        <w:t> </w:t>
      </w:r>
      <w:r>
        <w:rPr>
          <w:sz w:val="20"/>
        </w:rPr>
        <w:t>(see</w:t>
      </w:r>
      <w:r>
        <w:rPr>
          <w:spacing w:val="-7"/>
          <w:sz w:val="20"/>
        </w:rPr>
        <w:t> </w:t>
      </w:r>
      <w:r>
        <w:rPr>
          <w:sz w:val="20"/>
        </w:rPr>
        <w:t>4.2.1c));</w:t>
      </w:r>
      <w:r>
        <w:rPr>
          <w:spacing w:val="-8"/>
          <w:sz w:val="20"/>
        </w:rPr>
        <w:t> </w:t>
      </w:r>
      <w:r>
        <w:rPr>
          <w:spacing w:val="-5"/>
          <w:sz w:val="20"/>
        </w:rPr>
        <w:t>and</w:t>
      </w:r>
    </w:p>
    <w:p>
      <w:pPr>
        <w:pStyle w:val="BodyText"/>
        <w:spacing w:before="10"/>
      </w:pPr>
    </w:p>
    <w:p>
      <w:pPr>
        <w:pStyle w:val="ListParagraph"/>
        <w:numPr>
          <w:ilvl w:val="1"/>
          <w:numId w:val="6"/>
        </w:numPr>
        <w:tabs>
          <w:tab w:pos="827" w:val="left" w:leader="none"/>
        </w:tabs>
        <w:spacing w:line="240" w:lineRule="auto" w:before="0" w:after="0"/>
        <w:ind w:left="827" w:right="0" w:hanging="398"/>
        <w:jc w:val="left"/>
        <w:rPr>
          <w:sz w:val="20"/>
        </w:rPr>
      </w:pPr>
      <w:r>
        <w:rPr>
          <w:sz w:val="20"/>
        </w:rPr>
        <w:t>has</w:t>
      </w:r>
      <w:r>
        <w:rPr>
          <w:spacing w:val="-5"/>
          <w:sz w:val="20"/>
        </w:rPr>
        <w:t> </w:t>
      </w:r>
      <w:r>
        <w:rPr>
          <w:sz w:val="20"/>
        </w:rPr>
        <w:t>been</w:t>
      </w:r>
      <w:r>
        <w:rPr>
          <w:spacing w:val="-6"/>
          <w:sz w:val="20"/>
        </w:rPr>
        <w:t> </w:t>
      </w:r>
      <w:r>
        <w:rPr>
          <w:sz w:val="20"/>
        </w:rPr>
        <w:t>approved</w:t>
      </w:r>
      <w:r>
        <w:rPr>
          <w:spacing w:val="-5"/>
          <w:sz w:val="20"/>
        </w:rPr>
        <w:t> </w:t>
      </w:r>
      <w:r>
        <w:rPr>
          <w:sz w:val="20"/>
        </w:rPr>
        <w:t>by</w:t>
      </w:r>
      <w:r>
        <w:rPr>
          <w:spacing w:val="-9"/>
          <w:sz w:val="20"/>
        </w:rPr>
        <w:t> </w:t>
      </w:r>
      <w:r>
        <w:rPr>
          <w:spacing w:val="-2"/>
          <w:sz w:val="20"/>
        </w:rPr>
        <w:t>management.</w:t>
      </w:r>
    </w:p>
    <w:p>
      <w:pPr>
        <w:pStyle w:val="BodyText"/>
        <w:spacing w:before="15"/>
      </w:pPr>
    </w:p>
    <w:p>
      <w:pPr>
        <w:spacing w:line="244" w:lineRule="auto" w:before="0"/>
        <w:ind w:left="431" w:right="700" w:firstLine="0"/>
        <w:jc w:val="both"/>
        <w:rPr>
          <w:sz w:val="18"/>
        </w:rPr>
      </w:pPr>
      <w:r>
        <w:rPr>
          <w:sz w:val="18"/>
        </w:rPr>
        <w:t>NOTE:</w:t>
      </w:r>
      <w:r>
        <w:rPr>
          <w:spacing w:val="80"/>
          <w:sz w:val="18"/>
        </w:rPr>
        <w:t> </w:t>
      </w:r>
      <w:r>
        <w:rPr>
          <w:sz w:val="18"/>
        </w:rPr>
        <w:t>For the purposes of this International Standard, the ISMS policy is considered as a superset of the information security policy. These policies can be described in one document.</w:t>
      </w:r>
    </w:p>
    <w:p>
      <w:pPr>
        <w:pStyle w:val="BodyText"/>
        <w:spacing w:before="26"/>
        <w:rPr>
          <w:sz w:val="18"/>
        </w:rPr>
      </w:pPr>
    </w:p>
    <w:p>
      <w:pPr>
        <w:pStyle w:val="ListParagraph"/>
        <w:numPr>
          <w:ilvl w:val="0"/>
          <w:numId w:val="6"/>
        </w:numPr>
        <w:tabs>
          <w:tab w:pos="387" w:val="left" w:leader="none"/>
        </w:tabs>
        <w:spacing w:line="240" w:lineRule="auto" w:before="1" w:after="0"/>
        <w:ind w:left="387" w:right="0" w:hanging="359"/>
        <w:jc w:val="left"/>
        <w:rPr>
          <w:sz w:val="20"/>
        </w:rPr>
      </w:pPr>
      <w:r>
        <w:rPr>
          <w:sz w:val="20"/>
        </w:rPr>
        <w:t>Define</w:t>
      </w:r>
      <w:r>
        <w:rPr>
          <w:spacing w:val="-7"/>
          <w:sz w:val="20"/>
        </w:rPr>
        <w:t> </w:t>
      </w:r>
      <w:r>
        <w:rPr>
          <w:sz w:val="20"/>
        </w:rPr>
        <w:t>the</w:t>
      </w:r>
      <w:r>
        <w:rPr>
          <w:spacing w:val="-7"/>
          <w:sz w:val="20"/>
        </w:rPr>
        <w:t> </w:t>
      </w:r>
      <w:r>
        <w:rPr>
          <w:sz w:val="20"/>
        </w:rPr>
        <w:t>risk</w:t>
      </w:r>
      <w:r>
        <w:rPr>
          <w:spacing w:val="-4"/>
          <w:sz w:val="20"/>
        </w:rPr>
        <w:t> </w:t>
      </w:r>
      <w:r>
        <w:rPr>
          <w:sz w:val="20"/>
        </w:rPr>
        <w:t>assessment</w:t>
      </w:r>
      <w:r>
        <w:rPr>
          <w:spacing w:val="-8"/>
          <w:sz w:val="20"/>
        </w:rPr>
        <w:t> </w:t>
      </w:r>
      <w:r>
        <w:rPr>
          <w:sz w:val="20"/>
        </w:rPr>
        <w:t>approach</w:t>
      </w:r>
      <w:r>
        <w:rPr>
          <w:spacing w:val="-7"/>
          <w:sz w:val="20"/>
        </w:rPr>
        <w:t> </w:t>
      </w:r>
      <w:r>
        <w:rPr>
          <w:sz w:val="20"/>
        </w:rPr>
        <w:t>of</w:t>
      </w:r>
      <w:r>
        <w:rPr>
          <w:spacing w:val="-5"/>
          <w:sz w:val="20"/>
        </w:rPr>
        <w:t> </w:t>
      </w:r>
      <w:r>
        <w:rPr>
          <w:sz w:val="20"/>
        </w:rPr>
        <w:t>the</w:t>
      </w:r>
      <w:r>
        <w:rPr>
          <w:spacing w:val="-6"/>
          <w:sz w:val="20"/>
        </w:rPr>
        <w:t> </w:t>
      </w:r>
      <w:r>
        <w:rPr>
          <w:spacing w:val="-2"/>
          <w:sz w:val="20"/>
        </w:rPr>
        <w:t>organization.</w:t>
      </w:r>
    </w:p>
    <w:p>
      <w:pPr>
        <w:pStyle w:val="BodyText"/>
        <w:spacing w:before="10"/>
      </w:pPr>
    </w:p>
    <w:p>
      <w:pPr>
        <w:pStyle w:val="ListParagraph"/>
        <w:numPr>
          <w:ilvl w:val="1"/>
          <w:numId w:val="6"/>
        </w:numPr>
        <w:tabs>
          <w:tab w:pos="827" w:val="left" w:leader="none"/>
        </w:tabs>
        <w:spacing w:line="240" w:lineRule="auto" w:before="0" w:after="0"/>
        <w:ind w:left="827" w:right="706" w:hanging="399"/>
        <w:jc w:val="left"/>
        <w:rPr>
          <w:sz w:val="20"/>
        </w:rPr>
      </w:pPr>
      <w:r>
        <w:rPr>
          <w:sz w:val="20"/>
        </w:rPr>
        <w:t>Identify</w:t>
      </w:r>
      <w:r>
        <w:rPr>
          <w:spacing w:val="40"/>
          <w:sz w:val="20"/>
        </w:rPr>
        <w:t> </w:t>
      </w:r>
      <w:r>
        <w:rPr>
          <w:sz w:val="20"/>
        </w:rPr>
        <w:t>a</w:t>
      </w:r>
      <w:r>
        <w:rPr>
          <w:spacing w:val="40"/>
          <w:sz w:val="20"/>
        </w:rPr>
        <w:t> </w:t>
      </w:r>
      <w:r>
        <w:rPr>
          <w:sz w:val="20"/>
        </w:rPr>
        <w:t>risk</w:t>
      </w:r>
      <w:r>
        <w:rPr>
          <w:spacing w:val="40"/>
          <w:sz w:val="20"/>
        </w:rPr>
        <w:t> </w:t>
      </w:r>
      <w:r>
        <w:rPr>
          <w:sz w:val="20"/>
        </w:rPr>
        <w:t>assessment</w:t>
      </w:r>
      <w:r>
        <w:rPr>
          <w:spacing w:val="40"/>
          <w:sz w:val="20"/>
        </w:rPr>
        <w:t> </w:t>
      </w:r>
      <w:r>
        <w:rPr>
          <w:sz w:val="20"/>
        </w:rPr>
        <w:t>methodology</w:t>
      </w:r>
      <w:r>
        <w:rPr>
          <w:spacing w:val="40"/>
          <w:sz w:val="20"/>
        </w:rPr>
        <w:t> </w:t>
      </w:r>
      <w:r>
        <w:rPr>
          <w:sz w:val="20"/>
        </w:rPr>
        <w:t>that</w:t>
      </w:r>
      <w:r>
        <w:rPr>
          <w:spacing w:val="40"/>
          <w:sz w:val="20"/>
        </w:rPr>
        <w:t> </w:t>
      </w:r>
      <w:r>
        <w:rPr>
          <w:sz w:val="20"/>
        </w:rPr>
        <w:t>is</w:t>
      </w:r>
      <w:r>
        <w:rPr>
          <w:spacing w:val="40"/>
          <w:sz w:val="20"/>
        </w:rPr>
        <w:t> </w:t>
      </w:r>
      <w:r>
        <w:rPr>
          <w:sz w:val="20"/>
        </w:rPr>
        <w:t>suited</w:t>
      </w:r>
      <w:r>
        <w:rPr>
          <w:spacing w:val="40"/>
          <w:sz w:val="20"/>
        </w:rPr>
        <w:t> </w:t>
      </w:r>
      <w:r>
        <w:rPr>
          <w:sz w:val="20"/>
        </w:rPr>
        <w:t>to</w:t>
      </w:r>
      <w:r>
        <w:rPr>
          <w:spacing w:val="40"/>
          <w:sz w:val="20"/>
        </w:rPr>
        <w:t> </w:t>
      </w:r>
      <w:r>
        <w:rPr>
          <w:sz w:val="20"/>
        </w:rPr>
        <w:t>the</w:t>
      </w:r>
      <w:r>
        <w:rPr>
          <w:spacing w:val="40"/>
          <w:sz w:val="20"/>
        </w:rPr>
        <w:t> </w:t>
      </w:r>
      <w:r>
        <w:rPr>
          <w:sz w:val="20"/>
        </w:rPr>
        <w:t>ISMS,</w:t>
      </w:r>
      <w:r>
        <w:rPr>
          <w:spacing w:val="40"/>
          <w:sz w:val="20"/>
        </w:rPr>
        <w:t> </w:t>
      </w:r>
      <w:r>
        <w:rPr>
          <w:sz w:val="20"/>
        </w:rPr>
        <w:t>and</w:t>
      </w:r>
      <w:r>
        <w:rPr>
          <w:spacing w:val="40"/>
          <w:sz w:val="20"/>
        </w:rPr>
        <w:t> </w:t>
      </w:r>
      <w:r>
        <w:rPr>
          <w:sz w:val="20"/>
        </w:rPr>
        <w:t>the</w:t>
      </w:r>
      <w:r>
        <w:rPr>
          <w:spacing w:val="40"/>
          <w:sz w:val="20"/>
        </w:rPr>
        <w:t> </w:t>
      </w:r>
      <w:r>
        <w:rPr>
          <w:sz w:val="20"/>
        </w:rPr>
        <w:t>identified</w:t>
      </w:r>
      <w:r>
        <w:rPr>
          <w:spacing w:val="40"/>
          <w:sz w:val="20"/>
        </w:rPr>
        <w:t> </w:t>
      </w:r>
      <w:r>
        <w:rPr>
          <w:sz w:val="20"/>
        </w:rPr>
        <w:t>business information security, legal and regulatory requirements.</w:t>
      </w:r>
    </w:p>
    <w:p>
      <w:pPr>
        <w:pStyle w:val="BodyText"/>
        <w:spacing w:before="11"/>
      </w:pPr>
    </w:p>
    <w:p>
      <w:pPr>
        <w:pStyle w:val="ListParagraph"/>
        <w:numPr>
          <w:ilvl w:val="1"/>
          <w:numId w:val="6"/>
        </w:numPr>
        <w:tabs>
          <w:tab w:pos="827" w:val="left" w:leader="none"/>
        </w:tabs>
        <w:spacing w:line="240" w:lineRule="auto" w:before="0" w:after="0"/>
        <w:ind w:left="827" w:right="0" w:hanging="398"/>
        <w:jc w:val="left"/>
        <w:rPr>
          <w:sz w:val="20"/>
        </w:rPr>
      </w:pPr>
      <w:r>
        <w:rPr>
          <w:sz w:val="20"/>
        </w:rPr>
        <w:t>Develop</w:t>
      </w:r>
      <w:r>
        <w:rPr>
          <w:spacing w:val="-6"/>
          <w:sz w:val="20"/>
        </w:rPr>
        <w:t> </w:t>
      </w:r>
      <w:r>
        <w:rPr>
          <w:sz w:val="20"/>
        </w:rPr>
        <w:t>criteria</w:t>
      </w:r>
      <w:r>
        <w:rPr>
          <w:spacing w:val="-6"/>
          <w:sz w:val="20"/>
        </w:rPr>
        <w:t> </w:t>
      </w:r>
      <w:r>
        <w:rPr>
          <w:sz w:val="20"/>
        </w:rPr>
        <w:t>for</w:t>
      </w:r>
      <w:r>
        <w:rPr>
          <w:spacing w:val="-5"/>
          <w:sz w:val="20"/>
        </w:rPr>
        <w:t> </w:t>
      </w:r>
      <w:r>
        <w:rPr>
          <w:sz w:val="20"/>
        </w:rPr>
        <w:t>accepting</w:t>
      </w:r>
      <w:r>
        <w:rPr>
          <w:spacing w:val="-6"/>
          <w:sz w:val="20"/>
        </w:rPr>
        <w:t> </w:t>
      </w:r>
      <w:r>
        <w:rPr>
          <w:sz w:val="20"/>
        </w:rPr>
        <w:t>risks</w:t>
      </w:r>
      <w:r>
        <w:rPr>
          <w:spacing w:val="-5"/>
          <w:sz w:val="20"/>
        </w:rPr>
        <w:t> </w:t>
      </w:r>
      <w:r>
        <w:rPr>
          <w:sz w:val="20"/>
        </w:rPr>
        <w:t>and</w:t>
      </w:r>
      <w:r>
        <w:rPr>
          <w:spacing w:val="-6"/>
          <w:sz w:val="20"/>
        </w:rPr>
        <w:t> </w:t>
      </w:r>
      <w:r>
        <w:rPr>
          <w:sz w:val="20"/>
        </w:rPr>
        <w:t>identify</w:t>
      </w:r>
      <w:r>
        <w:rPr>
          <w:spacing w:val="-9"/>
          <w:sz w:val="20"/>
        </w:rPr>
        <w:t> </w:t>
      </w:r>
      <w:r>
        <w:rPr>
          <w:sz w:val="20"/>
        </w:rPr>
        <w:t>the</w:t>
      </w:r>
      <w:r>
        <w:rPr>
          <w:spacing w:val="-6"/>
          <w:sz w:val="20"/>
        </w:rPr>
        <w:t> </w:t>
      </w:r>
      <w:r>
        <w:rPr>
          <w:sz w:val="20"/>
        </w:rPr>
        <w:t>acceptable</w:t>
      </w:r>
      <w:r>
        <w:rPr>
          <w:spacing w:val="-4"/>
          <w:sz w:val="20"/>
        </w:rPr>
        <w:t> </w:t>
      </w:r>
      <w:r>
        <w:rPr>
          <w:sz w:val="20"/>
        </w:rPr>
        <w:t>levels</w:t>
      </w:r>
      <w:r>
        <w:rPr>
          <w:spacing w:val="-5"/>
          <w:sz w:val="20"/>
        </w:rPr>
        <w:t> </w:t>
      </w:r>
      <w:r>
        <w:rPr>
          <w:sz w:val="20"/>
        </w:rPr>
        <w:t>of</w:t>
      </w:r>
      <w:r>
        <w:rPr>
          <w:spacing w:val="-4"/>
          <w:sz w:val="20"/>
        </w:rPr>
        <w:t> </w:t>
      </w:r>
      <w:r>
        <w:rPr>
          <w:sz w:val="20"/>
        </w:rPr>
        <w:t>risk.</w:t>
      </w:r>
      <w:r>
        <w:rPr>
          <w:spacing w:val="-6"/>
          <w:sz w:val="20"/>
        </w:rPr>
        <w:t> </w:t>
      </w:r>
      <w:r>
        <w:rPr>
          <w:sz w:val="20"/>
        </w:rPr>
        <w:t>(see</w:t>
      </w:r>
      <w:r>
        <w:rPr>
          <w:spacing w:val="-6"/>
          <w:sz w:val="20"/>
        </w:rPr>
        <w:t> </w:t>
      </w:r>
      <w:r>
        <w:rPr>
          <w:spacing w:val="-2"/>
          <w:sz w:val="20"/>
        </w:rPr>
        <w:t>5.1f)).</w:t>
      </w:r>
    </w:p>
    <w:p>
      <w:pPr>
        <w:pStyle w:val="BodyText"/>
        <w:spacing w:before="8"/>
      </w:pPr>
    </w:p>
    <w:p>
      <w:pPr>
        <w:pStyle w:val="BodyText"/>
        <w:ind w:left="431" w:right="702"/>
        <w:jc w:val="both"/>
      </w:pPr>
      <w:r>
        <w:rPr/>
        <w:t>The risk assessment methodology selected shall ensure that risk assessments produce comparable and reproducible results.</w:t>
      </w:r>
    </w:p>
    <w:p>
      <w:pPr>
        <w:pStyle w:val="BodyText"/>
        <w:spacing w:before="15"/>
      </w:pPr>
    </w:p>
    <w:p>
      <w:pPr>
        <w:spacing w:before="0"/>
        <w:ind w:left="431" w:right="697" w:firstLine="0"/>
        <w:jc w:val="both"/>
        <w:rPr>
          <w:sz w:val="18"/>
        </w:rPr>
      </w:pPr>
      <w:r>
        <w:rPr>
          <w:sz w:val="18"/>
        </w:rPr>
        <w:t>NOTE:</w:t>
      </w:r>
      <w:r>
        <w:rPr>
          <w:spacing w:val="80"/>
          <w:sz w:val="18"/>
        </w:rPr>
        <w:t> </w:t>
      </w:r>
      <w:r>
        <w:rPr>
          <w:sz w:val="18"/>
        </w:rPr>
        <w:t>There are different methodologies for risk assessment. Examples of risk assessment methodologies are discussed in ISO/IEC TR 13335-3, </w:t>
      </w:r>
      <w:r>
        <w:rPr>
          <w:rFonts w:ascii="Arial" w:hAnsi="Arial"/>
          <w:i/>
          <w:sz w:val="18"/>
        </w:rPr>
        <w:t>Information technology — Guidelines for the management of IT Security — Techniques for the management of IT Security</w:t>
      </w:r>
      <w:r>
        <w:rPr>
          <w:sz w:val="18"/>
        </w:rPr>
        <w:t>.</w:t>
      </w:r>
    </w:p>
    <w:p>
      <w:pPr>
        <w:pStyle w:val="BodyText"/>
        <w:spacing w:before="39"/>
        <w:rPr>
          <w:sz w:val="18"/>
        </w:rPr>
      </w:pPr>
    </w:p>
    <w:p>
      <w:pPr>
        <w:pStyle w:val="ListParagraph"/>
        <w:numPr>
          <w:ilvl w:val="0"/>
          <w:numId w:val="6"/>
        </w:numPr>
        <w:tabs>
          <w:tab w:pos="386" w:val="left" w:leader="none"/>
        </w:tabs>
        <w:spacing w:line="240" w:lineRule="auto" w:before="0" w:after="0"/>
        <w:ind w:left="386" w:right="0" w:hanging="358"/>
        <w:jc w:val="left"/>
        <w:rPr>
          <w:sz w:val="20"/>
        </w:rPr>
      </w:pPr>
      <w:r>
        <w:rPr>
          <w:sz w:val="20"/>
        </w:rPr>
        <w:t>Identify</w:t>
      </w:r>
      <w:r>
        <w:rPr>
          <w:spacing w:val="-8"/>
          <w:sz w:val="20"/>
        </w:rPr>
        <w:t> </w:t>
      </w:r>
      <w:r>
        <w:rPr>
          <w:sz w:val="20"/>
        </w:rPr>
        <w:t>the</w:t>
      </w:r>
      <w:r>
        <w:rPr>
          <w:spacing w:val="-6"/>
          <w:sz w:val="20"/>
        </w:rPr>
        <w:t> </w:t>
      </w:r>
      <w:r>
        <w:rPr>
          <w:spacing w:val="-2"/>
          <w:sz w:val="20"/>
        </w:rPr>
        <w:t>risks.</w:t>
      </w:r>
    </w:p>
    <w:p>
      <w:pPr>
        <w:pStyle w:val="BodyText"/>
        <w:spacing w:before="9"/>
      </w:pPr>
    </w:p>
    <w:p>
      <w:pPr>
        <w:pStyle w:val="ListParagraph"/>
        <w:numPr>
          <w:ilvl w:val="1"/>
          <w:numId w:val="6"/>
        </w:numPr>
        <w:tabs>
          <w:tab w:pos="827" w:val="left" w:leader="none"/>
        </w:tabs>
        <w:spacing w:line="240" w:lineRule="auto" w:before="1" w:after="0"/>
        <w:ind w:left="827" w:right="0" w:hanging="398"/>
        <w:jc w:val="left"/>
        <w:rPr>
          <w:sz w:val="20"/>
        </w:rPr>
      </w:pPr>
      <w:r>
        <w:rPr>
          <w:sz w:val="20"/>
        </w:rPr>
        <w:t>Identify</w:t>
      </w:r>
      <w:r>
        <w:rPr>
          <w:spacing w:val="-8"/>
          <w:sz w:val="20"/>
        </w:rPr>
        <w:t> </w:t>
      </w:r>
      <w:r>
        <w:rPr>
          <w:sz w:val="20"/>
        </w:rPr>
        <w:t>the</w:t>
      </w:r>
      <w:r>
        <w:rPr>
          <w:spacing w:val="-6"/>
          <w:sz w:val="20"/>
        </w:rPr>
        <w:t> </w:t>
      </w:r>
      <w:r>
        <w:rPr>
          <w:sz w:val="20"/>
        </w:rPr>
        <w:t>assets</w:t>
      </w:r>
      <w:r>
        <w:rPr>
          <w:spacing w:val="-1"/>
          <w:sz w:val="20"/>
        </w:rPr>
        <w:t> </w:t>
      </w:r>
      <w:r>
        <w:rPr>
          <w:sz w:val="20"/>
        </w:rPr>
        <w:t>within</w:t>
      </w:r>
      <w:r>
        <w:rPr>
          <w:spacing w:val="-5"/>
          <w:sz w:val="20"/>
        </w:rPr>
        <w:t> </w:t>
      </w:r>
      <w:r>
        <w:rPr>
          <w:sz w:val="20"/>
        </w:rPr>
        <w:t>the</w:t>
      </w:r>
      <w:r>
        <w:rPr>
          <w:spacing w:val="-6"/>
          <w:sz w:val="20"/>
        </w:rPr>
        <w:t> </w:t>
      </w:r>
      <w:r>
        <w:rPr>
          <w:sz w:val="20"/>
        </w:rPr>
        <w:t>scope</w:t>
      </w:r>
      <w:r>
        <w:rPr>
          <w:spacing w:val="-5"/>
          <w:sz w:val="20"/>
        </w:rPr>
        <w:t> </w:t>
      </w:r>
      <w:r>
        <w:rPr>
          <w:sz w:val="20"/>
        </w:rPr>
        <w:t>of</w:t>
      </w:r>
      <w:r>
        <w:rPr>
          <w:spacing w:val="-3"/>
          <w:sz w:val="20"/>
        </w:rPr>
        <w:t> </w:t>
      </w:r>
      <w:r>
        <w:rPr>
          <w:sz w:val="20"/>
        </w:rPr>
        <w:t>the</w:t>
      </w:r>
      <w:r>
        <w:rPr>
          <w:spacing w:val="-5"/>
          <w:sz w:val="20"/>
        </w:rPr>
        <w:t> </w:t>
      </w:r>
      <w:r>
        <w:rPr>
          <w:sz w:val="20"/>
        </w:rPr>
        <w:t>ISMS,</w:t>
      </w:r>
      <w:r>
        <w:rPr>
          <w:spacing w:val="-6"/>
          <w:sz w:val="20"/>
        </w:rPr>
        <w:t> </w:t>
      </w:r>
      <w:r>
        <w:rPr>
          <w:sz w:val="20"/>
        </w:rPr>
        <w:t>and</w:t>
      </w:r>
      <w:r>
        <w:rPr>
          <w:spacing w:val="-5"/>
          <w:sz w:val="20"/>
        </w:rPr>
        <w:t> </w:t>
      </w:r>
      <w:r>
        <w:rPr>
          <w:sz w:val="20"/>
        </w:rPr>
        <w:t>the</w:t>
      </w:r>
      <w:r>
        <w:rPr>
          <w:spacing w:val="-5"/>
          <w:sz w:val="20"/>
        </w:rPr>
        <w:t> </w:t>
      </w:r>
      <w:r>
        <w:rPr>
          <w:sz w:val="20"/>
        </w:rPr>
        <w:t>owners</w:t>
      </w:r>
      <w:r>
        <w:rPr>
          <w:position w:val="6"/>
          <w:sz w:val="16"/>
        </w:rPr>
        <w:t>2)</w:t>
      </w:r>
      <w:r>
        <w:rPr>
          <w:spacing w:val="6"/>
          <w:position w:val="6"/>
          <w:sz w:val="16"/>
        </w:rPr>
        <w:t> </w:t>
      </w:r>
      <w:r>
        <w:rPr>
          <w:sz w:val="20"/>
        </w:rPr>
        <w:t>of</w:t>
      </w:r>
      <w:r>
        <w:rPr>
          <w:spacing w:val="-4"/>
          <w:sz w:val="20"/>
        </w:rPr>
        <w:t> </w:t>
      </w:r>
      <w:r>
        <w:rPr>
          <w:sz w:val="20"/>
        </w:rPr>
        <w:t>these</w:t>
      </w:r>
      <w:r>
        <w:rPr>
          <w:spacing w:val="-5"/>
          <w:sz w:val="20"/>
        </w:rPr>
        <w:t> </w:t>
      </w:r>
      <w:r>
        <w:rPr>
          <w:spacing w:val="-2"/>
          <w:sz w:val="20"/>
        </w:rPr>
        <w:t>assets.</w:t>
      </w:r>
    </w:p>
    <w:p>
      <w:pPr>
        <w:pStyle w:val="BodyText"/>
        <w:spacing w:before="10"/>
      </w:pPr>
    </w:p>
    <w:p>
      <w:pPr>
        <w:pStyle w:val="ListParagraph"/>
        <w:numPr>
          <w:ilvl w:val="1"/>
          <w:numId w:val="6"/>
        </w:numPr>
        <w:tabs>
          <w:tab w:pos="827" w:val="left" w:leader="none"/>
        </w:tabs>
        <w:spacing w:line="240" w:lineRule="auto" w:before="0" w:after="0"/>
        <w:ind w:left="827" w:right="0" w:hanging="398"/>
        <w:jc w:val="left"/>
        <w:rPr>
          <w:sz w:val="20"/>
        </w:rPr>
      </w:pPr>
      <w:r>
        <w:rPr>
          <w:sz w:val="20"/>
        </w:rPr>
        <w:t>Identify</w:t>
      </w:r>
      <w:r>
        <w:rPr>
          <w:spacing w:val="-10"/>
          <w:sz w:val="20"/>
        </w:rPr>
        <w:t> </w:t>
      </w:r>
      <w:r>
        <w:rPr>
          <w:sz w:val="20"/>
        </w:rPr>
        <w:t>the</w:t>
      </w:r>
      <w:r>
        <w:rPr>
          <w:spacing w:val="-6"/>
          <w:sz w:val="20"/>
        </w:rPr>
        <w:t> </w:t>
      </w:r>
      <w:r>
        <w:rPr>
          <w:sz w:val="20"/>
        </w:rPr>
        <w:t>threats</w:t>
      </w:r>
      <w:r>
        <w:rPr>
          <w:spacing w:val="-5"/>
          <w:sz w:val="20"/>
        </w:rPr>
        <w:t> </w:t>
      </w:r>
      <w:r>
        <w:rPr>
          <w:sz w:val="20"/>
        </w:rPr>
        <w:t>to</w:t>
      </w:r>
      <w:r>
        <w:rPr>
          <w:spacing w:val="-5"/>
          <w:sz w:val="20"/>
        </w:rPr>
        <w:t> </w:t>
      </w:r>
      <w:r>
        <w:rPr>
          <w:sz w:val="20"/>
        </w:rPr>
        <w:t>those</w:t>
      </w:r>
      <w:r>
        <w:rPr>
          <w:spacing w:val="-4"/>
          <w:sz w:val="20"/>
        </w:rPr>
        <w:t> </w:t>
      </w:r>
      <w:r>
        <w:rPr>
          <w:spacing w:val="-2"/>
          <w:sz w:val="20"/>
        </w:rPr>
        <w:t>assets.</w:t>
      </w:r>
    </w:p>
    <w:p>
      <w:pPr>
        <w:pStyle w:val="BodyText"/>
        <w:spacing w:before="8"/>
      </w:pPr>
    </w:p>
    <w:p>
      <w:pPr>
        <w:pStyle w:val="ListParagraph"/>
        <w:numPr>
          <w:ilvl w:val="1"/>
          <w:numId w:val="6"/>
        </w:numPr>
        <w:tabs>
          <w:tab w:pos="827" w:val="left" w:leader="none"/>
        </w:tabs>
        <w:spacing w:line="240" w:lineRule="auto" w:before="0" w:after="0"/>
        <w:ind w:left="827" w:right="0" w:hanging="398"/>
        <w:jc w:val="left"/>
        <w:rPr>
          <w:sz w:val="20"/>
        </w:rPr>
      </w:pPr>
      <w:r>
        <w:rPr>
          <w:sz w:val="20"/>
        </w:rPr>
        <w:t>Identify</w:t>
      </w:r>
      <w:r>
        <w:rPr>
          <w:spacing w:val="-9"/>
          <w:sz w:val="20"/>
        </w:rPr>
        <w:t> </w:t>
      </w:r>
      <w:r>
        <w:rPr>
          <w:sz w:val="20"/>
        </w:rPr>
        <w:t>the</w:t>
      </w:r>
      <w:r>
        <w:rPr>
          <w:spacing w:val="-5"/>
          <w:sz w:val="20"/>
        </w:rPr>
        <w:t> </w:t>
      </w:r>
      <w:r>
        <w:rPr>
          <w:sz w:val="20"/>
        </w:rPr>
        <w:t>vulnerabilities</w:t>
      </w:r>
      <w:r>
        <w:rPr>
          <w:spacing w:val="-5"/>
          <w:sz w:val="20"/>
        </w:rPr>
        <w:t> </w:t>
      </w:r>
      <w:r>
        <w:rPr>
          <w:sz w:val="20"/>
        </w:rPr>
        <w:t>that</w:t>
      </w:r>
      <w:r>
        <w:rPr>
          <w:spacing w:val="-6"/>
          <w:sz w:val="20"/>
        </w:rPr>
        <w:t> </w:t>
      </w:r>
      <w:r>
        <w:rPr>
          <w:sz w:val="20"/>
        </w:rPr>
        <w:t>might</w:t>
      </w:r>
      <w:r>
        <w:rPr>
          <w:spacing w:val="-6"/>
          <w:sz w:val="20"/>
        </w:rPr>
        <w:t> </w:t>
      </w:r>
      <w:r>
        <w:rPr>
          <w:sz w:val="20"/>
        </w:rPr>
        <w:t>be</w:t>
      </w:r>
      <w:r>
        <w:rPr>
          <w:spacing w:val="-7"/>
          <w:sz w:val="20"/>
        </w:rPr>
        <w:t> </w:t>
      </w:r>
      <w:r>
        <w:rPr>
          <w:sz w:val="20"/>
        </w:rPr>
        <w:t>exploited</w:t>
      </w:r>
      <w:r>
        <w:rPr>
          <w:spacing w:val="-4"/>
          <w:sz w:val="20"/>
        </w:rPr>
        <w:t> </w:t>
      </w:r>
      <w:r>
        <w:rPr>
          <w:sz w:val="20"/>
        </w:rPr>
        <w:t>by</w:t>
      </w:r>
      <w:r>
        <w:rPr>
          <w:spacing w:val="-9"/>
          <w:sz w:val="20"/>
        </w:rPr>
        <w:t> </w:t>
      </w:r>
      <w:r>
        <w:rPr>
          <w:sz w:val="20"/>
        </w:rPr>
        <w:t>the</w:t>
      </w:r>
      <w:r>
        <w:rPr>
          <w:spacing w:val="-6"/>
          <w:sz w:val="20"/>
        </w:rPr>
        <w:t> </w:t>
      </w:r>
      <w:r>
        <w:rPr>
          <w:spacing w:val="-2"/>
          <w:sz w:val="20"/>
        </w:rPr>
        <w:t>threats.</w:t>
      </w:r>
    </w:p>
    <w:p>
      <w:pPr>
        <w:pStyle w:val="BodyText"/>
        <w:spacing w:before="10"/>
      </w:pPr>
    </w:p>
    <w:p>
      <w:pPr>
        <w:pStyle w:val="ListParagraph"/>
        <w:numPr>
          <w:ilvl w:val="1"/>
          <w:numId w:val="6"/>
        </w:numPr>
        <w:tabs>
          <w:tab w:pos="827" w:val="left" w:leader="none"/>
        </w:tabs>
        <w:spacing w:line="240" w:lineRule="auto" w:before="1" w:after="0"/>
        <w:ind w:left="827" w:right="0" w:hanging="398"/>
        <w:jc w:val="left"/>
        <w:rPr>
          <w:sz w:val="20"/>
        </w:rPr>
      </w:pPr>
      <w:r>
        <w:rPr>
          <w:sz w:val="20"/>
        </w:rPr>
        <w:t>Identify</w:t>
      </w:r>
      <w:r>
        <w:rPr>
          <w:spacing w:val="-10"/>
          <w:sz w:val="20"/>
        </w:rPr>
        <w:t> </w:t>
      </w:r>
      <w:r>
        <w:rPr>
          <w:sz w:val="20"/>
        </w:rPr>
        <w:t>the</w:t>
      </w:r>
      <w:r>
        <w:rPr>
          <w:spacing w:val="-6"/>
          <w:sz w:val="20"/>
        </w:rPr>
        <w:t> </w:t>
      </w:r>
      <w:r>
        <w:rPr>
          <w:sz w:val="20"/>
        </w:rPr>
        <w:t>impacts</w:t>
      </w:r>
      <w:r>
        <w:rPr>
          <w:spacing w:val="-5"/>
          <w:sz w:val="20"/>
        </w:rPr>
        <w:t> </w:t>
      </w:r>
      <w:r>
        <w:rPr>
          <w:sz w:val="20"/>
        </w:rPr>
        <w:t>that</w:t>
      </w:r>
      <w:r>
        <w:rPr>
          <w:spacing w:val="-5"/>
          <w:sz w:val="20"/>
        </w:rPr>
        <w:t> </w:t>
      </w:r>
      <w:r>
        <w:rPr>
          <w:sz w:val="20"/>
        </w:rPr>
        <w:t>losses</w:t>
      </w:r>
      <w:r>
        <w:rPr>
          <w:spacing w:val="-5"/>
          <w:sz w:val="20"/>
        </w:rPr>
        <w:t> </w:t>
      </w:r>
      <w:r>
        <w:rPr>
          <w:sz w:val="20"/>
        </w:rPr>
        <w:t>of</w:t>
      </w:r>
      <w:r>
        <w:rPr>
          <w:spacing w:val="-5"/>
          <w:sz w:val="20"/>
        </w:rPr>
        <w:t> </w:t>
      </w:r>
      <w:r>
        <w:rPr>
          <w:sz w:val="20"/>
        </w:rPr>
        <w:t>confidentiality,</w:t>
      </w:r>
      <w:r>
        <w:rPr>
          <w:spacing w:val="-4"/>
          <w:sz w:val="20"/>
        </w:rPr>
        <w:t> </w:t>
      </w:r>
      <w:r>
        <w:rPr>
          <w:sz w:val="20"/>
        </w:rPr>
        <w:t>integrity</w:t>
      </w:r>
      <w:r>
        <w:rPr>
          <w:spacing w:val="-8"/>
          <w:sz w:val="20"/>
        </w:rPr>
        <w:t> </w:t>
      </w:r>
      <w:r>
        <w:rPr>
          <w:sz w:val="20"/>
        </w:rPr>
        <w:t>and</w:t>
      </w:r>
      <w:r>
        <w:rPr>
          <w:spacing w:val="-6"/>
          <w:sz w:val="20"/>
        </w:rPr>
        <w:t> </w:t>
      </w:r>
      <w:r>
        <w:rPr>
          <w:sz w:val="20"/>
        </w:rPr>
        <w:t>availability</w:t>
      </w:r>
      <w:r>
        <w:rPr>
          <w:spacing w:val="-9"/>
          <w:sz w:val="20"/>
        </w:rPr>
        <w:t> </w:t>
      </w:r>
      <w:r>
        <w:rPr>
          <w:sz w:val="20"/>
        </w:rPr>
        <w:t>may</w:t>
      </w:r>
      <w:r>
        <w:rPr>
          <w:spacing w:val="-9"/>
          <w:sz w:val="20"/>
        </w:rPr>
        <w:t> </w:t>
      </w:r>
      <w:r>
        <w:rPr>
          <w:sz w:val="20"/>
        </w:rPr>
        <w:t>have</w:t>
      </w:r>
      <w:r>
        <w:rPr>
          <w:spacing w:val="-7"/>
          <w:sz w:val="20"/>
        </w:rPr>
        <w:t> </w:t>
      </w:r>
      <w:r>
        <w:rPr>
          <w:sz w:val="20"/>
        </w:rPr>
        <w:t>on</w:t>
      </w:r>
      <w:r>
        <w:rPr>
          <w:spacing w:val="-4"/>
          <w:sz w:val="20"/>
        </w:rPr>
        <w:t> </w:t>
      </w:r>
      <w:r>
        <w:rPr>
          <w:sz w:val="20"/>
        </w:rPr>
        <w:t>the</w:t>
      </w:r>
      <w:r>
        <w:rPr>
          <w:spacing w:val="-5"/>
          <w:sz w:val="20"/>
        </w:rPr>
        <w:t> </w:t>
      </w:r>
      <w:r>
        <w:rPr>
          <w:spacing w:val="-2"/>
          <w:sz w:val="20"/>
        </w:rPr>
        <w:t>assets.</w:t>
      </w:r>
    </w:p>
    <w:p>
      <w:pPr>
        <w:pStyle w:val="BodyText"/>
      </w:pPr>
    </w:p>
    <w:p>
      <w:pPr>
        <w:pStyle w:val="BodyText"/>
        <w:spacing w:before="174"/>
      </w:pPr>
      <w:r>
        <w:rPr/>
        <mc:AlternateContent>
          <mc:Choice Requires="wps">
            <w:drawing>
              <wp:anchor distT="0" distB="0" distL="0" distR="0" allowOverlap="1" layoutInCell="1" locked="0" behindDoc="1" simplePos="0" relativeHeight="487600640">
                <wp:simplePos x="0" y="0"/>
                <wp:positionH relativeFrom="page">
                  <wp:posOffset>467855</wp:posOffset>
                </wp:positionH>
                <wp:positionV relativeFrom="paragraph">
                  <wp:posOffset>271978</wp:posOffset>
                </wp:positionV>
                <wp:extent cx="1828800" cy="635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39001pt;margin-top:21.415619pt;width:144pt;height:.47998pt;mso-position-horizontal-relative:page;mso-position-vertical-relative:paragraph;z-index:-15715840;mso-wrap-distance-left:0;mso-wrap-distance-right:0" id="docshape105" filled="true" fillcolor="#000000" stroked="false">
                <v:fill type="solid"/>
                <w10:wrap type="topAndBottom"/>
              </v:rect>
            </w:pict>
          </mc:Fallback>
        </mc:AlternateContent>
      </w:r>
    </w:p>
    <w:p>
      <w:pPr>
        <w:pStyle w:val="BodyText"/>
        <w:spacing w:before="123"/>
        <w:rPr>
          <w:sz w:val="18"/>
        </w:rPr>
      </w:pPr>
    </w:p>
    <w:p>
      <w:pPr>
        <w:pStyle w:val="ListParagraph"/>
        <w:numPr>
          <w:ilvl w:val="0"/>
          <w:numId w:val="4"/>
        </w:numPr>
        <w:tabs>
          <w:tab w:pos="367" w:val="left" w:leader="none"/>
        </w:tabs>
        <w:spacing w:line="242" w:lineRule="auto" w:before="0" w:after="0"/>
        <w:ind w:left="28" w:right="701" w:firstLine="0"/>
        <w:jc w:val="both"/>
        <w:rPr>
          <w:sz w:val="16"/>
        </w:rPr>
      </w:pPr>
      <w:r>
        <w:rPr>
          <w:sz w:val="18"/>
        </w:rPr>
        <w:t>The term ‘owner’ identifies an individual or entity that has approved management responsibility for controlling the production, development, maintenance, use and security of the assets. The term ’owner’ does not mean that the person actually has any property rights to the asset.</w:t>
      </w:r>
    </w:p>
    <w:p>
      <w:pPr>
        <w:pStyle w:val="ListParagraph"/>
        <w:spacing w:after="0" w:line="242" w:lineRule="auto"/>
        <w:jc w:val="both"/>
        <w:rPr>
          <w:sz w:val="16"/>
        </w:rPr>
        <w:sectPr>
          <w:pgSz w:w="11900" w:h="16840"/>
          <w:pgMar w:header="687" w:footer="550" w:top="920" w:bottom="740" w:left="708" w:right="708"/>
        </w:sectPr>
      </w:pPr>
    </w:p>
    <w:p>
      <w:pPr>
        <w:pStyle w:val="BodyText"/>
      </w:pPr>
    </w:p>
    <w:p>
      <w:pPr>
        <w:pStyle w:val="BodyText"/>
      </w:pPr>
    </w:p>
    <w:p>
      <w:pPr>
        <w:pStyle w:val="BodyText"/>
        <w:spacing w:before="42"/>
      </w:pPr>
    </w:p>
    <w:p>
      <w:pPr>
        <w:pStyle w:val="ListParagraph"/>
        <w:numPr>
          <w:ilvl w:val="0"/>
          <w:numId w:val="3"/>
        </w:numPr>
        <w:tabs>
          <w:tab w:pos="358" w:val="left" w:leader="none"/>
        </w:tabs>
        <w:spacing w:line="240" w:lineRule="auto" w:before="1" w:after="0"/>
        <w:ind w:left="358" w:right="6642" w:hanging="358"/>
        <w:jc w:val="right"/>
        <w:rPr>
          <w:sz w:val="20"/>
        </w:rPr>
      </w:pPr>
      <w:r>
        <w:rPr>
          <w:sz w:val="20"/>
        </w:rPr>
        <w:t>Analyse</w:t>
      </w:r>
      <w:r>
        <w:rPr>
          <w:spacing w:val="-6"/>
          <w:sz w:val="20"/>
        </w:rPr>
        <w:t> </w:t>
      </w:r>
      <w:r>
        <w:rPr>
          <w:sz w:val="20"/>
        </w:rPr>
        <w:t>and</w:t>
      </w:r>
      <w:r>
        <w:rPr>
          <w:spacing w:val="-8"/>
          <w:sz w:val="20"/>
        </w:rPr>
        <w:t> </w:t>
      </w:r>
      <w:r>
        <w:rPr>
          <w:sz w:val="20"/>
        </w:rPr>
        <w:t>evaluate</w:t>
      </w:r>
      <w:r>
        <w:rPr>
          <w:spacing w:val="-7"/>
          <w:sz w:val="20"/>
        </w:rPr>
        <w:t> </w:t>
      </w:r>
      <w:r>
        <w:rPr>
          <w:sz w:val="20"/>
        </w:rPr>
        <w:t>the</w:t>
      </w:r>
      <w:r>
        <w:rPr>
          <w:spacing w:val="-7"/>
          <w:sz w:val="20"/>
        </w:rPr>
        <w:t> </w:t>
      </w:r>
      <w:r>
        <w:rPr>
          <w:spacing w:val="-2"/>
          <w:sz w:val="20"/>
        </w:rPr>
        <w:t>risks.</w:t>
      </w:r>
    </w:p>
    <w:p>
      <w:pPr>
        <w:pStyle w:val="BodyText"/>
        <w:spacing w:before="10"/>
      </w:pPr>
    </w:p>
    <w:p>
      <w:pPr>
        <w:pStyle w:val="ListParagraph"/>
        <w:numPr>
          <w:ilvl w:val="1"/>
          <w:numId w:val="3"/>
        </w:numPr>
        <w:tabs>
          <w:tab w:pos="1509" w:val="left" w:leader="none"/>
        </w:tabs>
        <w:spacing w:line="240" w:lineRule="auto" w:before="0" w:after="0"/>
        <w:ind w:left="1509" w:right="21" w:hanging="399"/>
        <w:jc w:val="left"/>
        <w:rPr>
          <w:sz w:val="20"/>
        </w:rPr>
      </w:pPr>
      <w:r>
        <w:rPr>
          <w:sz w:val="20"/>
        </w:rPr>
        <w:t>Assess</w:t>
      </w:r>
      <w:r>
        <w:rPr>
          <w:spacing w:val="-3"/>
          <w:sz w:val="20"/>
        </w:rPr>
        <w:t> </w:t>
      </w:r>
      <w:r>
        <w:rPr>
          <w:sz w:val="20"/>
        </w:rPr>
        <w:t>the</w:t>
      </w:r>
      <w:r>
        <w:rPr>
          <w:spacing w:val="-4"/>
          <w:sz w:val="20"/>
        </w:rPr>
        <w:t> </w:t>
      </w:r>
      <w:r>
        <w:rPr>
          <w:sz w:val="20"/>
        </w:rPr>
        <w:t>business impacts</w:t>
      </w:r>
      <w:r>
        <w:rPr>
          <w:spacing w:val="-3"/>
          <w:sz w:val="20"/>
        </w:rPr>
        <w:t> </w:t>
      </w:r>
      <w:r>
        <w:rPr>
          <w:sz w:val="20"/>
        </w:rPr>
        <w:t>upon</w:t>
      </w:r>
      <w:r>
        <w:rPr>
          <w:spacing w:val="-2"/>
          <w:sz w:val="20"/>
        </w:rPr>
        <w:t> </w:t>
      </w:r>
      <w:r>
        <w:rPr>
          <w:sz w:val="20"/>
        </w:rPr>
        <w:t>the</w:t>
      </w:r>
      <w:r>
        <w:rPr>
          <w:spacing w:val="-4"/>
          <w:sz w:val="20"/>
        </w:rPr>
        <w:t> </w:t>
      </w:r>
      <w:r>
        <w:rPr>
          <w:sz w:val="20"/>
        </w:rPr>
        <w:t>organization</w:t>
      </w:r>
      <w:r>
        <w:rPr>
          <w:spacing w:val="-4"/>
          <w:sz w:val="20"/>
        </w:rPr>
        <w:t> </w:t>
      </w:r>
      <w:r>
        <w:rPr>
          <w:sz w:val="20"/>
        </w:rPr>
        <w:t>that</w:t>
      </w:r>
      <w:r>
        <w:rPr>
          <w:spacing w:val="-4"/>
          <w:sz w:val="20"/>
        </w:rPr>
        <w:t> </w:t>
      </w:r>
      <w:r>
        <w:rPr>
          <w:sz w:val="20"/>
        </w:rPr>
        <w:t>might</w:t>
      </w:r>
      <w:r>
        <w:rPr>
          <w:spacing w:val="-4"/>
          <w:sz w:val="20"/>
        </w:rPr>
        <w:t> </w:t>
      </w:r>
      <w:r>
        <w:rPr>
          <w:sz w:val="20"/>
        </w:rPr>
        <w:t>result</w:t>
      </w:r>
      <w:r>
        <w:rPr>
          <w:spacing w:val="-4"/>
          <w:sz w:val="20"/>
        </w:rPr>
        <w:t> </w:t>
      </w:r>
      <w:r>
        <w:rPr>
          <w:sz w:val="20"/>
        </w:rPr>
        <w:t>from security</w:t>
      </w:r>
      <w:r>
        <w:rPr>
          <w:spacing w:val="-7"/>
          <w:sz w:val="20"/>
        </w:rPr>
        <w:t> </w:t>
      </w:r>
      <w:r>
        <w:rPr>
          <w:sz w:val="20"/>
        </w:rPr>
        <w:t>failures,</w:t>
      </w:r>
      <w:r>
        <w:rPr>
          <w:spacing w:val="-4"/>
          <w:sz w:val="20"/>
        </w:rPr>
        <w:t> </w:t>
      </w:r>
      <w:r>
        <w:rPr>
          <w:sz w:val="20"/>
        </w:rPr>
        <w:t>taking</w:t>
      </w:r>
      <w:r>
        <w:rPr>
          <w:spacing w:val="-2"/>
          <w:sz w:val="20"/>
        </w:rPr>
        <w:t> </w:t>
      </w:r>
      <w:r>
        <w:rPr>
          <w:sz w:val="20"/>
        </w:rPr>
        <w:t>into account the consequences of a loss of confidentiality, integrity or availability of the assets.</w:t>
      </w:r>
    </w:p>
    <w:p>
      <w:pPr>
        <w:pStyle w:val="BodyText"/>
        <w:spacing w:before="11"/>
      </w:pPr>
    </w:p>
    <w:p>
      <w:pPr>
        <w:pStyle w:val="ListParagraph"/>
        <w:numPr>
          <w:ilvl w:val="1"/>
          <w:numId w:val="3"/>
        </w:numPr>
        <w:tabs>
          <w:tab w:pos="1509" w:val="left" w:leader="none"/>
        </w:tabs>
        <w:spacing w:line="240" w:lineRule="auto" w:before="0" w:after="0"/>
        <w:ind w:left="1509" w:right="22" w:hanging="399"/>
        <w:jc w:val="left"/>
        <w:rPr>
          <w:sz w:val="20"/>
        </w:rPr>
      </w:pPr>
      <w:r>
        <w:rPr>
          <w:sz w:val="20"/>
        </w:rPr>
        <w:t>Assess</w:t>
      </w:r>
      <w:r>
        <w:rPr>
          <w:spacing w:val="40"/>
          <w:sz w:val="20"/>
        </w:rPr>
        <w:t> </w:t>
      </w:r>
      <w:r>
        <w:rPr>
          <w:sz w:val="20"/>
        </w:rPr>
        <w:t>the</w:t>
      </w:r>
      <w:r>
        <w:rPr>
          <w:spacing w:val="40"/>
          <w:sz w:val="20"/>
        </w:rPr>
        <w:t> </w:t>
      </w:r>
      <w:r>
        <w:rPr>
          <w:sz w:val="20"/>
        </w:rPr>
        <w:t>realistic</w:t>
      </w:r>
      <w:r>
        <w:rPr>
          <w:spacing w:val="40"/>
          <w:sz w:val="20"/>
        </w:rPr>
        <w:t> </w:t>
      </w:r>
      <w:r>
        <w:rPr>
          <w:sz w:val="20"/>
        </w:rPr>
        <w:t>likelihood</w:t>
      </w:r>
      <w:r>
        <w:rPr>
          <w:spacing w:val="40"/>
          <w:sz w:val="20"/>
        </w:rPr>
        <w:t> </w:t>
      </w:r>
      <w:r>
        <w:rPr>
          <w:sz w:val="20"/>
        </w:rPr>
        <w:t>of</w:t>
      </w:r>
      <w:r>
        <w:rPr>
          <w:spacing w:val="40"/>
          <w:sz w:val="20"/>
        </w:rPr>
        <w:t> </w:t>
      </w:r>
      <w:r>
        <w:rPr>
          <w:sz w:val="20"/>
        </w:rPr>
        <w:t>security</w:t>
      </w:r>
      <w:r>
        <w:rPr>
          <w:spacing w:val="39"/>
          <w:sz w:val="20"/>
        </w:rPr>
        <w:t> </w:t>
      </w:r>
      <w:r>
        <w:rPr>
          <w:sz w:val="20"/>
        </w:rPr>
        <w:t>failures</w:t>
      </w:r>
      <w:r>
        <w:rPr>
          <w:spacing w:val="40"/>
          <w:sz w:val="20"/>
        </w:rPr>
        <w:t> </w:t>
      </w:r>
      <w:r>
        <w:rPr>
          <w:sz w:val="20"/>
        </w:rPr>
        <w:t>occurring</w:t>
      </w:r>
      <w:r>
        <w:rPr>
          <w:spacing w:val="40"/>
          <w:sz w:val="20"/>
        </w:rPr>
        <w:t> </w:t>
      </w:r>
      <w:r>
        <w:rPr>
          <w:sz w:val="20"/>
        </w:rPr>
        <w:t>in</w:t>
      </w:r>
      <w:r>
        <w:rPr>
          <w:spacing w:val="40"/>
          <w:sz w:val="20"/>
        </w:rPr>
        <w:t> </w:t>
      </w:r>
      <w:r>
        <w:rPr>
          <w:sz w:val="20"/>
        </w:rPr>
        <w:t>the</w:t>
      </w:r>
      <w:r>
        <w:rPr>
          <w:spacing w:val="40"/>
          <w:sz w:val="20"/>
        </w:rPr>
        <w:t> </w:t>
      </w:r>
      <w:r>
        <w:rPr>
          <w:sz w:val="20"/>
        </w:rPr>
        <w:t>light</w:t>
      </w:r>
      <w:r>
        <w:rPr>
          <w:spacing w:val="40"/>
          <w:sz w:val="20"/>
        </w:rPr>
        <w:t> </w:t>
      </w:r>
      <w:r>
        <w:rPr>
          <w:sz w:val="20"/>
        </w:rPr>
        <w:t>of</w:t>
      </w:r>
      <w:r>
        <w:rPr>
          <w:spacing w:val="40"/>
          <w:sz w:val="20"/>
        </w:rPr>
        <w:t> </w:t>
      </w:r>
      <w:r>
        <w:rPr>
          <w:sz w:val="20"/>
        </w:rPr>
        <w:t>prevailing</w:t>
      </w:r>
      <w:r>
        <w:rPr>
          <w:spacing w:val="40"/>
          <w:sz w:val="20"/>
        </w:rPr>
        <w:t> </w:t>
      </w:r>
      <w:r>
        <w:rPr>
          <w:sz w:val="20"/>
        </w:rPr>
        <w:t>threats</w:t>
      </w:r>
      <w:r>
        <w:rPr>
          <w:spacing w:val="40"/>
          <w:sz w:val="20"/>
        </w:rPr>
        <w:t> </w:t>
      </w:r>
      <w:r>
        <w:rPr>
          <w:sz w:val="20"/>
        </w:rPr>
        <w:t>and vulnerabilities, and impacts associated with these assets, and the controls currently implemented.</w:t>
      </w:r>
    </w:p>
    <w:p>
      <w:pPr>
        <w:pStyle w:val="BodyText"/>
        <w:spacing w:before="11"/>
      </w:pPr>
    </w:p>
    <w:p>
      <w:pPr>
        <w:pStyle w:val="ListParagraph"/>
        <w:numPr>
          <w:ilvl w:val="1"/>
          <w:numId w:val="3"/>
        </w:numPr>
        <w:tabs>
          <w:tab w:pos="397" w:val="left" w:leader="none"/>
        </w:tabs>
        <w:spacing w:line="240" w:lineRule="auto" w:before="0" w:after="0"/>
        <w:ind w:left="397" w:right="6546" w:hanging="397"/>
        <w:jc w:val="right"/>
        <w:rPr>
          <w:sz w:val="20"/>
        </w:rPr>
      </w:pPr>
      <w:r>
        <w:rPr>
          <w:sz w:val="20"/>
        </w:rPr>
        <w:t>Estimate</w:t>
      </w:r>
      <w:r>
        <w:rPr>
          <w:spacing w:val="-7"/>
          <w:sz w:val="20"/>
        </w:rPr>
        <w:t> </w:t>
      </w:r>
      <w:r>
        <w:rPr>
          <w:sz w:val="20"/>
        </w:rPr>
        <w:t>the</w:t>
      </w:r>
      <w:r>
        <w:rPr>
          <w:spacing w:val="-5"/>
          <w:sz w:val="20"/>
        </w:rPr>
        <w:t> </w:t>
      </w:r>
      <w:r>
        <w:rPr>
          <w:sz w:val="20"/>
        </w:rPr>
        <w:t>levels</w:t>
      </w:r>
      <w:r>
        <w:rPr>
          <w:spacing w:val="-5"/>
          <w:sz w:val="20"/>
        </w:rPr>
        <w:t> </w:t>
      </w:r>
      <w:r>
        <w:rPr>
          <w:sz w:val="20"/>
        </w:rPr>
        <w:t>of</w:t>
      </w:r>
      <w:r>
        <w:rPr>
          <w:spacing w:val="-5"/>
          <w:sz w:val="20"/>
        </w:rPr>
        <w:t> </w:t>
      </w:r>
      <w:r>
        <w:rPr>
          <w:spacing w:val="-2"/>
          <w:sz w:val="20"/>
        </w:rPr>
        <w:t>risks.</w:t>
      </w:r>
    </w:p>
    <w:p>
      <w:pPr>
        <w:pStyle w:val="BodyText"/>
        <w:spacing w:before="8"/>
      </w:pPr>
    </w:p>
    <w:p>
      <w:pPr>
        <w:pStyle w:val="ListParagraph"/>
        <w:numPr>
          <w:ilvl w:val="1"/>
          <w:numId w:val="3"/>
        </w:numPr>
        <w:tabs>
          <w:tab w:pos="1509" w:val="left" w:leader="none"/>
        </w:tabs>
        <w:spacing w:line="240" w:lineRule="auto" w:before="0" w:after="0"/>
        <w:ind w:left="1509" w:right="20" w:hanging="399"/>
        <w:jc w:val="left"/>
        <w:rPr>
          <w:sz w:val="20"/>
        </w:rPr>
      </w:pPr>
      <w:r>
        <w:rPr>
          <w:sz w:val="20"/>
        </w:rPr>
        <w:t>Determine whether the risks are acceptable or require treatment using the criteria for accepting risks established in 4.2.1c)2).</w:t>
      </w:r>
    </w:p>
    <w:p>
      <w:pPr>
        <w:pStyle w:val="BodyText"/>
        <w:spacing w:before="10"/>
      </w:pPr>
    </w:p>
    <w:p>
      <w:pPr>
        <w:pStyle w:val="ListParagraph"/>
        <w:numPr>
          <w:ilvl w:val="0"/>
          <w:numId w:val="3"/>
        </w:numPr>
        <w:tabs>
          <w:tab w:pos="1070" w:val="left" w:leader="none"/>
        </w:tabs>
        <w:spacing w:line="240" w:lineRule="auto" w:before="1" w:after="0"/>
        <w:ind w:left="1070" w:right="0" w:hanging="360"/>
        <w:jc w:val="left"/>
        <w:rPr>
          <w:sz w:val="20"/>
        </w:rPr>
      </w:pPr>
      <w:r>
        <w:rPr>
          <w:sz w:val="20"/>
        </w:rPr>
        <w:t>Identify</w:t>
      </w:r>
      <w:r>
        <w:rPr>
          <w:spacing w:val="-9"/>
          <w:sz w:val="20"/>
        </w:rPr>
        <w:t> </w:t>
      </w:r>
      <w:r>
        <w:rPr>
          <w:sz w:val="20"/>
        </w:rPr>
        <w:t>and</w:t>
      </w:r>
      <w:r>
        <w:rPr>
          <w:spacing w:val="-6"/>
          <w:sz w:val="20"/>
        </w:rPr>
        <w:t> </w:t>
      </w:r>
      <w:r>
        <w:rPr>
          <w:sz w:val="20"/>
        </w:rPr>
        <w:t>evaluate</w:t>
      </w:r>
      <w:r>
        <w:rPr>
          <w:spacing w:val="-5"/>
          <w:sz w:val="20"/>
        </w:rPr>
        <w:t> </w:t>
      </w:r>
      <w:r>
        <w:rPr>
          <w:sz w:val="20"/>
        </w:rPr>
        <w:t>options</w:t>
      </w:r>
      <w:r>
        <w:rPr>
          <w:spacing w:val="-5"/>
          <w:sz w:val="20"/>
        </w:rPr>
        <w:t> </w:t>
      </w:r>
      <w:r>
        <w:rPr>
          <w:sz w:val="20"/>
        </w:rPr>
        <w:t>for</w:t>
      </w:r>
      <w:r>
        <w:rPr>
          <w:spacing w:val="-6"/>
          <w:sz w:val="20"/>
        </w:rPr>
        <w:t> </w:t>
      </w:r>
      <w:r>
        <w:rPr>
          <w:sz w:val="20"/>
        </w:rPr>
        <w:t>the</w:t>
      </w:r>
      <w:r>
        <w:rPr>
          <w:spacing w:val="-6"/>
          <w:sz w:val="20"/>
        </w:rPr>
        <w:t> </w:t>
      </w:r>
      <w:r>
        <w:rPr>
          <w:sz w:val="20"/>
        </w:rPr>
        <w:t>treatment</w:t>
      </w:r>
      <w:r>
        <w:rPr>
          <w:spacing w:val="-6"/>
          <w:sz w:val="20"/>
        </w:rPr>
        <w:t> </w:t>
      </w:r>
      <w:r>
        <w:rPr>
          <w:sz w:val="20"/>
        </w:rPr>
        <w:t>of</w:t>
      </w:r>
      <w:r>
        <w:rPr>
          <w:spacing w:val="-5"/>
          <w:sz w:val="20"/>
        </w:rPr>
        <w:t> </w:t>
      </w:r>
      <w:r>
        <w:rPr>
          <w:spacing w:val="-2"/>
          <w:sz w:val="20"/>
        </w:rPr>
        <w:t>risks.</w:t>
      </w:r>
    </w:p>
    <w:p>
      <w:pPr>
        <w:pStyle w:val="BodyText"/>
        <w:spacing w:before="10"/>
      </w:pPr>
    </w:p>
    <w:p>
      <w:pPr>
        <w:pStyle w:val="BodyText"/>
        <w:ind w:left="1111"/>
        <w:jc w:val="both"/>
      </w:pPr>
      <w:r>
        <w:rPr/>
        <w:t>Possible</w:t>
      </w:r>
      <w:r>
        <w:rPr>
          <w:spacing w:val="-9"/>
        </w:rPr>
        <w:t> </w:t>
      </w:r>
      <w:r>
        <w:rPr/>
        <w:t>actions</w:t>
      </w:r>
      <w:r>
        <w:rPr>
          <w:spacing w:val="-9"/>
        </w:rPr>
        <w:t> </w:t>
      </w:r>
      <w:r>
        <w:rPr>
          <w:spacing w:val="-2"/>
        </w:rPr>
        <w:t>include:</w:t>
      </w:r>
    </w:p>
    <w:p>
      <w:pPr>
        <w:pStyle w:val="ListParagraph"/>
        <w:numPr>
          <w:ilvl w:val="1"/>
          <w:numId w:val="3"/>
        </w:numPr>
        <w:tabs>
          <w:tab w:pos="1509" w:val="left" w:leader="none"/>
        </w:tabs>
        <w:spacing w:line="240" w:lineRule="auto" w:before="120" w:after="0"/>
        <w:ind w:left="1509" w:right="0" w:hanging="398"/>
        <w:jc w:val="left"/>
        <w:rPr>
          <w:sz w:val="20"/>
        </w:rPr>
      </w:pPr>
      <w:r>
        <w:rPr>
          <w:sz w:val="20"/>
        </w:rPr>
        <w:t>applying</w:t>
      </w:r>
      <w:r>
        <w:rPr>
          <w:spacing w:val="-13"/>
          <w:sz w:val="20"/>
        </w:rPr>
        <w:t> </w:t>
      </w:r>
      <w:r>
        <w:rPr>
          <w:sz w:val="20"/>
        </w:rPr>
        <w:t>appropriate</w:t>
      </w:r>
      <w:r>
        <w:rPr>
          <w:spacing w:val="-13"/>
          <w:sz w:val="20"/>
        </w:rPr>
        <w:t> </w:t>
      </w:r>
      <w:r>
        <w:rPr>
          <w:spacing w:val="-2"/>
          <w:sz w:val="20"/>
        </w:rPr>
        <w:t>controls;</w:t>
      </w:r>
    </w:p>
    <w:p>
      <w:pPr>
        <w:pStyle w:val="BodyText"/>
        <w:spacing w:before="11"/>
      </w:pPr>
    </w:p>
    <w:p>
      <w:pPr>
        <w:pStyle w:val="ListParagraph"/>
        <w:numPr>
          <w:ilvl w:val="1"/>
          <w:numId w:val="3"/>
        </w:numPr>
        <w:tabs>
          <w:tab w:pos="1509" w:val="left" w:leader="none"/>
        </w:tabs>
        <w:spacing w:line="240" w:lineRule="auto" w:before="0" w:after="0"/>
        <w:ind w:left="1509" w:right="23" w:hanging="399"/>
        <w:jc w:val="left"/>
        <w:rPr>
          <w:sz w:val="20"/>
        </w:rPr>
      </w:pPr>
      <w:r>
        <w:rPr>
          <w:sz w:val="20"/>
        </w:rPr>
        <w:t>knowingly</w:t>
      </w:r>
      <w:r>
        <w:rPr>
          <w:spacing w:val="27"/>
          <w:sz w:val="20"/>
        </w:rPr>
        <w:t> </w:t>
      </w:r>
      <w:r>
        <w:rPr>
          <w:sz w:val="20"/>
        </w:rPr>
        <w:t>and</w:t>
      </w:r>
      <w:r>
        <w:rPr>
          <w:spacing w:val="30"/>
          <w:sz w:val="20"/>
        </w:rPr>
        <w:t> </w:t>
      </w:r>
      <w:r>
        <w:rPr>
          <w:sz w:val="20"/>
        </w:rPr>
        <w:t>objectively</w:t>
      </w:r>
      <w:r>
        <w:rPr>
          <w:spacing w:val="27"/>
          <w:sz w:val="20"/>
        </w:rPr>
        <w:t> </w:t>
      </w:r>
      <w:r>
        <w:rPr>
          <w:sz w:val="20"/>
        </w:rPr>
        <w:t>accepting</w:t>
      </w:r>
      <w:r>
        <w:rPr>
          <w:spacing w:val="30"/>
          <w:sz w:val="20"/>
        </w:rPr>
        <w:t> </w:t>
      </w:r>
      <w:r>
        <w:rPr>
          <w:sz w:val="20"/>
        </w:rPr>
        <w:t>risks,</w:t>
      </w:r>
      <w:r>
        <w:rPr>
          <w:spacing w:val="30"/>
          <w:sz w:val="20"/>
        </w:rPr>
        <w:t> </w:t>
      </w:r>
      <w:r>
        <w:rPr>
          <w:sz w:val="20"/>
        </w:rPr>
        <w:t>providing</w:t>
      </w:r>
      <w:r>
        <w:rPr>
          <w:spacing w:val="30"/>
          <w:sz w:val="20"/>
        </w:rPr>
        <w:t> </w:t>
      </w:r>
      <w:r>
        <w:rPr>
          <w:sz w:val="20"/>
        </w:rPr>
        <w:t>they</w:t>
      </w:r>
      <w:r>
        <w:rPr>
          <w:spacing w:val="27"/>
          <w:sz w:val="20"/>
        </w:rPr>
        <w:t> </w:t>
      </w:r>
      <w:r>
        <w:rPr>
          <w:sz w:val="20"/>
        </w:rPr>
        <w:t>clearly</w:t>
      </w:r>
      <w:r>
        <w:rPr>
          <w:spacing w:val="27"/>
          <w:sz w:val="20"/>
        </w:rPr>
        <w:t> </w:t>
      </w:r>
      <w:r>
        <w:rPr>
          <w:sz w:val="20"/>
        </w:rPr>
        <w:t>satisfy</w:t>
      </w:r>
      <w:r>
        <w:rPr>
          <w:spacing w:val="27"/>
          <w:sz w:val="20"/>
        </w:rPr>
        <w:t> </w:t>
      </w:r>
      <w:r>
        <w:rPr>
          <w:sz w:val="20"/>
        </w:rPr>
        <w:t>the</w:t>
      </w:r>
      <w:r>
        <w:rPr>
          <w:spacing w:val="30"/>
          <w:sz w:val="20"/>
        </w:rPr>
        <w:t> </w:t>
      </w:r>
      <w:r>
        <w:rPr>
          <w:sz w:val="20"/>
        </w:rPr>
        <w:t>organization’s</w:t>
      </w:r>
      <w:r>
        <w:rPr>
          <w:spacing w:val="31"/>
          <w:sz w:val="20"/>
        </w:rPr>
        <w:t> </w:t>
      </w:r>
      <w:r>
        <w:rPr>
          <w:sz w:val="20"/>
        </w:rPr>
        <w:t>policies and the criteria for accepting risks (see 4.2.1c)2));</w:t>
      </w:r>
    </w:p>
    <w:p>
      <w:pPr>
        <w:pStyle w:val="BodyText"/>
        <w:spacing w:before="8"/>
      </w:pPr>
    </w:p>
    <w:p>
      <w:pPr>
        <w:pStyle w:val="ListParagraph"/>
        <w:numPr>
          <w:ilvl w:val="1"/>
          <w:numId w:val="3"/>
        </w:numPr>
        <w:tabs>
          <w:tab w:pos="1509" w:val="left" w:leader="none"/>
        </w:tabs>
        <w:spacing w:line="240" w:lineRule="auto" w:before="0" w:after="0"/>
        <w:ind w:left="1509" w:right="0" w:hanging="398"/>
        <w:jc w:val="left"/>
        <w:rPr>
          <w:sz w:val="20"/>
        </w:rPr>
      </w:pPr>
      <w:r>
        <w:rPr>
          <w:sz w:val="20"/>
        </w:rPr>
        <w:t>avoiding</w:t>
      </w:r>
      <w:r>
        <w:rPr>
          <w:spacing w:val="-7"/>
          <w:sz w:val="20"/>
        </w:rPr>
        <w:t> </w:t>
      </w:r>
      <w:r>
        <w:rPr>
          <w:sz w:val="20"/>
        </w:rPr>
        <w:t>risks;</w:t>
      </w:r>
      <w:r>
        <w:rPr>
          <w:spacing w:val="-8"/>
          <w:sz w:val="20"/>
        </w:rPr>
        <w:t> </w:t>
      </w:r>
      <w:r>
        <w:rPr>
          <w:spacing w:val="-5"/>
          <w:sz w:val="20"/>
        </w:rPr>
        <w:t>and</w:t>
      </w:r>
    </w:p>
    <w:p>
      <w:pPr>
        <w:pStyle w:val="BodyText"/>
        <w:spacing w:before="11"/>
      </w:pPr>
    </w:p>
    <w:p>
      <w:pPr>
        <w:pStyle w:val="ListParagraph"/>
        <w:numPr>
          <w:ilvl w:val="1"/>
          <w:numId w:val="3"/>
        </w:numPr>
        <w:tabs>
          <w:tab w:pos="1509" w:val="left" w:leader="none"/>
        </w:tabs>
        <w:spacing w:line="240" w:lineRule="auto" w:before="0" w:after="0"/>
        <w:ind w:left="1509" w:right="0" w:hanging="398"/>
        <w:jc w:val="left"/>
        <w:rPr>
          <w:sz w:val="20"/>
        </w:rPr>
      </w:pPr>
      <w:r>
        <w:rPr>
          <w:sz w:val="20"/>
        </w:rPr>
        <w:t>transferring</w:t>
      </w:r>
      <w:r>
        <w:rPr>
          <w:spacing w:val="-9"/>
          <w:sz w:val="20"/>
        </w:rPr>
        <w:t> </w:t>
      </w:r>
      <w:r>
        <w:rPr>
          <w:sz w:val="20"/>
        </w:rPr>
        <w:t>the</w:t>
      </w:r>
      <w:r>
        <w:rPr>
          <w:spacing w:val="-8"/>
          <w:sz w:val="20"/>
        </w:rPr>
        <w:t> </w:t>
      </w:r>
      <w:r>
        <w:rPr>
          <w:sz w:val="20"/>
        </w:rPr>
        <w:t>associated</w:t>
      </w:r>
      <w:r>
        <w:rPr>
          <w:spacing w:val="-6"/>
          <w:sz w:val="20"/>
        </w:rPr>
        <w:t> </w:t>
      </w:r>
      <w:r>
        <w:rPr>
          <w:sz w:val="20"/>
        </w:rPr>
        <w:t>business</w:t>
      </w:r>
      <w:r>
        <w:rPr>
          <w:spacing w:val="-8"/>
          <w:sz w:val="20"/>
        </w:rPr>
        <w:t> </w:t>
      </w:r>
      <w:r>
        <w:rPr>
          <w:sz w:val="20"/>
        </w:rPr>
        <w:t>risks</w:t>
      </w:r>
      <w:r>
        <w:rPr>
          <w:spacing w:val="-7"/>
          <w:sz w:val="20"/>
        </w:rPr>
        <w:t> </w:t>
      </w:r>
      <w:r>
        <w:rPr>
          <w:sz w:val="20"/>
        </w:rPr>
        <w:t>to</w:t>
      </w:r>
      <w:r>
        <w:rPr>
          <w:spacing w:val="-8"/>
          <w:sz w:val="20"/>
        </w:rPr>
        <w:t> </w:t>
      </w:r>
      <w:r>
        <w:rPr>
          <w:sz w:val="20"/>
        </w:rPr>
        <w:t>other</w:t>
      </w:r>
      <w:r>
        <w:rPr>
          <w:spacing w:val="-6"/>
          <w:sz w:val="20"/>
        </w:rPr>
        <w:t> </w:t>
      </w:r>
      <w:r>
        <w:rPr>
          <w:sz w:val="20"/>
        </w:rPr>
        <w:t>parties,</w:t>
      </w:r>
      <w:r>
        <w:rPr>
          <w:spacing w:val="-8"/>
          <w:sz w:val="20"/>
        </w:rPr>
        <w:t> </w:t>
      </w:r>
      <w:r>
        <w:rPr>
          <w:sz w:val="20"/>
        </w:rPr>
        <w:t>e.g.</w:t>
      </w:r>
      <w:r>
        <w:rPr>
          <w:spacing w:val="-7"/>
          <w:sz w:val="20"/>
        </w:rPr>
        <w:t> </w:t>
      </w:r>
      <w:r>
        <w:rPr>
          <w:sz w:val="20"/>
        </w:rPr>
        <w:t>insurers,</w:t>
      </w:r>
      <w:r>
        <w:rPr>
          <w:spacing w:val="-8"/>
          <w:sz w:val="20"/>
        </w:rPr>
        <w:t> </w:t>
      </w:r>
      <w:r>
        <w:rPr>
          <w:spacing w:val="-2"/>
          <w:sz w:val="20"/>
        </w:rPr>
        <w:t>suppliers.</w:t>
      </w:r>
    </w:p>
    <w:p>
      <w:pPr>
        <w:pStyle w:val="BodyText"/>
        <w:spacing w:before="10"/>
      </w:pPr>
    </w:p>
    <w:p>
      <w:pPr>
        <w:pStyle w:val="ListParagraph"/>
        <w:numPr>
          <w:ilvl w:val="0"/>
          <w:numId w:val="3"/>
        </w:numPr>
        <w:tabs>
          <w:tab w:pos="1068" w:val="left" w:leader="none"/>
        </w:tabs>
        <w:spacing w:line="240" w:lineRule="auto" w:before="0" w:after="0"/>
        <w:ind w:left="1068" w:right="0" w:hanging="358"/>
        <w:jc w:val="left"/>
        <w:rPr>
          <w:sz w:val="20"/>
        </w:rPr>
      </w:pPr>
      <w:r>
        <w:rPr>
          <w:sz w:val="20"/>
        </w:rPr>
        <w:t>Select</w:t>
      </w:r>
      <w:r>
        <w:rPr>
          <w:spacing w:val="-7"/>
          <w:sz w:val="20"/>
        </w:rPr>
        <w:t> </w:t>
      </w:r>
      <w:r>
        <w:rPr>
          <w:sz w:val="20"/>
        </w:rPr>
        <w:t>control</w:t>
      </w:r>
      <w:r>
        <w:rPr>
          <w:spacing w:val="-7"/>
          <w:sz w:val="20"/>
        </w:rPr>
        <w:t> </w:t>
      </w:r>
      <w:r>
        <w:rPr>
          <w:sz w:val="20"/>
        </w:rPr>
        <w:t>objectives</w:t>
      </w:r>
      <w:r>
        <w:rPr>
          <w:spacing w:val="-6"/>
          <w:sz w:val="20"/>
        </w:rPr>
        <w:t> </w:t>
      </w:r>
      <w:r>
        <w:rPr>
          <w:sz w:val="20"/>
        </w:rPr>
        <w:t>and</w:t>
      </w:r>
      <w:r>
        <w:rPr>
          <w:spacing w:val="-6"/>
          <w:sz w:val="20"/>
        </w:rPr>
        <w:t> </w:t>
      </w:r>
      <w:r>
        <w:rPr>
          <w:sz w:val="20"/>
        </w:rPr>
        <w:t>controls</w:t>
      </w:r>
      <w:r>
        <w:rPr>
          <w:spacing w:val="-6"/>
          <w:sz w:val="20"/>
        </w:rPr>
        <w:t> </w:t>
      </w:r>
      <w:r>
        <w:rPr>
          <w:sz w:val="20"/>
        </w:rPr>
        <w:t>for</w:t>
      </w:r>
      <w:r>
        <w:rPr>
          <w:spacing w:val="-6"/>
          <w:sz w:val="20"/>
        </w:rPr>
        <w:t> </w:t>
      </w:r>
      <w:r>
        <w:rPr>
          <w:sz w:val="20"/>
        </w:rPr>
        <w:t>the</w:t>
      </w:r>
      <w:r>
        <w:rPr>
          <w:spacing w:val="-7"/>
          <w:sz w:val="20"/>
        </w:rPr>
        <w:t> </w:t>
      </w:r>
      <w:r>
        <w:rPr>
          <w:sz w:val="20"/>
        </w:rPr>
        <w:t>treatment</w:t>
      </w:r>
      <w:r>
        <w:rPr>
          <w:spacing w:val="-7"/>
          <w:sz w:val="20"/>
        </w:rPr>
        <w:t> </w:t>
      </w:r>
      <w:r>
        <w:rPr>
          <w:sz w:val="20"/>
        </w:rPr>
        <w:t>of</w:t>
      </w:r>
      <w:r>
        <w:rPr>
          <w:spacing w:val="-5"/>
          <w:sz w:val="20"/>
        </w:rPr>
        <w:t> </w:t>
      </w:r>
      <w:r>
        <w:rPr>
          <w:spacing w:val="-2"/>
          <w:sz w:val="20"/>
        </w:rPr>
        <w:t>risks.</w:t>
      </w:r>
    </w:p>
    <w:p>
      <w:pPr>
        <w:pStyle w:val="BodyText"/>
        <w:spacing w:before="10"/>
      </w:pPr>
    </w:p>
    <w:p>
      <w:pPr>
        <w:pStyle w:val="BodyText"/>
        <w:spacing w:before="1"/>
        <w:ind w:left="1113" w:right="19"/>
        <w:jc w:val="both"/>
      </w:pPr>
      <w:r>
        <w:rPr/>
        <w:t>Control objectives and controls shall be selected and implemented to meet the requirements identified by the risk assessment and risk treatment process. This selection shall take account of the criteria for accepting risks (see 4.2.1c)2)) as well as legal, regulatory and contractual requirements.</w:t>
      </w:r>
    </w:p>
    <w:p>
      <w:pPr>
        <w:pStyle w:val="BodyText"/>
        <w:spacing w:before="8"/>
      </w:pPr>
    </w:p>
    <w:p>
      <w:pPr>
        <w:pStyle w:val="BodyText"/>
        <w:spacing w:before="1"/>
        <w:ind w:left="1113" w:right="22"/>
        <w:jc w:val="both"/>
      </w:pPr>
      <w:r>
        <w:rPr/>
        <w:t>The control objectives and controls from Annex A shall be selected as part of this process as suitable to cover the identified requirements.</w:t>
      </w:r>
    </w:p>
    <w:p>
      <w:pPr>
        <w:pStyle w:val="BodyText"/>
        <w:spacing w:before="10"/>
      </w:pPr>
    </w:p>
    <w:p>
      <w:pPr>
        <w:pStyle w:val="BodyText"/>
        <w:ind w:left="1101" w:right="24"/>
        <w:jc w:val="both"/>
      </w:pPr>
      <w:r>
        <w:rPr/>
        <w:t>The control objectives and controls listed in Annex A are not exhaustive and additional control objectives and controls may also be selected.</w:t>
      </w:r>
    </w:p>
    <w:p>
      <w:pPr>
        <w:pStyle w:val="BodyText"/>
        <w:spacing w:before="15"/>
      </w:pPr>
    </w:p>
    <w:p>
      <w:pPr>
        <w:spacing w:line="242" w:lineRule="auto" w:before="1"/>
        <w:ind w:left="1070" w:right="16" w:firstLine="0"/>
        <w:jc w:val="both"/>
        <w:rPr>
          <w:sz w:val="18"/>
        </w:rPr>
      </w:pPr>
      <w:r>
        <w:rPr>
          <w:sz w:val="18"/>
        </w:rPr>
        <w:t>NOTE:</w:t>
      </w:r>
      <w:r>
        <w:rPr>
          <w:spacing w:val="80"/>
          <w:w w:val="150"/>
          <w:sz w:val="18"/>
        </w:rPr>
        <w:t> </w:t>
      </w:r>
      <w:r>
        <w:rPr>
          <w:sz w:val="18"/>
        </w:rPr>
        <w:t>Annex A contains a comprehensive list of control objectives and controls that have been found to be commonly relevant in organizations. Users of this International Standard are directed to Annex A as a starting point</w:t>
      </w:r>
      <w:r>
        <w:rPr>
          <w:spacing w:val="40"/>
          <w:sz w:val="18"/>
        </w:rPr>
        <w:t> </w:t>
      </w:r>
      <w:r>
        <w:rPr>
          <w:sz w:val="18"/>
        </w:rPr>
        <w:t>for control selection to ensure that no important control options are overlooked.</w:t>
      </w:r>
    </w:p>
    <w:p>
      <w:pPr>
        <w:pStyle w:val="BodyText"/>
        <w:spacing w:before="30"/>
        <w:rPr>
          <w:sz w:val="18"/>
        </w:rPr>
      </w:pPr>
    </w:p>
    <w:p>
      <w:pPr>
        <w:pStyle w:val="ListParagraph"/>
        <w:numPr>
          <w:ilvl w:val="0"/>
          <w:numId w:val="3"/>
        </w:numPr>
        <w:tabs>
          <w:tab w:pos="1068" w:val="left" w:leader="none"/>
        </w:tabs>
        <w:spacing w:line="240" w:lineRule="auto" w:before="0" w:after="0"/>
        <w:ind w:left="1068" w:right="0" w:hanging="358"/>
        <w:jc w:val="left"/>
        <w:rPr>
          <w:sz w:val="20"/>
        </w:rPr>
      </w:pPr>
      <w:r>
        <w:rPr>
          <w:sz w:val="20"/>
        </w:rPr>
        <w:t>Obtain</w:t>
      </w:r>
      <w:r>
        <w:rPr>
          <w:spacing w:val="-9"/>
          <w:sz w:val="20"/>
        </w:rPr>
        <w:t> </w:t>
      </w:r>
      <w:r>
        <w:rPr>
          <w:sz w:val="20"/>
        </w:rPr>
        <w:t>management</w:t>
      </w:r>
      <w:r>
        <w:rPr>
          <w:spacing w:val="-9"/>
          <w:sz w:val="20"/>
        </w:rPr>
        <w:t> </w:t>
      </w:r>
      <w:r>
        <w:rPr>
          <w:sz w:val="20"/>
        </w:rPr>
        <w:t>approval</w:t>
      </w:r>
      <w:r>
        <w:rPr>
          <w:spacing w:val="-9"/>
          <w:sz w:val="20"/>
        </w:rPr>
        <w:t> </w:t>
      </w:r>
      <w:r>
        <w:rPr>
          <w:sz w:val="20"/>
        </w:rPr>
        <w:t>of</w:t>
      </w:r>
      <w:r>
        <w:rPr>
          <w:spacing w:val="-7"/>
          <w:sz w:val="20"/>
        </w:rPr>
        <w:t> </w:t>
      </w:r>
      <w:r>
        <w:rPr>
          <w:sz w:val="20"/>
        </w:rPr>
        <w:t>the</w:t>
      </w:r>
      <w:r>
        <w:rPr>
          <w:spacing w:val="-6"/>
          <w:sz w:val="20"/>
        </w:rPr>
        <w:t> </w:t>
      </w:r>
      <w:r>
        <w:rPr>
          <w:sz w:val="20"/>
        </w:rPr>
        <w:t>proposed</w:t>
      </w:r>
      <w:r>
        <w:rPr>
          <w:spacing w:val="-9"/>
          <w:sz w:val="20"/>
        </w:rPr>
        <w:t> </w:t>
      </w:r>
      <w:r>
        <w:rPr>
          <w:sz w:val="20"/>
        </w:rPr>
        <w:t>residual</w:t>
      </w:r>
      <w:r>
        <w:rPr>
          <w:spacing w:val="-9"/>
          <w:sz w:val="20"/>
        </w:rPr>
        <w:t> </w:t>
      </w:r>
      <w:r>
        <w:rPr>
          <w:spacing w:val="-2"/>
          <w:sz w:val="20"/>
        </w:rPr>
        <w:t>risks.</w:t>
      </w:r>
    </w:p>
    <w:p>
      <w:pPr>
        <w:pStyle w:val="BodyText"/>
        <w:spacing w:before="10"/>
      </w:pPr>
    </w:p>
    <w:p>
      <w:pPr>
        <w:pStyle w:val="ListParagraph"/>
        <w:numPr>
          <w:ilvl w:val="0"/>
          <w:numId w:val="3"/>
        </w:numPr>
        <w:tabs>
          <w:tab w:pos="1070" w:val="left" w:leader="none"/>
        </w:tabs>
        <w:spacing w:line="240" w:lineRule="auto" w:before="0" w:after="0"/>
        <w:ind w:left="1070" w:right="0" w:hanging="360"/>
        <w:jc w:val="left"/>
        <w:rPr>
          <w:sz w:val="20"/>
        </w:rPr>
      </w:pPr>
      <w:r>
        <w:rPr>
          <w:sz w:val="20"/>
        </w:rPr>
        <w:t>Obtain</w:t>
      </w:r>
      <w:r>
        <w:rPr>
          <w:spacing w:val="-8"/>
          <w:sz w:val="20"/>
        </w:rPr>
        <w:t> </w:t>
      </w:r>
      <w:r>
        <w:rPr>
          <w:sz w:val="20"/>
        </w:rPr>
        <w:t>management</w:t>
      </w:r>
      <w:r>
        <w:rPr>
          <w:spacing w:val="-8"/>
          <w:sz w:val="20"/>
        </w:rPr>
        <w:t> </w:t>
      </w:r>
      <w:r>
        <w:rPr>
          <w:sz w:val="20"/>
        </w:rPr>
        <w:t>authorization</w:t>
      </w:r>
      <w:r>
        <w:rPr>
          <w:spacing w:val="-8"/>
          <w:sz w:val="20"/>
        </w:rPr>
        <w:t> </w:t>
      </w:r>
      <w:r>
        <w:rPr>
          <w:sz w:val="20"/>
        </w:rPr>
        <w:t>to</w:t>
      </w:r>
      <w:r>
        <w:rPr>
          <w:spacing w:val="-8"/>
          <w:sz w:val="20"/>
        </w:rPr>
        <w:t> </w:t>
      </w:r>
      <w:r>
        <w:rPr>
          <w:sz w:val="20"/>
        </w:rPr>
        <w:t>implement</w:t>
      </w:r>
      <w:r>
        <w:rPr>
          <w:spacing w:val="-8"/>
          <w:sz w:val="20"/>
        </w:rPr>
        <w:t> </w:t>
      </w:r>
      <w:r>
        <w:rPr>
          <w:sz w:val="20"/>
        </w:rPr>
        <w:t>and</w:t>
      </w:r>
      <w:r>
        <w:rPr>
          <w:spacing w:val="-6"/>
          <w:sz w:val="20"/>
        </w:rPr>
        <w:t> </w:t>
      </w:r>
      <w:r>
        <w:rPr>
          <w:sz w:val="20"/>
        </w:rPr>
        <w:t>operate</w:t>
      </w:r>
      <w:r>
        <w:rPr>
          <w:spacing w:val="-7"/>
          <w:sz w:val="20"/>
        </w:rPr>
        <w:t> </w:t>
      </w:r>
      <w:r>
        <w:rPr>
          <w:sz w:val="20"/>
        </w:rPr>
        <w:t>the</w:t>
      </w:r>
      <w:r>
        <w:rPr>
          <w:spacing w:val="-8"/>
          <w:sz w:val="20"/>
        </w:rPr>
        <w:t> </w:t>
      </w:r>
      <w:r>
        <w:rPr>
          <w:spacing w:val="-2"/>
          <w:sz w:val="20"/>
        </w:rPr>
        <w:t>ISMS.</w:t>
      </w:r>
    </w:p>
    <w:p>
      <w:pPr>
        <w:pStyle w:val="BodyText"/>
        <w:spacing w:before="11"/>
      </w:pPr>
    </w:p>
    <w:p>
      <w:pPr>
        <w:pStyle w:val="ListParagraph"/>
        <w:numPr>
          <w:ilvl w:val="0"/>
          <w:numId w:val="3"/>
        </w:numPr>
        <w:tabs>
          <w:tab w:pos="1070" w:val="left" w:leader="none"/>
        </w:tabs>
        <w:spacing w:line="240" w:lineRule="auto" w:before="0" w:after="0"/>
        <w:ind w:left="1070" w:right="0" w:hanging="360"/>
        <w:jc w:val="left"/>
        <w:rPr>
          <w:sz w:val="20"/>
        </w:rPr>
      </w:pPr>
      <w:r>
        <w:rPr>
          <w:sz w:val="20"/>
        </w:rPr>
        <w:t>Prepare</w:t>
      </w:r>
      <w:r>
        <w:rPr>
          <w:spacing w:val="-6"/>
          <w:sz w:val="20"/>
        </w:rPr>
        <w:t> </w:t>
      </w:r>
      <w:r>
        <w:rPr>
          <w:sz w:val="20"/>
        </w:rPr>
        <w:t>a</w:t>
      </w:r>
      <w:r>
        <w:rPr>
          <w:spacing w:val="-5"/>
          <w:sz w:val="20"/>
        </w:rPr>
        <w:t> </w:t>
      </w:r>
      <w:r>
        <w:rPr>
          <w:sz w:val="20"/>
        </w:rPr>
        <w:t>Statement</w:t>
      </w:r>
      <w:r>
        <w:rPr>
          <w:spacing w:val="-6"/>
          <w:sz w:val="20"/>
        </w:rPr>
        <w:t> </w:t>
      </w:r>
      <w:r>
        <w:rPr>
          <w:sz w:val="20"/>
        </w:rPr>
        <w:t>of</w:t>
      </w:r>
      <w:r>
        <w:rPr>
          <w:spacing w:val="-6"/>
          <w:sz w:val="20"/>
        </w:rPr>
        <w:t> </w:t>
      </w:r>
      <w:r>
        <w:rPr>
          <w:spacing w:val="-2"/>
          <w:sz w:val="20"/>
        </w:rPr>
        <w:t>Applicability.</w:t>
      </w:r>
    </w:p>
    <w:p>
      <w:pPr>
        <w:pStyle w:val="BodyText"/>
        <w:spacing w:before="10"/>
      </w:pPr>
    </w:p>
    <w:p>
      <w:pPr>
        <w:pStyle w:val="BodyText"/>
        <w:ind w:left="1111"/>
        <w:jc w:val="both"/>
      </w:pPr>
      <w:r>
        <w:rPr/>
        <w:t>A</w:t>
      </w:r>
      <w:r>
        <w:rPr>
          <w:spacing w:val="-7"/>
        </w:rPr>
        <w:t> </w:t>
      </w:r>
      <w:r>
        <w:rPr/>
        <w:t>Statement</w:t>
      </w:r>
      <w:r>
        <w:rPr>
          <w:spacing w:val="-6"/>
        </w:rPr>
        <w:t> </w:t>
      </w:r>
      <w:r>
        <w:rPr/>
        <w:t>of</w:t>
      </w:r>
      <w:r>
        <w:rPr>
          <w:spacing w:val="-5"/>
        </w:rPr>
        <w:t> </w:t>
      </w:r>
      <w:r>
        <w:rPr/>
        <w:t>Applicability</w:t>
      </w:r>
      <w:r>
        <w:rPr>
          <w:spacing w:val="-7"/>
        </w:rPr>
        <w:t> </w:t>
      </w:r>
      <w:r>
        <w:rPr/>
        <w:t>shall</w:t>
      </w:r>
      <w:r>
        <w:rPr>
          <w:spacing w:val="-6"/>
        </w:rPr>
        <w:t> </w:t>
      </w:r>
      <w:r>
        <w:rPr/>
        <w:t>be</w:t>
      </w:r>
      <w:r>
        <w:rPr>
          <w:spacing w:val="-5"/>
        </w:rPr>
        <w:t> </w:t>
      </w:r>
      <w:r>
        <w:rPr/>
        <w:t>prepared</w:t>
      </w:r>
      <w:r>
        <w:rPr>
          <w:spacing w:val="-6"/>
        </w:rPr>
        <w:t> </w:t>
      </w:r>
      <w:r>
        <w:rPr/>
        <w:t>that</w:t>
      </w:r>
      <w:r>
        <w:rPr>
          <w:spacing w:val="-5"/>
        </w:rPr>
        <w:t> </w:t>
      </w:r>
      <w:r>
        <w:rPr/>
        <w:t>includes</w:t>
      </w:r>
      <w:r>
        <w:rPr>
          <w:spacing w:val="-5"/>
        </w:rPr>
        <w:t> </w:t>
      </w:r>
      <w:r>
        <w:rPr/>
        <w:t>the</w:t>
      </w:r>
      <w:r>
        <w:rPr>
          <w:spacing w:val="-7"/>
        </w:rPr>
        <w:t> </w:t>
      </w:r>
      <w:r>
        <w:rPr>
          <w:spacing w:val="-2"/>
        </w:rPr>
        <w:t>following:</w:t>
      </w:r>
    </w:p>
    <w:p>
      <w:pPr>
        <w:pStyle w:val="BodyText"/>
        <w:spacing w:before="8"/>
      </w:pPr>
    </w:p>
    <w:p>
      <w:pPr>
        <w:pStyle w:val="ListParagraph"/>
        <w:numPr>
          <w:ilvl w:val="1"/>
          <w:numId w:val="3"/>
        </w:numPr>
        <w:tabs>
          <w:tab w:pos="1509" w:val="left" w:leader="none"/>
        </w:tabs>
        <w:spacing w:line="240" w:lineRule="auto" w:before="0" w:after="0"/>
        <w:ind w:left="1509" w:right="0" w:hanging="398"/>
        <w:jc w:val="left"/>
        <w:rPr>
          <w:sz w:val="20"/>
        </w:rPr>
      </w:pPr>
      <w:r>
        <w:rPr>
          <w:sz w:val="20"/>
        </w:rPr>
        <w:t>the</w:t>
      </w:r>
      <w:r>
        <w:rPr>
          <w:spacing w:val="-7"/>
          <w:sz w:val="20"/>
        </w:rPr>
        <w:t> </w:t>
      </w:r>
      <w:r>
        <w:rPr>
          <w:sz w:val="20"/>
        </w:rPr>
        <w:t>control</w:t>
      </w:r>
      <w:r>
        <w:rPr>
          <w:spacing w:val="-5"/>
          <w:sz w:val="20"/>
        </w:rPr>
        <w:t> </w:t>
      </w:r>
      <w:r>
        <w:rPr>
          <w:sz w:val="20"/>
        </w:rPr>
        <w:t>objectives</w:t>
      </w:r>
      <w:r>
        <w:rPr>
          <w:spacing w:val="-6"/>
          <w:sz w:val="20"/>
        </w:rPr>
        <w:t> </w:t>
      </w:r>
      <w:r>
        <w:rPr>
          <w:sz w:val="20"/>
        </w:rPr>
        <w:t>and</w:t>
      </w:r>
      <w:r>
        <w:rPr>
          <w:spacing w:val="-6"/>
          <w:sz w:val="20"/>
        </w:rPr>
        <w:t> </w:t>
      </w:r>
      <w:r>
        <w:rPr>
          <w:sz w:val="20"/>
        </w:rPr>
        <w:t>controls</w:t>
      </w:r>
      <w:r>
        <w:rPr>
          <w:spacing w:val="-6"/>
          <w:sz w:val="20"/>
        </w:rPr>
        <w:t> </w:t>
      </w:r>
      <w:r>
        <w:rPr>
          <w:sz w:val="20"/>
        </w:rPr>
        <w:t>selected</w:t>
      </w:r>
      <w:r>
        <w:rPr>
          <w:spacing w:val="-7"/>
          <w:sz w:val="20"/>
        </w:rPr>
        <w:t> </w:t>
      </w:r>
      <w:r>
        <w:rPr>
          <w:sz w:val="20"/>
        </w:rPr>
        <w:t>in</w:t>
      </w:r>
      <w:r>
        <w:rPr>
          <w:spacing w:val="-6"/>
          <w:sz w:val="20"/>
        </w:rPr>
        <w:t> </w:t>
      </w:r>
      <w:r>
        <w:rPr>
          <w:sz w:val="20"/>
        </w:rPr>
        <w:t>4.2.1g)</w:t>
      </w:r>
      <w:r>
        <w:rPr>
          <w:spacing w:val="-6"/>
          <w:sz w:val="20"/>
        </w:rPr>
        <w:t> </w:t>
      </w:r>
      <w:r>
        <w:rPr>
          <w:sz w:val="20"/>
        </w:rPr>
        <w:t>and</w:t>
      </w:r>
      <w:r>
        <w:rPr>
          <w:spacing w:val="-6"/>
          <w:sz w:val="20"/>
        </w:rPr>
        <w:t> </w:t>
      </w:r>
      <w:r>
        <w:rPr>
          <w:sz w:val="20"/>
        </w:rPr>
        <w:t>the</w:t>
      </w:r>
      <w:r>
        <w:rPr>
          <w:spacing w:val="-7"/>
          <w:sz w:val="20"/>
        </w:rPr>
        <w:t> </w:t>
      </w:r>
      <w:r>
        <w:rPr>
          <w:sz w:val="20"/>
        </w:rPr>
        <w:t>reasons</w:t>
      </w:r>
      <w:r>
        <w:rPr>
          <w:spacing w:val="-6"/>
          <w:sz w:val="20"/>
        </w:rPr>
        <w:t> </w:t>
      </w:r>
      <w:r>
        <w:rPr>
          <w:sz w:val="20"/>
        </w:rPr>
        <w:t>for</w:t>
      </w:r>
      <w:r>
        <w:rPr>
          <w:spacing w:val="-5"/>
          <w:sz w:val="20"/>
        </w:rPr>
        <w:t> </w:t>
      </w:r>
      <w:r>
        <w:rPr>
          <w:sz w:val="20"/>
        </w:rPr>
        <w:t>their</w:t>
      </w:r>
      <w:r>
        <w:rPr>
          <w:spacing w:val="-6"/>
          <w:sz w:val="20"/>
        </w:rPr>
        <w:t> </w:t>
      </w:r>
      <w:r>
        <w:rPr>
          <w:spacing w:val="-2"/>
          <w:sz w:val="20"/>
        </w:rPr>
        <w:t>selection;</w:t>
      </w:r>
    </w:p>
    <w:p>
      <w:pPr>
        <w:pStyle w:val="BodyText"/>
        <w:spacing w:before="11"/>
      </w:pPr>
    </w:p>
    <w:p>
      <w:pPr>
        <w:pStyle w:val="ListParagraph"/>
        <w:numPr>
          <w:ilvl w:val="1"/>
          <w:numId w:val="3"/>
        </w:numPr>
        <w:tabs>
          <w:tab w:pos="1509" w:val="left" w:leader="none"/>
        </w:tabs>
        <w:spacing w:line="240" w:lineRule="auto" w:before="0" w:after="0"/>
        <w:ind w:left="1509" w:right="0" w:hanging="398"/>
        <w:jc w:val="left"/>
        <w:rPr>
          <w:sz w:val="20"/>
        </w:rPr>
      </w:pPr>
      <w:r>
        <w:rPr>
          <w:sz w:val="20"/>
        </w:rPr>
        <w:t>the</w:t>
      </w:r>
      <w:r>
        <w:rPr>
          <w:spacing w:val="-9"/>
          <w:sz w:val="20"/>
        </w:rPr>
        <w:t> </w:t>
      </w:r>
      <w:r>
        <w:rPr>
          <w:sz w:val="20"/>
        </w:rPr>
        <w:t>control</w:t>
      </w:r>
      <w:r>
        <w:rPr>
          <w:spacing w:val="-8"/>
          <w:sz w:val="20"/>
        </w:rPr>
        <w:t> </w:t>
      </w:r>
      <w:r>
        <w:rPr>
          <w:sz w:val="20"/>
        </w:rPr>
        <w:t>objectives</w:t>
      </w:r>
      <w:r>
        <w:rPr>
          <w:spacing w:val="-8"/>
          <w:sz w:val="20"/>
        </w:rPr>
        <w:t> </w:t>
      </w:r>
      <w:r>
        <w:rPr>
          <w:sz w:val="20"/>
        </w:rPr>
        <w:t>and</w:t>
      </w:r>
      <w:r>
        <w:rPr>
          <w:spacing w:val="-8"/>
          <w:sz w:val="20"/>
        </w:rPr>
        <w:t> </w:t>
      </w:r>
      <w:r>
        <w:rPr>
          <w:sz w:val="20"/>
        </w:rPr>
        <w:t>controls</w:t>
      </w:r>
      <w:r>
        <w:rPr>
          <w:spacing w:val="-8"/>
          <w:sz w:val="20"/>
        </w:rPr>
        <w:t> </w:t>
      </w:r>
      <w:r>
        <w:rPr>
          <w:sz w:val="20"/>
        </w:rPr>
        <w:t>currently</w:t>
      </w:r>
      <w:r>
        <w:rPr>
          <w:spacing w:val="-10"/>
          <w:sz w:val="20"/>
        </w:rPr>
        <w:t> </w:t>
      </w:r>
      <w:r>
        <w:rPr>
          <w:sz w:val="20"/>
        </w:rPr>
        <w:t>implemented</w:t>
      </w:r>
      <w:r>
        <w:rPr>
          <w:spacing w:val="-9"/>
          <w:sz w:val="20"/>
        </w:rPr>
        <w:t> </w:t>
      </w:r>
      <w:r>
        <w:rPr>
          <w:sz w:val="20"/>
        </w:rPr>
        <w:t>(see</w:t>
      </w:r>
      <w:r>
        <w:rPr>
          <w:spacing w:val="-9"/>
          <w:sz w:val="20"/>
        </w:rPr>
        <w:t> </w:t>
      </w:r>
      <w:r>
        <w:rPr>
          <w:sz w:val="20"/>
        </w:rPr>
        <w:t>4.2.1e)2));</w:t>
      </w:r>
      <w:r>
        <w:rPr>
          <w:spacing w:val="-9"/>
          <w:sz w:val="20"/>
        </w:rPr>
        <w:t> </w:t>
      </w:r>
      <w:r>
        <w:rPr>
          <w:spacing w:val="-5"/>
          <w:sz w:val="20"/>
        </w:rPr>
        <w:t>and</w:t>
      </w:r>
    </w:p>
    <w:p>
      <w:pPr>
        <w:pStyle w:val="BodyText"/>
        <w:spacing w:before="10"/>
      </w:pPr>
    </w:p>
    <w:p>
      <w:pPr>
        <w:pStyle w:val="ListParagraph"/>
        <w:numPr>
          <w:ilvl w:val="1"/>
          <w:numId w:val="3"/>
        </w:numPr>
        <w:tabs>
          <w:tab w:pos="1509" w:val="left" w:leader="none"/>
        </w:tabs>
        <w:spacing w:line="240" w:lineRule="auto" w:before="0" w:after="0"/>
        <w:ind w:left="1509" w:right="25" w:hanging="399"/>
        <w:jc w:val="left"/>
        <w:rPr>
          <w:sz w:val="20"/>
        </w:rPr>
      </w:pPr>
      <w:r>
        <w:rPr>
          <w:sz w:val="20"/>
        </w:rPr>
        <w:t>the</w:t>
      </w:r>
      <w:r>
        <w:rPr>
          <w:spacing w:val="40"/>
          <w:sz w:val="20"/>
        </w:rPr>
        <w:t> </w:t>
      </w:r>
      <w:r>
        <w:rPr>
          <w:sz w:val="20"/>
        </w:rPr>
        <w:t>exclusion</w:t>
      </w:r>
      <w:r>
        <w:rPr>
          <w:spacing w:val="40"/>
          <w:sz w:val="20"/>
        </w:rPr>
        <w:t> </w:t>
      </w:r>
      <w:r>
        <w:rPr>
          <w:sz w:val="20"/>
        </w:rPr>
        <w:t>of</w:t>
      </w:r>
      <w:r>
        <w:rPr>
          <w:spacing w:val="40"/>
          <w:sz w:val="20"/>
        </w:rPr>
        <w:t> </w:t>
      </w:r>
      <w:r>
        <w:rPr>
          <w:sz w:val="20"/>
        </w:rPr>
        <w:t>any</w:t>
      </w:r>
      <w:r>
        <w:rPr>
          <w:spacing w:val="40"/>
          <w:sz w:val="20"/>
        </w:rPr>
        <w:t> </w:t>
      </w:r>
      <w:r>
        <w:rPr>
          <w:sz w:val="20"/>
        </w:rPr>
        <w:t>control</w:t>
      </w:r>
      <w:r>
        <w:rPr>
          <w:spacing w:val="40"/>
          <w:sz w:val="20"/>
        </w:rPr>
        <w:t> </w:t>
      </w:r>
      <w:r>
        <w:rPr>
          <w:sz w:val="20"/>
        </w:rPr>
        <w:t>objectives</w:t>
      </w:r>
      <w:r>
        <w:rPr>
          <w:spacing w:val="40"/>
          <w:sz w:val="20"/>
        </w:rPr>
        <w:t> </w:t>
      </w:r>
      <w:r>
        <w:rPr>
          <w:sz w:val="20"/>
        </w:rPr>
        <w:t>and</w:t>
      </w:r>
      <w:r>
        <w:rPr>
          <w:spacing w:val="40"/>
          <w:sz w:val="20"/>
        </w:rPr>
        <w:t> </w:t>
      </w:r>
      <w:r>
        <w:rPr>
          <w:sz w:val="20"/>
        </w:rPr>
        <w:t>controls</w:t>
      </w:r>
      <w:r>
        <w:rPr>
          <w:spacing w:val="40"/>
          <w:sz w:val="20"/>
        </w:rPr>
        <w:t> </w:t>
      </w:r>
      <w:r>
        <w:rPr>
          <w:sz w:val="20"/>
        </w:rPr>
        <w:t>in</w:t>
      </w:r>
      <w:r>
        <w:rPr>
          <w:spacing w:val="40"/>
          <w:sz w:val="20"/>
        </w:rPr>
        <w:t> </w:t>
      </w:r>
      <w:r>
        <w:rPr>
          <w:sz w:val="20"/>
        </w:rPr>
        <w:t>Annex</w:t>
      </w:r>
      <w:r>
        <w:rPr>
          <w:spacing w:val="40"/>
          <w:sz w:val="20"/>
        </w:rPr>
        <w:t> </w:t>
      </w:r>
      <w:r>
        <w:rPr>
          <w:sz w:val="20"/>
        </w:rPr>
        <w:t>A</w:t>
      </w:r>
      <w:r>
        <w:rPr>
          <w:spacing w:val="40"/>
          <w:sz w:val="20"/>
        </w:rPr>
        <w:t> </w:t>
      </w:r>
      <w:r>
        <w:rPr>
          <w:sz w:val="20"/>
        </w:rPr>
        <w:t>and</w:t>
      </w:r>
      <w:r>
        <w:rPr>
          <w:spacing w:val="40"/>
          <w:sz w:val="20"/>
        </w:rPr>
        <w:t> </w:t>
      </w:r>
      <w:r>
        <w:rPr>
          <w:sz w:val="20"/>
        </w:rPr>
        <w:t>the</w:t>
      </w:r>
      <w:r>
        <w:rPr>
          <w:spacing w:val="40"/>
          <w:sz w:val="20"/>
        </w:rPr>
        <w:t> </w:t>
      </w:r>
      <w:r>
        <w:rPr>
          <w:sz w:val="20"/>
        </w:rPr>
        <w:t>justification</w:t>
      </w:r>
      <w:r>
        <w:rPr>
          <w:spacing w:val="40"/>
          <w:sz w:val="20"/>
        </w:rPr>
        <w:t> </w:t>
      </w:r>
      <w:r>
        <w:rPr>
          <w:sz w:val="20"/>
        </w:rPr>
        <w:t>for</w:t>
      </w:r>
      <w:r>
        <w:rPr>
          <w:spacing w:val="40"/>
          <w:sz w:val="20"/>
        </w:rPr>
        <w:t> </w:t>
      </w:r>
      <w:r>
        <w:rPr>
          <w:sz w:val="20"/>
        </w:rPr>
        <w:t>their</w:t>
      </w:r>
      <w:r>
        <w:rPr>
          <w:spacing w:val="80"/>
          <w:sz w:val="20"/>
        </w:rPr>
        <w:t> </w:t>
      </w:r>
      <w:r>
        <w:rPr>
          <w:spacing w:val="-2"/>
          <w:sz w:val="20"/>
        </w:rPr>
        <w:t>exclusion.</w:t>
      </w:r>
    </w:p>
    <w:p>
      <w:pPr>
        <w:pStyle w:val="BodyText"/>
        <w:spacing w:before="15"/>
      </w:pPr>
    </w:p>
    <w:p>
      <w:pPr>
        <w:spacing w:before="0"/>
        <w:ind w:left="1111" w:right="17" w:firstLine="0"/>
        <w:jc w:val="both"/>
        <w:rPr>
          <w:sz w:val="18"/>
        </w:rPr>
      </w:pPr>
      <w:r>
        <w:rPr>
          <w:sz w:val="18"/>
        </w:rPr>
        <w:t>NOTE:</w:t>
      </w:r>
      <w:r>
        <w:rPr>
          <w:spacing w:val="80"/>
          <w:sz w:val="18"/>
        </w:rPr>
        <w:t> </w:t>
      </w:r>
      <w:r>
        <w:rPr>
          <w:sz w:val="18"/>
        </w:rPr>
        <w:t>The Statement of Applicability provides a summary of decisions concerning risk treatment. Justifying exclusions provides a cross-check that no controls have been inadvertently omitted.</w:t>
      </w:r>
    </w:p>
    <w:p>
      <w:pPr>
        <w:spacing w:after="0"/>
        <w:jc w:val="both"/>
        <w:rPr>
          <w:sz w:val="18"/>
        </w:rPr>
        <w:sectPr>
          <w:pgSz w:w="11900" w:h="16840"/>
          <w:pgMar w:header="687" w:footer="550" w:top="920" w:bottom="740" w:left="708" w:right="708"/>
        </w:sectPr>
      </w:pPr>
    </w:p>
    <w:p>
      <w:pPr>
        <w:pStyle w:val="BodyText"/>
      </w:pPr>
    </w:p>
    <w:p>
      <w:pPr>
        <w:pStyle w:val="BodyText"/>
      </w:pPr>
    </w:p>
    <w:p>
      <w:pPr>
        <w:pStyle w:val="BodyText"/>
        <w:spacing w:before="40"/>
      </w:pPr>
    </w:p>
    <w:p>
      <w:pPr>
        <w:pStyle w:val="ListParagraph"/>
        <w:numPr>
          <w:ilvl w:val="4"/>
          <w:numId w:val="5"/>
        </w:numPr>
        <w:tabs>
          <w:tab w:pos="834" w:val="left" w:leader="none"/>
        </w:tabs>
        <w:spacing w:line="240" w:lineRule="auto" w:before="0" w:after="0"/>
        <w:ind w:left="834" w:right="0" w:hanging="806"/>
        <w:jc w:val="left"/>
        <w:rPr>
          <w:rFonts w:ascii="Arial"/>
          <w:b/>
          <w:sz w:val="20"/>
        </w:rPr>
      </w:pPr>
      <w:bookmarkStart w:name="_TOC_250021" w:id="15"/>
      <w:r>
        <w:rPr>
          <w:rFonts w:ascii="Arial"/>
          <w:b/>
          <w:sz w:val="20"/>
        </w:rPr>
        <w:t>Implement</w:t>
      </w:r>
      <w:r>
        <w:rPr>
          <w:rFonts w:ascii="Arial"/>
          <w:b/>
          <w:spacing w:val="-8"/>
          <w:sz w:val="20"/>
        </w:rPr>
        <w:t> </w:t>
      </w:r>
      <w:r>
        <w:rPr>
          <w:rFonts w:ascii="Arial"/>
          <w:b/>
          <w:sz w:val="20"/>
        </w:rPr>
        <w:t>and</w:t>
      </w:r>
      <w:r>
        <w:rPr>
          <w:rFonts w:ascii="Arial"/>
          <w:b/>
          <w:spacing w:val="-7"/>
          <w:sz w:val="20"/>
        </w:rPr>
        <w:t> </w:t>
      </w:r>
      <w:r>
        <w:rPr>
          <w:rFonts w:ascii="Arial"/>
          <w:b/>
          <w:sz w:val="20"/>
        </w:rPr>
        <w:t>operate</w:t>
      </w:r>
      <w:r>
        <w:rPr>
          <w:rFonts w:ascii="Arial"/>
          <w:b/>
          <w:spacing w:val="-8"/>
          <w:sz w:val="20"/>
        </w:rPr>
        <w:t> </w:t>
      </w:r>
      <w:r>
        <w:rPr>
          <w:rFonts w:ascii="Arial"/>
          <w:b/>
          <w:sz w:val="20"/>
        </w:rPr>
        <w:t>the</w:t>
      </w:r>
      <w:r>
        <w:rPr>
          <w:rFonts w:ascii="Arial"/>
          <w:b/>
          <w:spacing w:val="-8"/>
          <w:sz w:val="20"/>
        </w:rPr>
        <w:t> </w:t>
      </w:r>
      <w:bookmarkEnd w:id="15"/>
      <w:r>
        <w:rPr>
          <w:rFonts w:ascii="Arial"/>
          <w:b/>
          <w:spacing w:val="-4"/>
          <w:sz w:val="20"/>
        </w:rPr>
        <w:t>ISMS</w:t>
      </w:r>
    </w:p>
    <w:p>
      <w:pPr>
        <w:pStyle w:val="BodyText"/>
        <w:spacing w:before="13"/>
        <w:rPr>
          <w:rFonts w:ascii="Arial"/>
          <w:b/>
        </w:rPr>
      </w:pPr>
    </w:p>
    <w:p>
      <w:pPr>
        <w:pStyle w:val="BodyText"/>
        <w:ind w:left="28"/>
      </w:pPr>
      <w:r>
        <w:rPr/>
        <w:t>The</w:t>
      </w:r>
      <w:r>
        <w:rPr>
          <w:spacing w:val="-7"/>
        </w:rPr>
        <w:t> </w:t>
      </w:r>
      <w:r>
        <w:rPr/>
        <w:t>organization</w:t>
      </w:r>
      <w:r>
        <w:rPr>
          <w:spacing w:val="-6"/>
        </w:rPr>
        <w:t> </w:t>
      </w:r>
      <w:r>
        <w:rPr/>
        <w:t>shall</w:t>
      </w:r>
      <w:r>
        <w:rPr>
          <w:spacing w:val="-5"/>
        </w:rPr>
        <w:t> </w:t>
      </w:r>
      <w:r>
        <w:rPr/>
        <w:t>do</w:t>
      </w:r>
      <w:r>
        <w:rPr>
          <w:spacing w:val="-5"/>
        </w:rPr>
        <w:t> </w:t>
      </w:r>
      <w:r>
        <w:rPr/>
        <w:t>the</w:t>
      </w:r>
      <w:r>
        <w:rPr>
          <w:spacing w:val="-6"/>
        </w:rPr>
        <w:t> </w:t>
      </w:r>
      <w:r>
        <w:rPr>
          <w:spacing w:val="-2"/>
        </w:rPr>
        <w:t>following.</w:t>
      </w:r>
    </w:p>
    <w:p>
      <w:pPr>
        <w:pStyle w:val="BodyText"/>
        <w:spacing w:before="10"/>
      </w:pPr>
    </w:p>
    <w:p>
      <w:pPr>
        <w:pStyle w:val="ListParagraph"/>
        <w:numPr>
          <w:ilvl w:val="0"/>
          <w:numId w:val="7"/>
        </w:numPr>
        <w:tabs>
          <w:tab w:pos="386" w:val="left" w:leader="none"/>
          <w:tab w:pos="388" w:val="left" w:leader="none"/>
        </w:tabs>
        <w:spacing w:line="240" w:lineRule="auto" w:before="0" w:after="0"/>
        <w:ind w:left="388" w:right="704" w:hanging="360"/>
        <w:jc w:val="both"/>
        <w:rPr>
          <w:sz w:val="20"/>
        </w:rPr>
      </w:pPr>
      <w:r>
        <w:rPr>
          <w:sz w:val="20"/>
        </w:rPr>
        <w:t>Formulate a risk treatment plan that identifies the appropriate management action, resources, responsibilities and priorities for managing information security risks (see 5).</w:t>
      </w:r>
    </w:p>
    <w:p>
      <w:pPr>
        <w:pStyle w:val="BodyText"/>
        <w:spacing w:before="11"/>
      </w:pPr>
    </w:p>
    <w:p>
      <w:pPr>
        <w:pStyle w:val="ListParagraph"/>
        <w:numPr>
          <w:ilvl w:val="0"/>
          <w:numId w:val="7"/>
        </w:numPr>
        <w:tabs>
          <w:tab w:pos="386" w:val="left" w:leader="none"/>
          <w:tab w:pos="388" w:val="left" w:leader="none"/>
        </w:tabs>
        <w:spacing w:line="240" w:lineRule="auto" w:before="0" w:after="0"/>
        <w:ind w:left="388" w:right="705" w:hanging="360"/>
        <w:jc w:val="both"/>
        <w:rPr>
          <w:sz w:val="20"/>
        </w:rPr>
      </w:pPr>
      <w:r>
        <w:rPr>
          <w:sz w:val="20"/>
        </w:rPr>
        <w:t>Implement the risk treatment plan in order to achieve the identified control objectives, which includes consideration of funding and allocation of roles and responsibilities.</w:t>
      </w:r>
    </w:p>
    <w:p>
      <w:pPr>
        <w:pStyle w:val="BodyText"/>
        <w:spacing w:before="9"/>
      </w:pPr>
    </w:p>
    <w:p>
      <w:pPr>
        <w:pStyle w:val="ListParagraph"/>
        <w:numPr>
          <w:ilvl w:val="0"/>
          <w:numId w:val="7"/>
        </w:numPr>
        <w:tabs>
          <w:tab w:pos="387" w:val="left" w:leader="none"/>
        </w:tabs>
        <w:spacing w:line="240" w:lineRule="auto" w:before="0" w:after="0"/>
        <w:ind w:left="387" w:right="0" w:hanging="359"/>
        <w:jc w:val="left"/>
        <w:rPr>
          <w:sz w:val="20"/>
        </w:rPr>
      </w:pPr>
      <w:r>
        <w:rPr>
          <w:sz w:val="20"/>
        </w:rPr>
        <w:t>Implement</w:t>
      </w:r>
      <w:r>
        <w:rPr>
          <w:spacing w:val="-7"/>
          <w:sz w:val="20"/>
        </w:rPr>
        <w:t> </w:t>
      </w:r>
      <w:r>
        <w:rPr>
          <w:sz w:val="20"/>
        </w:rPr>
        <w:t>controls</w:t>
      </w:r>
      <w:r>
        <w:rPr>
          <w:spacing w:val="-6"/>
          <w:sz w:val="20"/>
        </w:rPr>
        <w:t> </w:t>
      </w:r>
      <w:r>
        <w:rPr>
          <w:sz w:val="20"/>
        </w:rPr>
        <w:t>selected</w:t>
      </w:r>
      <w:r>
        <w:rPr>
          <w:spacing w:val="-7"/>
          <w:sz w:val="20"/>
        </w:rPr>
        <w:t> </w:t>
      </w:r>
      <w:r>
        <w:rPr>
          <w:sz w:val="20"/>
        </w:rPr>
        <w:t>in</w:t>
      </w:r>
      <w:r>
        <w:rPr>
          <w:spacing w:val="-4"/>
          <w:sz w:val="20"/>
        </w:rPr>
        <w:t> </w:t>
      </w:r>
      <w:r>
        <w:rPr>
          <w:sz w:val="20"/>
        </w:rPr>
        <w:t>4.2.1g)</w:t>
      </w:r>
      <w:r>
        <w:rPr>
          <w:spacing w:val="-6"/>
          <w:sz w:val="20"/>
        </w:rPr>
        <w:t> </w:t>
      </w:r>
      <w:r>
        <w:rPr>
          <w:sz w:val="20"/>
        </w:rPr>
        <w:t>to</w:t>
      </w:r>
      <w:r>
        <w:rPr>
          <w:spacing w:val="-7"/>
          <w:sz w:val="20"/>
        </w:rPr>
        <w:t> </w:t>
      </w:r>
      <w:r>
        <w:rPr>
          <w:sz w:val="20"/>
        </w:rPr>
        <w:t>meet</w:t>
      </w:r>
      <w:r>
        <w:rPr>
          <w:spacing w:val="-7"/>
          <w:sz w:val="20"/>
        </w:rPr>
        <w:t> </w:t>
      </w:r>
      <w:r>
        <w:rPr>
          <w:sz w:val="20"/>
        </w:rPr>
        <w:t>the</w:t>
      </w:r>
      <w:r>
        <w:rPr>
          <w:spacing w:val="-6"/>
          <w:sz w:val="20"/>
        </w:rPr>
        <w:t> </w:t>
      </w:r>
      <w:r>
        <w:rPr>
          <w:sz w:val="20"/>
        </w:rPr>
        <w:t>control</w:t>
      </w:r>
      <w:r>
        <w:rPr>
          <w:spacing w:val="-7"/>
          <w:sz w:val="20"/>
        </w:rPr>
        <w:t> </w:t>
      </w:r>
      <w:r>
        <w:rPr>
          <w:spacing w:val="-2"/>
          <w:sz w:val="20"/>
        </w:rPr>
        <w:t>objectives.</w:t>
      </w:r>
    </w:p>
    <w:p>
      <w:pPr>
        <w:pStyle w:val="BodyText"/>
        <w:spacing w:before="10"/>
      </w:pPr>
    </w:p>
    <w:p>
      <w:pPr>
        <w:pStyle w:val="ListParagraph"/>
        <w:numPr>
          <w:ilvl w:val="0"/>
          <w:numId w:val="7"/>
        </w:numPr>
        <w:tabs>
          <w:tab w:pos="386" w:val="left" w:leader="none"/>
          <w:tab w:pos="388" w:val="left" w:leader="none"/>
        </w:tabs>
        <w:spacing w:line="240" w:lineRule="auto" w:before="0" w:after="0"/>
        <w:ind w:left="388" w:right="699" w:hanging="360"/>
        <w:jc w:val="both"/>
        <w:rPr>
          <w:sz w:val="20"/>
        </w:rPr>
      </w:pPr>
      <w:r>
        <w:rPr>
          <w:sz w:val="20"/>
        </w:rPr>
        <w:t>Define how to measure the effectiveness of the selected controls or groups of controls and specify how these measurements are to be used to assess control effectiveness to produce comparable and reproducible results (see 4.2.3c)).</w:t>
      </w:r>
    </w:p>
    <w:p>
      <w:pPr>
        <w:pStyle w:val="BodyText"/>
        <w:spacing w:before="16"/>
      </w:pPr>
    </w:p>
    <w:p>
      <w:pPr>
        <w:tabs>
          <w:tab w:pos="1238" w:val="left" w:leader="none"/>
        </w:tabs>
        <w:spacing w:before="0"/>
        <w:ind w:left="388" w:right="700" w:firstLine="0"/>
        <w:jc w:val="left"/>
        <w:rPr>
          <w:sz w:val="18"/>
        </w:rPr>
      </w:pPr>
      <w:r>
        <w:rPr>
          <w:spacing w:val="-2"/>
          <w:sz w:val="18"/>
        </w:rPr>
        <w:t>NOTE:</w:t>
      </w:r>
      <w:r>
        <w:rPr>
          <w:sz w:val="18"/>
        </w:rPr>
        <w:tab/>
        <w:t>Measuring the effectiveness of controls allows managers and staff to determine how well controls achieve planned control objectives.</w:t>
      </w:r>
    </w:p>
    <w:p>
      <w:pPr>
        <w:pStyle w:val="BodyText"/>
        <w:spacing w:before="34"/>
        <w:rPr>
          <w:sz w:val="18"/>
        </w:rPr>
      </w:pPr>
    </w:p>
    <w:p>
      <w:pPr>
        <w:pStyle w:val="ListParagraph"/>
        <w:numPr>
          <w:ilvl w:val="0"/>
          <w:numId w:val="7"/>
        </w:numPr>
        <w:tabs>
          <w:tab w:pos="386" w:val="left" w:leader="none"/>
        </w:tabs>
        <w:spacing w:line="240" w:lineRule="auto" w:before="1" w:after="0"/>
        <w:ind w:left="386" w:right="0" w:hanging="358"/>
        <w:jc w:val="left"/>
        <w:rPr>
          <w:sz w:val="20"/>
        </w:rPr>
      </w:pPr>
      <w:r>
        <w:rPr>
          <w:sz w:val="20"/>
        </w:rPr>
        <w:t>Implement</w:t>
      </w:r>
      <w:r>
        <w:rPr>
          <w:spacing w:val="-9"/>
          <w:sz w:val="20"/>
        </w:rPr>
        <w:t> </w:t>
      </w:r>
      <w:r>
        <w:rPr>
          <w:sz w:val="20"/>
        </w:rPr>
        <w:t>training</w:t>
      </w:r>
      <w:r>
        <w:rPr>
          <w:spacing w:val="-9"/>
          <w:sz w:val="20"/>
        </w:rPr>
        <w:t> </w:t>
      </w:r>
      <w:r>
        <w:rPr>
          <w:sz w:val="20"/>
        </w:rPr>
        <w:t>and</w:t>
      </w:r>
      <w:r>
        <w:rPr>
          <w:spacing w:val="-9"/>
          <w:sz w:val="20"/>
        </w:rPr>
        <w:t> </w:t>
      </w:r>
      <w:r>
        <w:rPr>
          <w:sz w:val="20"/>
        </w:rPr>
        <w:t>awareness</w:t>
      </w:r>
      <w:r>
        <w:rPr>
          <w:spacing w:val="-8"/>
          <w:sz w:val="20"/>
        </w:rPr>
        <w:t> </w:t>
      </w:r>
      <w:r>
        <w:rPr>
          <w:sz w:val="20"/>
        </w:rPr>
        <w:t>programmes</w:t>
      </w:r>
      <w:r>
        <w:rPr>
          <w:spacing w:val="-8"/>
          <w:sz w:val="20"/>
        </w:rPr>
        <w:t> </w:t>
      </w:r>
      <w:r>
        <w:rPr>
          <w:sz w:val="20"/>
        </w:rPr>
        <w:t>(see</w:t>
      </w:r>
      <w:r>
        <w:rPr>
          <w:spacing w:val="-9"/>
          <w:sz w:val="20"/>
        </w:rPr>
        <w:t> </w:t>
      </w:r>
      <w:r>
        <w:rPr>
          <w:spacing w:val="-2"/>
          <w:sz w:val="20"/>
        </w:rPr>
        <w:t>5.2.2).</w:t>
      </w:r>
    </w:p>
    <w:p>
      <w:pPr>
        <w:pStyle w:val="BodyText"/>
        <w:spacing w:before="10"/>
      </w:pPr>
    </w:p>
    <w:p>
      <w:pPr>
        <w:pStyle w:val="ListParagraph"/>
        <w:numPr>
          <w:ilvl w:val="0"/>
          <w:numId w:val="7"/>
        </w:numPr>
        <w:tabs>
          <w:tab w:pos="388" w:val="left" w:leader="none"/>
        </w:tabs>
        <w:spacing w:line="240" w:lineRule="auto" w:before="0" w:after="0"/>
        <w:ind w:left="388" w:right="0" w:hanging="360"/>
        <w:jc w:val="left"/>
        <w:rPr>
          <w:sz w:val="20"/>
        </w:rPr>
      </w:pPr>
      <w:r>
        <w:rPr>
          <w:sz w:val="20"/>
        </w:rPr>
        <w:t>Manage</w:t>
      </w:r>
      <w:r>
        <w:rPr>
          <w:spacing w:val="-6"/>
          <w:sz w:val="20"/>
        </w:rPr>
        <w:t> </w:t>
      </w:r>
      <w:r>
        <w:rPr>
          <w:sz w:val="20"/>
        </w:rPr>
        <w:t>operation</w:t>
      </w:r>
      <w:r>
        <w:rPr>
          <w:spacing w:val="-8"/>
          <w:sz w:val="20"/>
        </w:rPr>
        <w:t> </w:t>
      </w:r>
      <w:r>
        <w:rPr>
          <w:sz w:val="20"/>
        </w:rPr>
        <w:t>of</w:t>
      </w:r>
      <w:r>
        <w:rPr>
          <w:spacing w:val="-6"/>
          <w:sz w:val="20"/>
        </w:rPr>
        <w:t> </w:t>
      </w:r>
      <w:r>
        <w:rPr>
          <w:sz w:val="20"/>
        </w:rPr>
        <w:t>the</w:t>
      </w:r>
      <w:r>
        <w:rPr>
          <w:spacing w:val="-8"/>
          <w:sz w:val="20"/>
        </w:rPr>
        <w:t> </w:t>
      </w:r>
      <w:r>
        <w:rPr>
          <w:spacing w:val="-2"/>
          <w:sz w:val="20"/>
        </w:rPr>
        <w:t>ISMS.</w:t>
      </w:r>
    </w:p>
    <w:p>
      <w:pPr>
        <w:pStyle w:val="BodyText"/>
        <w:spacing w:before="8"/>
      </w:pPr>
    </w:p>
    <w:p>
      <w:pPr>
        <w:pStyle w:val="ListParagraph"/>
        <w:numPr>
          <w:ilvl w:val="0"/>
          <w:numId w:val="7"/>
        </w:numPr>
        <w:tabs>
          <w:tab w:pos="386" w:val="left" w:leader="none"/>
        </w:tabs>
        <w:spacing w:line="240" w:lineRule="auto" w:before="0" w:after="0"/>
        <w:ind w:left="386" w:right="0" w:hanging="358"/>
        <w:jc w:val="left"/>
        <w:rPr>
          <w:sz w:val="20"/>
        </w:rPr>
      </w:pPr>
      <w:r>
        <w:rPr>
          <w:sz w:val="20"/>
        </w:rPr>
        <w:t>Manage</w:t>
      </w:r>
      <w:r>
        <w:rPr>
          <w:spacing w:val="-7"/>
          <w:sz w:val="20"/>
        </w:rPr>
        <w:t> </w:t>
      </w:r>
      <w:r>
        <w:rPr>
          <w:sz w:val="20"/>
        </w:rPr>
        <w:t>resources</w:t>
      </w:r>
      <w:r>
        <w:rPr>
          <w:spacing w:val="-5"/>
          <w:sz w:val="20"/>
        </w:rPr>
        <w:t> </w:t>
      </w:r>
      <w:r>
        <w:rPr>
          <w:sz w:val="20"/>
        </w:rPr>
        <w:t>for</w:t>
      </w:r>
      <w:r>
        <w:rPr>
          <w:spacing w:val="-5"/>
          <w:sz w:val="20"/>
        </w:rPr>
        <w:t> </w:t>
      </w:r>
      <w:r>
        <w:rPr>
          <w:sz w:val="20"/>
        </w:rPr>
        <w:t>the</w:t>
      </w:r>
      <w:r>
        <w:rPr>
          <w:spacing w:val="-6"/>
          <w:sz w:val="20"/>
        </w:rPr>
        <w:t> </w:t>
      </w:r>
      <w:r>
        <w:rPr>
          <w:sz w:val="20"/>
        </w:rPr>
        <w:t>ISMS</w:t>
      </w:r>
      <w:r>
        <w:rPr>
          <w:spacing w:val="-7"/>
          <w:sz w:val="20"/>
        </w:rPr>
        <w:t> </w:t>
      </w:r>
      <w:r>
        <w:rPr>
          <w:sz w:val="20"/>
        </w:rPr>
        <w:t>(see</w:t>
      </w:r>
      <w:r>
        <w:rPr>
          <w:spacing w:val="-6"/>
          <w:sz w:val="20"/>
        </w:rPr>
        <w:t> </w:t>
      </w:r>
      <w:r>
        <w:rPr>
          <w:spacing w:val="-4"/>
          <w:sz w:val="20"/>
        </w:rPr>
        <w:t>5.2).</w:t>
      </w:r>
    </w:p>
    <w:p>
      <w:pPr>
        <w:pStyle w:val="BodyText"/>
        <w:spacing w:before="10"/>
      </w:pPr>
    </w:p>
    <w:p>
      <w:pPr>
        <w:pStyle w:val="ListParagraph"/>
        <w:numPr>
          <w:ilvl w:val="0"/>
          <w:numId w:val="7"/>
        </w:numPr>
        <w:tabs>
          <w:tab w:pos="386" w:val="left" w:leader="none"/>
          <w:tab w:pos="388" w:val="left" w:leader="none"/>
        </w:tabs>
        <w:spacing w:line="240" w:lineRule="auto" w:before="0" w:after="0"/>
        <w:ind w:left="388" w:right="703" w:hanging="360"/>
        <w:jc w:val="both"/>
        <w:rPr>
          <w:sz w:val="20"/>
        </w:rPr>
      </w:pPr>
      <w:r>
        <w:rPr>
          <w:sz w:val="20"/>
        </w:rPr>
        <w:t>Implement procedures and other controls capable of enabling prompt detection of security events and response to security incidents (see 4.2.3a)).</w:t>
      </w:r>
    </w:p>
    <w:p>
      <w:pPr>
        <w:pStyle w:val="BodyText"/>
        <w:spacing w:before="69"/>
      </w:pPr>
    </w:p>
    <w:p>
      <w:pPr>
        <w:pStyle w:val="ListParagraph"/>
        <w:numPr>
          <w:ilvl w:val="4"/>
          <w:numId w:val="5"/>
        </w:numPr>
        <w:tabs>
          <w:tab w:pos="834" w:val="left" w:leader="none"/>
        </w:tabs>
        <w:spacing w:line="240" w:lineRule="auto" w:before="0" w:after="0"/>
        <w:ind w:left="834" w:right="0" w:hanging="806"/>
        <w:jc w:val="left"/>
        <w:rPr>
          <w:rFonts w:ascii="Arial"/>
          <w:b/>
          <w:sz w:val="20"/>
        </w:rPr>
      </w:pPr>
      <w:bookmarkStart w:name="_TOC_250020" w:id="16"/>
      <w:r>
        <w:rPr>
          <w:rFonts w:ascii="Arial"/>
          <w:b/>
          <w:sz w:val="20"/>
        </w:rPr>
        <w:t>Monitor</w:t>
      </w:r>
      <w:r>
        <w:rPr>
          <w:rFonts w:ascii="Arial"/>
          <w:b/>
          <w:spacing w:val="-7"/>
          <w:sz w:val="20"/>
        </w:rPr>
        <w:t> </w:t>
      </w:r>
      <w:r>
        <w:rPr>
          <w:rFonts w:ascii="Arial"/>
          <w:b/>
          <w:sz w:val="20"/>
        </w:rPr>
        <w:t>and</w:t>
      </w:r>
      <w:r>
        <w:rPr>
          <w:rFonts w:ascii="Arial"/>
          <w:b/>
          <w:spacing w:val="-6"/>
          <w:sz w:val="20"/>
        </w:rPr>
        <w:t> </w:t>
      </w:r>
      <w:r>
        <w:rPr>
          <w:rFonts w:ascii="Arial"/>
          <w:b/>
          <w:sz w:val="20"/>
        </w:rPr>
        <w:t>review</w:t>
      </w:r>
      <w:r>
        <w:rPr>
          <w:rFonts w:ascii="Arial"/>
          <w:b/>
          <w:spacing w:val="-3"/>
          <w:sz w:val="20"/>
        </w:rPr>
        <w:t> </w:t>
      </w:r>
      <w:r>
        <w:rPr>
          <w:rFonts w:ascii="Arial"/>
          <w:b/>
          <w:sz w:val="20"/>
        </w:rPr>
        <w:t>the</w:t>
      </w:r>
      <w:r>
        <w:rPr>
          <w:rFonts w:ascii="Arial"/>
          <w:b/>
          <w:spacing w:val="-7"/>
          <w:sz w:val="20"/>
        </w:rPr>
        <w:t> </w:t>
      </w:r>
      <w:bookmarkEnd w:id="16"/>
      <w:r>
        <w:rPr>
          <w:rFonts w:ascii="Arial"/>
          <w:b/>
          <w:spacing w:val="-4"/>
          <w:sz w:val="20"/>
        </w:rPr>
        <w:t>ISMS</w:t>
      </w:r>
    </w:p>
    <w:p>
      <w:pPr>
        <w:pStyle w:val="BodyText"/>
        <w:spacing w:before="13"/>
        <w:rPr>
          <w:rFonts w:ascii="Arial"/>
          <w:b/>
        </w:rPr>
      </w:pPr>
    </w:p>
    <w:p>
      <w:pPr>
        <w:pStyle w:val="BodyText"/>
        <w:ind w:left="28"/>
      </w:pPr>
      <w:r>
        <w:rPr/>
        <w:t>The</w:t>
      </w:r>
      <w:r>
        <w:rPr>
          <w:spacing w:val="-7"/>
        </w:rPr>
        <w:t> </w:t>
      </w:r>
      <w:r>
        <w:rPr/>
        <w:t>organization</w:t>
      </w:r>
      <w:r>
        <w:rPr>
          <w:spacing w:val="-6"/>
        </w:rPr>
        <w:t> </w:t>
      </w:r>
      <w:r>
        <w:rPr/>
        <w:t>shall</w:t>
      </w:r>
      <w:r>
        <w:rPr>
          <w:spacing w:val="-5"/>
        </w:rPr>
        <w:t> </w:t>
      </w:r>
      <w:r>
        <w:rPr/>
        <w:t>do</w:t>
      </w:r>
      <w:r>
        <w:rPr>
          <w:spacing w:val="-5"/>
        </w:rPr>
        <w:t> </w:t>
      </w:r>
      <w:r>
        <w:rPr/>
        <w:t>the</w:t>
      </w:r>
      <w:r>
        <w:rPr>
          <w:spacing w:val="-6"/>
        </w:rPr>
        <w:t> </w:t>
      </w:r>
      <w:r>
        <w:rPr>
          <w:spacing w:val="-2"/>
        </w:rPr>
        <w:t>following.</w:t>
      </w:r>
    </w:p>
    <w:p>
      <w:pPr>
        <w:pStyle w:val="BodyText"/>
        <w:spacing w:before="10"/>
      </w:pPr>
    </w:p>
    <w:p>
      <w:pPr>
        <w:pStyle w:val="ListParagraph"/>
        <w:numPr>
          <w:ilvl w:val="0"/>
          <w:numId w:val="8"/>
        </w:numPr>
        <w:tabs>
          <w:tab w:pos="386" w:val="left" w:leader="none"/>
        </w:tabs>
        <w:spacing w:line="240" w:lineRule="auto" w:before="0" w:after="0"/>
        <w:ind w:left="386" w:right="0" w:hanging="358"/>
        <w:jc w:val="left"/>
        <w:rPr>
          <w:sz w:val="20"/>
        </w:rPr>
      </w:pPr>
      <w:r>
        <w:rPr>
          <w:sz w:val="20"/>
        </w:rPr>
        <w:t>Execute</w:t>
      </w:r>
      <w:r>
        <w:rPr>
          <w:spacing w:val="-9"/>
          <w:sz w:val="20"/>
        </w:rPr>
        <w:t> </w:t>
      </w:r>
      <w:r>
        <w:rPr>
          <w:sz w:val="20"/>
        </w:rPr>
        <w:t>monitoring</w:t>
      </w:r>
      <w:r>
        <w:rPr>
          <w:spacing w:val="-7"/>
          <w:sz w:val="20"/>
        </w:rPr>
        <w:t> </w:t>
      </w:r>
      <w:r>
        <w:rPr>
          <w:sz w:val="20"/>
        </w:rPr>
        <w:t>and</w:t>
      </w:r>
      <w:r>
        <w:rPr>
          <w:spacing w:val="-9"/>
          <w:sz w:val="20"/>
        </w:rPr>
        <w:t> </w:t>
      </w:r>
      <w:r>
        <w:rPr>
          <w:sz w:val="20"/>
        </w:rPr>
        <w:t>reviewing</w:t>
      </w:r>
      <w:r>
        <w:rPr>
          <w:spacing w:val="-7"/>
          <w:sz w:val="20"/>
        </w:rPr>
        <w:t> </w:t>
      </w:r>
      <w:r>
        <w:rPr>
          <w:sz w:val="20"/>
        </w:rPr>
        <w:t>procedures</w:t>
      </w:r>
      <w:r>
        <w:rPr>
          <w:spacing w:val="-8"/>
          <w:sz w:val="20"/>
        </w:rPr>
        <w:t> </w:t>
      </w:r>
      <w:r>
        <w:rPr>
          <w:sz w:val="20"/>
        </w:rPr>
        <w:t>and</w:t>
      </w:r>
      <w:r>
        <w:rPr>
          <w:spacing w:val="-9"/>
          <w:sz w:val="20"/>
        </w:rPr>
        <w:t> </w:t>
      </w:r>
      <w:r>
        <w:rPr>
          <w:sz w:val="20"/>
        </w:rPr>
        <w:t>other</w:t>
      </w:r>
      <w:r>
        <w:rPr>
          <w:spacing w:val="-8"/>
          <w:sz w:val="20"/>
        </w:rPr>
        <w:t> </w:t>
      </w:r>
      <w:r>
        <w:rPr>
          <w:sz w:val="20"/>
        </w:rPr>
        <w:t>controls</w:t>
      </w:r>
      <w:r>
        <w:rPr>
          <w:spacing w:val="-8"/>
          <w:sz w:val="20"/>
        </w:rPr>
        <w:t> </w:t>
      </w:r>
      <w:r>
        <w:rPr>
          <w:spacing w:val="-5"/>
          <w:sz w:val="20"/>
        </w:rPr>
        <w:t>to:</w:t>
      </w:r>
    </w:p>
    <w:p>
      <w:pPr>
        <w:pStyle w:val="BodyText"/>
        <w:spacing w:before="8"/>
      </w:pPr>
    </w:p>
    <w:p>
      <w:pPr>
        <w:pStyle w:val="ListParagraph"/>
        <w:numPr>
          <w:ilvl w:val="1"/>
          <w:numId w:val="8"/>
        </w:numPr>
        <w:tabs>
          <w:tab w:pos="827" w:val="left" w:leader="none"/>
        </w:tabs>
        <w:spacing w:line="240" w:lineRule="auto" w:before="0" w:after="0"/>
        <w:ind w:left="827" w:right="0" w:hanging="398"/>
        <w:jc w:val="left"/>
        <w:rPr>
          <w:sz w:val="20"/>
        </w:rPr>
      </w:pPr>
      <w:r>
        <w:rPr>
          <w:sz w:val="20"/>
        </w:rPr>
        <w:t>promptly</w:t>
      </w:r>
      <w:r>
        <w:rPr>
          <w:spacing w:val="-9"/>
          <w:sz w:val="20"/>
        </w:rPr>
        <w:t> </w:t>
      </w:r>
      <w:r>
        <w:rPr>
          <w:sz w:val="20"/>
        </w:rPr>
        <w:t>detect</w:t>
      </w:r>
      <w:r>
        <w:rPr>
          <w:spacing w:val="-6"/>
          <w:sz w:val="20"/>
        </w:rPr>
        <w:t> </w:t>
      </w:r>
      <w:r>
        <w:rPr>
          <w:sz w:val="20"/>
        </w:rPr>
        <w:t>errors</w:t>
      </w:r>
      <w:r>
        <w:rPr>
          <w:spacing w:val="-5"/>
          <w:sz w:val="20"/>
        </w:rPr>
        <w:t> </w:t>
      </w:r>
      <w:r>
        <w:rPr>
          <w:sz w:val="20"/>
        </w:rPr>
        <w:t>in</w:t>
      </w:r>
      <w:r>
        <w:rPr>
          <w:spacing w:val="-6"/>
          <w:sz w:val="20"/>
        </w:rPr>
        <w:t> </w:t>
      </w:r>
      <w:r>
        <w:rPr>
          <w:sz w:val="20"/>
        </w:rPr>
        <w:t>the</w:t>
      </w:r>
      <w:r>
        <w:rPr>
          <w:spacing w:val="-6"/>
          <w:sz w:val="20"/>
        </w:rPr>
        <w:t> </w:t>
      </w:r>
      <w:r>
        <w:rPr>
          <w:sz w:val="20"/>
        </w:rPr>
        <w:t>results</w:t>
      </w:r>
      <w:r>
        <w:rPr>
          <w:spacing w:val="-6"/>
          <w:sz w:val="20"/>
        </w:rPr>
        <w:t> </w:t>
      </w:r>
      <w:r>
        <w:rPr>
          <w:sz w:val="20"/>
        </w:rPr>
        <w:t>of</w:t>
      </w:r>
      <w:r>
        <w:rPr>
          <w:spacing w:val="-4"/>
          <w:sz w:val="20"/>
        </w:rPr>
        <w:t> </w:t>
      </w:r>
      <w:r>
        <w:rPr>
          <w:spacing w:val="-2"/>
          <w:sz w:val="20"/>
        </w:rPr>
        <w:t>processing;</w:t>
      </w:r>
    </w:p>
    <w:p>
      <w:pPr>
        <w:pStyle w:val="BodyText"/>
        <w:spacing w:before="10"/>
      </w:pPr>
    </w:p>
    <w:p>
      <w:pPr>
        <w:pStyle w:val="ListParagraph"/>
        <w:numPr>
          <w:ilvl w:val="1"/>
          <w:numId w:val="8"/>
        </w:numPr>
        <w:tabs>
          <w:tab w:pos="827" w:val="left" w:leader="none"/>
        </w:tabs>
        <w:spacing w:line="240" w:lineRule="auto" w:before="1" w:after="0"/>
        <w:ind w:left="827" w:right="0" w:hanging="398"/>
        <w:jc w:val="left"/>
        <w:rPr>
          <w:sz w:val="20"/>
        </w:rPr>
      </w:pPr>
      <w:r>
        <w:rPr>
          <w:sz w:val="20"/>
        </w:rPr>
        <w:t>promptly</w:t>
      </w:r>
      <w:r>
        <w:rPr>
          <w:spacing w:val="-10"/>
          <w:sz w:val="20"/>
        </w:rPr>
        <w:t> </w:t>
      </w:r>
      <w:r>
        <w:rPr>
          <w:sz w:val="20"/>
        </w:rPr>
        <w:t>identify</w:t>
      </w:r>
      <w:r>
        <w:rPr>
          <w:spacing w:val="-10"/>
          <w:sz w:val="20"/>
        </w:rPr>
        <w:t> </w:t>
      </w:r>
      <w:r>
        <w:rPr>
          <w:sz w:val="20"/>
        </w:rPr>
        <w:t>attempted</w:t>
      </w:r>
      <w:r>
        <w:rPr>
          <w:spacing w:val="-5"/>
          <w:sz w:val="20"/>
        </w:rPr>
        <w:t> </w:t>
      </w:r>
      <w:r>
        <w:rPr>
          <w:sz w:val="20"/>
        </w:rPr>
        <w:t>and</w:t>
      </w:r>
      <w:r>
        <w:rPr>
          <w:spacing w:val="-7"/>
          <w:sz w:val="20"/>
        </w:rPr>
        <w:t> </w:t>
      </w:r>
      <w:r>
        <w:rPr>
          <w:sz w:val="20"/>
        </w:rPr>
        <w:t>successful</w:t>
      </w:r>
      <w:r>
        <w:rPr>
          <w:spacing w:val="-7"/>
          <w:sz w:val="20"/>
        </w:rPr>
        <w:t> </w:t>
      </w:r>
      <w:r>
        <w:rPr>
          <w:sz w:val="20"/>
        </w:rPr>
        <w:t>security</w:t>
      </w:r>
      <w:r>
        <w:rPr>
          <w:spacing w:val="-9"/>
          <w:sz w:val="20"/>
        </w:rPr>
        <w:t> </w:t>
      </w:r>
      <w:r>
        <w:rPr>
          <w:sz w:val="20"/>
        </w:rPr>
        <w:t>breaches</w:t>
      </w:r>
      <w:r>
        <w:rPr>
          <w:spacing w:val="-6"/>
          <w:sz w:val="20"/>
        </w:rPr>
        <w:t> </w:t>
      </w:r>
      <w:r>
        <w:rPr>
          <w:sz w:val="20"/>
        </w:rPr>
        <w:t>and</w:t>
      </w:r>
      <w:r>
        <w:rPr>
          <w:spacing w:val="-6"/>
          <w:sz w:val="20"/>
        </w:rPr>
        <w:t> </w:t>
      </w:r>
      <w:r>
        <w:rPr>
          <w:spacing w:val="-2"/>
          <w:sz w:val="20"/>
        </w:rPr>
        <w:t>incidents;</w:t>
      </w:r>
    </w:p>
    <w:p>
      <w:pPr>
        <w:pStyle w:val="BodyText"/>
        <w:spacing w:before="10"/>
      </w:pPr>
    </w:p>
    <w:p>
      <w:pPr>
        <w:pStyle w:val="ListParagraph"/>
        <w:numPr>
          <w:ilvl w:val="1"/>
          <w:numId w:val="8"/>
        </w:numPr>
        <w:tabs>
          <w:tab w:pos="827" w:val="left" w:leader="none"/>
        </w:tabs>
        <w:spacing w:line="240" w:lineRule="auto" w:before="0" w:after="0"/>
        <w:ind w:left="827" w:right="699" w:hanging="399"/>
        <w:jc w:val="left"/>
        <w:rPr>
          <w:sz w:val="20"/>
        </w:rPr>
      </w:pPr>
      <w:r>
        <w:rPr>
          <w:sz w:val="20"/>
        </w:rPr>
        <w:t>enable management to determine whether the security</w:t>
      </w:r>
      <w:r>
        <w:rPr>
          <w:spacing w:val="-1"/>
          <w:sz w:val="20"/>
        </w:rPr>
        <w:t> </w:t>
      </w:r>
      <w:r>
        <w:rPr>
          <w:sz w:val="20"/>
        </w:rPr>
        <w:t>activities delegated to people or implemented by information technology are performing as expected;</w:t>
      </w:r>
    </w:p>
    <w:p>
      <w:pPr>
        <w:pStyle w:val="BodyText"/>
        <w:spacing w:before="11"/>
      </w:pPr>
    </w:p>
    <w:p>
      <w:pPr>
        <w:pStyle w:val="ListParagraph"/>
        <w:numPr>
          <w:ilvl w:val="1"/>
          <w:numId w:val="8"/>
        </w:numPr>
        <w:tabs>
          <w:tab w:pos="827" w:val="left" w:leader="none"/>
        </w:tabs>
        <w:spacing w:line="240" w:lineRule="auto" w:before="0" w:after="0"/>
        <w:ind w:left="827" w:right="0" w:hanging="398"/>
        <w:jc w:val="left"/>
        <w:rPr>
          <w:sz w:val="20"/>
        </w:rPr>
      </w:pPr>
      <w:r>
        <w:rPr>
          <w:sz w:val="20"/>
        </w:rPr>
        <w:t>help</w:t>
      </w:r>
      <w:r>
        <w:rPr>
          <w:spacing w:val="-7"/>
          <w:sz w:val="20"/>
        </w:rPr>
        <w:t> </w:t>
      </w:r>
      <w:r>
        <w:rPr>
          <w:sz w:val="20"/>
        </w:rPr>
        <w:t>detect</w:t>
      </w:r>
      <w:r>
        <w:rPr>
          <w:spacing w:val="-7"/>
          <w:sz w:val="20"/>
        </w:rPr>
        <w:t> </w:t>
      </w:r>
      <w:r>
        <w:rPr>
          <w:sz w:val="20"/>
        </w:rPr>
        <w:t>security</w:t>
      </w:r>
      <w:r>
        <w:rPr>
          <w:spacing w:val="-7"/>
          <w:sz w:val="20"/>
        </w:rPr>
        <w:t> </w:t>
      </w:r>
      <w:r>
        <w:rPr>
          <w:sz w:val="20"/>
        </w:rPr>
        <w:t>events</w:t>
      </w:r>
      <w:r>
        <w:rPr>
          <w:spacing w:val="-3"/>
          <w:sz w:val="20"/>
        </w:rPr>
        <w:t> </w:t>
      </w:r>
      <w:r>
        <w:rPr>
          <w:sz w:val="20"/>
        </w:rPr>
        <w:t>and</w:t>
      </w:r>
      <w:r>
        <w:rPr>
          <w:spacing w:val="-7"/>
          <w:sz w:val="20"/>
        </w:rPr>
        <w:t> </w:t>
      </w:r>
      <w:r>
        <w:rPr>
          <w:sz w:val="20"/>
        </w:rPr>
        <w:t>thereby</w:t>
      </w:r>
      <w:r>
        <w:rPr>
          <w:spacing w:val="-7"/>
          <w:sz w:val="20"/>
        </w:rPr>
        <w:t> </w:t>
      </w:r>
      <w:r>
        <w:rPr>
          <w:sz w:val="20"/>
        </w:rPr>
        <w:t>prevent</w:t>
      </w:r>
      <w:r>
        <w:rPr>
          <w:spacing w:val="-7"/>
          <w:sz w:val="20"/>
        </w:rPr>
        <w:t> </w:t>
      </w:r>
      <w:r>
        <w:rPr>
          <w:sz w:val="20"/>
        </w:rPr>
        <w:t>security</w:t>
      </w:r>
      <w:r>
        <w:rPr>
          <w:spacing w:val="-7"/>
          <w:sz w:val="20"/>
        </w:rPr>
        <w:t> </w:t>
      </w:r>
      <w:r>
        <w:rPr>
          <w:sz w:val="20"/>
        </w:rPr>
        <w:t>incidents</w:t>
      </w:r>
      <w:r>
        <w:rPr>
          <w:spacing w:val="-6"/>
          <w:sz w:val="20"/>
        </w:rPr>
        <w:t> </w:t>
      </w:r>
      <w:r>
        <w:rPr>
          <w:sz w:val="20"/>
        </w:rPr>
        <w:t>by</w:t>
      </w:r>
      <w:r>
        <w:rPr>
          <w:spacing w:val="-9"/>
          <w:sz w:val="20"/>
        </w:rPr>
        <w:t> </w:t>
      </w:r>
      <w:r>
        <w:rPr>
          <w:sz w:val="20"/>
        </w:rPr>
        <w:t>the</w:t>
      </w:r>
      <w:r>
        <w:rPr>
          <w:spacing w:val="-7"/>
          <w:sz w:val="20"/>
        </w:rPr>
        <w:t> </w:t>
      </w:r>
      <w:r>
        <w:rPr>
          <w:sz w:val="20"/>
        </w:rPr>
        <w:t>use</w:t>
      </w:r>
      <w:r>
        <w:rPr>
          <w:spacing w:val="-5"/>
          <w:sz w:val="20"/>
        </w:rPr>
        <w:t> </w:t>
      </w:r>
      <w:r>
        <w:rPr>
          <w:sz w:val="20"/>
        </w:rPr>
        <w:t>of</w:t>
      </w:r>
      <w:r>
        <w:rPr>
          <w:spacing w:val="-4"/>
          <w:sz w:val="20"/>
        </w:rPr>
        <w:t> </w:t>
      </w:r>
      <w:r>
        <w:rPr>
          <w:sz w:val="20"/>
        </w:rPr>
        <w:t>indicators;</w:t>
      </w:r>
      <w:r>
        <w:rPr>
          <w:spacing w:val="-7"/>
          <w:sz w:val="20"/>
        </w:rPr>
        <w:t> </w:t>
      </w:r>
      <w:r>
        <w:rPr>
          <w:spacing w:val="-5"/>
          <w:sz w:val="20"/>
        </w:rPr>
        <w:t>and</w:t>
      </w:r>
    </w:p>
    <w:p>
      <w:pPr>
        <w:pStyle w:val="BodyText"/>
        <w:spacing w:before="10"/>
      </w:pPr>
    </w:p>
    <w:p>
      <w:pPr>
        <w:pStyle w:val="ListParagraph"/>
        <w:numPr>
          <w:ilvl w:val="1"/>
          <w:numId w:val="8"/>
        </w:numPr>
        <w:tabs>
          <w:tab w:pos="827" w:val="left" w:leader="none"/>
        </w:tabs>
        <w:spacing w:line="240" w:lineRule="auto" w:before="0" w:after="0"/>
        <w:ind w:left="827" w:right="0" w:hanging="398"/>
        <w:jc w:val="left"/>
        <w:rPr>
          <w:sz w:val="20"/>
        </w:rPr>
      </w:pPr>
      <w:r>
        <w:rPr>
          <w:sz w:val="20"/>
        </w:rPr>
        <w:t>determine</w:t>
      </w:r>
      <w:r>
        <w:rPr>
          <w:spacing w:val="-6"/>
          <w:sz w:val="20"/>
        </w:rPr>
        <w:t> </w:t>
      </w:r>
      <w:r>
        <w:rPr>
          <w:sz w:val="20"/>
        </w:rPr>
        <w:t>whether</w:t>
      </w:r>
      <w:r>
        <w:rPr>
          <w:spacing w:val="-4"/>
          <w:sz w:val="20"/>
        </w:rPr>
        <w:t> </w:t>
      </w:r>
      <w:r>
        <w:rPr>
          <w:sz w:val="20"/>
        </w:rPr>
        <w:t>the</w:t>
      </w:r>
      <w:r>
        <w:rPr>
          <w:spacing w:val="-6"/>
          <w:sz w:val="20"/>
        </w:rPr>
        <w:t> </w:t>
      </w:r>
      <w:r>
        <w:rPr>
          <w:sz w:val="20"/>
        </w:rPr>
        <w:t>actions</w:t>
      </w:r>
      <w:r>
        <w:rPr>
          <w:spacing w:val="-6"/>
          <w:sz w:val="20"/>
        </w:rPr>
        <w:t> </w:t>
      </w:r>
      <w:r>
        <w:rPr>
          <w:sz w:val="20"/>
        </w:rPr>
        <w:t>taken</w:t>
      </w:r>
      <w:r>
        <w:rPr>
          <w:spacing w:val="-7"/>
          <w:sz w:val="20"/>
        </w:rPr>
        <w:t> </w:t>
      </w:r>
      <w:r>
        <w:rPr>
          <w:sz w:val="20"/>
        </w:rPr>
        <w:t>to</w:t>
      </w:r>
      <w:r>
        <w:rPr>
          <w:spacing w:val="-7"/>
          <w:sz w:val="20"/>
        </w:rPr>
        <w:t> </w:t>
      </w:r>
      <w:r>
        <w:rPr>
          <w:sz w:val="20"/>
        </w:rPr>
        <w:t>resolve</w:t>
      </w:r>
      <w:r>
        <w:rPr>
          <w:spacing w:val="-8"/>
          <w:sz w:val="20"/>
        </w:rPr>
        <w:t> </w:t>
      </w:r>
      <w:r>
        <w:rPr>
          <w:sz w:val="20"/>
        </w:rPr>
        <w:t>a</w:t>
      </w:r>
      <w:r>
        <w:rPr>
          <w:spacing w:val="-5"/>
          <w:sz w:val="20"/>
        </w:rPr>
        <w:t> </w:t>
      </w:r>
      <w:r>
        <w:rPr>
          <w:sz w:val="20"/>
        </w:rPr>
        <w:t>breach</w:t>
      </w:r>
      <w:r>
        <w:rPr>
          <w:spacing w:val="-7"/>
          <w:sz w:val="20"/>
        </w:rPr>
        <w:t> </w:t>
      </w:r>
      <w:r>
        <w:rPr>
          <w:sz w:val="20"/>
        </w:rPr>
        <w:t>of</w:t>
      </w:r>
      <w:r>
        <w:rPr>
          <w:spacing w:val="-6"/>
          <w:sz w:val="20"/>
        </w:rPr>
        <w:t> </w:t>
      </w:r>
      <w:r>
        <w:rPr>
          <w:sz w:val="20"/>
        </w:rPr>
        <w:t>security</w:t>
      </w:r>
      <w:r>
        <w:rPr>
          <w:spacing w:val="-8"/>
          <w:sz w:val="20"/>
        </w:rPr>
        <w:t> </w:t>
      </w:r>
      <w:r>
        <w:rPr>
          <w:sz w:val="20"/>
        </w:rPr>
        <w:t>were</w:t>
      </w:r>
      <w:r>
        <w:rPr>
          <w:spacing w:val="-7"/>
          <w:sz w:val="20"/>
        </w:rPr>
        <w:t> </w:t>
      </w:r>
      <w:r>
        <w:rPr>
          <w:spacing w:val="-2"/>
          <w:sz w:val="20"/>
        </w:rPr>
        <w:t>effective.</w:t>
      </w:r>
    </w:p>
    <w:p>
      <w:pPr>
        <w:pStyle w:val="BodyText"/>
        <w:spacing w:before="8"/>
      </w:pPr>
    </w:p>
    <w:p>
      <w:pPr>
        <w:pStyle w:val="ListParagraph"/>
        <w:numPr>
          <w:ilvl w:val="0"/>
          <w:numId w:val="8"/>
        </w:numPr>
        <w:tabs>
          <w:tab w:pos="386" w:val="left" w:leader="none"/>
          <w:tab w:pos="388" w:val="left" w:leader="none"/>
        </w:tabs>
        <w:spacing w:line="240" w:lineRule="auto" w:before="0" w:after="0"/>
        <w:ind w:left="388" w:right="702" w:hanging="360"/>
        <w:jc w:val="both"/>
        <w:rPr>
          <w:sz w:val="20"/>
        </w:rPr>
      </w:pPr>
      <w:r>
        <w:rPr>
          <w:sz w:val="20"/>
        </w:rPr>
        <w:t>Undertake regular reviews of the effectiveness of the ISMS (including meeting ISMS policy and</w:t>
      </w:r>
      <w:r>
        <w:rPr>
          <w:spacing w:val="80"/>
          <w:sz w:val="20"/>
        </w:rPr>
        <w:t> </w:t>
      </w:r>
      <w:r>
        <w:rPr>
          <w:sz w:val="20"/>
        </w:rPr>
        <w:t>objectives, and review of security controls) taking into account results of security audits, incidents, results from effectiveness measurements, suggestions and feedback from all interested parties.</w:t>
      </w:r>
    </w:p>
    <w:p>
      <w:pPr>
        <w:pStyle w:val="BodyText"/>
        <w:spacing w:before="11"/>
      </w:pPr>
    </w:p>
    <w:p>
      <w:pPr>
        <w:pStyle w:val="ListParagraph"/>
        <w:numPr>
          <w:ilvl w:val="0"/>
          <w:numId w:val="8"/>
        </w:numPr>
        <w:tabs>
          <w:tab w:pos="387" w:val="left" w:leader="none"/>
        </w:tabs>
        <w:spacing w:line="240" w:lineRule="auto" w:before="1" w:after="0"/>
        <w:ind w:left="387" w:right="0" w:hanging="359"/>
        <w:jc w:val="left"/>
        <w:rPr>
          <w:sz w:val="20"/>
        </w:rPr>
      </w:pPr>
      <w:r>
        <w:rPr>
          <w:sz w:val="20"/>
        </w:rPr>
        <w:t>Measure</w:t>
      </w:r>
      <w:r>
        <w:rPr>
          <w:spacing w:val="-6"/>
          <w:sz w:val="20"/>
        </w:rPr>
        <w:t> </w:t>
      </w:r>
      <w:r>
        <w:rPr>
          <w:sz w:val="20"/>
        </w:rPr>
        <w:t>the</w:t>
      </w:r>
      <w:r>
        <w:rPr>
          <w:spacing w:val="-6"/>
          <w:sz w:val="20"/>
        </w:rPr>
        <w:t> </w:t>
      </w:r>
      <w:r>
        <w:rPr>
          <w:sz w:val="20"/>
        </w:rPr>
        <w:t>effectiveness</w:t>
      </w:r>
      <w:r>
        <w:rPr>
          <w:spacing w:val="-4"/>
          <w:sz w:val="20"/>
        </w:rPr>
        <w:t> </w:t>
      </w:r>
      <w:r>
        <w:rPr>
          <w:sz w:val="20"/>
        </w:rPr>
        <w:t>of</w:t>
      </w:r>
      <w:r>
        <w:rPr>
          <w:spacing w:val="-5"/>
          <w:sz w:val="20"/>
        </w:rPr>
        <w:t> </w:t>
      </w:r>
      <w:r>
        <w:rPr>
          <w:sz w:val="20"/>
        </w:rPr>
        <w:t>controls</w:t>
      </w:r>
      <w:r>
        <w:rPr>
          <w:spacing w:val="-7"/>
          <w:sz w:val="20"/>
        </w:rPr>
        <w:t> </w:t>
      </w:r>
      <w:r>
        <w:rPr>
          <w:sz w:val="20"/>
        </w:rPr>
        <w:t>to</w:t>
      </w:r>
      <w:r>
        <w:rPr>
          <w:spacing w:val="-6"/>
          <w:sz w:val="20"/>
        </w:rPr>
        <w:t> </w:t>
      </w:r>
      <w:r>
        <w:rPr>
          <w:sz w:val="20"/>
        </w:rPr>
        <w:t>verify</w:t>
      </w:r>
      <w:r>
        <w:rPr>
          <w:spacing w:val="-10"/>
          <w:sz w:val="20"/>
        </w:rPr>
        <w:t> </w:t>
      </w:r>
      <w:r>
        <w:rPr>
          <w:sz w:val="20"/>
        </w:rPr>
        <w:t>that</w:t>
      </w:r>
      <w:r>
        <w:rPr>
          <w:spacing w:val="-7"/>
          <w:sz w:val="20"/>
        </w:rPr>
        <w:t> </w:t>
      </w:r>
      <w:r>
        <w:rPr>
          <w:sz w:val="20"/>
        </w:rPr>
        <w:t>security</w:t>
      </w:r>
      <w:r>
        <w:rPr>
          <w:spacing w:val="-10"/>
          <w:sz w:val="20"/>
        </w:rPr>
        <w:t> </w:t>
      </w:r>
      <w:r>
        <w:rPr>
          <w:sz w:val="20"/>
        </w:rPr>
        <w:t>requirements</w:t>
      </w:r>
      <w:r>
        <w:rPr>
          <w:spacing w:val="-7"/>
          <w:sz w:val="20"/>
        </w:rPr>
        <w:t> </w:t>
      </w:r>
      <w:r>
        <w:rPr>
          <w:sz w:val="20"/>
        </w:rPr>
        <w:t>have</w:t>
      </w:r>
      <w:r>
        <w:rPr>
          <w:spacing w:val="-7"/>
          <w:sz w:val="20"/>
        </w:rPr>
        <w:t> </w:t>
      </w:r>
      <w:r>
        <w:rPr>
          <w:sz w:val="20"/>
        </w:rPr>
        <w:t>been</w:t>
      </w:r>
      <w:r>
        <w:rPr>
          <w:spacing w:val="-8"/>
          <w:sz w:val="20"/>
        </w:rPr>
        <w:t> </w:t>
      </w:r>
      <w:r>
        <w:rPr>
          <w:spacing w:val="-4"/>
          <w:sz w:val="20"/>
        </w:rPr>
        <w:t>met.</w:t>
      </w:r>
    </w:p>
    <w:p>
      <w:pPr>
        <w:pStyle w:val="BodyText"/>
        <w:spacing w:before="10"/>
      </w:pPr>
    </w:p>
    <w:p>
      <w:pPr>
        <w:pStyle w:val="ListParagraph"/>
        <w:numPr>
          <w:ilvl w:val="0"/>
          <w:numId w:val="8"/>
        </w:numPr>
        <w:tabs>
          <w:tab w:pos="386" w:val="left" w:leader="none"/>
          <w:tab w:pos="388" w:val="left" w:leader="none"/>
        </w:tabs>
        <w:spacing w:line="240" w:lineRule="auto" w:before="0" w:after="0"/>
        <w:ind w:left="388" w:right="702" w:hanging="360"/>
        <w:jc w:val="both"/>
        <w:rPr>
          <w:sz w:val="20"/>
        </w:rPr>
      </w:pPr>
      <w:r>
        <w:rPr>
          <w:sz w:val="20"/>
        </w:rPr>
        <w:t>Review risk assessments at planned intervals and review the residual risks and the identified acceptable levels of risks, taking into account changes to:</w:t>
      </w:r>
    </w:p>
    <w:p>
      <w:pPr>
        <w:pStyle w:val="BodyText"/>
        <w:spacing w:before="8"/>
      </w:pPr>
    </w:p>
    <w:p>
      <w:pPr>
        <w:pStyle w:val="ListParagraph"/>
        <w:numPr>
          <w:ilvl w:val="1"/>
          <w:numId w:val="8"/>
        </w:numPr>
        <w:tabs>
          <w:tab w:pos="827" w:val="left" w:leader="none"/>
        </w:tabs>
        <w:spacing w:line="240" w:lineRule="auto" w:before="1" w:after="0"/>
        <w:ind w:left="827" w:right="0" w:hanging="398"/>
        <w:jc w:val="left"/>
        <w:rPr>
          <w:sz w:val="20"/>
        </w:rPr>
      </w:pPr>
      <w:r>
        <w:rPr>
          <w:sz w:val="20"/>
        </w:rPr>
        <w:t>the</w:t>
      </w:r>
      <w:r>
        <w:rPr>
          <w:spacing w:val="-6"/>
          <w:sz w:val="20"/>
        </w:rPr>
        <w:t> </w:t>
      </w:r>
      <w:r>
        <w:rPr>
          <w:spacing w:val="-2"/>
          <w:sz w:val="20"/>
        </w:rPr>
        <w:t>organization;</w:t>
      </w:r>
    </w:p>
    <w:p>
      <w:pPr>
        <w:pStyle w:val="BodyText"/>
        <w:spacing w:before="10"/>
      </w:pPr>
    </w:p>
    <w:p>
      <w:pPr>
        <w:pStyle w:val="ListParagraph"/>
        <w:numPr>
          <w:ilvl w:val="1"/>
          <w:numId w:val="8"/>
        </w:numPr>
        <w:tabs>
          <w:tab w:pos="827" w:val="left" w:leader="none"/>
        </w:tabs>
        <w:spacing w:line="240" w:lineRule="auto" w:before="0" w:after="0"/>
        <w:ind w:left="827" w:right="0" w:hanging="398"/>
        <w:jc w:val="left"/>
        <w:rPr>
          <w:sz w:val="20"/>
        </w:rPr>
      </w:pPr>
      <w:r>
        <w:rPr>
          <w:spacing w:val="-2"/>
          <w:sz w:val="20"/>
        </w:rPr>
        <w:t>technology;</w:t>
      </w:r>
    </w:p>
    <w:p>
      <w:pPr>
        <w:pStyle w:val="BodyText"/>
        <w:spacing w:before="10"/>
      </w:pPr>
    </w:p>
    <w:p>
      <w:pPr>
        <w:pStyle w:val="ListParagraph"/>
        <w:numPr>
          <w:ilvl w:val="1"/>
          <w:numId w:val="8"/>
        </w:numPr>
        <w:tabs>
          <w:tab w:pos="827" w:val="left" w:leader="none"/>
        </w:tabs>
        <w:spacing w:line="240" w:lineRule="auto" w:before="0" w:after="0"/>
        <w:ind w:left="827" w:right="0" w:hanging="398"/>
        <w:jc w:val="left"/>
        <w:rPr>
          <w:sz w:val="20"/>
        </w:rPr>
      </w:pPr>
      <w:r>
        <w:rPr>
          <w:sz w:val="20"/>
        </w:rPr>
        <w:t>business</w:t>
      </w:r>
      <w:r>
        <w:rPr>
          <w:spacing w:val="-9"/>
          <w:sz w:val="20"/>
        </w:rPr>
        <w:t> </w:t>
      </w:r>
      <w:r>
        <w:rPr>
          <w:sz w:val="20"/>
        </w:rPr>
        <w:t>objectives</w:t>
      </w:r>
      <w:r>
        <w:rPr>
          <w:spacing w:val="-8"/>
          <w:sz w:val="20"/>
        </w:rPr>
        <w:t> </w:t>
      </w:r>
      <w:r>
        <w:rPr>
          <w:sz w:val="20"/>
        </w:rPr>
        <w:t>and</w:t>
      </w:r>
      <w:r>
        <w:rPr>
          <w:spacing w:val="-9"/>
          <w:sz w:val="20"/>
        </w:rPr>
        <w:t> </w:t>
      </w:r>
      <w:r>
        <w:rPr>
          <w:spacing w:val="-2"/>
          <w:sz w:val="20"/>
        </w:rPr>
        <w:t>processes;</w:t>
      </w:r>
    </w:p>
    <w:p>
      <w:pPr>
        <w:pStyle w:val="ListParagraph"/>
        <w:spacing w:after="0" w:line="240" w:lineRule="auto"/>
        <w:jc w:val="left"/>
        <w:rPr>
          <w:sz w:val="20"/>
        </w:rPr>
        <w:sectPr>
          <w:pgSz w:w="11900" w:h="16840"/>
          <w:pgMar w:header="687" w:footer="550" w:top="920" w:bottom="740" w:left="708" w:right="708"/>
        </w:sectPr>
      </w:pPr>
    </w:p>
    <w:p>
      <w:pPr>
        <w:pStyle w:val="BodyText"/>
      </w:pPr>
    </w:p>
    <w:p>
      <w:pPr>
        <w:pStyle w:val="BodyText"/>
      </w:pPr>
    </w:p>
    <w:p>
      <w:pPr>
        <w:pStyle w:val="BodyText"/>
        <w:spacing w:before="42"/>
      </w:pPr>
    </w:p>
    <w:p>
      <w:pPr>
        <w:pStyle w:val="ListParagraph"/>
        <w:numPr>
          <w:ilvl w:val="1"/>
          <w:numId w:val="8"/>
        </w:numPr>
        <w:tabs>
          <w:tab w:pos="1508" w:val="left" w:leader="none"/>
        </w:tabs>
        <w:spacing w:line="240" w:lineRule="auto" w:before="1" w:after="0"/>
        <w:ind w:left="1508" w:right="0" w:hanging="397"/>
        <w:jc w:val="left"/>
        <w:rPr>
          <w:sz w:val="20"/>
        </w:rPr>
      </w:pPr>
      <w:r>
        <w:rPr>
          <w:sz w:val="20"/>
        </w:rPr>
        <w:t>identified</w:t>
      </w:r>
      <w:r>
        <w:rPr>
          <w:spacing w:val="-14"/>
          <w:sz w:val="20"/>
        </w:rPr>
        <w:t> </w:t>
      </w:r>
      <w:r>
        <w:rPr>
          <w:spacing w:val="-2"/>
          <w:sz w:val="20"/>
        </w:rPr>
        <w:t>threats;</w:t>
      </w:r>
    </w:p>
    <w:p>
      <w:pPr>
        <w:pStyle w:val="BodyText"/>
        <w:spacing w:before="10"/>
      </w:pPr>
    </w:p>
    <w:p>
      <w:pPr>
        <w:pStyle w:val="ListParagraph"/>
        <w:numPr>
          <w:ilvl w:val="1"/>
          <w:numId w:val="8"/>
        </w:numPr>
        <w:tabs>
          <w:tab w:pos="1509" w:val="left" w:leader="none"/>
        </w:tabs>
        <w:spacing w:line="240" w:lineRule="auto" w:before="0" w:after="0"/>
        <w:ind w:left="1509" w:right="0" w:hanging="398"/>
        <w:jc w:val="left"/>
        <w:rPr>
          <w:sz w:val="20"/>
        </w:rPr>
      </w:pPr>
      <w:r>
        <w:rPr>
          <w:sz w:val="20"/>
        </w:rPr>
        <w:t>effectiveness</w:t>
      </w:r>
      <w:r>
        <w:rPr>
          <w:spacing w:val="-9"/>
          <w:sz w:val="20"/>
        </w:rPr>
        <w:t> </w:t>
      </w:r>
      <w:r>
        <w:rPr>
          <w:sz w:val="20"/>
        </w:rPr>
        <w:t>of</w:t>
      </w:r>
      <w:r>
        <w:rPr>
          <w:spacing w:val="-7"/>
          <w:sz w:val="20"/>
        </w:rPr>
        <w:t> </w:t>
      </w:r>
      <w:r>
        <w:rPr>
          <w:sz w:val="20"/>
        </w:rPr>
        <w:t>the</w:t>
      </w:r>
      <w:r>
        <w:rPr>
          <w:spacing w:val="-7"/>
          <w:sz w:val="20"/>
        </w:rPr>
        <w:t> </w:t>
      </w:r>
      <w:r>
        <w:rPr>
          <w:sz w:val="20"/>
        </w:rPr>
        <w:t>implemented</w:t>
      </w:r>
      <w:r>
        <w:rPr>
          <w:spacing w:val="-10"/>
          <w:sz w:val="20"/>
        </w:rPr>
        <w:t> </w:t>
      </w:r>
      <w:r>
        <w:rPr>
          <w:sz w:val="20"/>
        </w:rPr>
        <w:t>controls;</w:t>
      </w:r>
      <w:r>
        <w:rPr>
          <w:spacing w:val="-9"/>
          <w:sz w:val="20"/>
        </w:rPr>
        <w:t> </w:t>
      </w:r>
      <w:r>
        <w:rPr>
          <w:spacing w:val="-5"/>
          <w:sz w:val="20"/>
        </w:rPr>
        <w:t>and</w:t>
      </w:r>
    </w:p>
    <w:p>
      <w:pPr>
        <w:pStyle w:val="BodyText"/>
        <w:spacing w:before="10"/>
      </w:pPr>
    </w:p>
    <w:p>
      <w:pPr>
        <w:pStyle w:val="ListParagraph"/>
        <w:numPr>
          <w:ilvl w:val="1"/>
          <w:numId w:val="8"/>
        </w:numPr>
        <w:tabs>
          <w:tab w:pos="1509" w:val="left" w:leader="none"/>
        </w:tabs>
        <w:spacing w:line="240" w:lineRule="auto" w:before="0" w:after="0"/>
        <w:ind w:left="1509" w:right="21" w:hanging="399"/>
        <w:jc w:val="left"/>
        <w:rPr>
          <w:sz w:val="20"/>
        </w:rPr>
      </w:pPr>
      <w:r>
        <w:rPr>
          <w:sz w:val="20"/>
        </w:rPr>
        <w:t>external</w:t>
      </w:r>
      <w:r>
        <w:rPr>
          <w:spacing w:val="40"/>
          <w:sz w:val="20"/>
        </w:rPr>
        <w:t> </w:t>
      </w:r>
      <w:r>
        <w:rPr>
          <w:sz w:val="20"/>
        </w:rPr>
        <w:t>events,</w:t>
      </w:r>
      <w:r>
        <w:rPr>
          <w:spacing w:val="40"/>
          <w:sz w:val="20"/>
        </w:rPr>
        <w:t> </w:t>
      </w:r>
      <w:r>
        <w:rPr>
          <w:sz w:val="20"/>
        </w:rPr>
        <w:t>such</w:t>
      </w:r>
      <w:r>
        <w:rPr>
          <w:spacing w:val="40"/>
          <w:sz w:val="20"/>
        </w:rPr>
        <w:t> </w:t>
      </w:r>
      <w:r>
        <w:rPr>
          <w:sz w:val="20"/>
        </w:rPr>
        <w:t>as</w:t>
      </w:r>
      <w:r>
        <w:rPr>
          <w:spacing w:val="40"/>
          <w:sz w:val="20"/>
        </w:rPr>
        <w:t> </w:t>
      </w:r>
      <w:r>
        <w:rPr>
          <w:sz w:val="20"/>
        </w:rPr>
        <w:t>changes</w:t>
      </w:r>
      <w:r>
        <w:rPr>
          <w:spacing w:val="40"/>
          <w:sz w:val="20"/>
        </w:rPr>
        <w:t> </w:t>
      </w:r>
      <w:r>
        <w:rPr>
          <w:sz w:val="20"/>
        </w:rPr>
        <w:t>to</w:t>
      </w:r>
      <w:r>
        <w:rPr>
          <w:spacing w:val="40"/>
          <w:sz w:val="20"/>
        </w:rPr>
        <w:t> </w:t>
      </w:r>
      <w:r>
        <w:rPr>
          <w:sz w:val="20"/>
        </w:rPr>
        <w:t>the</w:t>
      </w:r>
      <w:r>
        <w:rPr>
          <w:spacing w:val="40"/>
          <w:sz w:val="20"/>
        </w:rPr>
        <w:t> </w:t>
      </w:r>
      <w:r>
        <w:rPr>
          <w:sz w:val="20"/>
        </w:rPr>
        <w:t>legal</w:t>
      </w:r>
      <w:r>
        <w:rPr>
          <w:spacing w:val="40"/>
          <w:sz w:val="20"/>
        </w:rPr>
        <w:t> </w:t>
      </w:r>
      <w:r>
        <w:rPr>
          <w:sz w:val="20"/>
        </w:rPr>
        <w:t>or</w:t>
      </w:r>
      <w:r>
        <w:rPr>
          <w:spacing w:val="40"/>
          <w:sz w:val="20"/>
        </w:rPr>
        <w:t> </w:t>
      </w:r>
      <w:r>
        <w:rPr>
          <w:sz w:val="20"/>
        </w:rPr>
        <w:t>regulatory</w:t>
      </w:r>
      <w:r>
        <w:rPr>
          <w:spacing w:val="40"/>
          <w:sz w:val="20"/>
        </w:rPr>
        <w:t> </w:t>
      </w:r>
      <w:r>
        <w:rPr>
          <w:sz w:val="20"/>
        </w:rPr>
        <w:t>environment,</w:t>
      </w:r>
      <w:r>
        <w:rPr>
          <w:spacing w:val="40"/>
          <w:sz w:val="20"/>
        </w:rPr>
        <w:t> </w:t>
      </w:r>
      <w:r>
        <w:rPr>
          <w:sz w:val="20"/>
        </w:rPr>
        <w:t>changed</w:t>
      </w:r>
      <w:r>
        <w:rPr>
          <w:spacing w:val="40"/>
          <w:sz w:val="20"/>
        </w:rPr>
        <w:t> </w:t>
      </w:r>
      <w:r>
        <w:rPr>
          <w:sz w:val="20"/>
        </w:rPr>
        <w:t>contractual obligations, and changes in social climate.</w:t>
      </w:r>
    </w:p>
    <w:p>
      <w:pPr>
        <w:pStyle w:val="BodyText"/>
        <w:spacing w:before="11"/>
      </w:pPr>
    </w:p>
    <w:p>
      <w:pPr>
        <w:pStyle w:val="ListParagraph"/>
        <w:numPr>
          <w:ilvl w:val="0"/>
          <w:numId w:val="8"/>
        </w:numPr>
        <w:tabs>
          <w:tab w:pos="1068" w:val="left" w:leader="none"/>
        </w:tabs>
        <w:spacing w:line="240" w:lineRule="auto" w:before="0" w:after="0"/>
        <w:ind w:left="1068" w:right="0" w:hanging="358"/>
        <w:jc w:val="left"/>
        <w:rPr>
          <w:sz w:val="20"/>
        </w:rPr>
      </w:pPr>
      <w:r>
        <w:rPr>
          <w:sz w:val="20"/>
        </w:rPr>
        <w:t>Conduct</w:t>
      </w:r>
      <w:r>
        <w:rPr>
          <w:spacing w:val="-8"/>
          <w:sz w:val="20"/>
        </w:rPr>
        <w:t> </w:t>
      </w:r>
      <w:r>
        <w:rPr>
          <w:sz w:val="20"/>
        </w:rPr>
        <w:t>internal</w:t>
      </w:r>
      <w:r>
        <w:rPr>
          <w:spacing w:val="-8"/>
          <w:sz w:val="20"/>
        </w:rPr>
        <w:t> </w:t>
      </w:r>
      <w:r>
        <w:rPr>
          <w:sz w:val="20"/>
        </w:rPr>
        <w:t>ISMS</w:t>
      </w:r>
      <w:r>
        <w:rPr>
          <w:spacing w:val="-8"/>
          <w:sz w:val="20"/>
        </w:rPr>
        <w:t> </w:t>
      </w:r>
      <w:r>
        <w:rPr>
          <w:sz w:val="20"/>
        </w:rPr>
        <w:t>audits</w:t>
      </w:r>
      <w:r>
        <w:rPr>
          <w:spacing w:val="-6"/>
          <w:sz w:val="20"/>
        </w:rPr>
        <w:t> </w:t>
      </w:r>
      <w:r>
        <w:rPr>
          <w:sz w:val="20"/>
        </w:rPr>
        <w:t>at</w:t>
      </w:r>
      <w:r>
        <w:rPr>
          <w:spacing w:val="-8"/>
          <w:sz w:val="20"/>
        </w:rPr>
        <w:t> </w:t>
      </w:r>
      <w:r>
        <w:rPr>
          <w:sz w:val="20"/>
        </w:rPr>
        <w:t>planned</w:t>
      </w:r>
      <w:r>
        <w:rPr>
          <w:spacing w:val="-5"/>
          <w:sz w:val="20"/>
        </w:rPr>
        <w:t> </w:t>
      </w:r>
      <w:r>
        <w:rPr>
          <w:sz w:val="20"/>
        </w:rPr>
        <w:t>intervals</w:t>
      </w:r>
      <w:r>
        <w:rPr>
          <w:spacing w:val="-6"/>
          <w:sz w:val="20"/>
        </w:rPr>
        <w:t> </w:t>
      </w:r>
      <w:r>
        <w:rPr>
          <w:sz w:val="20"/>
        </w:rPr>
        <w:t>(see</w:t>
      </w:r>
      <w:r>
        <w:rPr>
          <w:spacing w:val="-6"/>
          <w:sz w:val="20"/>
        </w:rPr>
        <w:t> </w:t>
      </w:r>
      <w:r>
        <w:rPr>
          <w:spacing w:val="-5"/>
          <w:sz w:val="20"/>
        </w:rPr>
        <w:t>6).</w:t>
      </w:r>
    </w:p>
    <w:p>
      <w:pPr>
        <w:pStyle w:val="BodyText"/>
        <w:spacing w:before="15"/>
      </w:pPr>
    </w:p>
    <w:p>
      <w:pPr>
        <w:tabs>
          <w:tab w:pos="1920" w:val="left" w:leader="none"/>
        </w:tabs>
        <w:spacing w:before="0"/>
        <w:ind w:left="1070" w:right="17" w:firstLine="0"/>
        <w:jc w:val="left"/>
        <w:rPr>
          <w:sz w:val="18"/>
        </w:rPr>
      </w:pPr>
      <w:r>
        <w:rPr>
          <w:spacing w:val="-2"/>
          <w:sz w:val="18"/>
        </w:rPr>
        <w:t>NOTE:</w:t>
      </w:r>
      <w:r>
        <w:rPr>
          <w:sz w:val="18"/>
        </w:rPr>
        <w:tab/>
        <w:t>Internal audits, sometimes called first party audits, are conducted by, or on behalf of, the organization itself for internal purposes.</w:t>
      </w:r>
    </w:p>
    <w:p>
      <w:pPr>
        <w:pStyle w:val="BodyText"/>
        <w:spacing w:before="35"/>
        <w:rPr>
          <w:sz w:val="18"/>
        </w:rPr>
      </w:pPr>
    </w:p>
    <w:p>
      <w:pPr>
        <w:pStyle w:val="ListParagraph"/>
        <w:numPr>
          <w:ilvl w:val="0"/>
          <w:numId w:val="8"/>
        </w:numPr>
        <w:tabs>
          <w:tab w:pos="1070" w:val="left" w:leader="none"/>
        </w:tabs>
        <w:spacing w:line="240" w:lineRule="auto" w:before="0" w:after="0"/>
        <w:ind w:left="1070" w:right="22" w:hanging="360"/>
        <w:jc w:val="left"/>
        <w:rPr>
          <w:sz w:val="20"/>
        </w:rPr>
      </w:pPr>
      <w:r>
        <w:rPr>
          <w:sz w:val="20"/>
        </w:rPr>
        <w:t>Undertake</w:t>
      </w:r>
      <w:r>
        <w:rPr>
          <w:spacing w:val="40"/>
          <w:sz w:val="20"/>
        </w:rPr>
        <w:t> </w:t>
      </w:r>
      <w:r>
        <w:rPr>
          <w:sz w:val="20"/>
        </w:rPr>
        <w:t>a</w:t>
      </w:r>
      <w:r>
        <w:rPr>
          <w:spacing w:val="40"/>
          <w:sz w:val="20"/>
        </w:rPr>
        <w:t> </w:t>
      </w:r>
      <w:r>
        <w:rPr>
          <w:sz w:val="20"/>
        </w:rPr>
        <w:t>management</w:t>
      </w:r>
      <w:r>
        <w:rPr>
          <w:spacing w:val="40"/>
          <w:sz w:val="20"/>
        </w:rPr>
        <w:t> </w:t>
      </w:r>
      <w:r>
        <w:rPr>
          <w:sz w:val="20"/>
        </w:rPr>
        <w:t>review</w:t>
      </w:r>
      <w:r>
        <w:rPr>
          <w:spacing w:val="40"/>
          <w:sz w:val="20"/>
        </w:rPr>
        <w:t> </w:t>
      </w:r>
      <w:r>
        <w:rPr>
          <w:sz w:val="20"/>
        </w:rPr>
        <w:t>of</w:t>
      </w:r>
      <w:r>
        <w:rPr>
          <w:spacing w:val="40"/>
          <w:sz w:val="20"/>
        </w:rPr>
        <w:t> </w:t>
      </w:r>
      <w:r>
        <w:rPr>
          <w:sz w:val="20"/>
        </w:rPr>
        <w:t>the</w:t>
      </w:r>
      <w:r>
        <w:rPr>
          <w:spacing w:val="40"/>
          <w:sz w:val="20"/>
        </w:rPr>
        <w:t> </w:t>
      </w:r>
      <w:r>
        <w:rPr>
          <w:sz w:val="20"/>
        </w:rPr>
        <w:t>ISMS</w:t>
      </w:r>
      <w:r>
        <w:rPr>
          <w:spacing w:val="40"/>
          <w:sz w:val="20"/>
        </w:rPr>
        <w:t> </w:t>
      </w:r>
      <w:r>
        <w:rPr>
          <w:sz w:val="20"/>
        </w:rPr>
        <w:t>on</w:t>
      </w:r>
      <w:r>
        <w:rPr>
          <w:spacing w:val="40"/>
          <w:sz w:val="20"/>
        </w:rPr>
        <w:t> </w:t>
      </w:r>
      <w:r>
        <w:rPr>
          <w:sz w:val="20"/>
        </w:rPr>
        <w:t>a</w:t>
      </w:r>
      <w:r>
        <w:rPr>
          <w:spacing w:val="40"/>
          <w:sz w:val="20"/>
        </w:rPr>
        <w:t> </w:t>
      </w:r>
      <w:r>
        <w:rPr>
          <w:sz w:val="20"/>
        </w:rPr>
        <w:t>regular</w:t>
      </w:r>
      <w:r>
        <w:rPr>
          <w:spacing w:val="40"/>
          <w:sz w:val="20"/>
        </w:rPr>
        <w:t> </w:t>
      </w:r>
      <w:r>
        <w:rPr>
          <w:sz w:val="20"/>
        </w:rPr>
        <w:t>basis</w:t>
      </w:r>
      <w:r>
        <w:rPr>
          <w:spacing w:val="40"/>
          <w:sz w:val="20"/>
        </w:rPr>
        <w:t> </w:t>
      </w:r>
      <w:r>
        <w:rPr>
          <w:sz w:val="20"/>
        </w:rPr>
        <w:t>to</w:t>
      </w:r>
      <w:r>
        <w:rPr>
          <w:spacing w:val="40"/>
          <w:sz w:val="20"/>
        </w:rPr>
        <w:t> </w:t>
      </w:r>
      <w:r>
        <w:rPr>
          <w:sz w:val="20"/>
        </w:rPr>
        <w:t>ensure</w:t>
      </w:r>
      <w:r>
        <w:rPr>
          <w:spacing w:val="40"/>
          <w:sz w:val="20"/>
        </w:rPr>
        <w:t> </w:t>
      </w:r>
      <w:r>
        <w:rPr>
          <w:sz w:val="20"/>
        </w:rPr>
        <w:t>that</w:t>
      </w:r>
      <w:r>
        <w:rPr>
          <w:spacing w:val="40"/>
          <w:sz w:val="20"/>
        </w:rPr>
        <w:t> </w:t>
      </w:r>
      <w:r>
        <w:rPr>
          <w:sz w:val="20"/>
        </w:rPr>
        <w:t>the</w:t>
      </w:r>
      <w:r>
        <w:rPr>
          <w:spacing w:val="40"/>
          <w:sz w:val="20"/>
        </w:rPr>
        <w:t> </w:t>
      </w:r>
      <w:r>
        <w:rPr>
          <w:sz w:val="20"/>
        </w:rPr>
        <w:t>scope</w:t>
      </w:r>
      <w:r>
        <w:rPr>
          <w:spacing w:val="40"/>
          <w:sz w:val="20"/>
        </w:rPr>
        <w:t> </w:t>
      </w:r>
      <w:r>
        <w:rPr>
          <w:sz w:val="20"/>
        </w:rPr>
        <w:t>remains adequate and improvements in the ISMS process are identified (see 7.1).</w:t>
      </w:r>
    </w:p>
    <w:p>
      <w:pPr>
        <w:pStyle w:val="BodyText"/>
        <w:spacing w:before="8"/>
      </w:pPr>
    </w:p>
    <w:p>
      <w:pPr>
        <w:pStyle w:val="ListParagraph"/>
        <w:numPr>
          <w:ilvl w:val="0"/>
          <w:numId w:val="8"/>
        </w:numPr>
        <w:tabs>
          <w:tab w:pos="1068" w:val="left" w:leader="none"/>
        </w:tabs>
        <w:spacing w:line="240" w:lineRule="auto" w:before="0" w:after="0"/>
        <w:ind w:left="1068" w:right="0" w:hanging="358"/>
        <w:jc w:val="left"/>
        <w:rPr>
          <w:sz w:val="20"/>
        </w:rPr>
      </w:pPr>
      <w:r>
        <w:rPr>
          <w:sz w:val="20"/>
        </w:rPr>
        <w:t>Update</w:t>
      </w:r>
      <w:r>
        <w:rPr>
          <w:spacing w:val="-7"/>
          <w:sz w:val="20"/>
        </w:rPr>
        <w:t> </w:t>
      </w:r>
      <w:r>
        <w:rPr>
          <w:sz w:val="20"/>
        </w:rPr>
        <w:t>security</w:t>
      </w:r>
      <w:r>
        <w:rPr>
          <w:spacing w:val="-7"/>
          <w:sz w:val="20"/>
        </w:rPr>
        <w:t> </w:t>
      </w:r>
      <w:r>
        <w:rPr>
          <w:sz w:val="20"/>
        </w:rPr>
        <w:t>plans</w:t>
      </w:r>
      <w:r>
        <w:rPr>
          <w:spacing w:val="-6"/>
          <w:sz w:val="20"/>
        </w:rPr>
        <w:t> </w:t>
      </w:r>
      <w:r>
        <w:rPr>
          <w:sz w:val="20"/>
        </w:rPr>
        <w:t>to</w:t>
      </w:r>
      <w:r>
        <w:rPr>
          <w:spacing w:val="-6"/>
          <w:sz w:val="20"/>
        </w:rPr>
        <w:t> </w:t>
      </w:r>
      <w:r>
        <w:rPr>
          <w:sz w:val="20"/>
        </w:rPr>
        <w:t>take</w:t>
      </w:r>
      <w:r>
        <w:rPr>
          <w:spacing w:val="-6"/>
          <w:sz w:val="20"/>
        </w:rPr>
        <w:t> </w:t>
      </w:r>
      <w:r>
        <w:rPr>
          <w:sz w:val="20"/>
        </w:rPr>
        <w:t>into</w:t>
      </w:r>
      <w:r>
        <w:rPr>
          <w:spacing w:val="-7"/>
          <w:sz w:val="20"/>
        </w:rPr>
        <w:t> </w:t>
      </w:r>
      <w:r>
        <w:rPr>
          <w:sz w:val="20"/>
        </w:rPr>
        <w:t>account</w:t>
      </w:r>
      <w:r>
        <w:rPr>
          <w:spacing w:val="-6"/>
          <w:sz w:val="20"/>
        </w:rPr>
        <w:t> </w:t>
      </w:r>
      <w:r>
        <w:rPr>
          <w:sz w:val="20"/>
        </w:rPr>
        <w:t>the</w:t>
      </w:r>
      <w:r>
        <w:rPr>
          <w:spacing w:val="-6"/>
          <w:sz w:val="20"/>
        </w:rPr>
        <w:t> </w:t>
      </w:r>
      <w:r>
        <w:rPr>
          <w:sz w:val="20"/>
        </w:rPr>
        <w:t>findings</w:t>
      </w:r>
      <w:r>
        <w:rPr>
          <w:spacing w:val="-3"/>
          <w:sz w:val="20"/>
        </w:rPr>
        <w:t> </w:t>
      </w:r>
      <w:r>
        <w:rPr>
          <w:sz w:val="20"/>
        </w:rPr>
        <w:t>of</w:t>
      </w:r>
      <w:r>
        <w:rPr>
          <w:spacing w:val="-7"/>
          <w:sz w:val="20"/>
        </w:rPr>
        <w:t> </w:t>
      </w:r>
      <w:r>
        <w:rPr>
          <w:sz w:val="20"/>
        </w:rPr>
        <w:t>monitoring</w:t>
      </w:r>
      <w:r>
        <w:rPr>
          <w:spacing w:val="-6"/>
          <w:sz w:val="20"/>
        </w:rPr>
        <w:t> </w:t>
      </w:r>
      <w:r>
        <w:rPr>
          <w:sz w:val="20"/>
        </w:rPr>
        <w:t>and</w:t>
      </w:r>
      <w:r>
        <w:rPr>
          <w:spacing w:val="-6"/>
          <w:sz w:val="20"/>
        </w:rPr>
        <w:t> </w:t>
      </w:r>
      <w:r>
        <w:rPr>
          <w:sz w:val="20"/>
        </w:rPr>
        <w:t>reviewing</w:t>
      </w:r>
      <w:r>
        <w:rPr>
          <w:spacing w:val="-7"/>
          <w:sz w:val="20"/>
        </w:rPr>
        <w:t> </w:t>
      </w:r>
      <w:r>
        <w:rPr>
          <w:spacing w:val="-2"/>
          <w:sz w:val="20"/>
        </w:rPr>
        <w:t>activities.</w:t>
      </w:r>
    </w:p>
    <w:p>
      <w:pPr>
        <w:pStyle w:val="BodyText"/>
        <w:spacing w:before="10"/>
      </w:pPr>
    </w:p>
    <w:p>
      <w:pPr>
        <w:pStyle w:val="ListParagraph"/>
        <w:numPr>
          <w:ilvl w:val="0"/>
          <w:numId w:val="8"/>
        </w:numPr>
        <w:tabs>
          <w:tab w:pos="1068" w:val="left" w:leader="none"/>
          <w:tab w:pos="1070" w:val="left" w:leader="none"/>
        </w:tabs>
        <w:spacing w:line="240" w:lineRule="auto" w:before="1" w:after="0"/>
        <w:ind w:left="1070" w:right="23" w:hanging="360"/>
        <w:jc w:val="left"/>
        <w:rPr>
          <w:sz w:val="20"/>
        </w:rPr>
      </w:pPr>
      <w:r>
        <w:rPr>
          <w:sz w:val="20"/>
        </w:rPr>
        <w:t>Record actions and events that could</w:t>
      </w:r>
      <w:r>
        <w:rPr>
          <w:spacing w:val="20"/>
          <w:sz w:val="20"/>
        </w:rPr>
        <w:t> </w:t>
      </w:r>
      <w:r>
        <w:rPr>
          <w:sz w:val="20"/>
        </w:rPr>
        <w:t>have</w:t>
      </w:r>
      <w:r>
        <w:rPr>
          <w:spacing w:val="20"/>
          <w:sz w:val="20"/>
        </w:rPr>
        <w:t> </w:t>
      </w:r>
      <w:r>
        <w:rPr>
          <w:sz w:val="20"/>
        </w:rPr>
        <w:t>an impact on the effectiveness or performance of</w:t>
      </w:r>
      <w:r>
        <w:rPr>
          <w:spacing w:val="20"/>
          <w:sz w:val="20"/>
        </w:rPr>
        <w:t> </w:t>
      </w:r>
      <w:r>
        <w:rPr>
          <w:sz w:val="20"/>
        </w:rPr>
        <w:t>the ISMS</w:t>
      </w:r>
      <w:r>
        <w:rPr>
          <w:spacing w:val="40"/>
          <w:sz w:val="20"/>
        </w:rPr>
        <w:t> </w:t>
      </w:r>
      <w:r>
        <w:rPr>
          <w:sz w:val="20"/>
        </w:rPr>
        <w:t>(see 4.3.3).</w:t>
      </w:r>
    </w:p>
    <w:p>
      <w:pPr>
        <w:pStyle w:val="BodyText"/>
        <w:spacing w:before="68"/>
      </w:pPr>
    </w:p>
    <w:p>
      <w:pPr>
        <w:pStyle w:val="ListParagraph"/>
        <w:numPr>
          <w:ilvl w:val="4"/>
          <w:numId w:val="5"/>
        </w:numPr>
        <w:tabs>
          <w:tab w:pos="1518" w:val="left" w:leader="none"/>
        </w:tabs>
        <w:spacing w:line="240" w:lineRule="auto" w:before="0" w:after="0"/>
        <w:ind w:left="1518" w:right="0" w:hanging="808"/>
        <w:jc w:val="left"/>
        <w:rPr>
          <w:rFonts w:ascii="Arial"/>
          <w:b/>
          <w:sz w:val="20"/>
        </w:rPr>
      </w:pPr>
      <w:bookmarkStart w:name="_TOC_250019" w:id="17"/>
      <w:r>
        <w:rPr>
          <w:rFonts w:ascii="Arial"/>
          <w:b/>
          <w:sz w:val="20"/>
        </w:rPr>
        <w:t>Maintain</w:t>
      </w:r>
      <w:r>
        <w:rPr>
          <w:rFonts w:ascii="Arial"/>
          <w:b/>
          <w:spacing w:val="-6"/>
          <w:sz w:val="20"/>
        </w:rPr>
        <w:t> </w:t>
      </w:r>
      <w:r>
        <w:rPr>
          <w:rFonts w:ascii="Arial"/>
          <w:b/>
          <w:sz w:val="20"/>
        </w:rPr>
        <w:t>and</w:t>
      </w:r>
      <w:r>
        <w:rPr>
          <w:rFonts w:ascii="Arial"/>
          <w:b/>
          <w:spacing w:val="-6"/>
          <w:sz w:val="20"/>
        </w:rPr>
        <w:t> </w:t>
      </w:r>
      <w:r>
        <w:rPr>
          <w:rFonts w:ascii="Arial"/>
          <w:b/>
          <w:sz w:val="20"/>
        </w:rPr>
        <w:t>improve</w:t>
      </w:r>
      <w:r>
        <w:rPr>
          <w:rFonts w:ascii="Arial"/>
          <w:b/>
          <w:spacing w:val="-5"/>
          <w:sz w:val="20"/>
        </w:rPr>
        <w:t> </w:t>
      </w:r>
      <w:r>
        <w:rPr>
          <w:rFonts w:ascii="Arial"/>
          <w:b/>
          <w:sz w:val="20"/>
        </w:rPr>
        <w:t>the</w:t>
      </w:r>
      <w:r>
        <w:rPr>
          <w:rFonts w:ascii="Arial"/>
          <w:b/>
          <w:spacing w:val="-6"/>
          <w:sz w:val="20"/>
        </w:rPr>
        <w:t> </w:t>
      </w:r>
      <w:bookmarkEnd w:id="17"/>
      <w:r>
        <w:rPr>
          <w:rFonts w:ascii="Arial"/>
          <w:b/>
          <w:spacing w:val="-4"/>
          <w:sz w:val="20"/>
        </w:rPr>
        <w:t>ISMS</w:t>
      </w:r>
    </w:p>
    <w:p>
      <w:pPr>
        <w:pStyle w:val="BodyText"/>
        <w:spacing w:before="13"/>
        <w:rPr>
          <w:rFonts w:ascii="Arial"/>
          <w:b/>
        </w:rPr>
      </w:pPr>
    </w:p>
    <w:p>
      <w:pPr>
        <w:pStyle w:val="BodyText"/>
        <w:ind w:left="710"/>
      </w:pPr>
      <w:r>
        <w:rPr/>
        <w:t>The</w:t>
      </w:r>
      <w:r>
        <w:rPr>
          <w:spacing w:val="-7"/>
        </w:rPr>
        <w:t> </w:t>
      </w:r>
      <w:r>
        <w:rPr/>
        <w:t>organization</w:t>
      </w:r>
      <w:r>
        <w:rPr>
          <w:spacing w:val="-7"/>
        </w:rPr>
        <w:t> </w:t>
      </w:r>
      <w:r>
        <w:rPr/>
        <w:t>shall</w:t>
      </w:r>
      <w:r>
        <w:rPr>
          <w:spacing w:val="-5"/>
        </w:rPr>
        <w:t> </w:t>
      </w:r>
      <w:r>
        <w:rPr/>
        <w:t>regularly</w:t>
      </w:r>
      <w:r>
        <w:rPr>
          <w:spacing w:val="-10"/>
        </w:rPr>
        <w:t> </w:t>
      </w:r>
      <w:r>
        <w:rPr/>
        <w:t>do</w:t>
      </w:r>
      <w:r>
        <w:rPr>
          <w:spacing w:val="-6"/>
        </w:rPr>
        <w:t> </w:t>
      </w:r>
      <w:r>
        <w:rPr/>
        <w:t>the</w:t>
      </w:r>
      <w:r>
        <w:rPr>
          <w:spacing w:val="-7"/>
        </w:rPr>
        <w:t> </w:t>
      </w:r>
      <w:r>
        <w:rPr>
          <w:spacing w:val="-2"/>
        </w:rPr>
        <w:t>following.</w:t>
      </w:r>
    </w:p>
    <w:p>
      <w:pPr>
        <w:pStyle w:val="ListParagraph"/>
        <w:numPr>
          <w:ilvl w:val="0"/>
          <w:numId w:val="9"/>
        </w:numPr>
        <w:tabs>
          <w:tab w:pos="1068" w:val="left" w:leader="none"/>
        </w:tabs>
        <w:spacing w:line="240" w:lineRule="auto" w:before="118" w:after="0"/>
        <w:ind w:left="1068" w:right="0" w:hanging="358"/>
        <w:jc w:val="left"/>
        <w:rPr>
          <w:sz w:val="20"/>
        </w:rPr>
      </w:pPr>
      <w:r>
        <w:rPr>
          <w:sz w:val="20"/>
        </w:rPr>
        <w:t>Implement</w:t>
      </w:r>
      <w:r>
        <w:rPr>
          <w:spacing w:val="-9"/>
          <w:sz w:val="20"/>
        </w:rPr>
        <w:t> </w:t>
      </w:r>
      <w:r>
        <w:rPr>
          <w:sz w:val="20"/>
        </w:rPr>
        <w:t>the</w:t>
      </w:r>
      <w:r>
        <w:rPr>
          <w:spacing w:val="-7"/>
          <w:sz w:val="20"/>
        </w:rPr>
        <w:t> </w:t>
      </w:r>
      <w:r>
        <w:rPr>
          <w:sz w:val="20"/>
        </w:rPr>
        <w:t>identified</w:t>
      </w:r>
      <w:r>
        <w:rPr>
          <w:spacing w:val="-7"/>
          <w:sz w:val="20"/>
        </w:rPr>
        <w:t> </w:t>
      </w:r>
      <w:r>
        <w:rPr>
          <w:sz w:val="20"/>
        </w:rPr>
        <w:t>improvements</w:t>
      </w:r>
      <w:r>
        <w:rPr>
          <w:spacing w:val="-8"/>
          <w:sz w:val="20"/>
        </w:rPr>
        <w:t> </w:t>
      </w:r>
      <w:r>
        <w:rPr>
          <w:sz w:val="20"/>
        </w:rPr>
        <w:t>in</w:t>
      </w:r>
      <w:r>
        <w:rPr>
          <w:spacing w:val="-7"/>
          <w:sz w:val="20"/>
        </w:rPr>
        <w:t> </w:t>
      </w:r>
      <w:r>
        <w:rPr>
          <w:sz w:val="20"/>
        </w:rPr>
        <w:t>the</w:t>
      </w:r>
      <w:r>
        <w:rPr>
          <w:spacing w:val="-7"/>
          <w:sz w:val="20"/>
        </w:rPr>
        <w:t> </w:t>
      </w:r>
      <w:r>
        <w:rPr>
          <w:spacing w:val="-4"/>
          <w:sz w:val="20"/>
        </w:rPr>
        <w:t>ISMS.</w:t>
      </w:r>
    </w:p>
    <w:p>
      <w:pPr>
        <w:pStyle w:val="BodyText"/>
        <w:spacing w:before="10"/>
      </w:pPr>
    </w:p>
    <w:p>
      <w:pPr>
        <w:pStyle w:val="ListParagraph"/>
        <w:numPr>
          <w:ilvl w:val="0"/>
          <w:numId w:val="9"/>
        </w:numPr>
        <w:tabs>
          <w:tab w:pos="1068" w:val="left" w:leader="none"/>
          <w:tab w:pos="1070" w:val="left" w:leader="none"/>
        </w:tabs>
        <w:spacing w:line="240" w:lineRule="auto" w:before="0" w:after="0"/>
        <w:ind w:left="1070" w:right="24" w:hanging="360"/>
        <w:jc w:val="left"/>
        <w:rPr>
          <w:sz w:val="20"/>
        </w:rPr>
      </w:pPr>
      <w:r>
        <w:rPr>
          <w:sz w:val="20"/>
        </w:rPr>
        <w:t>Take</w:t>
      </w:r>
      <w:r>
        <w:rPr>
          <w:spacing w:val="29"/>
          <w:sz w:val="20"/>
        </w:rPr>
        <w:t> </w:t>
      </w:r>
      <w:r>
        <w:rPr>
          <w:sz w:val="20"/>
        </w:rPr>
        <w:t>appropriate</w:t>
      </w:r>
      <w:r>
        <w:rPr>
          <w:spacing w:val="29"/>
          <w:sz w:val="20"/>
        </w:rPr>
        <w:t> </w:t>
      </w:r>
      <w:r>
        <w:rPr>
          <w:sz w:val="20"/>
        </w:rPr>
        <w:t>corrective</w:t>
      </w:r>
      <w:r>
        <w:rPr>
          <w:spacing w:val="29"/>
          <w:sz w:val="20"/>
        </w:rPr>
        <w:t> </w:t>
      </w:r>
      <w:r>
        <w:rPr>
          <w:sz w:val="20"/>
        </w:rPr>
        <w:t>and</w:t>
      </w:r>
      <w:r>
        <w:rPr>
          <w:spacing w:val="29"/>
          <w:sz w:val="20"/>
        </w:rPr>
        <w:t> </w:t>
      </w:r>
      <w:r>
        <w:rPr>
          <w:sz w:val="20"/>
        </w:rPr>
        <w:t>preventive</w:t>
      </w:r>
      <w:r>
        <w:rPr>
          <w:spacing w:val="29"/>
          <w:sz w:val="20"/>
        </w:rPr>
        <w:t> </w:t>
      </w:r>
      <w:r>
        <w:rPr>
          <w:sz w:val="20"/>
        </w:rPr>
        <w:t>actions</w:t>
      </w:r>
      <w:r>
        <w:rPr>
          <w:spacing w:val="30"/>
          <w:sz w:val="20"/>
        </w:rPr>
        <w:t> </w:t>
      </w:r>
      <w:r>
        <w:rPr>
          <w:sz w:val="20"/>
        </w:rPr>
        <w:t>in</w:t>
      </w:r>
      <w:r>
        <w:rPr>
          <w:spacing w:val="29"/>
          <w:sz w:val="20"/>
        </w:rPr>
        <w:t> </w:t>
      </w:r>
      <w:r>
        <w:rPr>
          <w:sz w:val="20"/>
        </w:rPr>
        <w:t>accordance</w:t>
      </w:r>
      <w:r>
        <w:rPr>
          <w:spacing w:val="31"/>
          <w:sz w:val="20"/>
        </w:rPr>
        <w:t> </w:t>
      </w:r>
      <w:r>
        <w:rPr>
          <w:sz w:val="20"/>
        </w:rPr>
        <w:t>with</w:t>
      </w:r>
      <w:r>
        <w:rPr>
          <w:spacing w:val="29"/>
          <w:sz w:val="20"/>
        </w:rPr>
        <w:t> </w:t>
      </w:r>
      <w:r>
        <w:rPr>
          <w:sz w:val="20"/>
        </w:rPr>
        <w:t>8.2</w:t>
      </w:r>
      <w:r>
        <w:rPr>
          <w:spacing w:val="29"/>
          <w:sz w:val="20"/>
        </w:rPr>
        <w:t> </w:t>
      </w:r>
      <w:r>
        <w:rPr>
          <w:sz w:val="20"/>
        </w:rPr>
        <w:t>and</w:t>
      </w:r>
      <w:r>
        <w:rPr>
          <w:spacing w:val="29"/>
          <w:sz w:val="20"/>
        </w:rPr>
        <w:t> </w:t>
      </w:r>
      <w:r>
        <w:rPr>
          <w:sz w:val="20"/>
        </w:rPr>
        <w:t>8.3.</w:t>
      </w:r>
      <w:r>
        <w:rPr>
          <w:spacing w:val="29"/>
          <w:sz w:val="20"/>
        </w:rPr>
        <w:t> </w:t>
      </w:r>
      <w:r>
        <w:rPr>
          <w:sz w:val="20"/>
        </w:rPr>
        <w:t>Apply</w:t>
      </w:r>
      <w:r>
        <w:rPr>
          <w:spacing w:val="26"/>
          <w:sz w:val="20"/>
        </w:rPr>
        <w:t> </w:t>
      </w:r>
      <w:r>
        <w:rPr>
          <w:sz w:val="20"/>
        </w:rPr>
        <w:t>the</w:t>
      </w:r>
      <w:r>
        <w:rPr>
          <w:spacing w:val="29"/>
          <w:sz w:val="20"/>
        </w:rPr>
        <w:t> </w:t>
      </w:r>
      <w:r>
        <w:rPr>
          <w:sz w:val="20"/>
        </w:rPr>
        <w:t>lessons learnt from the security experiences of other organizations and those of the organization itself.</w:t>
      </w:r>
    </w:p>
    <w:p>
      <w:pPr>
        <w:pStyle w:val="BodyText"/>
        <w:spacing w:before="11"/>
      </w:pPr>
    </w:p>
    <w:p>
      <w:pPr>
        <w:pStyle w:val="ListParagraph"/>
        <w:numPr>
          <w:ilvl w:val="0"/>
          <w:numId w:val="9"/>
        </w:numPr>
        <w:tabs>
          <w:tab w:pos="1070" w:val="left" w:leader="none"/>
        </w:tabs>
        <w:spacing w:line="240" w:lineRule="auto" w:before="0" w:after="0"/>
        <w:ind w:left="1070" w:right="25" w:hanging="360"/>
        <w:jc w:val="left"/>
        <w:rPr>
          <w:sz w:val="20"/>
        </w:rPr>
      </w:pPr>
      <w:r>
        <w:rPr>
          <w:sz w:val="20"/>
        </w:rPr>
        <w:t>Communicate the actions and improvements to all interested parties with a level of detail appropriate to</w:t>
      </w:r>
      <w:r>
        <w:rPr>
          <w:spacing w:val="40"/>
          <w:sz w:val="20"/>
        </w:rPr>
        <w:t> </w:t>
      </w:r>
      <w:r>
        <w:rPr>
          <w:sz w:val="20"/>
        </w:rPr>
        <w:t>the circumstances and, as relevant, agree on how to proceed.</w:t>
      </w:r>
    </w:p>
    <w:p>
      <w:pPr>
        <w:pStyle w:val="BodyText"/>
        <w:spacing w:before="11"/>
      </w:pPr>
    </w:p>
    <w:p>
      <w:pPr>
        <w:pStyle w:val="ListParagraph"/>
        <w:numPr>
          <w:ilvl w:val="0"/>
          <w:numId w:val="9"/>
        </w:numPr>
        <w:tabs>
          <w:tab w:pos="1068" w:val="left" w:leader="none"/>
        </w:tabs>
        <w:spacing w:line="240" w:lineRule="auto" w:before="0" w:after="0"/>
        <w:ind w:left="1068" w:right="0" w:hanging="358"/>
        <w:jc w:val="left"/>
        <w:rPr>
          <w:sz w:val="20"/>
        </w:rPr>
      </w:pPr>
      <w:r>
        <w:rPr>
          <w:sz w:val="20"/>
        </w:rPr>
        <w:t>Ensure</w:t>
      </w:r>
      <w:r>
        <w:rPr>
          <w:spacing w:val="-9"/>
          <w:sz w:val="20"/>
        </w:rPr>
        <w:t> </w:t>
      </w:r>
      <w:r>
        <w:rPr>
          <w:sz w:val="20"/>
        </w:rPr>
        <w:t>that</w:t>
      </w:r>
      <w:r>
        <w:rPr>
          <w:spacing w:val="-6"/>
          <w:sz w:val="20"/>
        </w:rPr>
        <w:t> </w:t>
      </w:r>
      <w:r>
        <w:rPr>
          <w:sz w:val="20"/>
        </w:rPr>
        <w:t>the</w:t>
      </w:r>
      <w:r>
        <w:rPr>
          <w:spacing w:val="-7"/>
          <w:sz w:val="20"/>
        </w:rPr>
        <w:t> </w:t>
      </w:r>
      <w:r>
        <w:rPr>
          <w:sz w:val="20"/>
        </w:rPr>
        <w:t>improvements</w:t>
      </w:r>
      <w:r>
        <w:rPr>
          <w:spacing w:val="-8"/>
          <w:sz w:val="20"/>
        </w:rPr>
        <w:t> </w:t>
      </w:r>
      <w:r>
        <w:rPr>
          <w:sz w:val="20"/>
        </w:rPr>
        <w:t>achieve</w:t>
      </w:r>
      <w:r>
        <w:rPr>
          <w:spacing w:val="-8"/>
          <w:sz w:val="20"/>
        </w:rPr>
        <w:t> </w:t>
      </w:r>
      <w:r>
        <w:rPr>
          <w:sz w:val="20"/>
        </w:rPr>
        <w:t>their</w:t>
      </w:r>
      <w:r>
        <w:rPr>
          <w:spacing w:val="-6"/>
          <w:sz w:val="20"/>
        </w:rPr>
        <w:t> </w:t>
      </w:r>
      <w:r>
        <w:rPr>
          <w:sz w:val="20"/>
        </w:rPr>
        <w:t>intended</w:t>
      </w:r>
      <w:r>
        <w:rPr>
          <w:spacing w:val="-8"/>
          <w:sz w:val="20"/>
        </w:rPr>
        <w:t> </w:t>
      </w:r>
      <w:r>
        <w:rPr>
          <w:spacing w:val="-2"/>
          <w:sz w:val="20"/>
        </w:rPr>
        <w:t>objectives.</w:t>
      </w:r>
    </w:p>
    <w:p>
      <w:pPr>
        <w:pStyle w:val="BodyText"/>
        <w:spacing w:before="66"/>
      </w:pPr>
    </w:p>
    <w:p>
      <w:pPr>
        <w:pStyle w:val="Heading5"/>
        <w:numPr>
          <w:ilvl w:val="3"/>
          <w:numId w:val="5"/>
        </w:numPr>
        <w:tabs>
          <w:tab w:pos="1112" w:val="left" w:leader="none"/>
        </w:tabs>
        <w:spacing w:line="240" w:lineRule="auto" w:before="0" w:after="0"/>
        <w:ind w:left="1112" w:right="0" w:hanging="402"/>
        <w:jc w:val="left"/>
      </w:pPr>
      <w:bookmarkStart w:name="_TOC_250018" w:id="18"/>
      <w:r>
        <w:rPr/>
        <w:t>Documentation</w:t>
      </w:r>
      <w:r>
        <w:rPr>
          <w:spacing w:val="-11"/>
        </w:rPr>
        <w:t> </w:t>
      </w:r>
      <w:bookmarkEnd w:id="18"/>
      <w:r>
        <w:rPr>
          <w:spacing w:val="-2"/>
        </w:rPr>
        <w:t>requirements</w:t>
      </w:r>
    </w:p>
    <w:p>
      <w:pPr>
        <w:pStyle w:val="BodyText"/>
        <w:spacing w:before="46"/>
        <w:rPr>
          <w:rFonts w:ascii="Arial"/>
          <w:b/>
          <w:sz w:val="22"/>
        </w:rPr>
      </w:pPr>
    </w:p>
    <w:p>
      <w:pPr>
        <w:pStyle w:val="ListParagraph"/>
        <w:numPr>
          <w:ilvl w:val="4"/>
          <w:numId w:val="5"/>
        </w:numPr>
        <w:tabs>
          <w:tab w:pos="1516" w:val="left" w:leader="none"/>
        </w:tabs>
        <w:spacing w:line="240" w:lineRule="auto" w:before="0" w:after="0"/>
        <w:ind w:left="1516" w:right="0" w:hanging="806"/>
        <w:jc w:val="left"/>
        <w:rPr>
          <w:rFonts w:ascii="Arial"/>
          <w:b/>
          <w:sz w:val="20"/>
        </w:rPr>
      </w:pPr>
      <w:bookmarkStart w:name="_TOC_250017" w:id="19"/>
      <w:bookmarkEnd w:id="19"/>
      <w:r>
        <w:rPr>
          <w:rFonts w:ascii="Arial"/>
          <w:b/>
          <w:spacing w:val="-2"/>
          <w:sz w:val="20"/>
        </w:rPr>
        <w:t>General</w:t>
      </w:r>
    </w:p>
    <w:p>
      <w:pPr>
        <w:pStyle w:val="BodyText"/>
        <w:spacing w:before="10"/>
        <w:rPr>
          <w:rFonts w:ascii="Arial"/>
          <w:b/>
        </w:rPr>
      </w:pPr>
    </w:p>
    <w:p>
      <w:pPr>
        <w:pStyle w:val="BodyText"/>
        <w:ind w:left="710"/>
      </w:pPr>
      <w:r>
        <w:rPr/>
        <w:t>Documentation</w:t>
      </w:r>
      <w:r>
        <w:rPr>
          <w:spacing w:val="74"/>
        </w:rPr>
        <w:t> </w:t>
      </w:r>
      <w:r>
        <w:rPr/>
        <w:t>shall</w:t>
      </w:r>
      <w:r>
        <w:rPr>
          <w:spacing w:val="74"/>
        </w:rPr>
        <w:t> </w:t>
      </w:r>
      <w:r>
        <w:rPr/>
        <w:t>include</w:t>
      </w:r>
      <w:r>
        <w:rPr>
          <w:spacing w:val="74"/>
        </w:rPr>
        <w:t> </w:t>
      </w:r>
      <w:r>
        <w:rPr/>
        <w:t>records</w:t>
      </w:r>
      <w:r>
        <w:rPr>
          <w:spacing w:val="76"/>
        </w:rPr>
        <w:t> </w:t>
      </w:r>
      <w:r>
        <w:rPr/>
        <w:t>of</w:t>
      </w:r>
      <w:r>
        <w:rPr>
          <w:spacing w:val="77"/>
        </w:rPr>
        <w:t> </w:t>
      </w:r>
      <w:r>
        <w:rPr/>
        <w:t>management</w:t>
      </w:r>
      <w:r>
        <w:rPr>
          <w:spacing w:val="74"/>
        </w:rPr>
        <w:t> </w:t>
      </w:r>
      <w:r>
        <w:rPr/>
        <w:t>decisions,</w:t>
      </w:r>
      <w:r>
        <w:rPr>
          <w:spacing w:val="75"/>
        </w:rPr>
        <w:t> </w:t>
      </w:r>
      <w:r>
        <w:rPr/>
        <w:t>ensure</w:t>
      </w:r>
      <w:r>
        <w:rPr>
          <w:spacing w:val="74"/>
        </w:rPr>
        <w:t> </w:t>
      </w:r>
      <w:r>
        <w:rPr/>
        <w:t>that</w:t>
      </w:r>
      <w:r>
        <w:rPr>
          <w:spacing w:val="74"/>
        </w:rPr>
        <w:t> </w:t>
      </w:r>
      <w:r>
        <w:rPr/>
        <w:t>actions</w:t>
      </w:r>
      <w:r>
        <w:rPr>
          <w:spacing w:val="76"/>
        </w:rPr>
        <w:t> </w:t>
      </w:r>
      <w:r>
        <w:rPr/>
        <w:t>are</w:t>
      </w:r>
      <w:r>
        <w:rPr>
          <w:spacing w:val="74"/>
        </w:rPr>
        <w:t> </w:t>
      </w:r>
      <w:r>
        <w:rPr/>
        <w:t>traceable</w:t>
      </w:r>
      <w:r>
        <w:rPr>
          <w:spacing w:val="77"/>
        </w:rPr>
        <w:t> </w:t>
      </w:r>
      <w:r>
        <w:rPr/>
        <w:t>to management decisions and policies, and ensure that the recorded results are reproducible.</w:t>
      </w:r>
    </w:p>
    <w:p>
      <w:pPr>
        <w:pStyle w:val="BodyText"/>
        <w:spacing w:before="11"/>
      </w:pPr>
    </w:p>
    <w:p>
      <w:pPr>
        <w:pStyle w:val="BodyText"/>
        <w:ind w:left="710"/>
      </w:pPr>
      <w:r>
        <w:rPr/>
        <w:t>It is important to be able to demonstrate the relationship from the selected controls back to the results of the risk assessment and risk treatment process, and subsequently back to the ISMS policy and objectives.</w:t>
      </w:r>
    </w:p>
    <w:p>
      <w:pPr>
        <w:pStyle w:val="BodyText"/>
        <w:spacing w:before="11"/>
      </w:pPr>
    </w:p>
    <w:p>
      <w:pPr>
        <w:pStyle w:val="BodyText"/>
        <w:ind w:left="710"/>
      </w:pPr>
      <w:r>
        <w:rPr/>
        <w:t>The</w:t>
      </w:r>
      <w:r>
        <w:rPr>
          <w:spacing w:val="-8"/>
        </w:rPr>
        <w:t> </w:t>
      </w:r>
      <w:r>
        <w:rPr/>
        <w:t>ISMS</w:t>
      </w:r>
      <w:r>
        <w:rPr>
          <w:spacing w:val="-8"/>
        </w:rPr>
        <w:t> </w:t>
      </w:r>
      <w:r>
        <w:rPr/>
        <w:t>documentation</w:t>
      </w:r>
      <w:r>
        <w:rPr>
          <w:spacing w:val="-6"/>
        </w:rPr>
        <w:t> </w:t>
      </w:r>
      <w:r>
        <w:rPr/>
        <w:t>shall</w:t>
      </w:r>
      <w:r>
        <w:rPr>
          <w:spacing w:val="-7"/>
        </w:rPr>
        <w:t> </w:t>
      </w:r>
      <w:r>
        <w:rPr>
          <w:spacing w:val="-2"/>
        </w:rPr>
        <w:t>include:</w:t>
      </w:r>
    </w:p>
    <w:p>
      <w:pPr>
        <w:pStyle w:val="ListParagraph"/>
        <w:numPr>
          <w:ilvl w:val="0"/>
          <w:numId w:val="10"/>
        </w:numPr>
        <w:tabs>
          <w:tab w:pos="1068" w:val="left" w:leader="none"/>
        </w:tabs>
        <w:spacing w:line="240" w:lineRule="auto" w:before="120" w:after="0"/>
        <w:ind w:left="1068" w:right="0" w:hanging="358"/>
        <w:jc w:val="left"/>
        <w:rPr>
          <w:sz w:val="20"/>
        </w:rPr>
      </w:pPr>
      <w:r>
        <w:rPr>
          <w:sz w:val="20"/>
        </w:rPr>
        <w:t>documented</w:t>
      </w:r>
      <w:r>
        <w:rPr>
          <w:spacing w:val="-7"/>
          <w:sz w:val="20"/>
        </w:rPr>
        <w:t> </w:t>
      </w:r>
      <w:r>
        <w:rPr>
          <w:sz w:val="20"/>
        </w:rPr>
        <w:t>statements</w:t>
      </w:r>
      <w:r>
        <w:rPr>
          <w:spacing w:val="-6"/>
          <w:sz w:val="20"/>
        </w:rPr>
        <w:t> </w:t>
      </w:r>
      <w:r>
        <w:rPr>
          <w:sz w:val="20"/>
        </w:rPr>
        <w:t>of</w:t>
      </w:r>
      <w:r>
        <w:rPr>
          <w:spacing w:val="-7"/>
          <w:sz w:val="20"/>
        </w:rPr>
        <w:t> </w:t>
      </w:r>
      <w:r>
        <w:rPr>
          <w:sz w:val="20"/>
        </w:rPr>
        <w:t>the</w:t>
      </w:r>
      <w:r>
        <w:rPr>
          <w:spacing w:val="-6"/>
          <w:sz w:val="20"/>
        </w:rPr>
        <w:t> </w:t>
      </w:r>
      <w:r>
        <w:rPr>
          <w:sz w:val="20"/>
        </w:rPr>
        <w:t>ISMS</w:t>
      </w:r>
      <w:r>
        <w:rPr>
          <w:spacing w:val="-8"/>
          <w:sz w:val="20"/>
        </w:rPr>
        <w:t> </w:t>
      </w:r>
      <w:r>
        <w:rPr>
          <w:sz w:val="20"/>
        </w:rPr>
        <w:t>policy</w:t>
      </w:r>
      <w:r>
        <w:rPr>
          <w:spacing w:val="-9"/>
          <w:sz w:val="20"/>
        </w:rPr>
        <w:t> </w:t>
      </w:r>
      <w:r>
        <w:rPr>
          <w:sz w:val="20"/>
        </w:rPr>
        <w:t>(see</w:t>
      </w:r>
      <w:r>
        <w:rPr>
          <w:spacing w:val="-5"/>
          <w:sz w:val="20"/>
        </w:rPr>
        <w:t> </w:t>
      </w:r>
      <w:r>
        <w:rPr>
          <w:sz w:val="20"/>
        </w:rPr>
        <w:t>4.2.1b))</w:t>
      </w:r>
      <w:r>
        <w:rPr>
          <w:spacing w:val="-6"/>
          <w:sz w:val="20"/>
        </w:rPr>
        <w:t> </w:t>
      </w:r>
      <w:r>
        <w:rPr>
          <w:sz w:val="20"/>
        </w:rPr>
        <w:t>and</w:t>
      </w:r>
      <w:r>
        <w:rPr>
          <w:spacing w:val="-7"/>
          <w:sz w:val="20"/>
        </w:rPr>
        <w:t> </w:t>
      </w:r>
      <w:r>
        <w:rPr>
          <w:spacing w:val="-2"/>
          <w:sz w:val="20"/>
        </w:rPr>
        <w:t>objectives;</w:t>
      </w:r>
    </w:p>
    <w:p>
      <w:pPr>
        <w:pStyle w:val="BodyText"/>
        <w:spacing w:before="8"/>
      </w:pPr>
    </w:p>
    <w:p>
      <w:pPr>
        <w:pStyle w:val="ListParagraph"/>
        <w:numPr>
          <w:ilvl w:val="0"/>
          <w:numId w:val="10"/>
        </w:numPr>
        <w:tabs>
          <w:tab w:pos="1068" w:val="left" w:leader="none"/>
        </w:tabs>
        <w:spacing w:line="240" w:lineRule="auto" w:before="0" w:after="0"/>
        <w:ind w:left="1068" w:right="0" w:hanging="358"/>
        <w:jc w:val="left"/>
        <w:rPr>
          <w:sz w:val="20"/>
        </w:rPr>
      </w:pPr>
      <w:r>
        <w:rPr>
          <w:sz w:val="20"/>
        </w:rPr>
        <w:t>the</w:t>
      </w:r>
      <w:r>
        <w:rPr>
          <w:spacing w:val="-5"/>
          <w:sz w:val="20"/>
        </w:rPr>
        <w:t> </w:t>
      </w:r>
      <w:r>
        <w:rPr>
          <w:sz w:val="20"/>
        </w:rPr>
        <w:t>scope</w:t>
      </w:r>
      <w:r>
        <w:rPr>
          <w:spacing w:val="-3"/>
          <w:sz w:val="20"/>
        </w:rPr>
        <w:t> </w:t>
      </w:r>
      <w:r>
        <w:rPr>
          <w:sz w:val="20"/>
        </w:rPr>
        <w:t>of</w:t>
      </w:r>
      <w:r>
        <w:rPr>
          <w:spacing w:val="-3"/>
          <w:sz w:val="20"/>
        </w:rPr>
        <w:t> </w:t>
      </w:r>
      <w:r>
        <w:rPr>
          <w:sz w:val="20"/>
        </w:rPr>
        <w:t>the</w:t>
      </w:r>
      <w:r>
        <w:rPr>
          <w:spacing w:val="-5"/>
          <w:sz w:val="20"/>
        </w:rPr>
        <w:t> </w:t>
      </w:r>
      <w:r>
        <w:rPr>
          <w:sz w:val="20"/>
        </w:rPr>
        <w:t>ISMS</w:t>
      </w:r>
      <w:r>
        <w:rPr>
          <w:spacing w:val="-6"/>
          <w:sz w:val="20"/>
        </w:rPr>
        <w:t> </w:t>
      </w:r>
      <w:r>
        <w:rPr>
          <w:sz w:val="20"/>
        </w:rPr>
        <w:t>(see</w:t>
      </w:r>
      <w:r>
        <w:rPr>
          <w:spacing w:val="-3"/>
          <w:sz w:val="20"/>
        </w:rPr>
        <w:t> </w:t>
      </w:r>
      <w:r>
        <w:rPr>
          <w:spacing w:val="-2"/>
          <w:sz w:val="20"/>
        </w:rPr>
        <w:t>4.2.1a));</w:t>
      </w:r>
    </w:p>
    <w:p>
      <w:pPr>
        <w:pStyle w:val="BodyText"/>
        <w:spacing w:before="11"/>
      </w:pPr>
    </w:p>
    <w:p>
      <w:pPr>
        <w:pStyle w:val="ListParagraph"/>
        <w:numPr>
          <w:ilvl w:val="0"/>
          <w:numId w:val="10"/>
        </w:numPr>
        <w:tabs>
          <w:tab w:pos="1069" w:val="left" w:leader="none"/>
        </w:tabs>
        <w:spacing w:line="240" w:lineRule="auto" w:before="0" w:after="0"/>
        <w:ind w:left="1069" w:right="0" w:hanging="359"/>
        <w:jc w:val="left"/>
        <w:rPr>
          <w:sz w:val="20"/>
        </w:rPr>
      </w:pPr>
      <w:r>
        <w:rPr>
          <w:sz w:val="20"/>
        </w:rPr>
        <w:t>procedures</w:t>
      </w:r>
      <w:r>
        <w:rPr>
          <w:spacing w:val="-7"/>
          <w:sz w:val="20"/>
        </w:rPr>
        <w:t> </w:t>
      </w:r>
      <w:r>
        <w:rPr>
          <w:sz w:val="20"/>
        </w:rPr>
        <w:t>and</w:t>
      </w:r>
      <w:r>
        <w:rPr>
          <w:spacing w:val="-7"/>
          <w:sz w:val="20"/>
        </w:rPr>
        <w:t> </w:t>
      </w:r>
      <w:r>
        <w:rPr>
          <w:sz w:val="20"/>
        </w:rPr>
        <w:t>controls</w:t>
      </w:r>
      <w:r>
        <w:rPr>
          <w:spacing w:val="-4"/>
          <w:sz w:val="20"/>
        </w:rPr>
        <w:t> </w:t>
      </w:r>
      <w:r>
        <w:rPr>
          <w:sz w:val="20"/>
        </w:rPr>
        <w:t>in</w:t>
      </w:r>
      <w:r>
        <w:rPr>
          <w:spacing w:val="-5"/>
          <w:sz w:val="20"/>
        </w:rPr>
        <w:t> </w:t>
      </w:r>
      <w:r>
        <w:rPr>
          <w:sz w:val="20"/>
        </w:rPr>
        <w:t>support</w:t>
      </w:r>
      <w:r>
        <w:rPr>
          <w:spacing w:val="-8"/>
          <w:sz w:val="20"/>
        </w:rPr>
        <w:t> </w:t>
      </w:r>
      <w:r>
        <w:rPr>
          <w:sz w:val="20"/>
        </w:rPr>
        <w:t>of</w:t>
      </w:r>
      <w:r>
        <w:rPr>
          <w:spacing w:val="-5"/>
          <w:sz w:val="20"/>
        </w:rPr>
        <w:t> </w:t>
      </w:r>
      <w:r>
        <w:rPr>
          <w:sz w:val="20"/>
        </w:rPr>
        <w:t>the</w:t>
      </w:r>
      <w:r>
        <w:rPr>
          <w:spacing w:val="-8"/>
          <w:sz w:val="20"/>
        </w:rPr>
        <w:t> </w:t>
      </w:r>
      <w:r>
        <w:rPr>
          <w:spacing w:val="-4"/>
          <w:sz w:val="20"/>
        </w:rPr>
        <w:t>ISMS;</w:t>
      </w:r>
    </w:p>
    <w:p>
      <w:pPr>
        <w:pStyle w:val="BodyText"/>
        <w:spacing w:before="10"/>
      </w:pPr>
    </w:p>
    <w:p>
      <w:pPr>
        <w:pStyle w:val="ListParagraph"/>
        <w:numPr>
          <w:ilvl w:val="0"/>
          <w:numId w:val="10"/>
        </w:numPr>
        <w:tabs>
          <w:tab w:pos="1068" w:val="left" w:leader="none"/>
        </w:tabs>
        <w:spacing w:line="240" w:lineRule="auto" w:before="0" w:after="0"/>
        <w:ind w:left="1068" w:right="0" w:hanging="358"/>
        <w:jc w:val="left"/>
        <w:rPr>
          <w:sz w:val="20"/>
        </w:rPr>
      </w:pPr>
      <w:r>
        <w:rPr>
          <w:sz w:val="20"/>
        </w:rPr>
        <w:t>a</w:t>
      </w:r>
      <w:r>
        <w:rPr>
          <w:spacing w:val="-7"/>
          <w:sz w:val="20"/>
        </w:rPr>
        <w:t> </w:t>
      </w:r>
      <w:r>
        <w:rPr>
          <w:sz w:val="20"/>
        </w:rPr>
        <w:t>description</w:t>
      </w:r>
      <w:r>
        <w:rPr>
          <w:spacing w:val="-7"/>
          <w:sz w:val="20"/>
        </w:rPr>
        <w:t> </w:t>
      </w:r>
      <w:r>
        <w:rPr>
          <w:sz w:val="20"/>
        </w:rPr>
        <w:t>of</w:t>
      </w:r>
      <w:r>
        <w:rPr>
          <w:spacing w:val="-5"/>
          <w:sz w:val="20"/>
        </w:rPr>
        <w:t> </w:t>
      </w:r>
      <w:r>
        <w:rPr>
          <w:sz w:val="20"/>
        </w:rPr>
        <w:t>the</w:t>
      </w:r>
      <w:r>
        <w:rPr>
          <w:spacing w:val="-7"/>
          <w:sz w:val="20"/>
        </w:rPr>
        <w:t> </w:t>
      </w:r>
      <w:r>
        <w:rPr>
          <w:sz w:val="20"/>
        </w:rPr>
        <w:t>risk</w:t>
      </w:r>
      <w:r>
        <w:rPr>
          <w:spacing w:val="-3"/>
          <w:sz w:val="20"/>
        </w:rPr>
        <w:t> </w:t>
      </w:r>
      <w:r>
        <w:rPr>
          <w:sz w:val="20"/>
        </w:rPr>
        <w:t>assessment</w:t>
      </w:r>
      <w:r>
        <w:rPr>
          <w:spacing w:val="-6"/>
          <w:sz w:val="20"/>
        </w:rPr>
        <w:t> </w:t>
      </w:r>
      <w:r>
        <w:rPr>
          <w:sz w:val="20"/>
        </w:rPr>
        <w:t>methodology</w:t>
      </w:r>
      <w:r>
        <w:rPr>
          <w:spacing w:val="-10"/>
          <w:sz w:val="20"/>
        </w:rPr>
        <w:t> </w:t>
      </w:r>
      <w:r>
        <w:rPr>
          <w:sz w:val="20"/>
        </w:rPr>
        <w:t>(see</w:t>
      </w:r>
      <w:r>
        <w:rPr>
          <w:spacing w:val="-5"/>
          <w:sz w:val="20"/>
        </w:rPr>
        <w:t> </w:t>
      </w:r>
      <w:r>
        <w:rPr>
          <w:spacing w:val="-2"/>
          <w:sz w:val="20"/>
        </w:rPr>
        <w:t>4.2.1c));</w:t>
      </w:r>
    </w:p>
    <w:p>
      <w:pPr>
        <w:pStyle w:val="BodyText"/>
        <w:spacing w:before="11"/>
      </w:pPr>
    </w:p>
    <w:p>
      <w:pPr>
        <w:pStyle w:val="ListParagraph"/>
        <w:numPr>
          <w:ilvl w:val="0"/>
          <w:numId w:val="10"/>
        </w:numPr>
        <w:tabs>
          <w:tab w:pos="1068" w:val="left" w:leader="none"/>
        </w:tabs>
        <w:spacing w:line="240" w:lineRule="auto" w:before="0" w:after="0"/>
        <w:ind w:left="1068" w:right="0" w:hanging="358"/>
        <w:jc w:val="left"/>
        <w:rPr>
          <w:sz w:val="20"/>
        </w:rPr>
      </w:pPr>
      <w:r>
        <w:rPr>
          <w:sz w:val="20"/>
        </w:rPr>
        <w:t>the</w:t>
      </w:r>
      <w:r>
        <w:rPr>
          <w:spacing w:val="-7"/>
          <w:sz w:val="20"/>
        </w:rPr>
        <w:t> </w:t>
      </w:r>
      <w:r>
        <w:rPr>
          <w:sz w:val="20"/>
        </w:rPr>
        <w:t>risk</w:t>
      </w:r>
      <w:r>
        <w:rPr>
          <w:spacing w:val="-3"/>
          <w:sz w:val="20"/>
        </w:rPr>
        <w:t> </w:t>
      </w:r>
      <w:r>
        <w:rPr>
          <w:sz w:val="20"/>
        </w:rPr>
        <w:t>assessment</w:t>
      </w:r>
      <w:r>
        <w:rPr>
          <w:spacing w:val="-7"/>
          <w:sz w:val="20"/>
        </w:rPr>
        <w:t> </w:t>
      </w:r>
      <w:r>
        <w:rPr>
          <w:sz w:val="20"/>
        </w:rPr>
        <w:t>report</w:t>
      </w:r>
      <w:r>
        <w:rPr>
          <w:spacing w:val="-7"/>
          <w:sz w:val="20"/>
        </w:rPr>
        <w:t> </w:t>
      </w:r>
      <w:r>
        <w:rPr>
          <w:sz w:val="20"/>
        </w:rPr>
        <w:t>(see</w:t>
      </w:r>
      <w:r>
        <w:rPr>
          <w:spacing w:val="-6"/>
          <w:sz w:val="20"/>
        </w:rPr>
        <w:t> </w:t>
      </w:r>
      <w:r>
        <w:rPr>
          <w:sz w:val="20"/>
        </w:rPr>
        <w:t>4.2.1c)</w:t>
      </w:r>
      <w:r>
        <w:rPr>
          <w:spacing w:val="-6"/>
          <w:sz w:val="20"/>
        </w:rPr>
        <w:t> </w:t>
      </w:r>
      <w:r>
        <w:rPr>
          <w:sz w:val="20"/>
        </w:rPr>
        <w:t>to</w:t>
      </w:r>
      <w:r>
        <w:rPr>
          <w:spacing w:val="-7"/>
          <w:sz w:val="20"/>
        </w:rPr>
        <w:t> </w:t>
      </w:r>
      <w:r>
        <w:rPr>
          <w:spacing w:val="-2"/>
          <w:sz w:val="20"/>
        </w:rPr>
        <w:t>4.2.1g));</w:t>
      </w:r>
    </w:p>
    <w:p>
      <w:pPr>
        <w:pStyle w:val="BodyText"/>
        <w:spacing w:before="10"/>
      </w:pPr>
    </w:p>
    <w:p>
      <w:pPr>
        <w:pStyle w:val="ListParagraph"/>
        <w:numPr>
          <w:ilvl w:val="0"/>
          <w:numId w:val="10"/>
        </w:numPr>
        <w:tabs>
          <w:tab w:pos="1070" w:val="left" w:leader="none"/>
        </w:tabs>
        <w:spacing w:line="240" w:lineRule="auto" w:before="0" w:after="0"/>
        <w:ind w:left="1070" w:right="0" w:hanging="360"/>
        <w:jc w:val="left"/>
        <w:rPr>
          <w:sz w:val="20"/>
        </w:rPr>
      </w:pPr>
      <w:r>
        <w:rPr>
          <w:sz w:val="20"/>
        </w:rPr>
        <w:t>the</w:t>
      </w:r>
      <w:r>
        <w:rPr>
          <w:spacing w:val="-7"/>
          <w:sz w:val="20"/>
        </w:rPr>
        <w:t> </w:t>
      </w:r>
      <w:r>
        <w:rPr>
          <w:sz w:val="20"/>
        </w:rPr>
        <w:t>risk</w:t>
      </w:r>
      <w:r>
        <w:rPr>
          <w:spacing w:val="-2"/>
          <w:sz w:val="20"/>
        </w:rPr>
        <w:t> </w:t>
      </w:r>
      <w:r>
        <w:rPr>
          <w:sz w:val="20"/>
        </w:rPr>
        <w:t>treatment</w:t>
      </w:r>
      <w:r>
        <w:rPr>
          <w:spacing w:val="-7"/>
          <w:sz w:val="20"/>
        </w:rPr>
        <w:t> </w:t>
      </w:r>
      <w:r>
        <w:rPr>
          <w:sz w:val="20"/>
        </w:rPr>
        <w:t>plan</w:t>
      </w:r>
      <w:r>
        <w:rPr>
          <w:spacing w:val="-6"/>
          <w:sz w:val="20"/>
        </w:rPr>
        <w:t> </w:t>
      </w:r>
      <w:r>
        <w:rPr>
          <w:sz w:val="20"/>
        </w:rPr>
        <w:t>(see</w:t>
      </w:r>
      <w:r>
        <w:rPr>
          <w:spacing w:val="-5"/>
          <w:sz w:val="20"/>
        </w:rPr>
        <w:t> </w:t>
      </w:r>
      <w:r>
        <w:rPr>
          <w:spacing w:val="-2"/>
          <w:sz w:val="20"/>
        </w:rPr>
        <w:t>4.2.2b));</w:t>
      </w:r>
    </w:p>
    <w:p>
      <w:pPr>
        <w:pStyle w:val="ListParagraph"/>
        <w:spacing w:after="0" w:line="240" w:lineRule="auto"/>
        <w:jc w:val="left"/>
        <w:rPr>
          <w:sz w:val="20"/>
        </w:rPr>
        <w:sectPr>
          <w:pgSz w:w="11900" w:h="16840"/>
          <w:pgMar w:header="687" w:footer="550" w:top="920" w:bottom="740" w:left="708" w:right="708"/>
        </w:sectPr>
      </w:pPr>
    </w:p>
    <w:p>
      <w:pPr>
        <w:pStyle w:val="BodyText"/>
      </w:pPr>
    </w:p>
    <w:p>
      <w:pPr>
        <w:pStyle w:val="BodyText"/>
      </w:pPr>
    </w:p>
    <w:p>
      <w:pPr>
        <w:pStyle w:val="BodyText"/>
        <w:spacing w:before="42"/>
      </w:pPr>
    </w:p>
    <w:p>
      <w:pPr>
        <w:pStyle w:val="ListParagraph"/>
        <w:numPr>
          <w:ilvl w:val="0"/>
          <w:numId w:val="10"/>
        </w:numPr>
        <w:tabs>
          <w:tab w:pos="386" w:val="left" w:leader="none"/>
          <w:tab w:pos="388" w:val="left" w:leader="none"/>
        </w:tabs>
        <w:spacing w:line="240" w:lineRule="auto" w:before="1" w:after="0"/>
        <w:ind w:left="388" w:right="703" w:hanging="360"/>
        <w:jc w:val="both"/>
        <w:rPr>
          <w:sz w:val="20"/>
        </w:rPr>
      </w:pPr>
      <w:r>
        <w:rPr>
          <w:sz w:val="20"/>
        </w:rPr>
        <w:t>documented procedures needed by the organization to ensure the effective planning, operation and control of its information security processes and describe how to measure the effectiveness of controls (see 4.2.3c));</w:t>
      </w:r>
    </w:p>
    <w:p>
      <w:pPr>
        <w:pStyle w:val="BodyText"/>
        <w:spacing w:before="11"/>
      </w:pPr>
    </w:p>
    <w:p>
      <w:pPr>
        <w:pStyle w:val="ListParagraph"/>
        <w:numPr>
          <w:ilvl w:val="0"/>
          <w:numId w:val="10"/>
        </w:numPr>
        <w:tabs>
          <w:tab w:pos="386" w:val="left" w:leader="none"/>
        </w:tabs>
        <w:spacing w:line="240" w:lineRule="auto" w:before="0" w:after="0"/>
        <w:ind w:left="386" w:right="0" w:hanging="358"/>
        <w:jc w:val="left"/>
        <w:rPr>
          <w:sz w:val="20"/>
        </w:rPr>
      </w:pPr>
      <w:r>
        <w:rPr>
          <w:sz w:val="20"/>
        </w:rPr>
        <w:t>records</w:t>
      </w:r>
      <w:r>
        <w:rPr>
          <w:spacing w:val="-8"/>
          <w:sz w:val="20"/>
        </w:rPr>
        <w:t> </w:t>
      </w:r>
      <w:r>
        <w:rPr>
          <w:sz w:val="20"/>
        </w:rPr>
        <w:t>required</w:t>
      </w:r>
      <w:r>
        <w:rPr>
          <w:spacing w:val="-8"/>
          <w:sz w:val="20"/>
        </w:rPr>
        <w:t> </w:t>
      </w:r>
      <w:r>
        <w:rPr>
          <w:sz w:val="20"/>
        </w:rPr>
        <w:t>by</w:t>
      </w:r>
      <w:r>
        <w:rPr>
          <w:spacing w:val="-10"/>
          <w:sz w:val="20"/>
        </w:rPr>
        <w:t> </w:t>
      </w:r>
      <w:r>
        <w:rPr>
          <w:sz w:val="20"/>
        </w:rPr>
        <w:t>this</w:t>
      </w:r>
      <w:r>
        <w:rPr>
          <w:spacing w:val="-8"/>
          <w:sz w:val="20"/>
        </w:rPr>
        <w:t> </w:t>
      </w:r>
      <w:r>
        <w:rPr>
          <w:sz w:val="20"/>
        </w:rPr>
        <w:t>International</w:t>
      </w:r>
      <w:r>
        <w:rPr>
          <w:spacing w:val="-6"/>
          <w:sz w:val="20"/>
        </w:rPr>
        <w:t> </w:t>
      </w:r>
      <w:r>
        <w:rPr>
          <w:sz w:val="20"/>
        </w:rPr>
        <w:t>Standard</w:t>
      </w:r>
      <w:r>
        <w:rPr>
          <w:spacing w:val="-6"/>
          <w:sz w:val="20"/>
        </w:rPr>
        <w:t> </w:t>
      </w:r>
      <w:r>
        <w:rPr>
          <w:sz w:val="20"/>
        </w:rPr>
        <w:t>(see</w:t>
      </w:r>
      <w:r>
        <w:rPr>
          <w:spacing w:val="-8"/>
          <w:sz w:val="20"/>
        </w:rPr>
        <w:t> </w:t>
      </w:r>
      <w:r>
        <w:rPr>
          <w:sz w:val="20"/>
        </w:rPr>
        <w:t>4.3.3);</w:t>
      </w:r>
      <w:r>
        <w:rPr>
          <w:spacing w:val="-8"/>
          <w:sz w:val="20"/>
        </w:rPr>
        <w:t> </w:t>
      </w:r>
      <w:r>
        <w:rPr>
          <w:spacing w:val="-5"/>
          <w:sz w:val="20"/>
        </w:rPr>
        <w:t>and</w:t>
      </w:r>
    </w:p>
    <w:p>
      <w:pPr>
        <w:pStyle w:val="BodyText"/>
        <w:spacing w:before="10"/>
      </w:pPr>
    </w:p>
    <w:p>
      <w:pPr>
        <w:pStyle w:val="ListParagraph"/>
        <w:numPr>
          <w:ilvl w:val="0"/>
          <w:numId w:val="10"/>
        </w:numPr>
        <w:tabs>
          <w:tab w:pos="389" w:val="left" w:leader="none"/>
        </w:tabs>
        <w:spacing w:line="240" w:lineRule="auto" w:before="0" w:after="0"/>
        <w:ind w:left="389" w:right="0" w:hanging="361"/>
        <w:jc w:val="left"/>
        <w:rPr>
          <w:sz w:val="20"/>
        </w:rPr>
      </w:pPr>
      <w:r>
        <w:rPr>
          <w:sz w:val="20"/>
        </w:rPr>
        <w:t>the</w:t>
      </w:r>
      <w:r>
        <w:rPr>
          <w:spacing w:val="-5"/>
          <w:sz w:val="20"/>
        </w:rPr>
        <w:t> </w:t>
      </w:r>
      <w:r>
        <w:rPr>
          <w:sz w:val="20"/>
        </w:rPr>
        <w:t>Statement</w:t>
      </w:r>
      <w:r>
        <w:rPr>
          <w:spacing w:val="-6"/>
          <w:sz w:val="20"/>
        </w:rPr>
        <w:t> </w:t>
      </w:r>
      <w:r>
        <w:rPr>
          <w:sz w:val="20"/>
        </w:rPr>
        <w:t>of</w:t>
      </w:r>
      <w:r>
        <w:rPr>
          <w:spacing w:val="-5"/>
          <w:sz w:val="20"/>
        </w:rPr>
        <w:t> </w:t>
      </w:r>
      <w:r>
        <w:rPr>
          <w:spacing w:val="-2"/>
          <w:sz w:val="20"/>
        </w:rPr>
        <w:t>Applicability.</w:t>
      </w:r>
    </w:p>
    <w:p>
      <w:pPr>
        <w:pStyle w:val="BodyText"/>
        <w:spacing w:before="15"/>
      </w:pPr>
    </w:p>
    <w:p>
      <w:pPr>
        <w:tabs>
          <w:tab w:pos="988" w:val="left" w:leader="none"/>
        </w:tabs>
        <w:spacing w:before="0"/>
        <w:ind w:left="28" w:right="1245" w:firstLine="0"/>
        <w:jc w:val="left"/>
        <w:rPr>
          <w:sz w:val="18"/>
        </w:rPr>
      </w:pPr>
      <w:r>
        <w:rPr>
          <w:sz w:val="18"/>
        </w:rPr>
        <w:t>NOTE 1:</w:t>
        <w:tab/>
        <w:t>Where</w:t>
      </w:r>
      <w:r>
        <w:rPr>
          <w:spacing w:val="-2"/>
          <w:sz w:val="18"/>
        </w:rPr>
        <w:t> </w:t>
      </w:r>
      <w:r>
        <w:rPr>
          <w:sz w:val="18"/>
        </w:rPr>
        <w:t>the</w:t>
      </w:r>
      <w:r>
        <w:rPr>
          <w:spacing w:val="-2"/>
          <w:sz w:val="18"/>
        </w:rPr>
        <w:t> </w:t>
      </w:r>
      <w:r>
        <w:rPr>
          <w:sz w:val="18"/>
        </w:rPr>
        <w:t>term</w:t>
      </w:r>
      <w:r>
        <w:rPr>
          <w:spacing w:val="-2"/>
          <w:sz w:val="18"/>
        </w:rPr>
        <w:t> </w:t>
      </w:r>
      <w:r>
        <w:rPr>
          <w:sz w:val="18"/>
        </w:rPr>
        <w:t>“documented</w:t>
      </w:r>
      <w:r>
        <w:rPr>
          <w:spacing w:val="-6"/>
          <w:sz w:val="18"/>
        </w:rPr>
        <w:t> </w:t>
      </w:r>
      <w:r>
        <w:rPr>
          <w:sz w:val="18"/>
        </w:rPr>
        <w:t>procedure”</w:t>
      </w:r>
      <w:r>
        <w:rPr>
          <w:spacing w:val="-4"/>
          <w:sz w:val="18"/>
        </w:rPr>
        <w:t> </w:t>
      </w:r>
      <w:r>
        <w:rPr>
          <w:sz w:val="18"/>
        </w:rPr>
        <w:t>appears</w:t>
      </w:r>
      <w:r>
        <w:rPr>
          <w:spacing w:val="-4"/>
          <w:sz w:val="18"/>
        </w:rPr>
        <w:t> </w:t>
      </w:r>
      <w:r>
        <w:rPr>
          <w:sz w:val="18"/>
        </w:rPr>
        <w:t>within</w:t>
      </w:r>
      <w:r>
        <w:rPr>
          <w:spacing w:val="-2"/>
          <w:sz w:val="18"/>
        </w:rPr>
        <w:t> </w:t>
      </w:r>
      <w:r>
        <w:rPr>
          <w:sz w:val="18"/>
        </w:rPr>
        <w:t>this</w:t>
      </w:r>
      <w:r>
        <w:rPr>
          <w:spacing w:val="-4"/>
          <w:sz w:val="18"/>
        </w:rPr>
        <w:t> </w:t>
      </w:r>
      <w:r>
        <w:rPr>
          <w:sz w:val="18"/>
        </w:rPr>
        <w:t>International</w:t>
      </w:r>
      <w:r>
        <w:rPr>
          <w:spacing w:val="-2"/>
          <w:sz w:val="18"/>
        </w:rPr>
        <w:t> </w:t>
      </w:r>
      <w:r>
        <w:rPr>
          <w:sz w:val="18"/>
        </w:rPr>
        <w:t>Standard,</w:t>
      </w:r>
      <w:r>
        <w:rPr>
          <w:spacing w:val="-4"/>
          <w:sz w:val="18"/>
        </w:rPr>
        <w:t> </w:t>
      </w:r>
      <w:r>
        <w:rPr>
          <w:sz w:val="18"/>
        </w:rPr>
        <w:t>this</w:t>
      </w:r>
      <w:r>
        <w:rPr>
          <w:spacing w:val="-2"/>
          <w:sz w:val="18"/>
        </w:rPr>
        <w:t> </w:t>
      </w:r>
      <w:r>
        <w:rPr>
          <w:sz w:val="18"/>
        </w:rPr>
        <w:t>means</w:t>
      </w:r>
      <w:r>
        <w:rPr>
          <w:spacing w:val="-4"/>
          <w:sz w:val="18"/>
        </w:rPr>
        <w:t> </w:t>
      </w:r>
      <w:r>
        <w:rPr>
          <w:sz w:val="18"/>
        </w:rPr>
        <w:t>that</w:t>
      </w:r>
      <w:r>
        <w:rPr>
          <w:spacing w:val="-4"/>
          <w:sz w:val="18"/>
        </w:rPr>
        <w:t> </w:t>
      </w:r>
      <w:r>
        <w:rPr>
          <w:sz w:val="18"/>
        </w:rPr>
        <w:t>the procedure is established, documented, implemented and maintained.</w:t>
      </w:r>
    </w:p>
    <w:p>
      <w:pPr>
        <w:pStyle w:val="BodyText"/>
        <w:spacing w:before="39"/>
        <w:rPr>
          <w:sz w:val="18"/>
        </w:rPr>
      </w:pPr>
    </w:p>
    <w:p>
      <w:pPr>
        <w:tabs>
          <w:tab w:pos="988" w:val="left" w:leader="none"/>
        </w:tabs>
        <w:spacing w:before="0"/>
        <w:ind w:left="28" w:right="0" w:firstLine="0"/>
        <w:jc w:val="left"/>
        <w:rPr>
          <w:sz w:val="18"/>
        </w:rPr>
      </w:pPr>
      <w:r>
        <w:rPr>
          <w:sz w:val="18"/>
        </w:rPr>
        <w:t>NOTE</w:t>
      </w:r>
      <w:r>
        <w:rPr>
          <w:spacing w:val="-4"/>
          <w:sz w:val="18"/>
        </w:rPr>
        <w:t> </w:t>
      </w:r>
      <w:r>
        <w:rPr>
          <w:spacing w:val="-5"/>
          <w:sz w:val="18"/>
        </w:rPr>
        <w:t>2:</w:t>
      </w:r>
      <w:r>
        <w:rPr>
          <w:sz w:val="18"/>
        </w:rPr>
        <w:tab/>
        <w:t>The</w:t>
      </w:r>
      <w:r>
        <w:rPr>
          <w:spacing w:val="-2"/>
          <w:sz w:val="18"/>
        </w:rPr>
        <w:t> </w:t>
      </w:r>
      <w:r>
        <w:rPr>
          <w:sz w:val="18"/>
        </w:rPr>
        <w:t>extent</w:t>
      </w:r>
      <w:r>
        <w:rPr>
          <w:spacing w:val="-2"/>
          <w:sz w:val="18"/>
        </w:rPr>
        <w:t> </w:t>
      </w:r>
      <w:r>
        <w:rPr>
          <w:sz w:val="18"/>
        </w:rPr>
        <w:t>of</w:t>
      </w:r>
      <w:r>
        <w:rPr>
          <w:spacing w:val="-1"/>
          <w:sz w:val="18"/>
        </w:rPr>
        <w:t> </w:t>
      </w:r>
      <w:r>
        <w:rPr>
          <w:sz w:val="18"/>
        </w:rPr>
        <w:t>the</w:t>
      </w:r>
      <w:r>
        <w:rPr>
          <w:spacing w:val="-2"/>
          <w:sz w:val="18"/>
        </w:rPr>
        <w:t> </w:t>
      </w:r>
      <w:r>
        <w:rPr>
          <w:sz w:val="18"/>
        </w:rPr>
        <w:t>ISMS</w:t>
      </w:r>
      <w:r>
        <w:rPr>
          <w:spacing w:val="-2"/>
          <w:sz w:val="18"/>
        </w:rPr>
        <w:t> </w:t>
      </w:r>
      <w:r>
        <w:rPr>
          <w:sz w:val="18"/>
        </w:rPr>
        <w:t>documentation</w:t>
      </w:r>
      <w:r>
        <w:rPr>
          <w:spacing w:val="-5"/>
          <w:sz w:val="18"/>
        </w:rPr>
        <w:t> </w:t>
      </w:r>
      <w:r>
        <w:rPr>
          <w:sz w:val="18"/>
        </w:rPr>
        <w:t>can</w:t>
      </w:r>
      <w:r>
        <w:rPr>
          <w:spacing w:val="-4"/>
          <w:sz w:val="18"/>
        </w:rPr>
        <w:t> </w:t>
      </w:r>
      <w:r>
        <w:rPr>
          <w:sz w:val="18"/>
        </w:rPr>
        <w:t>differ</w:t>
      </w:r>
      <w:r>
        <w:rPr>
          <w:spacing w:val="-2"/>
          <w:sz w:val="18"/>
        </w:rPr>
        <w:t> </w:t>
      </w:r>
      <w:r>
        <w:rPr>
          <w:sz w:val="18"/>
        </w:rPr>
        <w:t>from</w:t>
      </w:r>
      <w:r>
        <w:rPr>
          <w:spacing w:val="-2"/>
          <w:sz w:val="18"/>
        </w:rPr>
        <w:t> </w:t>
      </w:r>
      <w:r>
        <w:rPr>
          <w:sz w:val="18"/>
        </w:rPr>
        <w:t>one</w:t>
      </w:r>
      <w:r>
        <w:rPr>
          <w:spacing w:val="-1"/>
          <w:sz w:val="18"/>
        </w:rPr>
        <w:t> </w:t>
      </w:r>
      <w:r>
        <w:rPr>
          <w:sz w:val="18"/>
        </w:rPr>
        <w:t>organization</w:t>
      </w:r>
      <w:r>
        <w:rPr>
          <w:spacing w:val="-2"/>
          <w:sz w:val="18"/>
        </w:rPr>
        <w:t> </w:t>
      </w:r>
      <w:r>
        <w:rPr>
          <w:sz w:val="18"/>
        </w:rPr>
        <w:t>to</w:t>
      </w:r>
      <w:r>
        <w:rPr>
          <w:spacing w:val="-1"/>
          <w:sz w:val="18"/>
        </w:rPr>
        <w:t> </w:t>
      </w:r>
      <w:r>
        <w:rPr>
          <w:sz w:val="18"/>
        </w:rPr>
        <w:t>another</w:t>
      </w:r>
      <w:r>
        <w:rPr>
          <w:spacing w:val="-5"/>
          <w:sz w:val="18"/>
        </w:rPr>
        <w:t> </w:t>
      </w:r>
      <w:r>
        <w:rPr>
          <w:sz w:val="18"/>
        </w:rPr>
        <w:t>owing</w:t>
      </w:r>
      <w:r>
        <w:rPr>
          <w:spacing w:val="-1"/>
          <w:sz w:val="18"/>
        </w:rPr>
        <w:t> </w:t>
      </w:r>
      <w:r>
        <w:rPr>
          <w:spacing w:val="-5"/>
          <w:sz w:val="18"/>
        </w:rPr>
        <w:t>to:</w:t>
      </w:r>
    </w:p>
    <w:p>
      <w:pPr>
        <w:pStyle w:val="ListParagraph"/>
        <w:numPr>
          <w:ilvl w:val="1"/>
          <w:numId w:val="10"/>
        </w:numPr>
        <w:tabs>
          <w:tab w:pos="1348" w:val="left" w:leader="none"/>
        </w:tabs>
        <w:spacing w:line="240" w:lineRule="auto" w:before="81" w:after="0"/>
        <w:ind w:left="1348" w:right="0" w:hanging="360"/>
        <w:jc w:val="left"/>
        <w:rPr>
          <w:sz w:val="18"/>
        </w:rPr>
      </w:pPr>
      <w:r>
        <w:rPr>
          <w:sz w:val="18"/>
        </w:rPr>
        <w:t>the</w:t>
      </w:r>
      <w:r>
        <w:rPr>
          <w:spacing w:val="-2"/>
          <w:sz w:val="18"/>
        </w:rPr>
        <w:t> </w:t>
      </w:r>
      <w:r>
        <w:rPr>
          <w:sz w:val="18"/>
        </w:rPr>
        <w:t>size</w:t>
      </w:r>
      <w:r>
        <w:rPr>
          <w:spacing w:val="-1"/>
          <w:sz w:val="18"/>
        </w:rPr>
        <w:t> </w:t>
      </w:r>
      <w:r>
        <w:rPr>
          <w:sz w:val="18"/>
        </w:rPr>
        <w:t>of</w:t>
      </w:r>
      <w:r>
        <w:rPr>
          <w:spacing w:val="-2"/>
          <w:sz w:val="18"/>
        </w:rPr>
        <w:t> </w:t>
      </w:r>
      <w:r>
        <w:rPr>
          <w:sz w:val="18"/>
        </w:rPr>
        <w:t>the</w:t>
      </w:r>
      <w:r>
        <w:rPr>
          <w:spacing w:val="-1"/>
          <w:sz w:val="18"/>
        </w:rPr>
        <w:t> </w:t>
      </w:r>
      <w:r>
        <w:rPr>
          <w:sz w:val="18"/>
        </w:rPr>
        <w:t>organization</w:t>
      </w:r>
      <w:r>
        <w:rPr>
          <w:spacing w:val="-1"/>
          <w:sz w:val="18"/>
        </w:rPr>
        <w:t> </w:t>
      </w:r>
      <w:r>
        <w:rPr>
          <w:sz w:val="18"/>
        </w:rPr>
        <w:t>and</w:t>
      </w:r>
      <w:r>
        <w:rPr>
          <w:spacing w:val="-2"/>
          <w:sz w:val="18"/>
        </w:rPr>
        <w:t> </w:t>
      </w:r>
      <w:r>
        <w:rPr>
          <w:sz w:val="18"/>
        </w:rPr>
        <w:t>the</w:t>
      </w:r>
      <w:r>
        <w:rPr>
          <w:spacing w:val="-1"/>
          <w:sz w:val="18"/>
        </w:rPr>
        <w:t> </w:t>
      </w:r>
      <w:r>
        <w:rPr>
          <w:sz w:val="18"/>
        </w:rPr>
        <w:t>type</w:t>
      </w:r>
      <w:r>
        <w:rPr>
          <w:spacing w:val="-2"/>
          <w:sz w:val="18"/>
        </w:rPr>
        <w:t> </w:t>
      </w:r>
      <w:r>
        <w:rPr>
          <w:sz w:val="18"/>
        </w:rPr>
        <w:t>of</w:t>
      </w:r>
      <w:r>
        <w:rPr>
          <w:spacing w:val="-4"/>
          <w:sz w:val="18"/>
        </w:rPr>
        <w:t> </w:t>
      </w:r>
      <w:r>
        <w:rPr>
          <w:sz w:val="18"/>
        </w:rPr>
        <w:t>its</w:t>
      </w:r>
      <w:r>
        <w:rPr>
          <w:spacing w:val="-4"/>
          <w:sz w:val="18"/>
        </w:rPr>
        <w:t> </w:t>
      </w:r>
      <w:r>
        <w:rPr>
          <w:sz w:val="18"/>
        </w:rPr>
        <w:t>activities;</w:t>
      </w:r>
      <w:r>
        <w:rPr>
          <w:spacing w:val="-1"/>
          <w:sz w:val="18"/>
        </w:rPr>
        <w:t> </w:t>
      </w:r>
      <w:r>
        <w:rPr>
          <w:spacing w:val="-5"/>
          <w:sz w:val="18"/>
        </w:rPr>
        <w:t>and</w:t>
      </w:r>
    </w:p>
    <w:p>
      <w:pPr>
        <w:pStyle w:val="ListParagraph"/>
        <w:numPr>
          <w:ilvl w:val="1"/>
          <w:numId w:val="10"/>
        </w:numPr>
        <w:tabs>
          <w:tab w:pos="1348" w:val="left" w:leader="none"/>
        </w:tabs>
        <w:spacing w:line="240" w:lineRule="auto" w:before="83" w:after="0"/>
        <w:ind w:left="1348" w:right="0" w:hanging="360"/>
        <w:jc w:val="left"/>
        <w:rPr>
          <w:sz w:val="18"/>
        </w:rPr>
      </w:pPr>
      <w:r>
        <w:rPr>
          <w:sz w:val="18"/>
        </w:rPr>
        <w:t>the</w:t>
      </w:r>
      <w:r>
        <w:rPr>
          <w:spacing w:val="-4"/>
          <w:sz w:val="18"/>
        </w:rPr>
        <w:t> </w:t>
      </w:r>
      <w:r>
        <w:rPr>
          <w:sz w:val="18"/>
        </w:rPr>
        <w:t>scope</w:t>
      </w:r>
      <w:r>
        <w:rPr>
          <w:spacing w:val="-2"/>
          <w:sz w:val="18"/>
        </w:rPr>
        <w:t> </w:t>
      </w:r>
      <w:r>
        <w:rPr>
          <w:sz w:val="18"/>
        </w:rPr>
        <w:t>and</w:t>
      </w:r>
      <w:r>
        <w:rPr>
          <w:spacing w:val="-2"/>
          <w:sz w:val="18"/>
        </w:rPr>
        <w:t> </w:t>
      </w:r>
      <w:r>
        <w:rPr>
          <w:sz w:val="18"/>
        </w:rPr>
        <w:t>complexity</w:t>
      </w:r>
      <w:r>
        <w:rPr>
          <w:spacing w:val="-4"/>
          <w:sz w:val="18"/>
        </w:rPr>
        <w:t> </w:t>
      </w:r>
      <w:r>
        <w:rPr>
          <w:sz w:val="18"/>
        </w:rPr>
        <w:t>of</w:t>
      </w:r>
      <w:r>
        <w:rPr>
          <w:spacing w:val="-2"/>
          <w:sz w:val="18"/>
        </w:rPr>
        <w:t> </w:t>
      </w:r>
      <w:r>
        <w:rPr>
          <w:sz w:val="18"/>
        </w:rPr>
        <w:t>the</w:t>
      </w:r>
      <w:r>
        <w:rPr>
          <w:spacing w:val="-2"/>
          <w:sz w:val="18"/>
        </w:rPr>
        <w:t> </w:t>
      </w:r>
      <w:r>
        <w:rPr>
          <w:sz w:val="18"/>
        </w:rPr>
        <w:t>security</w:t>
      </w:r>
      <w:r>
        <w:rPr>
          <w:spacing w:val="-3"/>
          <w:sz w:val="18"/>
        </w:rPr>
        <w:t> </w:t>
      </w:r>
      <w:r>
        <w:rPr>
          <w:sz w:val="18"/>
        </w:rPr>
        <w:t>requirements</w:t>
      </w:r>
      <w:r>
        <w:rPr>
          <w:spacing w:val="-4"/>
          <w:sz w:val="18"/>
        </w:rPr>
        <w:t> </w:t>
      </w:r>
      <w:r>
        <w:rPr>
          <w:sz w:val="18"/>
        </w:rPr>
        <w:t>and</w:t>
      </w:r>
      <w:r>
        <w:rPr>
          <w:spacing w:val="-5"/>
          <w:sz w:val="18"/>
        </w:rPr>
        <w:t> </w:t>
      </w:r>
      <w:r>
        <w:rPr>
          <w:sz w:val="18"/>
        </w:rPr>
        <w:t>the</w:t>
      </w:r>
      <w:r>
        <w:rPr>
          <w:spacing w:val="-2"/>
          <w:sz w:val="18"/>
        </w:rPr>
        <w:t> </w:t>
      </w:r>
      <w:r>
        <w:rPr>
          <w:sz w:val="18"/>
        </w:rPr>
        <w:t>system</w:t>
      </w:r>
      <w:r>
        <w:rPr>
          <w:spacing w:val="-2"/>
          <w:sz w:val="18"/>
        </w:rPr>
        <w:t> </w:t>
      </w:r>
      <w:r>
        <w:rPr>
          <w:sz w:val="18"/>
        </w:rPr>
        <w:t>being</w:t>
      </w:r>
      <w:r>
        <w:rPr>
          <w:spacing w:val="-1"/>
          <w:sz w:val="18"/>
        </w:rPr>
        <w:t> </w:t>
      </w:r>
      <w:r>
        <w:rPr>
          <w:spacing w:val="-2"/>
          <w:sz w:val="18"/>
        </w:rPr>
        <w:t>managed.</w:t>
      </w:r>
    </w:p>
    <w:p>
      <w:pPr>
        <w:pStyle w:val="BodyText"/>
        <w:spacing w:before="36"/>
        <w:rPr>
          <w:sz w:val="18"/>
        </w:rPr>
      </w:pPr>
    </w:p>
    <w:p>
      <w:pPr>
        <w:tabs>
          <w:tab w:pos="988" w:val="left" w:leader="none"/>
        </w:tabs>
        <w:spacing w:before="0"/>
        <w:ind w:left="28" w:right="0" w:firstLine="0"/>
        <w:jc w:val="left"/>
        <w:rPr>
          <w:sz w:val="18"/>
        </w:rPr>
      </w:pPr>
      <w:r>
        <w:rPr>
          <w:sz w:val="18"/>
        </w:rPr>
        <w:t>NOTE</w:t>
      </w:r>
      <w:r>
        <w:rPr>
          <w:spacing w:val="-4"/>
          <w:sz w:val="18"/>
        </w:rPr>
        <w:t> </w:t>
      </w:r>
      <w:r>
        <w:rPr>
          <w:spacing w:val="-5"/>
          <w:sz w:val="18"/>
        </w:rPr>
        <w:t>3:</w:t>
      </w:r>
      <w:r>
        <w:rPr>
          <w:sz w:val="18"/>
        </w:rPr>
        <w:tab/>
        <w:t>Documents</w:t>
      </w:r>
      <w:r>
        <w:rPr>
          <w:spacing w:val="-1"/>
          <w:sz w:val="18"/>
        </w:rPr>
        <w:t> </w:t>
      </w:r>
      <w:r>
        <w:rPr>
          <w:sz w:val="18"/>
        </w:rPr>
        <w:t>and</w:t>
      </w:r>
      <w:r>
        <w:rPr>
          <w:spacing w:val="-1"/>
          <w:sz w:val="18"/>
        </w:rPr>
        <w:t> </w:t>
      </w:r>
      <w:r>
        <w:rPr>
          <w:sz w:val="18"/>
        </w:rPr>
        <w:t>records may</w:t>
      </w:r>
      <w:r>
        <w:rPr>
          <w:spacing w:val="-3"/>
          <w:sz w:val="18"/>
        </w:rPr>
        <w:t> </w:t>
      </w:r>
      <w:r>
        <w:rPr>
          <w:sz w:val="18"/>
        </w:rPr>
        <w:t>be in</w:t>
      </w:r>
      <w:r>
        <w:rPr>
          <w:spacing w:val="-4"/>
          <w:sz w:val="18"/>
        </w:rPr>
        <w:t> </w:t>
      </w:r>
      <w:r>
        <w:rPr>
          <w:sz w:val="18"/>
        </w:rPr>
        <w:t>any</w:t>
      </w:r>
      <w:r>
        <w:rPr>
          <w:spacing w:val="-2"/>
          <w:sz w:val="18"/>
        </w:rPr>
        <w:t> </w:t>
      </w:r>
      <w:r>
        <w:rPr>
          <w:sz w:val="18"/>
        </w:rPr>
        <w:t>form</w:t>
      </w:r>
      <w:r>
        <w:rPr>
          <w:spacing w:val="-3"/>
          <w:sz w:val="18"/>
        </w:rPr>
        <w:t> </w:t>
      </w:r>
      <w:r>
        <w:rPr>
          <w:sz w:val="18"/>
        </w:rPr>
        <w:t>or</w:t>
      </w:r>
      <w:r>
        <w:rPr>
          <w:spacing w:val="-1"/>
          <w:sz w:val="18"/>
        </w:rPr>
        <w:t> </w:t>
      </w:r>
      <w:r>
        <w:rPr>
          <w:sz w:val="18"/>
        </w:rPr>
        <w:t>type</w:t>
      </w:r>
      <w:r>
        <w:rPr>
          <w:spacing w:val="-3"/>
          <w:sz w:val="18"/>
        </w:rPr>
        <w:t> </w:t>
      </w:r>
      <w:r>
        <w:rPr>
          <w:sz w:val="18"/>
        </w:rPr>
        <w:t>of</w:t>
      </w:r>
      <w:r>
        <w:rPr>
          <w:spacing w:val="-3"/>
          <w:sz w:val="18"/>
        </w:rPr>
        <w:t> </w:t>
      </w:r>
      <w:r>
        <w:rPr>
          <w:spacing w:val="-2"/>
          <w:sz w:val="18"/>
        </w:rPr>
        <w:t>medium.</w:t>
      </w:r>
    </w:p>
    <w:p>
      <w:pPr>
        <w:pStyle w:val="BodyText"/>
        <w:spacing w:before="88"/>
        <w:rPr>
          <w:sz w:val="18"/>
        </w:rPr>
      </w:pPr>
    </w:p>
    <w:p>
      <w:pPr>
        <w:pStyle w:val="ListParagraph"/>
        <w:numPr>
          <w:ilvl w:val="4"/>
          <w:numId w:val="5"/>
        </w:numPr>
        <w:tabs>
          <w:tab w:pos="835" w:val="left" w:leader="none"/>
        </w:tabs>
        <w:spacing w:line="240" w:lineRule="auto" w:before="0" w:after="0"/>
        <w:ind w:left="835" w:right="0" w:hanging="807"/>
        <w:jc w:val="left"/>
        <w:rPr>
          <w:rFonts w:ascii="Arial"/>
          <w:b/>
          <w:sz w:val="20"/>
        </w:rPr>
      </w:pPr>
      <w:bookmarkStart w:name="_TOC_250016" w:id="20"/>
      <w:r>
        <w:rPr>
          <w:rFonts w:ascii="Arial"/>
          <w:b/>
          <w:sz w:val="20"/>
        </w:rPr>
        <w:t>Control</w:t>
      </w:r>
      <w:r>
        <w:rPr>
          <w:rFonts w:ascii="Arial"/>
          <w:b/>
          <w:spacing w:val="-5"/>
          <w:sz w:val="20"/>
        </w:rPr>
        <w:t> </w:t>
      </w:r>
      <w:r>
        <w:rPr>
          <w:rFonts w:ascii="Arial"/>
          <w:b/>
          <w:sz w:val="20"/>
        </w:rPr>
        <w:t>of</w:t>
      </w:r>
      <w:r>
        <w:rPr>
          <w:rFonts w:ascii="Arial"/>
          <w:b/>
          <w:spacing w:val="-5"/>
          <w:sz w:val="20"/>
        </w:rPr>
        <w:t> </w:t>
      </w:r>
      <w:bookmarkEnd w:id="20"/>
      <w:r>
        <w:rPr>
          <w:rFonts w:ascii="Arial"/>
          <w:b/>
          <w:spacing w:val="-2"/>
          <w:sz w:val="20"/>
        </w:rPr>
        <w:t>documents</w:t>
      </w:r>
    </w:p>
    <w:p>
      <w:pPr>
        <w:pStyle w:val="BodyText"/>
        <w:spacing w:before="13"/>
        <w:rPr>
          <w:rFonts w:ascii="Arial"/>
          <w:b/>
        </w:rPr>
      </w:pPr>
    </w:p>
    <w:p>
      <w:pPr>
        <w:pStyle w:val="BodyText"/>
        <w:ind w:left="28"/>
      </w:pPr>
      <w:r>
        <w:rPr/>
        <w:t>Documents</w:t>
      </w:r>
      <w:r>
        <w:rPr>
          <w:spacing w:val="40"/>
        </w:rPr>
        <w:t> </w:t>
      </w:r>
      <w:r>
        <w:rPr/>
        <w:t>required</w:t>
      </w:r>
      <w:r>
        <w:rPr>
          <w:spacing w:val="40"/>
        </w:rPr>
        <w:t> </w:t>
      </w:r>
      <w:r>
        <w:rPr/>
        <w:t>by</w:t>
      </w:r>
      <w:r>
        <w:rPr>
          <w:spacing w:val="40"/>
        </w:rPr>
        <w:t> </w:t>
      </w:r>
      <w:r>
        <w:rPr/>
        <w:t>the</w:t>
      </w:r>
      <w:r>
        <w:rPr>
          <w:spacing w:val="40"/>
        </w:rPr>
        <w:t> </w:t>
      </w:r>
      <w:r>
        <w:rPr/>
        <w:t>ISMS</w:t>
      </w:r>
      <w:r>
        <w:rPr>
          <w:spacing w:val="40"/>
        </w:rPr>
        <w:t> </w:t>
      </w:r>
      <w:r>
        <w:rPr/>
        <w:t>shall</w:t>
      </w:r>
      <w:r>
        <w:rPr>
          <w:spacing w:val="40"/>
        </w:rPr>
        <w:t> </w:t>
      </w:r>
      <w:r>
        <w:rPr/>
        <w:t>be</w:t>
      </w:r>
      <w:r>
        <w:rPr>
          <w:spacing w:val="40"/>
        </w:rPr>
        <w:t> </w:t>
      </w:r>
      <w:r>
        <w:rPr/>
        <w:t>protected</w:t>
      </w:r>
      <w:r>
        <w:rPr>
          <w:spacing w:val="40"/>
        </w:rPr>
        <w:t> </w:t>
      </w:r>
      <w:r>
        <w:rPr/>
        <w:t>and</w:t>
      </w:r>
      <w:r>
        <w:rPr>
          <w:spacing w:val="40"/>
        </w:rPr>
        <w:t> </w:t>
      </w:r>
      <w:r>
        <w:rPr/>
        <w:t>controlled.</w:t>
      </w:r>
      <w:r>
        <w:rPr>
          <w:spacing w:val="40"/>
        </w:rPr>
        <w:t> </w:t>
      </w:r>
      <w:r>
        <w:rPr/>
        <w:t>A</w:t>
      </w:r>
      <w:r>
        <w:rPr>
          <w:spacing w:val="40"/>
        </w:rPr>
        <w:t> </w:t>
      </w:r>
      <w:r>
        <w:rPr/>
        <w:t>documented</w:t>
      </w:r>
      <w:r>
        <w:rPr>
          <w:spacing w:val="40"/>
        </w:rPr>
        <w:t> </w:t>
      </w:r>
      <w:r>
        <w:rPr/>
        <w:t>procedure</w:t>
      </w:r>
      <w:r>
        <w:rPr>
          <w:spacing w:val="40"/>
        </w:rPr>
        <w:t> </w:t>
      </w:r>
      <w:r>
        <w:rPr/>
        <w:t>shall</w:t>
      </w:r>
      <w:r>
        <w:rPr>
          <w:spacing w:val="40"/>
        </w:rPr>
        <w:t> </w:t>
      </w:r>
      <w:r>
        <w:rPr/>
        <w:t>be established to define the management actions needed to:</w:t>
      </w:r>
    </w:p>
    <w:p>
      <w:pPr>
        <w:pStyle w:val="ListParagraph"/>
        <w:numPr>
          <w:ilvl w:val="0"/>
          <w:numId w:val="11"/>
        </w:numPr>
        <w:tabs>
          <w:tab w:pos="386" w:val="left" w:leader="none"/>
        </w:tabs>
        <w:spacing w:line="240" w:lineRule="auto" w:before="121" w:after="0"/>
        <w:ind w:left="386" w:right="0" w:hanging="358"/>
        <w:jc w:val="left"/>
        <w:rPr>
          <w:sz w:val="20"/>
        </w:rPr>
      </w:pPr>
      <w:r>
        <w:rPr>
          <w:sz w:val="20"/>
        </w:rPr>
        <w:t>approve</w:t>
      </w:r>
      <w:r>
        <w:rPr>
          <w:spacing w:val="-6"/>
          <w:sz w:val="20"/>
        </w:rPr>
        <w:t> </w:t>
      </w:r>
      <w:r>
        <w:rPr>
          <w:sz w:val="20"/>
        </w:rPr>
        <w:t>documents</w:t>
      </w:r>
      <w:r>
        <w:rPr>
          <w:spacing w:val="-7"/>
          <w:sz w:val="20"/>
        </w:rPr>
        <w:t> </w:t>
      </w:r>
      <w:r>
        <w:rPr>
          <w:sz w:val="20"/>
        </w:rPr>
        <w:t>for</w:t>
      </w:r>
      <w:r>
        <w:rPr>
          <w:spacing w:val="-7"/>
          <w:sz w:val="20"/>
        </w:rPr>
        <w:t> </w:t>
      </w:r>
      <w:r>
        <w:rPr>
          <w:sz w:val="20"/>
        </w:rPr>
        <w:t>adequacy</w:t>
      </w:r>
      <w:r>
        <w:rPr>
          <w:spacing w:val="-8"/>
          <w:sz w:val="20"/>
        </w:rPr>
        <w:t> </w:t>
      </w:r>
      <w:r>
        <w:rPr>
          <w:sz w:val="20"/>
        </w:rPr>
        <w:t>prior</w:t>
      </w:r>
      <w:r>
        <w:rPr>
          <w:spacing w:val="-7"/>
          <w:sz w:val="20"/>
        </w:rPr>
        <w:t> </w:t>
      </w:r>
      <w:r>
        <w:rPr>
          <w:sz w:val="20"/>
        </w:rPr>
        <w:t>to</w:t>
      </w:r>
      <w:r>
        <w:rPr>
          <w:spacing w:val="-6"/>
          <w:sz w:val="20"/>
        </w:rPr>
        <w:t> </w:t>
      </w:r>
      <w:r>
        <w:rPr>
          <w:spacing w:val="-2"/>
          <w:sz w:val="20"/>
        </w:rPr>
        <w:t>issue;</w:t>
      </w:r>
    </w:p>
    <w:p>
      <w:pPr>
        <w:pStyle w:val="BodyText"/>
        <w:spacing w:before="10"/>
      </w:pPr>
    </w:p>
    <w:p>
      <w:pPr>
        <w:pStyle w:val="ListParagraph"/>
        <w:numPr>
          <w:ilvl w:val="0"/>
          <w:numId w:val="11"/>
        </w:numPr>
        <w:tabs>
          <w:tab w:pos="386" w:val="left" w:leader="none"/>
        </w:tabs>
        <w:spacing w:line="240" w:lineRule="auto" w:before="0" w:after="0"/>
        <w:ind w:left="386" w:right="0" w:hanging="358"/>
        <w:jc w:val="left"/>
        <w:rPr>
          <w:sz w:val="20"/>
        </w:rPr>
      </w:pPr>
      <w:r>
        <w:rPr>
          <w:sz w:val="20"/>
        </w:rPr>
        <w:t>review</w:t>
      </w:r>
      <w:r>
        <w:rPr>
          <w:spacing w:val="-10"/>
          <w:sz w:val="20"/>
        </w:rPr>
        <w:t> </w:t>
      </w:r>
      <w:r>
        <w:rPr>
          <w:sz w:val="20"/>
        </w:rPr>
        <w:t>and</w:t>
      </w:r>
      <w:r>
        <w:rPr>
          <w:spacing w:val="-6"/>
          <w:sz w:val="20"/>
        </w:rPr>
        <w:t> </w:t>
      </w:r>
      <w:r>
        <w:rPr>
          <w:sz w:val="20"/>
        </w:rPr>
        <w:t>update</w:t>
      </w:r>
      <w:r>
        <w:rPr>
          <w:spacing w:val="-7"/>
          <w:sz w:val="20"/>
        </w:rPr>
        <w:t> </w:t>
      </w:r>
      <w:r>
        <w:rPr>
          <w:sz w:val="20"/>
        </w:rPr>
        <w:t>documents</w:t>
      </w:r>
      <w:r>
        <w:rPr>
          <w:spacing w:val="-7"/>
          <w:sz w:val="20"/>
        </w:rPr>
        <w:t> </w:t>
      </w:r>
      <w:r>
        <w:rPr>
          <w:sz w:val="20"/>
        </w:rPr>
        <w:t>as</w:t>
      </w:r>
      <w:r>
        <w:rPr>
          <w:spacing w:val="-7"/>
          <w:sz w:val="20"/>
        </w:rPr>
        <w:t> </w:t>
      </w:r>
      <w:r>
        <w:rPr>
          <w:sz w:val="20"/>
        </w:rPr>
        <w:t>necessary</w:t>
      </w:r>
      <w:r>
        <w:rPr>
          <w:spacing w:val="-9"/>
          <w:sz w:val="20"/>
        </w:rPr>
        <w:t> </w:t>
      </w:r>
      <w:r>
        <w:rPr>
          <w:sz w:val="20"/>
        </w:rPr>
        <w:t>and</w:t>
      </w:r>
      <w:r>
        <w:rPr>
          <w:spacing w:val="-8"/>
          <w:sz w:val="20"/>
        </w:rPr>
        <w:t> </w:t>
      </w:r>
      <w:r>
        <w:rPr>
          <w:sz w:val="20"/>
        </w:rPr>
        <w:t>re-approve</w:t>
      </w:r>
      <w:r>
        <w:rPr>
          <w:spacing w:val="-6"/>
          <w:sz w:val="20"/>
        </w:rPr>
        <w:t> </w:t>
      </w:r>
      <w:r>
        <w:rPr>
          <w:spacing w:val="-2"/>
          <w:sz w:val="20"/>
        </w:rPr>
        <w:t>documents;</w:t>
      </w:r>
    </w:p>
    <w:p>
      <w:pPr>
        <w:pStyle w:val="BodyText"/>
        <w:spacing w:before="8"/>
      </w:pPr>
    </w:p>
    <w:p>
      <w:pPr>
        <w:pStyle w:val="ListParagraph"/>
        <w:numPr>
          <w:ilvl w:val="0"/>
          <w:numId w:val="11"/>
        </w:numPr>
        <w:tabs>
          <w:tab w:pos="387" w:val="left" w:leader="none"/>
        </w:tabs>
        <w:spacing w:line="240" w:lineRule="auto" w:before="0" w:after="0"/>
        <w:ind w:left="387" w:right="0" w:hanging="359"/>
        <w:jc w:val="left"/>
        <w:rPr>
          <w:sz w:val="20"/>
        </w:rPr>
      </w:pPr>
      <w:r>
        <w:rPr>
          <w:sz w:val="20"/>
        </w:rPr>
        <w:t>ensure</w:t>
      </w:r>
      <w:r>
        <w:rPr>
          <w:spacing w:val="-7"/>
          <w:sz w:val="20"/>
        </w:rPr>
        <w:t> </w:t>
      </w:r>
      <w:r>
        <w:rPr>
          <w:sz w:val="20"/>
        </w:rPr>
        <w:t>that</w:t>
      </w:r>
      <w:r>
        <w:rPr>
          <w:spacing w:val="-7"/>
          <w:sz w:val="20"/>
        </w:rPr>
        <w:t> </w:t>
      </w:r>
      <w:r>
        <w:rPr>
          <w:sz w:val="20"/>
        </w:rPr>
        <w:t>changes</w:t>
      </w:r>
      <w:r>
        <w:rPr>
          <w:spacing w:val="-7"/>
          <w:sz w:val="20"/>
        </w:rPr>
        <w:t> </w:t>
      </w:r>
      <w:r>
        <w:rPr>
          <w:sz w:val="20"/>
        </w:rPr>
        <w:t>and</w:t>
      </w:r>
      <w:r>
        <w:rPr>
          <w:spacing w:val="-5"/>
          <w:sz w:val="20"/>
        </w:rPr>
        <w:t> </w:t>
      </w:r>
      <w:r>
        <w:rPr>
          <w:sz w:val="20"/>
        </w:rPr>
        <w:t>the</w:t>
      </w:r>
      <w:r>
        <w:rPr>
          <w:spacing w:val="-7"/>
          <w:sz w:val="20"/>
        </w:rPr>
        <w:t> </w:t>
      </w:r>
      <w:r>
        <w:rPr>
          <w:sz w:val="20"/>
        </w:rPr>
        <w:t>current</w:t>
      </w:r>
      <w:r>
        <w:rPr>
          <w:spacing w:val="-7"/>
          <w:sz w:val="20"/>
        </w:rPr>
        <w:t> </w:t>
      </w:r>
      <w:r>
        <w:rPr>
          <w:sz w:val="20"/>
        </w:rPr>
        <w:t>revision</w:t>
      </w:r>
      <w:r>
        <w:rPr>
          <w:spacing w:val="-7"/>
          <w:sz w:val="20"/>
        </w:rPr>
        <w:t> </w:t>
      </w:r>
      <w:r>
        <w:rPr>
          <w:sz w:val="20"/>
        </w:rPr>
        <w:t>status</w:t>
      </w:r>
      <w:r>
        <w:rPr>
          <w:spacing w:val="-6"/>
          <w:sz w:val="20"/>
        </w:rPr>
        <w:t> </w:t>
      </w:r>
      <w:r>
        <w:rPr>
          <w:sz w:val="20"/>
        </w:rPr>
        <w:t>of</w:t>
      </w:r>
      <w:r>
        <w:rPr>
          <w:spacing w:val="-2"/>
          <w:sz w:val="20"/>
        </w:rPr>
        <w:t> </w:t>
      </w:r>
      <w:r>
        <w:rPr>
          <w:sz w:val="20"/>
        </w:rPr>
        <w:t>documents</w:t>
      </w:r>
      <w:r>
        <w:rPr>
          <w:spacing w:val="-6"/>
          <w:sz w:val="20"/>
        </w:rPr>
        <w:t> </w:t>
      </w:r>
      <w:r>
        <w:rPr>
          <w:sz w:val="20"/>
        </w:rPr>
        <w:t>are</w:t>
      </w:r>
      <w:r>
        <w:rPr>
          <w:spacing w:val="-7"/>
          <w:sz w:val="20"/>
        </w:rPr>
        <w:t> </w:t>
      </w:r>
      <w:r>
        <w:rPr>
          <w:spacing w:val="-2"/>
          <w:sz w:val="20"/>
        </w:rPr>
        <w:t>identified;</w:t>
      </w:r>
    </w:p>
    <w:p>
      <w:pPr>
        <w:pStyle w:val="BodyText"/>
        <w:spacing w:before="11"/>
      </w:pPr>
    </w:p>
    <w:p>
      <w:pPr>
        <w:pStyle w:val="ListParagraph"/>
        <w:numPr>
          <w:ilvl w:val="0"/>
          <w:numId w:val="11"/>
        </w:numPr>
        <w:tabs>
          <w:tab w:pos="386" w:val="left" w:leader="none"/>
        </w:tabs>
        <w:spacing w:line="240" w:lineRule="auto" w:before="0" w:after="0"/>
        <w:ind w:left="386" w:right="0" w:hanging="358"/>
        <w:jc w:val="left"/>
        <w:rPr>
          <w:sz w:val="20"/>
        </w:rPr>
      </w:pPr>
      <w:r>
        <w:rPr>
          <w:sz w:val="20"/>
        </w:rPr>
        <w:t>ensure</w:t>
      </w:r>
      <w:r>
        <w:rPr>
          <w:spacing w:val="-8"/>
          <w:sz w:val="20"/>
        </w:rPr>
        <w:t> </w:t>
      </w:r>
      <w:r>
        <w:rPr>
          <w:sz w:val="20"/>
        </w:rPr>
        <w:t>that</w:t>
      </w:r>
      <w:r>
        <w:rPr>
          <w:spacing w:val="-8"/>
          <w:sz w:val="20"/>
        </w:rPr>
        <w:t> </w:t>
      </w:r>
      <w:r>
        <w:rPr>
          <w:sz w:val="20"/>
        </w:rPr>
        <w:t>relevant</w:t>
      </w:r>
      <w:r>
        <w:rPr>
          <w:spacing w:val="-7"/>
          <w:sz w:val="20"/>
        </w:rPr>
        <w:t> </w:t>
      </w:r>
      <w:r>
        <w:rPr>
          <w:sz w:val="20"/>
        </w:rPr>
        <w:t>versions</w:t>
      </w:r>
      <w:r>
        <w:rPr>
          <w:spacing w:val="-7"/>
          <w:sz w:val="20"/>
        </w:rPr>
        <w:t> </w:t>
      </w:r>
      <w:r>
        <w:rPr>
          <w:sz w:val="20"/>
        </w:rPr>
        <w:t>of</w:t>
      </w:r>
      <w:r>
        <w:rPr>
          <w:spacing w:val="-6"/>
          <w:sz w:val="20"/>
        </w:rPr>
        <w:t> </w:t>
      </w:r>
      <w:r>
        <w:rPr>
          <w:sz w:val="20"/>
        </w:rPr>
        <w:t>applicable</w:t>
      </w:r>
      <w:r>
        <w:rPr>
          <w:spacing w:val="-5"/>
          <w:sz w:val="20"/>
        </w:rPr>
        <w:t> </w:t>
      </w:r>
      <w:r>
        <w:rPr>
          <w:sz w:val="20"/>
        </w:rPr>
        <w:t>documents</w:t>
      </w:r>
      <w:r>
        <w:rPr>
          <w:spacing w:val="-7"/>
          <w:sz w:val="20"/>
        </w:rPr>
        <w:t> </w:t>
      </w:r>
      <w:r>
        <w:rPr>
          <w:sz w:val="20"/>
        </w:rPr>
        <w:t>are</w:t>
      </w:r>
      <w:r>
        <w:rPr>
          <w:spacing w:val="-8"/>
          <w:sz w:val="20"/>
        </w:rPr>
        <w:t> </w:t>
      </w:r>
      <w:r>
        <w:rPr>
          <w:sz w:val="20"/>
        </w:rPr>
        <w:t>available</w:t>
      </w:r>
      <w:r>
        <w:rPr>
          <w:spacing w:val="-7"/>
          <w:sz w:val="20"/>
        </w:rPr>
        <w:t> </w:t>
      </w:r>
      <w:r>
        <w:rPr>
          <w:sz w:val="20"/>
        </w:rPr>
        <w:t>at</w:t>
      </w:r>
      <w:r>
        <w:rPr>
          <w:spacing w:val="-6"/>
          <w:sz w:val="20"/>
        </w:rPr>
        <w:t> </w:t>
      </w:r>
      <w:r>
        <w:rPr>
          <w:sz w:val="20"/>
        </w:rPr>
        <w:t>points</w:t>
      </w:r>
      <w:r>
        <w:rPr>
          <w:spacing w:val="-7"/>
          <w:sz w:val="20"/>
        </w:rPr>
        <w:t> </w:t>
      </w:r>
      <w:r>
        <w:rPr>
          <w:sz w:val="20"/>
        </w:rPr>
        <w:t>of</w:t>
      </w:r>
      <w:r>
        <w:rPr>
          <w:spacing w:val="-5"/>
          <w:sz w:val="20"/>
        </w:rPr>
        <w:t> </w:t>
      </w:r>
      <w:r>
        <w:rPr>
          <w:spacing w:val="-4"/>
          <w:sz w:val="20"/>
        </w:rPr>
        <w:t>use;</w:t>
      </w:r>
    </w:p>
    <w:p>
      <w:pPr>
        <w:pStyle w:val="BodyText"/>
        <w:spacing w:before="10"/>
      </w:pPr>
    </w:p>
    <w:p>
      <w:pPr>
        <w:pStyle w:val="ListParagraph"/>
        <w:numPr>
          <w:ilvl w:val="0"/>
          <w:numId w:val="11"/>
        </w:numPr>
        <w:tabs>
          <w:tab w:pos="386" w:val="left" w:leader="none"/>
        </w:tabs>
        <w:spacing w:line="240" w:lineRule="auto" w:before="0" w:after="0"/>
        <w:ind w:left="386" w:right="0" w:hanging="358"/>
        <w:jc w:val="left"/>
        <w:rPr>
          <w:sz w:val="20"/>
        </w:rPr>
      </w:pPr>
      <w:r>
        <w:rPr>
          <w:sz w:val="20"/>
        </w:rPr>
        <w:t>ensure</w:t>
      </w:r>
      <w:r>
        <w:rPr>
          <w:spacing w:val="-8"/>
          <w:sz w:val="20"/>
        </w:rPr>
        <w:t> </w:t>
      </w:r>
      <w:r>
        <w:rPr>
          <w:sz w:val="20"/>
        </w:rPr>
        <w:t>that</w:t>
      </w:r>
      <w:r>
        <w:rPr>
          <w:spacing w:val="-8"/>
          <w:sz w:val="20"/>
        </w:rPr>
        <w:t> </w:t>
      </w:r>
      <w:r>
        <w:rPr>
          <w:sz w:val="20"/>
        </w:rPr>
        <w:t>documents</w:t>
      </w:r>
      <w:r>
        <w:rPr>
          <w:spacing w:val="-7"/>
          <w:sz w:val="20"/>
        </w:rPr>
        <w:t> </w:t>
      </w:r>
      <w:r>
        <w:rPr>
          <w:sz w:val="20"/>
        </w:rPr>
        <w:t>remain</w:t>
      </w:r>
      <w:r>
        <w:rPr>
          <w:spacing w:val="-6"/>
          <w:sz w:val="20"/>
        </w:rPr>
        <w:t> </w:t>
      </w:r>
      <w:r>
        <w:rPr>
          <w:sz w:val="20"/>
        </w:rPr>
        <w:t>legible</w:t>
      </w:r>
      <w:r>
        <w:rPr>
          <w:spacing w:val="-6"/>
          <w:sz w:val="20"/>
        </w:rPr>
        <w:t> </w:t>
      </w:r>
      <w:r>
        <w:rPr>
          <w:sz w:val="20"/>
        </w:rPr>
        <w:t>and</w:t>
      </w:r>
      <w:r>
        <w:rPr>
          <w:spacing w:val="-7"/>
          <w:sz w:val="20"/>
        </w:rPr>
        <w:t> </w:t>
      </w:r>
      <w:r>
        <w:rPr>
          <w:sz w:val="20"/>
        </w:rPr>
        <w:t>readily</w:t>
      </w:r>
      <w:r>
        <w:rPr>
          <w:spacing w:val="-9"/>
          <w:sz w:val="20"/>
        </w:rPr>
        <w:t> </w:t>
      </w:r>
      <w:r>
        <w:rPr>
          <w:spacing w:val="-2"/>
          <w:sz w:val="20"/>
        </w:rPr>
        <w:t>identifiable;</w:t>
      </w:r>
    </w:p>
    <w:p>
      <w:pPr>
        <w:pStyle w:val="BodyText"/>
        <w:spacing w:before="11"/>
      </w:pPr>
    </w:p>
    <w:p>
      <w:pPr>
        <w:pStyle w:val="ListParagraph"/>
        <w:numPr>
          <w:ilvl w:val="0"/>
          <w:numId w:val="11"/>
        </w:numPr>
        <w:tabs>
          <w:tab w:pos="386" w:val="left" w:leader="none"/>
          <w:tab w:pos="388" w:val="left" w:leader="none"/>
        </w:tabs>
        <w:spacing w:line="240" w:lineRule="auto" w:before="0" w:after="0"/>
        <w:ind w:left="388" w:right="698" w:hanging="360"/>
        <w:jc w:val="both"/>
        <w:rPr>
          <w:sz w:val="20"/>
        </w:rPr>
      </w:pPr>
      <w:r>
        <w:rPr>
          <w:sz w:val="20"/>
        </w:rPr>
        <w:t>ensure that documents are available to those who need them, and are transferred, stored and ultimately disposed of in accordance with the procedures applicable to their classification;</w:t>
      </w:r>
    </w:p>
    <w:p>
      <w:pPr>
        <w:pStyle w:val="BodyText"/>
        <w:spacing w:before="10"/>
      </w:pPr>
    </w:p>
    <w:p>
      <w:pPr>
        <w:pStyle w:val="ListParagraph"/>
        <w:numPr>
          <w:ilvl w:val="0"/>
          <w:numId w:val="11"/>
        </w:numPr>
        <w:tabs>
          <w:tab w:pos="386" w:val="left" w:leader="none"/>
        </w:tabs>
        <w:spacing w:line="240" w:lineRule="auto" w:before="1" w:after="0"/>
        <w:ind w:left="386" w:right="0" w:hanging="358"/>
        <w:jc w:val="left"/>
        <w:rPr>
          <w:sz w:val="20"/>
        </w:rPr>
      </w:pPr>
      <w:r>
        <w:rPr>
          <w:sz w:val="20"/>
        </w:rPr>
        <w:t>ensure</w:t>
      </w:r>
      <w:r>
        <w:rPr>
          <w:spacing w:val="-8"/>
          <w:sz w:val="20"/>
        </w:rPr>
        <w:t> </w:t>
      </w:r>
      <w:r>
        <w:rPr>
          <w:sz w:val="20"/>
        </w:rPr>
        <w:t>that</w:t>
      </w:r>
      <w:r>
        <w:rPr>
          <w:spacing w:val="-7"/>
          <w:sz w:val="20"/>
        </w:rPr>
        <w:t> </w:t>
      </w:r>
      <w:r>
        <w:rPr>
          <w:sz w:val="20"/>
        </w:rPr>
        <w:t>documents</w:t>
      </w:r>
      <w:r>
        <w:rPr>
          <w:spacing w:val="-7"/>
          <w:sz w:val="20"/>
        </w:rPr>
        <w:t> </w:t>
      </w:r>
      <w:r>
        <w:rPr>
          <w:sz w:val="20"/>
        </w:rPr>
        <w:t>of</w:t>
      </w:r>
      <w:r>
        <w:rPr>
          <w:spacing w:val="-6"/>
          <w:sz w:val="20"/>
        </w:rPr>
        <w:t> </w:t>
      </w:r>
      <w:r>
        <w:rPr>
          <w:sz w:val="20"/>
        </w:rPr>
        <w:t>external</w:t>
      </w:r>
      <w:r>
        <w:rPr>
          <w:spacing w:val="-5"/>
          <w:sz w:val="20"/>
        </w:rPr>
        <w:t> </w:t>
      </w:r>
      <w:r>
        <w:rPr>
          <w:sz w:val="20"/>
        </w:rPr>
        <w:t>origin</w:t>
      </w:r>
      <w:r>
        <w:rPr>
          <w:spacing w:val="-6"/>
          <w:sz w:val="20"/>
        </w:rPr>
        <w:t> </w:t>
      </w:r>
      <w:r>
        <w:rPr>
          <w:sz w:val="20"/>
        </w:rPr>
        <w:t>are</w:t>
      </w:r>
      <w:r>
        <w:rPr>
          <w:spacing w:val="-7"/>
          <w:sz w:val="20"/>
        </w:rPr>
        <w:t> </w:t>
      </w:r>
      <w:r>
        <w:rPr>
          <w:spacing w:val="-2"/>
          <w:sz w:val="20"/>
        </w:rPr>
        <w:t>identified;</w:t>
      </w:r>
    </w:p>
    <w:p>
      <w:pPr>
        <w:pStyle w:val="BodyText"/>
        <w:spacing w:before="7"/>
      </w:pPr>
    </w:p>
    <w:p>
      <w:pPr>
        <w:pStyle w:val="ListParagraph"/>
        <w:numPr>
          <w:ilvl w:val="0"/>
          <w:numId w:val="11"/>
        </w:numPr>
        <w:tabs>
          <w:tab w:pos="386" w:val="left" w:leader="none"/>
        </w:tabs>
        <w:spacing w:line="240" w:lineRule="auto" w:before="1" w:after="0"/>
        <w:ind w:left="386" w:right="0" w:hanging="358"/>
        <w:jc w:val="left"/>
        <w:rPr>
          <w:sz w:val="20"/>
        </w:rPr>
      </w:pPr>
      <w:r>
        <w:rPr>
          <w:sz w:val="20"/>
        </w:rPr>
        <w:t>ensure</w:t>
      </w:r>
      <w:r>
        <w:rPr>
          <w:spacing w:val="-8"/>
          <w:sz w:val="20"/>
        </w:rPr>
        <w:t> </w:t>
      </w:r>
      <w:r>
        <w:rPr>
          <w:sz w:val="20"/>
        </w:rPr>
        <w:t>that</w:t>
      </w:r>
      <w:r>
        <w:rPr>
          <w:spacing w:val="-7"/>
          <w:sz w:val="20"/>
        </w:rPr>
        <w:t> </w:t>
      </w:r>
      <w:r>
        <w:rPr>
          <w:sz w:val="20"/>
        </w:rPr>
        <w:t>the</w:t>
      </w:r>
      <w:r>
        <w:rPr>
          <w:spacing w:val="-7"/>
          <w:sz w:val="20"/>
        </w:rPr>
        <w:t> </w:t>
      </w:r>
      <w:r>
        <w:rPr>
          <w:sz w:val="20"/>
        </w:rPr>
        <w:t>distribution</w:t>
      </w:r>
      <w:r>
        <w:rPr>
          <w:spacing w:val="-5"/>
          <w:sz w:val="20"/>
        </w:rPr>
        <w:t> </w:t>
      </w:r>
      <w:r>
        <w:rPr>
          <w:sz w:val="20"/>
        </w:rPr>
        <w:t>of</w:t>
      </w:r>
      <w:r>
        <w:rPr>
          <w:spacing w:val="-6"/>
          <w:sz w:val="20"/>
        </w:rPr>
        <w:t> </w:t>
      </w:r>
      <w:r>
        <w:rPr>
          <w:sz w:val="20"/>
        </w:rPr>
        <w:t>documents</w:t>
      </w:r>
      <w:r>
        <w:rPr>
          <w:spacing w:val="-6"/>
          <w:sz w:val="20"/>
        </w:rPr>
        <w:t> </w:t>
      </w:r>
      <w:r>
        <w:rPr>
          <w:sz w:val="20"/>
        </w:rPr>
        <w:t>is</w:t>
      </w:r>
      <w:r>
        <w:rPr>
          <w:spacing w:val="-6"/>
          <w:sz w:val="20"/>
        </w:rPr>
        <w:t> </w:t>
      </w:r>
      <w:r>
        <w:rPr>
          <w:spacing w:val="-2"/>
          <w:sz w:val="20"/>
        </w:rPr>
        <w:t>controlled;</w:t>
      </w:r>
    </w:p>
    <w:p>
      <w:pPr>
        <w:pStyle w:val="BodyText"/>
        <w:spacing w:before="10"/>
      </w:pPr>
    </w:p>
    <w:p>
      <w:pPr>
        <w:pStyle w:val="ListParagraph"/>
        <w:numPr>
          <w:ilvl w:val="0"/>
          <w:numId w:val="11"/>
        </w:numPr>
        <w:tabs>
          <w:tab w:pos="389" w:val="left" w:leader="none"/>
        </w:tabs>
        <w:spacing w:line="240" w:lineRule="auto" w:before="0" w:after="0"/>
        <w:ind w:left="389" w:right="0" w:hanging="361"/>
        <w:jc w:val="left"/>
        <w:rPr>
          <w:sz w:val="20"/>
        </w:rPr>
      </w:pPr>
      <w:r>
        <w:rPr>
          <w:sz w:val="20"/>
        </w:rPr>
        <w:t>prevent</w:t>
      </w:r>
      <w:r>
        <w:rPr>
          <w:spacing w:val="-8"/>
          <w:sz w:val="20"/>
        </w:rPr>
        <w:t> </w:t>
      </w:r>
      <w:r>
        <w:rPr>
          <w:sz w:val="20"/>
        </w:rPr>
        <w:t>the</w:t>
      </w:r>
      <w:r>
        <w:rPr>
          <w:spacing w:val="-8"/>
          <w:sz w:val="20"/>
        </w:rPr>
        <w:t> </w:t>
      </w:r>
      <w:r>
        <w:rPr>
          <w:sz w:val="20"/>
        </w:rPr>
        <w:t>unintended</w:t>
      </w:r>
      <w:r>
        <w:rPr>
          <w:spacing w:val="-7"/>
          <w:sz w:val="20"/>
        </w:rPr>
        <w:t> </w:t>
      </w:r>
      <w:r>
        <w:rPr>
          <w:sz w:val="20"/>
        </w:rPr>
        <w:t>use</w:t>
      </w:r>
      <w:r>
        <w:rPr>
          <w:spacing w:val="-6"/>
          <w:sz w:val="20"/>
        </w:rPr>
        <w:t> </w:t>
      </w:r>
      <w:r>
        <w:rPr>
          <w:sz w:val="20"/>
        </w:rPr>
        <w:t>of</w:t>
      </w:r>
      <w:r>
        <w:rPr>
          <w:spacing w:val="-6"/>
          <w:sz w:val="20"/>
        </w:rPr>
        <w:t> </w:t>
      </w:r>
      <w:r>
        <w:rPr>
          <w:sz w:val="20"/>
        </w:rPr>
        <w:t>obsolete</w:t>
      </w:r>
      <w:r>
        <w:rPr>
          <w:spacing w:val="-8"/>
          <w:sz w:val="20"/>
        </w:rPr>
        <w:t> </w:t>
      </w:r>
      <w:r>
        <w:rPr>
          <w:sz w:val="20"/>
        </w:rPr>
        <w:t>documents;</w:t>
      </w:r>
      <w:r>
        <w:rPr>
          <w:spacing w:val="-8"/>
          <w:sz w:val="20"/>
        </w:rPr>
        <w:t> </w:t>
      </w:r>
      <w:r>
        <w:rPr>
          <w:spacing w:val="-5"/>
          <w:sz w:val="20"/>
        </w:rPr>
        <w:t>and</w:t>
      </w:r>
    </w:p>
    <w:p>
      <w:pPr>
        <w:pStyle w:val="BodyText"/>
        <w:spacing w:before="10"/>
      </w:pPr>
    </w:p>
    <w:p>
      <w:pPr>
        <w:pStyle w:val="ListParagraph"/>
        <w:numPr>
          <w:ilvl w:val="0"/>
          <w:numId w:val="11"/>
        </w:numPr>
        <w:tabs>
          <w:tab w:pos="388" w:val="left" w:leader="none"/>
        </w:tabs>
        <w:spacing w:line="240" w:lineRule="auto" w:before="0" w:after="0"/>
        <w:ind w:left="388" w:right="0" w:hanging="360"/>
        <w:jc w:val="left"/>
        <w:rPr>
          <w:sz w:val="20"/>
        </w:rPr>
      </w:pPr>
      <w:r>
        <w:rPr>
          <w:sz w:val="20"/>
        </w:rPr>
        <w:t>apply</w:t>
      </w:r>
      <w:r>
        <w:rPr>
          <w:spacing w:val="-9"/>
          <w:sz w:val="20"/>
        </w:rPr>
        <w:t> </w:t>
      </w:r>
      <w:r>
        <w:rPr>
          <w:sz w:val="20"/>
        </w:rPr>
        <w:t>suitable</w:t>
      </w:r>
      <w:r>
        <w:rPr>
          <w:spacing w:val="-6"/>
          <w:sz w:val="20"/>
        </w:rPr>
        <w:t> </w:t>
      </w:r>
      <w:r>
        <w:rPr>
          <w:sz w:val="20"/>
        </w:rPr>
        <w:t>identification</w:t>
      </w:r>
      <w:r>
        <w:rPr>
          <w:spacing w:val="-5"/>
          <w:sz w:val="20"/>
        </w:rPr>
        <w:t> </w:t>
      </w:r>
      <w:r>
        <w:rPr>
          <w:sz w:val="20"/>
        </w:rPr>
        <w:t>to</w:t>
      </w:r>
      <w:r>
        <w:rPr>
          <w:spacing w:val="-6"/>
          <w:sz w:val="20"/>
        </w:rPr>
        <w:t> </w:t>
      </w:r>
      <w:r>
        <w:rPr>
          <w:sz w:val="20"/>
        </w:rPr>
        <w:t>them</w:t>
      </w:r>
      <w:r>
        <w:rPr>
          <w:spacing w:val="-1"/>
          <w:sz w:val="20"/>
        </w:rPr>
        <w:t> </w:t>
      </w:r>
      <w:r>
        <w:rPr>
          <w:sz w:val="20"/>
        </w:rPr>
        <w:t>if</w:t>
      </w:r>
      <w:r>
        <w:rPr>
          <w:spacing w:val="-4"/>
          <w:sz w:val="20"/>
        </w:rPr>
        <w:t> </w:t>
      </w:r>
      <w:r>
        <w:rPr>
          <w:sz w:val="20"/>
        </w:rPr>
        <w:t>they</w:t>
      </w:r>
      <w:r>
        <w:rPr>
          <w:spacing w:val="-9"/>
          <w:sz w:val="20"/>
        </w:rPr>
        <w:t> </w:t>
      </w:r>
      <w:r>
        <w:rPr>
          <w:sz w:val="20"/>
        </w:rPr>
        <w:t>are</w:t>
      </w:r>
      <w:r>
        <w:rPr>
          <w:spacing w:val="-6"/>
          <w:sz w:val="20"/>
        </w:rPr>
        <w:t> </w:t>
      </w:r>
      <w:r>
        <w:rPr>
          <w:sz w:val="20"/>
        </w:rPr>
        <w:t>retained</w:t>
      </w:r>
      <w:r>
        <w:rPr>
          <w:spacing w:val="-2"/>
          <w:sz w:val="20"/>
        </w:rPr>
        <w:t> </w:t>
      </w:r>
      <w:r>
        <w:rPr>
          <w:sz w:val="20"/>
        </w:rPr>
        <w:t>for</w:t>
      </w:r>
      <w:r>
        <w:rPr>
          <w:spacing w:val="-5"/>
          <w:sz w:val="20"/>
        </w:rPr>
        <w:t> </w:t>
      </w:r>
      <w:r>
        <w:rPr>
          <w:sz w:val="20"/>
        </w:rPr>
        <w:t>any</w:t>
      </w:r>
      <w:r>
        <w:rPr>
          <w:spacing w:val="-9"/>
          <w:sz w:val="20"/>
        </w:rPr>
        <w:t> </w:t>
      </w:r>
      <w:r>
        <w:rPr>
          <w:spacing w:val="-2"/>
          <w:sz w:val="20"/>
        </w:rPr>
        <w:t>purpose.</w:t>
      </w:r>
    </w:p>
    <w:p>
      <w:pPr>
        <w:pStyle w:val="BodyText"/>
        <w:spacing w:before="68"/>
      </w:pPr>
    </w:p>
    <w:p>
      <w:pPr>
        <w:pStyle w:val="ListParagraph"/>
        <w:numPr>
          <w:ilvl w:val="4"/>
          <w:numId w:val="5"/>
        </w:numPr>
        <w:tabs>
          <w:tab w:pos="834" w:val="left" w:leader="none"/>
        </w:tabs>
        <w:spacing w:line="240" w:lineRule="auto" w:before="1" w:after="0"/>
        <w:ind w:left="834" w:right="0" w:hanging="806"/>
        <w:jc w:val="left"/>
        <w:rPr>
          <w:rFonts w:ascii="Arial"/>
          <w:b/>
          <w:sz w:val="20"/>
        </w:rPr>
      </w:pPr>
      <w:bookmarkStart w:name="_TOC_250015" w:id="21"/>
      <w:r>
        <w:rPr>
          <w:rFonts w:ascii="Arial"/>
          <w:b/>
          <w:sz w:val="20"/>
        </w:rPr>
        <w:t>Control</w:t>
      </w:r>
      <w:r>
        <w:rPr>
          <w:rFonts w:ascii="Arial"/>
          <w:b/>
          <w:spacing w:val="-7"/>
          <w:sz w:val="20"/>
        </w:rPr>
        <w:t> </w:t>
      </w:r>
      <w:r>
        <w:rPr>
          <w:rFonts w:ascii="Arial"/>
          <w:b/>
          <w:sz w:val="20"/>
        </w:rPr>
        <w:t>of</w:t>
      </w:r>
      <w:r>
        <w:rPr>
          <w:rFonts w:ascii="Arial"/>
          <w:b/>
          <w:spacing w:val="-5"/>
          <w:sz w:val="20"/>
        </w:rPr>
        <w:t> </w:t>
      </w:r>
      <w:bookmarkEnd w:id="21"/>
      <w:r>
        <w:rPr>
          <w:rFonts w:ascii="Arial"/>
          <w:b/>
          <w:spacing w:val="-2"/>
          <w:sz w:val="20"/>
        </w:rPr>
        <w:t>records</w:t>
      </w:r>
    </w:p>
    <w:p>
      <w:pPr>
        <w:pStyle w:val="BodyText"/>
        <w:spacing w:before="12"/>
        <w:rPr>
          <w:rFonts w:ascii="Arial"/>
          <w:b/>
        </w:rPr>
      </w:pPr>
    </w:p>
    <w:p>
      <w:pPr>
        <w:pStyle w:val="BodyText"/>
        <w:ind w:left="28" w:right="697"/>
        <w:jc w:val="both"/>
      </w:pPr>
      <w:r>
        <w:rPr/>
        <w:t>Records shall be established and maintained to provide evidence of conformity to requirements and the effective operation of the ISMS. They shall be protected and controlled. The ISMS shall take account of any relevant legal or regulatory requirements and contractual obligations. Records shall remain legible, readily identifiable and retrievable. The controls needed for the identification, storage, protection, retrieval, retention time and disposition of records shall be documented and implemented.</w:t>
      </w:r>
    </w:p>
    <w:p>
      <w:pPr>
        <w:pStyle w:val="BodyText"/>
        <w:spacing w:before="10"/>
      </w:pPr>
    </w:p>
    <w:p>
      <w:pPr>
        <w:pStyle w:val="BodyText"/>
        <w:ind w:left="28" w:right="699"/>
        <w:jc w:val="both"/>
      </w:pPr>
      <w:r>
        <w:rPr/>
        <w:t>Records shall</w:t>
      </w:r>
      <w:r>
        <w:rPr>
          <w:spacing w:val="-2"/>
        </w:rPr>
        <w:t> </w:t>
      </w:r>
      <w:r>
        <w:rPr/>
        <w:t>be</w:t>
      </w:r>
      <w:r>
        <w:rPr>
          <w:spacing w:val="-2"/>
        </w:rPr>
        <w:t> </w:t>
      </w:r>
      <w:r>
        <w:rPr/>
        <w:t>kept</w:t>
      </w:r>
      <w:r>
        <w:rPr>
          <w:spacing w:val="-2"/>
        </w:rPr>
        <w:t> </w:t>
      </w:r>
      <w:r>
        <w:rPr/>
        <w:t>of the</w:t>
      </w:r>
      <w:r>
        <w:rPr>
          <w:spacing w:val="-2"/>
        </w:rPr>
        <w:t> </w:t>
      </w:r>
      <w:r>
        <w:rPr/>
        <w:t>performance</w:t>
      </w:r>
      <w:r>
        <w:rPr>
          <w:spacing w:val="-2"/>
        </w:rPr>
        <w:t> </w:t>
      </w:r>
      <w:r>
        <w:rPr/>
        <w:t>of the</w:t>
      </w:r>
      <w:r>
        <w:rPr>
          <w:spacing w:val="-2"/>
        </w:rPr>
        <w:t> </w:t>
      </w:r>
      <w:r>
        <w:rPr/>
        <w:t>process as outlined in</w:t>
      </w:r>
      <w:r>
        <w:rPr>
          <w:spacing w:val="-2"/>
        </w:rPr>
        <w:t> </w:t>
      </w:r>
      <w:r>
        <w:rPr/>
        <w:t>4.2</w:t>
      </w:r>
      <w:r>
        <w:rPr>
          <w:spacing w:val="-2"/>
        </w:rPr>
        <w:t> </w:t>
      </w:r>
      <w:r>
        <w:rPr/>
        <w:t>and</w:t>
      </w:r>
      <w:r>
        <w:rPr>
          <w:spacing w:val="-2"/>
        </w:rPr>
        <w:t> </w:t>
      </w:r>
      <w:r>
        <w:rPr/>
        <w:t>of all occurrences of significant security incidents related to the ISMS.</w:t>
      </w:r>
    </w:p>
    <w:p>
      <w:pPr>
        <w:pStyle w:val="BodyText"/>
        <w:spacing w:before="11"/>
      </w:pPr>
    </w:p>
    <w:p>
      <w:pPr>
        <w:pStyle w:val="BodyText"/>
        <w:ind w:left="28"/>
      </w:pPr>
      <w:r>
        <w:rPr>
          <w:spacing w:val="-2"/>
        </w:rPr>
        <w:t>EXAMPLE</w:t>
      </w:r>
    </w:p>
    <w:p>
      <w:pPr>
        <w:pStyle w:val="BodyText"/>
        <w:spacing w:before="8"/>
      </w:pPr>
    </w:p>
    <w:p>
      <w:pPr>
        <w:pStyle w:val="BodyText"/>
        <w:ind w:left="28"/>
        <w:jc w:val="both"/>
      </w:pPr>
      <w:r>
        <w:rPr/>
        <w:t>Examples</w:t>
      </w:r>
      <w:r>
        <w:rPr>
          <w:spacing w:val="-7"/>
        </w:rPr>
        <w:t> </w:t>
      </w:r>
      <w:r>
        <w:rPr/>
        <w:t>of</w:t>
      </w:r>
      <w:r>
        <w:rPr>
          <w:spacing w:val="-5"/>
        </w:rPr>
        <w:t> </w:t>
      </w:r>
      <w:r>
        <w:rPr/>
        <w:t>records</w:t>
      </w:r>
      <w:r>
        <w:rPr>
          <w:spacing w:val="-7"/>
        </w:rPr>
        <w:t> </w:t>
      </w:r>
      <w:r>
        <w:rPr/>
        <w:t>are</w:t>
      </w:r>
      <w:r>
        <w:rPr>
          <w:spacing w:val="-7"/>
        </w:rPr>
        <w:t> </w:t>
      </w:r>
      <w:r>
        <w:rPr/>
        <w:t>a</w:t>
      </w:r>
      <w:r>
        <w:rPr>
          <w:spacing w:val="-6"/>
        </w:rPr>
        <w:t> </w:t>
      </w:r>
      <w:r>
        <w:rPr/>
        <w:t>visitors’</w:t>
      </w:r>
      <w:r>
        <w:rPr>
          <w:spacing w:val="-7"/>
        </w:rPr>
        <w:t> </w:t>
      </w:r>
      <w:r>
        <w:rPr/>
        <w:t>book,</w:t>
      </w:r>
      <w:r>
        <w:rPr>
          <w:spacing w:val="-7"/>
        </w:rPr>
        <w:t> </w:t>
      </w:r>
      <w:r>
        <w:rPr/>
        <w:t>audit</w:t>
      </w:r>
      <w:r>
        <w:rPr>
          <w:spacing w:val="-7"/>
        </w:rPr>
        <w:t> </w:t>
      </w:r>
      <w:r>
        <w:rPr/>
        <w:t>reports</w:t>
      </w:r>
      <w:r>
        <w:rPr>
          <w:spacing w:val="-7"/>
        </w:rPr>
        <w:t> </w:t>
      </w:r>
      <w:r>
        <w:rPr/>
        <w:t>and</w:t>
      </w:r>
      <w:r>
        <w:rPr>
          <w:spacing w:val="-7"/>
        </w:rPr>
        <w:t> </w:t>
      </w:r>
      <w:r>
        <w:rPr/>
        <w:t>completed</w:t>
      </w:r>
      <w:r>
        <w:rPr>
          <w:spacing w:val="-7"/>
        </w:rPr>
        <w:t> </w:t>
      </w:r>
      <w:r>
        <w:rPr/>
        <w:t>access</w:t>
      </w:r>
      <w:r>
        <w:rPr>
          <w:spacing w:val="-7"/>
        </w:rPr>
        <w:t> </w:t>
      </w:r>
      <w:r>
        <w:rPr/>
        <w:t>authorization</w:t>
      </w:r>
      <w:r>
        <w:rPr>
          <w:spacing w:val="-7"/>
        </w:rPr>
        <w:t> </w:t>
      </w:r>
      <w:r>
        <w:rPr>
          <w:spacing w:val="-2"/>
        </w:rPr>
        <w:t>forms.</w:t>
      </w:r>
    </w:p>
    <w:p>
      <w:pPr>
        <w:pStyle w:val="BodyText"/>
        <w:spacing w:after="0"/>
        <w:jc w:val="both"/>
        <w:sectPr>
          <w:pgSz w:w="11900" w:h="16840"/>
          <w:pgMar w:header="687" w:footer="550" w:top="920" w:bottom="740" w:left="708" w:right="708"/>
        </w:sectPr>
      </w:pPr>
    </w:p>
    <w:p>
      <w:pPr>
        <w:pStyle w:val="BodyText"/>
        <w:rPr>
          <w:sz w:val="24"/>
        </w:rPr>
      </w:pPr>
    </w:p>
    <w:p>
      <w:pPr>
        <w:pStyle w:val="BodyText"/>
        <w:spacing w:before="176"/>
        <w:rPr>
          <w:sz w:val="24"/>
        </w:rPr>
      </w:pPr>
    </w:p>
    <w:p>
      <w:pPr>
        <w:pStyle w:val="Heading3"/>
        <w:numPr>
          <w:ilvl w:val="2"/>
          <w:numId w:val="5"/>
        </w:numPr>
        <w:tabs>
          <w:tab w:pos="1110" w:val="left" w:leader="none"/>
        </w:tabs>
        <w:spacing w:line="240" w:lineRule="auto" w:before="1" w:after="0"/>
        <w:ind w:left="1110" w:right="0" w:hanging="400"/>
        <w:jc w:val="left"/>
      </w:pPr>
      <w:bookmarkStart w:name="_TOC_250014" w:id="22"/>
      <w:r>
        <w:rPr/>
        <w:t>Management</w:t>
      </w:r>
      <w:bookmarkEnd w:id="22"/>
      <w:r>
        <w:rPr>
          <w:spacing w:val="-2"/>
        </w:rPr>
        <w:t> responsibility</w:t>
      </w:r>
    </w:p>
    <w:p>
      <w:pPr>
        <w:pStyle w:val="BodyText"/>
        <w:spacing w:before="21"/>
        <w:rPr>
          <w:rFonts w:ascii="Arial"/>
          <w:b/>
          <w:sz w:val="24"/>
        </w:rPr>
      </w:pPr>
    </w:p>
    <w:p>
      <w:pPr>
        <w:pStyle w:val="Heading5"/>
        <w:numPr>
          <w:ilvl w:val="3"/>
          <w:numId w:val="5"/>
        </w:numPr>
        <w:tabs>
          <w:tab w:pos="1112" w:val="left" w:leader="none"/>
        </w:tabs>
        <w:spacing w:line="240" w:lineRule="auto" w:before="0" w:after="0"/>
        <w:ind w:left="1112" w:right="0" w:hanging="402"/>
        <w:jc w:val="left"/>
      </w:pPr>
      <w:bookmarkStart w:name="_TOC_250013" w:id="23"/>
      <w:r>
        <w:rPr/>
        <w:t>Management</w:t>
      </w:r>
      <w:r>
        <w:rPr>
          <w:spacing w:val="-8"/>
        </w:rPr>
        <w:t> </w:t>
      </w:r>
      <w:bookmarkEnd w:id="23"/>
      <w:r>
        <w:rPr>
          <w:spacing w:val="-2"/>
        </w:rPr>
        <w:t>commitment</w:t>
      </w:r>
    </w:p>
    <w:p>
      <w:pPr>
        <w:pStyle w:val="BodyText"/>
        <w:spacing w:before="238"/>
        <w:ind w:left="710"/>
      </w:pPr>
      <w:r>
        <w:rPr/>
        <w:t>Management</w:t>
      </w:r>
      <w:r>
        <w:rPr>
          <w:spacing w:val="40"/>
        </w:rPr>
        <w:t> </w:t>
      </w:r>
      <w:r>
        <w:rPr/>
        <w:t>shall</w:t>
      </w:r>
      <w:r>
        <w:rPr>
          <w:spacing w:val="40"/>
        </w:rPr>
        <w:t> </w:t>
      </w:r>
      <w:r>
        <w:rPr/>
        <w:t>provide</w:t>
      </w:r>
      <w:r>
        <w:rPr>
          <w:spacing w:val="40"/>
        </w:rPr>
        <w:t> </w:t>
      </w:r>
      <w:r>
        <w:rPr/>
        <w:t>evidence</w:t>
      </w:r>
      <w:r>
        <w:rPr>
          <w:spacing w:val="40"/>
        </w:rPr>
        <w:t> </w:t>
      </w:r>
      <w:r>
        <w:rPr/>
        <w:t>of</w:t>
      </w:r>
      <w:r>
        <w:rPr>
          <w:spacing w:val="40"/>
        </w:rPr>
        <w:t> </w:t>
      </w:r>
      <w:r>
        <w:rPr/>
        <w:t>its</w:t>
      </w:r>
      <w:r>
        <w:rPr>
          <w:spacing w:val="40"/>
        </w:rPr>
        <w:t> </w:t>
      </w:r>
      <w:r>
        <w:rPr/>
        <w:t>commitment</w:t>
      </w:r>
      <w:r>
        <w:rPr>
          <w:spacing w:val="40"/>
        </w:rPr>
        <w:t> </w:t>
      </w:r>
      <w:r>
        <w:rPr/>
        <w:t>to</w:t>
      </w:r>
      <w:r>
        <w:rPr>
          <w:spacing w:val="40"/>
        </w:rPr>
        <w:t> </w:t>
      </w:r>
      <w:r>
        <w:rPr/>
        <w:t>the</w:t>
      </w:r>
      <w:r>
        <w:rPr>
          <w:spacing w:val="40"/>
        </w:rPr>
        <w:t> </w:t>
      </w:r>
      <w:r>
        <w:rPr/>
        <w:t>establishment,</w:t>
      </w:r>
      <w:r>
        <w:rPr>
          <w:spacing w:val="40"/>
        </w:rPr>
        <w:t> </w:t>
      </w:r>
      <w:r>
        <w:rPr/>
        <w:t>implementation,</w:t>
      </w:r>
      <w:r>
        <w:rPr>
          <w:spacing w:val="40"/>
        </w:rPr>
        <w:t> </w:t>
      </w:r>
      <w:r>
        <w:rPr/>
        <w:t>operation, monitoring, review, maintenance and improvement of the ISMS by:</w:t>
      </w:r>
    </w:p>
    <w:p>
      <w:pPr>
        <w:pStyle w:val="ListParagraph"/>
        <w:numPr>
          <w:ilvl w:val="0"/>
          <w:numId w:val="12"/>
        </w:numPr>
        <w:tabs>
          <w:tab w:pos="1068" w:val="left" w:leader="none"/>
        </w:tabs>
        <w:spacing w:line="240" w:lineRule="auto" w:before="121" w:after="0"/>
        <w:ind w:left="1068" w:right="0" w:hanging="358"/>
        <w:jc w:val="left"/>
        <w:rPr>
          <w:sz w:val="20"/>
        </w:rPr>
      </w:pPr>
      <w:r>
        <w:rPr>
          <w:sz w:val="20"/>
        </w:rPr>
        <w:t>establishing</w:t>
      </w:r>
      <w:r>
        <w:rPr>
          <w:spacing w:val="-6"/>
          <w:sz w:val="20"/>
        </w:rPr>
        <w:t> </w:t>
      </w:r>
      <w:r>
        <w:rPr>
          <w:sz w:val="20"/>
        </w:rPr>
        <w:t>an</w:t>
      </w:r>
      <w:r>
        <w:rPr>
          <w:spacing w:val="-7"/>
          <w:sz w:val="20"/>
        </w:rPr>
        <w:t> </w:t>
      </w:r>
      <w:r>
        <w:rPr>
          <w:sz w:val="20"/>
        </w:rPr>
        <w:t>ISMS</w:t>
      </w:r>
      <w:r>
        <w:rPr>
          <w:spacing w:val="-8"/>
          <w:sz w:val="20"/>
        </w:rPr>
        <w:t> </w:t>
      </w:r>
      <w:r>
        <w:rPr>
          <w:spacing w:val="-2"/>
          <w:sz w:val="20"/>
        </w:rPr>
        <w:t>policy;</w:t>
      </w:r>
    </w:p>
    <w:p>
      <w:pPr>
        <w:pStyle w:val="BodyText"/>
        <w:spacing w:before="11"/>
      </w:pPr>
    </w:p>
    <w:p>
      <w:pPr>
        <w:pStyle w:val="ListParagraph"/>
        <w:numPr>
          <w:ilvl w:val="0"/>
          <w:numId w:val="12"/>
        </w:numPr>
        <w:tabs>
          <w:tab w:pos="1068" w:val="left" w:leader="none"/>
        </w:tabs>
        <w:spacing w:line="240" w:lineRule="auto" w:before="0" w:after="0"/>
        <w:ind w:left="1068" w:right="0" w:hanging="358"/>
        <w:jc w:val="left"/>
        <w:rPr>
          <w:sz w:val="20"/>
        </w:rPr>
      </w:pPr>
      <w:r>
        <w:rPr>
          <w:sz w:val="20"/>
        </w:rPr>
        <w:t>ensuring</w:t>
      </w:r>
      <w:r>
        <w:rPr>
          <w:spacing w:val="-7"/>
          <w:sz w:val="20"/>
        </w:rPr>
        <w:t> </w:t>
      </w:r>
      <w:r>
        <w:rPr>
          <w:sz w:val="20"/>
        </w:rPr>
        <w:t>that</w:t>
      </w:r>
      <w:r>
        <w:rPr>
          <w:spacing w:val="-7"/>
          <w:sz w:val="20"/>
        </w:rPr>
        <w:t> </w:t>
      </w:r>
      <w:r>
        <w:rPr>
          <w:sz w:val="20"/>
        </w:rPr>
        <w:t>ISMS</w:t>
      </w:r>
      <w:r>
        <w:rPr>
          <w:spacing w:val="-8"/>
          <w:sz w:val="20"/>
        </w:rPr>
        <w:t> </w:t>
      </w:r>
      <w:r>
        <w:rPr>
          <w:sz w:val="20"/>
        </w:rPr>
        <w:t>objectives</w:t>
      </w:r>
      <w:r>
        <w:rPr>
          <w:spacing w:val="-6"/>
          <w:sz w:val="20"/>
        </w:rPr>
        <w:t> </w:t>
      </w:r>
      <w:r>
        <w:rPr>
          <w:sz w:val="20"/>
        </w:rPr>
        <w:t>and</w:t>
      </w:r>
      <w:r>
        <w:rPr>
          <w:spacing w:val="-5"/>
          <w:sz w:val="20"/>
        </w:rPr>
        <w:t> </w:t>
      </w:r>
      <w:r>
        <w:rPr>
          <w:sz w:val="20"/>
        </w:rPr>
        <w:t>plans</w:t>
      </w:r>
      <w:r>
        <w:rPr>
          <w:spacing w:val="-6"/>
          <w:sz w:val="20"/>
        </w:rPr>
        <w:t> </w:t>
      </w:r>
      <w:r>
        <w:rPr>
          <w:sz w:val="20"/>
        </w:rPr>
        <w:t>are</w:t>
      </w:r>
      <w:r>
        <w:rPr>
          <w:spacing w:val="-5"/>
          <w:sz w:val="20"/>
        </w:rPr>
        <w:t> </w:t>
      </w:r>
      <w:r>
        <w:rPr>
          <w:spacing w:val="-2"/>
          <w:sz w:val="20"/>
        </w:rPr>
        <w:t>established;</w:t>
      </w:r>
    </w:p>
    <w:p>
      <w:pPr>
        <w:pStyle w:val="BodyText"/>
        <w:spacing w:before="8"/>
      </w:pPr>
    </w:p>
    <w:p>
      <w:pPr>
        <w:pStyle w:val="ListParagraph"/>
        <w:numPr>
          <w:ilvl w:val="0"/>
          <w:numId w:val="12"/>
        </w:numPr>
        <w:tabs>
          <w:tab w:pos="1069" w:val="left" w:leader="none"/>
        </w:tabs>
        <w:spacing w:line="240" w:lineRule="auto" w:before="0" w:after="0"/>
        <w:ind w:left="1069" w:right="0" w:hanging="359"/>
        <w:jc w:val="left"/>
        <w:rPr>
          <w:sz w:val="20"/>
        </w:rPr>
      </w:pPr>
      <w:r>
        <w:rPr>
          <w:sz w:val="20"/>
        </w:rPr>
        <w:t>establishing</w:t>
      </w:r>
      <w:r>
        <w:rPr>
          <w:spacing w:val="-10"/>
          <w:sz w:val="20"/>
        </w:rPr>
        <w:t> </w:t>
      </w:r>
      <w:r>
        <w:rPr>
          <w:sz w:val="20"/>
        </w:rPr>
        <w:t>roles</w:t>
      </w:r>
      <w:r>
        <w:rPr>
          <w:spacing w:val="-8"/>
          <w:sz w:val="20"/>
        </w:rPr>
        <w:t> </w:t>
      </w:r>
      <w:r>
        <w:rPr>
          <w:sz w:val="20"/>
        </w:rPr>
        <w:t>and</w:t>
      </w:r>
      <w:r>
        <w:rPr>
          <w:spacing w:val="-9"/>
          <w:sz w:val="20"/>
        </w:rPr>
        <w:t> </w:t>
      </w:r>
      <w:r>
        <w:rPr>
          <w:sz w:val="20"/>
        </w:rPr>
        <w:t>responsibilities</w:t>
      </w:r>
      <w:r>
        <w:rPr>
          <w:spacing w:val="-9"/>
          <w:sz w:val="20"/>
        </w:rPr>
        <w:t> </w:t>
      </w:r>
      <w:r>
        <w:rPr>
          <w:sz w:val="20"/>
        </w:rPr>
        <w:t>for</w:t>
      </w:r>
      <w:r>
        <w:rPr>
          <w:spacing w:val="-8"/>
          <w:sz w:val="20"/>
        </w:rPr>
        <w:t> </w:t>
      </w:r>
      <w:r>
        <w:rPr>
          <w:sz w:val="20"/>
        </w:rPr>
        <w:t>information</w:t>
      </w:r>
      <w:r>
        <w:rPr>
          <w:spacing w:val="-9"/>
          <w:sz w:val="20"/>
        </w:rPr>
        <w:t> </w:t>
      </w:r>
      <w:r>
        <w:rPr>
          <w:spacing w:val="-2"/>
          <w:sz w:val="20"/>
        </w:rPr>
        <w:t>security;</w:t>
      </w:r>
    </w:p>
    <w:p>
      <w:pPr>
        <w:pStyle w:val="BodyText"/>
        <w:spacing w:before="10"/>
      </w:pPr>
    </w:p>
    <w:p>
      <w:pPr>
        <w:pStyle w:val="ListParagraph"/>
        <w:numPr>
          <w:ilvl w:val="0"/>
          <w:numId w:val="12"/>
        </w:numPr>
        <w:tabs>
          <w:tab w:pos="1068" w:val="left" w:leader="none"/>
          <w:tab w:pos="1070" w:val="left" w:leader="none"/>
        </w:tabs>
        <w:spacing w:line="240" w:lineRule="auto" w:before="0" w:after="0"/>
        <w:ind w:left="1070" w:right="22" w:hanging="360"/>
        <w:jc w:val="both"/>
        <w:rPr>
          <w:sz w:val="20"/>
        </w:rPr>
      </w:pPr>
      <w:r>
        <w:rPr>
          <w:sz w:val="20"/>
        </w:rPr>
        <w:t>communicating to the organization the importance of meeting information security objectives and conforming to the information security policy, its responsibilities under the law and the need for continual </w:t>
      </w:r>
      <w:r>
        <w:rPr>
          <w:spacing w:val="-2"/>
          <w:sz w:val="20"/>
        </w:rPr>
        <w:t>improvement;</w:t>
      </w:r>
    </w:p>
    <w:p>
      <w:pPr>
        <w:pStyle w:val="BodyText"/>
        <w:spacing w:before="11"/>
      </w:pPr>
    </w:p>
    <w:p>
      <w:pPr>
        <w:pStyle w:val="ListParagraph"/>
        <w:numPr>
          <w:ilvl w:val="0"/>
          <w:numId w:val="12"/>
        </w:numPr>
        <w:tabs>
          <w:tab w:pos="1068" w:val="left" w:leader="none"/>
          <w:tab w:pos="1070" w:val="left" w:leader="none"/>
        </w:tabs>
        <w:spacing w:line="240" w:lineRule="auto" w:before="0" w:after="0"/>
        <w:ind w:left="1070" w:right="25" w:hanging="360"/>
        <w:jc w:val="both"/>
        <w:rPr>
          <w:sz w:val="20"/>
        </w:rPr>
      </w:pPr>
      <w:r>
        <w:rPr>
          <w:sz w:val="20"/>
        </w:rPr>
        <w:t>providing sufficient resources to establish, implement, operate, monitor, review, maintain and improve the ISMS (see 5.2.1);</w:t>
      </w:r>
    </w:p>
    <w:p>
      <w:pPr>
        <w:pStyle w:val="BodyText"/>
        <w:spacing w:before="9"/>
      </w:pPr>
    </w:p>
    <w:p>
      <w:pPr>
        <w:pStyle w:val="ListParagraph"/>
        <w:numPr>
          <w:ilvl w:val="0"/>
          <w:numId w:val="12"/>
        </w:numPr>
        <w:tabs>
          <w:tab w:pos="1070" w:val="left" w:leader="none"/>
        </w:tabs>
        <w:spacing w:line="240" w:lineRule="auto" w:before="0" w:after="0"/>
        <w:ind w:left="1070" w:right="0" w:hanging="360"/>
        <w:jc w:val="left"/>
        <w:rPr>
          <w:sz w:val="20"/>
        </w:rPr>
      </w:pPr>
      <w:r>
        <w:rPr>
          <w:sz w:val="20"/>
        </w:rPr>
        <w:t>deciding</w:t>
      </w:r>
      <w:r>
        <w:rPr>
          <w:spacing w:val="-5"/>
          <w:sz w:val="20"/>
        </w:rPr>
        <w:t> </w:t>
      </w:r>
      <w:r>
        <w:rPr>
          <w:sz w:val="20"/>
        </w:rPr>
        <w:t>the</w:t>
      </w:r>
      <w:r>
        <w:rPr>
          <w:spacing w:val="-5"/>
          <w:sz w:val="20"/>
        </w:rPr>
        <w:t> </w:t>
      </w:r>
      <w:r>
        <w:rPr>
          <w:sz w:val="20"/>
        </w:rPr>
        <w:t>criteria</w:t>
      </w:r>
      <w:r>
        <w:rPr>
          <w:spacing w:val="-7"/>
          <w:sz w:val="20"/>
        </w:rPr>
        <w:t> </w:t>
      </w:r>
      <w:r>
        <w:rPr>
          <w:sz w:val="20"/>
        </w:rPr>
        <w:t>for</w:t>
      </w:r>
      <w:r>
        <w:rPr>
          <w:spacing w:val="-6"/>
          <w:sz w:val="20"/>
        </w:rPr>
        <w:t> </w:t>
      </w:r>
      <w:r>
        <w:rPr>
          <w:sz w:val="20"/>
        </w:rPr>
        <w:t>accepting</w:t>
      </w:r>
      <w:r>
        <w:rPr>
          <w:spacing w:val="-6"/>
          <w:sz w:val="20"/>
        </w:rPr>
        <w:t> </w:t>
      </w:r>
      <w:r>
        <w:rPr>
          <w:sz w:val="20"/>
        </w:rPr>
        <w:t>risks</w:t>
      </w:r>
      <w:r>
        <w:rPr>
          <w:spacing w:val="-6"/>
          <w:sz w:val="20"/>
        </w:rPr>
        <w:t> </w:t>
      </w:r>
      <w:r>
        <w:rPr>
          <w:sz w:val="20"/>
        </w:rPr>
        <w:t>and</w:t>
      </w:r>
      <w:r>
        <w:rPr>
          <w:spacing w:val="-6"/>
          <w:sz w:val="20"/>
        </w:rPr>
        <w:t> </w:t>
      </w:r>
      <w:r>
        <w:rPr>
          <w:sz w:val="20"/>
        </w:rPr>
        <w:t>the</w:t>
      </w:r>
      <w:r>
        <w:rPr>
          <w:spacing w:val="-7"/>
          <w:sz w:val="20"/>
        </w:rPr>
        <w:t> </w:t>
      </w:r>
      <w:r>
        <w:rPr>
          <w:sz w:val="20"/>
        </w:rPr>
        <w:t>acceptable</w:t>
      </w:r>
      <w:r>
        <w:rPr>
          <w:spacing w:val="-7"/>
          <w:sz w:val="20"/>
        </w:rPr>
        <w:t> </w:t>
      </w:r>
      <w:r>
        <w:rPr>
          <w:sz w:val="20"/>
        </w:rPr>
        <w:t>levels</w:t>
      </w:r>
      <w:r>
        <w:rPr>
          <w:spacing w:val="-5"/>
          <w:sz w:val="20"/>
        </w:rPr>
        <w:t> </w:t>
      </w:r>
      <w:r>
        <w:rPr>
          <w:sz w:val="20"/>
        </w:rPr>
        <w:t>of</w:t>
      </w:r>
      <w:r>
        <w:rPr>
          <w:spacing w:val="-5"/>
          <w:sz w:val="20"/>
        </w:rPr>
        <w:t> </w:t>
      </w:r>
      <w:r>
        <w:rPr>
          <w:spacing w:val="-2"/>
          <w:sz w:val="20"/>
        </w:rPr>
        <w:t>risk;</w:t>
      </w:r>
    </w:p>
    <w:p>
      <w:pPr>
        <w:pStyle w:val="BodyText"/>
        <w:spacing w:before="10"/>
      </w:pPr>
    </w:p>
    <w:p>
      <w:pPr>
        <w:pStyle w:val="ListParagraph"/>
        <w:numPr>
          <w:ilvl w:val="0"/>
          <w:numId w:val="12"/>
        </w:numPr>
        <w:tabs>
          <w:tab w:pos="1068" w:val="left" w:leader="none"/>
        </w:tabs>
        <w:spacing w:line="240" w:lineRule="auto" w:before="0" w:after="0"/>
        <w:ind w:left="1068" w:right="0" w:hanging="358"/>
        <w:jc w:val="left"/>
        <w:rPr>
          <w:sz w:val="20"/>
        </w:rPr>
      </w:pPr>
      <w:r>
        <w:rPr>
          <w:sz w:val="20"/>
        </w:rPr>
        <w:t>ensuring</w:t>
      </w:r>
      <w:r>
        <w:rPr>
          <w:spacing w:val="-8"/>
          <w:sz w:val="20"/>
        </w:rPr>
        <w:t> </w:t>
      </w:r>
      <w:r>
        <w:rPr>
          <w:sz w:val="20"/>
        </w:rPr>
        <w:t>that</w:t>
      </w:r>
      <w:r>
        <w:rPr>
          <w:spacing w:val="-5"/>
          <w:sz w:val="20"/>
        </w:rPr>
        <w:t> </w:t>
      </w:r>
      <w:r>
        <w:rPr>
          <w:sz w:val="20"/>
        </w:rPr>
        <w:t>internal</w:t>
      </w:r>
      <w:r>
        <w:rPr>
          <w:spacing w:val="-6"/>
          <w:sz w:val="20"/>
        </w:rPr>
        <w:t> </w:t>
      </w:r>
      <w:r>
        <w:rPr>
          <w:sz w:val="20"/>
        </w:rPr>
        <w:t>ISMS</w:t>
      </w:r>
      <w:r>
        <w:rPr>
          <w:spacing w:val="-6"/>
          <w:sz w:val="20"/>
        </w:rPr>
        <w:t> </w:t>
      </w:r>
      <w:r>
        <w:rPr>
          <w:sz w:val="20"/>
        </w:rPr>
        <w:t>audits</w:t>
      </w:r>
      <w:r>
        <w:rPr>
          <w:spacing w:val="-6"/>
          <w:sz w:val="20"/>
        </w:rPr>
        <w:t> </w:t>
      </w:r>
      <w:r>
        <w:rPr>
          <w:sz w:val="20"/>
        </w:rPr>
        <w:t>are</w:t>
      </w:r>
      <w:r>
        <w:rPr>
          <w:spacing w:val="-7"/>
          <w:sz w:val="20"/>
        </w:rPr>
        <w:t> </w:t>
      </w:r>
      <w:r>
        <w:rPr>
          <w:sz w:val="20"/>
        </w:rPr>
        <w:t>conducted</w:t>
      </w:r>
      <w:r>
        <w:rPr>
          <w:spacing w:val="-8"/>
          <w:sz w:val="20"/>
        </w:rPr>
        <w:t> </w:t>
      </w:r>
      <w:r>
        <w:rPr>
          <w:sz w:val="20"/>
        </w:rPr>
        <w:t>(see</w:t>
      </w:r>
      <w:r>
        <w:rPr>
          <w:spacing w:val="-5"/>
          <w:sz w:val="20"/>
        </w:rPr>
        <w:t> </w:t>
      </w:r>
      <w:r>
        <w:rPr>
          <w:sz w:val="20"/>
        </w:rPr>
        <w:t>6);</w:t>
      </w:r>
      <w:r>
        <w:rPr>
          <w:spacing w:val="-8"/>
          <w:sz w:val="20"/>
        </w:rPr>
        <w:t> </w:t>
      </w:r>
      <w:r>
        <w:rPr>
          <w:spacing w:val="-5"/>
          <w:sz w:val="20"/>
        </w:rPr>
        <w:t>and</w:t>
      </w:r>
    </w:p>
    <w:p>
      <w:pPr>
        <w:pStyle w:val="BodyText"/>
        <w:spacing w:before="11"/>
      </w:pPr>
    </w:p>
    <w:p>
      <w:pPr>
        <w:pStyle w:val="ListParagraph"/>
        <w:numPr>
          <w:ilvl w:val="0"/>
          <w:numId w:val="12"/>
        </w:numPr>
        <w:tabs>
          <w:tab w:pos="1068" w:val="left" w:leader="none"/>
        </w:tabs>
        <w:spacing w:line="240" w:lineRule="auto" w:before="0" w:after="0"/>
        <w:ind w:left="1068" w:right="0" w:hanging="358"/>
        <w:jc w:val="left"/>
        <w:rPr>
          <w:sz w:val="20"/>
        </w:rPr>
      </w:pPr>
      <w:r>
        <w:rPr>
          <w:sz w:val="20"/>
        </w:rPr>
        <w:t>conducting</w:t>
      </w:r>
      <w:r>
        <w:rPr>
          <w:spacing w:val="-8"/>
          <w:sz w:val="20"/>
        </w:rPr>
        <w:t> </w:t>
      </w:r>
      <w:r>
        <w:rPr>
          <w:sz w:val="20"/>
        </w:rPr>
        <w:t>management</w:t>
      </w:r>
      <w:r>
        <w:rPr>
          <w:spacing w:val="-7"/>
          <w:sz w:val="20"/>
        </w:rPr>
        <w:t> </w:t>
      </w:r>
      <w:r>
        <w:rPr>
          <w:sz w:val="20"/>
        </w:rPr>
        <w:t>reviews</w:t>
      </w:r>
      <w:r>
        <w:rPr>
          <w:spacing w:val="-6"/>
          <w:sz w:val="20"/>
        </w:rPr>
        <w:t> </w:t>
      </w:r>
      <w:r>
        <w:rPr>
          <w:sz w:val="20"/>
        </w:rPr>
        <w:t>of</w:t>
      </w:r>
      <w:r>
        <w:rPr>
          <w:spacing w:val="-6"/>
          <w:sz w:val="20"/>
        </w:rPr>
        <w:t> </w:t>
      </w:r>
      <w:r>
        <w:rPr>
          <w:sz w:val="20"/>
        </w:rPr>
        <w:t>the</w:t>
      </w:r>
      <w:r>
        <w:rPr>
          <w:spacing w:val="-7"/>
          <w:sz w:val="20"/>
        </w:rPr>
        <w:t> </w:t>
      </w:r>
      <w:r>
        <w:rPr>
          <w:sz w:val="20"/>
        </w:rPr>
        <w:t>ISMS</w:t>
      </w:r>
      <w:r>
        <w:rPr>
          <w:spacing w:val="-8"/>
          <w:sz w:val="20"/>
        </w:rPr>
        <w:t> </w:t>
      </w:r>
      <w:r>
        <w:rPr>
          <w:sz w:val="20"/>
        </w:rPr>
        <w:t>(see</w:t>
      </w:r>
      <w:r>
        <w:rPr>
          <w:spacing w:val="-6"/>
          <w:sz w:val="20"/>
        </w:rPr>
        <w:t> </w:t>
      </w:r>
      <w:r>
        <w:rPr>
          <w:spacing w:val="-5"/>
          <w:sz w:val="20"/>
        </w:rPr>
        <w:t>7).</w:t>
      </w:r>
    </w:p>
    <w:p>
      <w:pPr>
        <w:pStyle w:val="BodyText"/>
        <w:spacing w:before="68"/>
      </w:pPr>
    </w:p>
    <w:p>
      <w:pPr>
        <w:pStyle w:val="Heading5"/>
        <w:numPr>
          <w:ilvl w:val="3"/>
          <w:numId w:val="5"/>
        </w:numPr>
        <w:tabs>
          <w:tab w:pos="1112" w:val="left" w:leader="none"/>
        </w:tabs>
        <w:spacing w:line="240" w:lineRule="auto" w:before="0" w:after="0"/>
        <w:ind w:left="1112" w:right="0" w:hanging="402"/>
        <w:jc w:val="left"/>
      </w:pPr>
      <w:bookmarkStart w:name="_TOC_250012" w:id="24"/>
      <w:r>
        <w:rPr/>
        <w:t>Resource</w:t>
      </w:r>
      <w:r>
        <w:rPr>
          <w:spacing w:val="-7"/>
        </w:rPr>
        <w:t> </w:t>
      </w:r>
      <w:bookmarkEnd w:id="24"/>
      <w:r>
        <w:rPr>
          <w:spacing w:val="-2"/>
        </w:rPr>
        <w:t>management</w:t>
      </w:r>
    </w:p>
    <w:p>
      <w:pPr>
        <w:pStyle w:val="BodyText"/>
        <w:spacing w:before="43"/>
        <w:rPr>
          <w:rFonts w:ascii="Arial"/>
          <w:b/>
          <w:sz w:val="22"/>
        </w:rPr>
      </w:pPr>
    </w:p>
    <w:p>
      <w:pPr>
        <w:pStyle w:val="ListParagraph"/>
        <w:numPr>
          <w:ilvl w:val="4"/>
          <w:numId w:val="5"/>
        </w:numPr>
        <w:tabs>
          <w:tab w:pos="1516" w:val="left" w:leader="none"/>
        </w:tabs>
        <w:spacing w:line="240" w:lineRule="auto" w:before="0" w:after="0"/>
        <w:ind w:left="1516" w:right="0" w:hanging="806"/>
        <w:jc w:val="left"/>
        <w:rPr>
          <w:rFonts w:ascii="Arial"/>
          <w:b/>
          <w:sz w:val="20"/>
        </w:rPr>
      </w:pPr>
      <w:bookmarkStart w:name="_TOC_250011" w:id="25"/>
      <w:r>
        <w:rPr>
          <w:rFonts w:ascii="Arial"/>
          <w:b/>
          <w:sz w:val="20"/>
        </w:rPr>
        <w:t>Provision</w:t>
      </w:r>
      <w:r>
        <w:rPr>
          <w:rFonts w:ascii="Arial"/>
          <w:b/>
          <w:spacing w:val="-9"/>
          <w:sz w:val="20"/>
        </w:rPr>
        <w:t> </w:t>
      </w:r>
      <w:r>
        <w:rPr>
          <w:rFonts w:ascii="Arial"/>
          <w:b/>
          <w:sz w:val="20"/>
        </w:rPr>
        <w:t>of</w:t>
      </w:r>
      <w:r>
        <w:rPr>
          <w:rFonts w:ascii="Arial"/>
          <w:b/>
          <w:spacing w:val="-6"/>
          <w:sz w:val="20"/>
        </w:rPr>
        <w:t> </w:t>
      </w:r>
      <w:bookmarkEnd w:id="25"/>
      <w:r>
        <w:rPr>
          <w:rFonts w:ascii="Arial"/>
          <w:b/>
          <w:spacing w:val="-2"/>
          <w:sz w:val="20"/>
        </w:rPr>
        <w:t>resources</w:t>
      </w:r>
    </w:p>
    <w:p>
      <w:pPr>
        <w:pStyle w:val="BodyText"/>
        <w:spacing w:before="13"/>
        <w:rPr>
          <w:rFonts w:ascii="Arial"/>
          <w:b/>
        </w:rPr>
      </w:pPr>
    </w:p>
    <w:p>
      <w:pPr>
        <w:pStyle w:val="BodyText"/>
        <w:ind w:left="710"/>
      </w:pPr>
      <w:r>
        <w:rPr/>
        <w:t>The</w:t>
      </w:r>
      <w:r>
        <w:rPr>
          <w:spacing w:val="-8"/>
        </w:rPr>
        <w:t> </w:t>
      </w:r>
      <w:r>
        <w:rPr/>
        <w:t>organization</w:t>
      </w:r>
      <w:r>
        <w:rPr>
          <w:spacing w:val="-8"/>
        </w:rPr>
        <w:t> </w:t>
      </w:r>
      <w:r>
        <w:rPr/>
        <w:t>shall</w:t>
      </w:r>
      <w:r>
        <w:rPr>
          <w:spacing w:val="-7"/>
        </w:rPr>
        <w:t> </w:t>
      </w:r>
      <w:r>
        <w:rPr/>
        <w:t>determine</w:t>
      </w:r>
      <w:r>
        <w:rPr>
          <w:spacing w:val="-8"/>
        </w:rPr>
        <w:t> </w:t>
      </w:r>
      <w:r>
        <w:rPr/>
        <w:t>and</w:t>
      </w:r>
      <w:r>
        <w:rPr>
          <w:spacing w:val="-8"/>
        </w:rPr>
        <w:t> </w:t>
      </w:r>
      <w:r>
        <w:rPr/>
        <w:t>provide</w:t>
      </w:r>
      <w:r>
        <w:rPr>
          <w:spacing w:val="-8"/>
        </w:rPr>
        <w:t> </w:t>
      </w:r>
      <w:r>
        <w:rPr/>
        <w:t>the</w:t>
      </w:r>
      <w:r>
        <w:rPr>
          <w:spacing w:val="-8"/>
        </w:rPr>
        <w:t> </w:t>
      </w:r>
      <w:r>
        <w:rPr/>
        <w:t>resources</w:t>
      </w:r>
      <w:r>
        <w:rPr>
          <w:spacing w:val="-7"/>
        </w:rPr>
        <w:t> </w:t>
      </w:r>
      <w:r>
        <w:rPr/>
        <w:t>needed</w:t>
      </w:r>
      <w:r>
        <w:rPr>
          <w:spacing w:val="-8"/>
        </w:rPr>
        <w:t> </w:t>
      </w:r>
      <w:r>
        <w:rPr>
          <w:spacing w:val="-5"/>
        </w:rPr>
        <w:t>to:</w:t>
      </w:r>
    </w:p>
    <w:p>
      <w:pPr>
        <w:pStyle w:val="ListParagraph"/>
        <w:numPr>
          <w:ilvl w:val="0"/>
          <w:numId w:val="13"/>
        </w:numPr>
        <w:tabs>
          <w:tab w:pos="1068" w:val="left" w:leader="none"/>
        </w:tabs>
        <w:spacing w:line="240" w:lineRule="auto" w:before="121" w:after="0"/>
        <w:ind w:left="1068" w:right="0" w:hanging="358"/>
        <w:jc w:val="left"/>
        <w:rPr>
          <w:sz w:val="20"/>
        </w:rPr>
      </w:pPr>
      <w:r>
        <w:rPr>
          <w:sz w:val="20"/>
        </w:rPr>
        <w:t>establish,</w:t>
      </w:r>
      <w:r>
        <w:rPr>
          <w:spacing w:val="-7"/>
          <w:sz w:val="20"/>
        </w:rPr>
        <w:t> </w:t>
      </w:r>
      <w:r>
        <w:rPr>
          <w:sz w:val="20"/>
        </w:rPr>
        <w:t>implement,</w:t>
      </w:r>
      <w:r>
        <w:rPr>
          <w:spacing w:val="-8"/>
          <w:sz w:val="20"/>
        </w:rPr>
        <w:t> </w:t>
      </w:r>
      <w:r>
        <w:rPr>
          <w:sz w:val="20"/>
        </w:rPr>
        <w:t>operate,</w:t>
      </w:r>
      <w:r>
        <w:rPr>
          <w:spacing w:val="-9"/>
          <w:sz w:val="20"/>
        </w:rPr>
        <w:t> </w:t>
      </w:r>
      <w:r>
        <w:rPr>
          <w:sz w:val="20"/>
        </w:rPr>
        <w:t>monitor,</w:t>
      </w:r>
      <w:r>
        <w:rPr>
          <w:spacing w:val="-8"/>
          <w:sz w:val="20"/>
        </w:rPr>
        <w:t> </w:t>
      </w:r>
      <w:r>
        <w:rPr>
          <w:sz w:val="20"/>
        </w:rPr>
        <w:t>review,</w:t>
      </w:r>
      <w:r>
        <w:rPr>
          <w:spacing w:val="-8"/>
          <w:sz w:val="20"/>
        </w:rPr>
        <w:t> </w:t>
      </w:r>
      <w:r>
        <w:rPr>
          <w:sz w:val="20"/>
        </w:rPr>
        <w:t>maintain</w:t>
      </w:r>
      <w:r>
        <w:rPr>
          <w:spacing w:val="-9"/>
          <w:sz w:val="20"/>
        </w:rPr>
        <w:t> </w:t>
      </w:r>
      <w:r>
        <w:rPr>
          <w:sz w:val="20"/>
        </w:rPr>
        <w:t>and</w:t>
      </w:r>
      <w:r>
        <w:rPr>
          <w:spacing w:val="-8"/>
          <w:sz w:val="20"/>
        </w:rPr>
        <w:t> </w:t>
      </w:r>
      <w:r>
        <w:rPr>
          <w:sz w:val="20"/>
        </w:rPr>
        <w:t>improve</w:t>
      </w:r>
      <w:r>
        <w:rPr>
          <w:spacing w:val="-7"/>
          <w:sz w:val="20"/>
        </w:rPr>
        <w:t> </w:t>
      </w:r>
      <w:r>
        <w:rPr>
          <w:sz w:val="20"/>
        </w:rPr>
        <w:t>an</w:t>
      </w:r>
      <w:r>
        <w:rPr>
          <w:spacing w:val="-8"/>
          <w:sz w:val="20"/>
        </w:rPr>
        <w:t> </w:t>
      </w:r>
      <w:r>
        <w:rPr>
          <w:spacing w:val="-2"/>
          <w:sz w:val="20"/>
        </w:rPr>
        <w:t>ISMS;</w:t>
      </w:r>
    </w:p>
    <w:p>
      <w:pPr>
        <w:pStyle w:val="BodyText"/>
        <w:spacing w:before="10"/>
      </w:pPr>
    </w:p>
    <w:p>
      <w:pPr>
        <w:pStyle w:val="ListParagraph"/>
        <w:numPr>
          <w:ilvl w:val="0"/>
          <w:numId w:val="13"/>
        </w:numPr>
        <w:tabs>
          <w:tab w:pos="1068" w:val="left" w:leader="none"/>
        </w:tabs>
        <w:spacing w:line="240" w:lineRule="auto" w:before="0" w:after="0"/>
        <w:ind w:left="1068" w:right="0" w:hanging="358"/>
        <w:jc w:val="left"/>
        <w:rPr>
          <w:sz w:val="20"/>
        </w:rPr>
      </w:pPr>
      <w:r>
        <w:rPr>
          <w:sz w:val="20"/>
        </w:rPr>
        <w:t>ensure</w:t>
      </w:r>
      <w:r>
        <w:rPr>
          <w:spacing w:val="-9"/>
          <w:sz w:val="20"/>
        </w:rPr>
        <w:t> </w:t>
      </w:r>
      <w:r>
        <w:rPr>
          <w:sz w:val="20"/>
        </w:rPr>
        <w:t>that</w:t>
      </w:r>
      <w:r>
        <w:rPr>
          <w:spacing w:val="-7"/>
          <w:sz w:val="20"/>
        </w:rPr>
        <w:t> </w:t>
      </w:r>
      <w:r>
        <w:rPr>
          <w:sz w:val="20"/>
        </w:rPr>
        <w:t>information</w:t>
      </w:r>
      <w:r>
        <w:rPr>
          <w:spacing w:val="-9"/>
          <w:sz w:val="20"/>
        </w:rPr>
        <w:t> </w:t>
      </w:r>
      <w:r>
        <w:rPr>
          <w:sz w:val="20"/>
        </w:rPr>
        <w:t>security</w:t>
      </w:r>
      <w:r>
        <w:rPr>
          <w:spacing w:val="-10"/>
          <w:sz w:val="20"/>
        </w:rPr>
        <w:t> </w:t>
      </w:r>
      <w:r>
        <w:rPr>
          <w:sz w:val="20"/>
        </w:rPr>
        <w:t>procedures</w:t>
      </w:r>
      <w:r>
        <w:rPr>
          <w:spacing w:val="-8"/>
          <w:sz w:val="20"/>
        </w:rPr>
        <w:t> </w:t>
      </w:r>
      <w:r>
        <w:rPr>
          <w:sz w:val="20"/>
        </w:rPr>
        <w:t>support</w:t>
      </w:r>
      <w:r>
        <w:rPr>
          <w:spacing w:val="-8"/>
          <w:sz w:val="20"/>
        </w:rPr>
        <w:t> </w:t>
      </w:r>
      <w:r>
        <w:rPr>
          <w:sz w:val="20"/>
        </w:rPr>
        <w:t>the</w:t>
      </w:r>
      <w:r>
        <w:rPr>
          <w:spacing w:val="-9"/>
          <w:sz w:val="20"/>
        </w:rPr>
        <w:t> </w:t>
      </w:r>
      <w:r>
        <w:rPr>
          <w:sz w:val="20"/>
        </w:rPr>
        <w:t>business</w:t>
      </w:r>
      <w:r>
        <w:rPr>
          <w:spacing w:val="-8"/>
          <w:sz w:val="20"/>
        </w:rPr>
        <w:t> </w:t>
      </w:r>
      <w:r>
        <w:rPr>
          <w:spacing w:val="-2"/>
          <w:sz w:val="20"/>
        </w:rPr>
        <w:t>requirements;</w:t>
      </w:r>
    </w:p>
    <w:p>
      <w:pPr>
        <w:pStyle w:val="BodyText"/>
        <w:spacing w:before="8"/>
      </w:pPr>
    </w:p>
    <w:p>
      <w:pPr>
        <w:pStyle w:val="ListParagraph"/>
        <w:numPr>
          <w:ilvl w:val="0"/>
          <w:numId w:val="13"/>
        </w:numPr>
        <w:tabs>
          <w:tab w:pos="1069" w:val="left" w:leader="none"/>
        </w:tabs>
        <w:spacing w:line="240" w:lineRule="auto" w:before="0" w:after="0"/>
        <w:ind w:left="1069" w:right="0" w:hanging="359"/>
        <w:jc w:val="left"/>
        <w:rPr>
          <w:sz w:val="20"/>
        </w:rPr>
      </w:pPr>
      <w:r>
        <w:rPr>
          <w:sz w:val="20"/>
        </w:rPr>
        <w:t>identify</w:t>
      </w:r>
      <w:r>
        <w:rPr>
          <w:spacing w:val="-9"/>
          <w:sz w:val="20"/>
        </w:rPr>
        <w:t> </w:t>
      </w:r>
      <w:r>
        <w:rPr>
          <w:sz w:val="20"/>
        </w:rPr>
        <w:t>and</w:t>
      </w:r>
      <w:r>
        <w:rPr>
          <w:spacing w:val="-6"/>
          <w:sz w:val="20"/>
        </w:rPr>
        <w:t> </w:t>
      </w:r>
      <w:r>
        <w:rPr>
          <w:sz w:val="20"/>
        </w:rPr>
        <w:t>address</w:t>
      </w:r>
      <w:r>
        <w:rPr>
          <w:spacing w:val="-7"/>
          <w:sz w:val="20"/>
        </w:rPr>
        <w:t> </w:t>
      </w:r>
      <w:r>
        <w:rPr>
          <w:sz w:val="20"/>
        </w:rPr>
        <w:t>legal</w:t>
      </w:r>
      <w:r>
        <w:rPr>
          <w:spacing w:val="-7"/>
          <w:sz w:val="20"/>
        </w:rPr>
        <w:t> </w:t>
      </w:r>
      <w:r>
        <w:rPr>
          <w:sz w:val="20"/>
        </w:rPr>
        <w:t>and</w:t>
      </w:r>
      <w:r>
        <w:rPr>
          <w:spacing w:val="-7"/>
          <w:sz w:val="20"/>
        </w:rPr>
        <w:t> </w:t>
      </w:r>
      <w:r>
        <w:rPr>
          <w:sz w:val="20"/>
        </w:rPr>
        <w:t>regulatory</w:t>
      </w:r>
      <w:r>
        <w:rPr>
          <w:spacing w:val="-11"/>
          <w:sz w:val="20"/>
        </w:rPr>
        <w:t> </w:t>
      </w:r>
      <w:r>
        <w:rPr>
          <w:sz w:val="20"/>
        </w:rPr>
        <w:t>requirements</w:t>
      </w:r>
      <w:r>
        <w:rPr>
          <w:spacing w:val="-7"/>
          <w:sz w:val="20"/>
        </w:rPr>
        <w:t> </w:t>
      </w:r>
      <w:r>
        <w:rPr>
          <w:sz w:val="20"/>
        </w:rPr>
        <w:t>and</w:t>
      </w:r>
      <w:r>
        <w:rPr>
          <w:spacing w:val="-8"/>
          <w:sz w:val="20"/>
        </w:rPr>
        <w:t> </w:t>
      </w:r>
      <w:r>
        <w:rPr>
          <w:sz w:val="20"/>
        </w:rPr>
        <w:t>contractual</w:t>
      </w:r>
      <w:r>
        <w:rPr>
          <w:spacing w:val="-8"/>
          <w:sz w:val="20"/>
        </w:rPr>
        <w:t> </w:t>
      </w:r>
      <w:r>
        <w:rPr>
          <w:sz w:val="20"/>
        </w:rPr>
        <w:t>security</w:t>
      </w:r>
      <w:r>
        <w:rPr>
          <w:spacing w:val="-8"/>
          <w:sz w:val="20"/>
        </w:rPr>
        <w:t> </w:t>
      </w:r>
      <w:r>
        <w:rPr>
          <w:spacing w:val="-2"/>
          <w:sz w:val="20"/>
        </w:rPr>
        <w:t>obligations;</w:t>
      </w:r>
    </w:p>
    <w:p>
      <w:pPr>
        <w:pStyle w:val="BodyText"/>
        <w:spacing w:before="10"/>
      </w:pPr>
    </w:p>
    <w:p>
      <w:pPr>
        <w:pStyle w:val="ListParagraph"/>
        <w:numPr>
          <w:ilvl w:val="0"/>
          <w:numId w:val="13"/>
        </w:numPr>
        <w:tabs>
          <w:tab w:pos="1068" w:val="left" w:leader="none"/>
        </w:tabs>
        <w:spacing w:line="240" w:lineRule="auto" w:before="1" w:after="0"/>
        <w:ind w:left="1068" w:right="0" w:hanging="358"/>
        <w:jc w:val="left"/>
        <w:rPr>
          <w:sz w:val="20"/>
        </w:rPr>
      </w:pPr>
      <w:r>
        <w:rPr>
          <w:sz w:val="20"/>
        </w:rPr>
        <w:t>maintain</w:t>
      </w:r>
      <w:r>
        <w:rPr>
          <w:spacing w:val="-6"/>
          <w:sz w:val="20"/>
        </w:rPr>
        <w:t> </w:t>
      </w:r>
      <w:r>
        <w:rPr>
          <w:sz w:val="20"/>
        </w:rPr>
        <w:t>adequate</w:t>
      </w:r>
      <w:r>
        <w:rPr>
          <w:spacing w:val="-8"/>
          <w:sz w:val="20"/>
        </w:rPr>
        <w:t> </w:t>
      </w:r>
      <w:r>
        <w:rPr>
          <w:sz w:val="20"/>
        </w:rPr>
        <w:t>security</w:t>
      </w:r>
      <w:r>
        <w:rPr>
          <w:spacing w:val="-8"/>
          <w:sz w:val="20"/>
        </w:rPr>
        <w:t> </w:t>
      </w:r>
      <w:r>
        <w:rPr>
          <w:sz w:val="20"/>
        </w:rPr>
        <w:t>by</w:t>
      </w:r>
      <w:r>
        <w:rPr>
          <w:spacing w:val="-10"/>
          <w:sz w:val="20"/>
        </w:rPr>
        <w:t> </w:t>
      </w:r>
      <w:r>
        <w:rPr>
          <w:sz w:val="20"/>
        </w:rPr>
        <w:t>correct</w:t>
      </w:r>
      <w:r>
        <w:rPr>
          <w:spacing w:val="-8"/>
          <w:sz w:val="20"/>
        </w:rPr>
        <w:t> </w:t>
      </w:r>
      <w:r>
        <w:rPr>
          <w:sz w:val="20"/>
        </w:rPr>
        <w:t>application</w:t>
      </w:r>
      <w:r>
        <w:rPr>
          <w:spacing w:val="-5"/>
          <w:sz w:val="20"/>
        </w:rPr>
        <w:t> </w:t>
      </w:r>
      <w:r>
        <w:rPr>
          <w:sz w:val="20"/>
        </w:rPr>
        <w:t>of</w:t>
      </w:r>
      <w:r>
        <w:rPr>
          <w:spacing w:val="-6"/>
          <w:sz w:val="20"/>
        </w:rPr>
        <w:t> </w:t>
      </w:r>
      <w:r>
        <w:rPr>
          <w:sz w:val="20"/>
        </w:rPr>
        <w:t>all</w:t>
      </w:r>
      <w:r>
        <w:rPr>
          <w:spacing w:val="-6"/>
          <w:sz w:val="20"/>
        </w:rPr>
        <w:t> </w:t>
      </w:r>
      <w:r>
        <w:rPr>
          <w:sz w:val="20"/>
        </w:rPr>
        <w:t>implemented</w:t>
      </w:r>
      <w:r>
        <w:rPr>
          <w:spacing w:val="-7"/>
          <w:sz w:val="20"/>
        </w:rPr>
        <w:t> </w:t>
      </w:r>
      <w:r>
        <w:rPr>
          <w:spacing w:val="-2"/>
          <w:sz w:val="20"/>
        </w:rPr>
        <w:t>controls;</w:t>
      </w:r>
    </w:p>
    <w:p>
      <w:pPr>
        <w:pStyle w:val="BodyText"/>
        <w:spacing w:before="10"/>
      </w:pPr>
    </w:p>
    <w:p>
      <w:pPr>
        <w:pStyle w:val="ListParagraph"/>
        <w:numPr>
          <w:ilvl w:val="0"/>
          <w:numId w:val="13"/>
        </w:numPr>
        <w:tabs>
          <w:tab w:pos="1068" w:val="left" w:leader="none"/>
        </w:tabs>
        <w:spacing w:line="240" w:lineRule="auto" w:before="0" w:after="0"/>
        <w:ind w:left="1068" w:right="0" w:hanging="358"/>
        <w:jc w:val="left"/>
        <w:rPr>
          <w:sz w:val="20"/>
        </w:rPr>
      </w:pPr>
      <w:r>
        <w:rPr>
          <w:sz w:val="20"/>
        </w:rPr>
        <w:t>carry</w:t>
      </w:r>
      <w:r>
        <w:rPr>
          <w:spacing w:val="-10"/>
          <w:sz w:val="20"/>
        </w:rPr>
        <w:t> </w:t>
      </w:r>
      <w:r>
        <w:rPr>
          <w:sz w:val="20"/>
        </w:rPr>
        <w:t>out</w:t>
      </w:r>
      <w:r>
        <w:rPr>
          <w:spacing w:val="-6"/>
          <w:sz w:val="20"/>
        </w:rPr>
        <w:t> </w:t>
      </w:r>
      <w:r>
        <w:rPr>
          <w:sz w:val="20"/>
        </w:rPr>
        <w:t>reviews</w:t>
      </w:r>
      <w:r>
        <w:rPr>
          <w:spacing w:val="-3"/>
          <w:sz w:val="20"/>
        </w:rPr>
        <w:t> </w:t>
      </w:r>
      <w:r>
        <w:rPr>
          <w:sz w:val="20"/>
        </w:rPr>
        <w:t>when</w:t>
      </w:r>
      <w:r>
        <w:rPr>
          <w:spacing w:val="-5"/>
          <w:sz w:val="20"/>
        </w:rPr>
        <w:t> </w:t>
      </w:r>
      <w:r>
        <w:rPr>
          <w:sz w:val="20"/>
        </w:rPr>
        <w:t>necessary,</w:t>
      </w:r>
      <w:r>
        <w:rPr>
          <w:spacing w:val="-7"/>
          <w:sz w:val="20"/>
        </w:rPr>
        <w:t> </w:t>
      </w:r>
      <w:r>
        <w:rPr>
          <w:sz w:val="20"/>
        </w:rPr>
        <w:t>and</w:t>
      </w:r>
      <w:r>
        <w:rPr>
          <w:spacing w:val="-6"/>
          <w:sz w:val="20"/>
        </w:rPr>
        <w:t> </w:t>
      </w:r>
      <w:r>
        <w:rPr>
          <w:sz w:val="20"/>
        </w:rPr>
        <w:t>to</w:t>
      </w:r>
      <w:r>
        <w:rPr>
          <w:spacing w:val="-5"/>
          <w:sz w:val="20"/>
        </w:rPr>
        <w:t> </w:t>
      </w:r>
      <w:r>
        <w:rPr>
          <w:sz w:val="20"/>
        </w:rPr>
        <w:t>react</w:t>
      </w:r>
      <w:r>
        <w:rPr>
          <w:spacing w:val="-7"/>
          <w:sz w:val="20"/>
        </w:rPr>
        <w:t> </w:t>
      </w:r>
      <w:r>
        <w:rPr>
          <w:sz w:val="20"/>
        </w:rPr>
        <w:t>appropriately</w:t>
      </w:r>
      <w:r>
        <w:rPr>
          <w:spacing w:val="-7"/>
          <w:sz w:val="20"/>
        </w:rPr>
        <w:t> </w:t>
      </w:r>
      <w:r>
        <w:rPr>
          <w:sz w:val="20"/>
        </w:rPr>
        <w:t>to</w:t>
      </w:r>
      <w:r>
        <w:rPr>
          <w:spacing w:val="-7"/>
          <w:sz w:val="20"/>
        </w:rPr>
        <w:t> </w:t>
      </w:r>
      <w:r>
        <w:rPr>
          <w:sz w:val="20"/>
        </w:rPr>
        <w:t>the</w:t>
      </w:r>
      <w:r>
        <w:rPr>
          <w:spacing w:val="-6"/>
          <w:sz w:val="20"/>
        </w:rPr>
        <w:t> </w:t>
      </w:r>
      <w:r>
        <w:rPr>
          <w:sz w:val="20"/>
        </w:rPr>
        <w:t>results</w:t>
      </w:r>
      <w:r>
        <w:rPr>
          <w:spacing w:val="-6"/>
          <w:sz w:val="20"/>
        </w:rPr>
        <w:t> </w:t>
      </w:r>
      <w:r>
        <w:rPr>
          <w:sz w:val="20"/>
        </w:rPr>
        <w:t>of</w:t>
      </w:r>
      <w:r>
        <w:rPr>
          <w:spacing w:val="-5"/>
          <w:sz w:val="20"/>
        </w:rPr>
        <w:t> </w:t>
      </w:r>
      <w:r>
        <w:rPr>
          <w:sz w:val="20"/>
        </w:rPr>
        <w:t>these</w:t>
      </w:r>
      <w:r>
        <w:rPr>
          <w:spacing w:val="-6"/>
          <w:sz w:val="20"/>
        </w:rPr>
        <w:t> </w:t>
      </w:r>
      <w:r>
        <w:rPr>
          <w:sz w:val="20"/>
        </w:rPr>
        <w:t>reviews;</w:t>
      </w:r>
      <w:r>
        <w:rPr>
          <w:spacing w:val="-5"/>
          <w:sz w:val="20"/>
        </w:rPr>
        <w:t> and</w:t>
      </w:r>
    </w:p>
    <w:p>
      <w:pPr>
        <w:pStyle w:val="BodyText"/>
        <w:spacing w:before="10"/>
      </w:pPr>
    </w:p>
    <w:p>
      <w:pPr>
        <w:pStyle w:val="ListParagraph"/>
        <w:numPr>
          <w:ilvl w:val="0"/>
          <w:numId w:val="13"/>
        </w:numPr>
        <w:tabs>
          <w:tab w:pos="1070" w:val="left" w:leader="none"/>
        </w:tabs>
        <w:spacing w:line="240" w:lineRule="auto" w:before="0" w:after="0"/>
        <w:ind w:left="1070" w:right="0" w:hanging="360"/>
        <w:jc w:val="left"/>
        <w:rPr>
          <w:sz w:val="20"/>
        </w:rPr>
      </w:pPr>
      <w:r>
        <w:rPr>
          <w:sz w:val="20"/>
        </w:rPr>
        <w:t>where</w:t>
      </w:r>
      <w:r>
        <w:rPr>
          <w:spacing w:val="-8"/>
          <w:sz w:val="20"/>
        </w:rPr>
        <w:t> </w:t>
      </w:r>
      <w:r>
        <w:rPr>
          <w:sz w:val="20"/>
        </w:rPr>
        <w:t>required,</w:t>
      </w:r>
      <w:r>
        <w:rPr>
          <w:spacing w:val="-6"/>
          <w:sz w:val="20"/>
        </w:rPr>
        <w:t> </w:t>
      </w:r>
      <w:r>
        <w:rPr>
          <w:sz w:val="20"/>
        </w:rPr>
        <w:t>improve</w:t>
      </w:r>
      <w:r>
        <w:rPr>
          <w:spacing w:val="-7"/>
          <w:sz w:val="20"/>
        </w:rPr>
        <w:t> </w:t>
      </w:r>
      <w:r>
        <w:rPr>
          <w:sz w:val="20"/>
        </w:rPr>
        <w:t>the</w:t>
      </w:r>
      <w:r>
        <w:rPr>
          <w:spacing w:val="-8"/>
          <w:sz w:val="20"/>
        </w:rPr>
        <w:t> </w:t>
      </w:r>
      <w:r>
        <w:rPr>
          <w:sz w:val="20"/>
        </w:rPr>
        <w:t>effectiveness</w:t>
      </w:r>
      <w:r>
        <w:rPr>
          <w:spacing w:val="-7"/>
          <w:sz w:val="20"/>
        </w:rPr>
        <w:t> </w:t>
      </w:r>
      <w:r>
        <w:rPr>
          <w:sz w:val="20"/>
        </w:rPr>
        <w:t>of</w:t>
      </w:r>
      <w:r>
        <w:rPr>
          <w:spacing w:val="-5"/>
          <w:sz w:val="20"/>
        </w:rPr>
        <w:t> </w:t>
      </w:r>
      <w:r>
        <w:rPr>
          <w:sz w:val="20"/>
        </w:rPr>
        <w:t>the</w:t>
      </w:r>
      <w:r>
        <w:rPr>
          <w:spacing w:val="-8"/>
          <w:sz w:val="20"/>
        </w:rPr>
        <w:t> </w:t>
      </w:r>
      <w:r>
        <w:rPr>
          <w:spacing w:val="-4"/>
          <w:sz w:val="20"/>
        </w:rPr>
        <w:t>ISMS.</w:t>
      </w:r>
    </w:p>
    <w:p>
      <w:pPr>
        <w:pStyle w:val="BodyText"/>
        <w:spacing w:before="68"/>
      </w:pPr>
    </w:p>
    <w:p>
      <w:pPr>
        <w:pStyle w:val="ListParagraph"/>
        <w:numPr>
          <w:ilvl w:val="4"/>
          <w:numId w:val="5"/>
        </w:numPr>
        <w:tabs>
          <w:tab w:pos="1516" w:val="left" w:leader="none"/>
        </w:tabs>
        <w:spacing w:line="240" w:lineRule="auto" w:before="1" w:after="0"/>
        <w:ind w:left="1516" w:right="0" w:hanging="806"/>
        <w:jc w:val="left"/>
        <w:rPr>
          <w:rFonts w:ascii="Arial"/>
          <w:b/>
          <w:sz w:val="20"/>
        </w:rPr>
      </w:pPr>
      <w:bookmarkStart w:name="_TOC_250010" w:id="26"/>
      <w:r>
        <w:rPr>
          <w:rFonts w:ascii="Arial"/>
          <w:b/>
          <w:sz w:val="20"/>
        </w:rPr>
        <w:t>Training,</w:t>
      </w:r>
      <w:r>
        <w:rPr>
          <w:rFonts w:ascii="Arial"/>
          <w:b/>
          <w:spacing w:val="-10"/>
          <w:sz w:val="20"/>
        </w:rPr>
        <w:t> </w:t>
      </w:r>
      <w:r>
        <w:rPr>
          <w:rFonts w:ascii="Arial"/>
          <w:b/>
          <w:sz w:val="20"/>
        </w:rPr>
        <w:t>awareness</w:t>
      </w:r>
      <w:r>
        <w:rPr>
          <w:rFonts w:ascii="Arial"/>
          <w:b/>
          <w:spacing w:val="-8"/>
          <w:sz w:val="20"/>
        </w:rPr>
        <w:t> </w:t>
      </w:r>
      <w:r>
        <w:rPr>
          <w:rFonts w:ascii="Arial"/>
          <w:b/>
          <w:sz w:val="20"/>
        </w:rPr>
        <w:t>and</w:t>
      </w:r>
      <w:r>
        <w:rPr>
          <w:rFonts w:ascii="Arial"/>
          <w:b/>
          <w:spacing w:val="-8"/>
          <w:sz w:val="20"/>
        </w:rPr>
        <w:t> </w:t>
      </w:r>
      <w:bookmarkEnd w:id="26"/>
      <w:r>
        <w:rPr>
          <w:rFonts w:ascii="Arial"/>
          <w:b/>
          <w:spacing w:val="-2"/>
          <w:sz w:val="20"/>
        </w:rPr>
        <w:t>competence</w:t>
      </w:r>
    </w:p>
    <w:p>
      <w:pPr>
        <w:pStyle w:val="BodyText"/>
        <w:spacing w:before="12"/>
        <w:rPr>
          <w:rFonts w:ascii="Arial"/>
          <w:b/>
        </w:rPr>
      </w:pPr>
    </w:p>
    <w:p>
      <w:pPr>
        <w:pStyle w:val="BodyText"/>
        <w:ind w:left="710"/>
      </w:pPr>
      <w:r>
        <w:rPr/>
        <w:t>The</w:t>
      </w:r>
      <w:r>
        <w:rPr>
          <w:spacing w:val="24"/>
        </w:rPr>
        <w:t> </w:t>
      </w:r>
      <w:r>
        <w:rPr/>
        <w:t>organization</w:t>
      </w:r>
      <w:r>
        <w:rPr>
          <w:spacing w:val="24"/>
        </w:rPr>
        <w:t> </w:t>
      </w:r>
      <w:r>
        <w:rPr/>
        <w:t>shall</w:t>
      </w:r>
      <w:r>
        <w:rPr>
          <w:spacing w:val="24"/>
        </w:rPr>
        <w:t> </w:t>
      </w:r>
      <w:r>
        <w:rPr/>
        <w:t>ensure</w:t>
      </w:r>
      <w:r>
        <w:rPr>
          <w:spacing w:val="24"/>
        </w:rPr>
        <w:t> </w:t>
      </w:r>
      <w:r>
        <w:rPr/>
        <w:t>that</w:t>
      </w:r>
      <w:r>
        <w:rPr>
          <w:spacing w:val="24"/>
        </w:rPr>
        <w:t> </w:t>
      </w:r>
      <w:r>
        <w:rPr/>
        <w:t>all</w:t>
      </w:r>
      <w:r>
        <w:rPr>
          <w:spacing w:val="24"/>
        </w:rPr>
        <w:t> </w:t>
      </w:r>
      <w:r>
        <w:rPr/>
        <w:t>personnel</w:t>
      </w:r>
      <w:r>
        <w:rPr>
          <w:spacing w:val="24"/>
        </w:rPr>
        <w:t> </w:t>
      </w:r>
      <w:r>
        <w:rPr/>
        <w:t>who</w:t>
      </w:r>
      <w:r>
        <w:rPr>
          <w:spacing w:val="26"/>
        </w:rPr>
        <w:t> </w:t>
      </w:r>
      <w:r>
        <w:rPr/>
        <w:t>are</w:t>
      </w:r>
      <w:r>
        <w:rPr>
          <w:spacing w:val="24"/>
        </w:rPr>
        <w:t> </w:t>
      </w:r>
      <w:r>
        <w:rPr/>
        <w:t>assigned</w:t>
      </w:r>
      <w:r>
        <w:rPr>
          <w:spacing w:val="24"/>
        </w:rPr>
        <w:t> </w:t>
      </w:r>
      <w:r>
        <w:rPr/>
        <w:t>responsibilities</w:t>
      </w:r>
      <w:r>
        <w:rPr>
          <w:spacing w:val="26"/>
        </w:rPr>
        <w:t> </w:t>
      </w:r>
      <w:r>
        <w:rPr/>
        <w:t>defined</w:t>
      </w:r>
      <w:r>
        <w:rPr>
          <w:spacing w:val="24"/>
        </w:rPr>
        <w:t> </w:t>
      </w:r>
      <w:r>
        <w:rPr/>
        <w:t>in</w:t>
      </w:r>
      <w:r>
        <w:rPr>
          <w:spacing w:val="24"/>
        </w:rPr>
        <w:t> </w:t>
      </w:r>
      <w:r>
        <w:rPr/>
        <w:t>the</w:t>
      </w:r>
      <w:r>
        <w:rPr>
          <w:spacing w:val="24"/>
        </w:rPr>
        <w:t> </w:t>
      </w:r>
      <w:r>
        <w:rPr/>
        <w:t>ISMS</w:t>
      </w:r>
      <w:r>
        <w:rPr>
          <w:spacing w:val="24"/>
        </w:rPr>
        <w:t> </w:t>
      </w:r>
      <w:r>
        <w:rPr/>
        <w:t>are competent to perform the required tasks by:</w:t>
      </w:r>
    </w:p>
    <w:p>
      <w:pPr>
        <w:pStyle w:val="ListParagraph"/>
        <w:numPr>
          <w:ilvl w:val="0"/>
          <w:numId w:val="14"/>
        </w:numPr>
        <w:tabs>
          <w:tab w:pos="1068" w:val="left" w:leader="none"/>
        </w:tabs>
        <w:spacing w:line="240" w:lineRule="auto" w:before="119" w:after="0"/>
        <w:ind w:left="1068" w:right="0" w:hanging="358"/>
        <w:jc w:val="left"/>
        <w:rPr>
          <w:sz w:val="20"/>
        </w:rPr>
      </w:pPr>
      <w:r>
        <w:rPr>
          <w:sz w:val="20"/>
        </w:rPr>
        <w:t>determining</w:t>
      </w:r>
      <w:r>
        <w:rPr>
          <w:spacing w:val="-8"/>
          <w:sz w:val="20"/>
        </w:rPr>
        <w:t> </w:t>
      </w:r>
      <w:r>
        <w:rPr>
          <w:sz w:val="20"/>
        </w:rPr>
        <w:t>the</w:t>
      </w:r>
      <w:r>
        <w:rPr>
          <w:spacing w:val="-8"/>
          <w:sz w:val="20"/>
        </w:rPr>
        <w:t> </w:t>
      </w:r>
      <w:r>
        <w:rPr>
          <w:sz w:val="20"/>
        </w:rPr>
        <w:t>necessary</w:t>
      </w:r>
      <w:r>
        <w:rPr>
          <w:spacing w:val="-8"/>
          <w:sz w:val="20"/>
        </w:rPr>
        <w:t> </w:t>
      </w:r>
      <w:r>
        <w:rPr>
          <w:sz w:val="20"/>
        </w:rPr>
        <w:t>competencies</w:t>
      </w:r>
      <w:r>
        <w:rPr>
          <w:spacing w:val="-9"/>
          <w:sz w:val="20"/>
        </w:rPr>
        <w:t> </w:t>
      </w:r>
      <w:r>
        <w:rPr>
          <w:sz w:val="20"/>
        </w:rPr>
        <w:t>for</w:t>
      </w:r>
      <w:r>
        <w:rPr>
          <w:spacing w:val="-8"/>
          <w:sz w:val="20"/>
        </w:rPr>
        <w:t> </w:t>
      </w:r>
      <w:r>
        <w:rPr>
          <w:sz w:val="20"/>
        </w:rPr>
        <w:t>personnel</w:t>
      </w:r>
      <w:r>
        <w:rPr>
          <w:spacing w:val="-10"/>
          <w:sz w:val="20"/>
        </w:rPr>
        <w:t> </w:t>
      </w:r>
      <w:r>
        <w:rPr>
          <w:sz w:val="20"/>
        </w:rPr>
        <w:t>performing</w:t>
      </w:r>
      <w:r>
        <w:rPr>
          <w:spacing w:val="-9"/>
          <w:sz w:val="20"/>
        </w:rPr>
        <w:t> </w:t>
      </w:r>
      <w:r>
        <w:rPr>
          <w:sz w:val="20"/>
        </w:rPr>
        <w:t>work</w:t>
      </w:r>
      <w:r>
        <w:rPr>
          <w:spacing w:val="-6"/>
          <w:sz w:val="20"/>
        </w:rPr>
        <w:t> </w:t>
      </w:r>
      <w:r>
        <w:rPr>
          <w:sz w:val="20"/>
        </w:rPr>
        <w:t>effecting</w:t>
      </w:r>
      <w:r>
        <w:rPr>
          <w:spacing w:val="-9"/>
          <w:sz w:val="20"/>
        </w:rPr>
        <w:t> </w:t>
      </w:r>
      <w:r>
        <w:rPr>
          <w:sz w:val="20"/>
        </w:rPr>
        <w:t>the</w:t>
      </w:r>
      <w:r>
        <w:rPr>
          <w:spacing w:val="-9"/>
          <w:sz w:val="20"/>
        </w:rPr>
        <w:t> </w:t>
      </w:r>
      <w:r>
        <w:rPr>
          <w:spacing w:val="-2"/>
          <w:sz w:val="20"/>
        </w:rPr>
        <w:t>ISMS;</w:t>
      </w:r>
    </w:p>
    <w:p>
      <w:pPr>
        <w:pStyle w:val="BodyText"/>
        <w:spacing w:before="10"/>
      </w:pPr>
    </w:p>
    <w:p>
      <w:pPr>
        <w:pStyle w:val="ListParagraph"/>
        <w:numPr>
          <w:ilvl w:val="0"/>
          <w:numId w:val="14"/>
        </w:numPr>
        <w:tabs>
          <w:tab w:pos="1068" w:val="left" w:leader="none"/>
        </w:tabs>
        <w:spacing w:line="240" w:lineRule="auto" w:before="0" w:after="0"/>
        <w:ind w:left="1068" w:right="0" w:hanging="358"/>
        <w:jc w:val="left"/>
        <w:rPr>
          <w:sz w:val="20"/>
        </w:rPr>
      </w:pPr>
      <w:r>
        <w:rPr>
          <w:sz w:val="20"/>
        </w:rPr>
        <w:t>providing</w:t>
      </w:r>
      <w:r>
        <w:rPr>
          <w:spacing w:val="-7"/>
          <w:sz w:val="20"/>
        </w:rPr>
        <w:t> </w:t>
      </w:r>
      <w:r>
        <w:rPr>
          <w:sz w:val="20"/>
        </w:rPr>
        <w:t>training</w:t>
      </w:r>
      <w:r>
        <w:rPr>
          <w:spacing w:val="-8"/>
          <w:sz w:val="20"/>
        </w:rPr>
        <w:t> </w:t>
      </w:r>
      <w:r>
        <w:rPr>
          <w:sz w:val="20"/>
        </w:rPr>
        <w:t>or</w:t>
      </w:r>
      <w:r>
        <w:rPr>
          <w:spacing w:val="-7"/>
          <w:sz w:val="20"/>
        </w:rPr>
        <w:t> </w:t>
      </w:r>
      <w:r>
        <w:rPr>
          <w:sz w:val="20"/>
        </w:rPr>
        <w:t>taking</w:t>
      </w:r>
      <w:r>
        <w:rPr>
          <w:spacing w:val="-6"/>
          <w:sz w:val="20"/>
        </w:rPr>
        <w:t> </w:t>
      </w:r>
      <w:r>
        <w:rPr>
          <w:sz w:val="20"/>
        </w:rPr>
        <w:t>other</w:t>
      </w:r>
      <w:r>
        <w:rPr>
          <w:spacing w:val="-8"/>
          <w:sz w:val="20"/>
        </w:rPr>
        <w:t> </w:t>
      </w:r>
      <w:r>
        <w:rPr>
          <w:sz w:val="20"/>
        </w:rPr>
        <w:t>actions</w:t>
      </w:r>
      <w:r>
        <w:rPr>
          <w:spacing w:val="-7"/>
          <w:sz w:val="20"/>
        </w:rPr>
        <w:t> </w:t>
      </w:r>
      <w:r>
        <w:rPr>
          <w:sz w:val="20"/>
        </w:rPr>
        <w:t>(e.g.</w:t>
      </w:r>
      <w:r>
        <w:rPr>
          <w:spacing w:val="-6"/>
          <w:sz w:val="20"/>
        </w:rPr>
        <w:t> </w:t>
      </w:r>
      <w:r>
        <w:rPr>
          <w:sz w:val="20"/>
        </w:rPr>
        <w:t>employing</w:t>
      </w:r>
      <w:r>
        <w:rPr>
          <w:spacing w:val="-8"/>
          <w:sz w:val="20"/>
        </w:rPr>
        <w:t> </w:t>
      </w:r>
      <w:r>
        <w:rPr>
          <w:sz w:val="20"/>
        </w:rPr>
        <w:t>competent</w:t>
      </w:r>
      <w:r>
        <w:rPr>
          <w:spacing w:val="-7"/>
          <w:sz w:val="20"/>
        </w:rPr>
        <w:t> </w:t>
      </w:r>
      <w:r>
        <w:rPr>
          <w:sz w:val="20"/>
        </w:rPr>
        <w:t>personnel)</w:t>
      </w:r>
      <w:r>
        <w:rPr>
          <w:spacing w:val="-7"/>
          <w:sz w:val="20"/>
        </w:rPr>
        <w:t> </w:t>
      </w:r>
      <w:r>
        <w:rPr>
          <w:sz w:val="20"/>
        </w:rPr>
        <w:t>to</w:t>
      </w:r>
      <w:r>
        <w:rPr>
          <w:spacing w:val="-6"/>
          <w:sz w:val="20"/>
        </w:rPr>
        <w:t> </w:t>
      </w:r>
      <w:r>
        <w:rPr>
          <w:sz w:val="20"/>
        </w:rPr>
        <w:t>satisfy</w:t>
      </w:r>
      <w:r>
        <w:rPr>
          <w:spacing w:val="-11"/>
          <w:sz w:val="20"/>
        </w:rPr>
        <w:t> </w:t>
      </w:r>
      <w:r>
        <w:rPr>
          <w:sz w:val="20"/>
        </w:rPr>
        <w:t>these</w:t>
      </w:r>
      <w:r>
        <w:rPr>
          <w:spacing w:val="-6"/>
          <w:sz w:val="20"/>
        </w:rPr>
        <w:t> </w:t>
      </w:r>
      <w:r>
        <w:rPr>
          <w:spacing w:val="-2"/>
          <w:sz w:val="20"/>
        </w:rPr>
        <w:t>needs;</w:t>
      </w:r>
    </w:p>
    <w:p>
      <w:pPr>
        <w:pStyle w:val="BodyText"/>
        <w:spacing w:before="10"/>
      </w:pPr>
    </w:p>
    <w:p>
      <w:pPr>
        <w:pStyle w:val="ListParagraph"/>
        <w:numPr>
          <w:ilvl w:val="0"/>
          <w:numId w:val="14"/>
        </w:numPr>
        <w:tabs>
          <w:tab w:pos="1069" w:val="left" w:leader="none"/>
        </w:tabs>
        <w:spacing w:line="240" w:lineRule="auto" w:before="1" w:after="0"/>
        <w:ind w:left="1069" w:right="0" w:hanging="359"/>
        <w:jc w:val="left"/>
        <w:rPr>
          <w:sz w:val="20"/>
        </w:rPr>
      </w:pPr>
      <w:r>
        <w:rPr>
          <w:sz w:val="20"/>
        </w:rPr>
        <w:t>evaluating</w:t>
      </w:r>
      <w:r>
        <w:rPr>
          <w:spacing w:val="-8"/>
          <w:sz w:val="20"/>
        </w:rPr>
        <w:t> </w:t>
      </w:r>
      <w:r>
        <w:rPr>
          <w:sz w:val="20"/>
        </w:rPr>
        <w:t>the</w:t>
      </w:r>
      <w:r>
        <w:rPr>
          <w:spacing w:val="-8"/>
          <w:sz w:val="20"/>
        </w:rPr>
        <w:t> </w:t>
      </w:r>
      <w:r>
        <w:rPr>
          <w:sz w:val="20"/>
        </w:rPr>
        <w:t>effectiveness</w:t>
      </w:r>
      <w:r>
        <w:rPr>
          <w:spacing w:val="-6"/>
          <w:sz w:val="20"/>
        </w:rPr>
        <w:t> </w:t>
      </w:r>
      <w:r>
        <w:rPr>
          <w:sz w:val="20"/>
        </w:rPr>
        <w:t>of</w:t>
      </w:r>
      <w:r>
        <w:rPr>
          <w:spacing w:val="-6"/>
          <w:sz w:val="20"/>
        </w:rPr>
        <w:t> </w:t>
      </w:r>
      <w:r>
        <w:rPr>
          <w:sz w:val="20"/>
        </w:rPr>
        <w:t>the</w:t>
      </w:r>
      <w:r>
        <w:rPr>
          <w:spacing w:val="-8"/>
          <w:sz w:val="20"/>
        </w:rPr>
        <w:t> </w:t>
      </w:r>
      <w:r>
        <w:rPr>
          <w:sz w:val="20"/>
        </w:rPr>
        <w:t>actions</w:t>
      </w:r>
      <w:r>
        <w:rPr>
          <w:spacing w:val="-7"/>
          <w:sz w:val="20"/>
        </w:rPr>
        <w:t> </w:t>
      </w:r>
      <w:r>
        <w:rPr>
          <w:sz w:val="20"/>
        </w:rPr>
        <w:t>taken;</w:t>
      </w:r>
      <w:r>
        <w:rPr>
          <w:spacing w:val="-7"/>
          <w:sz w:val="20"/>
        </w:rPr>
        <w:t> </w:t>
      </w:r>
      <w:r>
        <w:rPr>
          <w:spacing w:val="-5"/>
          <w:sz w:val="20"/>
        </w:rPr>
        <w:t>and</w:t>
      </w:r>
    </w:p>
    <w:p>
      <w:pPr>
        <w:pStyle w:val="BodyText"/>
        <w:spacing w:before="10"/>
      </w:pPr>
    </w:p>
    <w:p>
      <w:pPr>
        <w:pStyle w:val="ListParagraph"/>
        <w:numPr>
          <w:ilvl w:val="0"/>
          <w:numId w:val="14"/>
        </w:numPr>
        <w:tabs>
          <w:tab w:pos="1068" w:val="left" w:leader="none"/>
        </w:tabs>
        <w:spacing w:line="240" w:lineRule="auto" w:before="0" w:after="0"/>
        <w:ind w:left="1068" w:right="0" w:hanging="358"/>
        <w:jc w:val="left"/>
        <w:rPr>
          <w:sz w:val="20"/>
        </w:rPr>
      </w:pPr>
      <w:r>
        <w:rPr>
          <w:sz w:val="20"/>
        </w:rPr>
        <w:t>maintaining</w:t>
      </w:r>
      <w:r>
        <w:rPr>
          <w:spacing w:val="-9"/>
          <w:sz w:val="20"/>
        </w:rPr>
        <w:t> </w:t>
      </w:r>
      <w:r>
        <w:rPr>
          <w:sz w:val="20"/>
        </w:rPr>
        <w:t>records</w:t>
      </w:r>
      <w:r>
        <w:rPr>
          <w:spacing w:val="-8"/>
          <w:sz w:val="20"/>
        </w:rPr>
        <w:t> </w:t>
      </w:r>
      <w:r>
        <w:rPr>
          <w:sz w:val="20"/>
        </w:rPr>
        <w:t>of</w:t>
      </w:r>
      <w:r>
        <w:rPr>
          <w:spacing w:val="-7"/>
          <w:sz w:val="20"/>
        </w:rPr>
        <w:t> </w:t>
      </w:r>
      <w:r>
        <w:rPr>
          <w:sz w:val="20"/>
        </w:rPr>
        <w:t>education,</w:t>
      </w:r>
      <w:r>
        <w:rPr>
          <w:spacing w:val="-9"/>
          <w:sz w:val="20"/>
        </w:rPr>
        <w:t> </w:t>
      </w:r>
      <w:r>
        <w:rPr>
          <w:sz w:val="20"/>
        </w:rPr>
        <w:t>training,</w:t>
      </w:r>
      <w:r>
        <w:rPr>
          <w:spacing w:val="-9"/>
          <w:sz w:val="20"/>
        </w:rPr>
        <w:t> </w:t>
      </w:r>
      <w:r>
        <w:rPr>
          <w:sz w:val="20"/>
        </w:rPr>
        <w:t>skills,</w:t>
      </w:r>
      <w:r>
        <w:rPr>
          <w:spacing w:val="-7"/>
          <w:sz w:val="20"/>
        </w:rPr>
        <w:t> </w:t>
      </w:r>
      <w:r>
        <w:rPr>
          <w:sz w:val="20"/>
        </w:rPr>
        <w:t>experience</w:t>
      </w:r>
      <w:r>
        <w:rPr>
          <w:spacing w:val="-9"/>
          <w:sz w:val="20"/>
        </w:rPr>
        <w:t> </w:t>
      </w:r>
      <w:r>
        <w:rPr>
          <w:sz w:val="20"/>
        </w:rPr>
        <w:t>and</w:t>
      </w:r>
      <w:r>
        <w:rPr>
          <w:spacing w:val="-7"/>
          <w:sz w:val="20"/>
        </w:rPr>
        <w:t> </w:t>
      </w:r>
      <w:r>
        <w:rPr>
          <w:sz w:val="20"/>
        </w:rPr>
        <w:t>qualifications</w:t>
      </w:r>
      <w:r>
        <w:rPr>
          <w:spacing w:val="-8"/>
          <w:sz w:val="20"/>
        </w:rPr>
        <w:t> </w:t>
      </w:r>
      <w:r>
        <w:rPr>
          <w:sz w:val="20"/>
        </w:rPr>
        <w:t>(see</w:t>
      </w:r>
      <w:r>
        <w:rPr>
          <w:spacing w:val="-9"/>
          <w:sz w:val="20"/>
        </w:rPr>
        <w:t> </w:t>
      </w:r>
      <w:r>
        <w:rPr>
          <w:spacing w:val="-2"/>
          <w:sz w:val="20"/>
        </w:rPr>
        <w:t>4.3.3).</w:t>
      </w:r>
    </w:p>
    <w:p>
      <w:pPr>
        <w:pStyle w:val="BodyText"/>
        <w:spacing w:before="10"/>
      </w:pPr>
    </w:p>
    <w:p>
      <w:pPr>
        <w:pStyle w:val="BodyText"/>
        <w:spacing w:before="1"/>
        <w:ind w:left="710"/>
      </w:pPr>
      <w:r>
        <w:rPr/>
        <w:t>The organization shall also ensure that all relevant personnel are aware of the relevance and importance of</w:t>
      </w:r>
      <w:r>
        <w:rPr>
          <w:spacing w:val="40"/>
        </w:rPr>
        <w:t> </w:t>
      </w:r>
      <w:r>
        <w:rPr/>
        <w:t>their information security activities and how they contribute to the achievement of the ISMS objectives.</w:t>
      </w:r>
    </w:p>
    <w:p>
      <w:pPr>
        <w:pStyle w:val="BodyText"/>
        <w:spacing w:after="0"/>
        <w:sectPr>
          <w:pgSz w:w="11900" w:h="16840"/>
          <w:pgMar w:header="687" w:footer="550" w:top="920" w:bottom="740" w:left="708" w:right="708"/>
        </w:sectPr>
      </w:pPr>
    </w:p>
    <w:p>
      <w:pPr>
        <w:pStyle w:val="BodyText"/>
        <w:rPr>
          <w:sz w:val="24"/>
        </w:rPr>
      </w:pPr>
    </w:p>
    <w:p>
      <w:pPr>
        <w:pStyle w:val="BodyText"/>
        <w:spacing w:before="176"/>
        <w:rPr>
          <w:sz w:val="24"/>
        </w:rPr>
      </w:pPr>
    </w:p>
    <w:p>
      <w:pPr>
        <w:pStyle w:val="Heading3"/>
        <w:numPr>
          <w:ilvl w:val="2"/>
          <w:numId w:val="5"/>
        </w:numPr>
        <w:tabs>
          <w:tab w:pos="429" w:val="left" w:leader="none"/>
        </w:tabs>
        <w:spacing w:line="240" w:lineRule="auto" w:before="1" w:after="0"/>
        <w:ind w:left="429" w:right="0" w:hanging="401"/>
        <w:jc w:val="left"/>
      </w:pPr>
      <w:bookmarkStart w:name="_TOC_250009" w:id="27"/>
      <w:r>
        <w:rPr/>
        <w:t>Internal</w:t>
      </w:r>
      <w:r>
        <w:rPr>
          <w:spacing w:val="-4"/>
        </w:rPr>
        <w:t> </w:t>
      </w:r>
      <w:r>
        <w:rPr/>
        <w:t>ISMS</w:t>
      </w:r>
      <w:bookmarkEnd w:id="27"/>
      <w:r>
        <w:rPr>
          <w:spacing w:val="-2"/>
        </w:rPr>
        <w:t> audits</w:t>
      </w:r>
    </w:p>
    <w:p>
      <w:pPr>
        <w:pStyle w:val="BodyText"/>
        <w:spacing w:before="239"/>
        <w:ind w:left="28" w:right="702"/>
        <w:jc w:val="both"/>
      </w:pPr>
      <w:r>
        <w:rPr/>
        <w:t>The organization shall conduct internal ISMS audits at planned intervals to determine whether the control objectives, controls, processes and procedures of its ISMS:</w:t>
      </w:r>
    </w:p>
    <w:p>
      <w:pPr>
        <w:pStyle w:val="ListParagraph"/>
        <w:numPr>
          <w:ilvl w:val="0"/>
          <w:numId w:val="15"/>
        </w:numPr>
        <w:tabs>
          <w:tab w:pos="386" w:val="left" w:leader="none"/>
        </w:tabs>
        <w:spacing w:line="240" w:lineRule="auto" w:before="121" w:after="0"/>
        <w:ind w:left="386" w:right="0" w:hanging="358"/>
        <w:jc w:val="left"/>
        <w:rPr>
          <w:sz w:val="20"/>
        </w:rPr>
      </w:pPr>
      <w:r>
        <w:rPr>
          <w:sz w:val="20"/>
        </w:rPr>
        <w:t>conform</w:t>
      </w:r>
      <w:r>
        <w:rPr>
          <w:spacing w:val="-4"/>
          <w:sz w:val="20"/>
        </w:rPr>
        <w:t> </w:t>
      </w:r>
      <w:r>
        <w:rPr>
          <w:sz w:val="20"/>
        </w:rPr>
        <w:t>to</w:t>
      </w:r>
      <w:r>
        <w:rPr>
          <w:spacing w:val="-9"/>
          <w:sz w:val="20"/>
        </w:rPr>
        <w:t> </w:t>
      </w:r>
      <w:r>
        <w:rPr>
          <w:sz w:val="20"/>
        </w:rPr>
        <w:t>the</w:t>
      </w:r>
      <w:r>
        <w:rPr>
          <w:spacing w:val="-8"/>
          <w:sz w:val="20"/>
        </w:rPr>
        <w:t> </w:t>
      </w:r>
      <w:r>
        <w:rPr>
          <w:sz w:val="20"/>
        </w:rPr>
        <w:t>requirements</w:t>
      </w:r>
      <w:r>
        <w:rPr>
          <w:spacing w:val="-7"/>
          <w:sz w:val="20"/>
        </w:rPr>
        <w:t> </w:t>
      </w:r>
      <w:r>
        <w:rPr>
          <w:sz w:val="20"/>
        </w:rPr>
        <w:t>of</w:t>
      </w:r>
      <w:r>
        <w:rPr>
          <w:spacing w:val="-6"/>
          <w:sz w:val="20"/>
        </w:rPr>
        <w:t> </w:t>
      </w:r>
      <w:r>
        <w:rPr>
          <w:sz w:val="20"/>
        </w:rPr>
        <w:t>this</w:t>
      </w:r>
      <w:r>
        <w:rPr>
          <w:spacing w:val="-8"/>
          <w:sz w:val="20"/>
        </w:rPr>
        <w:t> </w:t>
      </w:r>
      <w:r>
        <w:rPr>
          <w:sz w:val="20"/>
        </w:rPr>
        <w:t>International</w:t>
      </w:r>
      <w:r>
        <w:rPr>
          <w:spacing w:val="-6"/>
          <w:sz w:val="20"/>
        </w:rPr>
        <w:t> </w:t>
      </w:r>
      <w:r>
        <w:rPr>
          <w:sz w:val="20"/>
        </w:rPr>
        <w:t>Standard</w:t>
      </w:r>
      <w:r>
        <w:rPr>
          <w:spacing w:val="-8"/>
          <w:sz w:val="20"/>
        </w:rPr>
        <w:t> </w:t>
      </w:r>
      <w:r>
        <w:rPr>
          <w:sz w:val="20"/>
        </w:rPr>
        <w:t>and</w:t>
      </w:r>
      <w:r>
        <w:rPr>
          <w:spacing w:val="-9"/>
          <w:sz w:val="20"/>
        </w:rPr>
        <w:t> </w:t>
      </w:r>
      <w:r>
        <w:rPr>
          <w:sz w:val="20"/>
        </w:rPr>
        <w:t>relevant</w:t>
      </w:r>
      <w:r>
        <w:rPr>
          <w:spacing w:val="-6"/>
          <w:sz w:val="20"/>
        </w:rPr>
        <w:t> </w:t>
      </w:r>
      <w:r>
        <w:rPr>
          <w:sz w:val="20"/>
        </w:rPr>
        <w:t>legislation</w:t>
      </w:r>
      <w:r>
        <w:rPr>
          <w:spacing w:val="-7"/>
          <w:sz w:val="20"/>
        </w:rPr>
        <w:t> </w:t>
      </w:r>
      <w:r>
        <w:rPr>
          <w:sz w:val="20"/>
        </w:rPr>
        <w:t>or</w:t>
      </w:r>
      <w:r>
        <w:rPr>
          <w:spacing w:val="-7"/>
          <w:sz w:val="20"/>
        </w:rPr>
        <w:t> </w:t>
      </w:r>
      <w:r>
        <w:rPr>
          <w:spacing w:val="-2"/>
          <w:sz w:val="20"/>
        </w:rPr>
        <w:t>regulations;</w:t>
      </w:r>
    </w:p>
    <w:p>
      <w:pPr>
        <w:pStyle w:val="BodyText"/>
        <w:spacing w:before="7"/>
      </w:pPr>
    </w:p>
    <w:p>
      <w:pPr>
        <w:pStyle w:val="ListParagraph"/>
        <w:numPr>
          <w:ilvl w:val="0"/>
          <w:numId w:val="15"/>
        </w:numPr>
        <w:tabs>
          <w:tab w:pos="386" w:val="left" w:leader="none"/>
        </w:tabs>
        <w:spacing w:line="240" w:lineRule="auto" w:before="1" w:after="0"/>
        <w:ind w:left="386" w:right="0" w:hanging="358"/>
        <w:jc w:val="left"/>
        <w:rPr>
          <w:sz w:val="20"/>
        </w:rPr>
      </w:pPr>
      <w:r>
        <w:rPr>
          <w:sz w:val="20"/>
        </w:rPr>
        <w:t>conform</w:t>
      </w:r>
      <w:r>
        <w:rPr>
          <w:spacing w:val="-4"/>
          <w:sz w:val="20"/>
        </w:rPr>
        <w:t> </w:t>
      </w:r>
      <w:r>
        <w:rPr>
          <w:sz w:val="20"/>
        </w:rPr>
        <w:t>to</w:t>
      </w:r>
      <w:r>
        <w:rPr>
          <w:spacing w:val="-8"/>
          <w:sz w:val="20"/>
        </w:rPr>
        <w:t> </w:t>
      </w:r>
      <w:r>
        <w:rPr>
          <w:sz w:val="20"/>
        </w:rPr>
        <w:t>the</w:t>
      </w:r>
      <w:r>
        <w:rPr>
          <w:spacing w:val="-8"/>
          <w:sz w:val="20"/>
        </w:rPr>
        <w:t> </w:t>
      </w:r>
      <w:r>
        <w:rPr>
          <w:sz w:val="20"/>
        </w:rPr>
        <w:t>identified</w:t>
      </w:r>
      <w:r>
        <w:rPr>
          <w:spacing w:val="-6"/>
          <w:sz w:val="20"/>
        </w:rPr>
        <w:t> </w:t>
      </w:r>
      <w:r>
        <w:rPr>
          <w:sz w:val="20"/>
        </w:rPr>
        <w:t>information</w:t>
      </w:r>
      <w:r>
        <w:rPr>
          <w:spacing w:val="-8"/>
          <w:sz w:val="20"/>
        </w:rPr>
        <w:t> </w:t>
      </w:r>
      <w:r>
        <w:rPr>
          <w:sz w:val="20"/>
        </w:rPr>
        <w:t>security</w:t>
      </w:r>
      <w:r>
        <w:rPr>
          <w:spacing w:val="-10"/>
          <w:sz w:val="20"/>
        </w:rPr>
        <w:t> </w:t>
      </w:r>
      <w:r>
        <w:rPr>
          <w:spacing w:val="-2"/>
          <w:sz w:val="20"/>
        </w:rPr>
        <w:t>requirements;</w:t>
      </w:r>
    </w:p>
    <w:p>
      <w:pPr>
        <w:pStyle w:val="BodyText"/>
        <w:spacing w:before="10"/>
      </w:pPr>
    </w:p>
    <w:p>
      <w:pPr>
        <w:pStyle w:val="ListParagraph"/>
        <w:numPr>
          <w:ilvl w:val="0"/>
          <w:numId w:val="15"/>
        </w:numPr>
        <w:tabs>
          <w:tab w:pos="387" w:val="left" w:leader="none"/>
        </w:tabs>
        <w:spacing w:line="240" w:lineRule="auto" w:before="0" w:after="0"/>
        <w:ind w:left="387" w:right="0" w:hanging="359"/>
        <w:jc w:val="left"/>
        <w:rPr>
          <w:sz w:val="20"/>
        </w:rPr>
      </w:pPr>
      <w:r>
        <w:rPr>
          <w:sz w:val="20"/>
        </w:rPr>
        <w:t>are</w:t>
      </w:r>
      <w:r>
        <w:rPr>
          <w:spacing w:val="-9"/>
          <w:sz w:val="20"/>
        </w:rPr>
        <w:t> </w:t>
      </w:r>
      <w:r>
        <w:rPr>
          <w:sz w:val="20"/>
        </w:rPr>
        <w:t>effectively</w:t>
      </w:r>
      <w:r>
        <w:rPr>
          <w:spacing w:val="-10"/>
          <w:sz w:val="20"/>
        </w:rPr>
        <w:t> </w:t>
      </w:r>
      <w:r>
        <w:rPr>
          <w:sz w:val="20"/>
        </w:rPr>
        <w:t>implemented</w:t>
      </w:r>
      <w:r>
        <w:rPr>
          <w:spacing w:val="-9"/>
          <w:sz w:val="20"/>
        </w:rPr>
        <w:t> </w:t>
      </w:r>
      <w:r>
        <w:rPr>
          <w:sz w:val="20"/>
        </w:rPr>
        <w:t>and</w:t>
      </w:r>
      <w:r>
        <w:rPr>
          <w:spacing w:val="-8"/>
          <w:sz w:val="20"/>
        </w:rPr>
        <w:t> </w:t>
      </w:r>
      <w:r>
        <w:rPr>
          <w:sz w:val="20"/>
        </w:rPr>
        <w:t>maintained;</w:t>
      </w:r>
      <w:r>
        <w:rPr>
          <w:spacing w:val="-7"/>
          <w:sz w:val="20"/>
        </w:rPr>
        <w:t> </w:t>
      </w:r>
      <w:r>
        <w:rPr>
          <w:spacing w:val="-5"/>
          <w:sz w:val="20"/>
        </w:rPr>
        <w:t>and</w:t>
      </w:r>
    </w:p>
    <w:p>
      <w:pPr>
        <w:pStyle w:val="BodyText"/>
        <w:spacing w:before="10"/>
      </w:pPr>
    </w:p>
    <w:p>
      <w:pPr>
        <w:pStyle w:val="ListParagraph"/>
        <w:numPr>
          <w:ilvl w:val="0"/>
          <w:numId w:val="15"/>
        </w:numPr>
        <w:tabs>
          <w:tab w:pos="386" w:val="left" w:leader="none"/>
        </w:tabs>
        <w:spacing w:line="240" w:lineRule="auto" w:before="1" w:after="0"/>
        <w:ind w:left="386" w:right="0" w:hanging="358"/>
        <w:jc w:val="left"/>
        <w:rPr>
          <w:sz w:val="20"/>
        </w:rPr>
      </w:pPr>
      <w:r>
        <w:rPr>
          <w:sz w:val="20"/>
        </w:rPr>
        <w:t>perform</w:t>
      </w:r>
      <w:r>
        <w:rPr>
          <w:spacing w:val="-5"/>
          <w:sz w:val="20"/>
        </w:rPr>
        <w:t> </w:t>
      </w:r>
      <w:r>
        <w:rPr>
          <w:sz w:val="20"/>
        </w:rPr>
        <w:t>as</w:t>
      </w:r>
      <w:r>
        <w:rPr>
          <w:spacing w:val="-6"/>
          <w:sz w:val="20"/>
        </w:rPr>
        <w:t> </w:t>
      </w:r>
      <w:r>
        <w:rPr>
          <w:spacing w:val="-2"/>
          <w:sz w:val="20"/>
        </w:rPr>
        <w:t>expected.</w:t>
      </w:r>
    </w:p>
    <w:p>
      <w:pPr>
        <w:pStyle w:val="BodyText"/>
        <w:spacing w:before="10"/>
      </w:pPr>
    </w:p>
    <w:p>
      <w:pPr>
        <w:pStyle w:val="BodyText"/>
        <w:ind w:left="28" w:right="700"/>
        <w:jc w:val="both"/>
      </w:pPr>
      <w:r>
        <w:rPr/>
        <w:t>An audit programme shall be planned, taking into consideration the status and importance of the processes and areas to be audited, as well as the results of previous audits. The audit criteria, scope, frequency and methods shall be defined. The selection of auditors and conduct of audits shall ensure objectivity and impartiality of the audit process. Auditors shall not audit their own work.</w:t>
      </w:r>
    </w:p>
    <w:p>
      <w:pPr>
        <w:pStyle w:val="BodyText"/>
        <w:spacing w:before="9"/>
      </w:pPr>
    </w:p>
    <w:p>
      <w:pPr>
        <w:pStyle w:val="BodyText"/>
        <w:ind w:left="28" w:right="702"/>
        <w:jc w:val="both"/>
      </w:pPr>
      <w:r>
        <w:rPr/>
        <w:t>The responsibilities and requirements for planning and conducting audits, and for reporting results and maintaining records (see 4.3.3) shall be defined in a documented procedure.</w:t>
      </w:r>
    </w:p>
    <w:p>
      <w:pPr>
        <w:pStyle w:val="BodyText"/>
        <w:spacing w:before="11"/>
      </w:pPr>
    </w:p>
    <w:p>
      <w:pPr>
        <w:pStyle w:val="BodyText"/>
        <w:ind w:left="28" w:right="701"/>
        <w:jc w:val="both"/>
      </w:pPr>
      <w:r>
        <w:rPr/>
        <w:t>The management responsible for the area being audited shall ensure that actions are taken without undue delay to eliminate detected nonconformities and their causes. Follow-up activities shall include the verification of the actions taken and the reporting of verification results (see 8).</w:t>
      </w:r>
    </w:p>
    <w:p>
      <w:pPr>
        <w:pStyle w:val="BodyText"/>
        <w:spacing w:before="11"/>
      </w:pPr>
    </w:p>
    <w:p>
      <w:pPr>
        <w:spacing w:line="247" w:lineRule="auto" w:before="0"/>
        <w:ind w:left="28" w:right="699" w:firstLine="0"/>
        <w:jc w:val="both"/>
        <w:rPr>
          <w:sz w:val="18"/>
        </w:rPr>
      </w:pPr>
      <w:r>
        <w:rPr>
          <w:sz w:val="18"/>
        </w:rPr>
        <w:t>NOTE:</w:t>
      </w:r>
      <w:r>
        <w:rPr>
          <w:spacing w:val="80"/>
          <w:sz w:val="18"/>
        </w:rPr>
        <w:t>  </w:t>
      </w:r>
      <w:r>
        <w:rPr>
          <w:sz w:val="18"/>
        </w:rPr>
        <w:t>ISO 19011:2002, </w:t>
      </w:r>
      <w:r>
        <w:rPr>
          <w:rFonts w:ascii="Arial"/>
          <w:i/>
          <w:sz w:val="18"/>
        </w:rPr>
        <w:t>Guidelines for quality and/or environmental management systems auditing</w:t>
      </w:r>
      <w:r>
        <w:rPr>
          <w:sz w:val="18"/>
        </w:rPr>
        <w:t>, may provide</w:t>
      </w:r>
      <w:r>
        <w:rPr>
          <w:spacing w:val="40"/>
          <w:sz w:val="18"/>
        </w:rPr>
        <w:t> </w:t>
      </w:r>
      <w:r>
        <w:rPr>
          <w:sz w:val="18"/>
        </w:rPr>
        <w:t>helpful guidance for carrying out the internal ISMS audits.</w:t>
      </w:r>
    </w:p>
    <w:p>
      <w:pPr>
        <w:pStyle w:val="BodyText"/>
        <w:rPr>
          <w:sz w:val="18"/>
        </w:rPr>
      </w:pPr>
    </w:p>
    <w:p>
      <w:pPr>
        <w:pStyle w:val="BodyText"/>
        <w:spacing w:before="82"/>
        <w:rPr>
          <w:sz w:val="18"/>
        </w:rPr>
      </w:pPr>
    </w:p>
    <w:p>
      <w:pPr>
        <w:pStyle w:val="Heading3"/>
        <w:numPr>
          <w:ilvl w:val="2"/>
          <w:numId w:val="5"/>
        </w:numPr>
        <w:tabs>
          <w:tab w:pos="428" w:val="left" w:leader="none"/>
        </w:tabs>
        <w:spacing w:line="240" w:lineRule="auto" w:before="1" w:after="0"/>
        <w:ind w:left="428" w:right="0" w:hanging="400"/>
        <w:jc w:val="left"/>
      </w:pPr>
      <w:bookmarkStart w:name="_TOC_250008" w:id="28"/>
      <w:r>
        <w:rPr/>
        <w:t>Management</w:t>
      </w:r>
      <w:r>
        <w:rPr>
          <w:spacing w:val="-2"/>
        </w:rPr>
        <w:t> </w:t>
      </w:r>
      <w:r>
        <w:rPr/>
        <w:t>review</w:t>
      </w:r>
      <w:r>
        <w:rPr>
          <w:spacing w:val="-1"/>
        </w:rPr>
        <w:t> </w:t>
      </w:r>
      <w:r>
        <w:rPr/>
        <w:t>of</w:t>
      </w:r>
      <w:r>
        <w:rPr>
          <w:spacing w:val="-1"/>
        </w:rPr>
        <w:t> </w:t>
      </w:r>
      <w:r>
        <w:rPr/>
        <w:t>the</w:t>
      </w:r>
      <w:r>
        <w:rPr>
          <w:spacing w:val="-1"/>
        </w:rPr>
        <w:t> </w:t>
      </w:r>
      <w:bookmarkEnd w:id="28"/>
      <w:r>
        <w:rPr>
          <w:spacing w:val="-4"/>
        </w:rPr>
        <w:t>ISMS</w:t>
      </w:r>
    </w:p>
    <w:p>
      <w:pPr>
        <w:pStyle w:val="BodyText"/>
        <w:spacing w:before="21"/>
        <w:rPr>
          <w:rFonts w:ascii="Arial"/>
          <w:b/>
          <w:sz w:val="24"/>
        </w:rPr>
      </w:pPr>
    </w:p>
    <w:p>
      <w:pPr>
        <w:pStyle w:val="Heading5"/>
        <w:numPr>
          <w:ilvl w:val="3"/>
          <w:numId w:val="5"/>
        </w:numPr>
        <w:tabs>
          <w:tab w:pos="430" w:val="left" w:leader="none"/>
        </w:tabs>
        <w:spacing w:line="240" w:lineRule="auto" w:before="0" w:after="0"/>
        <w:ind w:left="430" w:right="0" w:hanging="402"/>
        <w:jc w:val="left"/>
      </w:pPr>
      <w:bookmarkStart w:name="_TOC_250007" w:id="29"/>
      <w:bookmarkEnd w:id="29"/>
      <w:r>
        <w:rPr>
          <w:spacing w:val="-2"/>
        </w:rPr>
        <w:t>General</w:t>
      </w:r>
    </w:p>
    <w:p>
      <w:pPr>
        <w:pStyle w:val="BodyText"/>
        <w:spacing w:before="241"/>
        <w:ind w:left="28" w:right="701"/>
        <w:jc w:val="both"/>
      </w:pPr>
      <w:r>
        <w:rPr/>
        <w:t>Management shall review the organization’s ISMS at planned intervals (at least once a year) to ensure its continuing suitability, adequacy and effectiveness. This review shall include assessing opportunities for improvement and the need for changes to the ISMS, including the information security policy and information security objectives. The results of the reviews shall be clearly documented and records shall be maintained (see 4.3.3).</w:t>
      </w:r>
    </w:p>
    <w:p>
      <w:pPr>
        <w:pStyle w:val="BodyText"/>
        <w:spacing w:before="67"/>
      </w:pPr>
    </w:p>
    <w:p>
      <w:pPr>
        <w:pStyle w:val="Heading5"/>
        <w:numPr>
          <w:ilvl w:val="3"/>
          <w:numId w:val="5"/>
        </w:numPr>
        <w:tabs>
          <w:tab w:pos="430" w:val="left" w:leader="none"/>
        </w:tabs>
        <w:spacing w:line="240" w:lineRule="auto" w:before="0" w:after="0"/>
        <w:ind w:left="430" w:right="0" w:hanging="402"/>
        <w:jc w:val="left"/>
      </w:pPr>
      <w:bookmarkStart w:name="_TOC_250006" w:id="30"/>
      <w:r>
        <w:rPr/>
        <w:t>Review</w:t>
      </w:r>
      <w:r>
        <w:rPr>
          <w:spacing w:val="-4"/>
        </w:rPr>
        <w:t> </w:t>
      </w:r>
      <w:bookmarkEnd w:id="30"/>
      <w:r>
        <w:rPr>
          <w:spacing w:val="-2"/>
        </w:rPr>
        <w:t>input</w:t>
      </w:r>
    </w:p>
    <w:p>
      <w:pPr>
        <w:pStyle w:val="BodyText"/>
        <w:spacing w:before="239"/>
        <w:ind w:left="28"/>
        <w:jc w:val="both"/>
      </w:pPr>
      <w:r>
        <w:rPr/>
        <w:t>The</w:t>
      </w:r>
      <w:r>
        <w:rPr>
          <w:spacing w:val="-6"/>
        </w:rPr>
        <w:t> </w:t>
      </w:r>
      <w:r>
        <w:rPr/>
        <w:t>input</w:t>
      </w:r>
      <w:r>
        <w:rPr>
          <w:spacing w:val="-4"/>
        </w:rPr>
        <w:t> </w:t>
      </w:r>
      <w:r>
        <w:rPr/>
        <w:t>to</w:t>
      </w:r>
      <w:r>
        <w:rPr>
          <w:spacing w:val="-4"/>
        </w:rPr>
        <w:t> </w:t>
      </w:r>
      <w:r>
        <w:rPr/>
        <w:t>a</w:t>
      </w:r>
      <w:r>
        <w:rPr>
          <w:spacing w:val="-5"/>
        </w:rPr>
        <w:t> </w:t>
      </w:r>
      <w:r>
        <w:rPr/>
        <w:t>management</w:t>
      </w:r>
      <w:r>
        <w:rPr>
          <w:spacing w:val="-6"/>
        </w:rPr>
        <w:t> </w:t>
      </w:r>
      <w:r>
        <w:rPr/>
        <w:t>review</w:t>
      </w:r>
      <w:r>
        <w:rPr>
          <w:spacing w:val="-7"/>
        </w:rPr>
        <w:t> </w:t>
      </w:r>
      <w:r>
        <w:rPr/>
        <w:t>shall</w:t>
      </w:r>
      <w:r>
        <w:rPr>
          <w:spacing w:val="-6"/>
        </w:rPr>
        <w:t> </w:t>
      </w:r>
      <w:r>
        <w:rPr>
          <w:spacing w:val="-2"/>
        </w:rPr>
        <w:t>include:</w:t>
      </w:r>
    </w:p>
    <w:p>
      <w:pPr>
        <w:pStyle w:val="ListParagraph"/>
        <w:numPr>
          <w:ilvl w:val="0"/>
          <w:numId w:val="16"/>
        </w:numPr>
        <w:tabs>
          <w:tab w:pos="386" w:val="left" w:leader="none"/>
        </w:tabs>
        <w:spacing w:line="240" w:lineRule="auto" w:before="120" w:after="0"/>
        <w:ind w:left="386" w:right="0" w:hanging="358"/>
        <w:jc w:val="left"/>
        <w:rPr>
          <w:sz w:val="20"/>
        </w:rPr>
      </w:pPr>
      <w:r>
        <w:rPr>
          <w:sz w:val="20"/>
        </w:rPr>
        <w:t>results</w:t>
      </w:r>
      <w:r>
        <w:rPr>
          <w:spacing w:val="-6"/>
          <w:sz w:val="20"/>
        </w:rPr>
        <w:t> </w:t>
      </w:r>
      <w:r>
        <w:rPr>
          <w:sz w:val="20"/>
        </w:rPr>
        <w:t>of</w:t>
      </w:r>
      <w:r>
        <w:rPr>
          <w:spacing w:val="-5"/>
          <w:sz w:val="20"/>
        </w:rPr>
        <w:t> </w:t>
      </w:r>
      <w:r>
        <w:rPr>
          <w:sz w:val="20"/>
        </w:rPr>
        <w:t>ISMS</w:t>
      </w:r>
      <w:r>
        <w:rPr>
          <w:spacing w:val="-4"/>
          <w:sz w:val="20"/>
        </w:rPr>
        <w:t> </w:t>
      </w:r>
      <w:r>
        <w:rPr>
          <w:sz w:val="20"/>
        </w:rPr>
        <w:t>audits</w:t>
      </w:r>
      <w:r>
        <w:rPr>
          <w:spacing w:val="-6"/>
          <w:sz w:val="20"/>
        </w:rPr>
        <w:t> </w:t>
      </w:r>
      <w:r>
        <w:rPr>
          <w:sz w:val="20"/>
        </w:rPr>
        <w:t>and</w:t>
      </w:r>
      <w:r>
        <w:rPr>
          <w:spacing w:val="-5"/>
          <w:sz w:val="20"/>
        </w:rPr>
        <w:t> </w:t>
      </w:r>
      <w:r>
        <w:rPr>
          <w:spacing w:val="-2"/>
          <w:sz w:val="20"/>
        </w:rPr>
        <w:t>reviews;</w:t>
      </w:r>
    </w:p>
    <w:p>
      <w:pPr>
        <w:pStyle w:val="ListParagraph"/>
        <w:numPr>
          <w:ilvl w:val="0"/>
          <w:numId w:val="16"/>
        </w:numPr>
        <w:tabs>
          <w:tab w:pos="386" w:val="left" w:leader="none"/>
        </w:tabs>
        <w:spacing w:line="240" w:lineRule="auto" w:before="181" w:after="0"/>
        <w:ind w:left="386" w:right="0" w:hanging="358"/>
        <w:jc w:val="left"/>
        <w:rPr>
          <w:sz w:val="20"/>
        </w:rPr>
      </w:pPr>
      <w:r>
        <w:rPr>
          <w:sz w:val="20"/>
        </w:rPr>
        <w:t>feedback</w:t>
      </w:r>
      <w:r>
        <w:rPr>
          <w:spacing w:val="-9"/>
          <w:sz w:val="20"/>
        </w:rPr>
        <w:t> </w:t>
      </w:r>
      <w:r>
        <w:rPr>
          <w:sz w:val="20"/>
        </w:rPr>
        <w:t>from</w:t>
      </w:r>
      <w:r>
        <w:rPr>
          <w:spacing w:val="-7"/>
          <w:sz w:val="20"/>
        </w:rPr>
        <w:t> </w:t>
      </w:r>
      <w:r>
        <w:rPr>
          <w:sz w:val="20"/>
        </w:rPr>
        <w:t>interested</w:t>
      </w:r>
      <w:r>
        <w:rPr>
          <w:spacing w:val="-9"/>
          <w:sz w:val="20"/>
        </w:rPr>
        <w:t> </w:t>
      </w:r>
      <w:r>
        <w:rPr>
          <w:spacing w:val="-2"/>
          <w:sz w:val="20"/>
        </w:rPr>
        <w:t>parties;</w:t>
      </w:r>
    </w:p>
    <w:p>
      <w:pPr>
        <w:pStyle w:val="ListParagraph"/>
        <w:numPr>
          <w:ilvl w:val="0"/>
          <w:numId w:val="16"/>
        </w:numPr>
        <w:tabs>
          <w:tab w:pos="386" w:val="left" w:leader="none"/>
        </w:tabs>
        <w:spacing w:line="240" w:lineRule="auto" w:before="178" w:after="0"/>
        <w:ind w:left="386" w:right="704" w:hanging="358"/>
        <w:jc w:val="left"/>
        <w:rPr>
          <w:sz w:val="20"/>
        </w:rPr>
      </w:pPr>
      <w:r>
        <w:rPr>
          <w:sz w:val="20"/>
        </w:rPr>
        <w:t>techniques,</w:t>
      </w:r>
      <w:r>
        <w:rPr>
          <w:spacing w:val="40"/>
          <w:sz w:val="20"/>
        </w:rPr>
        <w:t> </w:t>
      </w:r>
      <w:r>
        <w:rPr>
          <w:sz w:val="20"/>
        </w:rPr>
        <w:t>products</w:t>
      </w:r>
      <w:r>
        <w:rPr>
          <w:spacing w:val="40"/>
          <w:sz w:val="20"/>
        </w:rPr>
        <w:t> </w:t>
      </w:r>
      <w:r>
        <w:rPr>
          <w:sz w:val="20"/>
        </w:rPr>
        <w:t>or</w:t>
      </w:r>
      <w:r>
        <w:rPr>
          <w:spacing w:val="40"/>
          <w:sz w:val="20"/>
        </w:rPr>
        <w:t> </w:t>
      </w:r>
      <w:r>
        <w:rPr>
          <w:sz w:val="20"/>
        </w:rPr>
        <w:t>procedures,</w:t>
      </w:r>
      <w:r>
        <w:rPr>
          <w:spacing w:val="40"/>
          <w:sz w:val="20"/>
        </w:rPr>
        <w:t> </w:t>
      </w:r>
      <w:r>
        <w:rPr>
          <w:sz w:val="20"/>
        </w:rPr>
        <w:t>which</w:t>
      </w:r>
      <w:r>
        <w:rPr>
          <w:spacing w:val="40"/>
          <w:sz w:val="20"/>
        </w:rPr>
        <w:t> </w:t>
      </w:r>
      <w:r>
        <w:rPr>
          <w:sz w:val="20"/>
        </w:rPr>
        <w:t>could</w:t>
      </w:r>
      <w:r>
        <w:rPr>
          <w:spacing w:val="40"/>
          <w:sz w:val="20"/>
        </w:rPr>
        <w:t> </w:t>
      </w:r>
      <w:r>
        <w:rPr>
          <w:sz w:val="20"/>
        </w:rPr>
        <w:t>be</w:t>
      </w:r>
      <w:r>
        <w:rPr>
          <w:spacing w:val="40"/>
          <w:sz w:val="20"/>
        </w:rPr>
        <w:t> </w:t>
      </w:r>
      <w:r>
        <w:rPr>
          <w:sz w:val="20"/>
        </w:rPr>
        <w:t>used</w:t>
      </w:r>
      <w:r>
        <w:rPr>
          <w:spacing w:val="40"/>
          <w:sz w:val="20"/>
        </w:rPr>
        <w:t> </w:t>
      </w:r>
      <w:r>
        <w:rPr>
          <w:sz w:val="20"/>
        </w:rPr>
        <w:t>in</w:t>
      </w:r>
      <w:r>
        <w:rPr>
          <w:spacing w:val="40"/>
          <w:sz w:val="20"/>
        </w:rPr>
        <w:t> </w:t>
      </w:r>
      <w:r>
        <w:rPr>
          <w:sz w:val="20"/>
        </w:rPr>
        <w:t>the</w:t>
      </w:r>
      <w:r>
        <w:rPr>
          <w:spacing w:val="40"/>
          <w:sz w:val="20"/>
        </w:rPr>
        <w:t> </w:t>
      </w:r>
      <w:r>
        <w:rPr>
          <w:sz w:val="20"/>
        </w:rPr>
        <w:t>organization</w:t>
      </w:r>
      <w:r>
        <w:rPr>
          <w:spacing w:val="40"/>
          <w:sz w:val="20"/>
        </w:rPr>
        <w:t> </w:t>
      </w:r>
      <w:r>
        <w:rPr>
          <w:sz w:val="20"/>
        </w:rPr>
        <w:t>to</w:t>
      </w:r>
      <w:r>
        <w:rPr>
          <w:spacing w:val="40"/>
          <w:sz w:val="20"/>
        </w:rPr>
        <w:t> </w:t>
      </w:r>
      <w:r>
        <w:rPr>
          <w:sz w:val="20"/>
        </w:rPr>
        <w:t>improve</w:t>
      </w:r>
      <w:r>
        <w:rPr>
          <w:spacing w:val="40"/>
          <w:sz w:val="20"/>
        </w:rPr>
        <w:t> </w:t>
      </w:r>
      <w:r>
        <w:rPr>
          <w:sz w:val="20"/>
        </w:rPr>
        <w:t>the</w:t>
      </w:r>
      <w:r>
        <w:rPr>
          <w:spacing w:val="40"/>
          <w:sz w:val="20"/>
        </w:rPr>
        <w:t> </w:t>
      </w:r>
      <w:r>
        <w:rPr>
          <w:sz w:val="20"/>
        </w:rPr>
        <w:t>ISMS performance and effectiveness;</w:t>
      </w:r>
    </w:p>
    <w:p>
      <w:pPr>
        <w:pStyle w:val="ListParagraph"/>
        <w:numPr>
          <w:ilvl w:val="0"/>
          <w:numId w:val="16"/>
        </w:numPr>
        <w:tabs>
          <w:tab w:pos="386" w:val="left" w:leader="none"/>
        </w:tabs>
        <w:spacing w:line="240" w:lineRule="auto" w:before="181" w:after="0"/>
        <w:ind w:left="386" w:right="0" w:hanging="358"/>
        <w:jc w:val="left"/>
        <w:rPr>
          <w:sz w:val="20"/>
        </w:rPr>
      </w:pPr>
      <w:r>
        <w:rPr>
          <w:sz w:val="20"/>
        </w:rPr>
        <w:t>status</w:t>
      </w:r>
      <w:r>
        <w:rPr>
          <w:spacing w:val="-7"/>
          <w:sz w:val="20"/>
        </w:rPr>
        <w:t> </w:t>
      </w:r>
      <w:r>
        <w:rPr>
          <w:sz w:val="20"/>
        </w:rPr>
        <w:t>of</w:t>
      </w:r>
      <w:r>
        <w:rPr>
          <w:spacing w:val="-6"/>
          <w:sz w:val="20"/>
        </w:rPr>
        <w:t> </w:t>
      </w:r>
      <w:r>
        <w:rPr>
          <w:sz w:val="20"/>
        </w:rPr>
        <w:t>preventive</w:t>
      </w:r>
      <w:r>
        <w:rPr>
          <w:spacing w:val="-8"/>
          <w:sz w:val="20"/>
        </w:rPr>
        <w:t> </w:t>
      </w:r>
      <w:r>
        <w:rPr>
          <w:sz w:val="20"/>
        </w:rPr>
        <w:t>and</w:t>
      </w:r>
      <w:r>
        <w:rPr>
          <w:spacing w:val="-8"/>
          <w:sz w:val="20"/>
        </w:rPr>
        <w:t> </w:t>
      </w:r>
      <w:r>
        <w:rPr>
          <w:sz w:val="20"/>
        </w:rPr>
        <w:t>corrective</w:t>
      </w:r>
      <w:r>
        <w:rPr>
          <w:spacing w:val="-6"/>
          <w:sz w:val="20"/>
        </w:rPr>
        <w:t> </w:t>
      </w:r>
      <w:r>
        <w:rPr>
          <w:spacing w:val="-2"/>
          <w:sz w:val="20"/>
        </w:rPr>
        <w:t>actions;</w:t>
      </w:r>
    </w:p>
    <w:p>
      <w:pPr>
        <w:pStyle w:val="ListParagraph"/>
        <w:numPr>
          <w:ilvl w:val="0"/>
          <w:numId w:val="16"/>
        </w:numPr>
        <w:tabs>
          <w:tab w:pos="386" w:val="left" w:leader="none"/>
        </w:tabs>
        <w:spacing w:line="240" w:lineRule="auto" w:before="180" w:after="0"/>
        <w:ind w:left="386" w:right="0" w:hanging="358"/>
        <w:jc w:val="left"/>
        <w:rPr>
          <w:sz w:val="20"/>
        </w:rPr>
      </w:pPr>
      <w:r>
        <w:rPr>
          <w:sz w:val="20"/>
        </w:rPr>
        <w:t>vulnerabilities</w:t>
      </w:r>
      <w:r>
        <w:rPr>
          <w:spacing w:val="-8"/>
          <w:sz w:val="20"/>
        </w:rPr>
        <w:t> </w:t>
      </w:r>
      <w:r>
        <w:rPr>
          <w:sz w:val="20"/>
        </w:rPr>
        <w:t>or</w:t>
      </w:r>
      <w:r>
        <w:rPr>
          <w:spacing w:val="-7"/>
          <w:sz w:val="20"/>
        </w:rPr>
        <w:t> </w:t>
      </w:r>
      <w:r>
        <w:rPr>
          <w:sz w:val="20"/>
        </w:rPr>
        <w:t>threats</w:t>
      </w:r>
      <w:r>
        <w:rPr>
          <w:spacing w:val="-4"/>
          <w:sz w:val="20"/>
        </w:rPr>
        <w:t> </w:t>
      </w:r>
      <w:r>
        <w:rPr>
          <w:sz w:val="20"/>
        </w:rPr>
        <w:t>not</w:t>
      </w:r>
      <w:r>
        <w:rPr>
          <w:spacing w:val="-6"/>
          <w:sz w:val="20"/>
        </w:rPr>
        <w:t> </w:t>
      </w:r>
      <w:r>
        <w:rPr>
          <w:sz w:val="20"/>
        </w:rPr>
        <w:t>adequately</w:t>
      </w:r>
      <w:r>
        <w:rPr>
          <w:spacing w:val="-11"/>
          <w:sz w:val="20"/>
        </w:rPr>
        <w:t> </w:t>
      </w:r>
      <w:r>
        <w:rPr>
          <w:sz w:val="20"/>
        </w:rPr>
        <w:t>addressed</w:t>
      </w:r>
      <w:r>
        <w:rPr>
          <w:spacing w:val="-6"/>
          <w:sz w:val="20"/>
        </w:rPr>
        <w:t> </w:t>
      </w:r>
      <w:r>
        <w:rPr>
          <w:sz w:val="20"/>
        </w:rPr>
        <w:t>in</w:t>
      </w:r>
      <w:r>
        <w:rPr>
          <w:spacing w:val="-6"/>
          <w:sz w:val="20"/>
        </w:rPr>
        <w:t> </w:t>
      </w:r>
      <w:r>
        <w:rPr>
          <w:sz w:val="20"/>
        </w:rPr>
        <w:t>the</w:t>
      </w:r>
      <w:r>
        <w:rPr>
          <w:spacing w:val="-8"/>
          <w:sz w:val="20"/>
        </w:rPr>
        <w:t> </w:t>
      </w:r>
      <w:r>
        <w:rPr>
          <w:sz w:val="20"/>
        </w:rPr>
        <w:t>previous</w:t>
      </w:r>
      <w:r>
        <w:rPr>
          <w:spacing w:val="-7"/>
          <w:sz w:val="20"/>
        </w:rPr>
        <w:t> </w:t>
      </w:r>
      <w:r>
        <w:rPr>
          <w:sz w:val="20"/>
        </w:rPr>
        <w:t>risk</w:t>
      </w:r>
      <w:r>
        <w:rPr>
          <w:spacing w:val="-4"/>
          <w:sz w:val="20"/>
        </w:rPr>
        <w:t> </w:t>
      </w:r>
      <w:r>
        <w:rPr>
          <w:spacing w:val="-2"/>
          <w:sz w:val="20"/>
        </w:rPr>
        <w:t>assessment;</w:t>
      </w:r>
    </w:p>
    <w:p>
      <w:pPr>
        <w:pStyle w:val="ListParagraph"/>
        <w:numPr>
          <w:ilvl w:val="0"/>
          <w:numId w:val="16"/>
        </w:numPr>
        <w:tabs>
          <w:tab w:pos="388" w:val="left" w:leader="none"/>
        </w:tabs>
        <w:spacing w:line="240" w:lineRule="auto" w:before="181" w:after="0"/>
        <w:ind w:left="388" w:right="0" w:hanging="360"/>
        <w:jc w:val="left"/>
        <w:rPr>
          <w:sz w:val="20"/>
        </w:rPr>
      </w:pPr>
      <w:r>
        <w:rPr>
          <w:sz w:val="20"/>
        </w:rPr>
        <w:t>results</w:t>
      </w:r>
      <w:r>
        <w:rPr>
          <w:spacing w:val="-10"/>
          <w:sz w:val="20"/>
        </w:rPr>
        <w:t> </w:t>
      </w:r>
      <w:r>
        <w:rPr>
          <w:sz w:val="20"/>
        </w:rPr>
        <w:t>from</w:t>
      </w:r>
      <w:r>
        <w:rPr>
          <w:spacing w:val="-6"/>
          <w:sz w:val="20"/>
        </w:rPr>
        <w:t> </w:t>
      </w:r>
      <w:r>
        <w:rPr>
          <w:sz w:val="20"/>
        </w:rPr>
        <w:t>effectiveness</w:t>
      </w:r>
      <w:r>
        <w:rPr>
          <w:spacing w:val="-9"/>
          <w:sz w:val="20"/>
        </w:rPr>
        <w:t> </w:t>
      </w:r>
      <w:r>
        <w:rPr>
          <w:spacing w:val="-2"/>
          <w:sz w:val="20"/>
        </w:rPr>
        <w:t>measurements;</w:t>
      </w:r>
    </w:p>
    <w:p>
      <w:pPr>
        <w:pStyle w:val="ListParagraph"/>
        <w:numPr>
          <w:ilvl w:val="0"/>
          <w:numId w:val="16"/>
        </w:numPr>
        <w:tabs>
          <w:tab w:pos="386" w:val="left" w:leader="none"/>
        </w:tabs>
        <w:spacing w:line="240" w:lineRule="auto" w:before="180" w:after="0"/>
        <w:ind w:left="386" w:right="0" w:hanging="358"/>
        <w:jc w:val="left"/>
        <w:rPr>
          <w:sz w:val="20"/>
        </w:rPr>
      </w:pPr>
      <w:r>
        <w:rPr>
          <w:sz w:val="20"/>
        </w:rPr>
        <w:t>follow-up</w:t>
      </w:r>
      <w:r>
        <w:rPr>
          <w:spacing w:val="-10"/>
          <w:sz w:val="20"/>
        </w:rPr>
        <w:t> </w:t>
      </w:r>
      <w:r>
        <w:rPr>
          <w:sz w:val="20"/>
        </w:rPr>
        <w:t>actions</w:t>
      </w:r>
      <w:r>
        <w:rPr>
          <w:spacing w:val="-9"/>
          <w:sz w:val="20"/>
        </w:rPr>
        <w:t> </w:t>
      </w:r>
      <w:r>
        <w:rPr>
          <w:sz w:val="20"/>
        </w:rPr>
        <w:t>from</w:t>
      </w:r>
      <w:r>
        <w:rPr>
          <w:spacing w:val="-6"/>
          <w:sz w:val="20"/>
        </w:rPr>
        <w:t> </w:t>
      </w:r>
      <w:r>
        <w:rPr>
          <w:sz w:val="20"/>
        </w:rPr>
        <w:t>previous</w:t>
      </w:r>
      <w:r>
        <w:rPr>
          <w:spacing w:val="-9"/>
          <w:sz w:val="20"/>
        </w:rPr>
        <w:t> </w:t>
      </w:r>
      <w:r>
        <w:rPr>
          <w:sz w:val="20"/>
        </w:rPr>
        <w:t>management</w:t>
      </w:r>
      <w:r>
        <w:rPr>
          <w:spacing w:val="-10"/>
          <w:sz w:val="20"/>
        </w:rPr>
        <w:t> </w:t>
      </w:r>
      <w:r>
        <w:rPr>
          <w:spacing w:val="-2"/>
          <w:sz w:val="20"/>
        </w:rPr>
        <w:t>reviews;</w:t>
      </w:r>
    </w:p>
    <w:p>
      <w:pPr>
        <w:pStyle w:val="ListParagraph"/>
        <w:numPr>
          <w:ilvl w:val="0"/>
          <w:numId w:val="16"/>
        </w:numPr>
        <w:tabs>
          <w:tab w:pos="386" w:val="left" w:leader="none"/>
        </w:tabs>
        <w:spacing w:line="240" w:lineRule="auto" w:before="178" w:after="0"/>
        <w:ind w:left="386" w:right="0" w:hanging="358"/>
        <w:jc w:val="left"/>
        <w:rPr>
          <w:sz w:val="20"/>
        </w:rPr>
      </w:pPr>
      <w:r>
        <w:rPr>
          <w:sz w:val="20"/>
        </w:rPr>
        <w:t>any</w:t>
      </w:r>
      <w:r>
        <w:rPr>
          <w:spacing w:val="-9"/>
          <w:sz w:val="20"/>
        </w:rPr>
        <w:t> </w:t>
      </w:r>
      <w:r>
        <w:rPr>
          <w:sz w:val="20"/>
        </w:rPr>
        <w:t>changes</w:t>
      </w:r>
      <w:r>
        <w:rPr>
          <w:spacing w:val="-5"/>
          <w:sz w:val="20"/>
        </w:rPr>
        <w:t> </w:t>
      </w:r>
      <w:r>
        <w:rPr>
          <w:sz w:val="20"/>
        </w:rPr>
        <w:t>that</w:t>
      </w:r>
      <w:r>
        <w:rPr>
          <w:spacing w:val="-5"/>
          <w:sz w:val="20"/>
        </w:rPr>
        <w:t> </w:t>
      </w:r>
      <w:r>
        <w:rPr>
          <w:sz w:val="20"/>
        </w:rPr>
        <w:t>could</w:t>
      </w:r>
      <w:r>
        <w:rPr>
          <w:spacing w:val="-4"/>
          <w:sz w:val="20"/>
        </w:rPr>
        <w:t> </w:t>
      </w:r>
      <w:r>
        <w:rPr>
          <w:sz w:val="20"/>
        </w:rPr>
        <w:t>affect</w:t>
      </w:r>
      <w:r>
        <w:rPr>
          <w:spacing w:val="-6"/>
          <w:sz w:val="20"/>
        </w:rPr>
        <w:t> </w:t>
      </w:r>
      <w:r>
        <w:rPr>
          <w:sz w:val="20"/>
        </w:rPr>
        <w:t>the</w:t>
      </w:r>
      <w:r>
        <w:rPr>
          <w:spacing w:val="-6"/>
          <w:sz w:val="20"/>
        </w:rPr>
        <w:t> </w:t>
      </w:r>
      <w:r>
        <w:rPr>
          <w:sz w:val="20"/>
        </w:rPr>
        <w:t>ISMS;</w:t>
      </w:r>
      <w:r>
        <w:rPr>
          <w:spacing w:val="-6"/>
          <w:sz w:val="20"/>
        </w:rPr>
        <w:t> </w:t>
      </w:r>
      <w:r>
        <w:rPr>
          <w:spacing w:val="-5"/>
          <w:sz w:val="20"/>
        </w:rPr>
        <w:t>and</w:t>
      </w:r>
    </w:p>
    <w:p>
      <w:pPr>
        <w:pStyle w:val="ListParagraph"/>
        <w:numPr>
          <w:ilvl w:val="0"/>
          <w:numId w:val="16"/>
        </w:numPr>
        <w:tabs>
          <w:tab w:pos="389" w:val="left" w:leader="none"/>
        </w:tabs>
        <w:spacing w:line="240" w:lineRule="auto" w:before="180" w:after="0"/>
        <w:ind w:left="389" w:right="0" w:hanging="361"/>
        <w:jc w:val="left"/>
        <w:rPr>
          <w:sz w:val="20"/>
        </w:rPr>
      </w:pPr>
      <w:r>
        <w:rPr>
          <w:sz w:val="20"/>
        </w:rPr>
        <w:t>recommendations</w:t>
      </w:r>
      <w:r>
        <w:rPr>
          <w:spacing w:val="-11"/>
          <w:sz w:val="20"/>
        </w:rPr>
        <w:t> </w:t>
      </w:r>
      <w:r>
        <w:rPr>
          <w:sz w:val="20"/>
        </w:rPr>
        <w:t>for</w:t>
      </w:r>
      <w:r>
        <w:rPr>
          <w:spacing w:val="-10"/>
          <w:sz w:val="20"/>
        </w:rPr>
        <w:t> </w:t>
      </w:r>
      <w:r>
        <w:rPr>
          <w:spacing w:val="-2"/>
          <w:sz w:val="20"/>
        </w:rPr>
        <w:t>improvement.</w:t>
      </w:r>
    </w:p>
    <w:p>
      <w:pPr>
        <w:pStyle w:val="ListParagraph"/>
        <w:spacing w:after="0" w:line="240" w:lineRule="auto"/>
        <w:jc w:val="left"/>
        <w:rPr>
          <w:sz w:val="20"/>
        </w:rPr>
        <w:sectPr>
          <w:pgSz w:w="11900" w:h="16840"/>
          <w:pgMar w:header="687" w:footer="550" w:top="920" w:bottom="740" w:left="708" w:right="708"/>
        </w:sectPr>
      </w:pPr>
    </w:p>
    <w:p>
      <w:pPr>
        <w:pStyle w:val="BodyText"/>
        <w:rPr>
          <w:sz w:val="22"/>
        </w:rPr>
      </w:pPr>
    </w:p>
    <w:p>
      <w:pPr>
        <w:pStyle w:val="BodyText"/>
        <w:spacing w:before="224"/>
        <w:rPr>
          <w:sz w:val="22"/>
        </w:rPr>
      </w:pPr>
    </w:p>
    <w:p>
      <w:pPr>
        <w:pStyle w:val="Heading5"/>
        <w:numPr>
          <w:ilvl w:val="1"/>
          <w:numId w:val="17"/>
        </w:numPr>
        <w:tabs>
          <w:tab w:pos="1112" w:val="left" w:leader="none"/>
        </w:tabs>
        <w:spacing w:line="240" w:lineRule="auto" w:before="1" w:after="0"/>
        <w:ind w:left="1112" w:right="0" w:hanging="402"/>
        <w:jc w:val="left"/>
      </w:pPr>
      <w:bookmarkStart w:name="_TOC_250005" w:id="31"/>
      <w:r>
        <w:rPr/>
        <w:t>Review</w:t>
      </w:r>
      <w:r>
        <w:rPr>
          <w:spacing w:val="-4"/>
        </w:rPr>
        <w:t> </w:t>
      </w:r>
      <w:bookmarkEnd w:id="31"/>
      <w:r>
        <w:rPr>
          <w:spacing w:val="-2"/>
        </w:rPr>
        <w:t>output</w:t>
      </w:r>
    </w:p>
    <w:p>
      <w:pPr>
        <w:pStyle w:val="BodyText"/>
        <w:spacing w:before="241"/>
        <w:ind w:left="710"/>
        <w:jc w:val="both"/>
      </w:pPr>
      <w:r>
        <w:rPr/>
        <w:t>The</w:t>
      </w:r>
      <w:r>
        <w:rPr>
          <w:spacing w:val="-7"/>
        </w:rPr>
        <w:t> </w:t>
      </w:r>
      <w:r>
        <w:rPr/>
        <w:t>output</w:t>
      </w:r>
      <w:r>
        <w:rPr>
          <w:spacing w:val="-5"/>
        </w:rPr>
        <w:t> </w:t>
      </w:r>
      <w:r>
        <w:rPr/>
        <w:t>from</w:t>
      </w:r>
      <w:r>
        <w:rPr>
          <w:spacing w:val="-3"/>
        </w:rPr>
        <w:t> </w:t>
      </w:r>
      <w:r>
        <w:rPr/>
        <w:t>the</w:t>
      </w:r>
      <w:r>
        <w:rPr>
          <w:spacing w:val="-6"/>
        </w:rPr>
        <w:t> </w:t>
      </w:r>
      <w:r>
        <w:rPr/>
        <w:t>management</w:t>
      </w:r>
      <w:r>
        <w:rPr>
          <w:spacing w:val="-7"/>
        </w:rPr>
        <w:t> </w:t>
      </w:r>
      <w:r>
        <w:rPr/>
        <w:t>review</w:t>
      </w:r>
      <w:r>
        <w:rPr>
          <w:spacing w:val="-7"/>
        </w:rPr>
        <w:t> </w:t>
      </w:r>
      <w:r>
        <w:rPr/>
        <w:t>shall</w:t>
      </w:r>
      <w:r>
        <w:rPr>
          <w:spacing w:val="-5"/>
        </w:rPr>
        <w:t> </w:t>
      </w:r>
      <w:r>
        <w:rPr/>
        <w:t>include</w:t>
      </w:r>
      <w:r>
        <w:rPr>
          <w:spacing w:val="-2"/>
        </w:rPr>
        <w:t> </w:t>
      </w:r>
      <w:r>
        <w:rPr/>
        <w:t>any</w:t>
      </w:r>
      <w:r>
        <w:rPr>
          <w:spacing w:val="-8"/>
        </w:rPr>
        <w:t> </w:t>
      </w:r>
      <w:r>
        <w:rPr/>
        <w:t>decisions</w:t>
      </w:r>
      <w:r>
        <w:rPr>
          <w:spacing w:val="-6"/>
        </w:rPr>
        <w:t> </w:t>
      </w:r>
      <w:r>
        <w:rPr/>
        <w:t>and</w:t>
      </w:r>
      <w:r>
        <w:rPr>
          <w:spacing w:val="-5"/>
        </w:rPr>
        <w:t> </w:t>
      </w:r>
      <w:r>
        <w:rPr/>
        <w:t>actions</w:t>
      </w:r>
      <w:r>
        <w:rPr>
          <w:spacing w:val="-6"/>
        </w:rPr>
        <w:t> </w:t>
      </w:r>
      <w:r>
        <w:rPr/>
        <w:t>related</w:t>
      </w:r>
      <w:r>
        <w:rPr>
          <w:spacing w:val="-6"/>
        </w:rPr>
        <w:t> </w:t>
      </w:r>
      <w:r>
        <w:rPr/>
        <w:t>to</w:t>
      </w:r>
      <w:r>
        <w:rPr>
          <w:spacing w:val="-7"/>
        </w:rPr>
        <w:t> </w:t>
      </w:r>
      <w:r>
        <w:rPr/>
        <w:t>the</w:t>
      </w:r>
      <w:r>
        <w:rPr>
          <w:spacing w:val="-7"/>
        </w:rPr>
        <w:t> </w:t>
      </w:r>
      <w:r>
        <w:rPr>
          <w:spacing w:val="-2"/>
        </w:rPr>
        <w:t>following.</w:t>
      </w:r>
    </w:p>
    <w:p>
      <w:pPr>
        <w:pStyle w:val="BodyText"/>
        <w:spacing w:before="7"/>
      </w:pPr>
    </w:p>
    <w:p>
      <w:pPr>
        <w:pStyle w:val="ListParagraph"/>
        <w:numPr>
          <w:ilvl w:val="0"/>
          <w:numId w:val="18"/>
        </w:numPr>
        <w:tabs>
          <w:tab w:pos="1068" w:val="left" w:leader="none"/>
        </w:tabs>
        <w:spacing w:line="240" w:lineRule="auto" w:before="1" w:after="0"/>
        <w:ind w:left="1068" w:right="0" w:hanging="358"/>
        <w:jc w:val="left"/>
        <w:rPr>
          <w:sz w:val="20"/>
        </w:rPr>
      </w:pPr>
      <w:r>
        <w:rPr>
          <w:sz w:val="20"/>
        </w:rPr>
        <w:t>Improvement</w:t>
      </w:r>
      <w:r>
        <w:rPr>
          <w:spacing w:val="-8"/>
          <w:sz w:val="20"/>
        </w:rPr>
        <w:t> </w:t>
      </w:r>
      <w:r>
        <w:rPr>
          <w:sz w:val="20"/>
        </w:rPr>
        <w:t>of</w:t>
      </w:r>
      <w:r>
        <w:rPr>
          <w:spacing w:val="-6"/>
          <w:sz w:val="20"/>
        </w:rPr>
        <w:t> </w:t>
      </w:r>
      <w:r>
        <w:rPr>
          <w:sz w:val="20"/>
        </w:rPr>
        <w:t>the</w:t>
      </w:r>
      <w:r>
        <w:rPr>
          <w:spacing w:val="-7"/>
          <w:sz w:val="20"/>
        </w:rPr>
        <w:t> </w:t>
      </w:r>
      <w:r>
        <w:rPr>
          <w:sz w:val="20"/>
        </w:rPr>
        <w:t>effectiveness</w:t>
      </w:r>
      <w:r>
        <w:rPr>
          <w:spacing w:val="-7"/>
          <w:sz w:val="20"/>
        </w:rPr>
        <w:t> </w:t>
      </w:r>
      <w:r>
        <w:rPr>
          <w:sz w:val="20"/>
        </w:rPr>
        <w:t>of</w:t>
      </w:r>
      <w:r>
        <w:rPr>
          <w:spacing w:val="-5"/>
          <w:sz w:val="20"/>
        </w:rPr>
        <w:t> </w:t>
      </w:r>
      <w:r>
        <w:rPr>
          <w:sz w:val="20"/>
        </w:rPr>
        <w:t>the</w:t>
      </w:r>
      <w:r>
        <w:rPr>
          <w:spacing w:val="-8"/>
          <w:sz w:val="20"/>
        </w:rPr>
        <w:t> </w:t>
      </w:r>
      <w:r>
        <w:rPr>
          <w:spacing w:val="-4"/>
          <w:sz w:val="20"/>
        </w:rPr>
        <w:t>ISMS.</w:t>
      </w:r>
    </w:p>
    <w:p>
      <w:pPr>
        <w:pStyle w:val="BodyText"/>
        <w:spacing w:before="10"/>
      </w:pPr>
    </w:p>
    <w:p>
      <w:pPr>
        <w:pStyle w:val="ListParagraph"/>
        <w:numPr>
          <w:ilvl w:val="0"/>
          <w:numId w:val="18"/>
        </w:numPr>
        <w:tabs>
          <w:tab w:pos="1068" w:val="left" w:leader="none"/>
        </w:tabs>
        <w:spacing w:line="240" w:lineRule="auto" w:before="0" w:after="0"/>
        <w:ind w:left="1068" w:right="0" w:hanging="358"/>
        <w:jc w:val="left"/>
        <w:rPr>
          <w:sz w:val="20"/>
        </w:rPr>
      </w:pPr>
      <w:r>
        <w:rPr>
          <w:sz w:val="20"/>
        </w:rPr>
        <w:t>Update</w:t>
      </w:r>
      <w:r>
        <w:rPr>
          <w:spacing w:val="-8"/>
          <w:sz w:val="20"/>
        </w:rPr>
        <w:t> </w:t>
      </w:r>
      <w:r>
        <w:rPr>
          <w:sz w:val="20"/>
        </w:rPr>
        <w:t>of</w:t>
      </w:r>
      <w:r>
        <w:rPr>
          <w:spacing w:val="-6"/>
          <w:sz w:val="20"/>
        </w:rPr>
        <w:t> </w:t>
      </w:r>
      <w:r>
        <w:rPr>
          <w:sz w:val="20"/>
        </w:rPr>
        <w:t>the</w:t>
      </w:r>
      <w:r>
        <w:rPr>
          <w:spacing w:val="-5"/>
          <w:sz w:val="20"/>
        </w:rPr>
        <w:t> </w:t>
      </w:r>
      <w:r>
        <w:rPr>
          <w:sz w:val="20"/>
        </w:rPr>
        <w:t>risk</w:t>
      </w:r>
      <w:r>
        <w:rPr>
          <w:spacing w:val="-4"/>
          <w:sz w:val="20"/>
        </w:rPr>
        <w:t> </w:t>
      </w:r>
      <w:r>
        <w:rPr>
          <w:sz w:val="20"/>
        </w:rPr>
        <w:t>assessment</w:t>
      </w:r>
      <w:r>
        <w:rPr>
          <w:spacing w:val="-7"/>
          <w:sz w:val="20"/>
        </w:rPr>
        <w:t> </w:t>
      </w:r>
      <w:r>
        <w:rPr>
          <w:sz w:val="20"/>
        </w:rPr>
        <w:t>and</w:t>
      </w:r>
      <w:r>
        <w:rPr>
          <w:spacing w:val="-8"/>
          <w:sz w:val="20"/>
        </w:rPr>
        <w:t> </w:t>
      </w:r>
      <w:r>
        <w:rPr>
          <w:sz w:val="20"/>
        </w:rPr>
        <w:t>risk</w:t>
      </w:r>
      <w:r>
        <w:rPr>
          <w:spacing w:val="-4"/>
          <w:sz w:val="20"/>
        </w:rPr>
        <w:t> </w:t>
      </w:r>
      <w:r>
        <w:rPr>
          <w:sz w:val="20"/>
        </w:rPr>
        <w:t>treatment</w:t>
      </w:r>
      <w:r>
        <w:rPr>
          <w:spacing w:val="-7"/>
          <w:sz w:val="20"/>
        </w:rPr>
        <w:t> </w:t>
      </w:r>
      <w:r>
        <w:rPr>
          <w:spacing w:val="-4"/>
          <w:sz w:val="20"/>
        </w:rPr>
        <w:t>plan.</w:t>
      </w:r>
    </w:p>
    <w:p>
      <w:pPr>
        <w:pStyle w:val="BodyText"/>
        <w:spacing w:before="10"/>
      </w:pPr>
    </w:p>
    <w:p>
      <w:pPr>
        <w:pStyle w:val="ListParagraph"/>
        <w:numPr>
          <w:ilvl w:val="0"/>
          <w:numId w:val="18"/>
        </w:numPr>
        <w:tabs>
          <w:tab w:pos="1070" w:val="left" w:leader="none"/>
        </w:tabs>
        <w:spacing w:line="240" w:lineRule="auto" w:before="0" w:after="0"/>
        <w:ind w:left="1070" w:right="22" w:hanging="360"/>
        <w:jc w:val="left"/>
        <w:rPr>
          <w:sz w:val="20"/>
        </w:rPr>
      </w:pPr>
      <w:r>
        <w:rPr>
          <w:sz w:val="20"/>
        </w:rPr>
        <w:t>Modification</w:t>
      </w:r>
      <w:r>
        <w:rPr>
          <w:spacing w:val="40"/>
          <w:sz w:val="20"/>
        </w:rPr>
        <w:t> </w:t>
      </w:r>
      <w:r>
        <w:rPr>
          <w:sz w:val="20"/>
        </w:rPr>
        <w:t>of</w:t>
      </w:r>
      <w:r>
        <w:rPr>
          <w:spacing w:val="40"/>
          <w:sz w:val="20"/>
        </w:rPr>
        <w:t> </w:t>
      </w:r>
      <w:r>
        <w:rPr>
          <w:sz w:val="20"/>
        </w:rPr>
        <w:t>procedures</w:t>
      </w:r>
      <w:r>
        <w:rPr>
          <w:spacing w:val="40"/>
          <w:sz w:val="20"/>
        </w:rPr>
        <w:t> </w:t>
      </w:r>
      <w:r>
        <w:rPr>
          <w:sz w:val="20"/>
        </w:rPr>
        <w:t>and</w:t>
      </w:r>
      <w:r>
        <w:rPr>
          <w:spacing w:val="40"/>
          <w:sz w:val="20"/>
        </w:rPr>
        <w:t> </w:t>
      </w:r>
      <w:r>
        <w:rPr>
          <w:sz w:val="20"/>
        </w:rPr>
        <w:t>controls</w:t>
      </w:r>
      <w:r>
        <w:rPr>
          <w:spacing w:val="40"/>
          <w:sz w:val="20"/>
        </w:rPr>
        <w:t> </w:t>
      </w:r>
      <w:r>
        <w:rPr>
          <w:sz w:val="20"/>
        </w:rPr>
        <w:t>that</w:t>
      </w:r>
      <w:r>
        <w:rPr>
          <w:spacing w:val="40"/>
          <w:sz w:val="20"/>
        </w:rPr>
        <w:t> </w:t>
      </w:r>
      <w:r>
        <w:rPr>
          <w:sz w:val="20"/>
        </w:rPr>
        <w:t>effect</w:t>
      </w:r>
      <w:r>
        <w:rPr>
          <w:spacing w:val="40"/>
          <w:sz w:val="20"/>
        </w:rPr>
        <w:t> </w:t>
      </w:r>
      <w:r>
        <w:rPr>
          <w:sz w:val="20"/>
        </w:rPr>
        <w:t>information</w:t>
      </w:r>
      <w:r>
        <w:rPr>
          <w:spacing w:val="40"/>
          <w:sz w:val="20"/>
        </w:rPr>
        <w:t> </w:t>
      </w:r>
      <w:r>
        <w:rPr>
          <w:sz w:val="20"/>
        </w:rPr>
        <w:t>security,</w:t>
      </w:r>
      <w:r>
        <w:rPr>
          <w:spacing w:val="40"/>
          <w:sz w:val="20"/>
        </w:rPr>
        <w:t> </w:t>
      </w:r>
      <w:r>
        <w:rPr>
          <w:sz w:val="20"/>
        </w:rPr>
        <w:t>as</w:t>
      </w:r>
      <w:r>
        <w:rPr>
          <w:spacing w:val="40"/>
          <w:sz w:val="20"/>
        </w:rPr>
        <w:t> </w:t>
      </w:r>
      <w:r>
        <w:rPr>
          <w:sz w:val="20"/>
        </w:rPr>
        <w:t>necessary,</w:t>
      </w:r>
      <w:r>
        <w:rPr>
          <w:spacing w:val="40"/>
          <w:sz w:val="20"/>
        </w:rPr>
        <w:t> </w:t>
      </w:r>
      <w:r>
        <w:rPr>
          <w:sz w:val="20"/>
        </w:rPr>
        <w:t>to</w:t>
      </w:r>
      <w:r>
        <w:rPr>
          <w:spacing w:val="40"/>
          <w:sz w:val="20"/>
        </w:rPr>
        <w:t> </w:t>
      </w:r>
      <w:r>
        <w:rPr>
          <w:sz w:val="20"/>
        </w:rPr>
        <w:t>respond</w:t>
      </w:r>
      <w:r>
        <w:rPr>
          <w:spacing w:val="40"/>
          <w:sz w:val="20"/>
        </w:rPr>
        <w:t> </w:t>
      </w:r>
      <w:r>
        <w:rPr>
          <w:sz w:val="20"/>
        </w:rPr>
        <w:t>to internal or external events that may impact on the ISMS, including changes to:</w:t>
      </w:r>
    </w:p>
    <w:p>
      <w:pPr>
        <w:pStyle w:val="BodyText"/>
        <w:spacing w:before="11"/>
      </w:pPr>
    </w:p>
    <w:p>
      <w:pPr>
        <w:pStyle w:val="ListParagraph"/>
        <w:numPr>
          <w:ilvl w:val="1"/>
          <w:numId w:val="18"/>
        </w:numPr>
        <w:tabs>
          <w:tab w:pos="1509" w:val="left" w:leader="none"/>
        </w:tabs>
        <w:spacing w:line="240" w:lineRule="auto" w:before="0" w:after="0"/>
        <w:ind w:left="1509" w:right="0" w:hanging="398"/>
        <w:jc w:val="left"/>
        <w:rPr>
          <w:sz w:val="20"/>
        </w:rPr>
      </w:pPr>
      <w:r>
        <w:rPr>
          <w:sz w:val="20"/>
        </w:rPr>
        <w:t>business</w:t>
      </w:r>
      <w:r>
        <w:rPr>
          <w:spacing w:val="-9"/>
          <w:sz w:val="20"/>
        </w:rPr>
        <w:t> </w:t>
      </w:r>
      <w:r>
        <w:rPr>
          <w:spacing w:val="-2"/>
          <w:sz w:val="20"/>
        </w:rPr>
        <w:t>requirements;</w:t>
      </w:r>
    </w:p>
    <w:p>
      <w:pPr>
        <w:pStyle w:val="BodyText"/>
        <w:spacing w:before="11"/>
      </w:pPr>
    </w:p>
    <w:p>
      <w:pPr>
        <w:pStyle w:val="ListParagraph"/>
        <w:numPr>
          <w:ilvl w:val="1"/>
          <w:numId w:val="18"/>
        </w:numPr>
        <w:tabs>
          <w:tab w:pos="1509" w:val="left" w:leader="none"/>
        </w:tabs>
        <w:spacing w:line="240" w:lineRule="auto" w:before="0" w:after="0"/>
        <w:ind w:left="1509" w:right="0" w:hanging="398"/>
        <w:jc w:val="left"/>
        <w:rPr>
          <w:sz w:val="20"/>
        </w:rPr>
      </w:pPr>
      <w:r>
        <w:rPr>
          <w:sz w:val="20"/>
        </w:rPr>
        <w:t>security</w:t>
      </w:r>
      <w:r>
        <w:rPr>
          <w:spacing w:val="-11"/>
          <w:sz w:val="20"/>
        </w:rPr>
        <w:t> </w:t>
      </w:r>
      <w:r>
        <w:rPr>
          <w:spacing w:val="-2"/>
          <w:sz w:val="20"/>
        </w:rPr>
        <w:t>requirements;</w:t>
      </w:r>
    </w:p>
    <w:p>
      <w:pPr>
        <w:pStyle w:val="BodyText"/>
        <w:spacing w:before="8"/>
      </w:pPr>
    </w:p>
    <w:p>
      <w:pPr>
        <w:pStyle w:val="ListParagraph"/>
        <w:numPr>
          <w:ilvl w:val="1"/>
          <w:numId w:val="18"/>
        </w:numPr>
        <w:tabs>
          <w:tab w:pos="1509" w:val="left" w:leader="none"/>
        </w:tabs>
        <w:spacing w:line="240" w:lineRule="auto" w:before="0" w:after="0"/>
        <w:ind w:left="1509" w:right="0" w:hanging="398"/>
        <w:jc w:val="left"/>
        <w:rPr>
          <w:sz w:val="20"/>
        </w:rPr>
      </w:pPr>
      <w:r>
        <w:rPr>
          <w:sz w:val="20"/>
        </w:rPr>
        <w:t>business</w:t>
      </w:r>
      <w:r>
        <w:rPr>
          <w:spacing w:val="-9"/>
          <w:sz w:val="20"/>
        </w:rPr>
        <w:t> </w:t>
      </w:r>
      <w:r>
        <w:rPr>
          <w:sz w:val="20"/>
        </w:rPr>
        <w:t>processes</w:t>
      </w:r>
      <w:r>
        <w:rPr>
          <w:spacing w:val="-8"/>
          <w:sz w:val="20"/>
        </w:rPr>
        <w:t> </w:t>
      </w:r>
      <w:r>
        <w:rPr>
          <w:sz w:val="20"/>
        </w:rPr>
        <w:t>effecting</w:t>
      </w:r>
      <w:r>
        <w:rPr>
          <w:spacing w:val="-9"/>
          <w:sz w:val="20"/>
        </w:rPr>
        <w:t> </w:t>
      </w:r>
      <w:r>
        <w:rPr>
          <w:sz w:val="20"/>
        </w:rPr>
        <w:t>the</w:t>
      </w:r>
      <w:r>
        <w:rPr>
          <w:spacing w:val="-9"/>
          <w:sz w:val="20"/>
        </w:rPr>
        <w:t> </w:t>
      </w:r>
      <w:r>
        <w:rPr>
          <w:sz w:val="20"/>
        </w:rPr>
        <w:t>existing</w:t>
      </w:r>
      <w:r>
        <w:rPr>
          <w:spacing w:val="-7"/>
          <w:sz w:val="20"/>
        </w:rPr>
        <w:t> </w:t>
      </w:r>
      <w:r>
        <w:rPr>
          <w:sz w:val="20"/>
        </w:rPr>
        <w:t>business</w:t>
      </w:r>
      <w:r>
        <w:rPr>
          <w:spacing w:val="-9"/>
          <w:sz w:val="20"/>
        </w:rPr>
        <w:t> </w:t>
      </w:r>
      <w:r>
        <w:rPr>
          <w:spacing w:val="-2"/>
          <w:sz w:val="20"/>
        </w:rPr>
        <w:t>requirements;</w:t>
      </w:r>
    </w:p>
    <w:p>
      <w:pPr>
        <w:pStyle w:val="BodyText"/>
        <w:spacing w:before="10"/>
      </w:pPr>
    </w:p>
    <w:p>
      <w:pPr>
        <w:pStyle w:val="ListParagraph"/>
        <w:numPr>
          <w:ilvl w:val="1"/>
          <w:numId w:val="18"/>
        </w:numPr>
        <w:tabs>
          <w:tab w:pos="1509" w:val="left" w:leader="none"/>
        </w:tabs>
        <w:spacing w:line="240" w:lineRule="auto" w:before="0" w:after="0"/>
        <w:ind w:left="1509" w:right="0" w:hanging="398"/>
        <w:jc w:val="left"/>
        <w:rPr>
          <w:sz w:val="20"/>
        </w:rPr>
      </w:pPr>
      <w:r>
        <w:rPr>
          <w:sz w:val="20"/>
        </w:rPr>
        <w:t>regulatory</w:t>
      </w:r>
      <w:r>
        <w:rPr>
          <w:spacing w:val="-10"/>
          <w:sz w:val="20"/>
        </w:rPr>
        <w:t> </w:t>
      </w:r>
      <w:r>
        <w:rPr>
          <w:sz w:val="20"/>
        </w:rPr>
        <w:t>or</w:t>
      </w:r>
      <w:r>
        <w:rPr>
          <w:spacing w:val="-4"/>
          <w:sz w:val="20"/>
        </w:rPr>
        <w:t> </w:t>
      </w:r>
      <w:r>
        <w:rPr>
          <w:sz w:val="20"/>
        </w:rPr>
        <w:t>legal</w:t>
      </w:r>
      <w:r>
        <w:rPr>
          <w:spacing w:val="-7"/>
          <w:sz w:val="20"/>
        </w:rPr>
        <w:t> </w:t>
      </w:r>
      <w:r>
        <w:rPr>
          <w:spacing w:val="-2"/>
          <w:sz w:val="20"/>
        </w:rPr>
        <w:t>requirements;</w:t>
      </w:r>
    </w:p>
    <w:p>
      <w:pPr>
        <w:pStyle w:val="BodyText"/>
        <w:spacing w:before="10"/>
      </w:pPr>
    </w:p>
    <w:p>
      <w:pPr>
        <w:pStyle w:val="ListParagraph"/>
        <w:numPr>
          <w:ilvl w:val="1"/>
          <w:numId w:val="18"/>
        </w:numPr>
        <w:tabs>
          <w:tab w:pos="1509" w:val="left" w:leader="none"/>
        </w:tabs>
        <w:spacing w:line="240" w:lineRule="auto" w:before="1" w:after="0"/>
        <w:ind w:left="1509" w:right="0" w:hanging="398"/>
        <w:jc w:val="left"/>
        <w:rPr>
          <w:sz w:val="20"/>
        </w:rPr>
      </w:pPr>
      <w:r>
        <w:rPr>
          <w:sz w:val="20"/>
        </w:rPr>
        <w:t>contractual</w:t>
      </w:r>
      <w:r>
        <w:rPr>
          <w:spacing w:val="-13"/>
          <w:sz w:val="20"/>
        </w:rPr>
        <w:t> </w:t>
      </w:r>
      <w:r>
        <w:rPr>
          <w:sz w:val="20"/>
        </w:rPr>
        <w:t>obligations;</w:t>
      </w:r>
      <w:r>
        <w:rPr>
          <w:spacing w:val="-13"/>
          <w:sz w:val="20"/>
        </w:rPr>
        <w:t> </w:t>
      </w:r>
      <w:r>
        <w:rPr>
          <w:spacing w:val="-5"/>
          <w:sz w:val="20"/>
        </w:rPr>
        <w:t>and</w:t>
      </w:r>
    </w:p>
    <w:p>
      <w:pPr>
        <w:pStyle w:val="BodyText"/>
        <w:spacing w:before="10"/>
      </w:pPr>
    </w:p>
    <w:p>
      <w:pPr>
        <w:pStyle w:val="ListParagraph"/>
        <w:numPr>
          <w:ilvl w:val="1"/>
          <w:numId w:val="18"/>
        </w:numPr>
        <w:tabs>
          <w:tab w:pos="1509" w:val="left" w:leader="none"/>
        </w:tabs>
        <w:spacing w:line="240" w:lineRule="auto" w:before="0" w:after="0"/>
        <w:ind w:left="1509" w:right="0" w:hanging="398"/>
        <w:jc w:val="left"/>
        <w:rPr>
          <w:sz w:val="20"/>
        </w:rPr>
      </w:pPr>
      <w:r>
        <w:rPr>
          <w:sz w:val="20"/>
        </w:rPr>
        <w:t>levels</w:t>
      </w:r>
      <w:r>
        <w:rPr>
          <w:spacing w:val="-5"/>
          <w:sz w:val="20"/>
        </w:rPr>
        <w:t> </w:t>
      </w:r>
      <w:r>
        <w:rPr>
          <w:sz w:val="20"/>
        </w:rPr>
        <w:t>of</w:t>
      </w:r>
      <w:r>
        <w:rPr>
          <w:spacing w:val="-5"/>
          <w:sz w:val="20"/>
        </w:rPr>
        <w:t> </w:t>
      </w:r>
      <w:r>
        <w:rPr>
          <w:sz w:val="20"/>
        </w:rPr>
        <w:t>risk</w:t>
      </w:r>
      <w:r>
        <w:rPr>
          <w:spacing w:val="-4"/>
          <w:sz w:val="20"/>
        </w:rPr>
        <w:t> </w:t>
      </w:r>
      <w:r>
        <w:rPr>
          <w:sz w:val="20"/>
        </w:rPr>
        <w:t>and/or</w:t>
      </w:r>
      <w:r>
        <w:rPr>
          <w:spacing w:val="-7"/>
          <w:sz w:val="20"/>
        </w:rPr>
        <w:t> </w:t>
      </w:r>
      <w:r>
        <w:rPr>
          <w:sz w:val="20"/>
        </w:rPr>
        <w:t>criteria</w:t>
      </w:r>
      <w:r>
        <w:rPr>
          <w:spacing w:val="-6"/>
          <w:sz w:val="20"/>
        </w:rPr>
        <w:t> </w:t>
      </w:r>
      <w:r>
        <w:rPr>
          <w:sz w:val="20"/>
        </w:rPr>
        <w:t>for</w:t>
      </w:r>
      <w:r>
        <w:rPr>
          <w:spacing w:val="-6"/>
          <w:sz w:val="20"/>
        </w:rPr>
        <w:t> </w:t>
      </w:r>
      <w:r>
        <w:rPr>
          <w:sz w:val="20"/>
        </w:rPr>
        <w:t>accepting</w:t>
      </w:r>
      <w:r>
        <w:rPr>
          <w:spacing w:val="-8"/>
          <w:sz w:val="20"/>
        </w:rPr>
        <w:t> </w:t>
      </w:r>
      <w:r>
        <w:rPr>
          <w:spacing w:val="-2"/>
          <w:sz w:val="20"/>
        </w:rPr>
        <w:t>risks.</w:t>
      </w:r>
    </w:p>
    <w:p>
      <w:pPr>
        <w:pStyle w:val="BodyText"/>
        <w:spacing w:before="10"/>
      </w:pPr>
    </w:p>
    <w:p>
      <w:pPr>
        <w:pStyle w:val="ListParagraph"/>
        <w:numPr>
          <w:ilvl w:val="0"/>
          <w:numId w:val="18"/>
        </w:numPr>
        <w:tabs>
          <w:tab w:pos="1068" w:val="left" w:leader="none"/>
        </w:tabs>
        <w:spacing w:line="240" w:lineRule="auto" w:before="1" w:after="0"/>
        <w:ind w:left="1068" w:right="0" w:hanging="358"/>
        <w:jc w:val="left"/>
        <w:rPr>
          <w:sz w:val="20"/>
        </w:rPr>
      </w:pPr>
      <w:r>
        <w:rPr>
          <w:sz w:val="20"/>
        </w:rPr>
        <w:t>Resource</w:t>
      </w:r>
      <w:r>
        <w:rPr>
          <w:spacing w:val="-12"/>
          <w:sz w:val="20"/>
        </w:rPr>
        <w:t> </w:t>
      </w:r>
      <w:r>
        <w:rPr>
          <w:spacing w:val="-2"/>
          <w:sz w:val="20"/>
        </w:rPr>
        <w:t>needs.</w:t>
      </w:r>
    </w:p>
    <w:p>
      <w:pPr>
        <w:pStyle w:val="BodyText"/>
        <w:spacing w:before="10"/>
      </w:pPr>
    </w:p>
    <w:p>
      <w:pPr>
        <w:pStyle w:val="ListParagraph"/>
        <w:numPr>
          <w:ilvl w:val="0"/>
          <w:numId w:val="18"/>
        </w:numPr>
        <w:tabs>
          <w:tab w:pos="1068" w:val="left" w:leader="none"/>
        </w:tabs>
        <w:spacing w:line="240" w:lineRule="auto" w:before="0" w:after="0"/>
        <w:ind w:left="1068" w:right="0" w:hanging="358"/>
        <w:jc w:val="left"/>
        <w:rPr>
          <w:sz w:val="20"/>
        </w:rPr>
      </w:pPr>
      <w:r>
        <w:rPr>
          <w:sz w:val="20"/>
        </w:rPr>
        <w:t>Improvement</w:t>
      </w:r>
      <w:r>
        <w:rPr>
          <w:spacing w:val="-7"/>
          <w:sz w:val="20"/>
        </w:rPr>
        <w:t> </w:t>
      </w:r>
      <w:r>
        <w:rPr>
          <w:sz w:val="20"/>
        </w:rPr>
        <w:t>to</w:t>
      </w:r>
      <w:r>
        <w:rPr>
          <w:spacing w:val="-7"/>
          <w:sz w:val="20"/>
        </w:rPr>
        <w:t> </w:t>
      </w:r>
      <w:r>
        <w:rPr>
          <w:sz w:val="20"/>
        </w:rPr>
        <w:t>how</w:t>
      </w:r>
      <w:r>
        <w:rPr>
          <w:spacing w:val="-9"/>
          <w:sz w:val="20"/>
        </w:rPr>
        <w:t> </w:t>
      </w:r>
      <w:r>
        <w:rPr>
          <w:sz w:val="20"/>
        </w:rPr>
        <w:t>the</w:t>
      </w:r>
      <w:r>
        <w:rPr>
          <w:spacing w:val="-5"/>
          <w:sz w:val="20"/>
        </w:rPr>
        <w:t> </w:t>
      </w:r>
      <w:r>
        <w:rPr>
          <w:sz w:val="20"/>
        </w:rPr>
        <w:t>effectiveness</w:t>
      </w:r>
      <w:r>
        <w:rPr>
          <w:spacing w:val="-5"/>
          <w:sz w:val="20"/>
        </w:rPr>
        <w:t> </w:t>
      </w:r>
      <w:r>
        <w:rPr>
          <w:sz w:val="20"/>
        </w:rPr>
        <w:t>of</w:t>
      </w:r>
      <w:r>
        <w:rPr>
          <w:spacing w:val="-5"/>
          <w:sz w:val="20"/>
        </w:rPr>
        <w:t> </w:t>
      </w:r>
      <w:r>
        <w:rPr>
          <w:sz w:val="20"/>
        </w:rPr>
        <w:t>controls</w:t>
      </w:r>
      <w:r>
        <w:rPr>
          <w:spacing w:val="-6"/>
          <w:sz w:val="20"/>
        </w:rPr>
        <w:t> </w:t>
      </w:r>
      <w:r>
        <w:rPr>
          <w:sz w:val="20"/>
        </w:rPr>
        <w:t>is</w:t>
      </w:r>
      <w:r>
        <w:rPr>
          <w:spacing w:val="-6"/>
          <w:sz w:val="20"/>
        </w:rPr>
        <w:t> </w:t>
      </w:r>
      <w:r>
        <w:rPr>
          <w:sz w:val="20"/>
        </w:rPr>
        <w:t>being</w:t>
      </w:r>
      <w:r>
        <w:rPr>
          <w:spacing w:val="-7"/>
          <w:sz w:val="20"/>
        </w:rPr>
        <w:t> </w:t>
      </w:r>
      <w:r>
        <w:rPr>
          <w:spacing w:val="-2"/>
          <w:sz w:val="20"/>
        </w:rPr>
        <w:t>measured.</w:t>
      </w:r>
    </w:p>
    <w:p>
      <w:pPr>
        <w:pStyle w:val="BodyText"/>
      </w:pPr>
    </w:p>
    <w:p>
      <w:pPr>
        <w:pStyle w:val="BodyText"/>
        <w:spacing w:before="43"/>
      </w:pPr>
    </w:p>
    <w:p>
      <w:pPr>
        <w:pStyle w:val="Heading3"/>
        <w:numPr>
          <w:ilvl w:val="2"/>
          <w:numId w:val="5"/>
        </w:numPr>
        <w:tabs>
          <w:tab w:pos="1110" w:val="left" w:leader="none"/>
        </w:tabs>
        <w:spacing w:line="240" w:lineRule="auto" w:before="0" w:after="0"/>
        <w:ind w:left="1110" w:right="0" w:hanging="400"/>
        <w:jc w:val="left"/>
      </w:pPr>
      <w:bookmarkStart w:name="_TOC_250004" w:id="32"/>
      <w:r>
        <w:rPr/>
        <w:t>ISMS </w:t>
      </w:r>
      <w:bookmarkEnd w:id="32"/>
      <w:r>
        <w:rPr>
          <w:spacing w:val="-2"/>
        </w:rPr>
        <w:t>improvement</w:t>
      </w:r>
    </w:p>
    <w:p>
      <w:pPr>
        <w:pStyle w:val="BodyText"/>
        <w:spacing w:before="21"/>
        <w:rPr>
          <w:rFonts w:ascii="Arial"/>
          <w:b/>
          <w:sz w:val="24"/>
        </w:rPr>
      </w:pPr>
    </w:p>
    <w:p>
      <w:pPr>
        <w:pStyle w:val="Heading5"/>
        <w:numPr>
          <w:ilvl w:val="3"/>
          <w:numId w:val="5"/>
        </w:numPr>
        <w:tabs>
          <w:tab w:pos="1112" w:val="left" w:leader="none"/>
        </w:tabs>
        <w:spacing w:line="240" w:lineRule="auto" w:before="0" w:after="0"/>
        <w:ind w:left="1112" w:right="0" w:hanging="402"/>
        <w:jc w:val="left"/>
      </w:pPr>
      <w:bookmarkStart w:name="_TOC_250003" w:id="33"/>
      <w:r>
        <w:rPr/>
        <w:t>Continual</w:t>
      </w:r>
      <w:r>
        <w:rPr>
          <w:spacing w:val="-5"/>
        </w:rPr>
        <w:t> </w:t>
      </w:r>
      <w:bookmarkEnd w:id="33"/>
      <w:r>
        <w:rPr>
          <w:spacing w:val="-2"/>
        </w:rPr>
        <w:t>improvement</w:t>
      </w:r>
    </w:p>
    <w:p>
      <w:pPr>
        <w:pStyle w:val="BodyText"/>
        <w:spacing w:before="241"/>
        <w:ind w:left="710" w:right="20"/>
        <w:jc w:val="both"/>
      </w:pPr>
      <w:r>
        <w:rPr/>
        <w:t>The organization shall continually improve the effectiveness of the ISMS through the use of the information security policy, information security objectives, audit results, analysis of monitored events, corrective and preventive actions and management review (see 7).</w:t>
      </w:r>
    </w:p>
    <w:p>
      <w:pPr>
        <w:pStyle w:val="BodyText"/>
        <w:spacing w:before="67"/>
      </w:pPr>
    </w:p>
    <w:p>
      <w:pPr>
        <w:pStyle w:val="Heading5"/>
        <w:numPr>
          <w:ilvl w:val="3"/>
          <w:numId w:val="5"/>
        </w:numPr>
        <w:tabs>
          <w:tab w:pos="1112" w:val="left" w:leader="none"/>
        </w:tabs>
        <w:spacing w:line="240" w:lineRule="auto" w:before="0" w:after="0"/>
        <w:ind w:left="1112" w:right="0" w:hanging="402"/>
        <w:jc w:val="left"/>
      </w:pPr>
      <w:bookmarkStart w:name="_TOC_250002" w:id="34"/>
      <w:r>
        <w:rPr/>
        <w:t>Corrective</w:t>
      </w:r>
      <w:r>
        <w:rPr>
          <w:spacing w:val="-8"/>
        </w:rPr>
        <w:t> </w:t>
      </w:r>
      <w:bookmarkEnd w:id="34"/>
      <w:r>
        <w:rPr>
          <w:spacing w:val="-2"/>
        </w:rPr>
        <w:t>action</w:t>
      </w:r>
    </w:p>
    <w:p>
      <w:pPr>
        <w:pStyle w:val="BodyText"/>
        <w:spacing w:before="239"/>
        <w:ind w:left="710" w:right="24"/>
        <w:jc w:val="both"/>
      </w:pPr>
      <w:r>
        <w:rPr/>
        <w:t>The organization shall take action to eliminate the cause of nonconformities with the ISMS requirements in order to prevent recurrence. The documented procedure for corrective action shall define requirements for:</w:t>
      </w:r>
    </w:p>
    <w:p>
      <w:pPr>
        <w:pStyle w:val="ListParagraph"/>
        <w:numPr>
          <w:ilvl w:val="0"/>
          <w:numId w:val="19"/>
        </w:numPr>
        <w:tabs>
          <w:tab w:pos="1068" w:val="left" w:leader="none"/>
        </w:tabs>
        <w:spacing w:line="240" w:lineRule="auto" w:before="120" w:after="0"/>
        <w:ind w:left="1068" w:right="0" w:hanging="358"/>
        <w:jc w:val="left"/>
        <w:rPr>
          <w:sz w:val="20"/>
        </w:rPr>
      </w:pPr>
      <w:r>
        <w:rPr>
          <w:sz w:val="20"/>
        </w:rPr>
        <w:t>identifying</w:t>
      </w:r>
      <w:r>
        <w:rPr>
          <w:spacing w:val="-14"/>
          <w:sz w:val="20"/>
        </w:rPr>
        <w:t> </w:t>
      </w:r>
      <w:r>
        <w:rPr>
          <w:spacing w:val="-2"/>
          <w:sz w:val="20"/>
        </w:rPr>
        <w:t>nonconformities;</w:t>
      </w:r>
    </w:p>
    <w:p>
      <w:pPr>
        <w:pStyle w:val="BodyText"/>
        <w:spacing w:before="11"/>
      </w:pPr>
    </w:p>
    <w:p>
      <w:pPr>
        <w:pStyle w:val="ListParagraph"/>
        <w:numPr>
          <w:ilvl w:val="0"/>
          <w:numId w:val="19"/>
        </w:numPr>
        <w:tabs>
          <w:tab w:pos="1068" w:val="left" w:leader="none"/>
        </w:tabs>
        <w:spacing w:line="240" w:lineRule="auto" w:before="0" w:after="0"/>
        <w:ind w:left="1068" w:right="0" w:hanging="358"/>
        <w:jc w:val="left"/>
        <w:rPr>
          <w:sz w:val="20"/>
        </w:rPr>
      </w:pPr>
      <w:r>
        <w:rPr>
          <w:sz w:val="20"/>
        </w:rPr>
        <w:t>determining</w:t>
      </w:r>
      <w:r>
        <w:rPr>
          <w:spacing w:val="-7"/>
          <w:sz w:val="20"/>
        </w:rPr>
        <w:t> </w:t>
      </w:r>
      <w:r>
        <w:rPr>
          <w:sz w:val="20"/>
        </w:rPr>
        <w:t>the</w:t>
      </w:r>
      <w:r>
        <w:rPr>
          <w:spacing w:val="-7"/>
          <w:sz w:val="20"/>
        </w:rPr>
        <w:t> </w:t>
      </w:r>
      <w:r>
        <w:rPr>
          <w:sz w:val="20"/>
        </w:rPr>
        <w:t>causes</w:t>
      </w:r>
      <w:r>
        <w:rPr>
          <w:spacing w:val="-7"/>
          <w:sz w:val="20"/>
        </w:rPr>
        <w:t> </w:t>
      </w:r>
      <w:r>
        <w:rPr>
          <w:sz w:val="20"/>
        </w:rPr>
        <w:t>of</w:t>
      </w:r>
      <w:r>
        <w:rPr>
          <w:spacing w:val="-7"/>
          <w:sz w:val="20"/>
        </w:rPr>
        <w:t> </w:t>
      </w:r>
      <w:r>
        <w:rPr>
          <w:spacing w:val="-2"/>
          <w:sz w:val="20"/>
        </w:rPr>
        <w:t>nonconformities;</w:t>
      </w:r>
    </w:p>
    <w:p>
      <w:pPr>
        <w:pStyle w:val="BodyText"/>
        <w:spacing w:before="10"/>
      </w:pPr>
    </w:p>
    <w:p>
      <w:pPr>
        <w:pStyle w:val="ListParagraph"/>
        <w:numPr>
          <w:ilvl w:val="0"/>
          <w:numId w:val="19"/>
        </w:numPr>
        <w:tabs>
          <w:tab w:pos="1069" w:val="left" w:leader="none"/>
        </w:tabs>
        <w:spacing w:line="240" w:lineRule="auto" w:before="0" w:after="0"/>
        <w:ind w:left="1069" w:right="0" w:hanging="359"/>
        <w:jc w:val="left"/>
        <w:rPr>
          <w:sz w:val="20"/>
        </w:rPr>
      </w:pPr>
      <w:r>
        <w:rPr>
          <w:sz w:val="20"/>
        </w:rPr>
        <w:t>evaluating</w:t>
      </w:r>
      <w:r>
        <w:rPr>
          <w:spacing w:val="-7"/>
          <w:sz w:val="20"/>
        </w:rPr>
        <w:t> </w:t>
      </w:r>
      <w:r>
        <w:rPr>
          <w:sz w:val="20"/>
        </w:rPr>
        <w:t>the</w:t>
      </w:r>
      <w:r>
        <w:rPr>
          <w:spacing w:val="-7"/>
          <w:sz w:val="20"/>
        </w:rPr>
        <w:t> </w:t>
      </w:r>
      <w:r>
        <w:rPr>
          <w:sz w:val="20"/>
        </w:rPr>
        <w:t>need</w:t>
      </w:r>
      <w:r>
        <w:rPr>
          <w:spacing w:val="-7"/>
          <w:sz w:val="20"/>
        </w:rPr>
        <w:t> </w:t>
      </w:r>
      <w:r>
        <w:rPr>
          <w:sz w:val="20"/>
        </w:rPr>
        <w:t>for</w:t>
      </w:r>
      <w:r>
        <w:rPr>
          <w:spacing w:val="-5"/>
          <w:sz w:val="20"/>
        </w:rPr>
        <w:t> </w:t>
      </w:r>
      <w:r>
        <w:rPr>
          <w:sz w:val="20"/>
        </w:rPr>
        <w:t>actions</w:t>
      </w:r>
      <w:r>
        <w:rPr>
          <w:spacing w:val="-6"/>
          <w:sz w:val="20"/>
        </w:rPr>
        <w:t> </w:t>
      </w:r>
      <w:r>
        <w:rPr>
          <w:sz w:val="20"/>
        </w:rPr>
        <w:t>to</w:t>
      </w:r>
      <w:r>
        <w:rPr>
          <w:spacing w:val="-5"/>
          <w:sz w:val="20"/>
        </w:rPr>
        <w:t> </w:t>
      </w:r>
      <w:r>
        <w:rPr>
          <w:sz w:val="20"/>
        </w:rPr>
        <w:t>ensure</w:t>
      </w:r>
      <w:r>
        <w:rPr>
          <w:spacing w:val="-7"/>
          <w:sz w:val="20"/>
        </w:rPr>
        <w:t> </w:t>
      </w:r>
      <w:r>
        <w:rPr>
          <w:sz w:val="20"/>
        </w:rPr>
        <w:t>that</w:t>
      </w:r>
      <w:r>
        <w:rPr>
          <w:spacing w:val="-5"/>
          <w:sz w:val="20"/>
        </w:rPr>
        <w:t> </w:t>
      </w:r>
      <w:r>
        <w:rPr>
          <w:sz w:val="20"/>
        </w:rPr>
        <w:t>nonconformities</w:t>
      </w:r>
      <w:r>
        <w:rPr>
          <w:spacing w:val="-5"/>
          <w:sz w:val="20"/>
        </w:rPr>
        <w:t> </w:t>
      </w:r>
      <w:r>
        <w:rPr>
          <w:sz w:val="20"/>
        </w:rPr>
        <w:t>do</w:t>
      </w:r>
      <w:r>
        <w:rPr>
          <w:spacing w:val="-7"/>
          <w:sz w:val="20"/>
        </w:rPr>
        <w:t> </w:t>
      </w:r>
      <w:r>
        <w:rPr>
          <w:sz w:val="20"/>
        </w:rPr>
        <w:t>not</w:t>
      </w:r>
      <w:r>
        <w:rPr>
          <w:spacing w:val="-7"/>
          <w:sz w:val="20"/>
        </w:rPr>
        <w:t> </w:t>
      </w:r>
      <w:r>
        <w:rPr>
          <w:spacing w:val="-2"/>
          <w:sz w:val="20"/>
        </w:rPr>
        <w:t>recur;</w:t>
      </w:r>
    </w:p>
    <w:p>
      <w:pPr>
        <w:pStyle w:val="BodyText"/>
        <w:spacing w:before="8"/>
      </w:pPr>
    </w:p>
    <w:p>
      <w:pPr>
        <w:pStyle w:val="ListParagraph"/>
        <w:numPr>
          <w:ilvl w:val="0"/>
          <w:numId w:val="19"/>
        </w:numPr>
        <w:tabs>
          <w:tab w:pos="1068" w:val="left" w:leader="none"/>
        </w:tabs>
        <w:spacing w:line="240" w:lineRule="auto" w:before="0" w:after="0"/>
        <w:ind w:left="1068" w:right="0" w:hanging="358"/>
        <w:jc w:val="left"/>
        <w:rPr>
          <w:sz w:val="20"/>
        </w:rPr>
      </w:pPr>
      <w:r>
        <w:rPr>
          <w:sz w:val="20"/>
        </w:rPr>
        <w:t>determining</w:t>
      </w:r>
      <w:r>
        <w:rPr>
          <w:spacing w:val="-8"/>
          <w:sz w:val="20"/>
        </w:rPr>
        <w:t> </w:t>
      </w:r>
      <w:r>
        <w:rPr>
          <w:sz w:val="20"/>
        </w:rPr>
        <w:t>and</w:t>
      </w:r>
      <w:r>
        <w:rPr>
          <w:spacing w:val="-9"/>
          <w:sz w:val="20"/>
        </w:rPr>
        <w:t> </w:t>
      </w:r>
      <w:r>
        <w:rPr>
          <w:sz w:val="20"/>
        </w:rPr>
        <w:t>implementing</w:t>
      </w:r>
      <w:r>
        <w:rPr>
          <w:spacing w:val="-7"/>
          <w:sz w:val="20"/>
        </w:rPr>
        <w:t> </w:t>
      </w:r>
      <w:r>
        <w:rPr>
          <w:sz w:val="20"/>
        </w:rPr>
        <w:t>the</w:t>
      </w:r>
      <w:r>
        <w:rPr>
          <w:spacing w:val="-9"/>
          <w:sz w:val="20"/>
        </w:rPr>
        <w:t> </w:t>
      </w:r>
      <w:r>
        <w:rPr>
          <w:sz w:val="20"/>
        </w:rPr>
        <w:t>corrective</w:t>
      </w:r>
      <w:r>
        <w:rPr>
          <w:spacing w:val="-10"/>
          <w:sz w:val="20"/>
        </w:rPr>
        <w:t> </w:t>
      </w:r>
      <w:r>
        <w:rPr>
          <w:sz w:val="20"/>
        </w:rPr>
        <w:t>action</w:t>
      </w:r>
      <w:r>
        <w:rPr>
          <w:spacing w:val="-7"/>
          <w:sz w:val="20"/>
        </w:rPr>
        <w:t> </w:t>
      </w:r>
      <w:r>
        <w:rPr>
          <w:spacing w:val="-2"/>
          <w:sz w:val="20"/>
        </w:rPr>
        <w:t>needed;</w:t>
      </w:r>
    </w:p>
    <w:p>
      <w:pPr>
        <w:pStyle w:val="BodyText"/>
        <w:spacing w:before="11"/>
      </w:pPr>
    </w:p>
    <w:p>
      <w:pPr>
        <w:pStyle w:val="ListParagraph"/>
        <w:numPr>
          <w:ilvl w:val="0"/>
          <w:numId w:val="19"/>
        </w:numPr>
        <w:tabs>
          <w:tab w:pos="1068" w:val="left" w:leader="none"/>
        </w:tabs>
        <w:spacing w:line="240" w:lineRule="auto" w:before="0" w:after="0"/>
        <w:ind w:left="1068" w:right="0" w:hanging="358"/>
        <w:jc w:val="left"/>
        <w:rPr>
          <w:sz w:val="20"/>
        </w:rPr>
      </w:pPr>
      <w:r>
        <w:rPr>
          <w:sz w:val="20"/>
        </w:rPr>
        <w:t>recording</w:t>
      </w:r>
      <w:r>
        <w:rPr>
          <w:spacing w:val="-6"/>
          <w:sz w:val="20"/>
        </w:rPr>
        <w:t> </w:t>
      </w:r>
      <w:r>
        <w:rPr>
          <w:sz w:val="20"/>
        </w:rPr>
        <w:t>results</w:t>
      </w:r>
      <w:r>
        <w:rPr>
          <w:spacing w:val="-4"/>
          <w:sz w:val="20"/>
        </w:rPr>
        <w:t> </w:t>
      </w:r>
      <w:r>
        <w:rPr>
          <w:sz w:val="20"/>
        </w:rPr>
        <w:t>of</w:t>
      </w:r>
      <w:r>
        <w:rPr>
          <w:spacing w:val="-6"/>
          <w:sz w:val="20"/>
        </w:rPr>
        <w:t> </w:t>
      </w:r>
      <w:r>
        <w:rPr>
          <w:sz w:val="20"/>
        </w:rPr>
        <w:t>action</w:t>
      </w:r>
      <w:r>
        <w:rPr>
          <w:spacing w:val="-5"/>
          <w:sz w:val="20"/>
        </w:rPr>
        <w:t> </w:t>
      </w:r>
      <w:r>
        <w:rPr>
          <w:sz w:val="20"/>
        </w:rPr>
        <w:t>taken</w:t>
      </w:r>
      <w:r>
        <w:rPr>
          <w:spacing w:val="-7"/>
          <w:sz w:val="20"/>
        </w:rPr>
        <w:t> </w:t>
      </w:r>
      <w:r>
        <w:rPr>
          <w:sz w:val="20"/>
        </w:rPr>
        <w:t>(see</w:t>
      </w:r>
      <w:r>
        <w:rPr>
          <w:spacing w:val="-8"/>
          <w:sz w:val="20"/>
        </w:rPr>
        <w:t> </w:t>
      </w:r>
      <w:r>
        <w:rPr>
          <w:sz w:val="20"/>
        </w:rPr>
        <w:t>4.3.3);</w:t>
      </w:r>
      <w:r>
        <w:rPr>
          <w:spacing w:val="-7"/>
          <w:sz w:val="20"/>
        </w:rPr>
        <w:t> </w:t>
      </w:r>
      <w:r>
        <w:rPr>
          <w:spacing w:val="-5"/>
          <w:sz w:val="20"/>
        </w:rPr>
        <w:t>and</w:t>
      </w:r>
    </w:p>
    <w:p>
      <w:pPr>
        <w:pStyle w:val="BodyText"/>
        <w:spacing w:before="10"/>
      </w:pPr>
    </w:p>
    <w:p>
      <w:pPr>
        <w:pStyle w:val="ListParagraph"/>
        <w:numPr>
          <w:ilvl w:val="0"/>
          <w:numId w:val="19"/>
        </w:numPr>
        <w:tabs>
          <w:tab w:pos="1070" w:val="left" w:leader="none"/>
        </w:tabs>
        <w:spacing w:line="240" w:lineRule="auto" w:before="0" w:after="0"/>
        <w:ind w:left="1070" w:right="0" w:hanging="360"/>
        <w:jc w:val="left"/>
        <w:rPr>
          <w:sz w:val="20"/>
        </w:rPr>
      </w:pPr>
      <w:r>
        <w:rPr>
          <w:sz w:val="20"/>
        </w:rPr>
        <w:t>reviewing</w:t>
      </w:r>
      <w:r>
        <w:rPr>
          <w:spacing w:val="-8"/>
          <w:sz w:val="20"/>
        </w:rPr>
        <w:t> </w:t>
      </w:r>
      <w:r>
        <w:rPr>
          <w:sz w:val="20"/>
        </w:rPr>
        <w:t>of</w:t>
      </w:r>
      <w:r>
        <w:rPr>
          <w:spacing w:val="-7"/>
          <w:sz w:val="20"/>
        </w:rPr>
        <w:t> </w:t>
      </w:r>
      <w:r>
        <w:rPr>
          <w:sz w:val="20"/>
        </w:rPr>
        <w:t>corrective</w:t>
      </w:r>
      <w:r>
        <w:rPr>
          <w:spacing w:val="-7"/>
          <w:sz w:val="20"/>
        </w:rPr>
        <w:t> </w:t>
      </w:r>
      <w:r>
        <w:rPr>
          <w:sz w:val="20"/>
        </w:rPr>
        <w:t>action</w:t>
      </w:r>
      <w:r>
        <w:rPr>
          <w:spacing w:val="-9"/>
          <w:sz w:val="20"/>
        </w:rPr>
        <w:t> </w:t>
      </w:r>
      <w:r>
        <w:rPr>
          <w:spacing w:val="-2"/>
          <w:sz w:val="20"/>
        </w:rPr>
        <w:t>taken.</w:t>
      </w:r>
    </w:p>
    <w:p>
      <w:pPr>
        <w:pStyle w:val="ListParagraph"/>
        <w:spacing w:after="0" w:line="240" w:lineRule="auto"/>
        <w:jc w:val="left"/>
        <w:rPr>
          <w:sz w:val="20"/>
        </w:rPr>
        <w:sectPr>
          <w:pgSz w:w="11900" w:h="16840"/>
          <w:pgMar w:header="687" w:footer="550" w:top="920" w:bottom="740" w:left="708" w:right="708"/>
        </w:sectPr>
      </w:pPr>
    </w:p>
    <w:p>
      <w:pPr>
        <w:pStyle w:val="BodyText"/>
        <w:rPr>
          <w:sz w:val="22"/>
        </w:rPr>
      </w:pPr>
    </w:p>
    <w:p>
      <w:pPr>
        <w:pStyle w:val="BodyText"/>
        <w:spacing w:before="224"/>
        <w:rPr>
          <w:sz w:val="22"/>
        </w:rPr>
      </w:pPr>
    </w:p>
    <w:p>
      <w:pPr>
        <w:pStyle w:val="Heading5"/>
        <w:numPr>
          <w:ilvl w:val="1"/>
          <w:numId w:val="20"/>
        </w:numPr>
        <w:tabs>
          <w:tab w:pos="430" w:val="left" w:leader="none"/>
        </w:tabs>
        <w:spacing w:line="240" w:lineRule="auto" w:before="1" w:after="0"/>
        <w:ind w:left="430" w:right="0" w:hanging="402"/>
        <w:jc w:val="left"/>
      </w:pPr>
      <w:bookmarkStart w:name="_TOC_250001" w:id="35"/>
      <w:r>
        <w:rPr/>
        <w:t>Preventive</w:t>
      </w:r>
      <w:r>
        <w:rPr>
          <w:spacing w:val="-10"/>
        </w:rPr>
        <w:t> </w:t>
      </w:r>
      <w:bookmarkEnd w:id="35"/>
      <w:r>
        <w:rPr>
          <w:spacing w:val="-2"/>
        </w:rPr>
        <w:t>action</w:t>
      </w:r>
    </w:p>
    <w:p>
      <w:pPr>
        <w:pStyle w:val="BodyText"/>
        <w:spacing w:before="241"/>
        <w:ind w:left="28" w:right="699"/>
        <w:jc w:val="both"/>
      </w:pPr>
      <w:r>
        <w:rPr/>
        <w:t>The organization shall determine action to eliminate the cause of potential nonconformities with the ISMS requirements in order to prevent their occurrence. Preventive actions taken shall be appropriate to the impact of the potential problems. The documented procedure for preventive action shall define requirements for:</w:t>
      </w:r>
    </w:p>
    <w:p>
      <w:pPr>
        <w:pStyle w:val="ListParagraph"/>
        <w:numPr>
          <w:ilvl w:val="0"/>
          <w:numId w:val="21"/>
        </w:numPr>
        <w:tabs>
          <w:tab w:pos="386" w:val="left" w:leader="none"/>
        </w:tabs>
        <w:spacing w:line="240" w:lineRule="auto" w:before="118" w:after="0"/>
        <w:ind w:left="386" w:right="0" w:hanging="358"/>
        <w:jc w:val="left"/>
        <w:rPr>
          <w:sz w:val="20"/>
        </w:rPr>
      </w:pPr>
      <w:r>
        <w:rPr>
          <w:sz w:val="20"/>
        </w:rPr>
        <w:t>identifying</w:t>
      </w:r>
      <w:r>
        <w:rPr>
          <w:spacing w:val="-9"/>
          <w:sz w:val="20"/>
        </w:rPr>
        <w:t> </w:t>
      </w:r>
      <w:r>
        <w:rPr>
          <w:sz w:val="20"/>
        </w:rPr>
        <w:t>potential</w:t>
      </w:r>
      <w:r>
        <w:rPr>
          <w:spacing w:val="-10"/>
          <w:sz w:val="20"/>
        </w:rPr>
        <w:t> </w:t>
      </w:r>
      <w:r>
        <w:rPr>
          <w:sz w:val="20"/>
        </w:rPr>
        <w:t>nonconformities</w:t>
      </w:r>
      <w:r>
        <w:rPr>
          <w:spacing w:val="-9"/>
          <w:sz w:val="20"/>
        </w:rPr>
        <w:t> </w:t>
      </w:r>
      <w:r>
        <w:rPr>
          <w:sz w:val="20"/>
        </w:rPr>
        <w:t>and</w:t>
      </w:r>
      <w:r>
        <w:rPr>
          <w:spacing w:val="-9"/>
          <w:sz w:val="20"/>
        </w:rPr>
        <w:t> </w:t>
      </w:r>
      <w:r>
        <w:rPr>
          <w:sz w:val="20"/>
        </w:rPr>
        <w:t>their</w:t>
      </w:r>
      <w:r>
        <w:rPr>
          <w:spacing w:val="-9"/>
          <w:sz w:val="20"/>
        </w:rPr>
        <w:t> </w:t>
      </w:r>
      <w:r>
        <w:rPr>
          <w:spacing w:val="-2"/>
          <w:sz w:val="20"/>
        </w:rPr>
        <w:t>causes;</w:t>
      </w:r>
    </w:p>
    <w:p>
      <w:pPr>
        <w:pStyle w:val="BodyText"/>
        <w:spacing w:before="11"/>
      </w:pPr>
    </w:p>
    <w:p>
      <w:pPr>
        <w:pStyle w:val="ListParagraph"/>
        <w:numPr>
          <w:ilvl w:val="0"/>
          <w:numId w:val="21"/>
        </w:numPr>
        <w:tabs>
          <w:tab w:pos="386" w:val="left" w:leader="none"/>
        </w:tabs>
        <w:spacing w:line="240" w:lineRule="auto" w:before="0" w:after="0"/>
        <w:ind w:left="386" w:right="0" w:hanging="358"/>
        <w:jc w:val="left"/>
        <w:rPr>
          <w:sz w:val="20"/>
        </w:rPr>
      </w:pPr>
      <w:r>
        <w:rPr>
          <w:sz w:val="20"/>
        </w:rPr>
        <w:t>evaluating</w:t>
      </w:r>
      <w:r>
        <w:rPr>
          <w:spacing w:val="-7"/>
          <w:sz w:val="20"/>
        </w:rPr>
        <w:t> </w:t>
      </w:r>
      <w:r>
        <w:rPr>
          <w:sz w:val="20"/>
        </w:rPr>
        <w:t>the</w:t>
      </w:r>
      <w:r>
        <w:rPr>
          <w:spacing w:val="-7"/>
          <w:sz w:val="20"/>
        </w:rPr>
        <w:t> </w:t>
      </w:r>
      <w:r>
        <w:rPr>
          <w:sz w:val="20"/>
        </w:rPr>
        <w:t>need</w:t>
      </w:r>
      <w:r>
        <w:rPr>
          <w:spacing w:val="-7"/>
          <w:sz w:val="20"/>
        </w:rPr>
        <w:t> </w:t>
      </w:r>
      <w:r>
        <w:rPr>
          <w:sz w:val="20"/>
        </w:rPr>
        <w:t>for</w:t>
      </w:r>
      <w:r>
        <w:rPr>
          <w:spacing w:val="-6"/>
          <w:sz w:val="20"/>
        </w:rPr>
        <w:t> </w:t>
      </w:r>
      <w:r>
        <w:rPr>
          <w:sz w:val="20"/>
        </w:rPr>
        <w:t>action</w:t>
      </w:r>
      <w:r>
        <w:rPr>
          <w:spacing w:val="-6"/>
          <w:sz w:val="20"/>
        </w:rPr>
        <w:t> </w:t>
      </w:r>
      <w:r>
        <w:rPr>
          <w:sz w:val="20"/>
        </w:rPr>
        <w:t>to</w:t>
      </w:r>
      <w:r>
        <w:rPr>
          <w:spacing w:val="-5"/>
          <w:sz w:val="20"/>
        </w:rPr>
        <w:t> </w:t>
      </w:r>
      <w:r>
        <w:rPr>
          <w:sz w:val="20"/>
        </w:rPr>
        <w:t>prevent</w:t>
      </w:r>
      <w:r>
        <w:rPr>
          <w:spacing w:val="-5"/>
          <w:sz w:val="20"/>
        </w:rPr>
        <w:t> </w:t>
      </w:r>
      <w:r>
        <w:rPr>
          <w:sz w:val="20"/>
        </w:rPr>
        <w:t>occurrence</w:t>
      </w:r>
      <w:r>
        <w:rPr>
          <w:spacing w:val="-7"/>
          <w:sz w:val="20"/>
        </w:rPr>
        <w:t> </w:t>
      </w:r>
      <w:r>
        <w:rPr>
          <w:sz w:val="20"/>
        </w:rPr>
        <w:t>of</w:t>
      </w:r>
      <w:r>
        <w:rPr>
          <w:spacing w:val="-2"/>
          <w:sz w:val="20"/>
        </w:rPr>
        <w:t> nonconformities;</w:t>
      </w:r>
    </w:p>
    <w:p>
      <w:pPr>
        <w:pStyle w:val="BodyText"/>
        <w:spacing w:before="10"/>
      </w:pPr>
    </w:p>
    <w:p>
      <w:pPr>
        <w:pStyle w:val="ListParagraph"/>
        <w:numPr>
          <w:ilvl w:val="0"/>
          <w:numId w:val="21"/>
        </w:numPr>
        <w:tabs>
          <w:tab w:pos="387" w:val="left" w:leader="none"/>
        </w:tabs>
        <w:spacing w:line="240" w:lineRule="auto" w:before="0" w:after="0"/>
        <w:ind w:left="387" w:right="0" w:hanging="359"/>
        <w:jc w:val="left"/>
        <w:rPr>
          <w:sz w:val="20"/>
        </w:rPr>
      </w:pPr>
      <w:r>
        <w:rPr>
          <w:sz w:val="20"/>
        </w:rPr>
        <w:t>determining</w:t>
      </w:r>
      <w:r>
        <w:rPr>
          <w:spacing w:val="-9"/>
          <w:sz w:val="20"/>
        </w:rPr>
        <w:t> </w:t>
      </w:r>
      <w:r>
        <w:rPr>
          <w:sz w:val="20"/>
        </w:rPr>
        <w:t>and</w:t>
      </w:r>
      <w:r>
        <w:rPr>
          <w:spacing w:val="-11"/>
          <w:sz w:val="20"/>
        </w:rPr>
        <w:t> </w:t>
      </w:r>
      <w:r>
        <w:rPr>
          <w:sz w:val="20"/>
        </w:rPr>
        <w:t>implementing</w:t>
      </w:r>
      <w:r>
        <w:rPr>
          <w:spacing w:val="-9"/>
          <w:sz w:val="20"/>
        </w:rPr>
        <w:t> </w:t>
      </w:r>
      <w:r>
        <w:rPr>
          <w:sz w:val="20"/>
        </w:rPr>
        <w:t>preventive</w:t>
      </w:r>
      <w:r>
        <w:rPr>
          <w:spacing w:val="-11"/>
          <w:sz w:val="20"/>
        </w:rPr>
        <w:t> </w:t>
      </w:r>
      <w:r>
        <w:rPr>
          <w:sz w:val="20"/>
        </w:rPr>
        <w:t>action</w:t>
      </w:r>
      <w:r>
        <w:rPr>
          <w:spacing w:val="-9"/>
          <w:sz w:val="20"/>
        </w:rPr>
        <w:t> </w:t>
      </w:r>
      <w:r>
        <w:rPr>
          <w:spacing w:val="-2"/>
          <w:sz w:val="20"/>
        </w:rPr>
        <w:t>needed;</w:t>
      </w:r>
    </w:p>
    <w:p>
      <w:pPr>
        <w:pStyle w:val="BodyText"/>
        <w:spacing w:before="11"/>
      </w:pPr>
    </w:p>
    <w:p>
      <w:pPr>
        <w:pStyle w:val="ListParagraph"/>
        <w:numPr>
          <w:ilvl w:val="0"/>
          <w:numId w:val="21"/>
        </w:numPr>
        <w:tabs>
          <w:tab w:pos="386" w:val="left" w:leader="none"/>
        </w:tabs>
        <w:spacing w:line="240" w:lineRule="auto" w:before="0" w:after="0"/>
        <w:ind w:left="386" w:right="0" w:hanging="358"/>
        <w:jc w:val="left"/>
        <w:rPr>
          <w:sz w:val="20"/>
        </w:rPr>
      </w:pPr>
      <w:r>
        <w:rPr>
          <w:sz w:val="20"/>
        </w:rPr>
        <w:t>recording</w:t>
      </w:r>
      <w:r>
        <w:rPr>
          <w:spacing w:val="-6"/>
          <w:sz w:val="20"/>
        </w:rPr>
        <w:t> </w:t>
      </w:r>
      <w:r>
        <w:rPr>
          <w:sz w:val="20"/>
        </w:rPr>
        <w:t>results</w:t>
      </w:r>
      <w:r>
        <w:rPr>
          <w:spacing w:val="-4"/>
          <w:sz w:val="20"/>
        </w:rPr>
        <w:t> </w:t>
      </w:r>
      <w:r>
        <w:rPr>
          <w:sz w:val="20"/>
        </w:rPr>
        <w:t>of</w:t>
      </w:r>
      <w:r>
        <w:rPr>
          <w:spacing w:val="-6"/>
          <w:sz w:val="20"/>
        </w:rPr>
        <w:t> </w:t>
      </w:r>
      <w:r>
        <w:rPr>
          <w:sz w:val="20"/>
        </w:rPr>
        <w:t>action</w:t>
      </w:r>
      <w:r>
        <w:rPr>
          <w:spacing w:val="-5"/>
          <w:sz w:val="20"/>
        </w:rPr>
        <w:t> </w:t>
      </w:r>
      <w:r>
        <w:rPr>
          <w:sz w:val="20"/>
        </w:rPr>
        <w:t>taken</w:t>
      </w:r>
      <w:r>
        <w:rPr>
          <w:spacing w:val="-7"/>
          <w:sz w:val="20"/>
        </w:rPr>
        <w:t> </w:t>
      </w:r>
      <w:r>
        <w:rPr>
          <w:sz w:val="20"/>
        </w:rPr>
        <w:t>(see</w:t>
      </w:r>
      <w:r>
        <w:rPr>
          <w:spacing w:val="-8"/>
          <w:sz w:val="20"/>
        </w:rPr>
        <w:t> </w:t>
      </w:r>
      <w:r>
        <w:rPr>
          <w:sz w:val="20"/>
        </w:rPr>
        <w:t>4.3.3);</w:t>
      </w:r>
      <w:r>
        <w:rPr>
          <w:spacing w:val="-7"/>
          <w:sz w:val="20"/>
        </w:rPr>
        <w:t> </w:t>
      </w:r>
      <w:r>
        <w:rPr>
          <w:spacing w:val="-5"/>
          <w:sz w:val="20"/>
        </w:rPr>
        <w:t>and</w:t>
      </w:r>
    </w:p>
    <w:p>
      <w:pPr>
        <w:pStyle w:val="BodyText"/>
        <w:spacing w:before="8"/>
      </w:pPr>
    </w:p>
    <w:p>
      <w:pPr>
        <w:pStyle w:val="ListParagraph"/>
        <w:numPr>
          <w:ilvl w:val="0"/>
          <w:numId w:val="21"/>
        </w:numPr>
        <w:tabs>
          <w:tab w:pos="386" w:val="left" w:leader="none"/>
        </w:tabs>
        <w:spacing w:line="240" w:lineRule="auto" w:before="0" w:after="0"/>
        <w:ind w:left="386" w:right="0" w:hanging="358"/>
        <w:jc w:val="left"/>
        <w:rPr>
          <w:sz w:val="20"/>
        </w:rPr>
      </w:pPr>
      <w:r>
        <w:rPr>
          <w:sz w:val="20"/>
        </w:rPr>
        <w:t>reviewing</w:t>
      </w:r>
      <w:r>
        <w:rPr>
          <w:spacing w:val="-8"/>
          <w:sz w:val="20"/>
        </w:rPr>
        <w:t> </w:t>
      </w:r>
      <w:r>
        <w:rPr>
          <w:sz w:val="20"/>
        </w:rPr>
        <w:t>of</w:t>
      </w:r>
      <w:r>
        <w:rPr>
          <w:spacing w:val="-7"/>
          <w:sz w:val="20"/>
        </w:rPr>
        <w:t> </w:t>
      </w:r>
      <w:r>
        <w:rPr>
          <w:sz w:val="20"/>
        </w:rPr>
        <w:t>preventive</w:t>
      </w:r>
      <w:r>
        <w:rPr>
          <w:spacing w:val="-8"/>
          <w:sz w:val="20"/>
        </w:rPr>
        <w:t> </w:t>
      </w:r>
      <w:r>
        <w:rPr>
          <w:sz w:val="20"/>
        </w:rPr>
        <w:t>action</w:t>
      </w:r>
      <w:r>
        <w:rPr>
          <w:spacing w:val="-9"/>
          <w:sz w:val="20"/>
        </w:rPr>
        <w:t> </w:t>
      </w:r>
      <w:r>
        <w:rPr>
          <w:spacing w:val="-2"/>
          <w:sz w:val="20"/>
        </w:rPr>
        <w:t>taken.</w:t>
      </w:r>
    </w:p>
    <w:p>
      <w:pPr>
        <w:pStyle w:val="BodyText"/>
        <w:spacing w:before="10"/>
      </w:pPr>
    </w:p>
    <w:p>
      <w:pPr>
        <w:pStyle w:val="BodyText"/>
        <w:ind w:left="28" w:right="703"/>
        <w:jc w:val="both"/>
      </w:pPr>
      <w:r>
        <w:rPr/>
        <w:t>The organization shall identify</w:t>
      </w:r>
      <w:r>
        <w:rPr>
          <w:spacing w:val="-4"/>
        </w:rPr>
        <w:t> </w:t>
      </w:r>
      <w:r>
        <w:rPr/>
        <w:t>changed risks and identify</w:t>
      </w:r>
      <w:r>
        <w:rPr>
          <w:spacing w:val="-4"/>
        </w:rPr>
        <w:t> </w:t>
      </w:r>
      <w:r>
        <w:rPr/>
        <w:t>preventive action requirements focusing attention on significantly changed risks.</w:t>
      </w:r>
    </w:p>
    <w:p>
      <w:pPr>
        <w:pStyle w:val="BodyText"/>
        <w:spacing w:before="11"/>
      </w:pPr>
    </w:p>
    <w:p>
      <w:pPr>
        <w:pStyle w:val="BodyText"/>
        <w:ind w:left="28"/>
        <w:jc w:val="both"/>
      </w:pPr>
      <w:r>
        <w:rPr/>
        <w:t>The</w:t>
      </w:r>
      <w:r>
        <w:rPr>
          <w:spacing w:val="-7"/>
        </w:rPr>
        <w:t> </w:t>
      </w:r>
      <w:r>
        <w:rPr/>
        <w:t>priority</w:t>
      </w:r>
      <w:r>
        <w:rPr>
          <w:spacing w:val="-9"/>
        </w:rPr>
        <w:t> </w:t>
      </w:r>
      <w:r>
        <w:rPr/>
        <w:t>of</w:t>
      </w:r>
      <w:r>
        <w:rPr>
          <w:spacing w:val="-5"/>
        </w:rPr>
        <w:t> </w:t>
      </w:r>
      <w:r>
        <w:rPr/>
        <w:t>preventive</w:t>
      </w:r>
      <w:r>
        <w:rPr>
          <w:spacing w:val="-4"/>
        </w:rPr>
        <w:t> </w:t>
      </w:r>
      <w:r>
        <w:rPr/>
        <w:t>actions</w:t>
      </w:r>
      <w:r>
        <w:rPr>
          <w:spacing w:val="-6"/>
        </w:rPr>
        <w:t> </w:t>
      </w:r>
      <w:r>
        <w:rPr/>
        <w:t>shall</w:t>
      </w:r>
      <w:r>
        <w:rPr>
          <w:spacing w:val="-5"/>
        </w:rPr>
        <w:t> </w:t>
      </w:r>
      <w:r>
        <w:rPr/>
        <w:t>be</w:t>
      </w:r>
      <w:r>
        <w:rPr>
          <w:spacing w:val="-4"/>
        </w:rPr>
        <w:t> </w:t>
      </w:r>
      <w:r>
        <w:rPr/>
        <w:t>determined</w:t>
      </w:r>
      <w:r>
        <w:rPr>
          <w:spacing w:val="-5"/>
        </w:rPr>
        <w:t> </w:t>
      </w:r>
      <w:r>
        <w:rPr/>
        <w:t>based</w:t>
      </w:r>
      <w:r>
        <w:rPr>
          <w:spacing w:val="-5"/>
        </w:rPr>
        <w:t> </w:t>
      </w:r>
      <w:r>
        <w:rPr/>
        <w:t>on</w:t>
      </w:r>
      <w:r>
        <w:rPr>
          <w:spacing w:val="-6"/>
        </w:rPr>
        <w:t> </w:t>
      </w:r>
      <w:r>
        <w:rPr/>
        <w:t>the</w:t>
      </w:r>
      <w:r>
        <w:rPr>
          <w:spacing w:val="-7"/>
        </w:rPr>
        <w:t> </w:t>
      </w:r>
      <w:r>
        <w:rPr/>
        <w:t>results</w:t>
      </w:r>
      <w:r>
        <w:rPr>
          <w:spacing w:val="-5"/>
        </w:rPr>
        <w:t> </w:t>
      </w:r>
      <w:r>
        <w:rPr/>
        <w:t>of</w:t>
      </w:r>
      <w:r>
        <w:rPr>
          <w:spacing w:val="-5"/>
        </w:rPr>
        <w:t> </w:t>
      </w:r>
      <w:r>
        <w:rPr/>
        <w:t>the</w:t>
      </w:r>
      <w:r>
        <w:rPr>
          <w:spacing w:val="-5"/>
        </w:rPr>
        <w:t> </w:t>
      </w:r>
      <w:r>
        <w:rPr/>
        <w:t>risk</w:t>
      </w:r>
      <w:r>
        <w:rPr>
          <w:spacing w:val="-2"/>
        </w:rPr>
        <w:t> assessment.</w:t>
      </w:r>
    </w:p>
    <w:p>
      <w:pPr>
        <w:pStyle w:val="BodyText"/>
        <w:spacing w:before="15"/>
      </w:pPr>
    </w:p>
    <w:p>
      <w:pPr>
        <w:spacing w:before="0"/>
        <w:ind w:left="28" w:right="0" w:firstLine="0"/>
        <w:jc w:val="both"/>
        <w:rPr>
          <w:sz w:val="18"/>
        </w:rPr>
      </w:pPr>
      <w:r>
        <w:rPr>
          <w:sz w:val="18"/>
        </w:rPr>
        <w:t>NOTE:</w:t>
      </w:r>
      <w:r>
        <w:rPr>
          <w:spacing w:val="57"/>
          <w:w w:val="150"/>
          <w:sz w:val="18"/>
        </w:rPr>
        <w:t>   </w:t>
      </w:r>
      <w:r>
        <w:rPr>
          <w:sz w:val="18"/>
        </w:rPr>
        <w:t>Action to</w:t>
      </w:r>
      <w:r>
        <w:rPr>
          <w:spacing w:val="-3"/>
          <w:sz w:val="18"/>
        </w:rPr>
        <w:t> </w:t>
      </w:r>
      <w:r>
        <w:rPr>
          <w:sz w:val="18"/>
        </w:rPr>
        <w:t>prevent</w:t>
      </w:r>
      <w:r>
        <w:rPr>
          <w:spacing w:val="-4"/>
          <w:sz w:val="18"/>
        </w:rPr>
        <w:t> </w:t>
      </w:r>
      <w:r>
        <w:rPr>
          <w:sz w:val="18"/>
        </w:rPr>
        <w:t>nonconformities</w:t>
      </w:r>
      <w:r>
        <w:rPr>
          <w:spacing w:val="-4"/>
          <w:sz w:val="18"/>
        </w:rPr>
        <w:t> </w:t>
      </w:r>
      <w:r>
        <w:rPr>
          <w:sz w:val="18"/>
        </w:rPr>
        <w:t>is</w:t>
      </w:r>
      <w:r>
        <w:rPr>
          <w:spacing w:val="-4"/>
          <w:sz w:val="18"/>
        </w:rPr>
        <w:t> </w:t>
      </w:r>
      <w:r>
        <w:rPr>
          <w:sz w:val="18"/>
        </w:rPr>
        <w:t>often</w:t>
      </w:r>
      <w:r>
        <w:rPr>
          <w:spacing w:val="-3"/>
          <w:sz w:val="18"/>
        </w:rPr>
        <w:t> </w:t>
      </w:r>
      <w:r>
        <w:rPr>
          <w:sz w:val="18"/>
        </w:rPr>
        <w:t>more</w:t>
      </w:r>
      <w:r>
        <w:rPr>
          <w:spacing w:val="-1"/>
          <w:sz w:val="18"/>
        </w:rPr>
        <w:t> </w:t>
      </w:r>
      <w:r>
        <w:rPr>
          <w:sz w:val="18"/>
        </w:rPr>
        <w:t>cost-effective</w:t>
      </w:r>
      <w:r>
        <w:rPr>
          <w:spacing w:val="-4"/>
          <w:sz w:val="18"/>
        </w:rPr>
        <w:t> </w:t>
      </w:r>
      <w:r>
        <w:rPr>
          <w:sz w:val="18"/>
        </w:rPr>
        <w:t>than</w:t>
      </w:r>
      <w:r>
        <w:rPr>
          <w:spacing w:val="-4"/>
          <w:sz w:val="18"/>
        </w:rPr>
        <w:t> </w:t>
      </w:r>
      <w:r>
        <w:rPr>
          <w:sz w:val="18"/>
        </w:rPr>
        <w:t>corrective</w:t>
      </w:r>
      <w:r>
        <w:rPr>
          <w:spacing w:val="-4"/>
          <w:sz w:val="18"/>
        </w:rPr>
        <w:t> </w:t>
      </w:r>
      <w:r>
        <w:rPr>
          <w:spacing w:val="-2"/>
          <w:sz w:val="18"/>
        </w:rPr>
        <w:t>action.</w:t>
      </w:r>
    </w:p>
    <w:p>
      <w:pPr>
        <w:spacing w:after="0"/>
        <w:jc w:val="both"/>
        <w:rPr>
          <w:sz w:val="18"/>
        </w:rPr>
        <w:sectPr>
          <w:pgSz w:w="11900" w:h="16840"/>
          <w:pgMar w:header="687" w:footer="550" w:top="920" w:bottom="740" w:left="708" w:right="708"/>
        </w:sectPr>
      </w:pPr>
    </w:p>
    <w:p>
      <w:pPr>
        <w:pStyle w:val="BodyText"/>
        <w:rPr>
          <w:sz w:val="28"/>
        </w:rPr>
      </w:pPr>
    </w:p>
    <w:p>
      <w:pPr>
        <w:pStyle w:val="BodyText"/>
        <w:spacing w:before="78"/>
        <w:rPr>
          <w:sz w:val="28"/>
        </w:rPr>
      </w:pPr>
    </w:p>
    <w:p>
      <w:pPr>
        <w:pStyle w:val="Heading2"/>
        <w:spacing w:line="317" w:lineRule="exact"/>
      </w:pPr>
      <w:r>
        <w:rPr/>
        <w:t>Annex</w:t>
      </w:r>
      <w:r>
        <w:rPr>
          <w:spacing w:val="-2"/>
        </w:rPr>
        <w:t> </w:t>
      </w:r>
      <w:r>
        <w:rPr>
          <w:spacing w:val="-10"/>
        </w:rPr>
        <w:t>A</w:t>
      </w:r>
    </w:p>
    <w:p>
      <w:pPr>
        <w:spacing w:line="317" w:lineRule="exact" w:before="0"/>
        <w:ind w:left="685" w:right="0" w:firstLine="0"/>
        <w:jc w:val="center"/>
        <w:rPr>
          <w:sz w:val="28"/>
        </w:rPr>
      </w:pPr>
      <w:r>
        <w:rPr>
          <w:spacing w:val="-2"/>
          <w:sz w:val="28"/>
        </w:rPr>
        <w:t>(normative)</w:t>
      </w:r>
    </w:p>
    <w:p>
      <w:pPr>
        <w:pStyle w:val="Heading2"/>
        <w:spacing w:before="295"/>
        <w:ind w:left="685"/>
      </w:pPr>
      <w:r>
        <w:rPr/>
        <w:t>Control</w:t>
      </w:r>
      <w:r>
        <w:rPr>
          <w:spacing w:val="-3"/>
        </w:rPr>
        <w:t> </w:t>
      </w:r>
      <w:r>
        <w:rPr/>
        <w:t>objectives</w:t>
      </w:r>
      <w:r>
        <w:rPr>
          <w:spacing w:val="-5"/>
        </w:rPr>
        <w:t> </w:t>
      </w:r>
      <w:r>
        <w:rPr/>
        <w:t>and</w:t>
      </w:r>
      <w:r>
        <w:rPr>
          <w:spacing w:val="-4"/>
        </w:rPr>
        <w:t> </w:t>
      </w:r>
      <w:r>
        <w:rPr>
          <w:spacing w:val="-2"/>
        </w:rPr>
        <w:t>controls</w:t>
      </w:r>
    </w:p>
    <w:p>
      <w:pPr>
        <w:pStyle w:val="BodyText"/>
        <w:rPr>
          <w:rFonts w:ascii="Arial"/>
          <w:b/>
          <w:sz w:val="28"/>
        </w:rPr>
      </w:pPr>
    </w:p>
    <w:p>
      <w:pPr>
        <w:pStyle w:val="BodyText"/>
        <w:spacing w:before="117"/>
        <w:rPr>
          <w:rFonts w:ascii="Arial"/>
          <w:b/>
          <w:sz w:val="28"/>
        </w:rPr>
      </w:pPr>
    </w:p>
    <w:p>
      <w:pPr>
        <w:pStyle w:val="BodyText"/>
        <w:ind w:left="710" w:right="16"/>
        <w:jc w:val="both"/>
      </w:pPr>
      <w:r>
        <w:rPr/>
        <w:t>The</w:t>
      </w:r>
      <w:r>
        <w:rPr>
          <w:spacing w:val="-1"/>
        </w:rPr>
        <w:t> </w:t>
      </w:r>
      <w:r>
        <w:rPr/>
        <w:t>control</w:t>
      </w:r>
      <w:r>
        <w:rPr>
          <w:spacing w:val="-1"/>
        </w:rPr>
        <w:t> </w:t>
      </w:r>
      <w:r>
        <w:rPr/>
        <w:t>objectives and controls listed in</w:t>
      </w:r>
      <w:r>
        <w:rPr>
          <w:spacing w:val="-1"/>
        </w:rPr>
        <w:t> </w:t>
      </w:r>
      <w:r>
        <w:rPr/>
        <w:t>Table</w:t>
      </w:r>
      <w:r>
        <w:rPr>
          <w:spacing w:val="-1"/>
        </w:rPr>
        <w:t> </w:t>
      </w:r>
      <w:r>
        <w:rPr/>
        <w:t>A.1 are</w:t>
      </w:r>
      <w:r>
        <w:rPr>
          <w:spacing w:val="-1"/>
        </w:rPr>
        <w:t> </w:t>
      </w:r>
      <w:r>
        <w:rPr/>
        <w:t>directly</w:t>
      </w:r>
      <w:r>
        <w:rPr>
          <w:spacing w:val="-2"/>
        </w:rPr>
        <w:t> </w:t>
      </w:r>
      <w:r>
        <w:rPr/>
        <w:t>derived</w:t>
      </w:r>
      <w:r>
        <w:rPr>
          <w:spacing w:val="-1"/>
        </w:rPr>
        <w:t> </w:t>
      </w:r>
      <w:r>
        <w:rPr/>
        <w:t>from and</w:t>
      </w:r>
      <w:r>
        <w:rPr>
          <w:spacing w:val="-1"/>
        </w:rPr>
        <w:t> </w:t>
      </w:r>
      <w:r>
        <w:rPr/>
        <w:t>aligned with</w:t>
      </w:r>
      <w:r>
        <w:rPr>
          <w:spacing w:val="-1"/>
        </w:rPr>
        <w:t> </w:t>
      </w:r>
      <w:r>
        <w:rPr/>
        <w:t>those listed</w:t>
      </w:r>
      <w:r>
        <w:rPr>
          <w:spacing w:val="-1"/>
        </w:rPr>
        <w:t> </w:t>
      </w:r>
      <w:r>
        <w:rPr/>
        <w:t>in ISO/IEC 17799:2005 Clauses 5 to 15. The lists in Table</w:t>
      </w:r>
      <w:r>
        <w:rPr>
          <w:spacing w:val="-2"/>
        </w:rPr>
        <w:t> </w:t>
      </w:r>
      <w:r>
        <w:rPr/>
        <w:t>A.1 are not exhaustive and an organization may consider that additional control objectives and controls are necessary. Control objectives and controls from these tables shall be selected as part of the ISMS process specified in 4.2.1.</w:t>
      </w:r>
    </w:p>
    <w:p>
      <w:pPr>
        <w:pStyle w:val="BodyText"/>
        <w:spacing w:before="9"/>
      </w:pPr>
    </w:p>
    <w:p>
      <w:pPr>
        <w:pStyle w:val="BodyText"/>
        <w:spacing w:before="1"/>
        <w:ind w:left="710" w:right="18"/>
        <w:jc w:val="both"/>
      </w:pPr>
      <w:r>
        <w:rPr/>
        <w:t>ISO/IEC</w:t>
      </w:r>
      <w:r>
        <w:rPr>
          <w:spacing w:val="-1"/>
        </w:rPr>
        <w:t> </w:t>
      </w:r>
      <w:r>
        <w:rPr/>
        <w:t>17799:2005 Clauses 5</w:t>
      </w:r>
      <w:r>
        <w:rPr>
          <w:spacing w:val="-1"/>
        </w:rPr>
        <w:t> </w:t>
      </w:r>
      <w:r>
        <w:rPr/>
        <w:t>to</w:t>
      </w:r>
      <w:r>
        <w:rPr>
          <w:spacing w:val="-1"/>
        </w:rPr>
        <w:t> </w:t>
      </w:r>
      <w:r>
        <w:rPr/>
        <w:t>15 provide</w:t>
      </w:r>
      <w:r>
        <w:rPr>
          <w:spacing w:val="-1"/>
        </w:rPr>
        <w:t> </w:t>
      </w:r>
      <w:r>
        <w:rPr/>
        <w:t>implementation advice</w:t>
      </w:r>
      <w:r>
        <w:rPr>
          <w:spacing w:val="-1"/>
        </w:rPr>
        <w:t> </w:t>
      </w:r>
      <w:r>
        <w:rPr/>
        <w:t>and guidance</w:t>
      </w:r>
      <w:r>
        <w:rPr>
          <w:spacing w:val="-1"/>
        </w:rPr>
        <w:t> </w:t>
      </w:r>
      <w:r>
        <w:rPr/>
        <w:t>on best practice in</w:t>
      </w:r>
      <w:r>
        <w:rPr>
          <w:spacing w:val="-1"/>
        </w:rPr>
        <w:t> </w:t>
      </w:r>
      <w:r>
        <w:rPr/>
        <w:t>support of the controls specified in A.5 to A.15.</w:t>
      </w:r>
    </w:p>
    <w:p>
      <w:pPr>
        <w:pStyle w:val="BodyText"/>
        <w:spacing w:before="128"/>
      </w:pPr>
    </w:p>
    <w:p>
      <w:pPr>
        <w:spacing w:before="0"/>
        <w:ind w:left="685" w:right="0" w:firstLine="0"/>
        <w:jc w:val="center"/>
        <w:rPr>
          <w:rFonts w:ascii="Arial" w:hAnsi="Arial"/>
          <w:b/>
          <w:sz w:val="20"/>
        </w:rPr>
      </w:pPr>
      <w:r>
        <w:rPr>
          <w:rFonts w:ascii="Arial" w:hAnsi="Arial"/>
          <w:b/>
          <w:sz w:val="20"/>
        </w:rPr>
        <w:t>Table</w:t>
      </w:r>
      <w:r>
        <w:rPr>
          <w:rFonts w:ascii="Arial" w:hAnsi="Arial"/>
          <w:b/>
          <w:spacing w:val="-5"/>
          <w:sz w:val="20"/>
        </w:rPr>
        <w:t> </w:t>
      </w:r>
      <w:r>
        <w:rPr>
          <w:rFonts w:ascii="Arial" w:hAnsi="Arial"/>
          <w:b/>
          <w:sz w:val="20"/>
        </w:rPr>
        <w:t>A.1</w:t>
      </w:r>
      <w:r>
        <w:rPr>
          <w:rFonts w:ascii="Arial" w:hAnsi="Arial"/>
          <w:b/>
          <w:spacing w:val="-6"/>
          <w:sz w:val="20"/>
        </w:rPr>
        <w:t> </w:t>
      </w:r>
      <w:r>
        <w:rPr>
          <w:rFonts w:ascii="Arial" w:hAnsi="Arial"/>
          <w:b/>
          <w:sz w:val="20"/>
        </w:rPr>
        <w:t>–</w:t>
      </w:r>
      <w:r>
        <w:rPr>
          <w:rFonts w:ascii="Arial" w:hAnsi="Arial"/>
          <w:b/>
          <w:spacing w:val="-7"/>
          <w:sz w:val="20"/>
        </w:rPr>
        <w:t> </w:t>
      </w:r>
      <w:r>
        <w:rPr>
          <w:rFonts w:ascii="Arial" w:hAnsi="Arial"/>
          <w:b/>
          <w:sz w:val="20"/>
        </w:rPr>
        <w:t>Control</w:t>
      </w:r>
      <w:r>
        <w:rPr>
          <w:rFonts w:ascii="Arial" w:hAnsi="Arial"/>
          <w:b/>
          <w:spacing w:val="-4"/>
          <w:sz w:val="20"/>
        </w:rPr>
        <w:t> </w:t>
      </w:r>
      <w:r>
        <w:rPr>
          <w:rFonts w:ascii="Arial" w:hAnsi="Arial"/>
          <w:b/>
          <w:sz w:val="20"/>
        </w:rPr>
        <w:t>objectives</w:t>
      </w:r>
      <w:r>
        <w:rPr>
          <w:rFonts w:ascii="Arial" w:hAnsi="Arial"/>
          <w:b/>
          <w:spacing w:val="-7"/>
          <w:sz w:val="20"/>
        </w:rPr>
        <w:t> </w:t>
      </w:r>
      <w:r>
        <w:rPr>
          <w:rFonts w:ascii="Arial" w:hAnsi="Arial"/>
          <w:b/>
          <w:sz w:val="20"/>
        </w:rPr>
        <w:t>and</w:t>
      </w:r>
      <w:r>
        <w:rPr>
          <w:rFonts w:ascii="Arial" w:hAnsi="Arial"/>
          <w:b/>
          <w:spacing w:val="-5"/>
          <w:sz w:val="20"/>
        </w:rPr>
        <w:t> </w:t>
      </w:r>
      <w:r>
        <w:rPr>
          <w:rFonts w:ascii="Arial" w:hAnsi="Arial"/>
          <w:b/>
          <w:spacing w:val="-2"/>
          <w:sz w:val="20"/>
        </w:rPr>
        <w:t>controls</w:t>
      </w:r>
    </w:p>
    <w:p>
      <w:pPr>
        <w:pStyle w:val="BodyText"/>
        <w:spacing w:before="10" w:after="1"/>
        <w:rPr>
          <w:rFonts w:ascii="Arial"/>
          <w:b/>
          <w:sz w:val="10"/>
        </w:rPr>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470" w:hRule="atLeast"/>
        </w:trPr>
        <w:tc>
          <w:tcPr>
            <w:tcW w:w="9433" w:type="dxa"/>
            <w:gridSpan w:val="3"/>
          </w:tcPr>
          <w:p>
            <w:pPr>
              <w:pStyle w:val="TableParagraph"/>
              <w:tabs>
                <w:tab w:pos="606" w:val="left" w:leader="none"/>
              </w:tabs>
              <w:spacing w:before="135"/>
              <w:ind w:left="107"/>
              <w:rPr>
                <w:rFonts w:ascii="Arial"/>
                <w:b/>
                <w:sz w:val="18"/>
              </w:rPr>
            </w:pPr>
            <w:r>
              <w:rPr>
                <w:rFonts w:ascii="Arial"/>
                <w:b/>
                <w:spacing w:val="-5"/>
                <w:sz w:val="18"/>
              </w:rPr>
              <w:t>A.5</w:t>
            </w:r>
            <w:r>
              <w:rPr>
                <w:rFonts w:ascii="Arial"/>
                <w:b/>
                <w:sz w:val="18"/>
              </w:rPr>
              <w:tab/>
              <w:t>Security</w:t>
            </w:r>
            <w:r>
              <w:rPr>
                <w:rFonts w:ascii="Arial"/>
                <w:b/>
                <w:spacing w:val="-5"/>
                <w:sz w:val="18"/>
              </w:rPr>
              <w:t> </w:t>
            </w:r>
            <w:r>
              <w:rPr>
                <w:rFonts w:ascii="Arial"/>
                <w:b/>
                <w:spacing w:val="-2"/>
                <w:sz w:val="18"/>
              </w:rPr>
              <w:t>policy</w:t>
            </w:r>
          </w:p>
        </w:tc>
      </w:tr>
      <w:tr>
        <w:trPr>
          <w:trHeight w:val="1009"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A.5.1</w:t>
            </w:r>
            <w:r>
              <w:rPr>
                <w:rFonts w:ascii="Arial"/>
                <w:b/>
                <w:i/>
                <w:sz w:val="18"/>
              </w:rPr>
              <w:tab/>
              <w:t>Information</w:t>
            </w:r>
            <w:r>
              <w:rPr>
                <w:rFonts w:ascii="Arial"/>
                <w:b/>
                <w:i/>
                <w:spacing w:val="-3"/>
                <w:sz w:val="18"/>
              </w:rPr>
              <w:t> </w:t>
            </w:r>
            <w:r>
              <w:rPr>
                <w:rFonts w:ascii="Arial"/>
                <w:b/>
                <w:i/>
                <w:sz w:val="18"/>
              </w:rPr>
              <w:t>security</w:t>
            </w:r>
            <w:r>
              <w:rPr>
                <w:rFonts w:ascii="Arial"/>
                <w:b/>
                <w:i/>
                <w:spacing w:val="-3"/>
                <w:sz w:val="18"/>
              </w:rPr>
              <w:t> </w:t>
            </w:r>
            <w:r>
              <w:rPr>
                <w:rFonts w:ascii="Arial"/>
                <w:b/>
                <w:i/>
                <w:spacing w:val="-2"/>
                <w:sz w:val="18"/>
              </w:rPr>
              <w:t>policy</w:t>
            </w:r>
          </w:p>
          <w:p>
            <w:pPr>
              <w:pStyle w:val="TableParagraph"/>
              <w:spacing w:line="247" w:lineRule="auto" w:before="182"/>
              <w:ind w:left="107"/>
              <w:rPr>
                <w:sz w:val="18"/>
              </w:rPr>
            </w:pPr>
            <w:r>
              <w:rPr>
                <w:rFonts w:ascii="Arial"/>
                <w:i/>
                <w:sz w:val="18"/>
              </w:rPr>
              <w:t>Objective:</w:t>
            </w:r>
            <w:r>
              <w:rPr>
                <w:rFonts w:ascii="Arial"/>
                <w:i/>
                <w:spacing w:val="35"/>
                <w:sz w:val="18"/>
              </w:rPr>
              <w:t> </w:t>
            </w:r>
            <w:r>
              <w:rPr>
                <w:sz w:val="18"/>
              </w:rPr>
              <w:t>To</w:t>
            </w:r>
            <w:r>
              <w:rPr>
                <w:spacing w:val="36"/>
                <w:sz w:val="18"/>
              </w:rPr>
              <w:t> </w:t>
            </w:r>
            <w:r>
              <w:rPr>
                <w:sz w:val="18"/>
              </w:rPr>
              <w:t>provide</w:t>
            </w:r>
            <w:r>
              <w:rPr>
                <w:spacing w:val="36"/>
                <w:sz w:val="18"/>
              </w:rPr>
              <w:t> </w:t>
            </w:r>
            <w:r>
              <w:rPr>
                <w:sz w:val="18"/>
              </w:rPr>
              <w:t>management</w:t>
            </w:r>
            <w:r>
              <w:rPr>
                <w:spacing w:val="36"/>
                <w:sz w:val="18"/>
              </w:rPr>
              <w:t> </w:t>
            </w:r>
            <w:r>
              <w:rPr>
                <w:sz w:val="18"/>
              </w:rPr>
              <w:t>direction</w:t>
            </w:r>
            <w:r>
              <w:rPr>
                <w:spacing w:val="36"/>
                <w:sz w:val="18"/>
              </w:rPr>
              <w:t> </w:t>
            </w:r>
            <w:r>
              <w:rPr>
                <w:sz w:val="18"/>
              </w:rPr>
              <w:t>and</w:t>
            </w:r>
            <w:r>
              <w:rPr>
                <w:spacing w:val="36"/>
                <w:sz w:val="18"/>
              </w:rPr>
              <w:t> </w:t>
            </w:r>
            <w:r>
              <w:rPr>
                <w:sz w:val="18"/>
              </w:rPr>
              <w:t>support</w:t>
            </w:r>
            <w:r>
              <w:rPr>
                <w:spacing w:val="34"/>
                <w:sz w:val="18"/>
              </w:rPr>
              <w:t> </w:t>
            </w:r>
            <w:r>
              <w:rPr>
                <w:sz w:val="18"/>
              </w:rPr>
              <w:t>for</w:t>
            </w:r>
            <w:r>
              <w:rPr>
                <w:spacing w:val="36"/>
                <w:sz w:val="18"/>
              </w:rPr>
              <w:t> </w:t>
            </w:r>
            <w:r>
              <w:rPr>
                <w:sz w:val="18"/>
              </w:rPr>
              <w:t>information</w:t>
            </w:r>
            <w:r>
              <w:rPr>
                <w:spacing w:val="34"/>
                <w:sz w:val="18"/>
              </w:rPr>
              <w:t> </w:t>
            </w:r>
            <w:r>
              <w:rPr>
                <w:sz w:val="18"/>
              </w:rPr>
              <w:t>security</w:t>
            </w:r>
            <w:r>
              <w:rPr>
                <w:spacing w:val="34"/>
                <w:sz w:val="18"/>
              </w:rPr>
              <w:t> </w:t>
            </w:r>
            <w:r>
              <w:rPr>
                <w:sz w:val="18"/>
              </w:rPr>
              <w:t>in</w:t>
            </w:r>
            <w:r>
              <w:rPr>
                <w:spacing w:val="36"/>
                <w:sz w:val="18"/>
              </w:rPr>
              <w:t> </w:t>
            </w:r>
            <w:r>
              <w:rPr>
                <w:sz w:val="18"/>
              </w:rPr>
              <w:t>accordance</w:t>
            </w:r>
            <w:r>
              <w:rPr>
                <w:spacing w:val="36"/>
                <w:sz w:val="18"/>
              </w:rPr>
              <w:t> </w:t>
            </w:r>
            <w:r>
              <w:rPr>
                <w:sz w:val="18"/>
              </w:rPr>
              <w:t>with</w:t>
            </w:r>
            <w:r>
              <w:rPr>
                <w:spacing w:val="36"/>
                <w:sz w:val="18"/>
              </w:rPr>
              <w:t> </w:t>
            </w:r>
            <w:r>
              <w:rPr>
                <w:sz w:val="18"/>
              </w:rPr>
              <w:t>business requirements and relevant laws and regulations.</w:t>
            </w:r>
          </w:p>
        </w:tc>
      </w:tr>
      <w:tr>
        <w:trPr>
          <w:trHeight w:val="1079" w:hRule="atLeast"/>
        </w:trPr>
        <w:tc>
          <w:tcPr>
            <w:tcW w:w="1210" w:type="dxa"/>
          </w:tcPr>
          <w:p>
            <w:pPr>
              <w:pStyle w:val="TableParagraph"/>
              <w:rPr>
                <w:rFonts w:ascii="Arial"/>
                <w:b/>
                <w:sz w:val="18"/>
              </w:rPr>
            </w:pPr>
          </w:p>
          <w:p>
            <w:pPr>
              <w:pStyle w:val="TableParagraph"/>
              <w:spacing w:before="21"/>
              <w:rPr>
                <w:rFonts w:ascii="Arial"/>
                <w:b/>
                <w:sz w:val="18"/>
              </w:rPr>
            </w:pPr>
          </w:p>
          <w:p>
            <w:pPr>
              <w:pStyle w:val="TableParagraph"/>
              <w:spacing w:before="1"/>
              <w:ind w:left="107"/>
              <w:rPr>
                <w:sz w:val="18"/>
              </w:rPr>
            </w:pPr>
            <w:r>
              <w:rPr>
                <w:spacing w:val="-2"/>
                <w:sz w:val="18"/>
              </w:rPr>
              <w:t>A.5.1.1</w:t>
            </w:r>
          </w:p>
        </w:tc>
        <w:tc>
          <w:tcPr>
            <w:tcW w:w="2530" w:type="dxa"/>
          </w:tcPr>
          <w:p>
            <w:pPr>
              <w:pStyle w:val="TableParagraph"/>
              <w:spacing w:before="123"/>
              <w:rPr>
                <w:rFonts w:ascii="Arial"/>
                <w:b/>
                <w:sz w:val="18"/>
              </w:rPr>
            </w:pPr>
          </w:p>
          <w:p>
            <w:pPr>
              <w:pStyle w:val="TableParagraph"/>
              <w:ind w:left="107" w:right="125"/>
              <w:rPr>
                <w:sz w:val="18"/>
              </w:rPr>
            </w:pPr>
            <w:r>
              <w:rPr>
                <w:sz w:val="18"/>
              </w:rPr>
              <w:t>Information</w:t>
            </w:r>
            <w:r>
              <w:rPr>
                <w:spacing w:val="80"/>
                <w:sz w:val="18"/>
              </w:rPr>
              <w:t> </w:t>
            </w:r>
            <w:r>
              <w:rPr>
                <w:sz w:val="18"/>
              </w:rPr>
              <w:t>security</w:t>
            </w:r>
            <w:r>
              <w:rPr>
                <w:spacing w:val="80"/>
                <w:sz w:val="18"/>
              </w:rPr>
              <w:t> </w:t>
            </w:r>
            <w:r>
              <w:rPr>
                <w:sz w:val="18"/>
              </w:rPr>
              <w:t>policy </w:t>
            </w:r>
            <w:r>
              <w:rPr>
                <w:spacing w:val="-2"/>
                <w:sz w:val="18"/>
              </w:rPr>
              <w:t>document</w:t>
            </w:r>
          </w:p>
        </w:tc>
        <w:tc>
          <w:tcPr>
            <w:tcW w:w="5693" w:type="dxa"/>
          </w:tcPr>
          <w:p>
            <w:pPr>
              <w:pStyle w:val="TableParagraph"/>
              <w:spacing w:before="59"/>
              <w:ind w:left="106"/>
              <w:rPr>
                <w:rFonts w:ascii="Arial"/>
                <w:i/>
                <w:sz w:val="18"/>
              </w:rPr>
            </w:pPr>
            <w:r>
              <w:rPr>
                <w:rFonts w:ascii="Arial"/>
                <w:i/>
                <w:spacing w:val="-2"/>
                <w:sz w:val="18"/>
              </w:rPr>
              <w:t>Control</w:t>
            </w:r>
          </w:p>
          <w:p>
            <w:pPr>
              <w:pStyle w:val="TableParagraph"/>
              <w:spacing w:line="242" w:lineRule="auto" w:before="124"/>
              <w:ind w:left="106" w:right="96"/>
              <w:jc w:val="both"/>
              <w:rPr>
                <w:sz w:val="18"/>
              </w:rPr>
            </w:pPr>
            <w:r>
              <w:rPr>
                <w:sz w:val="18"/>
              </w:rPr>
              <w:t>An information security policy document shall be approved by management, and published and communicated to all employees and relevant external parties.</w:t>
            </w:r>
          </w:p>
        </w:tc>
      </w:tr>
      <w:tr>
        <w:trPr>
          <w:trHeight w:val="1278" w:hRule="atLeast"/>
        </w:trPr>
        <w:tc>
          <w:tcPr>
            <w:tcW w:w="1210" w:type="dxa"/>
          </w:tcPr>
          <w:p>
            <w:pPr>
              <w:pStyle w:val="TableParagraph"/>
              <w:rPr>
                <w:rFonts w:ascii="Arial"/>
                <w:b/>
                <w:sz w:val="18"/>
              </w:rPr>
            </w:pPr>
          </w:p>
          <w:p>
            <w:pPr>
              <w:pStyle w:val="TableParagraph"/>
              <w:spacing w:before="12"/>
              <w:rPr>
                <w:rFonts w:ascii="Arial"/>
                <w:b/>
                <w:sz w:val="18"/>
              </w:rPr>
            </w:pPr>
          </w:p>
          <w:p>
            <w:pPr>
              <w:pStyle w:val="TableParagraph"/>
              <w:ind w:left="107"/>
              <w:rPr>
                <w:sz w:val="18"/>
              </w:rPr>
            </w:pPr>
            <w:r>
              <w:rPr>
                <w:spacing w:val="-2"/>
                <w:sz w:val="18"/>
              </w:rPr>
              <w:t>A.5.1.2</w:t>
            </w:r>
          </w:p>
        </w:tc>
        <w:tc>
          <w:tcPr>
            <w:tcW w:w="2530" w:type="dxa"/>
          </w:tcPr>
          <w:p>
            <w:pPr>
              <w:pStyle w:val="TableParagraph"/>
              <w:rPr>
                <w:rFonts w:ascii="Arial"/>
                <w:b/>
                <w:sz w:val="18"/>
              </w:rPr>
            </w:pPr>
          </w:p>
          <w:p>
            <w:pPr>
              <w:pStyle w:val="TableParagraph"/>
              <w:spacing w:before="17"/>
              <w:rPr>
                <w:rFonts w:ascii="Arial"/>
                <w:b/>
                <w:sz w:val="18"/>
              </w:rPr>
            </w:pPr>
          </w:p>
          <w:p>
            <w:pPr>
              <w:pStyle w:val="TableParagraph"/>
              <w:spacing w:line="266" w:lineRule="auto"/>
              <w:ind w:left="107" w:right="125"/>
              <w:rPr>
                <w:sz w:val="18"/>
              </w:rPr>
            </w:pPr>
            <w:r>
              <w:rPr>
                <w:sz w:val="18"/>
              </w:rPr>
              <w:t>Review</w:t>
            </w:r>
            <w:r>
              <w:rPr>
                <w:spacing w:val="-13"/>
                <w:sz w:val="18"/>
              </w:rPr>
              <w:t> </w:t>
            </w:r>
            <w:r>
              <w:rPr>
                <w:sz w:val="18"/>
              </w:rPr>
              <w:t>of</w:t>
            </w:r>
            <w:r>
              <w:rPr>
                <w:spacing w:val="-12"/>
                <w:sz w:val="18"/>
              </w:rPr>
              <w:t> </w:t>
            </w:r>
            <w:r>
              <w:rPr>
                <w:sz w:val="18"/>
              </w:rPr>
              <w:t>the</w:t>
            </w:r>
            <w:r>
              <w:rPr>
                <w:spacing w:val="-12"/>
                <w:sz w:val="18"/>
              </w:rPr>
              <w:t> </w:t>
            </w:r>
            <w:r>
              <w:rPr>
                <w:sz w:val="18"/>
              </w:rPr>
              <w:t>information security policy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The information security policy shall be reviewed at planned intervals</w:t>
            </w:r>
            <w:r>
              <w:rPr>
                <w:spacing w:val="-3"/>
                <w:sz w:val="18"/>
              </w:rPr>
              <w:t> </w:t>
            </w:r>
            <w:r>
              <w:rPr>
                <w:sz w:val="18"/>
              </w:rPr>
              <w:t>or</w:t>
            </w:r>
            <w:r>
              <w:rPr>
                <w:spacing w:val="-6"/>
                <w:sz w:val="18"/>
              </w:rPr>
              <w:t> </w:t>
            </w:r>
            <w:r>
              <w:rPr>
                <w:sz w:val="18"/>
              </w:rPr>
              <w:t>if</w:t>
            </w:r>
            <w:r>
              <w:rPr>
                <w:spacing w:val="-3"/>
                <w:sz w:val="18"/>
              </w:rPr>
              <w:t> </w:t>
            </w:r>
            <w:r>
              <w:rPr>
                <w:sz w:val="18"/>
              </w:rPr>
              <w:t>significant</w:t>
            </w:r>
            <w:r>
              <w:rPr>
                <w:spacing w:val="-6"/>
                <w:sz w:val="18"/>
              </w:rPr>
              <w:t> </w:t>
            </w:r>
            <w:r>
              <w:rPr>
                <w:sz w:val="18"/>
              </w:rPr>
              <w:t>changes</w:t>
            </w:r>
            <w:r>
              <w:rPr>
                <w:spacing w:val="-3"/>
                <w:sz w:val="18"/>
              </w:rPr>
              <w:t> </w:t>
            </w:r>
            <w:r>
              <w:rPr>
                <w:sz w:val="18"/>
              </w:rPr>
              <w:t>occur</w:t>
            </w:r>
            <w:r>
              <w:rPr>
                <w:spacing w:val="-3"/>
                <w:sz w:val="18"/>
              </w:rPr>
              <w:t> </w:t>
            </w:r>
            <w:r>
              <w:rPr>
                <w:sz w:val="18"/>
              </w:rPr>
              <w:t>to</w:t>
            </w:r>
            <w:r>
              <w:rPr>
                <w:spacing w:val="-6"/>
                <w:sz w:val="18"/>
              </w:rPr>
              <w:t> </w:t>
            </w:r>
            <w:r>
              <w:rPr>
                <w:sz w:val="18"/>
              </w:rPr>
              <w:t>ensure</w:t>
            </w:r>
            <w:r>
              <w:rPr>
                <w:spacing w:val="-3"/>
                <w:sz w:val="18"/>
              </w:rPr>
              <w:t> </w:t>
            </w:r>
            <w:r>
              <w:rPr>
                <w:sz w:val="18"/>
              </w:rPr>
              <w:t>its</w:t>
            </w:r>
            <w:r>
              <w:rPr>
                <w:spacing w:val="-6"/>
                <w:sz w:val="18"/>
              </w:rPr>
              <w:t> </w:t>
            </w:r>
            <w:r>
              <w:rPr>
                <w:sz w:val="18"/>
              </w:rPr>
              <w:t>continuing suitability, adequacy, and effectiveness.</w:t>
            </w:r>
          </w:p>
        </w:tc>
      </w:tr>
      <w:tr>
        <w:trPr>
          <w:trHeight w:val="470" w:hRule="atLeast"/>
        </w:trPr>
        <w:tc>
          <w:tcPr>
            <w:tcW w:w="9433" w:type="dxa"/>
            <w:gridSpan w:val="3"/>
          </w:tcPr>
          <w:p>
            <w:pPr>
              <w:pStyle w:val="TableParagraph"/>
              <w:tabs>
                <w:tab w:pos="606" w:val="left" w:leader="none"/>
              </w:tabs>
              <w:spacing w:before="135"/>
              <w:ind w:left="107"/>
              <w:rPr>
                <w:rFonts w:ascii="Arial"/>
                <w:b/>
                <w:sz w:val="18"/>
              </w:rPr>
            </w:pPr>
            <w:r>
              <w:rPr>
                <w:rFonts w:ascii="Arial"/>
                <w:b/>
                <w:spacing w:val="-5"/>
                <w:sz w:val="18"/>
              </w:rPr>
              <w:t>A.6</w:t>
            </w:r>
            <w:r>
              <w:rPr>
                <w:rFonts w:ascii="Arial"/>
                <w:b/>
                <w:sz w:val="18"/>
              </w:rPr>
              <w:tab/>
              <w:t>Organization</w:t>
            </w:r>
            <w:r>
              <w:rPr>
                <w:rFonts w:ascii="Arial"/>
                <w:b/>
                <w:spacing w:val="-4"/>
                <w:sz w:val="18"/>
              </w:rPr>
              <w:t> </w:t>
            </w:r>
            <w:r>
              <w:rPr>
                <w:rFonts w:ascii="Arial"/>
                <w:b/>
                <w:sz w:val="18"/>
              </w:rPr>
              <w:t>of</w:t>
            </w:r>
            <w:r>
              <w:rPr>
                <w:rFonts w:ascii="Arial"/>
                <w:b/>
                <w:spacing w:val="-3"/>
                <w:sz w:val="18"/>
              </w:rPr>
              <w:t> </w:t>
            </w:r>
            <w:r>
              <w:rPr>
                <w:rFonts w:ascii="Arial"/>
                <w:b/>
                <w:sz w:val="18"/>
              </w:rPr>
              <w:t>information</w:t>
            </w:r>
            <w:r>
              <w:rPr>
                <w:rFonts w:ascii="Arial"/>
                <w:b/>
                <w:spacing w:val="-4"/>
                <w:sz w:val="18"/>
              </w:rPr>
              <w:t> </w:t>
            </w:r>
            <w:r>
              <w:rPr>
                <w:rFonts w:ascii="Arial"/>
                <w:b/>
                <w:spacing w:val="-2"/>
                <w:sz w:val="18"/>
              </w:rPr>
              <w:t>security</w:t>
            </w:r>
          </w:p>
        </w:tc>
      </w:tr>
      <w:tr>
        <w:trPr>
          <w:trHeight w:val="82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A.6.1</w:t>
            </w:r>
            <w:r>
              <w:rPr>
                <w:rFonts w:ascii="Arial"/>
                <w:b/>
                <w:i/>
                <w:sz w:val="18"/>
              </w:rPr>
              <w:tab/>
              <w:t>Internal </w:t>
            </w:r>
            <w:r>
              <w:rPr>
                <w:rFonts w:ascii="Arial"/>
                <w:b/>
                <w:i/>
                <w:spacing w:val="-2"/>
                <w:sz w:val="18"/>
              </w:rPr>
              <w:t>organization</w:t>
            </w:r>
          </w:p>
          <w:p>
            <w:pPr>
              <w:pStyle w:val="TableParagraph"/>
              <w:spacing w:before="143"/>
              <w:ind w:left="107"/>
              <w:rPr>
                <w:sz w:val="18"/>
              </w:rPr>
            </w:pPr>
            <w:r>
              <w:rPr>
                <w:rFonts w:ascii="Arial"/>
                <w:i/>
                <w:sz w:val="18"/>
              </w:rPr>
              <w:t>Objective:</w:t>
            </w:r>
            <w:r>
              <w:rPr>
                <w:rFonts w:ascii="Arial"/>
                <w:i/>
                <w:spacing w:val="-5"/>
                <w:sz w:val="18"/>
              </w:rPr>
              <w:t> </w:t>
            </w:r>
            <w:r>
              <w:rPr>
                <w:sz w:val="18"/>
              </w:rPr>
              <w:t>To</w:t>
            </w:r>
            <w:r>
              <w:rPr>
                <w:spacing w:val="-1"/>
                <w:sz w:val="18"/>
              </w:rPr>
              <w:t> </w:t>
            </w:r>
            <w:r>
              <w:rPr>
                <w:sz w:val="18"/>
              </w:rPr>
              <w:t>manage</w:t>
            </w:r>
            <w:r>
              <w:rPr>
                <w:spacing w:val="-4"/>
                <w:sz w:val="18"/>
              </w:rPr>
              <w:t> </w:t>
            </w:r>
            <w:r>
              <w:rPr>
                <w:sz w:val="18"/>
              </w:rPr>
              <w:t>information</w:t>
            </w:r>
            <w:r>
              <w:rPr>
                <w:spacing w:val="-4"/>
                <w:sz w:val="18"/>
              </w:rPr>
              <w:t> </w:t>
            </w:r>
            <w:r>
              <w:rPr>
                <w:sz w:val="18"/>
              </w:rPr>
              <w:t>security</w:t>
            </w:r>
            <w:r>
              <w:rPr>
                <w:spacing w:val="-3"/>
                <w:sz w:val="18"/>
              </w:rPr>
              <w:t> </w:t>
            </w:r>
            <w:r>
              <w:rPr>
                <w:sz w:val="18"/>
              </w:rPr>
              <w:t>within</w:t>
            </w:r>
            <w:r>
              <w:rPr>
                <w:spacing w:val="-4"/>
                <w:sz w:val="18"/>
              </w:rPr>
              <w:t> </w:t>
            </w:r>
            <w:r>
              <w:rPr>
                <w:sz w:val="18"/>
              </w:rPr>
              <w:t>the</w:t>
            </w:r>
            <w:r>
              <w:rPr>
                <w:spacing w:val="-4"/>
                <w:sz w:val="18"/>
              </w:rPr>
              <w:t> </w:t>
            </w:r>
            <w:r>
              <w:rPr>
                <w:spacing w:val="-2"/>
                <w:sz w:val="18"/>
              </w:rPr>
              <w:t>organization.</w:t>
            </w:r>
          </w:p>
        </w:tc>
      </w:tr>
      <w:tr>
        <w:trPr>
          <w:trHeight w:val="1509" w:hRule="atLeast"/>
        </w:trPr>
        <w:tc>
          <w:tcPr>
            <w:tcW w:w="1210" w:type="dxa"/>
          </w:tcPr>
          <w:p>
            <w:pPr>
              <w:pStyle w:val="TableParagraph"/>
              <w:rPr>
                <w:rFonts w:ascii="Arial"/>
                <w:b/>
                <w:sz w:val="18"/>
              </w:rPr>
            </w:pPr>
          </w:p>
          <w:p>
            <w:pPr>
              <w:pStyle w:val="TableParagraph"/>
              <w:spacing w:before="125"/>
              <w:rPr>
                <w:rFonts w:ascii="Arial"/>
                <w:b/>
                <w:sz w:val="18"/>
              </w:rPr>
            </w:pPr>
          </w:p>
          <w:p>
            <w:pPr>
              <w:pStyle w:val="TableParagraph"/>
              <w:ind w:left="107"/>
              <w:rPr>
                <w:sz w:val="18"/>
              </w:rPr>
            </w:pPr>
            <w:r>
              <w:rPr>
                <w:spacing w:val="-2"/>
                <w:sz w:val="18"/>
              </w:rPr>
              <w:t>A.6.1.1</w:t>
            </w:r>
          </w:p>
        </w:tc>
        <w:tc>
          <w:tcPr>
            <w:tcW w:w="2530" w:type="dxa"/>
          </w:tcPr>
          <w:p>
            <w:pPr>
              <w:pStyle w:val="TableParagraph"/>
              <w:rPr>
                <w:rFonts w:ascii="Arial"/>
                <w:b/>
                <w:sz w:val="18"/>
              </w:rPr>
            </w:pPr>
          </w:p>
          <w:p>
            <w:pPr>
              <w:pStyle w:val="TableParagraph"/>
              <w:spacing w:before="129"/>
              <w:rPr>
                <w:rFonts w:ascii="Arial"/>
                <w:b/>
                <w:sz w:val="18"/>
              </w:rPr>
            </w:pPr>
          </w:p>
          <w:p>
            <w:pPr>
              <w:pStyle w:val="TableParagraph"/>
              <w:spacing w:line="266" w:lineRule="auto" w:before="1"/>
              <w:ind w:left="107" w:right="125"/>
              <w:rPr>
                <w:sz w:val="18"/>
              </w:rPr>
            </w:pPr>
            <w:r>
              <w:rPr>
                <w:sz w:val="18"/>
              </w:rPr>
              <w:t>Management</w:t>
            </w:r>
            <w:r>
              <w:rPr>
                <w:spacing w:val="-15"/>
                <w:sz w:val="18"/>
              </w:rPr>
              <w:t> </w:t>
            </w:r>
            <w:r>
              <w:rPr>
                <w:sz w:val="18"/>
              </w:rPr>
              <w:t>commitment</w:t>
            </w:r>
            <w:r>
              <w:rPr>
                <w:spacing w:val="-12"/>
                <w:sz w:val="18"/>
              </w:rPr>
              <w:t> </w:t>
            </w:r>
            <w:r>
              <w:rPr>
                <w:sz w:val="18"/>
              </w:rPr>
              <w:t>to information security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Management</w:t>
            </w:r>
            <w:r>
              <w:rPr>
                <w:spacing w:val="-6"/>
                <w:sz w:val="18"/>
              </w:rPr>
              <w:t> </w:t>
            </w:r>
            <w:r>
              <w:rPr>
                <w:sz w:val="18"/>
              </w:rPr>
              <w:t>shall</w:t>
            </w:r>
            <w:r>
              <w:rPr>
                <w:spacing w:val="-6"/>
                <w:sz w:val="18"/>
              </w:rPr>
              <w:t> </w:t>
            </w:r>
            <w:r>
              <w:rPr>
                <w:sz w:val="18"/>
              </w:rPr>
              <w:t>actively</w:t>
            </w:r>
            <w:r>
              <w:rPr>
                <w:spacing w:val="-5"/>
                <w:sz w:val="18"/>
              </w:rPr>
              <w:t> </w:t>
            </w:r>
            <w:r>
              <w:rPr>
                <w:sz w:val="18"/>
              </w:rPr>
              <w:t>support</w:t>
            </w:r>
            <w:r>
              <w:rPr>
                <w:spacing w:val="-6"/>
                <w:sz w:val="18"/>
              </w:rPr>
              <w:t> </w:t>
            </w:r>
            <w:r>
              <w:rPr>
                <w:sz w:val="18"/>
              </w:rPr>
              <w:t>security</w:t>
            </w:r>
            <w:r>
              <w:rPr>
                <w:spacing w:val="-5"/>
                <w:sz w:val="18"/>
              </w:rPr>
              <w:t> </w:t>
            </w:r>
            <w:r>
              <w:rPr>
                <w:sz w:val="18"/>
              </w:rPr>
              <w:t>within</w:t>
            </w:r>
            <w:r>
              <w:rPr>
                <w:spacing w:val="-6"/>
                <w:sz w:val="18"/>
              </w:rPr>
              <w:t> </w:t>
            </w:r>
            <w:r>
              <w:rPr>
                <w:sz w:val="18"/>
              </w:rPr>
              <w:t>the</w:t>
            </w:r>
            <w:r>
              <w:rPr>
                <w:spacing w:val="-6"/>
                <w:sz w:val="18"/>
              </w:rPr>
              <w:t> </w:t>
            </w:r>
            <w:r>
              <w:rPr>
                <w:sz w:val="18"/>
              </w:rPr>
              <w:t>organization through clear direction, demonstrated commitment, explicit assignment, and acknowledgment of information security </w:t>
            </w:r>
            <w:r>
              <w:rPr>
                <w:spacing w:val="-2"/>
                <w:sz w:val="18"/>
              </w:rPr>
              <w:t>responsibilities.</w:t>
            </w:r>
          </w:p>
        </w:tc>
      </w:tr>
      <w:tr>
        <w:trPr>
          <w:trHeight w:val="1281" w:hRule="atLeast"/>
        </w:trPr>
        <w:tc>
          <w:tcPr>
            <w:tcW w:w="1210" w:type="dxa"/>
          </w:tcPr>
          <w:p>
            <w:pPr>
              <w:pStyle w:val="TableParagraph"/>
              <w:rPr>
                <w:rFonts w:ascii="Arial"/>
                <w:b/>
                <w:sz w:val="18"/>
              </w:rPr>
            </w:pPr>
          </w:p>
          <w:p>
            <w:pPr>
              <w:pStyle w:val="TableParagraph"/>
              <w:spacing w:before="12"/>
              <w:rPr>
                <w:rFonts w:ascii="Arial"/>
                <w:b/>
                <w:sz w:val="18"/>
              </w:rPr>
            </w:pPr>
          </w:p>
          <w:p>
            <w:pPr>
              <w:pStyle w:val="TableParagraph"/>
              <w:ind w:left="107"/>
              <w:rPr>
                <w:sz w:val="18"/>
              </w:rPr>
            </w:pPr>
            <w:r>
              <w:rPr>
                <w:spacing w:val="-2"/>
                <w:sz w:val="18"/>
              </w:rPr>
              <w:t>A.6.1.2</w:t>
            </w:r>
          </w:p>
        </w:tc>
        <w:tc>
          <w:tcPr>
            <w:tcW w:w="2530" w:type="dxa"/>
          </w:tcPr>
          <w:p>
            <w:pPr>
              <w:pStyle w:val="TableParagraph"/>
              <w:rPr>
                <w:rFonts w:ascii="Arial"/>
                <w:b/>
                <w:sz w:val="18"/>
              </w:rPr>
            </w:pPr>
          </w:p>
          <w:p>
            <w:pPr>
              <w:pStyle w:val="TableParagraph"/>
              <w:spacing w:before="17"/>
              <w:rPr>
                <w:rFonts w:ascii="Arial"/>
                <w:b/>
                <w:sz w:val="18"/>
              </w:rPr>
            </w:pPr>
          </w:p>
          <w:p>
            <w:pPr>
              <w:pStyle w:val="TableParagraph"/>
              <w:spacing w:line="266" w:lineRule="auto"/>
              <w:ind w:left="107" w:right="125"/>
              <w:rPr>
                <w:sz w:val="18"/>
              </w:rPr>
            </w:pPr>
            <w:r>
              <w:rPr>
                <w:sz w:val="18"/>
              </w:rPr>
              <w:t>Information</w:t>
            </w:r>
            <w:r>
              <w:rPr>
                <w:spacing w:val="-15"/>
                <w:sz w:val="18"/>
              </w:rPr>
              <w:t> </w:t>
            </w:r>
            <w:r>
              <w:rPr>
                <w:sz w:val="18"/>
              </w:rPr>
              <w:t>security</w:t>
            </w:r>
            <w:r>
              <w:rPr>
                <w:spacing w:val="-12"/>
                <w:sz w:val="18"/>
              </w:rPr>
              <w:t> </w:t>
            </w:r>
            <w:r>
              <w:rPr>
                <w:sz w:val="18"/>
              </w:rPr>
              <w:t>co- </w:t>
            </w:r>
            <w:r>
              <w:rPr>
                <w:spacing w:val="-2"/>
                <w:sz w:val="18"/>
              </w:rPr>
              <w:t>ordination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Information security activities shall be co-ordinated by representatives</w:t>
            </w:r>
            <w:r>
              <w:rPr>
                <w:spacing w:val="-6"/>
                <w:sz w:val="18"/>
              </w:rPr>
              <w:t> </w:t>
            </w:r>
            <w:r>
              <w:rPr>
                <w:sz w:val="18"/>
              </w:rPr>
              <w:t>from</w:t>
            </w:r>
            <w:r>
              <w:rPr>
                <w:spacing w:val="-5"/>
                <w:sz w:val="18"/>
              </w:rPr>
              <w:t> </w:t>
            </w:r>
            <w:r>
              <w:rPr>
                <w:sz w:val="18"/>
              </w:rPr>
              <w:t>different</w:t>
            </w:r>
            <w:r>
              <w:rPr>
                <w:spacing w:val="-8"/>
                <w:sz w:val="18"/>
              </w:rPr>
              <w:t> </w:t>
            </w:r>
            <w:r>
              <w:rPr>
                <w:sz w:val="18"/>
              </w:rPr>
              <w:t>parts</w:t>
            </w:r>
            <w:r>
              <w:rPr>
                <w:spacing w:val="-6"/>
                <w:sz w:val="18"/>
              </w:rPr>
              <w:t> </w:t>
            </w:r>
            <w:r>
              <w:rPr>
                <w:sz w:val="18"/>
              </w:rPr>
              <w:t>of</w:t>
            </w:r>
            <w:r>
              <w:rPr>
                <w:spacing w:val="-3"/>
                <w:sz w:val="18"/>
              </w:rPr>
              <w:t> </w:t>
            </w:r>
            <w:r>
              <w:rPr>
                <w:sz w:val="18"/>
              </w:rPr>
              <w:t>the</w:t>
            </w:r>
            <w:r>
              <w:rPr>
                <w:spacing w:val="-3"/>
                <w:sz w:val="18"/>
              </w:rPr>
              <w:t> </w:t>
            </w:r>
            <w:r>
              <w:rPr>
                <w:sz w:val="18"/>
              </w:rPr>
              <w:t>organization</w:t>
            </w:r>
            <w:r>
              <w:rPr>
                <w:spacing w:val="-3"/>
                <w:sz w:val="18"/>
              </w:rPr>
              <w:t> </w:t>
            </w:r>
            <w:r>
              <w:rPr>
                <w:sz w:val="18"/>
              </w:rPr>
              <w:t>with</w:t>
            </w:r>
            <w:r>
              <w:rPr>
                <w:spacing w:val="-3"/>
                <w:sz w:val="18"/>
              </w:rPr>
              <w:t> </w:t>
            </w:r>
            <w:r>
              <w:rPr>
                <w:sz w:val="18"/>
              </w:rPr>
              <w:t>relevant roles and job functions.</w:t>
            </w:r>
          </w:p>
        </w:tc>
      </w:tr>
      <w:tr>
        <w:trPr>
          <w:trHeight w:val="820" w:hRule="atLeast"/>
        </w:trPr>
        <w:tc>
          <w:tcPr>
            <w:tcW w:w="1210" w:type="dxa"/>
          </w:tcPr>
          <w:p>
            <w:pPr>
              <w:pStyle w:val="TableParagraph"/>
              <w:spacing w:before="195"/>
              <w:ind w:left="107"/>
              <w:rPr>
                <w:sz w:val="18"/>
              </w:rPr>
            </w:pPr>
            <w:r>
              <w:rPr>
                <w:spacing w:val="-2"/>
                <w:sz w:val="18"/>
              </w:rPr>
              <w:t>A.6.1.3</w:t>
            </w:r>
          </w:p>
        </w:tc>
        <w:tc>
          <w:tcPr>
            <w:tcW w:w="2530" w:type="dxa"/>
          </w:tcPr>
          <w:p>
            <w:pPr>
              <w:pStyle w:val="TableParagraph"/>
              <w:spacing w:line="266" w:lineRule="auto" w:before="200"/>
              <w:ind w:left="107" w:right="125"/>
              <w:rPr>
                <w:sz w:val="18"/>
              </w:rPr>
            </w:pPr>
            <w:r>
              <w:rPr>
                <w:sz w:val="18"/>
              </w:rPr>
              <w:t>Allocation</w:t>
            </w:r>
            <w:r>
              <w:rPr>
                <w:spacing w:val="-15"/>
                <w:sz w:val="18"/>
              </w:rPr>
              <w:t> </w:t>
            </w:r>
            <w:r>
              <w:rPr>
                <w:sz w:val="18"/>
              </w:rPr>
              <w:t>of</w:t>
            </w:r>
            <w:r>
              <w:rPr>
                <w:spacing w:val="-12"/>
                <w:sz w:val="18"/>
              </w:rPr>
              <w:t> </w:t>
            </w:r>
            <w:r>
              <w:rPr>
                <w:sz w:val="18"/>
              </w:rPr>
              <w:t>information security responsibilities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6"/>
              <w:ind w:left="106"/>
              <w:rPr>
                <w:sz w:val="18"/>
              </w:rPr>
            </w:pPr>
            <w:r>
              <w:rPr>
                <w:sz w:val="18"/>
              </w:rPr>
              <w:t>All</w:t>
            </w:r>
            <w:r>
              <w:rPr>
                <w:spacing w:val="-3"/>
                <w:sz w:val="18"/>
              </w:rPr>
              <w:t> </w:t>
            </w:r>
            <w:r>
              <w:rPr>
                <w:sz w:val="18"/>
              </w:rPr>
              <w:t>information</w:t>
            </w:r>
            <w:r>
              <w:rPr>
                <w:spacing w:val="-2"/>
                <w:sz w:val="18"/>
              </w:rPr>
              <w:t> </w:t>
            </w:r>
            <w:r>
              <w:rPr>
                <w:sz w:val="18"/>
              </w:rPr>
              <w:t>security</w:t>
            </w:r>
            <w:r>
              <w:rPr>
                <w:spacing w:val="-4"/>
                <w:sz w:val="18"/>
              </w:rPr>
              <w:t> </w:t>
            </w:r>
            <w:r>
              <w:rPr>
                <w:sz w:val="18"/>
              </w:rPr>
              <w:t>responsibilities</w:t>
            </w:r>
            <w:r>
              <w:rPr>
                <w:spacing w:val="-4"/>
                <w:sz w:val="18"/>
              </w:rPr>
              <w:t> </w:t>
            </w:r>
            <w:r>
              <w:rPr>
                <w:sz w:val="18"/>
              </w:rPr>
              <w:t>shall</w:t>
            </w:r>
            <w:r>
              <w:rPr>
                <w:spacing w:val="-5"/>
                <w:sz w:val="18"/>
              </w:rPr>
              <w:t> </w:t>
            </w:r>
            <w:r>
              <w:rPr>
                <w:sz w:val="18"/>
              </w:rPr>
              <w:t>be</w:t>
            </w:r>
            <w:r>
              <w:rPr>
                <w:spacing w:val="-5"/>
                <w:sz w:val="18"/>
              </w:rPr>
              <w:t> </w:t>
            </w:r>
            <w:r>
              <w:rPr>
                <w:sz w:val="18"/>
              </w:rPr>
              <w:t>clearly</w:t>
            </w:r>
            <w:r>
              <w:rPr>
                <w:spacing w:val="-4"/>
                <w:sz w:val="18"/>
              </w:rPr>
              <w:t> </w:t>
            </w:r>
            <w:r>
              <w:rPr>
                <w:spacing w:val="-2"/>
                <w:sz w:val="18"/>
              </w:rPr>
              <w:t>defined.</w:t>
            </w:r>
          </w:p>
        </w:tc>
      </w:tr>
    </w:tbl>
    <w:p>
      <w:pPr>
        <w:pStyle w:val="TableParagraph"/>
        <w:spacing w:after="0"/>
        <w:rPr>
          <w:sz w:val="18"/>
        </w:rPr>
        <w:sectPr>
          <w:pgSz w:w="11900" w:h="16840"/>
          <w:pgMar w:header="687" w:footer="550" w:top="920" w:bottom="740" w:left="708" w:right="708"/>
        </w:sectPr>
      </w:pPr>
    </w:p>
    <w:p>
      <w:pPr>
        <w:pStyle w:val="BodyText"/>
        <w:rPr>
          <w:rFonts w:ascii="Arial"/>
          <w:b/>
        </w:rPr>
      </w:pPr>
    </w:p>
    <w:p>
      <w:pPr>
        <w:pStyle w:val="BodyText"/>
        <w:rPr>
          <w:rFonts w:ascii="Arial"/>
          <w:b/>
        </w:rPr>
      </w:pPr>
    </w:p>
    <w:p>
      <w:pPr>
        <w:pStyle w:val="BodyText"/>
        <w:spacing w:before="45"/>
        <w:rPr>
          <w:rFonts w:ascii="Arial"/>
          <w:b/>
        </w:rPr>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050" w:hRule="atLeast"/>
        </w:trPr>
        <w:tc>
          <w:tcPr>
            <w:tcW w:w="1210" w:type="dxa"/>
          </w:tcPr>
          <w:p>
            <w:pPr>
              <w:pStyle w:val="TableParagraph"/>
              <w:spacing w:before="103"/>
              <w:rPr>
                <w:rFonts w:ascii="Arial"/>
                <w:b/>
                <w:sz w:val="18"/>
              </w:rPr>
            </w:pPr>
          </w:p>
          <w:p>
            <w:pPr>
              <w:pStyle w:val="TableParagraph"/>
              <w:spacing w:before="1"/>
              <w:ind w:left="107"/>
              <w:rPr>
                <w:sz w:val="18"/>
              </w:rPr>
            </w:pPr>
            <w:r>
              <w:rPr>
                <w:spacing w:val="-2"/>
                <w:sz w:val="18"/>
              </w:rPr>
              <w:t>A.6.1.4</w:t>
            </w:r>
          </w:p>
        </w:tc>
        <w:tc>
          <w:tcPr>
            <w:tcW w:w="2530" w:type="dxa"/>
          </w:tcPr>
          <w:p>
            <w:pPr>
              <w:pStyle w:val="TableParagraph"/>
              <w:spacing w:line="266" w:lineRule="auto" w:before="200"/>
              <w:ind w:left="107" w:right="125"/>
              <w:rPr>
                <w:sz w:val="18"/>
              </w:rPr>
            </w:pPr>
            <w:r>
              <w:rPr>
                <w:sz w:val="18"/>
              </w:rPr>
              <w:t>Authorization</w:t>
            </w:r>
            <w:r>
              <w:rPr>
                <w:spacing w:val="-15"/>
                <w:sz w:val="18"/>
              </w:rPr>
              <w:t> </w:t>
            </w:r>
            <w:r>
              <w:rPr>
                <w:sz w:val="18"/>
              </w:rPr>
              <w:t>process</w:t>
            </w:r>
            <w:r>
              <w:rPr>
                <w:spacing w:val="-12"/>
                <w:sz w:val="18"/>
              </w:rPr>
              <w:t> </w:t>
            </w:r>
            <w:r>
              <w:rPr>
                <w:sz w:val="18"/>
              </w:rPr>
              <w:t>for information processing </w:t>
            </w:r>
            <w:r>
              <w:rPr>
                <w:spacing w:val="-2"/>
                <w:sz w:val="18"/>
              </w:rPr>
              <w:t>facilities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204"/>
              <w:rPr>
                <w:sz w:val="18"/>
              </w:rPr>
            </w:pPr>
            <w:r>
              <w:rPr>
                <w:sz w:val="18"/>
              </w:rPr>
              <w:t>A</w:t>
            </w:r>
            <w:r>
              <w:rPr>
                <w:spacing w:val="-5"/>
                <w:sz w:val="18"/>
              </w:rPr>
              <w:t> </w:t>
            </w:r>
            <w:r>
              <w:rPr>
                <w:sz w:val="18"/>
              </w:rPr>
              <w:t>management</w:t>
            </w:r>
            <w:r>
              <w:rPr>
                <w:spacing w:val="-8"/>
                <w:sz w:val="18"/>
              </w:rPr>
              <w:t> </w:t>
            </w:r>
            <w:r>
              <w:rPr>
                <w:sz w:val="18"/>
              </w:rPr>
              <w:t>authorization</w:t>
            </w:r>
            <w:r>
              <w:rPr>
                <w:spacing w:val="-5"/>
                <w:sz w:val="18"/>
              </w:rPr>
              <w:t> </w:t>
            </w:r>
            <w:r>
              <w:rPr>
                <w:sz w:val="18"/>
              </w:rPr>
              <w:t>process</w:t>
            </w:r>
            <w:r>
              <w:rPr>
                <w:spacing w:val="-5"/>
                <w:sz w:val="18"/>
              </w:rPr>
              <w:t> </w:t>
            </w:r>
            <w:r>
              <w:rPr>
                <w:sz w:val="18"/>
              </w:rPr>
              <w:t>for</w:t>
            </w:r>
            <w:r>
              <w:rPr>
                <w:spacing w:val="-5"/>
                <w:sz w:val="18"/>
              </w:rPr>
              <w:t> </w:t>
            </w:r>
            <w:r>
              <w:rPr>
                <w:sz w:val="18"/>
              </w:rPr>
              <w:t>new</w:t>
            </w:r>
            <w:r>
              <w:rPr>
                <w:spacing w:val="-9"/>
                <w:sz w:val="18"/>
              </w:rPr>
              <w:t> </w:t>
            </w:r>
            <w:r>
              <w:rPr>
                <w:sz w:val="18"/>
              </w:rPr>
              <w:t>information processing facilities shall be defined and implemented.</w:t>
            </w:r>
          </w:p>
        </w:tc>
      </w:tr>
      <w:tr>
        <w:trPr>
          <w:trHeight w:val="1281" w:hRule="atLeast"/>
        </w:trPr>
        <w:tc>
          <w:tcPr>
            <w:tcW w:w="1210" w:type="dxa"/>
          </w:tcPr>
          <w:p>
            <w:pPr>
              <w:pStyle w:val="TableParagraph"/>
              <w:rPr>
                <w:rFonts w:ascii="Arial"/>
                <w:b/>
                <w:sz w:val="18"/>
              </w:rPr>
            </w:pPr>
          </w:p>
          <w:p>
            <w:pPr>
              <w:pStyle w:val="TableParagraph"/>
              <w:spacing w:before="12"/>
              <w:rPr>
                <w:rFonts w:ascii="Arial"/>
                <w:b/>
                <w:sz w:val="18"/>
              </w:rPr>
            </w:pPr>
          </w:p>
          <w:p>
            <w:pPr>
              <w:pStyle w:val="TableParagraph"/>
              <w:ind w:left="107"/>
              <w:rPr>
                <w:sz w:val="18"/>
              </w:rPr>
            </w:pPr>
            <w:r>
              <w:rPr>
                <w:spacing w:val="-2"/>
                <w:sz w:val="18"/>
              </w:rPr>
              <w:t>A.6.1.5</w:t>
            </w:r>
          </w:p>
        </w:tc>
        <w:tc>
          <w:tcPr>
            <w:tcW w:w="2530" w:type="dxa"/>
          </w:tcPr>
          <w:p>
            <w:pPr>
              <w:pStyle w:val="TableParagraph"/>
              <w:rPr>
                <w:rFonts w:ascii="Arial"/>
                <w:b/>
                <w:sz w:val="18"/>
              </w:rPr>
            </w:pPr>
          </w:p>
          <w:p>
            <w:pPr>
              <w:pStyle w:val="TableParagraph"/>
              <w:spacing w:before="132"/>
              <w:rPr>
                <w:rFonts w:ascii="Arial"/>
                <w:b/>
                <w:sz w:val="18"/>
              </w:rPr>
            </w:pPr>
          </w:p>
          <w:p>
            <w:pPr>
              <w:pStyle w:val="TableParagraph"/>
              <w:ind w:left="107"/>
              <w:rPr>
                <w:sz w:val="18"/>
              </w:rPr>
            </w:pPr>
            <w:r>
              <w:rPr>
                <w:sz w:val="18"/>
              </w:rPr>
              <w:t>Confidentiality</w:t>
            </w:r>
            <w:r>
              <w:rPr>
                <w:spacing w:val="-6"/>
                <w:sz w:val="18"/>
              </w:rPr>
              <w:t> </w:t>
            </w:r>
            <w:r>
              <w:rPr>
                <w:spacing w:val="-2"/>
                <w:sz w:val="18"/>
              </w:rPr>
              <w:t>agreements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firstLine="50"/>
              <w:rPr>
                <w:sz w:val="18"/>
              </w:rPr>
            </w:pPr>
            <w:r>
              <w:rPr>
                <w:sz w:val="18"/>
              </w:rPr>
              <w:t>Requirements for confidentiality or non-disclosure agreements reflecting</w:t>
            </w:r>
            <w:r>
              <w:rPr>
                <w:spacing w:val="-4"/>
                <w:sz w:val="18"/>
              </w:rPr>
              <w:t> </w:t>
            </w:r>
            <w:r>
              <w:rPr>
                <w:sz w:val="18"/>
              </w:rPr>
              <w:t>the</w:t>
            </w:r>
            <w:r>
              <w:rPr>
                <w:spacing w:val="-5"/>
                <w:sz w:val="18"/>
              </w:rPr>
              <w:t> </w:t>
            </w:r>
            <w:r>
              <w:rPr>
                <w:sz w:val="18"/>
              </w:rPr>
              <w:t>organization’s</w:t>
            </w:r>
            <w:r>
              <w:rPr>
                <w:spacing w:val="-4"/>
                <w:sz w:val="18"/>
              </w:rPr>
              <w:t> </w:t>
            </w:r>
            <w:r>
              <w:rPr>
                <w:sz w:val="18"/>
              </w:rPr>
              <w:t>needs</w:t>
            </w:r>
            <w:r>
              <w:rPr>
                <w:spacing w:val="-4"/>
                <w:sz w:val="18"/>
              </w:rPr>
              <w:t> </w:t>
            </w:r>
            <w:r>
              <w:rPr>
                <w:sz w:val="18"/>
              </w:rPr>
              <w:t>for</w:t>
            </w:r>
            <w:r>
              <w:rPr>
                <w:spacing w:val="-4"/>
                <w:sz w:val="18"/>
              </w:rPr>
              <w:t> </w:t>
            </w:r>
            <w:r>
              <w:rPr>
                <w:sz w:val="18"/>
              </w:rPr>
              <w:t>the</w:t>
            </w:r>
            <w:r>
              <w:rPr>
                <w:spacing w:val="-5"/>
                <w:sz w:val="18"/>
              </w:rPr>
              <w:t> </w:t>
            </w:r>
            <w:r>
              <w:rPr>
                <w:sz w:val="18"/>
              </w:rPr>
              <w:t>protection</w:t>
            </w:r>
            <w:r>
              <w:rPr>
                <w:spacing w:val="-7"/>
                <w:sz w:val="18"/>
              </w:rPr>
              <w:t> </w:t>
            </w:r>
            <w:r>
              <w:rPr>
                <w:sz w:val="18"/>
              </w:rPr>
              <w:t>of</w:t>
            </w:r>
            <w:r>
              <w:rPr>
                <w:spacing w:val="-4"/>
                <w:sz w:val="18"/>
              </w:rPr>
              <w:t> </w:t>
            </w:r>
            <w:r>
              <w:rPr>
                <w:sz w:val="18"/>
              </w:rPr>
              <w:t>information shall be identified and regularly reviewed.</w:t>
            </w:r>
          </w:p>
        </w:tc>
      </w:tr>
      <w:tr>
        <w:trPr>
          <w:trHeight w:val="818" w:hRule="atLeast"/>
        </w:trPr>
        <w:tc>
          <w:tcPr>
            <w:tcW w:w="1210" w:type="dxa"/>
          </w:tcPr>
          <w:p>
            <w:pPr>
              <w:pStyle w:val="TableParagraph"/>
              <w:spacing w:before="195"/>
              <w:ind w:left="107"/>
              <w:rPr>
                <w:sz w:val="18"/>
              </w:rPr>
            </w:pPr>
            <w:r>
              <w:rPr>
                <w:spacing w:val="-2"/>
                <w:sz w:val="18"/>
              </w:rPr>
              <w:t>A.6.1.6</w:t>
            </w:r>
          </w:p>
        </w:tc>
        <w:tc>
          <w:tcPr>
            <w:tcW w:w="2530" w:type="dxa"/>
          </w:tcPr>
          <w:p>
            <w:pPr>
              <w:pStyle w:val="TableParagraph"/>
              <w:spacing w:before="108"/>
              <w:rPr>
                <w:rFonts w:ascii="Arial"/>
                <w:b/>
                <w:sz w:val="18"/>
              </w:rPr>
            </w:pPr>
          </w:p>
          <w:p>
            <w:pPr>
              <w:pStyle w:val="TableParagraph"/>
              <w:ind w:left="107"/>
              <w:rPr>
                <w:sz w:val="18"/>
              </w:rPr>
            </w:pPr>
            <w:r>
              <w:rPr>
                <w:sz w:val="18"/>
              </w:rPr>
              <w:t>Contact</w:t>
            </w:r>
            <w:r>
              <w:rPr>
                <w:spacing w:val="-3"/>
                <w:sz w:val="18"/>
              </w:rPr>
              <w:t> </w:t>
            </w:r>
            <w:r>
              <w:rPr>
                <w:sz w:val="18"/>
              </w:rPr>
              <w:t>with</w:t>
            </w:r>
            <w:r>
              <w:rPr>
                <w:spacing w:val="-2"/>
                <w:sz w:val="18"/>
              </w:rPr>
              <w:t> authorities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3"/>
              <w:ind w:left="106"/>
              <w:rPr>
                <w:sz w:val="18"/>
              </w:rPr>
            </w:pPr>
            <w:r>
              <w:rPr>
                <w:sz w:val="18"/>
              </w:rPr>
              <w:t>Appropriate</w:t>
            </w:r>
            <w:r>
              <w:rPr>
                <w:spacing w:val="-5"/>
                <w:sz w:val="18"/>
              </w:rPr>
              <w:t> </w:t>
            </w:r>
            <w:r>
              <w:rPr>
                <w:sz w:val="18"/>
              </w:rPr>
              <w:t>contacts</w:t>
            </w:r>
            <w:r>
              <w:rPr>
                <w:spacing w:val="-3"/>
                <w:sz w:val="18"/>
              </w:rPr>
              <w:t> </w:t>
            </w:r>
            <w:r>
              <w:rPr>
                <w:sz w:val="18"/>
              </w:rPr>
              <w:t>with</w:t>
            </w:r>
            <w:r>
              <w:rPr>
                <w:spacing w:val="-2"/>
                <w:sz w:val="18"/>
              </w:rPr>
              <w:t> </w:t>
            </w:r>
            <w:r>
              <w:rPr>
                <w:sz w:val="18"/>
              </w:rPr>
              <w:t>relevant</w:t>
            </w:r>
            <w:r>
              <w:rPr>
                <w:spacing w:val="-2"/>
                <w:sz w:val="18"/>
              </w:rPr>
              <w:t> </w:t>
            </w:r>
            <w:r>
              <w:rPr>
                <w:sz w:val="18"/>
              </w:rPr>
              <w:t>authorities</w:t>
            </w:r>
            <w:r>
              <w:rPr>
                <w:spacing w:val="-5"/>
                <w:sz w:val="18"/>
              </w:rPr>
              <w:t> </w:t>
            </w:r>
            <w:r>
              <w:rPr>
                <w:sz w:val="18"/>
              </w:rPr>
              <w:t>shall</w:t>
            </w:r>
            <w:r>
              <w:rPr>
                <w:spacing w:val="-5"/>
                <w:sz w:val="18"/>
              </w:rPr>
              <w:t> </w:t>
            </w:r>
            <w:r>
              <w:rPr>
                <w:sz w:val="18"/>
              </w:rPr>
              <w:t>be</w:t>
            </w:r>
            <w:r>
              <w:rPr>
                <w:spacing w:val="-4"/>
                <w:sz w:val="18"/>
              </w:rPr>
              <w:t> </w:t>
            </w:r>
            <w:r>
              <w:rPr>
                <w:spacing w:val="-2"/>
                <w:sz w:val="18"/>
              </w:rPr>
              <w:t>maintained.</w:t>
            </w:r>
          </w:p>
        </w:tc>
      </w:tr>
      <w:tr>
        <w:trPr>
          <w:trHeight w:val="1050" w:hRule="atLeast"/>
        </w:trPr>
        <w:tc>
          <w:tcPr>
            <w:tcW w:w="1210" w:type="dxa"/>
          </w:tcPr>
          <w:p>
            <w:pPr>
              <w:pStyle w:val="TableParagraph"/>
              <w:spacing w:before="103"/>
              <w:rPr>
                <w:rFonts w:ascii="Arial"/>
                <w:b/>
                <w:sz w:val="18"/>
              </w:rPr>
            </w:pPr>
          </w:p>
          <w:p>
            <w:pPr>
              <w:pStyle w:val="TableParagraph"/>
              <w:spacing w:before="1"/>
              <w:ind w:left="107"/>
              <w:rPr>
                <w:sz w:val="18"/>
              </w:rPr>
            </w:pPr>
            <w:r>
              <w:rPr>
                <w:spacing w:val="-2"/>
                <w:sz w:val="18"/>
              </w:rPr>
              <w:t>A.6.1.7</w:t>
            </w:r>
          </w:p>
        </w:tc>
        <w:tc>
          <w:tcPr>
            <w:tcW w:w="2530" w:type="dxa"/>
          </w:tcPr>
          <w:p>
            <w:pPr>
              <w:pStyle w:val="TableParagraph"/>
              <w:spacing w:before="108"/>
              <w:rPr>
                <w:rFonts w:ascii="Arial"/>
                <w:b/>
                <w:sz w:val="18"/>
              </w:rPr>
            </w:pPr>
          </w:p>
          <w:p>
            <w:pPr>
              <w:pStyle w:val="TableParagraph"/>
              <w:spacing w:line="266" w:lineRule="auto"/>
              <w:ind w:left="107" w:right="125"/>
              <w:rPr>
                <w:sz w:val="18"/>
              </w:rPr>
            </w:pPr>
            <w:r>
              <w:rPr>
                <w:sz w:val="18"/>
              </w:rPr>
              <w:t>Contact</w:t>
            </w:r>
            <w:r>
              <w:rPr>
                <w:spacing w:val="-12"/>
                <w:sz w:val="18"/>
              </w:rPr>
              <w:t> </w:t>
            </w:r>
            <w:r>
              <w:rPr>
                <w:sz w:val="18"/>
              </w:rPr>
              <w:t>with</w:t>
            </w:r>
            <w:r>
              <w:rPr>
                <w:spacing w:val="-12"/>
                <w:sz w:val="18"/>
              </w:rPr>
              <w:t> </w:t>
            </w:r>
            <w:r>
              <w:rPr>
                <w:sz w:val="18"/>
              </w:rPr>
              <w:t>special</w:t>
            </w:r>
            <w:r>
              <w:rPr>
                <w:spacing w:val="-12"/>
                <w:sz w:val="18"/>
              </w:rPr>
              <w:t> </w:t>
            </w:r>
            <w:r>
              <w:rPr>
                <w:sz w:val="18"/>
              </w:rPr>
              <w:t>interest </w:t>
            </w:r>
            <w:r>
              <w:rPr>
                <w:spacing w:val="-2"/>
                <w:sz w:val="18"/>
              </w:rPr>
              <w:t>groups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Appropriate</w:t>
            </w:r>
            <w:r>
              <w:rPr>
                <w:spacing w:val="-7"/>
                <w:sz w:val="18"/>
              </w:rPr>
              <w:t> </w:t>
            </w:r>
            <w:r>
              <w:rPr>
                <w:sz w:val="18"/>
              </w:rPr>
              <w:t>contacts</w:t>
            </w:r>
            <w:r>
              <w:rPr>
                <w:spacing w:val="-4"/>
                <w:sz w:val="18"/>
              </w:rPr>
              <w:t> </w:t>
            </w:r>
            <w:r>
              <w:rPr>
                <w:sz w:val="18"/>
              </w:rPr>
              <w:t>with</w:t>
            </w:r>
            <w:r>
              <w:rPr>
                <w:spacing w:val="-4"/>
                <w:sz w:val="18"/>
              </w:rPr>
              <w:t> </w:t>
            </w:r>
            <w:r>
              <w:rPr>
                <w:sz w:val="18"/>
              </w:rPr>
              <w:t>special</w:t>
            </w:r>
            <w:r>
              <w:rPr>
                <w:spacing w:val="-4"/>
                <w:sz w:val="18"/>
              </w:rPr>
              <w:t> </w:t>
            </w:r>
            <w:r>
              <w:rPr>
                <w:sz w:val="18"/>
              </w:rPr>
              <w:t>interest</w:t>
            </w:r>
            <w:r>
              <w:rPr>
                <w:spacing w:val="-7"/>
                <w:sz w:val="18"/>
              </w:rPr>
              <w:t> </w:t>
            </w:r>
            <w:r>
              <w:rPr>
                <w:sz w:val="18"/>
              </w:rPr>
              <w:t>groups</w:t>
            </w:r>
            <w:r>
              <w:rPr>
                <w:spacing w:val="-4"/>
                <w:sz w:val="18"/>
              </w:rPr>
              <w:t> </w:t>
            </w:r>
            <w:r>
              <w:rPr>
                <w:sz w:val="18"/>
              </w:rPr>
              <w:t>or</w:t>
            </w:r>
            <w:r>
              <w:rPr>
                <w:spacing w:val="-7"/>
                <w:sz w:val="18"/>
              </w:rPr>
              <w:t> </w:t>
            </w:r>
            <w:r>
              <w:rPr>
                <w:sz w:val="18"/>
              </w:rPr>
              <w:t>other</w:t>
            </w:r>
            <w:r>
              <w:rPr>
                <w:spacing w:val="-4"/>
                <w:sz w:val="18"/>
              </w:rPr>
              <w:t> </w:t>
            </w:r>
            <w:r>
              <w:rPr>
                <w:sz w:val="18"/>
              </w:rPr>
              <w:t>specialist security forums and professional associations</w:t>
            </w:r>
            <w:r>
              <w:rPr>
                <w:spacing w:val="-1"/>
                <w:sz w:val="18"/>
              </w:rPr>
              <w:t> </w:t>
            </w:r>
            <w:r>
              <w:rPr>
                <w:sz w:val="18"/>
              </w:rPr>
              <w:t>shall be maintained.</w:t>
            </w:r>
          </w:p>
        </w:tc>
      </w:tr>
      <w:tr>
        <w:trPr>
          <w:trHeight w:val="1739" w:hRule="atLeast"/>
        </w:trPr>
        <w:tc>
          <w:tcPr>
            <w:tcW w:w="1210" w:type="dxa"/>
          </w:tcPr>
          <w:p>
            <w:pPr>
              <w:pStyle w:val="TableParagraph"/>
              <w:rPr>
                <w:rFonts w:ascii="Arial"/>
                <w:b/>
                <w:sz w:val="18"/>
              </w:rPr>
            </w:pPr>
          </w:p>
          <w:p>
            <w:pPr>
              <w:pStyle w:val="TableParagraph"/>
              <w:rPr>
                <w:rFonts w:ascii="Arial"/>
                <w:b/>
                <w:sz w:val="18"/>
              </w:rPr>
            </w:pPr>
          </w:p>
          <w:p>
            <w:pPr>
              <w:pStyle w:val="TableParagraph"/>
              <w:spacing w:before="33"/>
              <w:rPr>
                <w:rFonts w:ascii="Arial"/>
                <w:b/>
                <w:sz w:val="18"/>
              </w:rPr>
            </w:pPr>
          </w:p>
          <w:p>
            <w:pPr>
              <w:pStyle w:val="TableParagraph"/>
              <w:ind w:left="107"/>
              <w:rPr>
                <w:sz w:val="18"/>
              </w:rPr>
            </w:pPr>
            <w:r>
              <w:rPr>
                <w:spacing w:val="-2"/>
                <w:sz w:val="18"/>
              </w:rPr>
              <w:t>A.6.1.8</w:t>
            </w:r>
          </w:p>
        </w:tc>
        <w:tc>
          <w:tcPr>
            <w:tcW w:w="2530" w:type="dxa"/>
          </w:tcPr>
          <w:p>
            <w:pPr>
              <w:pStyle w:val="TableParagraph"/>
              <w:rPr>
                <w:rFonts w:ascii="Arial"/>
                <w:b/>
                <w:sz w:val="18"/>
              </w:rPr>
            </w:pPr>
          </w:p>
          <w:p>
            <w:pPr>
              <w:pStyle w:val="TableParagraph"/>
              <w:rPr>
                <w:rFonts w:ascii="Arial"/>
                <w:b/>
                <w:sz w:val="18"/>
              </w:rPr>
            </w:pPr>
          </w:p>
          <w:p>
            <w:pPr>
              <w:pStyle w:val="TableParagraph"/>
              <w:spacing w:before="38"/>
              <w:rPr>
                <w:rFonts w:ascii="Arial"/>
                <w:b/>
                <w:sz w:val="18"/>
              </w:rPr>
            </w:pPr>
          </w:p>
          <w:p>
            <w:pPr>
              <w:pStyle w:val="TableParagraph"/>
              <w:spacing w:line="266" w:lineRule="auto"/>
              <w:ind w:left="107" w:right="125"/>
              <w:rPr>
                <w:sz w:val="18"/>
              </w:rPr>
            </w:pPr>
            <w:r>
              <w:rPr>
                <w:sz w:val="18"/>
              </w:rPr>
              <w:t>Independent</w:t>
            </w:r>
            <w:r>
              <w:rPr>
                <w:spacing w:val="-15"/>
                <w:sz w:val="18"/>
              </w:rPr>
              <w:t> </w:t>
            </w:r>
            <w:r>
              <w:rPr>
                <w:sz w:val="18"/>
              </w:rPr>
              <w:t>review</w:t>
            </w:r>
            <w:r>
              <w:rPr>
                <w:spacing w:val="-12"/>
                <w:sz w:val="18"/>
              </w:rPr>
              <w:t> </w:t>
            </w:r>
            <w:r>
              <w:rPr>
                <w:sz w:val="18"/>
              </w:rPr>
              <w:t>of information security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The</w:t>
            </w:r>
            <w:r>
              <w:rPr>
                <w:spacing w:val="-4"/>
                <w:sz w:val="18"/>
              </w:rPr>
              <w:t> </w:t>
            </w:r>
            <w:r>
              <w:rPr>
                <w:sz w:val="18"/>
              </w:rPr>
              <w:t>organization’s</w:t>
            </w:r>
            <w:r>
              <w:rPr>
                <w:spacing w:val="-6"/>
                <w:sz w:val="18"/>
              </w:rPr>
              <w:t> </w:t>
            </w:r>
            <w:r>
              <w:rPr>
                <w:sz w:val="18"/>
              </w:rPr>
              <w:t>approach</w:t>
            </w:r>
            <w:r>
              <w:rPr>
                <w:spacing w:val="-6"/>
                <w:sz w:val="18"/>
              </w:rPr>
              <w:t> </w:t>
            </w:r>
            <w:r>
              <w:rPr>
                <w:sz w:val="18"/>
              </w:rPr>
              <w:t>to</w:t>
            </w:r>
            <w:r>
              <w:rPr>
                <w:spacing w:val="-4"/>
                <w:sz w:val="18"/>
              </w:rPr>
              <w:t> </w:t>
            </w:r>
            <w:r>
              <w:rPr>
                <w:sz w:val="18"/>
              </w:rPr>
              <w:t>managing</w:t>
            </w:r>
            <w:r>
              <w:rPr>
                <w:spacing w:val="-6"/>
                <w:sz w:val="18"/>
              </w:rPr>
              <w:t> </w:t>
            </w:r>
            <w:r>
              <w:rPr>
                <w:sz w:val="18"/>
              </w:rPr>
              <w:t>information</w:t>
            </w:r>
            <w:r>
              <w:rPr>
                <w:spacing w:val="-6"/>
                <w:sz w:val="18"/>
              </w:rPr>
              <w:t> </w:t>
            </w:r>
            <w:r>
              <w:rPr>
                <w:sz w:val="18"/>
              </w:rPr>
              <w:t>security</w:t>
            </w:r>
            <w:r>
              <w:rPr>
                <w:spacing w:val="-6"/>
                <w:sz w:val="18"/>
              </w:rPr>
              <w:t> </w:t>
            </w:r>
            <w:r>
              <w:rPr>
                <w:sz w:val="18"/>
              </w:rPr>
              <w:t>and its implementation (i.e. control objectives, controls, policies, processes, and procedures for information security) shall be reviewed independently at planned intervals, or when significant changes to the security implementation occur.</w:t>
            </w:r>
          </w:p>
        </w:tc>
      </w:tr>
      <w:tr>
        <w:trPr>
          <w:trHeight w:val="105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A.6.2</w:t>
            </w:r>
            <w:r>
              <w:rPr>
                <w:rFonts w:ascii="Arial"/>
                <w:b/>
                <w:i/>
                <w:sz w:val="18"/>
              </w:rPr>
              <w:tab/>
              <w:t>External</w:t>
            </w:r>
            <w:r>
              <w:rPr>
                <w:rFonts w:ascii="Arial"/>
                <w:b/>
                <w:i/>
                <w:spacing w:val="-1"/>
                <w:sz w:val="18"/>
              </w:rPr>
              <w:t> </w:t>
            </w:r>
            <w:r>
              <w:rPr>
                <w:rFonts w:ascii="Arial"/>
                <w:b/>
                <w:i/>
                <w:spacing w:val="-2"/>
                <w:sz w:val="18"/>
              </w:rPr>
              <w:t>parties</w:t>
            </w:r>
          </w:p>
          <w:p>
            <w:pPr>
              <w:pStyle w:val="TableParagraph"/>
              <w:spacing w:line="268" w:lineRule="auto" w:before="143"/>
              <w:ind w:left="107"/>
              <w:rPr>
                <w:sz w:val="18"/>
              </w:rPr>
            </w:pPr>
            <w:r>
              <w:rPr>
                <w:rFonts w:ascii="Arial" w:hAnsi="Arial"/>
                <w:i/>
                <w:sz w:val="18"/>
              </w:rPr>
              <w:t>Objective:</w:t>
            </w:r>
            <w:r>
              <w:rPr>
                <w:rFonts w:ascii="Arial" w:hAnsi="Arial"/>
                <w:i/>
                <w:spacing w:val="-3"/>
                <w:sz w:val="18"/>
              </w:rPr>
              <w:t> </w:t>
            </w:r>
            <w:r>
              <w:rPr>
                <w:sz w:val="18"/>
              </w:rPr>
              <w:t>To</w:t>
            </w:r>
            <w:r>
              <w:rPr>
                <w:spacing w:val="-3"/>
                <w:sz w:val="18"/>
              </w:rPr>
              <w:t> </w:t>
            </w:r>
            <w:r>
              <w:rPr>
                <w:sz w:val="18"/>
              </w:rPr>
              <w:t>maintain</w:t>
            </w:r>
            <w:r>
              <w:rPr>
                <w:spacing w:val="-3"/>
                <w:sz w:val="18"/>
              </w:rPr>
              <w:t> </w:t>
            </w:r>
            <w:r>
              <w:rPr>
                <w:sz w:val="18"/>
              </w:rPr>
              <w:t>the</w:t>
            </w:r>
            <w:r>
              <w:rPr>
                <w:spacing w:val="-3"/>
                <w:sz w:val="18"/>
              </w:rPr>
              <w:t> </w:t>
            </w:r>
            <w:r>
              <w:rPr>
                <w:sz w:val="18"/>
              </w:rPr>
              <w:t>security</w:t>
            </w:r>
            <w:r>
              <w:rPr>
                <w:spacing w:val="-4"/>
                <w:sz w:val="18"/>
              </w:rPr>
              <w:t> </w:t>
            </w:r>
            <w:r>
              <w:rPr>
                <w:sz w:val="18"/>
              </w:rPr>
              <w:t>of</w:t>
            </w:r>
            <w:r>
              <w:rPr>
                <w:spacing w:val="-3"/>
                <w:sz w:val="18"/>
              </w:rPr>
              <w:t> </w:t>
            </w:r>
            <w:r>
              <w:rPr>
                <w:sz w:val="18"/>
              </w:rPr>
              <w:t>the</w:t>
            </w:r>
            <w:r>
              <w:rPr>
                <w:spacing w:val="-3"/>
                <w:sz w:val="18"/>
              </w:rPr>
              <w:t> </w:t>
            </w:r>
            <w:r>
              <w:rPr>
                <w:sz w:val="18"/>
              </w:rPr>
              <w:t>organization’s</w:t>
            </w:r>
            <w:r>
              <w:rPr>
                <w:spacing w:val="-5"/>
                <w:sz w:val="18"/>
              </w:rPr>
              <w:t> </w:t>
            </w:r>
            <w:r>
              <w:rPr>
                <w:sz w:val="18"/>
              </w:rPr>
              <w:t>information</w:t>
            </w:r>
            <w:r>
              <w:rPr>
                <w:spacing w:val="-3"/>
                <w:sz w:val="18"/>
              </w:rPr>
              <w:t> </w:t>
            </w:r>
            <w:r>
              <w:rPr>
                <w:sz w:val="18"/>
              </w:rPr>
              <w:t>and</w:t>
            </w:r>
            <w:r>
              <w:rPr>
                <w:spacing w:val="-3"/>
                <w:sz w:val="18"/>
              </w:rPr>
              <w:t> </w:t>
            </w:r>
            <w:r>
              <w:rPr>
                <w:sz w:val="18"/>
              </w:rPr>
              <w:t>information</w:t>
            </w:r>
            <w:r>
              <w:rPr>
                <w:spacing w:val="-3"/>
                <w:sz w:val="18"/>
              </w:rPr>
              <w:t> </w:t>
            </w:r>
            <w:r>
              <w:rPr>
                <w:sz w:val="18"/>
              </w:rPr>
              <w:t>processing</w:t>
            </w:r>
            <w:r>
              <w:rPr>
                <w:spacing w:val="-5"/>
                <w:sz w:val="18"/>
              </w:rPr>
              <w:t> </w:t>
            </w:r>
            <w:r>
              <w:rPr>
                <w:sz w:val="18"/>
              </w:rPr>
              <w:t>facilities</w:t>
            </w:r>
            <w:r>
              <w:rPr>
                <w:spacing w:val="-3"/>
                <w:sz w:val="18"/>
              </w:rPr>
              <w:t> </w:t>
            </w:r>
            <w:r>
              <w:rPr>
                <w:sz w:val="18"/>
              </w:rPr>
              <w:t>that</w:t>
            </w:r>
            <w:r>
              <w:rPr>
                <w:spacing w:val="-3"/>
                <w:sz w:val="18"/>
              </w:rPr>
              <w:t> </w:t>
            </w:r>
            <w:r>
              <w:rPr>
                <w:sz w:val="18"/>
              </w:rPr>
              <w:t>are accessed, processed, communicated to, or managed by external parties.</w:t>
            </w:r>
          </w:p>
        </w:tc>
      </w:tr>
      <w:tr>
        <w:trPr>
          <w:trHeight w:val="1509" w:hRule="atLeast"/>
        </w:trPr>
        <w:tc>
          <w:tcPr>
            <w:tcW w:w="1210" w:type="dxa"/>
          </w:tcPr>
          <w:p>
            <w:pPr>
              <w:pStyle w:val="TableParagraph"/>
              <w:rPr>
                <w:rFonts w:ascii="Arial"/>
                <w:b/>
                <w:sz w:val="18"/>
              </w:rPr>
            </w:pPr>
          </w:p>
          <w:p>
            <w:pPr>
              <w:pStyle w:val="TableParagraph"/>
              <w:spacing w:before="125"/>
              <w:rPr>
                <w:rFonts w:ascii="Arial"/>
                <w:b/>
                <w:sz w:val="18"/>
              </w:rPr>
            </w:pPr>
          </w:p>
          <w:p>
            <w:pPr>
              <w:pStyle w:val="TableParagraph"/>
              <w:ind w:left="107"/>
              <w:rPr>
                <w:sz w:val="18"/>
              </w:rPr>
            </w:pPr>
            <w:r>
              <w:rPr>
                <w:spacing w:val="-2"/>
                <w:sz w:val="18"/>
              </w:rPr>
              <w:t>A.6.2.1</w:t>
            </w:r>
          </w:p>
        </w:tc>
        <w:tc>
          <w:tcPr>
            <w:tcW w:w="2530" w:type="dxa"/>
          </w:tcPr>
          <w:p>
            <w:pPr>
              <w:pStyle w:val="TableParagraph"/>
              <w:rPr>
                <w:rFonts w:ascii="Arial"/>
                <w:b/>
                <w:sz w:val="18"/>
              </w:rPr>
            </w:pPr>
          </w:p>
          <w:p>
            <w:pPr>
              <w:pStyle w:val="TableParagraph"/>
              <w:spacing w:before="129"/>
              <w:rPr>
                <w:rFonts w:ascii="Arial"/>
                <w:b/>
                <w:sz w:val="18"/>
              </w:rPr>
            </w:pPr>
          </w:p>
          <w:p>
            <w:pPr>
              <w:pStyle w:val="TableParagraph"/>
              <w:spacing w:line="266" w:lineRule="auto" w:before="1"/>
              <w:ind w:left="107" w:right="125"/>
              <w:rPr>
                <w:sz w:val="18"/>
              </w:rPr>
            </w:pPr>
            <w:r>
              <w:rPr>
                <w:sz w:val="18"/>
              </w:rPr>
              <w:t>Identification</w:t>
            </w:r>
            <w:r>
              <w:rPr>
                <w:spacing w:val="-11"/>
                <w:sz w:val="18"/>
              </w:rPr>
              <w:t> </w:t>
            </w:r>
            <w:r>
              <w:rPr>
                <w:sz w:val="18"/>
              </w:rPr>
              <w:t>of</w:t>
            </w:r>
            <w:r>
              <w:rPr>
                <w:spacing w:val="-13"/>
                <w:sz w:val="18"/>
              </w:rPr>
              <w:t> </w:t>
            </w:r>
            <w:r>
              <w:rPr>
                <w:sz w:val="18"/>
              </w:rPr>
              <w:t>risks</w:t>
            </w:r>
            <w:r>
              <w:rPr>
                <w:spacing w:val="-11"/>
                <w:sz w:val="18"/>
              </w:rPr>
              <w:t> </w:t>
            </w:r>
            <w:r>
              <w:rPr>
                <w:sz w:val="18"/>
              </w:rPr>
              <w:t>related to external parties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The risks to the organization’s information and information processing</w:t>
            </w:r>
            <w:r>
              <w:rPr>
                <w:spacing w:val="-7"/>
                <w:sz w:val="18"/>
              </w:rPr>
              <w:t> </w:t>
            </w:r>
            <w:r>
              <w:rPr>
                <w:sz w:val="18"/>
              </w:rPr>
              <w:t>facilities</w:t>
            </w:r>
            <w:r>
              <w:rPr>
                <w:spacing w:val="-4"/>
                <w:sz w:val="18"/>
              </w:rPr>
              <w:t> </w:t>
            </w:r>
            <w:r>
              <w:rPr>
                <w:sz w:val="18"/>
              </w:rPr>
              <w:t>from</w:t>
            </w:r>
            <w:r>
              <w:rPr>
                <w:spacing w:val="-4"/>
                <w:sz w:val="18"/>
              </w:rPr>
              <w:t> </w:t>
            </w:r>
            <w:r>
              <w:rPr>
                <w:sz w:val="18"/>
              </w:rPr>
              <w:t>business</w:t>
            </w:r>
            <w:r>
              <w:rPr>
                <w:spacing w:val="-7"/>
                <w:sz w:val="18"/>
              </w:rPr>
              <w:t> </w:t>
            </w:r>
            <w:r>
              <w:rPr>
                <w:sz w:val="18"/>
              </w:rPr>
              <w:t>processes</w:t>
            </w:r>
            <w:r>
              <w:rPr>
                <w:spacing w:val="-4"/>
                <w:sz w:val="18"/>
              </w:rPr>
              <w:t> </w:t>
            </w:r>
            <w:r>
              <w:rPr>
                <w:sz w:val="18"/>
              </w:rPr>
              <w:t>involving</w:t>
            </w:r>
            <w:r>
              <w:rPr>
                <w:spacing w:val="-4"/>
                <w:sz w:val="18"/>
              </w:rPr>
              <w:t> </w:t>
            </w:r>
            <w:r>
              <w:rPr>
                <w:sz w:val="18"/>
              </w:rPr>
              <w:t>external parties</w:t>
            </w:r>
            <w:r>
              <w:rPr>
                <w:spacing w:val="-6"/>
                <w:sz w:val="18"/>
              </w:rPr>
              <w:t> </w:t>
            </w:r>
            <w:r>
              <w:rPr>
                <w:sz w:val="18"/>
              </w:rPr>
              <w:t>shall</w:t>
            </w:r>
            <w:r>
              <w:rPr>
                <w:spacing w:val="-4"/>
                <w:sz w:val="18"/>
              </w:rPr>
              <w:t> </w:t>
            </w:r>
            <w:r>
              <w:rPr>
                <w:sz w:val="18"/>
              </w:rPr>
              <w:t>be</w:t>
            </w:r>
            <w:r>
              <w:rPr>
                <w:spacing w:val="-4"/>
                <w:sz w:val="18"/>
              </w:rPr>
              <w:t> </w:t>
            </w:r>
            <w:r>
              <w:rPr>
                <w:sz w:val="18"/>
              </w:rPr>
              <w:t>identified</w:t>
            </w:r>
            <w:r>
              <w:rPr>
                <w:spacing w:val="-7"/>
                <w:sz w:val="18"/>
              </w:rPr>
              <w:t> </w:t>
            </w:r>
            <w:r>
              <w:rPr>
                <w:sz w:val="18"/>
              </w:rPr>
              <w:t>and</w:t>
            </w:r>
            <w:r>
              <w:rPr>
                <w:spacing w:val="-9"/>
                <w:sz w:val="18"/>
              </w:rPr>
              <w:t> </w:t>
            </w:r>
            <w:r>
              <w:rPr>
                <w:sz w:val="18"/>
              </w:rPr>
              <w:t>appropriate</w:t>
            </w:r>
            <w:r>
              <w:rPr>
                <w:spacing w:val="-4"/>
                <w:sz w:val="18"/>
              </w:rPr>
              <w:t> </w:t>
            </w:r>
            <w:r>
              <w:rPr>
                <w:sz w:val="18"/>
              </w:rPr>
              <w:t>controls</w:t>
            </w:r>
            <w:r>
              <w:rPr>
                <w:spacing w:val="-7"/>
                <w:sz w:val="18"/>
              </w:rPr>
              <w:t> </w:t>
            </w:r>
            <w:r>
              <w:rPr>
                <w:sz w:val="18"/>
              </w:rPr>
              <w:t>implemented before granting access.</w:t>
            </w:r>
          </w:p>
        </w:tc>
      </w:tr>
      <w:tr>
        <w:trPr>
          <w:trHeight w:val="1050" w:hRule="atLeast"/>
        </w:trPr>
        <w:tc>
          <w:tcPr>
            <w:tcW w:w="1210" w:type="dxa"/>
          </w:tcPr>
          <w:p>
            <w:pPr>
              <w:pStyle w:val="TableParagraph"/>
              <w:spacing w:before="103"/>
              <w:rPr>
                <w:rFonts w:ascii="Arial"/>
                <w:b/>
                <w:sz w:val="18"/>
              </w:rPr>
            </w:pPr>
          </w:p>
          <w:p>
            <w:pPr>
              <w:pStyle w:val="TableParagraph"/>
              <w:spacing w:before="1"/>
              <w:ind w:left="107"/>
              <w:rPr>
                <w:sz w:val="18"/>
              </w:rPr>
            </w:pPr>
            <w:r>
              <w:rPr>
                <w:spacing w:val="-2"/>
                <w:sz w:val="18"/>
              </w:rPr>
              <w:t>A.6.2.2</w:t>
            </w:r>
          </w:p>
        </w:tc>
        <w:tc>
          <w:tcPr>
            <w:tcW w:w="2530" w:type="dxa"/>
          </w:tcPr>
          <w:p>
            <w:pPr>
              <w:pStyle w:val="TableParagraph"/>
              <w:spacing w:before="108"/>
              <w:rPr>
                <w:rFonts w:ascii="Arial"/>
                <w:b/>
                <w:sz w:val="18"/>
              </w:rPr>
            </w:pPr>
          </w:p>
          <w:p>
            <w:pPr>
              <w:pStyle w:val="TableParagraph"/>
              <w:spacing w:line="266" w:lineRule="auto"/>
              <w:ind w:left="107" w:right="125"/>
              <w:rPr>
                <w:sz w:val="18"/>
              </w:rPr>
            </w:pPr>
            <w:r>
              <w:rPr>
                <w:sz w:val="18"/>
              </w:rPr>
              <w:t>Addressing</w:t>
            </w:r>
            <w:r>
              <w:rPr>
                <w:spacing w:val="-15"/>
                <w:sz w:val="18"/>
              </w:rPr>
              <w:t> </w:t>
            </w:r>
            <w:r>
              <w:rPr>
                <w:sz w:val="18"/>
              </w:rPr>
              <w:t>security</w:t>
            </w:r>
            <w:r>
              <w:rPr>
                <w:spacing w:val="-12"/>
                <w:sz w:val="18"/>
              </w:rPr>
              <w:t> </w:t>
            </w:r>
            <w:r>
              <w:rPr>
                <w:sz w:val="18"/>
              </w:rPr>
              <w:t>when dealing with customers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All</w:t>
            </w:r>
            <w:r>
              <w:rPr>
                <w:spacing w:val="-4"/>
                <w:sz w:val="18"/>
              </w:rPr>
              <w:t> </w:t>
            </w:r>
            <w:r>
              <w:rPr>
                <w:sz w:val="18"/>
              </w:rPr>
              <w:t>identified</w:t>
            </w:r>
            <w:r>
              <w:rPr>
                <w:spacing w:val="-4"/>
                <w:sz w:val="18"/>
              </w:rPr>
              <w:t> </w:t>
            </w:r>
            <w:r>
              <w:rPr>
                <w:sz w:val="18"/>
              </w:rPr>
              <w:t>security</w:t>
            </w:r>
            <w:r>
              <w:rPr>
                <w:spacing w:val="-6"/>
                <w:sz w:val="18"/>
              </w:rPr>
              <w:t> </w:t>
            </w:r>
            <w:r>
              <w:rPr>
                <w:sz w:val="18"/>
              </w:rPr>
              <w:t>requirements</w:t>
            </w:r>
            <w:r>
              <w:rPr>
                <w:spacing w:val="-7"/>
                <w:sz w:val="18"/>
              </w:rPr>
              <w:t> </w:t>
            </w:r>
            <w:r>
              <w:rPr>
                <w:sz w:val="18"/>
              </w:rPr>
              <w:t>shall</w:t>
            </w:r>
            <w:r>
              <w:rPr>
                <w:spacing w:val="-7"/>
                <w:sz w:val="18"/>
              </w:rPr>
              <w:t> </w:t>
            </w:r>
            <w:r>
              <w:rPr>
                <w:sz w:val="18"/>
              </w:rPr>
              <w:t>be</w:t>
            </w:r>
            <w:r>
              <w:rPr>
                <w:spacing w:val="-4"/>
                <w:sz w:val="18"/>
              </w:rPr>
              <w:t> </w:t>
            </w:r>
            <w:r>
              <w:rPr>
                <w:sz w:val="18"/>
              </w:rPr>
              <w:t>addressed</w:t>
            </w:r>
            <w:r>
              <w:rPr>
                <w:spacing w:val="-4"/>
                <w:sz w:val="18"/>
              </w:rPr>
              <w:t> </w:t>
            </w:r>
            <w:r>
              <w:rPr>
                <w:sz w:val="18"/>
              </w:rPr>
              <w:t>before</w:t>
            </w:r>
            <w:r>
              <w:rPr>
                <w:spacing w:val="-4"/>
                <w:sz w:val="18"/>
              </w:rPr>
              <w:t> </w:t>
            </w:r>
            <w:r>
              <w:rPr>
                <w:sz w:val="18"/>
              </w:rPr>
              <w:t>giving customers access to the organization’s information or assets.</w:t>
            </w:r>
          </w:p>
        </w:tc>
      </w:tr>
      <w:tr>
        <w:trPr>
          <w:trHeight w:val="1739" w:hRule="atLeast"/>
        </w:trPr>
        <w:tc>
          <w:tcPr>
            <w:tcW w:w="1210" w:type="dxa"/>
          </w:tcPr>
          <w:p>
            <w:pPr>
              <w:pStyle w:val="TableParagraph"/>
              <w:rPr>
                <w:rFonts w:ascii="Arial"/>
                <w:b/>
                <w:sz w:val="18"/>
              </w:rPr>
            </w:pPr>
          </w:p>
          <w:p>
            <w:pPr>
              <w:pStyle w:val="TableParagraph"/>
              <w:rPr>
                <w:rFonts w:ascii="Arial"/>
                <w:b/>
                <w:sz w:val="18"/>
              </w:rPr>
            </w:pPr>
          </w:p>
          <w:p>
            <w:pPr>
              <w:pStyle w:val="TableParagraph"/>
              <w:spacing w:before="33"/>
              <w:rPr>
                <w:rFonts w:ascii="Arial"/>
                <w:b/>
                <w:sz w:val="18"/>
              </w:rPr>
            </w:pPr>
          </w:p>
          <w:p>
            <w:pPr>
              <w:pStyle w:val="TableParagraph"/>
              <w:ind w:left="107"/>
              <w:rPr>
                <w:sz w:val="18"/>
              </w:rPr>
            </w:pPr>
            <w:r>
              <w:rPr>
                <w:spacing w:val="-2"/>
                <w:sz w:val="18"/>
              </w:rPr>
              <w:t>A.6.2.3</w:t>
            </w:r>
          </w:p>
        </w:tc>
        <w:tc>
          <w:tcPr>
            <w:tcW w:w="2530" w:type="dxa"/>
          </w:tcPr>
          <w:p>
            <w:pPr>
              <w:pStyle w:val="TableParagraph"/>
              <w:rPr>
                <w:rFonts w:ascii="Arial"/>
                <w:b/>
                <w:sz w:val="18"/>
              </w:rPr>
            </w:pPr>
          </w:p>
          <w:p>
            <w:pPr>
              <w:pStyle w:val="TableParagraph"/>
              <w:rPr>
                <w:rFonts w:ascii="Arial"/>
                <w:b/>
                <w:sz w:val="18"/>
              </w:rPr>
            </w:pPr>
          </w:p>
          <w:p>
            <w:pPr>
              <w:pStyle w:val="TableParagraph"/>
              <w:spacing w:before="38"/>
              <w:rPr>
                <w:rFonts w:ascii="Arial"/>
                <w:b/>
                <w:sz w:val="18"/>
              </w:rPr>
            </w:pPr>
          </w:p>
          <w:p>
            <w:pPr>
              <w:pStyle w:val="TableParagraph"/>
              <w:spacing w:line="266" w:lineRule="auto"/>
              <w:ind w:left="107" w:right="125"/>
              <w:rPr>
                <w:sz w:val="18"/>
              </w:rPr>
            </w:pPr>
            <w:r>
              <w:rPr>
                <w:sz w:val="18"/>
              </w:rPr>
              <w:t>Addressing</w:t>
            </w:r>
            <w:r>
              <w:rPr>
                <w:spacing w:val="-13"/>
                <w:sz w:val="18"/>
              </w:rPr>
              <w:t> </w:t>
            </w:r>
            <w:r>
              <w:rPr>
                <w:sz w:val="18"/>
              </w:rPr>
              <w:t>security</w:t>
            </w:r>
            <w:r>
              <w:rPr>
                <w:spacing w:val="-12"/>
                <w:sz w:val="18"/>
              </w:rPr>
              <w:t> </w:t>
            </w:r>
            <w:r>
              <w:rPr>
                <w:sz w:val="18"/>
              </w:rPr>
              <w:t>in</w:t>
            </w:r>
            <w:r>
              <w:rPr>
                <w:spacing w:val="-13"/>
                <w:sz w:val="18"/>
              </w:rPr>
              <w:t> </w:t>
            </w:r>
            <w:r>
              <w:rPr>
                <w:sz w:val="18"/>
              </w:rPr>
              <w:t>third party agreements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Agreements with third parties involving accessing, processing, communicating or managing the organization’s information or information</w:t>
            </w:r>
            <w:r>
              <w:rPr>
                <w:spacing w:val="-4"/>
                <w:sz w:val="18"/>
              </w:rPr>
              <w:t> </w:t>
            </w:r>
            <w:r>
              <w:rPr>
                <w:sz w:val="18"/>
              </w:rPr>
              <w:t>processing</w:t>
            </w:r>
            <w:r>
              <w:rPr>
                <w:spacing w:val="-6"/>
                <w:sz w:val="18"/>
              </w:rPr>
              <w:t> </w:t>
            </w:r>
            <w:r>
              <w:rPr>
                <w:sz w:val="18"/>
              </w:rPr>
              <w:t>facilities,</w:t>
            </w:r>
            <w:r>
              <w:rPr>
                <w:spacing w:val="-4"/>
                <w:sz w:val="18"/>
              </w:rPr>
              <w:t> </w:t>
            </w:r>
            <w:r>
              <w:rPr>
                <w:sz w:val="18"/>
              </w:rPr>
              <w:t>or</w:t>
            </w:r>
            <w:r>
              <w:rPr>
                <w:spacing w:val="-6"/>
                <w:sz w:val="18"/>
              </w:rPr>
              <w:t> </w:t>
            </w:r>
            <w:r>
              <w:rPr>
                <w:sz w:val="18"/>
              </w:rPr>
              <w:t>adding</w:t>
            </w:r>
            <w:r>
              <w:rPr>
                <w:spacing w:val="-4"/>
                <w:sz w:val="18"/>
              </w:rPr>
              <w:t> </w:t>
            </w:r>
            <w:r>
              <w:rPr>
                <w:sz w:val="18"/>
              </w:rPr>
              <w:t>products</w:t>
            </w:r>
            <w:r>
              <w:rPr>
                <w:spacing w:val="-4"/>
                <w:sz w:val="18"/>
              </w:rPr>
              <w:t> </w:t>
            </w:r>
            <w:r>
              <w:rPr>
                <w:sz w:val="18"/>
              </w:rPr>
              <w:t>or</w:t>
            </w:r>
            <w:r>
              <w:rPr>
                <w:spacing w:val="-6"/>
                <w:sz w:val="18"/>
              </w:rPr>
              <w:t> </w:t>
            </w:r>
            <w:r>
              <w:rPr>
                <w:sz w:val="18"/>
              </w:rPr>
              <w:t>services</w:t>
            </w:r>
            <w:r>
              <w:rPr>
                <w:spacing w:val="-4"/>
                <w:sz w:val="18"/>
              </w:rPr>
              <w:t> </w:t>
            </w:r>
            <w:r>
              <w:rPr>
                <w:sz w:val="18"/>
              </w:rPr>
              <w:t>to information processing facilities shall cover all relevant security </w:t>
            </w:r>
            <w:r>
              <w:rPr>
                <w:spacing w:val="-2"/>
                <w:sz w:val="18"/>
              </w:rPr>
              <w:t>requirements.</w:t>
            </w:r>
          </w:p>
        </w:tc>
      </w:tr>
    </w:tbl>
    <w:p>
      <w:pPr>
        <w:pStyle w:val="TableParagraph"/>
        <w:spacing w:after="0" w:line="266" w:lineRule="auto"/>
        <w:rPr>
          <w:sz w:val="18"/>
        </w:rPr>
        <w:sectPr>
          <w:pgSz w:w="11900" w:h="16840"/>
          <w:pgMar w:header="687" w:footer="550" w:top="920" w:bottom="740" w:left="708" w:right="708"/>
        </w:sectPr>
      </w:pPr>
    </w:p>
    <w:p>
      <w:pPr>
        <w:pStyle w:val="BodyText"/>
        <w:rPr>
          <w:rFonts w:ascii="Arial"/>
          <w:b/>
        </w:rPr>
      </w:pPr>
    </w:p>
    <w:p>
      <w:pPr>
        <w:pStyle w:val="BodyText"/>
        <w:rPr>
          <w:rFonts w:ascii="Arial"/>
          <w:b/>
        </w:rPr>
      </w:pPr>
    </w:p>
    <w:p>
      <w:pPr>
        <w:pStyle w:val="BodyText"/>
        <w:spacing w:before="45"/>
        <w:rPr>
          <w:rFonts w:ascii="Arial"/>
          <w:b/>
        </w:rPr>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470" w:hRule="atLeast"/>
        </w:trPr>
        <w:tc>
          <w:tcPr>
            <w:tcW w:w="9433" w:type="dxa"/>
            <w:gridSpan w:val="3"/>
          </w:tcPr>
          <w:p>
            <w:pPr>
              <w:pStyle w:val="TableParagraph"/>
              <w:tabs>
                <w:tab w:pos="606" w:val="left" w:leader="none"/>
              </w:tabs>
              <w:spacing w:before="135"/>
              <w:ind w:left="107"/>
              <w:rPr>
                <w:rFonts w:ascii="Arial"/>
                <w:b/>
                <w:sz w:val="18"/>
              </w:rPr>
            </w:pPr>
            <w:r>
              <w:rPr>
                <w:rFonts w:ascii="Arial"/>
                <w:b/>
                <w:spacing w:val="-5"/>
                <w:sz w:val="18"/>
              </w:rPr>
              <w:t>A.7</w:t>
            </w:r>
            <w:r>
              <w:rPr>
                <w:rFonts w:ascii="Arial"/>
                <w:b/>
                <w:sz w:val="18"/>
              </w:rPr>
              <w:tab/>
              <w:t>Asset</w:t>
            </w:r>
            <w:r>
              <w:rPr>
                <w:rFonts w:ascii="Arial"/>
                <w:b/>
                <w:spacing w:val="-3"/>
                <w:sz w:val="18"/>
              </w:rPr>
              <w:t> </w:t>
            </w:r>
            <w:r>
              <w:rPr>
                <w:rFonts w:ascii="Arial"/>
                <w:b/>
                <w:spacing w:val="-2"/>
                <w:sz w:val="18"/>
              </w:rPr>
              <w:t>management</w:t>
            </w:r>
          </w:p>
        </w:tc>
      </w:tr>
      <w:tr>
        <w:trPr>
          <w:trHeight w:val="82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A.7.1</w:t>
            </w:r>
            <w:r>
              <w:rPr>
                <w:rFonts w:ascii="Arial"/>
                <w:b/>
                <w:i/>
                <w:sz w:val="18"/>
              </w:rPr>
              <w:tab/>
              <w:t>Responsibility</w:t>
            </w:r>
            <w:r>
              <w:rPr>
                <w:rFonts w:ascii="Arial"/>
                <w:b/>
                <w:i/>
                <w:spacing w:val="-3"/>
                <w:sz w:val="18"/>
              </w:rPr>
              <w:t> </w:t>
            </w:r>
            <w:r>
              <w:rPr>
                <w:rFonts w:ascii="Arial"/>
                <w:b/>
                <w:i/>
                <w:sz w:val="18"/>
              </w:rPr>
              <w:t>for</w:t>
            </w:r>
            <w:r>
              <w:rPr>
                <w:rFonts w:ascii="Arial"/>
                <w:b/>
                <w:i/>
                <w:spacing w:val="-1"/>
                <w:sz w:val="18"/>
              </w:rPr>
              <w:t> </w:t>
            </w:r>
            <w:r>
              <w:rPr>
                <w:rFonts w:ascii="Arial"/>
                <w:b/>
                <w:i/>
                <w:spacing w:val="-2"/>
                <w:sz w:val="18"/>
              </w:rPr>
              <w:t>assets</w:t>
            </w:r>
          </w:p>
          <w:p>
            <w:pPr>
              <w:pStyle w:val="TableParagraph"/>
              <w:spacing w:before="143"/>
              <w:ind w:left="107"/>
              <w:rPr>
                <w:sz w:val="18"/>
              </w:rPr>
            </w:pPr>
            <w:r>
              <w:rPr>
                <w:rFonts w:ascii="Arial"/>
                <w:i/>
                <w:sz w:val="18"/>
              </w:rPr>
              <w:t>Objective:</w:t>
            </w:r>
            <w:r>
              <w:rPr>
                <w:rFonts w:ascii="Arial"/>
                <w:i/>
                <w:spacing w:val="-6"/>
                <w:sz w:val="18"/>
              </w:rPr>
              <w:t> </w:t>
            </w:r>
            <w:r>
              <w:rPr>
                <w:sz w:val="18"/>
              </w:rPr>
              <w:t>To</w:t>
            </w:r>
            <w:r>
              <w:rPr>
                <w:spacing w:val="-2"/>
                <w:sz w:val="18"/>
              </w:rPr>
              <w:t> </w:t>
            </w:r>
            <w:r>
              <w:rPr>
                <w:sz w:val="18"/>
              </w:rPr>
              <w:t>achieve</w:t>
            </w:r>
            <w:r>
              <w:rPr>
                <w:spacing w:val="-3"/>
                <w:sz w:val="18"/>
              </w:rPr>
              <w:t> </w:t>
            </w:r>
            <w:r>
              <w:rPr>
                <w:sz w:val="18"/>
              </w:rPr>
              <w:t>and</w:t>
            </w:r>
            <w:r>
              <w:rPr>
                <w:spacing w:val="-2"/>
                <w:sz w:val="18"/>
              </w:rPr>
              <w:t> </w:t>
            </w:r>
            <w:r>
              <w:rPr>
                <w:sz w:val="18"/>
              </w:rPr>
              <w:t>maintain</w:t>
            </w:r>
            <w:r>
              <w:rPr>
                <w:spacing w:val="-5"/>
                <w:sz w:val="18"/>
              </w:rPr>
              <w:t> </w:t>
            </w:r>
            <w:r>
              <w:rPr>
                <w:sz w:val="18"/>
              </w:rPr>
              <w:t>appropriate</w:t>
            </w:r>
            <w:r>
              <w:rPr>
                <w:spacing w:val="-3"/>
                <w:sz w:val="18"/>
              </w:rPr>
              <w:t> </w:t>
            </w:r>
            <w:r>
              <w:rPr>
                <w:sz w:val="18"/>
              </w:rPr>
              <w:t>protection</w:t>
            </w:r>
            <w:r>
              <w:rPr>
                <w:spacing w:val="-2"/>
                <w:sz w:val="18"/>
              </w:rPr>
              <w:t> </w:t>
            </w:r>
            <w:r>
              <w:rPr>
                <w:sz w:val="18"/>
              </w:rPr>
              <w:t>of</w:t>
            </w:r>
            <w:r>
              <w:rPr>
                <w:spacing w:val="-7"/>
                <w:sz w:val="18"/>
              </w:rPr>
              <w:t> </w:t>
            </w:r>
            <w:r>
              <w:rPr>
                <w:sz w:val="18"/>
              </w:rPr>
              <w:t>organizational</w:t>
            </w:r>
            <w:r>
              <w:rPr>
                <w:spacing w:val="-2"/>
                <w:sz w:val="18"/>
              </w:rPr>
              <w:t> assets.</w:t>
            </w:r>
          </w:p>
        </w:tc>
      </w:tr>
      <w:tr>
        <w:trPr>
          <w:trHeight w:val="1050" w:hRule="atLeast"/>
        </w:trPr>
        <w:tc>
          <w:tcPr>
            <w:tcW w:w="1210" w:type="dxa"/>
          </w:tcPr>
          <w:p>
            <w:pPr>
              <w:pStyle w:val="TableParagraph"/>
              <w:spacing w:before="103"/>
              <w:rPr>
                <w:rFonts w:ascii="Arial"/>
                <w:b/>
                <w:sz w:val="18"/>
              </w:rPr>
            </w:pPr>
          </w:p>
          <w:p>
            <w:pPr>
              <w:pStyle w:val="TableParagraph"/>
              <w:spacing w:before="1"/>
              <w:ind w:left="107"/>
              <w:rPr>
                <w:sz w:val="18"/>
              </w:rPr>
            </w:pPr>
            <w:r>
              <w:rPr>
                <w:spacing w:val="-2"/>
                <w:sz w:val="18"/>
              </w:rPr>
              <w:t>A.7.1.1</w:t>
            </w:r>
          </w:p>
        </w:tc>
        <w:tc>
          <w:tcPr>
            <w:tcW w:w="2530" w:type="dxa"/>
          </w:tcPr>
          <w:p>
            <w:pPr>
              <w:pStyle w:val="TableParagraph"/>
              <w:rPr>
                <w:rFonts w:ascii="Arial"/>
                <w:b/>
                <w:sz w:val="18"/>
              </w:rPr>
            </w:pPr>
          </w:p>
          <w:p>
            <w:pPr>
              <w:pStyle w:val="TableParagraph"/>
              <w:spacing w:before="17"/>
              <w:rPr>
                <w:rFonts w:ascii="Arial"/>
                <w:b/>
                <w:sz w:val="18"/>
              </w:rPr>
            </w:pPr>
          </w:p>
          <w:p>
            <w:pPr>
              <w:pStyle w:val="TableParagraph"/>
              <w:ind w:left="107"/>
              <w:rPr>
                <w:sz w:val="18"/>
              </w:rPr>
            </w:pPr>
            <w:r>
              <w:rPr>
                <w:sz w:val="18"/>
              </w:rPr>
              <w:t>Inventory</w:t>
            </w:r>
            <w:r>
              <w:rPr>
                <w:spacing w:val="-3"/>
                <w:sz w:val="18"/>
              </w:rPr>
              <w:t> </w:t>
            </w:r>
            <w:r>
              <w:rPr>
                <w:sz w:val="18"/>
              </w:rPr>
              <w:t>of</w:t>
            </w:r>
            <w:r>
              <w:rPr>
                <w:spacing w:val="-2"/>
                <w:sz w:val="18"/>
              </w:rPr>
              <w:t> assets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All</w:t>
            </w:r>
            <w:r>
              <w:rPr>
                <w:spacing w:val="-2"/>
                <w:sz w:val="18"/>
              </w:rPr>
              <w:t> </w:t>
            </w:r>
            <w:r>
              <w:rPr>
                <w:sz w:val="18"/>
              </w:rPr>
              <w:t>assets</w:t>
            </w:r>
            <w:r>
              <w:rPr>
                <w:spacing w:val="-5"/>
                <w:sz w:val="18"/>
              </w:rPr>
              <w:t> </w:t>
            </w:r>
            <w:r>
              <w:rPr>
                <w:sz w:val="18"/>
              </w:rPr>
              <w:t>shall</w:t>
            </w:r>
            <w:r>
              <w:rPr>
                <w:spacing w:val="-2"/>
                <w:sz w:val="18"/>
              </w:rPr>
              <w:t> </w:t>
            </w:r>
            <w:r>
              <w:rPr>
                <w:sz w:val="18"/>
              </w:rPr>
              <w:t>be</w:t>
            </w:r>
            <w:r>
              <w:rPr>
                <w:spacing w:val="-2"/>
                <w:sz w:val="18"/>
              </w:rPr>
              <w:t> </w:t>
            </w:r>
            <w:r>
              <w:rPr>
                <w:sz w:val="18"/>
              </w:rPr>
              <w:t>clearly</w:t>
            </w:r>
            <w:r>
              <w:rPr>
                <w:spacing w:val="-4"/>
                <w:sz w:val="18"/>
              </w:rPr>
              <w:t> </w:t>
            </w:r>
            <w:r>
              <w:rPr>
                <w:sz w:val="18"/>
              </w:rPr>
              <w:t>identified</w:t>
            </w:r>
            <w:r>
              <w:rPr>
                <w:spacing w:val="-5"/>
                <w:sz w:val="18"/>
              </w:rPr>
              <w:t> </w:t>
            </w:r>
            <w:r>
              <w:rPr>
                <w:sz w:val="18"/>
              </w:rPr>
              <w:t>and</w:t>
            </w:r>
            <w:r>
              <w:rPr>
                <w:spacing w:val="-5"/>
                <w:sz w:val="18"/>
              </w:rPr>
              <w:t> </w:t>
            </w:r>
            <w:r>
              <w:rPr>
                <w:sz w:val="18"/>
              </w:rPr>
              <w:t>an</w:t>
            </w:r>
            <w:r>
              <w:rPr>
                <w:spacing w:val="-5"/>
                <w:sz w:val="18"/>
              </w:rPr>
              <w:t> </w:t>
            </w:r>
            <w:r>
              <w:rPr>
                <w:sz w:val="18"/>
              </w:rPr>
              <w:t>inventory</w:t>
            </w:r>
            <w:r>
              <w:rPr>
                <w:spacing w:val="-4"/>
                <w:sz w:val="18"/>
              </w:rPr>
              <w:t> </w:t>
            </w:r>
            <w:r>
              <w:rPr>
                <w:sz w:val="18"/>
              </w:rPr>
              <w:t>of</w:t>
            </w:r>
            <w:r>
              <w:rPr>
                <w:spacing w:val="-3"/>
                <w:sz w:val="18"/>
              </w:rPr>
              <w:t> </w:t>
            </w:r>
            <w:r>
              <w:rPr>
                <w:sz w:val="18"/>
              </w:rPr>
              <w:t>all</w:t>
            </w:r>
            <w:r>
              <w:rPr>
                <w:spacing w:val="-2"/>
                <w:sz w:val="18"/>
              </w:rPr>
              <w:t> </w:t>
            </w:r>
            <w:r>
              <w:rPr>
                <w:sz w:val="18"/>
              </w:rPr>
              <w:t>important assets drawn up and maintained.</w:t>
            </w:r>
          </w:p>
        </w:tc>
      </w:tr>
      <w:tr>
        <w:trPr>
          <w:trHeight w:val="1067" w:hRule="atLeast"/>
        </w:trPr>
        <w:tc>
          <w:tcPr>
            <w:tcW w:w="1210" w:type="dxa"/>
          </w:tcPr>
          <w:p>
            <w:pPr>
              <w:pStyle w:val="TableParagraph"/>
              <w:spacing w:before="111"/>
              <w:rPr>
                <w:rFonts w:ascii="Arial"/>
                <w:b/>
                <w:sz w:val="18"/>
              </w:rPr>
            </w:pPr>
          </w:p>
          <w:p>
            <w:pPr>
              <w:pStyle w:val="TableParagraph"/>
              <w:ind w:left="107"/>
              <w:rPr>
                <w:sz w:val="18"/>
              </w:rPr>
            </w:pPr>
            <w:r>
              <w:rPr>
                <w:spacing w:val="-2"/>
                <w:sz w:val="18"/>
              </w:rPr>
              <w:t>A.7.1.2</w:t>
            </w:r>
          </w:p>
        </w:tc>
        <w:tc>
          <w:tcPr>
            <w:tcW w:w="2530" w:type="dxa"/>
          </w:tcPr>
          <w:p>
            <w:pPr>
              <w:pStyle w:val="TableParagraph"/>
              <w:rPr>
                <w:rFonts w:ascii="Arial"/>
                <w:b/>
                <w:sz w:val="18"/>
              </w:rPr>
            </w:pPr>
          </w:p>
          <w:p>
            <w:pPr>
              <w:pStyle w:val="TableParagraph"/>
              <w:spacing w:before="24"/>
              <w:rPr>
                <w:rFonts w:ascii="Arial"/>
                <w:b/>
                <w:sz w:val="18"/>
              </w:rPr>
            </w:pPr>
          </w:p>
          <w:p>
            <w:pPr>
              <w:pStyle w:val="TableParagraph"/>
              <w:ind w:left="107"/>
              <w:rPr>
                <w:sz w:val="18"/>
              </w:rPr>
            </w:pPr>
            <w:r>
              <w:rPr>
                <w:sz w:val="18"/>
              </w:rPr>
              <w:t>Ownership</w:t>
            </w:r>
            <w:r>
              <w:rPr>
                <w:spacing w:val="-4"/>
                <w:sz w:val="18"/>
              </w:rPr>
              <w:t> </w:t>
            </w:r>
            <w:r>
              <w:rPr>
                <w:sz w:val="18"/>
              </w:rPr>
              <w:t>of</w:t>
            </w:r>
            <w:r>
              <w:rPr>
                <w:spacing w:val="-3"/>
                <w:sz w:val="18"/>
              </w:rPr>
              <w:t> </w:t>
            </w:r>
            <w:r>
              <w:rPr>
                <w:spacing w:val="-2"/>
                <w:sz w:val="18"/>
              </w:rPr>
              <w:t>assets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6"/>
              <w:ind w:left="106"/>
              <w:rPr>
                <w:sz w:val="18"/>
              </w:rPr>
            </w:pPr>
            <w:r>
              <w:rPr>
                <w:sz w:val="18"/>
              </w:rPr>
              <w:t>All information and assets associated with information processing facilities</w:t>
            </w:r>
            <w:r>
              <w:rPr>
                <w:spacing w:val="-5"/>
                <w:sz w:val="18"/>
              </w:rPr>
              <w:t> </w:t>
            </w:r>
            <w:r>
              <w:rPr>
                <w:sz w:val="18"/>
              </w:rPr>
              <w:t>shall</w:t>
            </w:r>
            <w:r>
              <w:rPr>
                <w:spacing w:val="-5"/>
                <w:sz w:val="18"/>
              </w:rPr>
              <w:t> </w:t>
            </w:r>
            <w:r>
              <w:rPr>
                <w:sz w:val="18"/>
              </w:rPr>
              <w:t>be</w:t>
            </w:r>
            <w:r>
              <w:rPr>
                <w:spacing w:val="-2"/>
                <w:sz w:val="18"/>
              </w:rPr>
              <w:t> </w:t>
            </w:r>
            <w:r>
              <w:rPr>
                <w:sz w:val="18"/>
              </w:rPr>
              <w:t>‘owned’</w:t>
            </w:r>
            <w:r>
              <w:rPr>
                <w:spacing w:val="-5"/>
                <w:sz w:val="18"/>
              </w:rPr>
              <w:t> </w:t>
            </w:r>
            <w:r>
              <w:rPr>
                <w:position w:val="6"/>
                <w:sz w:val="16"/>
              </w:rPr>
              <w:t>3) </w:t>
            </w:r>
            <w:r>
              <w:rPr>
                <w:sz w:val="18"/>
              </w:rPr>
              <w:t>by</w:t>
            </w:r>
            <w:r>
              <w:rPr>
                <w:spacing w:val="-4"/>
                <w:sz w:val="18"/>
              </w:rPr>
              <w:t> </w:t>
            </w:r>
            <w:r>
              <w:rPr>
                <w:sz w:val="18"/>
              </w:rPr>
              <w:t>a</w:t>
            </w:r>
            <w:r>
              <w:rPr>
                <w:spacing w:val="-2"/>
                <w:sz w:val="18"/>
              </w:rPr>
              <w:t> </w:t>
            </w:r>
            <w:r>
              <w:rPr>
                <w:sz w:val="18"/>
              </w:rPr>
              <w:t>designated</w:t>
            </w:r>
            <w:r>
              <w:rPr>
                <w:spacing w:val="-5"/>
                <w:sz w:val="18"/>
              </w:rPr>
              <w:t> </w:t>
            </w:r>
            <w:r>
              <w:rPr>
                <w:sz w:val="18"/>
              </w:rPr>
              <w:t>part</w:t>
            </w:r>
            <w:r>
              <w:rPr>
                <w:spacing w:val="-5"/>
                <w:sz w:val="18"/>
              </w:rPr>
              <w:t> </w:t>
            </w:r>
            <w:r>
              <w:rPr>
                <w:sz w:val="18"/>
              </w:rPr>
              <w:t>of</w:t>
            </w:r>
            <w:r>
              <w:rPr>
                <w:spacing w:val="-2"/>
                <w:sz w:val="18"/>
              </w:rPr>
              <w:t> </w:t>
            </w:r>
            <w:r>
              <w:rPr>
                <w:sz w:val="18"/>
              </w:rPr>
              <w:t>the</w:t>
            </w:r>
            <w:r>
              <w:rPr>
                <w:spacing w:val="-2"/>
                <w:sz w:val="18"/>
              </w:rPr>
              <w:t> </w:t>
            </w:r>
            <w:r>
              <w:rPr>
                <w:sz w:val="18"/>
              </w:rPr>
              <w:t>organization.</w:t>
            </w:r>
          </w:p>
        </w:tc>
      </w:tr>
      <w:tr>
        <w:trPr>
          <w:trHeight w:val="1281" w:hRule="atLeast"/>
        </w:trPr>
        <w:tc>
          <w:tcPr>
            <w:tcW w:w="1210" w:type="dxa"/>
          </w:tcPr>
          <w:p>
            <w:pPr>
              <w:pStyle w:val="TableParagraph"/>
              <w:rPr>
                <w:rFonts w:ascii="Arial"/>
                <w:b/>
                <w:sz w:val="18"/>
              </w:rPr>
            </w:pPr>
          </w:p>
          <w:p>
            <w:pPr>
              <w:pStyle w:val="TableParagraph"/>
              <w:spacing w:before="12"/>
              <w:rPr>
                <w:rFonts w:ascii="Arial"/>
                <w:b/>
                <w:sz w:val="18"/>
              </w:rPr>
            </w:pPr>
          </w:p>
          <w:p>
            <w:pPr>
              <w:pStyle w:val="TableParagraph"/>
              <w:ind w:left="107"/>
              <w:rPr>
                <w:sz w:val="18"/>
              </w:rPr>
            </w:pPr>
            <w:r>
              <w:rPr>
                <w:spacing w:val="-2"/>
                <w:sz w:val="18"/>
              </w:rPr>
              <w:t>A.7.1.3</w:t>
            </w:r>
          </w:p>
        </w:tc>
        <w:tc>
          <w:tcPr>
            <w:tcW w:w="2530" w:type="dxa"/>
          </w:tcPr>
          <w:p>
            <w:pPr>
              <w:pStyle w:val="TableParagraph"/>
              <w:rPr>
                <w:rFonts w:ascii="Arial"/>
                <w:b/>
                <w:sz w:val="18"/>
              </w:rPr>
            </w:pPr>
          </w:p>
          <w:p>
            <w:pPr>
              <w:pStyle w:val="TableParagraph"/>
              <w:spacing w:before="132"/>
              <w:rPr>
                <w:rFonts w:ascii="Arial"/>
                <w:b/>
                <w:sz w:val="18"/>
              </w:rPr>
            </w:pPr>
          </w:p>
          <w:p>
            <w:pPr>
              <w:pStyle w:val="TableParagraph"/>
              <w:ind w:left="107"/>
              <w:rPr>
                <w:sz w:val="18"/>
              </w:rPr>
            </w:pPr>
            <w:r>
              <w:rPr>
                <w:sz w:val="18"/>
              </w:rPr>
              <w:t>Acceptable</w:t>
            </w:r>
            <w:r>
              <w:rPr>
                <w:spacing w:val="-3"/>
                <w:sz w:val="18"/>
              </w:rPr>
              <w:t> </w:t>
            </w:r>
            <w:r>
              <w:rPr>
                <w:sz w:val="18"/>
              </w:rPr>
              <w:t>use</w:t>
            </w:r>
            <w:r>
              <w:rPr>
                <w:spacing w:val="-4"/>
                <w:sz w:val="18"/>
              </w:rPr>
              <w:t> </w:t>
            </w:r>
            <w:r>
              <w:rPr>
                <w:sz w:val="18"/>
              </w:rPr>
              <w:t>of </w:t>
            </w:r>
            <w:r>
              <w:rPr>
                <w:spacing w:val="-2"/>
                <w:sz w:val="18"/>
              </w:rPr>
              <w:t>assets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4"/>
              <w:rPr>
                <w:sz w:val="18"/>
              </w:rPr>
            </w:pPr>
            <w:r>
              <w:rPr>
                <w:sz w:val="18"/>
              </w:rPr>
              <w:t>Rules for the acceptable use of information and assets associated with</w:t>
            </w:r>
            <w:r>
              <w:rPr>
                <w:spacing w:val="-5"/>
                <w:sz w:val="18"/>
              </w:rPr>
              <w:t> </w:t>
            </w:r>
            <w:r>
              <w:rPr>
                <w:sz w:val="18"/>
              </w:rPr>
              <w:t>information</w:t>
            </w:r>
            <w:r>
              <w:rPr>
                <w:spacing w:val="-5"/>
                <w:sz w:val="18"/>
              </w:rPr>
              <w:t> </w:t>
            </w:r>
            <w:r>
              <w:rPr>
                <w:sz w:val="18"/>
              </w:rPr>
              <w:t>processing</w:t>
            </w:r>
            <w:r>
              <w:rPr>
                <w:spacing w:val="-5"/>
                <w:sz w:val="18"/>
              </w:rPr>
              <w:t> </w:t>
            </w:r>
            <w:r>
              <w:rPr>
                <w:sz w:val="18"/>
              </w:rPr>
              <w:t>facilities</w:t>
            </w:r>
            <w:r>
              <w:rPr>
                <w:spacing w:val="-5"/>
                <w:sz w:val="18"/>
              </w:rPr>
              <w:t> </w:t>
            </w:r>
            <w:r>
              <w:rPr>
                <w:sz w:val="18"/>
              </w:rPr>
              <w:t>shall</w:t>
            </w:r>
            <w:r>
              <w:rPr>
                <w:spacing w:val="-5"/>
                <w:sz w:val="18"/>
              </w:rPr>
              <w:t> </w:t>
            </w:r>
            <w:r>
              <w:rPr>
                <w:sz w:val="18"/>
              </w:rPr>
              <w:t>be</w:t>
            </w:r>
            <w:r>
              <w:rPr>
                <w:spacing w:val="-7"/>
                <w:sz w:val="18"/>
              </w:rPr>
              <w:t> </w:t>
            </w:r>
            <w:r>
              <w:rPr>
                <w:sz w:val="18"/>
              </w:rPr>
              <w:t>identified,</w:t>
            </w:r>
            <w:r>
              <w:rPr>
                <w:spacing w:val="-7"/>
                <w:sz w:val="18"/>
              </w:rPr>
              <w:t> </w:t>
            </w:r>
            <w:r>
              <w:rPr>
                <w:sz w:val="18"/>
              </w:rPr>
              <w:t>documented, and implemented.</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A.7.2</w:t>
            </w:r>
            <w:r>
              <w:rPr>
                <w:rFonts w:ascii="Arial"/>
                <w:b/>
                <w:i/>
                <w:sz w:val="18"/>
              </w:rPr>
              <w:tab/>
              <w:t>Information</w:t>
            </w:r>
            <w:r>
              <w:rPr>
                <w:rFonts w:ascii="Arial"/>
                <w:b/>
                <w:i/>
                <w:spacing w:val="-3"/>
                <w:sz w:val="18"/>
              </w:rPr>
              <w:t> </w:t>
            </w:r>
            <w:r>
              <w:rPr>
                <w:rFonts w:ascii="Arial"/>
                <w:b/>
                <w:i/>
                <w:spacing w:val="-2"/>
                <w:sz w:val="18"/>
              </w:rPr>
              <w:t>classification</w:t>
            </w:r>
          </w:p>
          <w:p>
            <w:pPr>
              <w:pStyle w:val="TableParagraph"/>
              <w:spacing w:before="143"/>
              <w:ind w:left="107"/>
              <w:rPr>
                <w:sz w:val="18"/>
              </w:rPr>
            </w:pPr>
            <w:r>
              <w:rPr>
                <w:rFonts w:ascii="Arial"/>
                <w:i/>
                <w:sz w:val="18"/>
              </w:rPr>
              <w:t>Objective:</w:t>
            </w:r>
            <w:r>
              <w:rPr>
                <w:rFonts w:ascii="Arial"/>
                <w:i/>
                <w:spacing w:val="-5"/>
                <w:sz w:val="18"/>
              </w:rPr>
              <w:t> </w:t>
            </w:r>
            <w:r>
              <w:rPr>
                <w:sz w:val="18"/>
              </w:rPr>
              <w:t>To</w:t>
            </w:r>
            <w:r>
              <w:rPr>
                <w:spacing w:val="-2"/>
                <w:sz w:val="18"/>
              </w:rPr>
              <w:t> </w:t>
            </w:r>
            <w:r>
              <w:rPr>
                <w:sz w:val="18"/>
              </w:rPr>
              <w:t>ensure</w:t>
            </w:r>
            <w:r>
              <w:rPr>
                <w:spacing w:val="-2"/>
                <w:sz w:val="18"/>
              </w:rPr>
              <w:t> </w:t>
            </w:r>
            <w:r>
              <w:rPr>
                <w:sz w:val="18"/>
              </w:rPr>
              <w:t>that</w:t>
            </w:r>
            <w:r>
              <w:rPr>
                <w:spacing w:val="-5"/>
                <w:sz w:val="18"/>
              </w:rPr>
              <w:t> </w:t>
            </w:r>
            <w:r>
              <w:rPr>
                <w:sz w:val="18"/>
              </w:rPr>
              <w:t>information</w:t>
            </w:r>
            <w:r>
              <w:rPr>
                <w:spacing w:val="-2"/>
                <w:sz w:val="18"/>
              </w:rPr>
              <w:t> </w:t>
            </w:r>
            <w:r>
              <w:rPr>
                <w:sz w:val="18"/>
              </w:rPr>
              <w:t>receives</w:t>
            </w:r>
            <w:r>
              <w:rPr>
                <w:spacing w:val="-2"/>
                <w:sz w:val="18"/>
              </w:rPr>
              <w:t> </w:t>
            </w:r>
            <w:r>
              <w:rPr>
                <w:sz w:val="18"/>
              </w:rPr>
              <w:t>an</w:t>
            </w:r>
            <w:r>
              <w:rPr>
                <w:spacing w:val="-5"/>
                <w:sz w:val="18"/>
              </w:rPr>
              <w:t> </w:t>
            </w:r>
            <w:r>
              <w:rPr>
                <w:sz w:val="18"/>
              </w:rPr>
              <w:t>appropriate</w:t>
            </w:r>
            <w:r>
              <w:rPr>
                <w:spacing w:val="-1"/>
                <w:sz w:val="18"/>
              </w:rPr>
              <w:t> </w:t>
            </w:r>
            <w:r>
              <w:rPr>
                <w:sz w:val="18"/>
              </w:rPr>
              <w:t>level</w:t>
            </w:r>
            <w:r>
              <w:rPr>
                <w:spacing w:val="-5"/>
                <w:sz w:val="18"/>
              </w:rPr>
              <w:t> </w:t>
            </w:r>
            <w:r>
              <w:rPr>
                <w:sz w:val="18"/>
              </w:rPr>
              <w:t>of</w:t>
            </w:r>
            <w:r>
              <w:rPr>
                <w:spacing w:val="-1"/>
                <w:sz w:val="18"/>
              </w:rPr>
              <w:t> </w:t>
            </w:r>
            <w:r>
              <w:rPr>
                <w:spacing w:val="-2"/>
                <w:sz w:val="18"/>
              </w:rPr>
              <w:t>protection.</w:t>
            </w:r>
          </w:p>
        </w:tc>
      </w:tr>
      <w:tr>
        <w:trPr>
          <w:trHeight w:val="1048" w:hRule="atLeast"/>
        </w:trPr>
        <w:tc>
          <w:tcPr>
            <w:tcW w:w="1210" w:type="dxa"/>
          </w:tcPr>
          <w:p>
            <w:pPr>
              <w:pStyle w:val="TableParagraph"/>
              <w:spacing w:before="103"/>
              <w:rPr>
                <w:rFonts w:ascii="Arial"/>
                <w:b/>
                <w:sz w:val="18"/>
              </w:rPr>
            </w:pPr>
          </w:p>
          <w:p>
            <w:pPr>
              <w:pStyle w:val="TableParagraph"/>
              <w:spacing w:before="1"/>
              <w:ind w:left="107"/>
              <w:rPr>
                <w:sz w:val="18"/>
              </w:rPr>
            </w:pPr>
            <w:r>
              <w:rPr>
                <w:spacing w:val="-2"/>
                <w:sz w:val="18"/>
              </w:rPr>
              <w:t>A.7.2.1</w:t>
            </w:r>
          </w:p>
        </w:tc>
        <w:tc>
          <w:tcPr>
            <w:tcW w:w="2530" w:type="dxa"/>
          </w:tcPr>
          <w:p>
            <w:pPr>
              <w:pStyle w:val="TableParagraph"/>
              <w:rPr>
                <w:rFonts w:ascii="Arial"/>
                <w:b/>
                <w:sz w:val="18"/>
              </w:rPr>
            </w:pPr>
          </w:p>
          <w:p>
            <w:pPr>
              <w:pStyle w:val="TableParagraph"/>
              <w:spacing w:before="17"/>
              <w:rPr>
                <w:rFonts w:ascii="Arial"/>
                <w:b/>
                <w:sz w:val="18"/>
              </w:rPr>
            </w:pPr>
          </w:p>
          <w:p>
            <w:pPr>
              <w:pStyle w:val="TableParagraph"/>
              <w:ind w:left="107"/>
              <w:rPr>
                <w:sz w:val="18"/>
              </w:rPr>
            </w:pPr>
            <w:r>
              <w:rPr>
                <w:sz w:val="18"/>
              </w:rPr>
              <w:t>Classification</w:t>
            </w:r>
            <w:r>
              <w:rPr>
                <w:spacing w:val="-9"/>
                <w:sz w:val="18"/>
              </w:rPr>
              <w:t> </w:t>
            </w:r>
            <w:r>
              <w:rPr>
                <w:spacing w:val="-2"/>
                <w:sz w:val="18"/>
              </w:rPr>
              <w:t>guidelines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188"/>
              <w:rPr>
                <w:sz w:val="18"/>
              </w:rPr>
            </w:pPr>
            <w:r>
              <w:rPr>
                <w:sz w:val="18"/>
              </w:rPr>
              <w:t>Information shall be classified in terms of its value, legal requirements,</w:t>
            </w:r>
            <w:r>
              <w:rPr>
                <w:spacing w:val="-7"/>
                <w:sz w:val="18"/>
              </w:rPr>
              <w:t> </w:t>
            </w:r>
            <w:r>
              <w:rPr>
                <w:sz w:val="18"/>
              </w:rPr>
              <w:t>sensitivity</w:t>
            </w:r>
            <w:r>
              <w:rPr>
                <w:spacing w:val="-6"/>
                <w:sz w:val="18"/>
              </w:rPr>
              <w:t> </w:t>
            </w:r>
            <w:r>
              <w:rPr>
                <w:sz w:val="18"/>
              </w:rPr>
              <w:t>and</w:t>
            </w:r>
            <w:r>
              <w:rPr>
                <w:spacing w:val="-7"/>
                <w:sz w:val="18"/>
              </w:rPr>
              <w:t> </w:t>
            </w:r>
            <w:r>
              <w:rPr>
                <w:sz w:val="18"/>
              </w:rPr>
              <w:t>criticality</w:t>
            </w:r>
            <w:r>
              <w:rPr>
                <w:spacing w:val="-6"/>
                <w:sz w:val="18"/>
              </w:rPr>
              <w:t> </w:t>
            </w:r>
            <w:r>
              <w:rPr>
                <w:sz w:val="18"/>
              </w:rPr>
              <w:t>to</w:t>
            </w:r>
            <w:r>
              <w:rPr>
                <w:spacing w:val="-4"/>
                <w:sz w:val="18"/>
              </w:rPr>
              <w:t> </w:t>
            </w:r>
            <w:r>
              <w:rPr>
                <w:sz w:val="18"/>
              </w:rPr>
              <w:t>the</w:t>
            </w:r>
            <w:r>
              <w:rPr>
                <w:spacing w:val="-7"/>
                <w:sz w:val="18"/>
              </w:rPr>
              <w:t> </w:t>
            </w:r>
            <w:r>
              <w:rPr>
                <w:sz w:val="18"/>
              </w:rPr>
              <w:t>organization.</w:t>
            </w:r>
          </w:p>
        </w:tc>
      </w:tr>
      <w:tr>
        <w:trPr>
          <w:trHeight w:val="1281" w:hRule="atLeast"/>
        </w:trPr>
        <w:tc>
          <w:tcPr>
            <w:tcW w:w="1210" w:type="dxa"/>
          </w:tcPr>
          <w:p>
            <w:pPr>
              <w:pStyle w:val="TableParagraph"/>
              <w:rPr>
                <w:rFonts w:ascii="Arial"/>
                <w:b/>
                <w:sz w:val="18"/>
              </w:rPr>
            </w:pPr>
          </w:p>
          <w:p>
            <w:pPr>
              <w:pStyle w:val="TableParagraph"/>
              <w:spacing w:before="12"/>
              <w:rPr>
                <w:rFonts w:ascii="Arial"/>
                <w:b/>
                <w:sz w:val="18"/>
              </w:rPr>
            </w:pPr>
          </w:p>
          <w:p>
            <w:pPr>
              <w:pStyle w:val="TableParagraph"/>
              <w:ind w:left="107"/>
              <w:rPr>
                <w:sz w:val="18"/>
              </w:rPr>
            </w:pPr>
            <w:r>
              <w:rPr>
                <w:spacing w:val="-2"/>
                <w:sz w:val="18"/>
              </w:rPr>
              <w:t>A.7.2.2</w:t>
            </w:r>
          </w:p>
        </w:tc>
        <w:tc>
          <w:tcPr>
            <w:tcW w:w="2530" w:type="dxa"/>
          </w:tcPr>
          <w:p>
            <w:pPr>
              <w:pStyle w:val="TableParagraph"/>
              <w:rPr>
                <w:rFonts w:ascii="Arial"/>
                <w:b/>
                <w:sz w:val="18"/>
              </w:rPr>
            </w:pPr>
          </w:p>
          <w:p>
            <w:pPr>
              <w:pStyle w:val="TableParagraph"/>
              <w:spacing w:before="17"/>
              <w:rPr>
                <w:rFonts w:ascii="Arial"/>
                <w:b/>
                <w:sz w:val="18"/>
              </w:rPr>
            </w:pPr>
          </w:p>
          <w:p>
            <w:pPr>
              <w:pStyle w:val="TableParagraph"/>
              <w:spacing w:line="266" w:lineRule="auto"/>
              <w:ind w:left="107" w:right="125"/>
              <w:rPr>
                <w:sz w:val="18"/>
              </w:rPr>
            </w:pPr>
            <w:r>
              <w:rPr>
                <w:sz w:val="18"/>
              </w:rPr>
              <w:t>Information</w:t>
            </w:r>
            <w:r>
              <w:rPr>
                <w:spacing w:val="-15"/>
                <w:sz w:val="18"/>
              </w:rPr>
              <w:t> </w:t>
            </w:r>
            <w:r>
              <w:rPr>
                <w:sz w:val="18"/>
              </w:rPr>
              <w:t>labelling</w:t>
            </w:r>
            <w:r>
              <w:rPr>
                <w:spacing w:val="-12"/>
                <w:sz w:val="18"/>
              </w:rPr>
              <w:t> </w:t>
            </w:r>
            <w:r>
              <w:rPr>
                <w:sz w:val="18"/>
              </w:rPr>
              <w:t>and </w:t>
            </w:r>
            <w:r>
              <w:rPr>
                <w:spacing w:val="-2"/>
                <w:sz w:val="18"/>
              </w:rPr>
              <w:t>handling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An appropriate set of procedures for information labeling and handling</w:t>
            </w:r>
            <w:r>
              <w:rPr>
                <w:spacing w:val="-6"/>
                <w:sz w:val="18"/>
              </w:rPr>
              <w:t> </w:t>
            </w:r>
            <w:r>
              <w:rPr>
                <w:sz w:val="18"/>
              </w:rPr>
              <w:t>shall</w:t>
            </w:r>
            <w:r>
              <w:rPr>
                <w:spacing w:val="-6"/>
                <w:sz w:val="18"/>
              </w:rPr>
              <w:t> </w:t>
            </w:r>
            <w:r>
              <w:rPr>
                <w:sz w:val="18"/>
              </w:rPr>
              <w:t>be</w:t>
            </w:r>
            <w:r>
              <w:rPr>
                <w:spacing w:val="-3"/>
                <w:sz w:val="18"/>
              </w:rPr>
              <w:t> </w:t>
            </w:r>
            <w:r>
              <w:rPr>
                <w:sz w:val="18"/>
              </w:rPr>
              <w:t>developed</w:t>
            </w:r>
            <w:r>
              <w:rPr>
                <w:spacing w:val="-3"/>
                <w:sz w:val="18"/>
              </w:rPr>
              <w:t> </w:t>
            </w:r>
            <w:r>
              <w:rPr>
                <w:sz w:val="18"/>
              </w:rPr>
              <w:t>and</w:t>
            </w:r>
            <w:r>
              <w:rPr>
                <w:spacing w:val="-3"/>
                <w:sz w:val="18"/>
              </w:rPr>
              <w:t> </w:t>
            </w:r>
            <w:r>
              <w:rPr>
                <w:sz w:val="18"/>
              </w:rPr>
              <w:t>implemented</w:t>
            </w:r>
            <w:r>
              <w:rPr>
                <w:spacing w:val="-6"/>
                <w:sz w:val="18"/>
              </w:rPr>
              <w:t> </w:t>
            </w:r>
            <w:r>
              <w:rPr>
                <w:sz w:val="18"/>
              </w:rPr>
              <w:t>in</w:t>
            </w:r>
            <w:r>
              <w:rPr>
                <w:spacing w:val="-6"/>
                <w:sz w:val="18"/>
              </w:rPr>
              <w:t> </w:t>
            </w:r>
            <w:r>
              <w:rPr>
                <w:sz w:val="18"/>
              </w:rPr>
              <w:t>accordance</w:t>
            </w:r>
            <w:r>
              <w:rPr>
                <w:spacing w:val="-6"/>
                <w:sz w:val="18"/>
              </w:rPr>
              <w:t> </w:t>
            </w:r>
            <w:r>
              <w:rPr>
                <w:sz w:val="18"/>
              </w:rPr>
              <w:t>with the classification scheme adopted by the organization.</w:t>
            </w:r>
          </w:p>
        </w:tc>
      </w:tr>
      <w:tr>
        <w:trPr>
          <w:trHeight w:val="470" w:hRule="atLeast"/>
        </w:trPr>
        <w:tc>
          <w:tcPr>
            <w:tcW w:w="9433" w:type="dxa"/>
            <w:gridSpan w:val="3"/>
          </w:tcPr>
          <w:p>
            <w:pPr>
              <w:pStyle w:val="TableParagraph"/>
              <w:tabs>
                <w:tab w:pos="606" w:val="left" w:leader="none"/>
              </w:tabs>
              <w:spacing w:before="135"/>
              <w:ind w:left="107"/>
              <w:rPr>
                <w:rFonts w:ascii="Arial"/>
                <w:b/>
                <w:sz w:val="18"/>
              </w:rPr>
            </w:pPr>
            <w:r>
              <w:rPr>
                <w:rFonts w:ascii="Arial"/>
                <w:b/>
                <w:spacing w:val="-5"/>
                <w:sz w:val="18"/>
              </w:rPr>
              <w:t>A.8</w:t>
            </w:r>
            <w:r>
              <w:rPr>
                <w:rFonts w:ascii="Arial"/>
                <w:b/>
                <w:sz w:val="18"/>
              </w:rPr>
              <w:tab/>
              <w:t>Human</w:t>
            </w:r>
            <w:r>
              <w:rPr>
                <w:rFonts w:ascii="Arial"/>
                <w:b/>
                <w:spacing w:val="-2"/>
                <w:sz w:val="18"/>
              </w:rPr>
              <w:t> </w:t>
            </w:r>
            <w:r>
              <w:rPr>
                <w:rFonts w:ascii="Arial"/>
                <w:b/>
                <w:sz w:val="18"/>
              </w:rPr>
              <w:t>resources</w:t>
            </w:r>
            <w:r>
              <w:rPr>
                <w:rFonts w:ascii="Arial"/>
                <w:b/>
                <w:spacing w:val="-2"/>
                <w:sz w:val="18"/>
              </w:rPr>
              <w:t> security</w:t>
            </w:r>
          </w:p>
        </w:tc>
      </w:tr>
      <w:tr>
        <w:trPr>
          <w:trHeight w:val="1067" w:hRule="atLeast"/>
        </w:trPr>
        <w:tc>
          <w:tcPr>
            <w:tcW w:w="9433" w:type="dxa"/>
            <w:gridSpan w:val="3"/>
          </w:tcPr>
          <w:p>
            <w:pPr>
              <w:pStyle w:val="TableParagraph"/>
              <w:tabs>
                <w:tab w:pos="914" w:val="left" w:leader="none"/>
              </w:tabs>
              <w:spacing w:before="116"/>
              <w:ind w:left="107"/>
              <w:rPr>
                <w:position w:val="6"/>
                <w:sz w:val="16"/>
              </w:rPr>
            </w:pPr>
            <w:r>
              <w:rPr>
                <w:rFonts w:ascii="Arial"/>
                <w:b/>
                <w:i/>
                <w:spacing w:val="-2"/>
                <w:sz w:val="18"/>
              </w:rPr>
              <w:t>A.8.1</w:t>
            </w:r>
            <w:r>
              <w:rPr>
                <w:rFonts w:ascii="Arial"/>
                <w:b/>
                <w:i/>
                <w:sz w:val="18"/>
              </w:rPr>
              <w:tab/>
              <w:t>Prior</w:t>
            </w:r>
            <w:r>
              <w:rPr>
                <w:rFonts w:ascii="Arial"/>
                <w:b/>
                <w:i/>
                <w:spacing w:val="-2"/>
                <w:sz w:val="18"/>
              </w:rPr>
              <w:t> </w:t>
            </w:r>
            <w:r>
              <w:rPr>
                <w:rFonts w:ascii="Arial"/>
                <w:b/>
                <w:i/>
                <w:sz w:val="18"/>
              </w:rPr>
              <w:t>to</w:t>
            </w:r>
            <w:r>
              <w:rPr>
                <w:rFonts w:ascii="Arial"/>
                <w:b/>
                <w:i/>
                <w:spacing w:val="-1"/>
                <w:sz w:val="18"/>
              </w:rPr>
              <w:t> </w:t>
            </w:r>
            <w:r>
              <w:rPr>
                <w:rFonts w:ascii="Arial"/>
                <w:b/>
                <w:i/>
                <w:sz w:val="18"/>
              </w:rPr>
              <w:t>employment</w:t>
            </w:r>
            <w:r>
              <w:rPr>
                <w:rFonts w:ascii="Arial"/>
                <w:b/>
                <w:i/>
                <w:spacing w:val="-3"/>
                <w:sz w:val="18"/>
              </w:rPr>
              <w:t> </w:t>
            </w:r>
            <w:r>
              <w:rPr>
                <w:spacing w:val="-5"/>
                <w:position w:val="6"/>
                <w:sz w:val="16"/>
              </w:rPr>
              <w:t>4)</w:t>
            </w:r>
          </w:p>
          <w:p>
            <w:pPr>
              <w:pStyle w:val="TableParagraph"/>
              <w:spacing w:line="268" w:lineRule="auto" w:before="141"/>
              <w:ind w:left="107"/>
              <w:rPr>
                <w:sz w:val="18"/>
              </w:rPr>
            </w:pPr>
            <w:r>
              <w:rPr>
                <w:rFonts w:ascii="Arial"/>
                <w:i/>
                <w:sz w:val="18"/>
              </w:rPr>
              <w:t>Objective:</w:t>
            </w:r>
            <w:r>
              <w:rPr>
                <w:rFonts w:ascii="Arial"/>
                <w:i/>
                <w:spacing w:val="-3"/>
                <w:sz w:val="18"/>
              </w:rPr>
              <w:t> </w:t>
            </w:r>
            <w:r>
              <w:rPr>
                <w:sz w:val="18"/>
              </w:rPr>
              <w:t>To</w:t>
            </w:r>
            <w:r>
              <w:rPr>
                <w:spacing w:val="-2"/>
                <w:sz w:val="18"/>
              </w:rPr>
              <w:t> </w:t>
            </w:r>
            <w:r>
              <w:rPr>
                <w:sz w:val="18"/>
              </w:rPr>
              <w:t>ensure</w:t>
            </w:r>
            <w:r>
              <w:rPr>
                <w:spacing w:val="-2"/>
                <w:sz w:val="18"/>
              </w:rPr>
              <w:t> </w:t>
            </w:r>
            <w:r>
              <w:rPr>
                <w:sz w:val="18"/>
              </w:rPr>
              <w:t>that</w:t>
            </w:r>
            <w:r>
              <w:rPr>
                <w:spacing w:val="-2"/>
                <w:sz w:val="18"/>
              </w:rPr>
              <w:t> </w:t>
            </w:r>
            <w:r>
              <w:rPr>
                <w:sz w:val="18"/>
              </w:rPr>
              <w:t>employees,</w:t>
            </w:r>
            <w:r>
              <w:rPr>
                <w:spacing w:val="-4"/>
                <w:sz w:val="18"/>
              </w:rPr>
              <w:t> </w:t>
            </w:r>
            <w:r>
              <w:rPr>
                <w:sz w:val="18"/>
              </w:rPr>
              <w:t>contractors</w:t>
            </w:r>
            <w:r>
              <w:rPr>
                <w:spacing w:val="-4"/>
                <w:sz w:val="18"/>
              </w:rPr>
              <w:t> </w:t>
            </w:r>
            <w:r>
              <w:rPr>
                <w:sz w:val="18"/>
              </w:rPr>
              <w:t>and</w:t>
            </w:r>
            <w:r>
              <w:rPr>
                <w:spacing w:val="-4"/>
                <w:sz w:val="18"/>
              </w:rPr>
              <w:t> </w:t>
            </w:r>
            <w:r>
              <w:rPr>
                <w:sz w:val="18"/>
              </w:rPr>
              <w:t>third</w:t>
            </w:r>
            <w:r>
              <w:rPr>
                <w:spacing w:val="-4"/>
                <w:sz w:val="18"/>
              </w:rPr>
              <w:t> </w:t>
            </w:r>
            <w:r>
              <w:rPr>
                <w:sz w:val="18"/>
              </w:rPr>
              <w:t>party</w:t>
            </w:r>
            <w:r>
              <w:rPr>
                <w:spacing w:val="-4"/>
                <w:sz w:val="18"/>
              </w:rPr>
              <w:t> </w:t>
            </w:r>
            <w:r>
              <w:rPr>
                <w:sz w:val="18"/>
              </w:rPr>
              <w:t>users</w:t>
            </w:r>
            <w:r>
              <w:rPr>
                <w:spacing w:val="-2"/>
                <w:sz w:val="18"/>
              </w:rPr>
              <w:t> </w:t>
            </w:r>
            <w:r>
              <w:rPr>
                <w:sz w:val="18"/>
              </w:rPr>
              <w:t>understand</w:t>
            </w:r>
            <w:r>
              <w:rPr>
                <w:spacing w:val="-2"/>
                <w:sz w:val="18"/>
              </w:rPr>
              <w:t> </w:t>
            </w:r>
            <w:r>
              <w:rPr>
                <w:sz w:val="18"/>
              </w:rPr>
              <w:t>their</w:t>
            </w:r>
            <w:r>
              <w:rPr>
                <w:spacing w:val="-2"/>
                <w:sz w:val="18"/>
              </w:rPr>
              <w:t> </w:t>
            </w:r>
            <w:r>
              <w:rPr>
                <w:sz w:val="18"/>
              </w:rPr>
              <w:t>responsibilities,</w:t>
            </w:r>
            <w:r>
              <w:rPr>
                <w:spacing w:val="-4"/>
                <w:sz w:val="18"/>
              </w:rPr>
              <w:t> </w:t>
            </w:r>
            <w:r>
              <w:rPr>
                <w:sz w:val="18"/>
              </w:rPr>
              <w:t>and</w:t>
            </w:r>
            <w:r>
              <w:rPr>
                <w:spacing w:val="-4"/>
                <w:sz w:val="18"/>
              </w:rPr>
              <w:t> </w:t>
            </w:r>
            <w:r>
              <w:rPr>
                <w:sz w:val="18"/>
              </w:rPr>
              <w:t>are suitable for the roles they are considered for, and to reduce the risk of theft, fraud or misuse of facilities.</w:t>
            </w:r>
          </w:p>
        </w:tc>
      </w:tr>
      <w:tr>
        <w:trPr>
          <w:trHeight w:val="1281" w:hRule="atLeast"/>
        </w:trPr>
        <w:tc>
          <w:tcPr>
            <w:tcW w:w="1210" w:type="dxa"/>
          </w:tcPr>
          <w:p>
            <w:pPr>
              <w:pStyle w:val="TableParagraph"/>
              <w:rPr>
                <w:rFonts w:ascii="Arial"/>
                <w:b/>
                <w:sz w:val="18"/>
              </w:rPr>
            </w:pPr>
          </w:p>
          <w:p>
            <w:pPr>
              <w:pStyle w:val="TableParagraph"/>
              <w:spacing w:before="12"/>
              <w:rPr>
                <w:rFonts w:ascii="Arial"/>
                <w:b/>
                <w:sz w:val="18"/>
              </w:rPr>
            </w:pPr>
          </w:p>
          <w:p>
            <w:pPr>
              <w:pStyle w:val="TableParagraph"/>
              <w:ind w:left="107"/>
              <w:rPr>
                <w:sz w:val="18"/>
              </w:rPr>
            </w:pPr>
            <w:r>
              <w:rPr>
                <w:spacing w:val="-2"/>
                <w:sz w:val="18"/>
              </w:rPr>
              <w:t>A.8.1.1</w:t>
            </w:r>
          </w:p>
        </w:tc>
        <w:tc>
          <w:tcPr>
            <w:tcW w:w="2530" w:type="dxa"/>
          </w:tcPr>
          <w:p>
            <w:pPr>
              <w:pStyle w:val="TableParagraph"/>
              <w:rPr>
                <w:rFonts w:ascii="Arial"/>
                <w:b/>
                <w:sz w:val="18"/>
              </w:rPr>
            </w:pPr>
          </w:p>
          <w:p>
            <w:pPr>
              <w:pStyle w:val="TableParagraph"/>
              <w:spacing w:before="132"/>
              <w:rPr>
                <w:rFonts w:ascii="Arial"/>
                <w:b/>
                <w:sz w:val="18"/>
              </w:rPr>
            </w:pPr>
          </w:p>
          <w:p>
            <w:pPr>
              <w:pStyle w:val="TableParagraph"/>
              <w:ind w:left="107"/>
              <w:rPr>
                <w:sz w:val="18"/>
              </w:rPr>
            </w:pPr>
            <w:r>
              <w:rPr>
                <w:sz w:val="18"/>
              </w:rPr>
              <w:t>Roles</w:t>
            </w:r>
            <w:r>
              <w:rPr>
                <w:spacing w:val="-3"/>
                <w:sz w:val="18"/>
              </w:rPr>
              <w:t> </w:t>
            </w:r>
            <w:r>
              <w:rPr>
                <w:sz w:val="18"/>
              </w:rPr>
              <w:t>and</w:t>
            </w:r>
            <w:r>
              <w:rPr>
                <w:spacing w:val="1"/>
                <w:sz w:val="18"/>
              </w:rPr>
              <w:t> </w:t>
            </w:r>
            <w:r>
              <w:rPr>
                <w:spacing w:val="-2"/>
                <w:sz w:val="18"/>
              </w:rPr>
              <w:t>responsibilities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407"/>
              <w:jc w:val="both"/>
              <w:rPr>
                <w:sz w:val="18"/>
              </w:rPr>
            </w:pPr>
            <w:r>
              <w:rPr>
                <w:sz w:val="18"/>
              </w:rPr>
              <w:t>Security</w:t>
            </w:r>
            <w:r>
              <w:rPr>
                <w:spacing w:val="-1"/>
                <w:sz w:val="18"/>
              </w:rPr>
              <w:t> </w:t>
            </w:r>
            <w:r>
              <w:rPr>
                <w:sz w:val="18"/>
              </w:rPr>
              <w:t>roles and responsibilities</w:t>
            </w:r>
            <w:r>
              <w:rPr>
                <w:spacing w:val="-2"/>
                <w:sz w:val="18"/>
              </w:rPr>
              <w:t> </w:t>
            </w:r>
            <w:r>
              <w:rPr>
                <w:sz w:val="18"/>
              </w:rPr>
              <w:t>of employees,</w:t>
            </w:r>
            <w:r>
              <w:rPr>
                <w:spacing w:val="-2"/>
                <w:sz w:val="18"/>
              </w:rPr>
              <w:t> </w:t>
            </w:r>
            <w:r>
              <w:rPr>
                <w:sz w:val="18"/>
              </w:rPr>
              <w:t>contractors</w:t>
            </w:r>
            <w:r>
              <w:rPr>
                <w:spacing w:val="-4"/>
                <w:sz w:val="18"/>
              </w:rPr>
              <w:t> </w:t>
            </w:r>
            <w:r>
              <w:rPr>
                <w:sz w:val="18"/>
              </w:rPr>
              <w:t>and third</w:t>
            </w:r>
            <w:r>
              <w:rPr>
                <w:spacing w:val="-6"/>
                <w:sz w:val="18"/>
              </w:rPr>
              <w:t> </w:t>
            </w:r>
            <w:r>
              <w:rPr>
                <w:sz w:val="18"/>
              </w:rPr>
              <w:t>party</w:t>
            </w:r>
            <w:r>
              <w:rPr>
                <w:spacing w:val="-5"/>
                <w:sz w:val="18"/>
              </w:rPr>
              <w:t> </w:t>
            </w:r>
            <w:r>
              <w:rPr>
                <w:sz w:val="18"/>
              </w:rPr>
              <w:t>users</w:t>
            </w:r>
            <w:r>
              <w:rPr>
                <w:spacing w:val="-6"/>
                <w:sz w:val="18"/>
              </w:rPr>
              <w:t> </w:t>
            </w:r>
            <w:r>
              <w:rPr>
                <w:sz w:val="18"/>
              </w:rPr>
              <w:t>shall</w:t>
            </w:r>
            <w:r>
              <w:rPr>
                <w:spacing w:val="-6"/>
                <w:sz w:val="18"/>
              </w:rPr>
              <w:t> </w:t>
            </w:r>
            <w:r>
              <w:rPr>
                <w:sz w:val="18"/>
              </w:rPr>
              <w:t>be</w:t>
            </w:r>
            <w:r>
              <w:rPr>
                <w:spacing w:val="-3"/>
                <w:sz w:val="18"/>
              </w:rPr>
              <w:t> </w:t>
            </w:r>
            <w:r>
              <w:rPr>
                <w:sz w:val="18"/>
              </w:rPr>
              <w:t>defined</w:t>
            </w:r>
            <w:r>
              <w:rPr>
                <w:spacing w:val="-3"/>
                <w:sz w:val="18"/>
              </w:rPr>
              <w:t> </w:t>
            </w:r>
            <w:r>
              <w:rPr>
                <w:sz w:val="18"/>
              </w:rPr>
              <w:t>and</w:t>
            </w:r>
            <w:r>
              <w:rPr>
                <w:spacing w:val="-3"/>
                <w:sz w:val="18"/>
              </w:rPr>
              <w:t> </w:t>
            </w:r>
            <w:r>
              <w:rPr>
                <w:sz w:val="18"/>
              </w:rPr>
              <w:t>documented</w:t>
            </w:r>
            <w:r>
              <w:rPr>
                <w:spacing w:val="-3"/>
                <w:sz w:val="18"/>
              </w:rPr>
              <w:t> </w:t>
            </w:r>
            <w:r>
              <w:rPr>
                <w:sz w:val="18"/>
              </w:rPr>
              <w:t>in</w:t>
            </w:r>
            <w:r>
              <w:rPr>
                <w:spacing w:val="-3"/>
                <w:sz w:val="18"/>
              </w:rPr>
              <w:t> </w:t>
            </w:r>
            <w:r>
              <w:rPr>
                <w:sz w:val="18"/>
              </w:rPr>
              <w:t>accordance with the organization’s information security policy.</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8"/>
        <w:rPr>
          <w:rFonts w:ascii="Arial"/>
          <w:b/>
        </w:rPr>
      </w:pPr>
      <w:r>
        <w:rPr>
          <w:rFonts w:ascii="Arial"/>
          <w:b/>
        </w:rPr>
        <mc:AlternateContent>
          <mc:Choice Requires="wps">
            <w:drawing>
              <wp:anchor distT="0" distB="0" distL="0" distR="0" allowOverlap="1" layoutInCell="1" locked="0" behindDoc="1" simplePos="0" relativeHeight="487601152">
                <wp:simplePos x="0" y="0"/>
                <wp:positionH relativeFrom="page">
                  <wp:posOffset>900671</wp:posOffset>
                </wp:positionH>
                <wp:positionV relativeFrom="paragraph">
                  <wp:posOffset>236396</wp:posOffset>
                </wp:positionV>
                <wp:extent cx="1828800" cy="635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8999pt;margin-top:18.613886pt;width:144pt;height:.48001pt;mso-position-horizontal-relative:page;mso-position-vertical-relative:paragraph;z-index:-15715328;mso-wrap-distance-left:0;mso-wrap-distance-right:0" id="docshape106" filled="true" fillcolor="#000000" stroked="false">
                <v:fill type="solid"/>
                <w10:wrap type="topAndBottom"/>
              </v:rect>
            </w:pict>
          </mc:Fallback>
        </mc:AlternateContent>
      </w:r>
    </w:p>
    <w:p>
      <w:pPr>
        <w:pStyle w:val="BodyText"/>
        <w:spacing w:before="123"/>
        <w:rPr>
          <w:rFonts w:ascii="Arial"/>
          <w:b/>
          <w:sz w:val="18"/>
        </w:rPr>
      </w:pPr>
    </w:p>
    <w:p>
      <w:pPr>
        <w:pStyle w:val="ListParagraph"/>
        <w:numPr>
          <w:ilvl w:val="0"/>
          <w:numId w:val="4"/>
        </w:numPr>
        <w:tabs>
          <w:tab w:pos="1049" w:val="left" w:leader="none"/>
        </w:tabs>
        <w:spacing w:line="242" w:lineRule="auto" w:before="0" w:after="0"/>
        <w:ind w:left="710" w:right="17" w:firstLine="0"/>
        <w:jc w:val="both"/>
        <w:rPr>
          <w:sz w:val="16"/>
        </w:rPr>
      </w:pPr>
      <w:r>
        <w:rPr>
          <w:sz w:val="18"/>
        </w:rPr>
        <w:t>Explanation: The term ‘owner’ identifies an individual or entity that has approved management responsibility for controlling the production, development, maintenance, use and security of the assets. The term ‘owner’ does not mean</w:t>
      </w:r>
      <w:r>
        <w:rPr>
          <w:spacing w:val="40"/>
          <w:sz w:val="18"/>
        </w:rPr>
        <w:t> </w:t>
      </w:r>
      <w:r>
        <w:rPr>
          <w:sz w:val="18"/>
        </w:rPr>
        <w:t>that the person actually has property rights to the asset.</w:t>
      </w:r>
    </w:p>
    <w:p>
      <w:pPr>
        <w:pStyle w:val="ListParagraph"/>
        <w:numPr>
          <w:ilvl w:val="0"/>
          <w:numId w:val="4"/>
        </w:numPr>
        <w:tabs>
          <w:tab w:pos="1049" w:val="left" w:leader="none"/>
        </w:tabs>
        <w:spacing w:line="242" w:lineRule="auto" w:before="124" w:after="0"/>
        <w:ind w:left="710" w:right="16" w:firstLine="0"/>
        <w:jc w:val="both"/>
        <w:rPr>
          <w:sz w:val="16"/>
        </w:rPr>
      </w:pPr>
      <w:r>
        <w:rPr>
          <w:sz w:val="18"/>
        </w:rPr>
        <w:t>Explanation: The word ‘employment’ is meant here to cover all of the following different situations: employment of people (temporary or longer lasting), appointment of job roles, changing of job roles, assignment of contracts, and the termination of any of these arrangements.</w:t>
      </w:r>
    </w:p>
    <w:p>
      <w:pPr>
        <w:pStyle w:val="ListParagraph"/>
        <w:spacing w:after="0" w:line="242" w:lineRule="auto"/>
        <w:jc w:val="both"/>
        <w:rPr>
          <w:sz w:val="16"/>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741" w:hRule="atLeast"/>
        </w:trPr>
        <w:tc>
          <w:tcPr>
            <w:tcW w:w="1210" w:type="dxa"/>
          </w:tcPr>
          <w:p>
            <w:pPr>
              <w:pStyle w:val="TableParagraph"/>
              <w:rPr>
                <w:sz w:val="18"/>
              </w:rPr>
            </w:pPr>
          </w:p>
          <w:p>
            <w:pPr>
              <w:pStyle w:val="TableParagraph"/>
              <w:rPr>
                <w:sz w:val="18"/>
              </w:rPr>
            </w:pPr>
          </w:p>
          <w:p>
            <w:pPr>
              <w:pStyle w:val="TableParagraph"/>
              <w:spacing w:before="33"/>
              <w:rPr>
                <w:sz w:val="18"/>
              </w:rPr>
            </w:pPr>
          </w:p>
          <w:p>
            <w:pPr>
              <w:pStyle w:val="TableParagraph"/>
              <w:ind w:left="107"/>
              <w:rPr>
                <w:sz w:val="18"/>
              </w:rPr>
            </w:pPr>
            <w:r>
              <w:rPr>
                <w:spacing w:val="-2"/>
                <w:sz w:val="18"/>
              </w:rPr>
              <w:t>A.8.1.2</w:t>
            </w:r>
          </w:p>
        </w:tc>
        <w:tc>
          <w:tcPr>
            <w:tcW w:w="2530" w:type="dxa"/>
          </w:tcPr>
          <w:p>
            <w:pPr>
              <w:pStyle w:val="TableParagraph"/>
              <w:rPr>
                <w:sz w:val="18"/>
              </w:rPr>
            </w:pPr>
          </w:p>
          <w:p>
            <w:pPr>
              <w:pStyle w:val="TableParagraph"/>
              <w:rPr>
                <w:sz w:val="18"/>
              </w:rPr>
            </w:pPr>
          </w:p>
          <w:p>
            <w:pPr>
              <w:pStyle w:val="TableParagraph"/>
              <w:spacing w:before="153"/>
              <w:rPr>
                <w:sz w:val="18"/>
              </w:rPr>
            </w:pPr>
          </w:p>
          <w:p>
            <w:pPr>
              <w:pStyle w:val="TableParagraph"/>
              <w:ind w:left="107"/>
              <w:rPr>
                <w:sz w:val="18"/>
              </w:rPr>
            </w:pPr>
            <w:r>
              <w:rPr>
                <w:spacing w:val="-2"/>
                <w:sz w:val="18"/>
              </w:rPr>
              <w:t>Screening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Background verification checks on all candidates for employment, contractors,</w:t>
            </w:r>
            <w:r>
              <w:rPr>
                <w:spacing w:val="-6"/>
                <w:sz w:val="18"/>
              </w:rPr>
              <w:t> </w:t>
            </w:r>
            <w:r>
              <w:rPr>
                <w:sz w:val="18"/>
              </w:rPr>
              <w:t>and</w:t>
            </w:r>
            <w:r>
              <w:rPr>
                <w:spacing w:val="-3"/>
                <w:sz w:val="18"/>
              </w:rPr>
              <w:t> </w:t>
            </w:r>
            <w:r>
              <w:rPr>
                <w:sz w:val="18"/>
              </w:rPr>
              <w:t>third</w:t>
            </w:r>
            <w:r>
              <w:rPr>
                <w:spacing w:val="-6"/>
                <w:sz w:val="18"/>
              </w:rPr>
              <w:t> </w:t>
            </w:r>
            <w:r>
              <w:rPr>
                <w:sz w:val="18"/>
              </w:rPr>
              <w:t>party</w:t>
            </w:r>
            <w:r>
              <w:rPr>
                <w:spacing w:val="-5"/>
                <w:sz w:val="18"/>
              </w:rPr>
              <w:t> </w:t>
            </w:r>
            <w:r>
              <w:rPr>
                <w:sz w:val="18"/>
              </w:rPr>
              <w:t>users</w:t>
            </w:r>
            <w:r>
              <w:rPr>
                <w:spacing w:val="-3"/>
                <w:sz w:val="18"/>
              </w:rPr>
              <w:t> </w:t>
            </w:r>
            <w:r>
              <w:rPr>
                <w:sz w:val="18"/>
              </w:rPr>
              <w:t>shall</w:t>
            </w:r>
            <w:r>
              <w:rPr>
                <w:spacing w:val="-3"/>
                <w:sz w:val="18"/>
              </w:rPr>
              <w:t> </w:t>
            </w:r>
            <w:r>
              <w:rPr>
                <w:sz w:val="18"/>
              </w:rPr>
              <w:t>be</w:t>
            </w:r>
            <w:r>
              <w:rPr>
                <w:spacing w:val="-6"/>
                <w:sz w:val="18"/>
              </w:rPr>
              <w:t> </w:t>
            </w:r>
            <w:r>
              <w:rPr>
                <w:sz w:val="18"/>
              </w:rPr>
              <w:t>carried</w:t>
            </w:r>
            <w:r>
              <w:rPr>
                <w:spacing w:val="-6"/>
                <w:sz w:val="18"/>
              </w:rPr>
              <w:t> </w:t>
            </w:r>
            <w:r>
              <w:rPr>
                <w:sz w:val="18"/>
              </w:rPr>
              <w:t>out</w:t>
            </w:r>
            <w:r>
              <w:rPr>
                <w:spacing w:val="-6"/>
                <w:sz w:val="18"/>
              </w:rPr>
              <w:t> </w:t>
            </w:r>
            <w:r>
              <w:rPr>
                <w:sz w:val="18"/>
              </w:rPr>
              <w:t>in</w:t>
            </w:r>
            <w:r>
              <w:rPr>
                <w:spacing w:val="-3"/>
                <w:sz w:val="18"/>
              </w:rPr>
              <w:t> </w:t>
            </w:r>
            <w:r>
              <w:rPr>
                <w:sz w:val="18"/>
              </w:rPr>
              <w:t>accordance with relevant laws, regulations and ethics, and proportional to the business requirements, the classification of the information to be accessed, and the perceived risks.</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A.8.1.3</w:t>
            </w:r>
          </w:p>
        </w:tc>
        <w:tc>
          <w:tcPr>
            <w:tcW w:w="2530" w:type="dxa"/>
          </w:tcPr>
          <w:p>
            <w:pPr>
              <w:pStyle w:val="TableParagraph"/>
              <w:rPr>
                <w:sz w:val="18"/>
              </w:rPr>
            </w:pPr>
          </w:p>
          <w:p>
            <w:pPr>
              <w:pStyle w:val="TableParagraph"/>
              <w:spacing w:before="129"/>
              <w:rPr>
                <w:sz w:val="18"/>
              </w:rPr>
            </w:pPr>
          </w:p>
          <w:p>
            <w:pPr>
              <w:pStyle w:val="TableParagraph"/>
              <w:spacing w:line="264" w:lineRule="auto" w:before="1"/>
              <w:ind w:left="107" w:right="125"/>
              <w:rPr>
                <w:sz w:val="18"/>
              </w:rPr>
            </w:pPr>
            <w:r>
              <w:rPr>
                <w:sz w:val="18"/>
              </w:rPr>
              <w:t>Terms</w:t>
            </w:r>
            <w:r>
              <w:rPr>
                <w:spacing w:val="-13"/>
                <w:sz w:val="18"/>
              </w:rPr>
              <w:t> </w:t>
            </w:r>
            <w:r>
              <w:rPr>
                <w:sz w:val="18"/>
              </w:rPr>
              <w:t>and</w:t>
            </w:r>
            <w:r>
              <w:rPr>
                <w:spacing w:val="-12"/>
                <w:sz w:val="18"/>
              </w:rPr>
              <w:t> </w:t>
            </w:r>
            <w:r>
              <w:rPr>
                <w:sz w:val="18"/>
              </w:rPr>
              <w:t>conditions</w:t>
            </w:r>
            <w:r>
              <w:rPr>
                <w:spacing w:val="-13"/>
                <w:sz w:val="18"/>
              </w:rPr>
              <w:t> </w:t>
            </w:r>
            <w:r>
              <w:rPr>
                <w:sz w:val="18"/>
              </w:rPr>
              <w:t>of </w:t>
            </w:r>
            <w:r>
              <w:rPr>
                <w:spacing w:val="-2"/>
                <w:sz w:val="18"/>
              </w:rPr>
              <w:t>employment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188"/>
              <w:rPr>
                <w:sz w:val="18"/>
              </w:rPr>
            </w:pPr>
            <w:r>
              <w:rPr>
                <w:sz w:val="18"/>
              </w:rPr>
              <w:t>As</w:t>
            </w:r>
            <w:r>
              <w:rPr>
                <w:spacing w:val="-4"/>
                <w:sz w:val="18"/>
              </w:rPr>
              <w:t> </w:t>
            </w:r>
            <w:r>
              <w:rPr>
                <w:sz w:val="18"/>
              </w:rPr>
              <w:t>part</w:t>
            </w:r>
            <w:r>
              <w:rPr>
                <w:spacing w:val="-6"/>
                <w:sz w:val="18"/>
              </w:rPr>
              <w:t> </w:t>
            </w:r>
            <w:r>
              <w:rPr>
                <w:sz w:val="18"/>
              </w:rPr>
              <w:t>of</w:t>
            </w:r>
            <w:r>
              <w:rPr>
                <w:spacing w:val="-4"/>
                <w:sz w:val="18"/>
              </w:rPr>
              <w:t> </w:t>
            </w:r>
            <w:r>
              <w:rPr>
                <w:sz w:val="18"/>
              </w:rPr>
              <w:t>their</w:t>
            </w:r>
            <w:r>
              <w:rPr>
                <w:spacing w:val="-6"/>
                <w:sz w:val="18"/>
              </w:rPr>
              <w:t> </w:t>
            </w:r>
            <w:r>
              <w:rPr>
                <w:sz w:val="18"/>
              </w:rPr>
              <w:t>contractual</w:t>
            </w:r>
            <w:r>
              <w:rPr>
                <w:spacing w:val="-4"/>
                <w:sz w:val="18"/>
              </w:rPr>
              <w:t> </w:t>
            </w:r>
            <w:r>
              <w:rPr>
                <w:sz w:val="18"/>
              </w:rPr>
              <w:t>obligation,</w:t>
            </w:r>
            <w:r>
              <w:rPr>
                <w:spacing w:val="-4"/>
                <w:sz w:val="18"/>
              </w:rPr>
              <w:t> </w:t>
            </w:r>
            <w:r>
              <w:rPr>
                <w:sz w:val="18"/>
              </w:rPr>
              <w:t>employees,</w:t>
            </w:r>
            <w:r>
              <w:rPr>
                <w:spacing w:val="-6"/>
                <w:sz w:val="18"/>
              </w:rPr>
              <w:t> </w:t>
            </w:r>
            <w:r>
              <w:rPr>
                <w:sz w:val="18"/>
              </w:rPr>
              <w:t>contractors</w:t>
            </w:r>
            <w:r>
              <w:rPr>
                <w:spacing w:val="-6"/>
                <w:sz w:val="18"/>
              </w:rPr>
              <w:t> </w:t>
            </w:r>
            <w:r>
              <w:rPr>
                <w:sz w:val="18"/>
              </w:rPr>
              <w:t>and third party users shall agree and sign the terms and conditions of their employment contract, which shall state their and the organization’s responsibilities for information security.</w:t>
            </w:r>
          </w:p>
        </w:tc>
      </w:tr>
      <w:tr>
        <w:trPr>
          <w:trHeight w:val="1278"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A.8.2</w:t>
            </w:r>
            <w:r>
              <w:rPr>
                <w:rFonts w:ascii="Arial"/>
                <w:b/>
                <w:i/>
                <w:sz w:val="18"/>
              </w:rPr>
              <w:tab/>
              <w:t>During </w:t>
            </w:r>
            <w:r>
              <w:rPr>
                <w:rFonts w:ascii="Arial"/>
                <w:b/>
                <w:i/>
                <w:spacing w:val="-2"/>
                <w:sz w:val="18"/>
              </w:rPr>
              <w:t>employment</w:t>
            </w:r>
          </w:p>
          <w:p>
            <w:pPr>
              <w:pStyle w:val="TableParagraph"/>
              <w:spacing w:line="266" w:lineRule="auto" w:before="143"/>
              <w:ind w:left="107"/>
              <w:rPr>
                <w:sz w:val="18"/>
              </w:rPr>
            </w:pPr>
            <w:r>
              <w:rPr>
                <w:rFonts w:ascii="Arial"/>
                <w:i/>
                <w:sz w:val="18"/>
              </w:rPr>
              <w:t>Objective:</w:t>
            </w:r>
            <w:r>
              <w:rPr>
                <w:rFonts w:ascii="Arial"/>
                <w:i/>
                <w:spacing w:val="-2"/>
                <w:sz w:val="18"/>
              </w:rPr>
              <w:t> </w:t>
            </w:r>
            <w:r>
              <w:rPr>
                <w:sz w:val="18"/>
              </w:rPr>
              <w:t>To</w:t>
            </w:r>
            <w:r>
              <w:rPr>
                <w:spacing w:val="-1"/>
                <w:sz w:val="18"/>
              </w:rPr>
              <w:t> </w:t>
            </w:r>
            <w:r>
              <w:rPr>
                <w:sz w:val="18"/>
              </w:rPr>
              <w:t>ensure</w:t>
            </w:r>
            <w:r>
              <w:rPr>
                <w:spacing w:val="-1"/>
                <w:sz w:val="18"/>
              </w:rPr>
              <w:t> </w:t>
            </w:r>
            <w:r>
              <w:rPr>
                <w:sz w:val="18"/>
              </w:rPr>
              <w:t>that</w:t>
            </w:r>
            <w:r>
              <w:rPr>
                <w:spacing w:val="-1"/>
                <w:sz w:val="18"/>
              </w:rPr>
              <w:t> </w:t>
            </w:r>
            <w:r>
              <w:rPr>
                <w:sz w:val="18"/>
              </w:rPr>
              <w:t>all</w:t>
            </w:r>
            <w:r>
              <w:rPr>
                <w:spacing w:val="-4"/>
                <w:sz w:val="18"/>
              </w:rPr>
              <w:t> </w:t>
            </w:r>
            <w:r>
              <w:rPr>
                <w:sz w:val="18"/>
              </w:rPr>
              <w:t>employees,</w:t>
            </w:r>
            <w:r>
              <w:rPr>
                <w:spacing w:val="-4"/>
                <w:sz w:val="18"/>
              </w:rPr>
              <w:t> </w:t>
            </w:r>
            <w:r>
              <w:rPr>
                <w:sz w:val="18"/>
              </w:rPr>
              <w:t>contractors</w:t>
            </w:r>
            <w:r>
              <w:rPr>
                <w:spacing w:val="-4"/>
                <w:sz w:val="18"/>
              </w:rPr>
              <w:t> </w:t>
            </w:r>
            <w:r>
              <w:rPr>
                <w:sz w:val="18"/>
              </w:rPr>
              <w:t>and</w:t>
            </w:r>
            <w:r>
              <w:rPr>
                <w:spacing w:val="-4"/>
                <w:sz w:val="18"/>
              </w:rPr>
              <w:t> </w:t>
            </w:r>
            <w:r>
              <w:rPr>
                <w:sz w:val="18"/>
              </w:rPr>
              <w:t>third</w:t>
            </w:r>
            <w:r>
              <w:rPr>
                <w:spacing w:val="-1"/>
                <w:sz w:val="18"/>
              </w:rPr>
              <w:t> </w:t>
            </w:r>
            <w:r>
              <w:rPr>
                <w:sz w:val="18"/>
              </w:rPr>
              <w:t>party</w:t>
            </w:r>
            <w:r>
              <w:rPr>
                <w:spacing w:val="-3"/>
                <w:sz w:val="18"/>
              </w:rPr>
              <w:t> </w:t>
            </w:r>
            <w:r>
              <w:rPr>
                <w:sz w:val="18"/>
              </w:rPr>
              <w:t>users</w:t>
            </w:r>
            <w:r>
              <w:rPr>
                <w:spacing w:val="-3"/>
                <w:sz w:val="18"/>
              </w:rPr>
              <w:t> </w:t>
            </w:r>
            <w:r>
              <w:rPr>
                <w:sz w:val="18"/>
              </w:rPr>
              <w:t>are</w:t>
            </w:r>
            <w:r>
              <w:rPr>
                <w:spacing w:val="-4"/>
                <w:sz w:val="18"/>
              </w:rPr>
              <w:t> </w:t>
            </w:r>
            <w:r>
              <w:rPr>
                <w:sz w:val="18"/>
              </w:rPr>
              <w:t>aware</w:t>
            </w:r>
            <w:r>
              <w:rPr>
                <w:spacing w:val="-2"/>
                <w:sz w:val="18"/>
              </w:rPr>
              <w:t> </w:t>
            </w:r>
            <w:r>
              <w:rPr>
                <w:sz w:val="18"/>
              </w:rPr>
              <w:t>of</w:t>
            </w:r>
            <w:r>
              <w:rPr>
                <w:spacing w:val="-1"/>
                <w:sz w:val="18"/>
              </w:rPr>
              <w:t> </w:t>
            </w:r>
            <w:r>
              <w:rPr>
                <w:sz w:val="18"/>
              </w:rPr>
              <w:t>information</w:t>
            </w:r>
            <w:r>
              <w:rPr>
                <w:spacing w:val="-4"/>
                <w:sz w:val="18"/>
              </w:rPr>
              <w:t> </w:t>
            </w:r>
            <w:r>
              <w:rPr>
                <w:sz w:val="18"/>
              </w:rPr>
              <w:t>security</w:t>
            </w:r>
            <w:r>
              <w:rPr>
                <w:spacing w:val="-3"/>
                <w:sz w:val="18"/>
              </w:rPr>
              <w:t> </w:t>
            </w:r>
            <w:r>
              <w:rPr>
                <w:sz w:val="18"/>
              </w:rPr>
              <w:t>threats and concerns, their responsibilities and liabilities, and are equipped to support organizational security policy in the course of their normal work, and to reduce the risk of human error.</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A.8.2.1</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Management</w:t>
            </w:r>
            <w:r>
              <w:rPr>
                <w:spacing w:val="-3"/>
                <w:sz w:val="18"/>
              </w:rPr>
              <w:t> </w:t>
            </w:r>
            <w:r>
              <w:rPr>
                <w:spacing w:val="-2"/>
                <w:sz w:val="18"/>
              </w:rPr>
              <w:t>responsibilities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Management shall require employees, contractors and third party users</w:t>
            </w:r>
            <w:r>
              <w:rPr>
                <w:spacing w:val="-4"/>
                <w:sz w:val="18"/>
              </w:rPr>
              <w:t> </w:t>
            </w:r>
            <w:r>
              <w:rPr>
                <w:sz w:val="18"/>
              </w:rPr>
              <w:t>to</w:t>
            </w:r>
            <w:r>
              <w:rPr>
                <w:spacing w:val="-6"/>
                <w:sz w:val="18"/>
              </w:rPr>
              <w:t> </w:t>
            </w:r>
            <w:r>
              <w:rPr>
                <w:sz w:val="18"/>
              </w:rPr>
              <w:t>apply</w:t>
            </w:r>
            <w:r>
              <w:rPr>
                <w:spacing w:val="-5"/>
                <w:sz w:val="18"/>
              </w:rPr>
              <w:t> </w:t>
            </w:r>
            <w:r>
              <w:rPr>
                <w:sz w:val="18"/>
              </w:rPr>
              <w:t>security</w:t>
            </w:r>
            <w:r>
              <w:rPr>
                <w:spacing w:val="-5"/>
                <w:sz w:val="18"/>
              </w:rPr>
              <w:t> </w:t>
            </w:r>
            <w:r>
              <w:rPr>
                <w:sz w:val="18"/>
              </w:rPr>
              <w:t>in</w:t>
            </w:r>
            <w:r>
              <w:rPr>
                <w:spacing w:val="-4"/>
                <w:sz w:val="18"/>
              </w:rPr>
              <w:t> </w:t>
            </w:r>
            <w:r>
              <w:rPr>
                <w:sz w:val="18"/>
              </w:rPr>
              <w:t>accordance</w:t>
            </w:r>
            <w:r>
              <w:rPr>
                <w:spacing w:val="-4"/>
                <w:sz w:val="18"/>
              </w:rPr>
              <w:t> </w:t>
            </w:r>
            <w:r>
              <w:rPr>
                <w:sz w:val="18"/>
              </w:rPr>
              <w:t>with</w:t>
            </w:r>
            <w:r>
              <w:rPr>
                <w:spacing w:val="-4"/>
                <w:sz w:val="18"/>
              </w:rPr>
              <w:t> </w:t>
            </w:r>
            <w:r>
              <w:rPr>
                <w:sz w:val="18"/>
              </w:rPr>
              <w:t>established</w:t>
            </w:r>
            <w:r>
              <w:rPr>
                <w:spacing w:val="-6"/>
                <w:sz w:val="18"/>
              </w:rPr>
              <w:t> </w:t>
            </w:r>
            <w:r>
              <w:rPr>
                <w:sz w:val="18"/>
              </w:rPr>
              <w:t>policies</w:t>
            </w:r>
            <w:r>
              <w:rPr>
                <w:spacing w:val="-4"/>
                <w:sz w:val="18"/>
              </w:rPr>
              <w:t> </w:t>
            </w:r>
            <w:r>
              <w:rPr>
                <w:sz w:val="18"/>
              </w:rPr>
              <w:t>and procedures of the organization.</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A.8.2.2</w:t>
            </w:r>
          </w:p>
        </w:tc>
        <w:tc>
          <w:tcPr>
            <w:tcW w:w="2530" w:type="dxa"/>
          </w:tcPr>
          <w:p>
            <w:pPr>
              <w:pStyle w:val="TableParagraph"/>
              <w:rPr>
                <w:sz w:val="18"/>
              </w:rPr>
            </w:pPr>
          </w:p>
          <w:p>
            <w:pPr>
              <w:pStyle w:val="TableParagraph"/>
              <w:spacing w:before="14"/>
              <w:rPr>
                <w:sz w:val="18"/>
              </w:rPr>
            </w:pPr>
          </w:p>
          <w:p>
            <w:pPr>
              <w:pStyle w:val="TableParagraph"/>
              <w:spacing w:line="266" w:lineRule="auto"/>
              <w:ind w:left="107" w:right="125"/>
              <w:rPr>
                <w:sz w:val="18"/>
              </w:rPr>
            </w:pPr>
            <w:r>
              <w:rPr>
                <w:sz w:val="18"/>
              </w:rPr>
              <w:t>Information security awareness,</w:t>
            </w:r>
            <w:r>
              <w:rPr>
                <w:spacing w:val="-15"/>
                <w:sz w:val="18"/>
              </w:rPr>
              <w:t> </w:t>
            </w:r>
            <w:r>
              <w:rPr>
                <w:sz w:val="18"/>
              </w:rPr>
              <w:t>education</w:t>
            </w:r>
            <w:r>
              <w:rPr>
                <w:spacing w:val="-12"/>
                <w:sz w:val="18"/>
              </w:rPr>
              <w:t> </w:t>
            </w:r>
            <w:r>
              <w:rPr>
                <w:sz w:val="18"/>
              </w:rPr>
              <w:t>and </w:t>
            </w:r>
            <w:r>
              <w:rPr>
                <w:spacing w:val="-2"/>
                <w:sz w:val="18"/>
              </w:rPr>
              <w:t>training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All</w:t>
            </w:r>
            <w:r>
              <w:rPr>
                <w:spacing w:val="-5"/>
                <w:sz w:val="18"/>
              </w:rPr>
              <w:t> </w:t>
            </w:r>
            <w:r>
              <w:rPr>
                <w:sz w:val="18"/>
              </w:rPr>
              <w:t>employees</w:t>
            </w:r>
            <w:r>
              <w:rPr>
                <w:spacing w:val="-7"/>
                <w:sz w:val="18"/>
              </w:rPr>
              <w:t> </w:t>
            </w:r>
            <w:r>
              <w:rPr>
                <w:sz w:val="18"/>
              </w:rPr>
              <w:t>of</w:t>
            </w:r>
            <w:r>
              <w:rPr>
                <w:spacing w:val="-4"/>
                <w:sz w:val="18"/>
              </w:rPr>
              <w:t> </w:t>
            </w:r>
            <w:r>
              <w:rPr>
                <w:sz w:val="18"/>
              </w:rPr>
              <w:t>the</w:t>
            </w:r>
            <w:r>
              <w:rPr>
                <w:spacing w:val="-5"/>
                <w:sz w:val="18"/>
              </w:rPr>
              <w:t> </w:t>
            </w:r>
            <w:r>
              <w:rPr>
                <w:sz w:val="18"/>
              </w:rPr>
              <w:t>organization</w:t>
            </w:r>
            <w:r>
              <w:rPr>
                <w:spacing w:val="-5"/>
                <w:sz w:val="18"/>
              </w:rPr>
              <w:t> </w:t>
            </w:r>
            <w:r>
              <w:rPr>
                <w:sz w:val="18"/>
              </w:rPr>
              <w:t>and,</w:t>
            </w:r>
            <w:r>
              <w:rPr>
                <w:spacing w:val="-4"/>
                <w:sz w:val="18"/>
              </w:rPr>
              <w:t> </w:t>
            </w:r>
            <w:r>
              <w:rPr>
                <w:sz w:val="18"/>
              </w:rPr>
              <w:t>where</w:t>
            </w:r>
            <w:r>
              <w:rPr>
                <w:spacing w:val="-5"/>
                <w:sz w:val="18"/>
              </w:rPr>
              <w:t> </w:t>
            </w:r>
            <w:r>
              <w:rPr>
                <w:sz w:val="18"/>
              </w:rPr>
              <w:t>relevant,</w:t>
            </w:r>
            <w:r>
              <w:rPr>
                <w:spacing w:val="-7"/>
                <w:sz w:val="18"/>
              </w:rPr>
              <w:t> </w:t>
            </w:r>
            <w:r>
              <w:rPr>
                <w:sz w:val="18"/>
              </w:rPr>
              <w:t>contractors and third party users shall receive appropriate awareness training and regular updates in organizational policies and procedures, as relevant for their job function.</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A.8.2.3</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Disciplinary</w:t>
            </w:r>
            <w:r>
              <w:rPr>
                <w:spacing w:val="-6"/>
                <w:sz w:val="18"/>
              </w:rPr>
              <w:t> </w:t>
            </w:r>
            <w:r>
              <w:rPr>
                <w:spacing w:val="-2"/>
                <w:sz w:val="18"/>
              </w:rPr>
              <w:t>process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There</w:t>
            </w:r>
            <w:r>
              <w:rPr>
                <w:spacing w:val="-4"/>
                <w:sz w:val="18"/>
              </w:rPr>
              <w:t> </w:t>
            </w:r>
            <w:r>
              <w:rPr>
                <w:sz w:val="18"/>
              </w:rPr>
              <w:t>shall</w:t>
            </w:r>
            <w:r>
              <w:rPr>
                <w:spacing w:val="-4"/>
                <w:sz w:val="18"/>
              </w:rPr>
              <w:t> </w:t>
            </w:r>
            <w:r>
              <w:rPr>
                <w:sz w:val="18"/>
              </w:rPr>
              <w:t>be</w:t>
            </w:r>
            <w:r>
              <w:rPr>
                <w:spacing w:val="-4"/>
                <w:sz w:val="18"/>
              </w:rPr>
              <w:t> </w:t>
            </w:r>
            <w:r>
              <w:rPr>
                <w:sz w:val="18"/>
              </w:rPr>
              <w:t>a</w:t>
            </w:r>
            <w:r>
              <w:rPr>
                <w:spacing w:val="-4"/>
                <w:sz w:val="18"/>
              </w:rPr>
              <w:t> </w:t>
            </w:r>
            <w:r>
              <w:rPr>
                <w:sz w:val="18"/>
              </w:rPr>
              <w:t>formal</w:t>
            </w:r>
            <w:r>
              <w:rPr>
                <w:spacing w:val="-4"/>
                <w:sz w:val="18"/>
              </w:rPr>
              <w:t> </w:t>
            </w:r>
            <w:r>
              <w:rPr>
                <w:sz w:val="18"/>
              </w:rPr>
              <w:t>disciplinary</w:t>
            </w:r>
            <w:r>
              <w:rPr>
                <w:spacing w:val="-5"/>
                <w:sz w:val="18"/>
              </w:rPr>
              <w:t> </w:t>
            </w:r>
            <w:r>
              <w:rPr>
                <w:sz w:val="18"/>
              </w:rPr>
              <w:t>process</w:t>
            </w:r>
            <w:r>
              <w:rPr>
                <w:spacing w:val="-4"/>
                <w:sz w:val="18"/>
              </w:rPr>
              <w:t> </w:t>
            </w:r>
            <w:r>
              <w:rPr>
                <w:sz w:val="18"/>
              </w:rPr>
              <w:t>for</w:t>
            </w:r>
            <w:r>
              <w:rPr>
                <w:spacing w:val="-6"/>
                <w:sz w:val="18"/>
              </w:rPr>
              <w:t> </w:t>
            </w:r>
            <w:r>
              <w:rPr>
                <w:sz w:val="18"/>
              </w:rPr>
              <w:t>employees</w:t>
            </w:r>
            <w:r>
              <w:rPr>
                <w:spacing w:val="-4"/>
                <w:sz w:val="18"/>
              </w:rPr>
              <w:t> </w:t>
            </w:r>
            <w:r>
              <w:rPr>
                <w:sz w:val="18"/>
              </w:rPr>
              <w:t>who</w:t>
            </w:r>
            <w:r>
              <w:rPr>
                <w:spacing w:val="-4"/>
                <w:sz w:val="18"/>
              </w:rPr>
              <w:t> </w:t>
            </w:r>
            <w:r>
              <w:rPr>
                <w:sz w:val="18"/>
              </w:rPr>
              <w:t>have committed a security breach.</w:t>
            </w:r>
          </w:p>
        </w:tc>
      </w:tr>
      <w:tr>
        <w:trPr>
          <w:trHeight w:val="105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A.8.3</w:t>
            </w:r>
            <w:r>
              <w:rPr>
                <w:rFonts w:ascii="Arial"/>
                <w:b/>
                <w:i/>
                <w:sz w:val="18"/>
              </w:rPr>
              <w:tab/>
              <w:t>Termination</w:t>
            </w:r>
            <w:r>
              <w:rPr>
                <w:rFonts w:ascii="Arial"/>
                <w:b/>
                <w:i/>
                <w:spacing w:val="-2"/>
                <w:sz w:val="18"/>
              </w:rPr>
              <w:t> </w:t>
            </w:r>
            <w:r>
              <w:rPr>
                <w:rFonts w:ascii="Arial"/>
                <w:b/>
                <w:i/>
                <w:sz w:val="18"/>
              </w:rPr>
              <w:t>or</w:t>
            </w:r>
            <w:r>
              <w:rPr>
                <w:rFonts w:ascii="Arial"/>
                <w:b/>
                <w:i/>
                <w:spacing w:val="-1"/>
                <w:sz w:val="18"/>
              </w:rPr>
              <w:t> </w:t>
            </w:r>
            <w:r>
              <w:rPr>
                <w:rFonts w:ascii="Arial"/>
                <w:b/>
                <w:i/>
                <w:sz w:val="18"/>
              </w:rPr>
              <w:t>change</w:t>
            </w:r>
            <w:r>
              <w:rPr>
                <w:rFonts w:ascii="Arial"/>
                <w:b/>
                <w:i/>
                <w:spacing w:val="-2"/>
                <w:sz w:val="18"/>
              </w:rPr>
              <w:t> </w:t>
            </w:r>
            <w:r>
              <w:rPr>
                <w:rFonts w:ascii="Arial"/>
                <w:b/>
                <w:i/>
                <w:sz w:val="18"/>
              </w:rPr>
              <w:t>of</w:t>
            </w:r>
            <w:r>
              <w:rPr>
                <w:rFonts w:ascii="Arial"/>
                <w:b/>
                <w:i/>
                <w:spacing w:val="-1"/>
                <w:sz w:val="18"/>
              </w:rPr>
              <w:t> </w:t>
            </w:r>
            <w:r>
              <w:rPr>
                <w:rFonts w:ascii="Arial"/>
                <w:b/>
                <w:i/>
                <w:spacing w:val="-2"/>
                <w:sz w:val="18"/>
              </w:rPr>
              <w:t>employment</w:t>
            </w:r>
          </w:p>
          <w:p>
            <w:pPr>
              <w:pStyle w:val="TableParagraph"/>
              <w:spacing w:line="268" w:lineRule="auto" w:before="143"/>
              <w:ind w:left="107" w:right="129"/>
              <w:rPr>
                <w:sz w:val="18"/>
              </w:rPr>
            </w:pPr>
            <w:r>
              <w:rPr>
                <w:rFonts w:ascii="Arial"/>
                <w:i/>
                <w:sz w:val="18"/>
              </w:rPr>
              <w:t>Objective:</w:t>
            </w:r>
            <w:r>
              <w:rPr>
                <w:rFonts w:ascii="Arial"/>
                <w:i/>
                <w:spacing w:val="-2"/>
                <w:sz w:val="18"/>
              </w:rPr>
              <w:t> </w:t>
            </w:r>
            <w:r>
              <w:rPr>
                <w:sz w:val="18"/>
              </w:rPr>
              <w:t>To</w:t>
            </w:r>
            <w:r>
              <w:rPr>
                <w:spacing w:val="-1"/>
                <w:sz w:val="18"/>
              </w:rPr>
              <w:t> </w:t>
            </w:r>
            <w:r>
              <w:rPr>
                <w:sz w:val="18"/>
              </w:rPr>
              <w:t>ensure</w:t>
            </w:r>
            <w:r>
              <w:rPr>
                <w:spacing w:val="-1"/>
                <w:sz w:val="18"/>
              </w:rPr>
              <w:t> </w:t>
            </w:r>
            <w:r>
              <w:rPr>
                <w:sz w:val="18"/>
              </w:rPr>
              <w:t>that</w:t>
            </w:r>
            <w:r>
              <w:rPr>
                <w:spacing w:val="-1"/>
                <w:sz w:val="18"/>
              </w:rPr>
              <w:t> </w:t>
            </w:r>
            <w:r>
              <w:rPr>
                <w:sz w:val="18"/>
              </w:rPr>
              <w:t>employees,</w:t>
            </w:r>
            <w:r>
              <w:rPr>
                <w:spacing w:val="-4"/>
                <w:sz w:val="18"/>
              </w:rPr>
              <w:t> </w:t>
            </w:r>
            <w:r>
              <w:rPr>
                <w:sz w:val="18"/>
              </w:rPr>
              <w:t>contractors</w:t>
            </w:r>
            <w:r>
              <w:rPr>
                <w:spacing w:val="-4"/>
                <w:sz w:val="18"/>
              </w:rPr>
              <w:t> </w:t>
            </w:r>
            <w:r>
              <w:rPr>
                <w:sz w:val="18"/>
              </w:rPr>
              <w:t>and</w:t>
            </w:r>
            <w:r>
              <w:rPr>
                <w:spacing w:val="-4"/>
                <w:sz w:val="18"/>
              </w:rPr>
              <w:t> </w:t>
            </w:r>
            <w:r>
              <w:rPr>
                <w:sz w:val="18"/>
              </w:rPr>
              <w:t>third</w:t>
            </w:r>
            <w:r>
              <w:rPr>
                <w:spacing w:val="-4"/>
                <w:sz w:val="18"/>
              </w:rPr>
              <w:t> </w:t>
            </w:r>
            <w:r>
              <w:rPr>
                <w:sz w:val="18"/>
              </w:rPr>
              <w:t>party</w:t>
            </w:r>
            <w:r>
              <w:rPr>
                <w:spacing w:val="-3"/>
                <w:sz w:val="18"/>
              </w:rPr>
              <w:t> </w:t>
            </w:r>
            <w:r>
              <w:rPr>
                <w:sz w:val="18"/>
              </w:rPr>
              <w:t>users</w:t>
            </w:r>
            <w:r>
              <w:rPr>
                <w:spacing w:val="-1"/>
                <w:sz w:val="18"/>
              </w:rPr>
              <w:t> </w:t>
            </w:r>
            <w:r>
              <w:rPr>
                <w:sz w:val="18"/>
              </w:rPr>
              <w:t>exit</w:t>
            </w:r>
            <w:r>
              <w:rPr>
                <w:spacing w:val="-1"/>
                <w:sz w:val="18"/>
              </w:rPr>
              <w:t> </w:t>
            </w:r>
            <w:r>
              <w:rPr>
                <w:sz w:val="18"/>
              </w:rPr>
              <w:t>an</w:t>
            </w:r>
            <w:r>
              <w:rPr>
                <w:spacing w:val="-1"/>
                <w:sz w:val="18"/>
              </w:rPr>
              <w:t> </w:t>
            </w:r>
            <w:r>
              <w:rPr>
                <w:sz w:val="18"/>
              </w:rPr>
              <w:t>organization</w:t>
            </w:r>
            <w:r>
              <w:rPr>
                <w:spacing w:val="-6"/>
                <w:sz w:val="18"/>
              </w:rPr>
              <w:t> </w:t>
            </w:r>
            <w:r>
              <w:rPr>
                <w:sz w:val="18"/>
              </w:rPr>
              <w:t>or</w:t>
            </w:r>
            <w:r>
              <w:rPr>
                <w:spacing w:val="-1"/>
                <w:sz w:val="18"/>
              </w:rPr>
              <w:t> </w:t>
            </w:r>
            <w:r>
              <w:rPr>
                <w:sz w:val="18"/>
              </w:rPr>
              <w:t>change</w:t>
            </w:r>
            <w:r>
              <w:rPr>
                <w:spacing w:val="-4"/>
                <w:sz w:val="18"/>
              </w:rPr>
              <w:t> </w:t>
            </w:r>
            <w:r>
              <w:rPr>
                <w:sz w:val="18"/>
              </w:rPr>
              <w:t>employment in an orderly manner.</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A.8.3.1</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Termination</w:t>
            </w:r>
            <w:r>
              <w:rPr>
                <w:spacing w:val="-3"/>
                <w:sz w:val="18"/>
              </w:rPr>
              <w:t> </w:t>
            </w:r>
            <w:r>
              <w:rPr>
                <w:spacing w:val="-2"/>
                <w:sz w:val="18"/>
              </w:rPr>
              <w:t>responsibilities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204" w:firstLine="50"/>
              <w:rPr>
                <w:sz w:val="18"/>
              </w:rPr>
            </w:pPr>
            <w:r>
              <w:rPr>
                <w:sz w:val="18"/>
              </w:rPr>
              <w:t>Responsibilities</w:t>
            </w:r>
            <w:r>
              <w:rPr>
                <w:spacing w:val="-6"/>
                <w:sz w:val="18"/>
              </w:rPr>
              <w:t> </w:t>
            </w:r>
            <w:r>
              <w:rPr>
                <w:sz w:val="18"/>
              </w:rPr>
              <w:t>for</w:t>
            </w:r>
            <w:r>
              <w:rPr>
                <w:spacing w:val="-6"/>
                <w:sz w:val="18"/>
              </w:rPr>
              <w:t> </w:t>
            </w:r>
            <w:r>
              <w:rPr>
                <w:sz w:val="18"/>
              </w:rPr>
              <w:t>performing</w:t>
            </w:r>
            <w:r>
              <w:rPr>
                <w:spacing w:val="-6"/>
                <w:sz w:val="18"/>
              </w:rPr>
              <w:t> </w:t>
            </w:r>
            <w:r>
              <w:rPr>
                <w:sz w:val="18"/>
              </w:rPr>
              <w:t>employment</w:t>
            </w:r>
            <w:r>
              <w:rPr>
                <w:spacing w:val="-6"/>
                <w:sz w:val="18"/>
              </w:rPr>
              <w:t> </w:t>
            </w:r>
            <w:r>
              <w:rPr>
                <w:sz w:val="18"/>
              </w:rPr>
              <w:t>termination</w:t>
            </w:r>
            <w:r>
              <w:rPr>
                <w:spacing w:val="-6"/>
                <w:sz w:val="18"/>
              </w:rPr>
              <w:t> </w:t>
            </w:r>
            <w:r>
              <w:rPr>
                <w:sz w:val="18"/>
              </w:rPr>
              <w:t>or</w:t>
            </w:r>
            <w:r>
              <w:rPr>
                <w:spacing w:val="-8"/>
                <w:sz w:val="18"/>
              </w:rPr>
              <w:t> </w:t>
            </w:r>
            <w:r>
              <w:rPr>
                <w:sz w:val="18"/>
              </w:rPr>
              <w:t>change of employment shall be clearly defined and assigned.</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A.8.3.2</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Return</w:t>
            </w:r>
            <w:r>
              <w:rPr>
                <w:spacing w:val="-2"/>
                <w:sz w:val="18"/>
              </w:rPr>
              <w:t> </w:t>
            </w:r>
            <w:r>
              <w:rPr>
                <w:sz w:val="18"/>
              </w:rPr>
              <w:t>of</w:t>
            </w:r>
            <w:r>
              <w:rPr>
                <w:spacing w:val="-2"/>
                <w:sz w:val="18"/>
              </w:rPr>
              <w:t> assets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All</w:t>
            </w:r>
            <w:r>
              <w:rPr>
                <w:spacing w:val="-2"/>
                <w:sz w:val="18"/>
              </w:rPr>
              <w:t> </w:t>
            </w:r>
            <w:r>
              <w:rPr>
                <w:sz w:val="18"/>
              </w:rPr>
              <w:t>employees,</w:t>
            </w:r>
            <w:r>
              <w:rPr>
                <w:spacing w:val="-5"/>
                <w:sz w:val="18"/>
              </w:rPr>
              <w:t> </w:t>
            </w:r>
            <w:r>
              <w:rPr>
                <w:sz w:val="18"/>
              </w:rPr>
              <w:t>contractors</w:t>
            </w:r>
            <w:r>
              <w:rPr>
                <w:spacing w:val="-4"/>
                <w:sz w:val="18"/>
              </w:rPr>
              <w:t> </w:t>
            </w:r>
            <w:r>
              <w:rPr>
                <w:sz w:val="18"/>
              </w:rPr>
              <w:t>and</w:t>
            </w:r>
            <w:r>
              <w:rPr>
                <w:spacing w:val="-2"/>
                <w:sz w:val="18"/>
              </w:rPr>
              <w:t> </w:t>
            </w:r>
            <w:r>
              <w:rPr>
                <w:sz w:val="18"/>
              </w:rPr>
              <w:t>third</w:t>
            </w:r>
            <w:r>
              <w:rPr>
                <w:spacing w:val="-2"/>
                <w:sz w:val="18"/>
              </w:rPr>
              <w:t> </w:t>
            </w:r>
            <w:r>
              <w:rPr>
                <w:sz w:val="18"/>
              </w:rPr>
              <w:t>party</w:t>
            </w:r>
            <w:r>
              <w:rPr>
                <w:spacing w:val="-4"/>
                <w:sz w:val="18"/>
              </w:rPr>
              <w:t> </w:t>
            </w:r>
            <w:r>
              <w:rPr>
                <w:sz w:val="18"/>
              </w:rPr>
              <w:t>users</w:t>
            </w:r>
            <w:r>
              <w:rPr>
                <w:spacing w:val="-2"/>
                <w:sz w:val="18"/>
              </w:rPr>
              <w:t> </w:t>
            </w:r>
            <w:r>
              <w:rPr>
                <w:sz w:val="18"/>
              </w:rPr>
              <w:t>shall</w:t>
            </w:r>
            <w:r>
              <w:rPr>
                <w:spacing w:val="-2"/>
                <w:sz w:val="18"/>
              </w:rPr>
              <w:t> </w:t>
            </w:r>
            <w:r>
              <w:rPr>
                <w:sz w:val="18"/>
              </w:rPr>
              <w:t>return</w:t>
            </w:r>
            <w:r>
              <w:rPr>
                <w:spacing w:val="-5"/>
                <w:sz w:val="18"/>
              </w:rPr>
              <w:t> </w:t>
            </w:r>
            <w:r>
              <w:rPr>
                <w:sz w:val="18"/>
              </w:rPr>
              <w:t>all</w:t>
            </w:r>
            <w:r>
              <w:rPr>
                <w:spacing w:val="-2"/>
                <w:sz w:val="18"/>
              </w:rPr>
              <w:t> </w:t>
            </w:r>
            <w:r>
              <w:rPr>
                <w:sz w:val="18"/>
              </w:rPr>
              <w:t>of</w:t>
            </w:r>
            <w:r>
              <w:rPr>
                <w:spacing w:val="-3"/>
                <w:sz w:val="18"/>
              </w:rPr>
              <w:t> </w:t>
            </w:r>
            <w:r>
              <w:rPr>
                <w:sz w:val="18"/>
              </w:rPr>
              <w:t>the organization’s assets in their possession upon termination of their employment, contract or agreement.</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A.8.3.3</w:t>
            </w:r>
          </w:p>
        </w:tc>
        <w:tc>
          <w:tcPr>
            <w:tcW w:w="2530" w:type="dxa"/>
          </w:tcPr>
          <w:p>
            <w:pPr>
              <w:pStyle w:val="TableParagraph"/>
              <w:rPr>
                <w:sz w:val="18"/>
              </w:rPr>
            </w:pPr>
          </w:p>
          <w:p>
            <w:pPr>
              <w:pStyle w:val="TableParagraph"/>
              <w:rPr>
                <w:sz w:val="18"/>
              </w:rPr>
            </w:pPr>
          </w:p>
          <w:p>
            <w:pPr>
              <w:pStyle w:val="TableParagraph"/>
              <w:spacing w:before="38"/>
              <w:rPr>
                <w:sz w:val="18"/>
              </w:rPr>
            </w:pPr>
          </w:p>
          <w:p>
            <w:pPr>
              <w:pStyle w:val="TableParagraph"/>
              <w:ind w:left="107"/>
              <w:rPr>
                <w:sz w:val="18"/>
              </w:rPr>
            </w:pPr>
            <w:r>
              <w:rPr>
                <w:sz w:val="18"/>
              </w:rPr>
              <w:t>Removal</w:t>
            </w:r>
            <w:r>
              <w:rPr>
                <w:spacing w:val="-3"/>
                <w:sz w:val="18"/>
              </w:rPr>
              <w:t> </w:t>
            </w:r>
            <w:r>
              <w:rPr>
                <w:sz w:val="18"/>
              </w:rPr>
              <w:t>of</w:t>
            </w:r>
            <w:r>
              <w:rPr>
                <w:spacing w:val="-3"/>
                <w:sz w:val="18"/>
              </w:rPr>
              <w:t> </w:t>
            </w:r>
            <w:r>
              <w:rPr>
                <w:sz w:val="18"/>
              </w:rPr>
              <w:t>access</w:t>
            </w:r>
            <w:r>
              <w:rPr>
                <w:spacing w:val="-3"/>
                <w:sz w:val="18"/>
              </w:rPr>
              <w:t> </w:t>
            </w:r>
            <w:r>
              <w:rPr>
                <w:spacing w:val="-2"/>
                <w:sz w:val="18"/>
              </w:rPr>
              <w:t>rights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4"/>
              <w:rPr>
                <w:sz w:val="18"/>
              </w:rPr>
            </w:pPr>
            <w:r>
              <w:rPr>
                <w:sz w:val="18"/>
              </w:rPr>
              <w:t>The</w:t>
            </w:r>
            <w:r>
              <w:rPr>
                <w:spacing w:val="-3"/>
                <w:sz w:val="18"/>
              </w:rPr>
              <w:t> </w:t>
            </w:r>
            <w:r>
              <w:rPr>
                <w:sz w:val="18"/>
              </w:rPr>
              <w:t>access</w:t>
            </w:r>
            <w:r>
              <w:rPr>
                <w:spacing w:val="-5"/>
                <w:sz w:val="18"/>
              </w:rPr>
              <w:t> </w:t>
            </w:r>
            <w:r>
              <w:rPr>
                <w:sz w:val="18"/>
              </w:rPr>
              <w:t>rights</w:t>
            </w:r>
            <w:r>
              <w:rPr>
                <w:spacing w:val="-6"/>
                <w:sz w:val="18"/>
              </w:rPr>
              <w:t> </w:t>
            </w:r>
            <w:r>
              <w:rPr>
                <w:sz w:val="18"/>
              </w:rPr>
              <w:t>of</w:t>
            </w:r>
            <w:r>
              <w:rPr>
                <w:spacing w:val="-3"/>
                <w:sz w:val="18"/>
              </w:rPr>
              <w:t> </w:t>
            </w:r>
            <w:r>
              <w:rPr>
                <w:sz w:val="18"/>
              </w:rPr>
              <w:t>all</w:t>
            </w:r>
            <w:r>
              <w:rPr>
                <w:spacing w:val="-3"/>
                <w:sz w:val="18"/>
              </w:rPr>
              <w:t> </w:t>
            </w:r>
            <w:r>
              <w:rPr>
                <w:sz w:val="18"/>
              </w:rPr>
              <w:t>employees,</w:t>
            </w:r>
            <w:r>
              <w:rPr>
                <w:spacing w:val="-3"/>
                <w:sz w:val="18"/>
              </w:rPr>
              <w:t> </w:t>
            </w:r>
            <w:r>
              <w:rPr>
                <w:sz w:val="18"/>
              </w:rPr>
              <w:t>contractors</w:t>
            </w:r>
            <w:r>
              <w:rPr>
                <w:spacing w:val="-3"/>
                <w:sz w:val="18"/>
              </w:rPr>
              <w:t> </w:t>
            </w:r>
            <w:r>
              <w:rPr>
                <w:sz w:val="18"/>
              </w:rPr>
              <w:t>and</w:t>
            </w:r>
            <w:r>
              <w:rPr>
                <w:spacing w:val="-3"/>
                <w:sz w:val="18"/>
              </w:rPr>
              <w:t> </w:t>
            </w:r>
            <w:r>
              <w:rPr>
                <w:sz w:val="18"/>
              </w:rPr>
              <w:t>third</w:t>
            </w:r>
            <w:r>
              <w:rPr>
                <w:spacing w:val="-6"/>
                <w:sz w:val="18"/>
              </w:rPr>
              <w:t> </w:t>
            </w:r>
            <w:r>
              <w:rPr>
                <w:sz w:val="18"/>
              </w:rPr>
              <w:t>party</w:t>
            </w:r>
            <w:r>
              <w:rPr>
                <w:spacing w:val="-5"/>
                <w:sz w:val="18"/>
              </w:rPr>
              <w:t> </w:t>
            </w:r>
            <w:r>
              <w:rPr>
                <w:sz w:val="18"/>
              </w:rPr>
              <w:t>users to information and information</w:t>
            </w:r>
            <w:r>
              <w:rPr>
                <w:spacing w:val="-3"/>
                <w:sz w:val="18"/>
              </w:rPr>
              <w:t> </w:t>
            </w:r>
            <w:r>
              <w:rPr>
                <w:sz w:val="18"/>
              </w:rPr>
              <w:t>processing</w:t>
            </w:r>
            <w:r>
              <w:rPr>
                <w:spacing w:val="-3"/>
                <w:sz w:val="18"/>
              </w:rPr>
              <w:t> </w:t>
            </w:r>
            <w:r>
              <w:rPr>
                <w:sz w:val="18"/>
              </w:rPr>
              <w:t>facilities shall be removed upon termination of their employment, contract or agreement, or adjusted upon change.</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470" w:hRule="atLeast"/>
        </w:trPr>
        <w:tc>
          <w:tcPr>
            <w:tcW w:w="9433" w:type="dxa"/>
            <w:gridSpan w:val="3"/>
          </w:tcPr>
          <w:p>
            <w:pPr>
              <w:pStyle w:val="TableParagraph"/>
              <w:tabs>
                <w:tab w:pos="606" w:val="left" w:leader="none"/>
              </w:tabs>
              <w:spacing w:before="135"/>
              <w:ind w:left="107"/>
              <w:rPr>
                <w:rFonts w:ascii="Arial"/>
                <w:b/>
                <w:sz w:val="18"/>
              </w:rPr>
            </w:pPr>
            <w:r>
              <w:rPr>
                <w:rFonts w:ascii="Arial"/>
                <w:b/>
                <w:spacing w:val="-5"/>
                <w:sz w:val="18"/>
              </w:rPr>
              <w:t>A.9</w:t>
            </w:r>
            <w:r>
              <w:rPr>
                <w:rFonts w:ascii="Arial"/>
                <w:b/>
                <w:sz w:val="18"/>
              </w:rPr>
              <w:tab/>
              <w:t>Physical</w:t>
            </w:r>
            <w:r>
              <w:rPr>
                <w:rFonts w:ascii="Arial"/>
                <w:b/>
                <w:spacing w:val="-4"/>
                <w:sz w:val="18"/>
              </w:rPr>
              <w:t> </w:t>
            </w:r>
            <w:r>
              <w:rPr>
                <w:rFonts w:ascii="Arial"/>
                <w:b/>
                <w:sz w:val="18"/>
              </w:rPr>
              <w:t>and</w:t>
            </w:r>
            <w:r>
              <w:rPr>
                <w:rFonts w:ascii="Arial"/>
                <w:b/>
                <w:spacing w:val="-3"/>
                <w:sz w:val="18"/>
              </w:rPr>
              <w:t> </w:t>
            </w:r>
            <w:r>
              <w:rPr>
                <w:rFonts w:ascii="Arial"/>
                <w:b/>
                <w:sz w:val="18"/>
              </w:rPr>
              <w:t>environmental</w:t>
            </w:r>
            <w:r>
              <w:rPr>
                <w:rFonts w:ascii="Arial"/>
                <w:b/>
                <w:spacing w:val="-5"/>
                <w:sz w:val="18"/>
              </w:rPr>
              <w:t> </w:t>
            </w:r>
            <w:r>
              <w:rPr>
                <w:rFonts w:ascii="Arial"/>
                <w:b/>
                <w:spacing w:val="-2"/>
                <w:sz w:val="18"/>
              </w:rPr>
              <w:t>security</w:t>
            </w:r>
          </w:p>
        </w:tc>
      </w:tr>
      <w:tr>
        <w:trPr>
          <w:trHeight w:val="105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A.9.1</w:t>
            </w:r>
            <w:r>
              <w:rPr>
                <w:rFonts w:ascii="Arial"/>
                <w:b/>
                <w:i/>
                <w:sz w:val="18"/>
              </w:rPr>
              <w:tab/>
              <w:t>Secure</w:t>
            </w:r>
            <w:r>
              <w:rPr>
                <w:rFonts w:ascii="Arial"/>
                <w:b/>
                <w:i/>
                <w:spacing w:val="-2"/>
                <w:sz w:val="18"/>
              </w:rPr>
              <w:t> </w:t>
            </w:r>
            <w:r>
              <w:rPr>
                <w:rFonts w:ascii="Arial"/>
                <w:b/>
                <w:i/>
                <w:spacing w:val="-4"/>
                <w:sz w:val="18"/>
              </w:rPr>
              <w:t>areas</w:t>
            </w:r>
          </w:p>
          <w:p>
            <w:pPr>
              <w:pStyle w:val="TableParagraph"/>
              <w:spacing w:line="268" w:lineRule="auto" w:before="143"/>
              <w:ind w:left="107"/>
              <w:rPr>
                <w:sz w:val="18"/>
              </w:rPr>
            </w:pPr>
            <w:r>
              <w:rPr>
                <w:rFonts w:ascii="Arial" w:hAnsi="Arial"/>
                <w:i/>
                <w:sz w:val="18"/>
              </w:rPr>
              <w:t>Objective:</w:t>
            </w:r>
            <w:r>
              <w:rPr>
                <w:rFonts w:ascii="Arial" w:hAnsi="Arial"/>
                <w:i/>
                <w:spacing w:val="-3"/>
                <w:sz w:val="18"/>
              </w:rPr>
              <w:t> </w:t>
            </w:r>
            <w:r>
              <w:rPr>
                <w:sz w:val="18"/>
              </w:rPr>
              <w:t>To</w:t>
            </w:r>
            <w:r>
              <w:rPr>
                <w:spacing w:val="-2"/>
                <w:sz w:val="18"/>
              </w:rPr>
              <w:t> </w:t>
            </w:r>
            <w:r>
              <w:rPr>
                <w:sz w:val="18"/>
              </w:rPr>
              <w:t>prevent</w:t>
            </w:r>
            <w:r>
              <w:rPr>
                <w:spacing w:val="-5"/>
                <w:sz w:val="18"/>
              </w:rPr>
              <w:t> </w:t>
            </w:r>
            <w:r>
              <w:rPr>
                <w:sz w:val="18"/>
              </w:rPr>
              <w:t>unauthorized</w:t>
            </w:r>
            <w:r>
              <w:rPr>
                <w:spacing w:val="-2"/>
                <w:sz w:val="18"/>
              </w:rPr>
              <w:t> </w:t>
            </w:r>
            <w:r>
              <w:rPr>
                <w:sz w:val="18"/>
              </w:rPr>
              <w:t>physical</w:t>
            </w:r>
            <w:r>
              <w:rPr>
                <w:spacing w:val="-2"/>
                <w:sz w:val="18"/>
              </w:rPr>
              <w:t> </w:t>
            </w:r>
            <w:r>
              <w:rPr>
                <w:sz w:val="18"/>
              </w:rPr>
              <w:t>access,</w:t>
            </w:r>
            <w:r>
              <w:rPr>
                <w:spacing w:val="-5"/>
                <w:sz w:val="18"/>
              </w:rPr>
              <w:t> </w:t>
            </w:r>
            <w:r>
              <w:rPr>
                <w:sz w:val="18"/>
              </w:rPr>
              <w:t>damage</w:t>
            </w:r>
            <w:r>
              <w:rPr>
                <w:spacing w:val="-5"/>
                <w:sz w:val="18"/>
              </w:rPr>
              <w:t> </w:t>
            </w:r>
            <w:r>
              <w:rPr>
                <w:sz w:val="18"/>
              </w:rPr>
              <w:t>and</w:t>
            </w:r>
            <w:r>
              <w:rPr>
                <w:spacing w:val="-5"/>
                <w:sz w:val="18"/>
              </w:rPr>
              <w:t> </w:t>
            </w:r>
            <w:r>
              <w:rPr>
                <w:sz w:val="18"/>
              </w:rPr>
              <w:t>interference</w:t>
            </w:r>
            <w:r>
              <w:rPr>
                <w:spacing w:val="-2"/>
                <w:sz w:val="18"/>
              </w:rPr>
              <w:t> </w:t>
            </w:r>
            <w:r>
              <w:rPr>
                <w:sz w:val="18"/>
              </w:rPr>
              <w:t>to</w:t>
            </w:r>
            <w:r>
              <w:rPr>
                <w:spacing w:val="-2"/>
                <w:sz w:val="18"/>
              </w:rPr>
              <w:t> </w:t>
            </w:r>
            <w:r>
              <w:rPr>
                <w:sz w:val="18"/>
              </w:rPr>
              <w:t>the</w:t>
            </w:r>
            <w:r>
              <w:rPr>
                <w:spacing w:val="-2"/>
                <w:sz w:val="18"/>
              </w:rPr>
              <w:t> </w:t>
            </w:r>
            <w:r>
              <w:rPr>
                <w:sz w:val="18"/>
              </w:rPr>
              <w:t>organization’s</w:t>
            </w:r>
            <w:r>
              <w:rPr>
                <w:spacing w:val="-2"/>
                <w:sz w:val="18"/>
              </w:rPr>
              <w:t> </w:t>
            </w:r>
            <w:r>
              <w:rPr>
                <w:sz w:val="18"/>
              </w:rPr>
              <w:t>premises</w:t>
            </w:r>
            <w:r>
              <w:rPr>
                <w:spacing w:val="-2"/>
                <w:sz w:val="18"/>
              </w:rPr>
              <w:t> </w:t>
            </w:r>
            <w:r>
              <w:rPr>
                <w:sz w:val="18"/>
              </w:rPr>
              <w:t>and </w:t>
            </w:r>
            <w:r>
              <w:rPr>
                <w:spacing w:val="-2"/>
                <w:sz w:val="18"/>
              </w:rPr>
              <w:t>information.</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A.9.1.1</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Physical</w:t>
            </w:r>
            <w:r>
              <w:rPr>
                <w:spacing w:val="-4"/>
                <w:sz w:val="18"/>
              </w:rPr>
              <w:t> </w:t>
            </w:r>
            <w:r>
              <w:rPr>
                <w:sz w:val="18"/>
              </w:rPr>
              <w:t>security</w:t>
            </w:r>
            <w:r>
              <w:rPr>
                <w:spacing w:val="-4"/>
                <w:sz w:val="18"/>
              </w:rPr>
              <w:t> </w:t>
            </w:r>
            <w:r>
              <w:rPr>
                <w:spacing w:val="-2"/>
                <w:sz w:val="18"/>
              </w:rPr>
              <w:t>perimeter</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438"/>
              <w:jc w:val="both"/>
              <w:rPr>
                <w:sz w:val="18"/>
              </w:rPr>
            </w:pPr>
            <w:r>
              <w:rPr>
                <w:sz w:val="18"/>
              </w:rPr>
              <w:t>Security</w:t>
            </w:r>
            <w:r>
              <w:rPr>
                <w:spacing w:val="-4"/>
                <w:sz w:val="18"/>
              </w:rPr>
              <w:t> </w:t>
            </w:r>
            <w:r>
              <w:rPr>
                <w:sz w:val="18"/>
              </w:rPr>
              <w:t>perimeters</w:t>
            </w:r>
            <w:r>
              <w:rPr>
                <w:spacing w:val="-2"/>
                <w:sz w:val="18"/>
              </w:rPr>
              <w:t> </w:t>
            </w:r>
            <w:r>
              <w:rPr>
                <w:sz w:val="18"/>
              </w:rPr>
              <w:t>(barriers</w:t>
            </w:r>
            <w:r>
              <w:rPr>
                <w:spacing w:val="-5"/>
                <w:sz w:val="18"/>
              </w:rPr>
              <w:t> </w:t>
            </w:r>
            <w:r>
              <w:rPr>
                <w:sz w:val="18"/>
              </w:rPr>
              <w:t>such</w:t>
            </w:r>
            <w:r>
              <w:rPr>
                <w:spacing w:val="-5"/>
                <w:sz w:val="18"/>
              </w:rPr>
              <w:t> </w:t>
            </w:r>
            <w:r>
              <w:rPr>
                <w:sz w:val="18"/>
              </w:rPr>
              <w:t>as</w:t>
            </w:r>
            <w:r>
              <w:rPr>
                <w:spacing w:val="-2"/>
                <w:sz w:val="18"/>
              </w:rPr>
              <w:t> </w:t>
            </w:r>
            <w:r>
              <w:rPr>
                <w:sz w:val="18"/>
              </w:rPr>
              <w:t>walls,</w:t>
            </w:r>
            <w:r>
              <w:rPr>
                <w:spacing w:val="-2"/>
                <w:sz w:val="18"/>
              </w:rPr>
              <w:t> </w:t>
            </w:r>
            <w:r>
              <w:rPr>
                <w:sz w:val="18"/>
              </w:rPr>
              <w:t>card</w:t>
            </w:r>
            <w:r>
              <w:rPr>
                <w:spacing w:val="-5"/>
                <w:sz w:val="18"/>
              </w:rPr>
              <w:t> </w:t>
            </w:r>
            <w:r>
              <w:rPr>
                <w:sz w:val="18"/>
              </w:rPr>
              <w:t>controlled</w:t>
            </w:r>
            <w:r>
              <w:rPr>
                <w:spacing w:val="-2"/>
                <w:sz w:val="18"/>
              </w:rPr>
              <w:t> </w:t>
            </w:r>
            <w:r>
              <w:rPr>
                <w:sz w:val="18"/>
              </w:rPr>
              <w:t>entry gates</w:t>
            </w:r>
            <w:r>
              <w:rPr>
                <w:spacing w:val="-2"/>
                <w:sz w:val="18"/>
              </w:rPr>
              <w:t> </w:t>
            </w:r>
            <w:r>
              <w:rPr>
                <w:sz w:val="18"/>
              </w:rPr>
              <w:t>or</w:t>
            </w:r>
            <w:r>
              <w:rPr>
                <w:spacing w:val="-5"/>
                <w:sz w:val="18"/>
              </w:rPr>
              <w:t> </w:t>
            </w:r>
            <w:r>
              <w:rPr>
                <w:sz w:val="18"/>
              </w:rPr>
              <w:t>manned</w:t>
            </w:r>
            <w:r>
              <w:rPr>
                <w:spacing w:val="-2"/>
                <w:sz w:val="18"/>
              </w:rPr>
              <w:t> </w:t>
            </w:r>
            <w:r>
              <w:rPr>
                <w:sz w:val="18"/>
              </w:rPr>
              <w:t>reception</w:t>
            </w:r>
            <w:r>
              <w:rPr>
                <w:spacing w:val="-3"/>
                <w:sz w:val="18"/>
              </w:rPr>
              <w:t> </w:t>
            </w:r>
            <w:r>
              <w:rPr>
                <w:sz w:val="18"/>
              </w:rPr>
              <w:t>desks)</w:t>
            </w:r>
            <w:r>
              <w:rPr>
                <w:spacing w:val="-2"/>
                <w:sz w:val="18"/>
              </w:rPr>
              <w:t> </w:t>
            </w:r>
            <w:r>
              <w:rPr>
                <w:sz w:val="18"/>
              </w:rPr>
              <w:t>shall</w:t>
            </w:r>
            <w:r>
              <w:rPr>
                <w:spacing w:val="-5"/>
                <w:sz w:val="18"/>
              </w:rPr>
              <w:t> </w:t>
            </w:r>
            <w:r>
              <w:rPr>
                <w:sz w:val="18"/>
              </w:rPr>
              <w:t>be</w:t>
            </w:r>
            <w:r>
              <w:rPr>
                <w:spacing w:val="-5"/>
                <w:sz w:val="18"/>
              </w:rPr>
              <w:t> </w:t>
            </w:r>
            <w:r>
              <w:rPr>
                <w:sz w:val="18"/>
              </w:rPr>
              <w:t>used</w:t>
            </w:r>
            <w:r>
              <w:rPr>
                <w:spacing w:val="-2"/>
                <w:sz w:val="18"/>
              </w:rPr>
              <w:t> </w:t>
            </w:r>
            <w:r>
              <w:rPr>
                <w:sz w:val="18"/>
              </w:rPr>
              <w:t>to</w:t>
            </w:r>
            <w:r>
              <w:rPr>
                <w:spacing w:val="-5"/>
                <w:sz w:val="18"/>
              </w:rPr>
              <w:t> </w:t>
            </w:r>
            <w:r>
              <w:rPr>
                <w:sz w:val="18"/>
              </w:rPr>
              <w:t>protect</w:t>
            </w:r>
            <w:r>
              <w:rPr>
                <w:spacing w:val="-5"/>
                <w:sz w:val="18"/>
              </w:rPr>
              <w:t> </w:t>
            </w:r>
            <w:r>
              <w:rPr>
                <w:sz w:val="18"/>
              </w:rPr>
              <w:t>areas that contain information and information processing facilities.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A.9.1.2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Physical</w:t>
            </w:r>
            <w:r>
              <w:rPr>
                <w:spacing w:val="-2"/>
                <w:sz w:val="18"/>
              </w:rPr>
              <w:t> </w:t>
            </w:r>
            <w:r>
              <w:rPr>
                <w:sz w:val="18"/>
              </w:rPr>
              <w:t>entry</w:t>
            </w:r>
            <w:r>
              <w:rPr>
                <w:spacing w:val="-4"/>
                <w:sz w:val="18"/>
              </w:rPr>
              <w:t> </w:t>
            </w:r>
            <w:r>
              <w:rPr>
                <w:spacing w:val="-2"/>
                <w:sz w:val="18"/>
              </w:rPr>
              <w:t>controls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188"/>
              <w:rPr>
                <w:sz w:val="18"/>
              </w:rPr>
            </w:pPr>
            <w:r>
              <w:rPr>
                <w:sz w:val="18"/>
              </w:rPr>
              <w:t>Secure</w:t>
            </w:r>
            <w:r>
              <w:rPr>
                <w:spacing w:val="-6"/>
                <w:sz w:val="18"/>
              </w:rPr>
              <w:t> </w:t>
            </w:r>
            <w:r>
              <w:rPr>
                <w:sz w:val="18"/>
              </w:rPr>
              <w:t>areas</w:t>
            </w:r>
            <w:r>
              <w:rPr>
                <w:spacing w:val="-6"/>
                <w:sz w:val="18"/>
              </w:rPr>
              <w:t> </w:t>
            </w:r>
            <w:r>
              <w:rPr>
                <w:sz w:val="18"/>
              </w:rPr>
              <w:t>shall</w:t>
            </w:r>
            <w:r>
              <w:rPr>
                <w:spacing w:val="-3"/>
                <w:sz w:val="18"/>
              </w:rPr>
              <w:t> </w:t>
            </w:r>
            <w:r>
              <w:rPr>
                <w:sz w:val="18"/>
              </w:rPr>
              <w:t>be</w:t>
            </w:r>
            <w:r>
              <w:rPr>
                <w:spacing w:val="-3"/>
                <w:sz w:val="18"/>
              </w:rPr>
              <w:t> </w:t>
            </w:r>
            <w:r>
              <w:rPr>
                <w:sz w:val="18"/>
              </w:rPr>
              <w:t>protected</w:t>
            </w:r>
            <w:r>
              <w:rPr>
                <w:spacing w:val="-3"/>
                <w:sz w:val="18"/>
              </w:rPr>
              <w:t> </w:t>
            </w:r>
            <w:r>
              <w:rPr>
                <w:sz w:val="18"/>
              </w:rPr>
              <w:t>by</w:t>
            </w:r>
            <w:r>
              <w:rPr>
                <w:spacing w:val="-5"/>
                <w:sz w:val="18"/>
              </w:rPr>
              <w:t> </w:t>
            </w:r>
            <w:r>
              <w:rPr>
                <w:sz w:val="18"/>
              </w:rPr>
              <w:t>appropriate</w:t>
            </w:r>
            <w:r>
              <w:rPr>
                <w:spacing w:val="-3"/>
                <w:sz w:val="18"/>
              </w:rPr>
              <w:t> </w:t>
            </w:r>
            <w:r>
              <w:rPr>
                <w:sz w:val="18"/>
              </w:rPr>
              <w:t>entry</w:t>
            </w:r>
            <w:r>
              <w:rPr>
                <w:spacing w:val="-5"/>
                <w:sz w:val="18"/>
              </w:rPr>
              <w:t> </w:t>
            </w:r>
            <w:r>
              <w:rPr>
                <w:sz w:val="18"/>
              </w:rPr>
              <w:t>controls</w:t>
            </w:r>
            <w:r>
              <w:rPr>
                <w:spacing w:val="-5"/>
                <w:sz w:val="18"/>
              </w:rPr>
              <w:t> </w:t>
            </w:r>
            <w:r>
              <w:rPr>
                <w:sz w:val="18"/>
              </w:rPr>
              <w:t>to ensure that only authorized personnel are allowed access.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A.9.1.3</w:t>
            </w:r>
          </w:p>
        </w:tc>
        <w:tc>
          <w:tcPr>
            <w:tcW w:w="2530" w:type="dxa"/>
          </w:tcPr>
          <w:p>
            <w:pPr>
              <w:pStyle w:val="TableParagraph"/>
              <w:spacing w:before="108"/>
              <w:rPr>
                <w:sz w:val="18"/>
              </w:rPr>
            </w:pPr>
          </w:p>
          <w:p>
            <w:pPr>
              <w:pStyle w:val="TableParagraph"/>
              <w:spacing w:line="266" w:lineRule="auto"/>
              <w:ind w:left="107" w:right="125"/>
              <w:rPr>
                <w:sz w:val="18"/>
              </w:rPr>
            </w:pPr>
            <w:r>
              <w:rPr>
                <w:sz w:val="18"/>
              </w:rPr>
              <w:t>Securing</w:t>
            </w:r>
            <w:r>
              <w:rPr>
                <w:spacing w:val="-11"/>
                <w:sz w:val="18"/>
              </w:rPr>
              <w:t> </w:t>
            </w:r>
            <w:r>
              <w:rPr>
                <w:sz w:val="18"/>
              </w:rPr>
              <w:t>offices,</w:t>
            </w:r>
            <w:r>
              <w:rPr>
                <w:spacing w:val="-12"/>
                <w:sz w:val="18"/>
              </w:rPr>
              <w:t> </w:t>
            </w:r>
            <w:r>
              <w:rPr>
                <w:sz w:val="18"/>
              </w:rPr>
              <w:t>rooms</w:t>
            </w:r>
            <w:r>
              <w:rPr>
                <w:spacing w:val="-13"/>
                <w:sz w:val="18"/>
              </w:rPr>
              <w:t> </w:t>
            </w:r>
            <w:r>
              <w:rPr>
                <w:sz w:val="18"/>
              </w:rPr>
              <w:t>and </w:t>
            </w:r>
            <w:r>
              <w:rPr>
                <w:spacing w:val="-2"/>
                <w:sz w:val="18"/>
              </w:rPr>
              <w:t>facilities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Physical</w:t>
            </w:r>
            <w:r>
              <w:rPr>
                <w:spacing w:val="-3"/>
                <w:sz w:val="18"/>
              </w:rPr>
              <w:t> </w:t>
            </w:r>
            <w:r>
              <w:rPr>
                <w:sz w:val="18"/>
              </w:rPr>
              <w:t>security</w:t>
            </w:r>
            <w:r>
              <w:rPr>
                <w:spacing w:val="-5"/>
                <w:sz w:val="18"/>
              </w:rPr>
              <w:t> </w:t>
            </w:r>
            <w:r>
              <w:rPr>
                <w:sz w:val="18"/>
              </w:rPr>
              <w:t>for</w:t>
            </w:r>
            <w:r>
              <w:rPr>
                <w:spacing w:val="-6"/>
                <w:sz w:val="18"/>
              </w:rPr>
              <w:t> </w:t>
            </w:r>
            <w:r>
              <w:rPr>
                <w:sz w:val="18"/>
              </w:rPr>
              <w:t>offices,</w:t>
            </w:r>
            <w:r>
              <w:rPr>
                <w:spacing w:val="-4"/>
                <w:sz w:val="18"/>
              </w:rPr>
              <w:t> </w:t>
            </w:r>
            <w:r>
              <w:rPr>
                <w:sz w:val="18"/>
              </w:rPr>
              <w:t>rooms,</w:t>
            </w:r>
            <w:r>
              <w:rPr>
                <w:spacing w:val="-6"/>
                <w:sz w:val="18"/>
              </w:rPr>
              <w:t> </w:t>
            </w:r>
            <w:r>
              <w:rPr>
                <w:sz w:val="18"/>
              </w:rPr>
              <w:t>and</w:t>
            </w:r>
            <w:r>
              <w:rPr>
                <w:spacing w:val="-6"/>
                <w:sz w:val="18"/>
              </w:rPr>
              <w:t> </w:t>
            </w:r>
            <w:r>
              <w:rPr>
                <w:sz w:val="18"/>
              </w:rPr>
              <w:t>facilities</w:t>
            </w:r>
            <w:r>
              <w:rPr>
                <w:spacing w:val="-5"/>
                <w:sz w:val="18"/>
              </w:rPr>
              <w:t> </w:t>
            </w:r>
            <w:r>
              <w:rPr>
                <w:sz w:val="18"/>
              </w:rPr>
              <w:t>shall</w:t>
            </w:r>
            <w:r>
              <w:rPr>
                <w:spacing w:val="-3"/>
                <w:sz w:val="18"/>
              </w:rPr>
              <w:t> </w:t>
            </w:r>
            <w:r>
              <w:rPr>
                <w:sz w:val="18"/>
              </w:rPr>
              <w:t>be</w:t>
            </w:r>
            <w:r>
              <w:rPr>
                <w:spacing w:val="-3"/>
                <w:sz w:val="18"/>
              </w:rPr>
              <w:t> </w:t>
            </w:r>
            <w:r>
              <w:rPr>
                <w:sz w:val="18"/>
              </w:rPr>
              <w:t>designed and applied.</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A.9.1.4</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Protecting</w:t>
            </w:r>
            <w:r>
              <w:rPr>
                <w:spacing w:val="-15"/>
                <w:sz w:val="18"/>
              </w:rPr>
              <w:t> </w:t>
            </w:r>
            <w:r>
              <w:rPr>
                <w:sz w:val="18"/>
              </w:rPr>
              <w:t>against</w:t>
            </w:r>
            <w:r>
              <w:rPr>
                <w:spacing w:val="-12"/>
                <w:sz w:val="18"/>
              </w:rPr>
              <w:t> </w:t>
            </w:r>
            <w:r>
              <w:rPr>
                <w:sz w:val="18"/>
              </w:rPr>
              <w:t>external and environmental threats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Physical</w:t>
            </w:r>
            <w:r>
              <w:rPr>
                <w:spacing w:val="-4"/>
                <w:sz w:val="18"/>
              </w:rPr>
              <w:t> </w:t>
            </w:r>
            <w:r>
              <w:rPr>
                <w:sz w:val="18"/>
              </w:rPr>
              <w:t>protection</w:t>
            </w:r>
            <w:r>
              <w:rPr>
                <w:spacing w:val="-7"/>
                <w:sz w:val="18"/>
              </w:rPr>
              <w:t> </w:t>
            </w:r>
            <w:r>
              <w:rPr>
                <w:sz w:val="18"/>
              </w:rPr>
              <w:t>against</w:t>
            </w:r>
            <w:r>
              <w:rPr>
                <w:spacing w:val="-4"/>
                <w:sz w:val="18"/>
              </w:rPr>
              <w:t> </w:t>
            </w:r>
            <w:r>
              <w:rPr>
                <w:sz w:val="18"/>
              </w:rPr>
              <w:t>damage</w:t>
            </w:r>
            <w:r>
              <w:rPr>
                <w:spacing w:val="-7"/>
                <w:sz w:val="18"/>
              </w:rPr>
              <w:t> </w:t>
            </w:r>
            <w:r>
              <w:rPr>
                <w:sz w:val="18"/>
              </w:rPr>
              <w:t>from</w:t>
            </w:r>
            <w:r>
              <w:rPr>
                <w:spacing w:val="-4"/>
                <w:sz w:val="18"/>
              </w:rPr>
              <w:t> </w:t>
            </w:r>
            <w:r>
              <w:rPr>
                <w:sz w:val="18"/>
              </w:rPr>
              <w:t>fire,</w:t>
            </w:r>
            <w:r>
              <w:rPr>
                <w:spacing w:val="-4"/>
                <w:sz w:val="18"/>
              </w:rPr>
              <w:t> </w:t>
            </w:r>
            <w:r>
              <w:rPr>
                <w:sz w:val="18"/>
              </w:rPr>
              <w:t>flood,</w:t>
            </w:r>
            <w:r>
              <w:rPr>
                <w:spacing w:val="-7"/>
                <w:sz w:val="18"/>
              </w:rPr>
              <w:t> </w:t>
            </w:r>
            <w:r>
              <w:rPr>
                <w:sz w:val="18"/>
              </w:rPr>
              <w:t>earthquake, explosion, civil unrest, and other forms of natural or man-made disaster shall be designed and applied.</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A.9.1.5</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Working</w:t>
            </w:r>
            <w:r>
              <w:rPr>
                <w:spacing w:val="-4"/>
                <w:sz w:val="18"/>
              </w:rPr>
              <w:t> </w:t>
            </w:r>
            <w:r>
              <w:rPr>
                <w:sz w:val="18"/>
              </w:rPr>
              <w:t>in</w:t>
            </w:r>
            <w:r>
              <w:rPr>
                <w:spacing w:val="-2"/>
                <w:sz w:val="18"/>
              </w:rPr>
              <w:t> </w:t>
            </w:r>
            <w:r>
              <w:rPr>
                <w:sz w:val="18"/>
              </w:rPr>
              <w:t>secure</w:t>
            </w:r>
            <w:r>
              <w:rPr>
                <w:spacing w:val="-1"/>
                <w:sz w:val="18"/>
              </w:rPr>
              <w:t> </w:t>
            </w:r>
            <w:r>
              <w:rPr>
                <w:spacing w:val="-2"/>
                <w:sz w:val="18"/>
              </w:rPr>
              <w:t>areas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Physical</w:t>
            </w:r>
            <w:r>
              <w:rPr>
                <w:spacing w:val="-3"/>
                <w:sz w:val="18"/>
              </w:rPr>
              <w:t> </w:t>
            </w:r>
            <w:r>
              <w:rPr>
                <w:sz w:val="18"/>
              </w:rPr>
              <w:t>protection</w:t>
            </w:r>
            <w:r>
              <w:rPr>
                <w:spacing w:val="-6"/>
                <w:sz w:val="18"/>
              </w:rPr>
              <w:t> </w:t>
            </w:r>
            <w:r>
              <w:rPr>
                <w:sz w:val="18"/>
              </w:rPr>
              <w:t>and</w:t>
            </w:r>
            <w:r>
              <w:rPr>
                <w:spacing w:val="-6"/>
                <w:sz w:val="18"/>
              </w:rPr>
              <w:t> </w:t>
            </w:r>
            <w:r>
              <w:rPr>
                <w:sz w:val="18"/>
              </w:rPr>
              <w:t>guidelines</w:t>
            </w:r>
            <w:r>
              <w:rPr>
                <w:spacing w:val="-3"/>
                <w:sz w:val="18"/>
              </w:rPr>
              <w:t> </w:t>
            </w:r>
            <w:r>
              <w:rPr>
                <w:sz w:val="18"/>
              </w:rPr>
              <w:t>for</w:t>
            </w:r>
            <w:r>
              <w:rPr>
                <w:spacing w:val="-3"/>
                <w:sz w:val="18"/>
              </w:rPr>
              <w:t> </w:t>
            </w:r>
            <w:r>
              <w:rPr>
                <w:sz w:val="18"/>
              </w:rPr>
              <w:t>working</w:t>
            </w:r>
            <w:r>
              <w:rPr>
                <w:spacing w:val="-6"/>
                <w:sz w:val="18"/>
              </w:rPr>
              <w:t> </w:t>
            </w:r>
            <w:r>
              <w:rPr>
                <w:sz w:val="18"/>
              </w:rPr>
              <w:t>in</w:t>
            </w:r>
            <w:r>
              <w:rPr>
                <w:spacing w:val="-6"/>
                <w:sz w:val="18"/>
              </w:rPr>
              <w:t> </w:t>
            </w:r>
            <w:r>
              <w:rPr>
                <w:sz w:val="18"/>
              </w:rPr>
              <w:t>secure</w:t>
            </w:r>
            <w:r>
              <w:rPr>
                <w:spacing w:val="-6"/>
                <w:sz w:val="18"/>
              </w:rPr>
              <w:t> </w:t>
            </w:r>
            <w:r>
              <w:rPr>
                <w:sz w:val="18"/>
              </w:rPr>
              <w:t>areas</w:t>
            </w:r>
            <w:r>
              <w:rPr>
                <w:spacing w:val="-3"/>
                <w:sz w:val="18"/>
              </w:rPr>
              <w:t> </w:t>
            </w:r>
            <w:r>
              <w:rPr>
                <w:sz w:val="18"/>
              </w:rPr>
              <w:t>shall be designed and applied.</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A.9.1.6</w:t>
            </w:r>
          </w:p>
        </w:tc>
        <w:tc>
          <w:tcPr>
            <w:tcW w:w="2530" w:type="dxa"/>
          </w:tcPr>
          <w:p>
            <w:pPr>
              <w:pStyle w:val="TableParagraph"/>
              <w:rPr>
                <w:sz w:val="18"/>
              </w:rPr>
            </w:pPr>
          </w:p>
          <w:p>
            <w:pPr>
              <w:pStyle w:val="TableParagraph"/>
              <w:spacing w:before="129"/>
              <w:rPr>
                <w:sz w:val="18"/>
              </w:rPr>
            </w:pPr>
          </w:p>
          <w:p>
            <w:pPr>
              <w:pStyle w:val="TableParagraph"/>
              <w:spacing w:line="266" w:lineRule="auto" w:before="1"/>
              <w:ind w:left="107" w:right="125"/>
              <w:rPr>
                <w:sz w:val="18"/>
              </w:rPr>
            </w:pPr>
            <w:r>
              <w:rPr>
                <w:sz w:val="18"/>
              </w:rPr>
              <w:t>Public</w:t>
            </w:r>
            <w:r>
              <w:rPr>
                <w:spacing w:val="-11"/>
                <w:sz w:val="18"/>
              </w:rPr>
              <w:t> </w:t>
            </w:r>
            <w:r>
              <w:rPr>
                <w:sz w:val="18"/>
              </w:rPr>
              <w:t>access,</w:t>
            </w:r>
            <w:r>
              <w:rPr>
                <w:spacing w:val="-11"/>
                <w:sz w:val="18"/>
              </w:rPr>
              <w:t> </w:t>
            </w:r>
            <w:r>
              <w:rPr>
                <w:sz w:val="18"/>
              </w:rPr>
              <w:t>delivery</w:t>
            </w:r>
            <w:r>
              <w:rPr>
                <w:spacing w:val="-13"/>
                <w:sz w:val="18"/>
              </w:rPr>
              <w:t> </w:t>
            </w:r>
            <w:r>
              <w:rPr>
                <w:sz w:val="18"/>
              </w:rPr>
              <w:t>and loading areas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Access</w:t>
            </w:r>
            <w:r>
              <w:rPr>
                <w:spacing w:val="-5"/>
                <w:sz w:val="18"/>
              </w:rPr>
              <w:t> </w:t>
            </w:r>
            <w:r>
              <w:rPr>
                <w:sz w:val="18"/>
              </w:rPr>
              <w:t>points</w:t>
            </w:r>
            <w:r>
              <w:rPr>
                <w:spacing w:val="-5"/>
                <w:sz w:val="18"/>
              </w:rPr>
              <w:t> </w:t>
            </w:r>
            <w:r>
              <w:rPr>
                <w:sz w:val="18"/>
              </w:rPr>
              <w:t>such</w:t>
            </w:r>
            <w:r>
              <w:rPr>
                <w:spacing w:val="-2"/>
                <w:sz w:val="18"/>
              </w:rPr>
              <w:t> </w:t>
            </w:r>
            <w:r>
              <w:rPr>
                <w:sz w:val="18"/>
              </w:rPr>
              <w:t>as</w:t>
            </w:r>
            <w:r>
              <w:rPr>
                <w:spacing w:val="-2"/>
                <w:sz w:val="18"/>
              </w:rPr>
              <w:t> </w:t>
            </w:r>
            <w:r>
              <w:rPr>
                <w:sz w:val="18"/>
              </w:rPr>
              <w:t>delivery</w:t>
            </w:r>
            <w:r>
              <w:rPr>
                <w:spacing w:val="-7"/>
                <w:sz w:val="18"/>
              </w:rPr>
              <w:t> </w:t>
            </w:r>
            <w:r>
              <w:rPr>
                <w:sz w:val="18"/>
              </w:rPr>
              <w:t>and</w:t>
            </w:r>
            <w:r>
              <w:rPr>
                <w:spacing w:val="-5"/>
                <w:sz w:val="18"/>
              </w:rPr>
              <w:t> </w:t>
            </w:r>
            <w:r>
              <w:rPr>
                <w:sz w:val="18"/>
              </w:rPr>
              <w:t>loading</w:t>
            </w:r>
            <w:r>
              <w:rPr>
                <w:spacing w:val="-5"/>
                <w:sz w:val="18"/>
              </w:rPr>
              <w:t> </w:t>
            </w:r>
            <w:r>
              <w:rPr>
                <w:sz w:val="18"/>
              </w:rPr>
              <w:t>areas</w:t>
            </w:r>
            <w:r>
              <w:rPr>
                <w:spacing w:val="-2"/>
                <w:sz w:val="18"/>
              </w:rPr>
              <w:t> </w:t>
            </w:r>
            <w:r>
              <w:rPr>
                <w:sz w:val="18"/>
              </w:rPr>
              <w:t>and</w:t>
            </w:r>
            <w:r>
              <w:rPr>
                <w:spacing w:val="-2"/>
                <w:sz w:val="18"/>
              </w:rPr>
              <w:t> </w:t>
            </w:r>
            <w:r>
              <w:rPr>
                <w:sz w:val="18"/>
              </w:rPr>
              <w:t>other</w:t>
            </w:r>
            <w:r>
              <w:rPr>
                <w:spacing w:val="-2"/>
                <w:sz w:val="18"/>
              </w:rPr>
              <w:t> </w:t>
            </w:r>
            <w:r>
              <w:rPr>
                <w:sz w:val="18"/>
              </w:rPr>
              <w:t>points where unauthorized persons may enter the premises shall be controlled and, if possible, isolated from information processing facilities to avoid unauthorized access.</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A.9.2</w:t>
            </w:r>
            <w:r>
              <w:rPr>
                <w:rFonts w:ascii="Arial"/>
                <w:b/>
                <w:i/>
                <w:sz w:val="18"/>
              </w:rPr>
              <w:tab/>
              <w:t>Equipment</w:t>
            </w:r>
            <w:r>
              <w:rPr>
                <w:rFonts w:ascii="Arial"/>
                <w:b/>
                <w:i/>
                <w:spacing w:val="-2"/>
                <w:sz w:val="18"/>
              </w:rPr>
              <w:t> security</w:t>
            </w:r>
          </w:p>
          <w:p>
            <w:pPr>
              <w:pStyle w:val="TableParagraph"/>
              <w:spacing w:before="143"/>
              <w:ind w:left="107"/>
              <w:rPr>
                <w:sz w:val="18"/>
              </w:rPr>
            </w:pPr>
            <w:r>
              <w:rPr>
                <w:rFonts w:ascii="Arial" w:hAnsi="Arial"/>
                <w:i/>
                <w:sz w:val="18"/>
              </w:rPr>
              <w:t>Objective:</w:t>
            </w:r>
            <w:r>
              <w:rPr>
                <w:rFonts w:ascii="Arial" w:hAnsi="Arial"/>
                <w:i/>
                <w:spacing w:val="-5"/>
                <w:sz w:val="18"/>
              </w:rPr>
              <w:t> </w:t>
            </w:r>
            <w:r>
              <w:rPr>
                <w:sz w:val="18"/>
              </w:rPr>
              <w:t>To</w:t>
            </w:r>
            <w:r>
              <w:rPr>
                <w:spacing w:val="-2"/>
                <w:sz w:val="18"/>
              </w:rPr>
              <w:t> </w:t>
            </w:r>
            <w:r>
              <w:rPr>
                <w:sz w:val="18"/>
              </w:rPr>
              <w:t>prevent</w:t>
            </w:r>
            <w:r>
              <w:rPr>
                <w:spacing w:val="-4"/>
                <w:sz w:val="18"/>
              </w:rPr>
              <w:t> </w:t>
            </w:r>
            <w:r>
              <w:rPr>
                <w:sz w:val="18"/>
              </w:rPr>
              <w:t>loss,</w:t>
            </w:r>
            <w:r>
              <w:rPr>
                <w:spacing w:val="-2"/>
                <w:sz w:val="18"/>
              </w:rPr>
              <w:t> </w:t>
            </w:r>
            <w:r>
              <w:rPr>
                <w:sz w:val="18"/>
              </w:rPr>
              <w:t>damage,</w:t>
            </w:r>
            <w:r>
              <w:rPr>
                <w:spacing w:val="-2"/>
                <w:sz w:val="18"/>
              </w:rPr>
              <w:t> </w:t>
            </w:r>
            <w:r>
              <w:rPr>
                <w:sz w:val="18"/>
              </w:rPr>
              <w:t>theft</w:t>
            </w:r>
            <w:r>
              <w:rPr>
                <w:spacing w:val="-1"/>
                <w:sz w:val="18"/>
              </w:rPr>
              <w:t> </w:t>
            </w:r>
            <w:r>
              <w:rPr>
                <w:sz w:val="18"/>
              </w:rPr>
              <w:t>or</w:t>
            </w:r>
            <w:r>
              <w:rPr>
                <w:spacing w:val="-5"/>
                <w:sz w:val="18"/>
              </w:rPr>
              <w:t> </w:t>
            </w:r>
            <w:r>
              <w:rPr>
                <w:sz w:val="18"/>
              </w:rPr>
              <w:t>compromise</w:t>
            </w:r>
            <w:r>
              <w:rPr>
                <w:spacing w:val="-2"/>
                <w:sz w:val="18"/>
              </w:rPr>
              <w:t> </w:t>
            </w:r>
            <w:r>
              <w:rPr>
                <w:sz w:val="18"/>
              </w:rPr>
              <w:t>of</w:t>
            </w:r>
            <w:r>
              <w:rPr>
                <w:spacing w:val="-4"/>
                <w:sz w:val="18"/>
              </w:rPr>
              <w:t> </w:t>
            </w:r>
            <w:r>
              <w:rPr>
                <w:sz w:val="18"/>
              </w:rPr>
              <w:t>assets</w:t>
            </w:r>
            <w:r>
              <w:rPr>
                <w:spacing w:val="-5"/>
                <w:sz w:val="18"/>
              </w:rPr>
              <w:t> </w:t>
            </w:r>
            <w:r>
              <w:rPr>
                <w:sz w:val="18"/>
              </w:rPr>
              <w:t>and</w:t>
            </w:r>
            <w:r>
              <w:rPr>
                <w:spacing w:val="-4"/>
                <w:sz w:val="18"/>
              </w:rPr>
              <w:t> </w:t>
            </w:r>
            <w:r>
              <w:rPr>
                <w:sz w:val="18"/>
              </w:rPr>
              <w:t>interruption</w:t>
            </w:r>
            <w:r>
              <w:rPr>
                <w:spacing w:val="-2"/>
                <w:sz w:val="18"/>
              </w:rPr>
              <w:t> </w:t>
            </w:r>
            <w:r>
              <w:rPr>
                <w:sz w:val="18"/>
              </w:rPr>
              <w:t>to</w:t>
            </w:r>
            <w:r>
              <w:rPr>
                <w:spacing w:val="-1"/>
                <w:sz w:val="18"/>
              </w:rPr>
              <w:t> </w:t>
            </w:r>
            <w:r>
              <w:rPr>
                <w:sz w:val="18"/>
              </w:rPr>
              <w:t>the</w:t>
            </w:r>
            <w:r>
              <w:rPr>
                <w:spacing w:val="-5"/>
                <w:sz w:val="18"/>
              </w:rPr>
              <w:t> </w:t>
            </w:r>
            <w:r>
              <w:rPr>
                <w:sz w:val="18"/>
              </w:rPr>
              <w:t>organization’s</w:t>
            </w:r>
            <w:r>
              <w:rPr>
                <w:spacing w:val="-4"/>
                <w:sz w:val="18"/>
              </w:rPr>
              <w:t> </w:t>
            </w:r>
            <w:r>
              <w:rPr>
                <w:spacing w:val="-2"/>
                <w:sz w:val="18"/>
              </w:rPr>
              <w:t>activities.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A.9.2.1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Equipment</w:t>
            </w:r>
            <w:r>
              <w:rPr>
                <w:spacing w:val="-15"/>
                <w:sz w:val="18"/>
              </w:rPr>
              <w:t> </w:t>
            </w:r>
            <w:r>
              <w:rPr>
                <w:sz w:val="18"/>
              </w:rPr>
              <w:t>siting</w:t>
            </w:r>
            <w:r>
              <w:rPr>
                <w:spacing w:val="-12"/>
                <w:sz w:val="18"/>
              </w:rPr>
              <w:t> </w:t>
            </w:r>
            <w:r>
              <w:rPr>
                <w:sz w:val="18"/>
              </w:rPr>
              <w:t>and </w:t>
            </w:r>
            <w:r>
              <w:rPr>
                <w:spacing w:val="-2"/>
                <w:sz w:val="18"/>
              </w:rPr>
              <w:t>protection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Equipment</w:t>
            </w:r>
            <w:r>
              <w:rPr>
                <w:spacing w:val="-5"/>
                <w:sz w:val="18"/>
              </w:rPr>
              <w:t> </w:t>
            </w:r>
            <w:r>
              <w:rPr>
                <w:sz w:val="18"/>
              </w:rPr>
              <w:t>shall</w:t>
            </w:r>
            <w:r>
              <w:rPr>
                <w:spacing w:val="-5"/>
                <w:sz w:val="18"/>
              </w:rPr>
              <w:t> </w:t>
            </w:r>
            <w:r>
              <w:rPr>
                <w:sz w:val="18"/>
              </w:rPr>
              <w:t>be</w:t>
            </w:r>
            <w:r>
              <w:rPr>
                <w:spacing w:val="-5"/>
                <w:sz w:val="18"/>
              </w:rPr>
              <w:t> </w:t>
            </w:r>
            <w:r>
              <w:rPr>
                <w:sz w:val="18"/>
              </w:rPr>
              <w:t>sited</w:t>
            </w:r>
            <w:r>
              <w:rPr>
                <w:spacing w:val="-3"/>
                <w:sz w:val="18"/>
              </w:rPr>
              <w:t> </w:t>
            </w:r>
            <w:r>
              <w:rPr>
                <w:sz w:val="18"/>
              </w:rPr>
              <w:t>or</w:t>
            </w:r>
            <w:r>
              <w:rPr>
                <w:spacing w:val="-5"/>
                <w:sz w:val="18"/>
              </w:rPr>
              <w:t> </w:t>
            </w:r>
            <w:r>
              <w:rPr>
                <w:sz w:val="18"/>
              </w:rPr>
              <w:t>protected</w:t>
            </w:r>
            <w:r>
              <w:rPr>
                <w:spacing w:val="-3"/>
                <w:sz w:val="18"/>
              </w:rPr>
              <w:t> </w:t>
            </w:r>
            <w:r>
              <w:rPr>
                <w:sz w:val="18"/>
              </w:rPr>
              <w:t>to</w:t>
            </w:r>
            <w:r>
              <w:rPr>
                <w:spacing w:val="-3"/>
                <w:sz w:val="18"/>
              </w:rPr>
              <w:t> </w:t>
            </w:r>
            <w:r>
              <w:rPr>
                <w:sz w:val="18"/>
              </w:rPr>
              <w:t>reduce</w:t>
            </w:r>
            <w:r>
              <w:rPr>
                <w:spacing w:val="-5"/>
                <w:sz w:val="18"/>
              </w:rPr>
              <w:t> </w:t>
            </w:r>
            <w:r>
              <w:rPr>
                <w:sz w:val="18"/>
              </w:rPr>
              <w:t>the</w:t>
            </w:r>
            <w:r>
              <w:rPr>
                <w:spacing w:val="-3"/>
                <w:sz w:val="18"/>
              </w:rPr>
              <w:t> </w:t>
            </w:r>
            <w:r>
              <w:rPr>
                <w:sz w:val="18"/>
              </w:rPr>
              <w:t>risks</w:t>
            </w:r>
            <w:r>
              <w:rPr>
                <w:spacing w:val="-5"/>
                <w:sz w:val="18"/>
              </w:rPr>
              <w:t> </w:t>
            </w:r>
            <w:r>
              <w:rPr>
                <w:sz w:val="18"/>
              </w:rPr>
              <w:t>from environmental threats and hazards, and opportunities for unauthorized access.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A.9.2.2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Supporting</w:t>
            </w:r>
            <w:r>
              <w:rPr>
                <w:spacing w:val="-6"/>
                <w:sz w:val="18"/>
              </w:rPr>
              <w:t> </w:t>
            </w:r>
            <w:r>
              <w:rPr>
                <w:spacing w:val="-2"/>
                <w:sz w:val="18"/>
              </w:rPr>
              <w:t>utilities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4" w:lineRule="auto" w:before="146"/>
              <w:ind w:left="106" w:right="188"/>
              <w:rPr>
                <w:sz w:val="18"/>
              </w:rPr>
            </w:pPr>
            <w:r>
              <w:rPr>
                <w:sz w:val="18"/>
              </w:rPr>
              <w:t>Equipment</w:t>
            </w:r>
            <w:r>
              <w:rPr>
                <w:spacing w:val="-6"/>
                <w:sz w:val="18"/>
              </w:rPr>
              <w:t> </w:t>
            </w:r>
            <w:r>
              <w:rPr>
                <w:sz w:val="18"/>
              </w:rPr>
              <w:t>shall</w:t>
            </w:r>
            <w:r>
              <w:rPr>
                <w:spacing w:val="-6"/>
                <w:sz w:val="18"/>
              </w:rPr>
              <w:t> </w:t>
            </w:r>
            <w:r>
              <w:rPr>
                <w:sz w:val="18"/>
              </w:rPr>
              <w:t>be</w:t>
            </w:r>
            <w:r>
              <w:rPr>
                <w:spacing w:val="-3"/>
                <w:sz w:val="18"/>
              </w:rPr>
              <w:t> </w:t>
            </w:r>
            <w:r>
              <w:rPr>
                <w:sz w:val="18"/>
              </w:rPr>
              <w:t>protected</w:t>
            </w:r>
            <w:r>
              <w:rPr>
                <w:spacing w:val="-6"/>
                <w:sz w:val="18"/>
              </w:rPr>
              <w:t> </w:t>
            </w:r>
            <w:r>
              <w:rPr>
                <w:sz w:val="18"/>
              </w:rPr>
              <w:t>from</w:t>
            </w:r>
            <w:r>
              <w:rPr>
                <w:spacing w:val="-3"/>
                <w:sz w:val="18"/>
              </w:rPr>
              <w:t> </w:t>
            </w:r>
            <w:r>
              <w:rPr>
                <w:sz w:val="18"/>
              </w:rPr>
              <w:t>power</w:t>
            </w:r>
            <w:r>
              <w:rPr>
                <w:spacing w:val="-3"/>
                <w:sz w:val="18"/>
              </w:rPr>
              <w:t> </w:t>
            </w:r>
            <w:r>
              <w:rPr>
                <w:sz w:val="18"/>
              </w:rPr>
              <w:t>failures</w:t>
            </w:r>
            <w:r>
              <w:rPr>
                <w:spacing w:val="-6"/>
                <w:sz w:val="18"/>
              </w:rPr>
              <w:t> </w:t>
            </w:r>
            <w:r>
              <w:rPr>
                <w:sz w:val="18"/>
              </w:rPr>
              <w:t>and</w:t>
            </w:r>
            <w:r>
              <w:rPr>
                <w:spacing w:val="-6"/>
                <w:sz w:val="18"/>
              </w:rPr>
              <w:t> </w:t>
            </w:r>
            <w:r>
              <w:rPr>
                <w:sz w:val="18"/>
              </w:rPr>
              <w:t>other disruptions caused by failures in supporting utilities.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A.9.2.3</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Cabling</w:t>
            </w:r>
            <w:r>
              <w:rPr>
                <w:spacing w:val="-2"/>
                <w:sz w:val="18"/>
              </w:rPr>
              <w:t> security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Power and telecommunications cabling carrying data or supporting information</w:t>
            </w:r>
            <w:r>
              <w:rPr>
                <w:spacing w:val="-7"/>
                <w:sz w:val="18"/>
              </w:rPr>
              <w:t> </w:t>
            </w:r>
            <w:r>
              <w:rPr>
                <w:sz w:val="18"/>
              </w:rPr>
              <w:t>services</w:t>
            </w:r>
            <w:r>
              <w:rPr>
                <w:spacing w:val="-7"/>
                <w:sz w:val="18"/>
              </w:rPr>
              <w:t> </w:t>
            </w:r>
            <w:r>
              <w:rPr>
                <w:sz w:val="18"/>
              </w:rPr>
              <w:t>shall</w:t>
            </w:r>
            <w:r>
              <w:rPr>
                <w:spacing w:val="-4"/>
                <w:sz w:val="18"/>
              </w:rPr>
              <w:t> </w:t>
            </w:r>
            <w:r>
              <w:rPr>
                <w:sz w:val="18"/>
              </w:rPr>
              <w:t>be</w:t>
            </w:r>
            <w:r>
              <w:rPr>
                <w:spacing w:val="-4"/>
                <w:sz w:val="18"/>
              </w:rPr>
              <w:t> </w:t>
            </w:r>
            <w:r>
              <w:rPr>
                <w:sz w:val="18"/>
              </w:rPr>
              <w:t>protected</w:t>
            </w:r>
            <w:r>
              <w:rPr>
                <w:spacing w:val="-4"/>
                <w:sz w:val="18"/>
              </w:rPr>
              <w:t> </w:t>
            </w:r>
            <w:r>
              <w:rPr>
                <w:sz w:val="18"/>
              </w:rPr>
              <w:t>from</w:t>
            </w:r>
            <w:r>
              <w:rPr>
                <w:spacing w:val="-7"/>
                <w:sz w:val="18"/>
              </w:rPr>
              <w:t> </w:t>
            </w:r>
            <w:r>
              <w:rPr>
                <w:sz w:val="18"/>
              </w:rPr>
              <w:t>interception</w:t>
            </w:r>
            <w:r>
              <w:rPr>
                <w:spacing w:val="-4"/>
                <w:sz w:val="18"/>
              </w:rPr>
              <w:t> </w:t>
            </w:r>
            <w:r>
              <w:rPr>
                <w:sz w:val="18"/>
              </w:rPr>
              <w:t>or</w:t>
            </w:r>
            <w:r>
              <w:rPr>
                <w:spacing w:val="-4"/>
                <w:sz w:val="18"/>
              </w:rPr>
              <w:t> </w:t>
            </w:r>
            <w:r>
              <w:rPr>
                <w:sz w:val="18"/>
              </w:rPr>
              <w:t>damage.</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A.9.2.4</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Equipment</w:t>
            </w:r>
            <w:r>
              <w:rPr>
                <w:spacing w:val="-3"/>
                <w:sz w:val="18"/>
              </w:rPr>
              <w:t> </w:t>
            </w:r>
            <w:r>
              <w:rPr>
                <w:spacing w:val="-2"/>
                <w:sz w:val="18"/>
              </w:rPr>
              <w:t>maintenance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Equipment</w:t>
            </w:r>
            <w:r>
              <w:rPr>
                <w:spacing w:val="-6"/>
                <w:sz w:val="18"/>
              </w:rPr>
              <w:t> </w:t>
            </w:r>
            <w:r>
              <w:rPr>
                <w:sz w:val="18"/>
              </w:rPr>
              <w:t>shall</w:t>
            </w:r>
            <w:r>
              <w:rPr>
                <w:spacing w:val="-6"/>
                <w:sz w:val="18"/>
              </w:rPr>
              <w:t> </w:t>
            </w:r>
            <w:r>
              <w:rPr>
                <w:sz w:val="18"/>
              </w:rPr>
              <w:t>be</w:t>
            </w:r>
            <w:r>
              <w:rPr>
                <w:spacing w:val="-6"/>
                <w:sz w:val="18"/>
              </w:rPr>
              <w:t> </w:t>
            </w:r>
            <w:r>
              <w:rPr>
                <w:sz w:val="18"/>
              </w:rPr>
              <w:t>correctly</w:t>
            </w:r>
            <w:r>
              <w:rPr>
                <w:spacing w:val="-8"/>
                <w:sz w:val="18"/>
              </w:rPr>
              <w:t> </w:t>
            </w:r>
            <w:r>
              <w:rPr>
                <w:sz w:val="18"/>
              </w:rPr>
              <w:t>maintained</w:t>
            </w:r>
            <w:r>
              <w:rPr>
                <w:spacing w:val="-3"/>
                <w:sz w:val="18"/>
              </w:rPr>
              <w:t> </w:t>
            </w:r>
            <w:r>
              <w:rPr>
                <w:sz w:val="18"/>
              </w:rPr>
              <w:t>to</w:t>
            </w:r>
            <w:r>
              <w:rPr>
                <w:spacing w:val="-3"/>
                <w:sz w:val="18"/>
              </w:rPr>
              <w:t> </w:t>
            </w:r>
            <w:r>
              <w:rPr>
                <w:sz w:val="18"/>
              </w:rPr>
              <w:t>ensure</w:t>
            </w:r>
            <w:r>
              <w:rPr>
                <w:spacing w:val="-6"/>
                <w:sz w:val="18"/>
              </w:rPr>
              <w:t> </w:t>
            </w:r>
            <w:r>
              <w:rPr>
                <w:sz w:val="18"/>
              </w:rPr>
              <w:t>its</w:t>
            </w:r>
            <w:r>
              <w:rPr>
                <w:spacing w:val="-3"/>
                <w:sz w:val="18"/>
              </w:rPr>
              <w:t> </w:t>
            </w:r>
            <w:r>
              <w:rPr>
                <w:sz w:val="18"/>
              </w:rPr>
              <w:t>continued availability and integrity.</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A.9.2.5</w:t>
            </w:r>
          </w:p>
        </w:tc>
        <w:tc>
          <w:tcPr>
            <w:tcW w:w="2530" w:type="dxa"/>
          </w:tcPr>
          <w:p>
            <w:pPr>
              <w:pStyle w:val="TableParagraph"/>
              <w:spacing w:before="108"/>
              <w:rPr>
                <w:sz w:val="18"/>
              </w:rPr>
            </w:pPr>
          </w:p>
          <w:p>
            <w:pPr>
              <w:pStyle w:val="TableParagraph"/>
              <w:spacing w:line="266" w:lineRule="auto"/>
              <w:ind w:left="107" w:right="125"/>
              <w:rPr>
                <w:sz w:val="18"/>
              </w:rPr>
            </w:pPr>
            <w:r>
              <w:rPr>
                <w:sz w:val="18"/>
              </w:rPr>
              <w:t>Security</w:t>
            </w:r>
            <w:r>
              <w:rPr>
                <w:spacing w:val="-13"/>
                <w:sz w:val="18"/>
              </w:rPr>
              <w:t> </w:t>
            </w:r>
            <w:r>
              <w:rPr>
                <w:sz w:val="18"/>
              </w:rPr>
              <w:t>of</w:t>
            </w:r>
            <w:r>
              <w:rPr>
                <w:spacing w:val="-11"/>
                <w:sz w:val="18"/>
              </w:rPr>
              <w:t> </w:t>
            </w:r>
            <w:r>
              <w:rPr>
                <w:sz w:val="18"/>
              </w:rPr>
              <w:t>equipment</w:t>
            </w:r>
            <w:r>
              <w:rPr>
                <w:spacing w:val="-12"/>
                <w:sz w:val="18"/>
              </w:rPr>
              <w:t> </w:t>
            </w:r>
            <w:r>
              <w:rPr>
                <w:sz w:val="18"/>
              </w:rPr>
              <w:t>off- </w:t>
            </w:r>
            <w:r>
              <w:rPr>
                <w:spacing w:val="-2"/>
                <w:sz w:val="18"/>
              </w:rPr>
              <w:t>premises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204"/>
              <w:rPr>
                <w:sz w:val="18"/>
              </w:rPr>
            </w:pPr>
            <w:r>
              <w:rPr>
                <w:sz w:val="18"/>
              </w:rPr>
              <w:t>Security</w:t>
            </w:r>
            <w:r>
              <w:rPr>
                <w:spacing w:val="-5"/>
                <w:sz w:val="18"/>
              </w:rPr>
              <w:t> </w:t>
            </w:r>
            <w:r>
              <w:rPr>
                <w:sz w:val="18"/>
              </w:rPr>
              <w:t>shall</w:t>
            </w:r>
            <w:r>
              <w:rPr>
                <w:spacing w:val="-3"/>
                <w:sz w:val="18"/>
              </w:rPr>
              <w:t> </w:t>
            </w:r>
            <w:r>
              <w:rPr>
                <w:sz w:val="18"/>
              </w:rPr>
              <w:t>be</w:t>
            </w:r>
            <w:r>
              <w:rPr>
                <w:spacing w:val="-3"/>
                <w:sz w:val="18"/>
              </w:rPr>
              <w:t> </w:t>
            </w:r>
            <w:r>
              <w:rPr>
                <w:sz w:val="18"/>
              </w:rPr>
              <w:t>applied</w:t>
            </w:r>
            <w:r>
              <w:rPr>
                <w:spacing w:val="-3"/>
                <w:sz w:val="18"/>
              </w:rPr>
              <w:t> </w:t>
            </w:r>
            <w:r>
              <w:rPr>
                <w:sz w:val="18"/>
              </w:rPr>
              <w:t>to</w:t>
            </w:r>
            <w:r>
              <w:rPr>
                <w:spacing w:val="-3"/>
                <w:sz w:val="18"/>
              </w:rPr>
              <w:t> </w:t>
            </w:r>
            <w:r>
              <w:rPr>
                <w:sz w:val="18"/>
              </w:rPr>
              <w:t>off-site</w:t>
            </w:r>
            <w:r>
              <w:rPr>
                <w:spacing w:val="-6"/>
                <w:sz w:val="18"/>
              </w:rPr>
              <w:t> </w:t>
            </w:r>
            <w:r>
              <w:rPr>
                <w:sz w:val="18"/>
              </w:rPr>
              <w:t>equipment</w:t>
            </w:r>
            <w:r>
              <w:rPr>
                <w:spacing w:val="-6"/>
                <w:sz w:val="18"/>
              </w:rPr>
              <w:t> </w:t>
            </w:r>
            <w:r>
              <w:rPr>
                <w:sz w:val="18"/>
              </w:rPr>
              <w:t>taking</w:t>
            </w:r>
            <w:r>
              <w:rPr>
                <w:spacing w:val="-6"/>
                <w:sz w:val="18"/>
              </w:rPr>
              <w:t> </w:t>
            </w:r>
            <w:r>
              <w:rPr>
                <w:sz w:val="18"/>
              </w:rPr>
              <w:t>into</w:t>
            </w:r>
            <w:r>
              <w:rPr>
                <w:spacing w:val="-6"/>
                <w:sz w:val="18"/>
              </w:rPr>
              <w:t> </w:t>
            </w:r>
            <w:r>
              <w:rPr>
                <w:sz w:val="18"/>
              </w:rPr>
              <w:t>account the</w:t>
            </w:r>
            <w:r>
              <w:rPr>
                <w:spacing w:val="-3"/>
                <w:sz w:val="18"/>
              </w:rPr>
              <w:t> </w:t>
            </w:r>
            <w:r>
              <w:rPr>
                <w:sz w:val="18"/>
              </w:rPr>
              <w:t>different</w:t>
            </w:r>
            <w:r>
              <w:rPr>
                <w:spacing w:val="-2"/>
                <w:sz w:val="18"/>
              </w:rPr>
              <w:t> </w:t>
            </w:r>
            <w:r>
              <w:rPr>
                <w:sz w:val="18"/>
              </w:rPr>
              <w:t>risks</w:t>
            </w:r>
            <w:r>
              <w:rPr>
                <w:spacing w:val="-2"/>
                <w:sz w:val="18"/>
              </w:rPr>
              <w:t> </w:t>
            </w:r>
            <w:r>
              <w:rPr>
                <w:sz w:val="18"/>
              </w:rPr>
              <w:t>of</w:t>
            </w:r>
            <w:r>
              <w:rPr>
                <w:spacing w:val="-5"/>
                <w:sz w:val="18"/>
              </w:rPr>
              <w:t> </w:t>
            </w:r>
            <w:r>
              <w:rPr>
                <w:sz w:val="18"/>
              </w:rPr>
              <w:t>working</w:t>
            </w:r>
            <w:r>
              <w:rPr>
                <w:spacing w:val="-5"/>
                <w:sz w:val="18"/>
              </w:rPr>
              <w:t> </w:t>
            </w:r>
            <w:r>
              <w:rPr>
                <w:sz w:val="18"/>
              </w:rPr>
              <w:t>outside</w:t>
            </w:r>
            <w:r>
              <w:rPr>
                <w:spacing w:val="-2"/>
                <w:sz w:val="18"/>
              </w:rPr>
              <w:t> </w:t>
            </w:r>
            <w:r>
              <w:rPr>
                <w:sz w:val="18"/>
              </w:rPr>
              <w:t>the</w:t>
            </w:r>
            <w:r>
              <w:rPr>
                <w:spacing w:val="-2"/>
                <w:sz w:val="18"/>
              </w:rPr>
              <w:t> </w:t>
            </w:r>
            <w:r>
              <w:rPr>
                <w:sz w:val="18"/>
              </w:rPr>
              <w:t>organization’s</w:t>
            </w:r>
            <w:r>
              <w:rPr>
                <w:spacing w:val="-5"/>
                <w:sz w:val="18"/>
              </w:rPr>
              <w:t> </w:t>
            </w:r>
            <w:r>
              <w:rPr>
                <w:spacing w:val="-2"/>
                <w:sz w:val="18"/>
              </w:rPr>
              <w:t>premises.</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A.9.2.6</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Secure</w:t>
            </w:r>
            <w:r>
              <w:rPr>
                <w:spacing w:val="-10"/>
                <w:sz w:val="18"/>
              </w:rPr>
              <w:t> </w:t>
            </w:r>
            <w:r>
              <w:rPr>
                <w:sz w:val="18"/>
              </w:rPr>
              <w:t>disposal</w:t>
            </w:r>
            <w:r>
              <w:rPr>
                <w:spacing w:val="-10"/>
                <w:sz w:val="18"/>
              </w:rPr>
              <w:t> </w:t>
            </w:r>
            <w:r>
              <w:rPr>
                <w:sz w:val="18"/>
              </w:rPr>
              <w:t>or</w:t>
            </w:r>
            <w:r>
              <w:rPr>
                <w:spacing w:val="-7"/>
                <w:sz w:val="18"/>
              </w:rPr>
              <w:t> </w:t>
            </w:r>
            <w:r>
              <w:rPr>
                <w:sz w:val="18"/>
              </w:rPr>
              <w:t>re-use</w:t>
            </w:r>
            <w:r>
              <w:rPr>
                <w:spacing w:val="-10"/>
                <w:sz w:val="18"/>
              </w:rPr>
              <w:t> </w:t>
            </w:r>
            <w:r>
              <w:rPr>
                <w:sz w:val="18"/>
              </w:rPr>
              <w:t>of </w:t>
            </w:r>
            <w:r>
              <w:rPr>
                <w:spacing w:val="-2"/>
                <w:sz w:val="18"/>
              </w:rPr>
              <w:t>equipment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All</w:t>
            </w:r>
            <w:r>
              <w:rPr>
                <w:spacing w:val="-2"/>
                <w:sz w:val="18"/>
              </w:rPr>
              <w:t> </w:t>
            </w:r>
            <w:r>
              <w:rPr>
                <w:sz w:val="18"/>
              </w:rPr>
              <w:t>items</w:t>
            </w:r>
            <w:r>
              <w:rPr>
                <w:spacing w:val="-2"/>
                <w:sz w:val="18"/>
              </w:rPr>
              <w:t> </w:t>
            </w:r>
            <w:r>
              <w:rPr>
                <w:sz w:val="18"/>
              </w:rPr>
              <w:t>of</w:t>
            </w:r>
            <w:r>
              <w:rPr>
                <w:spacing w:val="-5"/>
                <w:sz w:val="18"/>
              </w:rPr>
              <w:t> </w:t>
            </w:r>
            <w:r>
              <w:rPr>
                <w:sz w:val="18"/>
              </w:rPr>
              <w:t>equipment</w:t>
            </w:r>
            <w:r>
              <w:rPr>
                <w:spacing w:val="-5"/>
                <w:sz w:val="18"/>
              </w:rPr>
              <w:t> </w:t>
            </w:r>
            <w:r>
              <w:rPr>
                <w:sz w:val="18"/>
              </w:rPr>
              <w:t>containing</w:t>
            </w:r>
            <w:r>
              <w:rPr>
                <w:spacing w:val="-2"/>
                <w:sz w:val="18"/>
              </w:rPr>
              <w:t> </w:t>
            </w:r>
            <w:r>
              <w:rPr>
                <w:sz w:val="18"/>
              </w:rPr>
              <w:t>storage</w:t>
            </w:r>
            <w:r>
              <w:rPr>
                <w:spacing w:val="-2"/>
                <w:sz w:val="18"/>
              </w:rPr>
              <w:t> </w:t>
            </w:r>
            <w:r>
              <w:rPr>
                <w:sz w:val="18"/>
              </w:rPr>
              <w:t>media</w:t>
            </w:r>
            <w:r>
              <w:rPr>
                <w:spacing w:val="-5"/>
                <w:sz w:val="18"/>
              </w:rPr>
              <w:t> </w:t>
            </w:r>
            <w:r>
              <w:rPr>
                <w:sz w:val="18"/>
              </w:rPr>
              <w:t>shall</w:t>
            </w:r>
            <w:r>
              <w:rPr>
                <w:spacing w:val="-5"/>
                <w:sz w:val="18"/>
              </w:rPr>
              <w:t> </w:t>
            </w:r>
            <w:r>
              <w:rPr>
                <w:sz w:val="18"/>
              </w:rPr>
              <w:t>be</w:t>
            </w:r>
            <w:r>
              <w:rPr>
                <w:spacing w:val="-5"/>
                <w:sz w:val="18"/>
              </w:rPr>
              <w:t> </w:t>
            </w:r>
            <w:r>
              <w:rPr>
                <w:sz w:val="18"/>
              </w:rPr>
              <w:t>checked</w:t>
            </w:r>
            <w:r>
              <w:rPr>
                <w:spacing w:val="-2"/>
                <w:sz w:val="18"/>
              </w:rPr>
              <w:t> </w:t>
            </w:r>
            <w:r>
              <w:rPr>
                <w:sz w:val="18"/>
              </w:rPr>
              <w:t>to ensure that any sensitive data and licensed software has been removed or securely overwritten prior to disposal.</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A.9.2.7</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Removal</w:t>
            </w:r>
            <w:r>
              <w:rPr>
                <w:spacing w:val="-5"/>
                <w:sz w:val="18"/>
              </w:rPr>
              <w:t> </w:t>
            </w:r>
            <w:r>
              <w:rPr>
                <w:sz w:val="18"/>
              </w:rPr>
              <w:t>of</w:t>
            </w:r>
            <w:r>
              <w:rPr>
                <w:spacing w:val="-2"/>
                <w:sz w:val="18"/>
              </w:rPr>
              <w:t> property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Equipment,</w:t>
            </w:r>
            <w:r>
              <w:rPr>
                <w:spacing w:val="-3"/>
                <w:sz w:val="18"/>
              </w:rPr>
              <w:t> </w:t>
            </w:r>
            <w:r>
              <w:rPr>
                <w:sz w:val="18"/>
              </w:rPr>
              <w:t>information</w:t>
            </w:r>
            <w:r>
              <w:rPr>
                <w:spacing w:val="-3"/>
                <w:sz w:val="18"/>
              </w:rPr>
              <w:t> </w:t>
            </w:r>
            <w:r>
              <w:rPr>
                <w:sz w:val="18"/>
              </w:rPr>
              <w:t>or</w:t>
            </w:r>
            <w:r>
              <w:rPr>
                <w:spacing w:val="-6"/>
                <w:sz w:val="18"/>
              </w:rPr>
              <w:t> </w:t>
            </w:r>
            <w:r>
              <w:rPr>
                <w:sz w:val="18"/>
              </w:rPr>
              <w:t>software</w:t>
            </w:r>
            <w:r>
              <w:rPr>
                <w:spacing w:val="-3"/>
                <w:sz w:val="18"/>
              </w:rPr>
              <w:t> </w:t>
            </w:r>
            <w:r>
              <w:rPr>
                <w:sz w:val="18"/>
              </w:rPr>
              <w:t>shall</w:t>
            </w:r>
            <w:r>
              <w:rPr>
                <w:spacing w:val="-6"/>
                <w:sz w:val="18"/>
              </w:rPr>
              <w:t> </w:t>
            </w:r>
            <w:r>
              <w:rPr>
                <w:sz w:val="18"/>
              </w:rPr>
              <w:t>not</w:t>
            </w:r>
            <w:r>
              <w:rPr>
                <w:spacing w:val="-6"/>
                <w:sz w:val="18"/>
              </w:rPr>
              <w:t> </w:t>
            </w:r>
            <w:r>
              <w:rPr>
                <w:sz w:val="18"/>
              </w:rPr>
              <w:t>be</w:t>
            </w:r>
            <w:r>
              <w:rPr>
                <w:spacing w:val="-3"/>
                <w:sz w:val="18"/>
              </w:rPr>
              <w:t> </w:t>
            </w:r>
            <w:r>
              <w:rPr>
                <w:sz w:val="18"/>
              </w:rPr>
              <w:t>taken</w:t>
            </w:r>
            <w:r>
              <w:rPr>
                <w:spacing w:val="-3"/>
                <w:sz w:val="18"/>
              </w:rPr>
              <w:t> </w:t>
            </w:r>
            <w:r>
              <w:rPr>
                <w:sz w:val="18"/>
              </w:rPr>
              <w:t>off-site</w:t>
            </w:r>
            <w:r>
              <w:rPr>
                <w:spacing w:val="-6"/>
                <w:sz w:val="18"/>
              </w:rPr>
              <w:t> </w:t>
            </w:r>
            <w:r>
              <w:rPr>
                <w:sz w:val="18"/>
              </w:rPr>
              <w:t>without prior authorization.</w:t>
            </w:r>
          </w:p>
        </w:tc>
      </w:tr>
      <w:tr>
        <w:trPr>
          <w:trHeight w:val="470" w:hRule="atLeast"/>
        </w:trPr>
        <w:tc>
          <w:tcPr>
            <w:tcW w:w="9433" w:type="dxa"/>
            <w:gridSpan w:val="3"/>
          </w:tcPr>
          <w:p>
            <w:pPr>
              <w:pStyle w:val="TableParagraph"/>
              <w:spacing w:before="135"/>
              <w:ind w:left="107"/>
              <w:rPr>
                <w:rFonts w:ascii="Arial"/>
                <w:b/>
                <w:sz w:val="18"/>
              </w:rPr>
            </w:pPr>
            <w:r>
              <w:rPr>
                <w:rFonts w:ascii="Arial"/>
                <w:b/>
                <w:sz w:val="18"/>
              </w:rPr>
              <w:t>A.10</w:t>
            </w:r>
            <w:r>
              <w:rPr>
                <w:rFonts w:ascii="Arial"/>
                <w:b/>
                <w:spacing w:val="65"/>
                <w:sz w:val="18"/>
              </w:rPr>
              <w:t> </w:t>
            </w:r>
            <w:r>
              <w:rPr>
                <w:rFonts w:ascii="Arial"/>
                <w:b/>
                <w:sz w:val="18"/>
              </w:rPr>
              <w:t>Communications</w:t>
            </w:r>
            <w:r>
              <w:rPr>
                <w:rFonts w:ascii="Arial"/>
                <w:b/>
                <w:spacing w:val="-2"/>
                <w:sz w:val="18"/>
              </w:rPr>
              <w:t> </w:t>
            </w:r>
            <w:r>
              <w:rPr>
                <w:rFonts w:ascii="Arial"/>
                <w:b/>
                <w:sz w:val="18"/>
              </w:rPr>
              <w:t>and</w:t>
            </w:r>
            <w:r>
              <w:rPr>
                <w:rFonts w:ascii="Arial"/>
                <w:b/>
                <w:spacing w:val="-4"/>
                <w:sz w:val="18"/>
              </w:rPr>
              <w:t> </w:t>
            </w:r>
            <w:r>
              <w:rPr>
                <w:rFonts w:ascii="Arial"/>
                <w:b/>
                <w:sz w:val="18"/>
              </w:rPr>
              <w:t>operations</w:t>
            </w:r>
            <w:r>
              <w:rPr>
                <w:rFonts w:ascii="Arial"/>
                <w:b/>
                <w:spacing w:val="-1"/>
                <w:sz w:val="18"/>
              </w:rPr>
              <w:t> </w:t>
            </w:r>
            <w:r>
              <w:rPr>
                <w:rFonts w:ascii="Arial"/>
                <w:b/>
                <w:spacing w:val="-2"/>
                <w:sz w:val="18"/>
              </w:rPr>
              <w:t>management</w:t>
            </w:r>
          </w:p>
        </w:tc>
      </w:tr>
      <w:tr>
        <w:trPr>
          <w:trHeight w:val="82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A.10.1</w:t>
            </w:r>
            <w:r>
              <w:rPr>
                <w:rFonts w:ascii="Arial"/>
                <w:b/>
                <w:i/>
                <w:sz w:val="18"/>
              </w:rPr>
              <w:tab/>
              <w:t>Operational</w:t>
            </w:r>
            <w:r>
              <w:rPr>
                <w:rFonts w:ascii="Arial"/>
                <w:b/>
                <w:i/>
                <w:spacing w:val="-4"/>
                <w:sz w:val="18"/>
              </w:rPr>
              <w:t> </w:t>
            </w:r>
            <w:r>
              <w:rPr>
                <w:rFonts w:ascii="Arial"/>
                <w:b/>
                <w:i/>
                <w:sz w:val="18"/>
              </w:rPr>
              <w:t>procedures</w:t>
            </w:r>
            <w:r>
              <w:rPr>
                <w:rFonts w:ascii="Arial"/>
                <w:b/>
                <w:i/>
                <w:spacing w:val="-3"/>
                <w:sz w:val="18"/>
              </w:rPr>
              <w:t> </w:t>
            </w:r>
            <w:r>
              <w:rPr>
                <w:rFonts w:ascii="Arial"/>
                <w:b/>
                <w:i/>
                <w:sz w:val="18"/>
              </w:rPr>
              <w:t>and</w:t>
            </w:r>
            <w:r>
              <w:rPr>
                <w:rFonts w:ascii="Arial"/>
                <w:b/>
                <w:i/>
                <w:spacing w:val="-3"/>
                <w:sz w:val="18"/>
              </w:rPr>
              <w:t> </w:t>
            </w:r>
            <w:r>
              <w:rPr>
                <w:rFonts w:ascii="Arial"/>
                <w:b/>
                <w:i/>
                <w:spacing w:val="-2"/>
                <w:sz w:val="18"/>
              </w:rPr>
              <w:t>responsibilities</w:t>
            </w:r>
          </w:p>
          <w:p>
            <w:pPr>
              <w:pStyle w:val="TableParagraph"/>
              <w:spacing w:before="143"/>
              <w:ind w:left="107"/>
              <w:rPr>
                <w:sz w:val="18"/>
              </w:rPr>
            </w:pPr>
            <w:r>
              <w:rPr>
                <w:rFonts w:ascii="Arial"/>
                <w:i/>
                <w:sz w:val="18"/>
              </w:rPr>
              <w:t>Objective:</w:t>
            </w:r>
            <w:r>
              <w:rPr>
                <w:rFonts w:ascii="Arial"/>
                <w:i/>
                <w:spacing w:val="-5"/>
                <w:sz w:val="18"/>
              </w:rPr>
              <w:t> </w:t>
            </w:r>
            <w:r>
              <w:rPr>
                <w:sz w:val="18"/>
              </w:rPr>
              <w:t>To</w:t>
            </w:r>
            <w:r>
              <w:rPr>
                <w:spacing w:val="-3"/>
                <w:sz w:val="18"/>
              </w:rPr>
              <w:t> </w:t>
            </w:r>
            <w:r>
              <w:rPr>
                <w:sz w:val="18"/>
              </w:rPr>
              <w:t>ensure</w:t>
            </w:r>
            <w:r>
              <w:rPr>
                <w:spacing w:val="-2"/>
                <w:sz w:val="18"/>
              </w:rPr>
              <w:t> </w:t>
            </w:r>
            <w:r>
              <w:rPr>
                <w:sz w:val="18"/>
              </w:rPr>
              <w:t>the</w:t>
            </w:r>
            <w:r>
              <w:rPr>
                <w:spacing w:val="-4"/>
                <w:sz w:val="18"/>
              </w:rPr>
              <w:t> </w:t>
            </w:r>
            <w:r>
              <w:rPr>
                <w:sz w:val="18"/>
              </w:rPr>
              <w:t>correct</w:t>
            </w:r>
            <w:r>
              <w:rPr>
                <w:spacing w:val="-3"/>
                <w:sz w:val="18"/>
              </w:rPr>
              <w:t> </w:t>
            </w:r>
            <w:r>
              <w:rPr>
                <w:sz w:val="18"/>
              </w:rPr>
              <w:t>and</w:t>
            </w:r>
            <w:r>
              <w:rPr>
                <w:spacing w:val="-2"/>
                <w:sz w:val="18"/>
              </w:rPr>
              <w:t> </w:t>
            </w:r>
            <w:r>
              <w:rPr>
                <w:sz w:val="18"/>
              </w:rPr>
              <w:t>secure</w:t>
            </w:r>
            <w:r>
              <w:rPr>
                <w:spacing w:val="-2"/>
                <w:sz w:val="18"/>
              </w:rPr>
              <w:t> </w:t>
            </w:r>
            <w:r>
              <w:rPr>
                <w:sz w:val="18"/>
              </w:rPr>
              <w:t>operation</w:t>
            </w:r>
            <w:r>
              <w:rPr>
                <w:spacing w:val="-5"/>
                <w:sz w:val="18"/>
              </w:rPr>
              <w:t> </w:t>
            </w:r>
            <w:r>
              <w:rPr>
                <w:sz w:val="18"/>
              </w:rPr>
              <w:t>of</w:t>
            </w:r>
            <w:r>
              <w:rPr>
                <w:spacing w:val="-2"/>
                <w:sz w:val="18"/>
              </w:rPr>
              <w:t> </w:t>
            </w:r>
            <w:r>
              <w:rPr>
                <w:sz w:val="18"/>
              </w:rPr>
              <w:t>information</w:t>
            </w:r>
            <w:r>
              <w:rPr>
                <w:spacing w:val="-2"/>
                <w:sz w:val="18"/>
              </w:rPr>
              <w:t> </w:t>
            </w:r>
            <w:r>
              <w:rPr>
                <w:sz w:val="18"/>
              </w:rPr>
              <w:t>processing</w:t>
            </w:r>
            <w:r>
              <w:rPr>
                <w:spacing w:val="-4"/>
                <w:sz w:val="18"/>
              </w:rPr>
              <w:t> </w:t>
            </w:r>
            <w:r>
              <w:rPr>
                <w:spacing w:val="-2"/>
                <w:sz w:val="18"/>
              </w:rPr>
              <w:t>facilities.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A.10.1.1</w:t>
            </w:r>
          </w:p>
        </w:tc>
        <w:tc>
          <w:tcPr>
            <w:tcW w:w="2530" w:type="dxa"/>
          </w:tcPr>
          <w:p>
            <w:pPr>
              <w:pStyle w:val="TableParagraph"/>
              <w:spacing w:before="108"/>
              <w:rPr>
                <w:sz w:val="18"/>
              </w:rPr>
            </w:pPr>
          </w:p>
          <w:p>
            <w:pPr>
              <w:pStyle w:val="TableParagraph"/>
              <w:spacing w:line="266" w:lineRule="auto"/>
              <w:ind w:left="107" w:right="584"/>
              <w:rPr>
                <w:sz w:val="18"/>
              </w:rPr>
            </w:pPr>
            <w:r>
              <w:rPr>
                <w:sz w:val="18"/>
              </w:rPr>
              <w:t>Documented</w:t>
            </w:r>
            <w:r>
              <w:rPr>
                <w:spacing w:val="-13"/>
                <w:sz w:val="18"/>
              </w:rPr>
              <w:t> </w:t>
            </w:r>
            <w:r>
              <w:rPr>
                <w:sz w:val="18"/>
              </w:rPr>
              <w:t>operating </w:t>
            </w:r>
            <w:r>
              <w:rPr>
                <w:spacing w:val="-2"/>
                <w:sz w:val="18"/>
              </w:rPr>
              <w:t>procedures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4" w:lineRule="auto" w:before="146"/>
              <w:ind w:left="106"/>
              <w:rPr>
                <w:sz w:val="18"/>
              </w:rPr>
            </w:pPr>
            <w:r>
              <w:rPr>
                <w:sz w:val="18"/>
              </w:rPr>
              <w:t>Operating</w:t>
            </w:r>
            <w:r>
              <w:rPr>
                <w:spacing w:val="-4"/>
                <w:sz w:val="18"/>
              </w:rPr>
              <w:t> </w:t>
            </w:r>
            <w:r>
              <w:rPr>
                <w:sz w:val="18"/>
              </w:rPr>
              <w:t>procedures</w:t>
            </w:r>
            <w:r>
              <w:rPr>
                <w:spacing w:val="-4"/>
                <w:sz w:val="18"/>
              </w:rPr>
              <w:t> </w:t>
            </w:r>
            <w:r>
              <w:rPr>
                <w:sz w:val="18"/>
              </w:rPr>
              <w:t>shall</w:t>
            </w:r>
            <w:r>
              <w:rPr>
                <w:spacing w:val="-7"/>
                <w:sz w:val="18"/>
              </w:rPr>
              <w:t> </w:t>
            </w:r>
            <w:r>
              <w:rPr>
                <w:sz w:val="18"/>
              </w:rPr>
              <w:t>be</w:t>
            </w:r>
            <w:r>
              <w:rPr>
                <w:spacing w:val="-7"/>
                <w:sz w:val="18"/>
              </w:rPr>
              <w:t> </w:t>
            </w:r>
            <w:r>
              <w:rPr>
                <w:sz w:val="18"/>
              </w:rPr>
              <w:t>documented,</w:t>
            </w:r>
            <w:r>
              <w:rPr>
                <w:spacing w:val="-7"/>
                <w:sz w:val="18"/>
              </w:rPr>
              <w:t> </w:t>
            </w:r>
            <w:r>
              <w:rPr>
                <w:sz w:val="18"/>
              </w:rPr>
              <w:t>maintained,</w:t>
            </w:r>
            <w:r>
              <w:rPr>
                <w:spacing w:val="-4"/>
                <w:sz w:val="18"/>
              </w:rPr>
              <w:t> </w:t>
            </w:r>
            <w:r>
              <w:rPr>
                <w:sz w:val="18"/>
              </w:rPr>
              <w:t>and</w:t>
            </w:r>
            <w:r>
              <w:rPr>
                <w:spacing w:val="-7"/>
                <w:sz w:val="18"/>
              </w:rPr>
              <w:t> </w:t>
            </w:r>
            <w:r>
              <w:rPr>
                <w:sz w:val="18"/>
              </w:rPr>
              <w:t>made available to all users who need them.</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A.10.1.2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Change</w:t>
            </w:r>
            <w:r>
              <w:rPr>
                <w:spacing w:val="-3"/>
                <w:sz w:val="18"/>
              </w:rPr>
              <w:t> </w:t>
            </w:r>
            <w:r>
              <w:rPr>
                <w:spacing w:val="-2"/>
                <w:sz w:val="18"/>
              </w:rPr>
              <w:t>management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Changes</w:t>
            </w:r>
            <w:r>
              <w:rPr>
                <w:spacing w:val="-3"/>
                <w:sz w:val="18"/>
              </w:rPr>
              <w:t> </w:t>
            </w:r>
            <w:r>
              <w:rPr>
                <w:sz w:val="18"/>
              </w:rPr>
              <w:t>to</w:t>
            </w:r>
            <w:r>
              <w:rPr>
                <w:spacing w:val="-6"/>
                <w:sz w:val="18"/>
              </w:rPr>
              <w:t> </w:t>
            </w:r>
            <w:r>
              <w:rPr>
                <w:sz w:val="18"/>
              </w:rPr>
              <w:t>information</w:t>
            </w:r>
            <w:r>
              <w:rPr>
                <w:spacing w:val="-6"/>
                <w:sz w:val="18"/>
              </w:rPr>
              <w:t> </w:t>
            </w:r>
            <w:r>
              <w:rPr>
                <w:sz w:val="18"/>
              </w:rPr>
              <w:t>processing</w:t>
            </w:r>
            <w:r>
              <w:rPr>
                <w:spacing w:val="-6"/>
                <w:sz w:val="18"/>
              </w:rPr>
              <w:t> </w:t>
            </w:r>
            <w:r>
              <w:rPr>
                <w:sz w:val="18"/>
              </w:rPr>
              <w:t>facilities</w:t>
            </w:r>
            <w:r>
              <w:rPr>
                <w:spacing w:val="-3"/>
                <w:sz w:val="18"/>
              </w:rPr>
              <w:t> </w:t>
            </w:r>
            <w:r>
              <w:rPr>
                <w:sz w:val="18"/>
              </w:rPr>
              <w:t>and</w:t>
            </w:r>
            <w:r>
              <w:rPr>
                <w:spacing w:val="-3"/>
                <w:sz w:val="18"/>
              </w:rPr>
              <w:t> </w:t>
            </w:r>
            <w:r>
              <w:rPr>
                <w:sz w:val="18"/>
              </w:rPr>
              <w:t>systems</w:t>
            </w:r>
            <w:r>
              <w:rPr>
                <w:spacing w:val="-6"/>
                <w:sz w:val="18"/>
              </w:rPr>
              <w:t> </w:t>
            </w:r>
            <w:r>
              <w:rPr>
                <w:sz w:val="18"/>
              </w:rPr>
              <w:t>shall</w:t>
            </w:r>
            <w:r>
              <w:rPr>
                <w:spacing w:val="-3"/>
                <w:sz w:val="18"/>
              </w:rPr>
              <w:t> </w:t>
            </w:r>
            <w:r>
              <w:rPr>
                <w:sz w:val="18"/>
              </w:rPr>
              <w:t>be </w:t>
            </w:r>
            <w:r>
              <w:rPr>
                <w:spacing w:val="-2"/>
                <w:sz w:val="18"/>
              </w:rPr>
              <w:t>controlled.</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A.10.1.3</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Segregation</w:t>
            </w:r>
            <w:r>
              <w:rPr>
                <w:spacing w:val="-5"/>
                <w:sz w:val="18"/>
              </w:rPr>
              <w:t> </w:t>
            </w:r>
            <w:r>
              <w:rPr>
                <w:sz w:val="18"/>
              </w:rPr>
              <w:t>of</w:t>
            </w:r>
            <w:r>
              <w:rPr>
                <w:spacing w:val="-3"/>
                <w:sz w:val="18"/>
              </w:rPr>
              <w:t> </w:t>
            </w:r>
            <w:r>
              <w:rPr>
                <w:spacing w:val="-2"/>
                <w:sz w:val="18"/>
              </w:rPr>
              <w:t>duties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Duties</w:t>
            </w:r>
            <w:r>
              <w:rPr>
                <w:spacing w:val="-5"/>
                <w:sz w:val="18"/>
              </w:rPr>
              <w:t> </w:t>
            </w:r>
            <w:r>
              <w:rPr>
                <w:sz w:val="18"/>
              </w:rPr>
              <w:t>and</w:t>
            </w:r>
            <w:r>
              <w:rPr>
                <w:spacing w:val="-5"/>
                <w:sz w:val="18"/>
              </w:rPr>
              <w:t> </w:t>
            </w:r>
            <w:r>
              <w:rPr>
                <w:sz w:val="18"/>
              </w:rPr>
              <w:t>areas</w:t>
            </w:r>
            <w:r>
              <w:rPr>
                <w:spacing w:val="-3"/>
                <w:sz w:val="18"/>
              </w:rPr>
              <w:t> </w:t>
            </w:r>
            <w:r>
              <w:rPr>
                <w:sz w:val="18"/>
              </w:rPr>
              <w:t>of</w:t>
            </w:r>
            <w:r>
              <w:rPr>
                <w:spacing w:val="-4"/>
                <w:sz w:val="18"/>
              </w:rPr>
              <w:t> </w:t>
            </w:r>
            <w:r>
              <w:rPr>
                <w:sz w:val="18"/>
              </w:rPr>
              <w:t>responsibility</w:t>
            </w:r>
            <w:r>
              <w:rPr>
                <w:spacing w:val="-5"/>
                <w:sz w:val="18"/>
              </w:rPr>
              <w:t> </w:t>
            </w:r>
            <w:r>
              <w:rPr>
                <w:sz w:val="18"/>
              </w:rPr>
              <w:t>shall</w:t>
            </w:r>
            <w:r>
              <w:rPr>
                <w:spacing w:val="-5"/>
                <w:sz w:val="18"/>
              </w:rPr>
              <w:t> </w:t>
            </w:r>
            <w:r>
              <w:rPr>
                <w:sz w:val="18"/>
              </w:rPr>
              <w:t>be</w:t>
            </w:r>
            <w:r>
              <w:rPr>
                <w:spacing w:val="-5"/>
                <w:sz w:val="18"/>
              </w:rPr>
              <w:t> </w:t>
            </w:r>
            <w:r>
              <w:rPr>
                <w:sz w:val="18"/>
              </w:rPr>
              <w:t>segregated</w:t>
            </w:r>
            <w:r>
              <w:rPr>
                <w:spacing w:val="-3"/>
                <w:sz w:val="18"/>
              </w:rPr>
              <w:t> </w:t>
            </w:r>
            <w:r>
              <w:rPr>
                <w:sz w:val="18"/>
              </w:rPr>
              <w:t>to</w:t>
            </w:r>
            <w:r>
              <w:rPr>
                <w:spacing w:val="-5"/>
                <w:sz w:val="18"/>
              </w:rPr>
              <w:t> </w:t>
            </w:r>
            <w:r>
              <w:rPr>
                <w:sz w:val="18"/>
              </w:rPr>
              <w:t>reduce opportunities for unauthorized or unintentional modification or misuse of the organization’s assets.</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A.10.1.4</w:t>
            </w:r>
          </w:p>
        </w:tc>
        <w:tc>
          <w:tcPr>
            <w:tcW w:w="2530" w:type="dxa"/>
          </w:tcPr>
          <w:p>
            <w:pPr>
              <w:pStyle w:val="TableParagraph"/>
              <w:rPr>
                <w:sz w:val="18"/>
              </w:rPr>
            </w:pPr>
          </w:p>
          <w:p>
            <w:pPr>
              <w:pStyle w:val="TableParagraph"/>
              <w:spacing w:before="17"/>
              <w:rPr>
                <w:sz w:val="18"/>
              </w:rPr>
            </w:pPr>
          </w:p>
          <w:p>
            <w:pPr>
              <w:pStyle w:val="TableParagraph"/>
              <w:spacing w:line="264" w:lineRule="auto"/>
              <w:ind w:left="107" w:right="125"/>
              <w:rPr>
                <w:sz w:val="18"/>
              </w:rPr>
            </w:pPr>
            <w:r>
              <w:rPr>
                <w:sz w:val="18"/>
              </w:rPr>
              <w:t>Separation of development, test</w:t>
            </w:r>
            <w:r>
              <w:rPr>
                <w:spacing w:val="-13"/>
                <w:sz w:val="18"/>
              </w:rPr>
              <w:t> </w:t>
            </w:r>
            <w:r>
              <w:rPr>
                <w:sz w:val="18"/>
              </w:rPr>
              <w:t>and</w:t>
            </w:r>
            <w:r>
              <w:rPr>
                <w:spacing w:val="-12"/>
                <w:sz w:val="18"/>
              </w:rPr>
              <w:t> </w:t>
            </w:r>
            <w:r>
              <w:rPr>
                <w:sz w:val="18"/>
              </w:rPr>
              <w:t>operational</w:t>
            </w:r>
            <w:r>
              <w:rPr>
                <w:spacing w:val="-12"/>
                <w:sz w:val="18"/>
              </w:rPr>
              <w:t> </w:t>
            </w:r>
            <w:r>
              <w:rPr>
                <w:sz w:val="18"/>
              </w:rPr>
              <w:t>facilities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188"/>
              <w:rPr>
                <w:sz w:val="18"/>
              </w:rPr>
            </w:pPr>
            <w:r>
              <w:rPr>
                <w:sz w:val="18"/>
              </w:rPr>
              <w:t>Development,</w:t>
            </w:r>
            <w:r>
              <w:rPr>
                <w:spacing w:val="-6"/>
                <w:sz w:val="18"/>
              </w:rPr>
              <w:t> </w:t>
            </w:r>
            <w:r>
              <w:rPr>
                <w:sz w:val="18"/>
              </w:rPr>
              <w:t>test</w:t>
            </w:r>
            <w:r>
              <w:rPr>
                <w:spacing w:val="-6"/>
                <w:sz w:val="18"/>
              </w:rPr>
              <w:t> </w:t>
            </w:r>
            <w:r>
              <w:rPr>
                <w:sz w:val="18"/>
              </w:rPr>
              <w:t>and</w:t>
            </w:r>
            <w:r>
              <w:rPr>
                <w:spacing w:val="-3"/>
                <w:sz w:val="18"/>
              </w:rPr>
              <w:t> </w:t>
            </w:r>
            <w:r>
              <w:rPr>
                <w:sz w:val="18"/>
              </w:rPr>
              <w:t>operational</w:t>
            </w:r>
            <w:r>
              <w:rPr>
                <w:spacing w:val="-6"/>
                <w:sz w:val="18"/>
              </w:rPr>
              <w:t> </w:t>
            </w:r>
            <w:r>
              <w:rPr>
                <w:sz w:val="18"/>
              </w:rPr>
              <w:t>facilities</w:t>
            </w:r>
            <w:r>
              <w:rPr>
                <w:spacing w:val="-3"/>
                <w:sz w:val="18"/>
              </w:rPr>
              <w:t> </w:t>
            </w:r>
            <w:r>
              <w:rPr>
                <w:sz w:val="18"/>
              </w:rPr>
              <w:t>shall</w:t>
            </w:r>
            <w:r>
              <w:rPr>
                <w:spacing w:val="-6"/>
                <w:sz w:val="18"/>
              </w:rPr>
              <w:t> </w:t>
            </w:r>
            <w:r>
              <w:rPr>
                <w:sz w:val="18"/>
              </w:rPr>
              <w:t>be</w:t>
            </w:r>
            <w:r>
              <w:rPr>
                <w:spacing w:val="-6"/>
                <w:sz w:val="18"/>
              </w:rPr>
              <w:t> </w:t>
            </w:r>
            <w:r>
              <w:rPr>
                <w:sz w:val="18"/>
              </w:rPr>
              <w:t>separated</w:t>
            </w:r>
            <w:r>
              <w:rPr>
                <w:spacing w:val="-3"/>
                <w:sz w:val="18"/>
              </w:rPr>
              <w:t> </w:t>
            </w:r>
            <w:r>
              <w:rPr>
                <w:sz w:val="18"/>
              </w:rPr>
              <w:t>to reduce the risks of unauthorised access or changes to the operational system.</w:t>
            </w:r>
          </w:p>
        </w:tc>
      </w:tr>
      <w:tr>
        <w:trPr>
          <w:trHeight w:val="105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A.10.2</w:t>
            </w:r>
            <w:r>
              <w:rPr>
                <w:rFonts w:ascii="Arial"/>
                <w:b/>
                <w:i/>
                <w:sz w:val="18"/>
              </w:rPr>
              <w:tab/>
              <w:t>Third</w:t>
            </w:r>
            <w:r>
              <w:rPr>
                <w:rFonts w:ascii="Arial"/>
                <w:b/>
                <w:i/>
                <w:spacing w:val="-3"/>
                <w:sz w:val="18"/>
              </w:rPr>
              <w:t> </w:t>
            </w:r>
            <w:r>
              <w:rPr>
                <w:rFonts w:ascii="Arial"/>
                <w:b/>
                <w:i/>
                <w:sz w:val="18"/>
              </w:rPr>
              <w:t>party</w:t>
            </w:r>
            <w:r>
              <w:rPr>
                <w:rFonts w:ascii="Arial"/>
                <w:b/>
                <w:i/>
                <w:spacing w:val="-4"/>
                <w:sz w:val="18"/>
              </w:rPr>
              <w:t> </w:t>
            </w:r>
            <w:r>
              <w:rPr>
                <w:rFonts w:ascii="Arial"/>
                <w:b/>
                <w:i/>
                <w:sz w:val="18"/>
              </w:rPr>
              <w:t>service</w:t>
            </w:r>
            <w:r>
              <w:rPr>
                <w:rFonts w:ascii="Arial"/>
                <w:b/>
                <w:i/>
                <w:spacing w:val="-2"/>
                <w:sz w:val="18"/>
              </w:rPr>
              <w:t> </w:t>
            </w:r>
            <w:r>
              <w:rPr>
                <w:rFonts w:ascii="Arial"/>
                <w:b/>
                <w:i/>
                <w:sz w:val="18"/>
              </w:rPr>
              <w:t>delivery</w:t>
            </w:r>
            <w:r>
              <w:rPr>
                <w:rFonts w:ascii="Arial"/>
                <w:b/>
                <w:i/>
                <w:spacing w:val="-5"/>
                <w:sz w:val="18"/>
              </w:rPr>
              <w:t> </w:t>
            </w:r>
            <w:r>
              <w:rPr>
                <w:rFonts w:ascii="Arial"/>
                <w:b/>
                <w:i/>
                <w:spacing w:val="-2"/>
                <w:sz w:val="18"/>
              </w:rPr>
              <w:t>management</w:t>
            </w:r>
          </w:p>
          <w:p>
            <w:pPr>
              <w:pStyle w:val="TableParagraph"/>
              <w:spacing w:line="268" w:lineRule="auto" w:before="143"/>
              <w:ind w:left="107"/>
              <w:rPr>
                <w:sz w:val="18"/>
              </w:rPr>
            </w:pPr>
            <w:r>
              <w:rPr>
                <w:rFonts w:ascii="Arial"/>
                <w:i/>
                <w:sz w:val="18"/>
              </w:rPr>
              <w:t>Objective:</w:t>
            </w:r>
            <w:r>
              <w:rPr>
                <w:rFonts w:ascii="Arial"/>
                <w:i/>
                <w:spacing w:val="-2"/>
                <w:sz w:val="18"/>
              </w:rPr>
              <w:t> </w:t>
            </w:r>
            <w:r>
              <w:rPr>
                <w:sz w:val="18"/>
              </w:rPr>
              <w:t>To</w:t>
            </w:r>
            <w:r>
              <w:rPr>
                <w:spacing w:val="-1"/>
                <w:sz w:val="18"/>
              </w:rPr>
              <w:t> </w:t>
            </w:r>
            <w:r>
              <w:rPr>
                <w:sz w:val="18"/>
              </w:rPr>
              <w:t>implement</w:t>
            </w:r>
            <w:r>
              <w:rPr>
                <w:spacing w:val="-4"/>
                <w:sz w:val="18"/>
              </w:rPr>
              <w:t> </w:t>
            </w:r>
            <w:r>
              <w:rPr>
                <w:sz w:val="18"/>
              </w:rPr>
              <w:t>and</w:t>
            </w:r>
            <w:r>
              <w:rPr>
                <w:spacing w:val="-4"/>
                <w:sz w:val="18"/>
              </w:rPr>
              <w:t> </w:t>
            </w:r>
            <w:r>
              <w:rPr>
                <w:sz w:val="18"/>
              </w:rPr>
              <w:t>maintain</w:t>
            </w:r>
            <w:r>
              <w:rPr>
                <w:spacing w:val="-4"/>
                <w:sz w:val="18"/>
              </w:rPr>
              <w:t> </w:t>
            </w:r>
            <w:r>
              <w:rPr>
                <w:sz w:val="18"/>
              </w:rPr>
              <w:t>the</w:t>
            </w:r>
            <w:r>
              <w:rPr>
                <w:spacing w:val="-4"/>
                <w:sz w:val="18"/>
              </w:rPr>
              <w:t> </w:t>
            </w:r>
            <w:r>
              <w:rPr>
                <w:sz w:val="18"/>
              </w:rPr>
              <w:t>appropriate</w:t>
            </w:r>
            <w:r>
              <w:rPr>
                <w:spacing w:val="-4"/>
                <w:sz w:val="18"/>
              </w:rPr>
              <w:t> </w:t>
            </w:r>
            <w:r>
              <w:rPr>
                <w:sz w:val="18"/>
              </w:rPr>
              <w:t>level</w:t>
            </w:r>
            <w:r>
              <w:rPr>
                <w:spacing w:val="-4"/>
                <w:sz w:val="18"/>
              </w:rPr>
              <w:t> </w:t>
            </w:r>
            <w:r>
              <w:rPr>
                <w:sz w:val="18"/>
              </w:rPr>
              <w:t>of</w:t>
            </w:r>
            <w:r>
              <w:rPr>
                <w:spacing w:val="-1"/>
                <w:sz w:val="18"/>
              </w:rPr>
              <w:t> </w:t>
            </w:r>
            <w:r>
              <w:rPr>
                <w:sz w:val="18"/>
              </w:rPr>
              <w:t>information</w:t>
            </w:r>
            <w:r>
              <w:rPr>
                <w:spacing w:val="-1"/>
                <w:sz w:val="18"/>
              </w:rPr>
              <w:t> </w:t>
            </w:r>
            <w:r>
              <w:rPr>
                <w:sz w:val="18"/>
              </w:rPr>
              <w:t>security</w:t>
            </w:r>
            <w:r>
              <w:rPr>
                <w:spacing w:val="-3"/>
                <w:sz w:val="18"/>
              </w:rPr>
              <w:t> </w:t>
            </w:r>
            <w:r>
              <w:rPr>
                <w:sz w:val="18"/>
              </w:rPr>
              <w:t>and</w:t>
            </w:r>
            <w:r>
              <w:rPr>
                <w:spacing w:val="-4"/>
                <w:sz w:val="18"/>
              </w:rPr>
              <w:t> </w:t>
            </w:r>
            <w:r>
              <w:rPr>
                <w:sz w:val="18"/>
              </w:rPr>
              <w:t>service</w:t>
            </w:r>
            <w:r>
              <w:rPr>
                <w:spacing w:val="-1"/>
                <w:sz w:val="18"/>
              </w:rPr>
              <w:t> </w:t>
            </w:r>
            <w:r>
              <w:rPr>
                <w:sz w:val="18"/>
              </w:rPr>
              <w:t>delivery</w:t>
            </w:r>
            <w:r>
              <w:rPr>
                <w:spacing w:val="-3"/>
                <w:sz w:val="18"/>
              </w:rPr>
              <w:t> </w:t>
            </w:r>
            <w:r>
              <w:rPr>
                <w:sz w:val="18"/>
              </w:rPr>
              <w:t>in</w:t>
            </w:r>
            <w:r>
              <w:rPr>
                <w:spacing w:val="-4"/>
                <w:sz w:val="18"/>
              </w:rPr>
              <w:t> </w:t>
            </w:r>
            <w:r>
              <w:rPr>
                <w:sz w:val="18"/>
              </w:rPr>
              <w:t>line</w:t>
            </w:r>
            <w:r>
              <w:rPr>
                <w:spacing w:val="-1"/>
                <w:sz w:val="18"/>
              </w:rPr>
              <w:t> </w:t>
            </w:r>
            <w:r>
              <w:rPr>
                <w:sz w:val="18"/>
              </w:rPr>
              <w:t>with third party service delivery agreements.</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A.10.2.1</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Service</w:t>
            </w:r>
            <w:r>
              <w:rPr>
                <w:spacing w:val="-2"/>
                <w:sz w:val="18"/>
              </w:rPr>
              <w:t> delivery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2"/>
              <w:jc w:val="both"/>
              <w:rPr>
                <w:sz w:val="18"/>
              </w:rPr>
            </w:pPr>
            <w:r>
              <w:rPr>
                <w:sz w:val="18"/>
              </w:rPr>
              <w:t>It shall</w:t>
            </w:r>
            <w:r>
              <w:rPr>
                <w:spacing w:val="-2"/>
                <w:sz w:val="18"/>
              </w:rPr>
              <w:t> </w:t>
            </w:r>
            <w:r>
              <w:rPr>
                <w:sz w:val="18"/>
              </w:rPr>
              <w:t>be ensured that the</w:t>
            </w:r>
            <w:r>
              <w:rPr>
                <w:spacing w:val="-2"/>
                <w:sz w:val="18"/>
              </w:rPr>
              <w:t> </w:t>
            </w:r>
            <w:r>
              <w:rPr>
                <w:sz w:val="18"/>
              </w:rPr>
              <w:t>security</w:t>
            </w:r>
            <w:r>
              <w:rPr>
                <w:spacing w:val="-1"/>
                <w:sz w:val="18"/>
              </w:rPr>
              <w:t> </w:t>
            </w:r>
            <w:r>
              <w:rPr>
                <w:sz w:val="18"/>
              </w:rPr>
              <w:t>controls,</w:t>
            </w:r>
            <w:r>
              <w:rPr>
                <w:spacing w:val="-2"/>
                <w:sz w:val="18"/>
              </w:rPr>
              <w:t> </w:t>
            </w:r>
            <w:r>
              <w:rPr>
                <w:sz w:val="18"/>
              </w:rPr>
              <w:t>service definitions and delivery</w:t>
            </w:r>
            <w:r>
              <w:rPr>
                <w:spacing w:val="-5"/>
                <w:sz w:val="18"/>
              </w:rPr>
              <w:t> </w:t>
            </w:r>
            <w:r>
              <w:rPr>
                <w:sz w:val="18"/>
              </w:rPr>
              <w:t>levels</w:t>
            </w:r>
            <w:r>
              <w:rPr>
                <w:spacing w:val="-3"/>
                <w:sz w:val="18"/>
              </w:rPr>
              <w:t> </w:t>
            </w:r>
            <w:r>
              <w:rPr>
                <w:sz w:val="18"/>
              </w:rPr>
              <w:t>included</w:t>
            </w:r>
            <w:r>
              <w:rPr>
                <w:spacing w:val="-3"/>
                <w:sz w:val="18"/>
              </w:rPr>
              <w:t> </w:t>
            </w:r>
            <w:r>
              <w:rPr>
                <w:sz w:val="18"/>
              </w:rPr>
              <w:t>in</w:t>
            </w:r>
            <w:r>
              <w:rPr>
                <w:spacing w:val="-6"/>
                <w:sz w:val="18"/>
              </w:rPr>
              <w:t> </w:t>
            </w:r>
            <w:r>
              <w:rPr>
                <w:sz w:val="18"/>
              </w:rPr>
              <w:t>the</w:t>
            </w:r>
            <w:r>
              <w:rPr>
                <w:spacing w:val="-6"/>
                <w:sz w:val="18"/>
              </w:rPr>
              <w:t> </w:t>
            </w:r>
            <w:r>
              <w:rPr>
                <w:sz w:val="18"/>
              </w:rPr>
              <w:t>third</w:t>
            </w:r>
            <w:r>
              <w:rPr>
                <w:spacing w:val="-3"/>
                <w:sz w:val="18"/>
              </w:rPr>
              <w:t> </w:t>
            </w:r>
            <w:r>
              <w:rPr>
                <w:sz w:val="18"/>
              </w:rPr>
              <w:t>party</w:t>
            </w:r>
            <w:r>
              <w:rPr>
                <w:spacing w:val="-5"/>
                <w:sz w:val="18"/>
              </w:rPr>
              <w:t> </w:t>
            </w:r>
            <w:r>
              <w:rPr>
                <w:sz w:val="18"/>
              </w:rPr>
              <w:t>service</w:t>
            </w:r>
            <w:r>
              <w:rPr>
                <w:spacing w:val="-3"/>
                <w:sz w:val="18"/>
              </w:rPr>
              <w:t> </w:t>
            </w:r>
            <w:r>
              <w:rPr>
                <w:sz w:val="18"/>
              </w:rPr>
              <w:t>delivery</w:t>
            </w:r>
            <w:r>
              <w:rPr>
                <w:spacing w:val="-5"/>
                <w:sz w:val="18"/>
              </w:rPr>
              <w:t> </w:t>
            </w:r>
            <w:r>
              <w:rPr>
                <w:sz w:val="18"/>
              </w:rPr>
              <w:t>agreement are implemented, operated, and maintained by the third party.</w:t>
            </w:r>
          </w:p>
        </w:tc>
      </w:tr>
    </w:tbl>
    <w:p>
      <w:pPr>
        <w:pStyle w:val="TableParagraph"/>
        <w:spacing w:after="0" w:line="266" w:lineRule="auto"/>
        <w:jc w:val="both"/>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A.10.2.2</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204"/>
              <w:rPr>
                <w:sz w:val="18"/>
              </w:rPr>
            </w:pPr>
            <w:r>
              <w:rPr>
                <w:sz w:val="18"/>
              </w:rPr>
              <w:t>Monitoring</w:t>
            </w:r>
            <w:r>
              <w:rPr>
                <w:spacing w:val="-12"/>
                <w:sz w:val="18"/>
              </w:rPr>
              <w:t> </w:t>
            </w:r>
            <w:r>
              <w:rPr>
                <w:sz w:val="18"/>
              </w:rPr>
              <w:t>and</w:t>
            </w:r>
            <w:r>
              <w:rPr>
                <w:spacing w:val="-11"/>
                <w:sz w:val="18"/>
              </w:rPr>
              <w:t> </w:t>
            </w:r>
            <w:r>
              <w:rPr>
                <w:sz w:val="18"/>
              </w:rPr>
              <w:t>review</w:t>
            </w:r>
            <w:r>
              <w:rPr>
                <w:spacing w:val="-13"/>
                <w:sz w:val="18"/>
              </w:rPr>
              <w:t> </w:t>
            </w:r>
            <w:r>
              <w:rPr>
                <w:sz w:val="18"/>
              </w:rPr>
              <w:t>of third party services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62"/>
              <w:rPr>
                <w:sz w:val="18"/>
              </w:rPr>
            </w:pPr>
            <w:r>
              <w:rPr>
                <w:sz w:val="18"/>
              </w:rPr>
              <w:t>The services, reports and records provided by the third party shall be</w:t>
            </w:r>
            <w:r>
              <w:rPr>
                <w:spacing w:val="-3"/>
                <w:sz w:val="18"/>
              </w:rPr>
              <w:t> </w:t>
            </w:r>
            <w:r>
              <w:rPr>
                <w:sz w:val="18"/>
              </w:rPr>
              <w:t>regularly</w:t>
            </w:r>
            <w:r>
              <w:rPr>
                <w:spacing w:val="-5"/>
                <w:sz w:val="18"/>
              </w:rPr>
              <w:t> </w:t>
            </w:r>
            <w:r>
              <w:rPr>
                <w:sz w:val="18"/>
              </w:rPr>
              <w:t>monitored</w:t>
            </w:r>
            <w:r>
              <w:rPr>
                <w:spacing w:val="-3"/>
                <w:sz w:val="18"/>
              </w:rPr>
              <w:t> </w:t>
            </w:r>
            <w:r>
              <w:rPr>
                <w:sz w:val="18"/>
              </w:rPr>
              <w:t>and</w:t>
            </w:r>
            <w:r>
              <w:rPr>
                <w:spacing w:val="-3"/>
                <w:sz w:val="18"/>
              </w:rPr>
              <w:t> </w:t>
            </w:r>
            <w:r>
              <w:rPr>
                <w:sz w:val="18"/>
              </w:rPr>
              <w:t>reviewed,</w:t>
            </w:r>
            <w:r>
              <w:rPr>
                <w:spacing w:val="-3"/>
                <w:sz w:val="18"/>
              </w:rPr>
              <w:t> </w:t>
            </w:r>
            <w:r>
              <w:rPr>
                <w:sz w:val="18"/>
              </w:rPr>
              <w:t>and</w:t>
            </w:r>
            <w:r>
              <w:rPr>
                <w:spacing w:val="-6"/>
                <w:sz w:val="18"/>
              </w:rPr>
              <w:t> </w:t>
            </w:r>
            <w:r>
              <w:rPr>
                <w:sz w:val="18"/>
              </w:rPr>
              <w:t>audits</w:t>
            </w:r>
            <w:r>
              <w:rPr>
                <w:spacing w:val="-6"/>
                <w:sz w:val="18"/>
              </w:rPr>
              <w:t> </w:t>
            </w:r>
            <w:r>
              <w:rPr>
                <w:sz w:val="18"/>
              </w:rPr>
              <w:t>shall</w:t>
            </w:r>
            <w:r>
              <w:rPr>
                <w:spacing w:val="-6"/>
                <w:sz w:val="18"/>
              </w:rPr>
              <w:t> </w:t>
            </w:r>
            <w:r>
              <w:rPr>
                <w:sz w:val="18"/>
              </w:rPr>
              <w:t>be</w:t>
            </w:r>
            <w:r>
              <w:rPr>
                <w:spacing w:val="-6"/>
                <w:sz w:val="18"/>
              </w:rPr>
              <w:t> </w:t>
            </w:r>
            <w:r>
              <w:rPr>
                <w:sz w:val="18"/>
              </w:rPr>
              <w:t>carried</w:t>
            </w:r>
            <w:r>
              <w:rPr>
                <w:spacing w:val="-3"/>
                <w:sz w:val="18"/>
              </w:rPr>
              <w:t> </w:t>
            </w:r>
            <w:r>
              <w:rPr>
                <w:sz w:val="18"/>
              </w:rPr>
              <w:t>out </w:t>
            </w:r>
            <w:r>
              <w:rPr>
                <w:spacing w:val="-2"/>
                <w:sz w:val="18"/>
              </w:rPr>
              <w:t>regularly.</w:t>
            </w:r>
          </w:p>
        </w:tc>
      </w:tr>
      <w:tr>
        <w:trPr>
          <w:trHeight w:val="1739" w:hRule="atLeast"/>
        </w:trPr>
        <w:tc>
          <w:tcPr>
            <w:tcW w:w="1210" w:type="dxa"/>
          </w:tcPr>
          <w:p>
            <w:pPr>
              <w:pStyle w:val="TableParagraph"/>
              <w:rPr>
                <w:sz w:val="18"/>
              </w:rPr>
            </w:pPr>
          </w:p>
          <w:p>
            <w:pPr>
              <w:pStyle w:val="TableParagraph"/>
              <w:rPr>
                <w:sz w:val="18"/>
              </w:rPr>
            </w:pPr>
          </w:p>
          <w:p>
            <w:pPr>
              <w:pStyle w:val="TableParagraph"/>
              <w:spacing w:before="33"/>
              <w:rPr>
                <w:sz w:val="18"/>
              </w:rPr>
            </w:pPr>
          </w:p>
          <w:p>
            <w:pPr>
              <w:pStyle w:val="TableParagraph"/>
              <w:ind w:left="107"/>
              <w:rPr>
                <w:sz w:val="18"/>
              </w:rPr>
            </w:pPr>
            <w:r>
              <w:rPr>
                <w:spacing w:val="-2"/>
                <w:sz w:val="18"/>
              </w:rPr>
              <w:t>A.10.2.3</w:t>
            </w:r>
          </w:p>
        </w:tc>
        <w:tc>
          <w:tcPr>
            <w:tcW w:w="2530" w:type="dxa"/>
          </w:tcPr>
          <w:p>
            <w:pPr>
              <w:pStyle w:val="TableParagraph"/>
              <w:rPr>
                <w:sz w:val="18"/>
              </w:rPr>
            </w:pPr>
          </w:p>
          <w:p>
            <w:pPr>
              <w:pStyle w:val="TableParagraph"/>
              <w:rPr>
                <w:sz w:val="18"/>
              </w:rPr>
            </w:pPr>
          </w:p>
          <w:p>
            <w:pPr>
              <w:pStyle w:val="TableParagraph"/>
              <w:spacing w:before="38"/>
              <w:rPr>
                <w:sz w:val="18"/>
              </w:rPr>
            </w:pPr>
          </w:p>
          <w:p>
            <w:pPr>
              <w:pStyle w:val="TableParagraph"/>
              <w:spacing w:line="266" w:lineRule="auto"/>
              <w:ind w:left="107" w:right="125"/>
              <w:rPr>
                <w:sz w:val="18"/>
              </w:rPr>
            </w:pPr>
            <w:r>
              <w:rPr>
                <w:sz w:val="18"/>
              </w:rPr>
              <w:t>Managing</w:t>
            </w:r>
            <w:r>
              <w:rPr>
                <w:spacing w:val="-12"/>
                <w:sz w:val="18"/>
              </w:rPr>
              <w:t> </w:t>
            </w:r>
            <w:r>
              <w:rPr>
                <w:sz w:val="18"/>
              </w:rPr>
              <w:t>changes</w:t>
            </w:r>
            <w:r>
              <w:rPr>
                <w:spacing w:val="-12"/>
                <w:sz w:val="18"/>
              </w:rPr>
              <w:t> </w:t>
            </w:r>
            <w:r>
              <w:rPr>
                <w:sz w:val="18"/>
              </w:rPr>
              <w:t>to</w:t>
            </w:r>
            <w:r>
              <w:rPr>
                <w:spacing w:val="-12"/>
                <w:sz w:val="18"/>
              </w:rPr>
              <w:t> </w:t>
            </w:r>
            <w:r>
              <w:rPr>
                <w:sz w:val="18"/>
              </w:rPr>
              <w:t>third party services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Changes to the provision of services, including maintaining and improving existing information security policies, procedures and controls, shall be managed, taking account of the criticality of business</w:t>
            </w:r>
            <w:r>
              <w:rPr>
                <w:spacing w:val="-7"/>
                <w:sz w:val="18"/>
              </w:rPr>
              <w:t> </w:t>
            </w:r>
            <w:r>
              <w:rPr>
                <w:sz w:val="18"/>
              </w:rPr>
              <w:t>systems</w:t>
            </w:r>
            <w:r>
              <w:rPr>
                <w:spacing w:val="-7"/>
                <w:sz w:val="18"/>
              </w:rPr>
              <w:t> </w:t>
            </w:r>
            <w:r>
              <w:rPr>
                <w:sz w:val="18"/>
              </w:rPr>
              <w:t>and</w:t>
            </w:r>
            <w:r>
              <w:rPr>
                <w:spacing w:val="-7"/>
                <w:sz w:val="18"/>
              </w:rPr>
              <w:t> </w:t>
            </w:r>
            <w:r>
              <w:rPr>
                <w:sz w:val="18"/>
              </w:rPr>
              <w:t>processes</w:t>
            </w:r>
            <w:r>
              <w:rPr>
                <w:spacing w:val="-4"/>
                <w:sz w:val="18"/>
              </w:rPr>
              <w:t> </w:t>
            </w:r>
            <w:r>
              <w:rPr>
                <w:sz w:val="18"/>
              </w:rPr>
              <w:t>involved</w:t>
            </w:r>
            <w:r>
              <w:rPr>
                <w:spacing w:val="-4"/>
                <w:sz w:val="18"/>
              </w:rPr>
              <w:t> </w:t>
            </w:r>
            <w:r>
              <w:rPr>
                <w:sz w:val="18"/>
              </w:rPr>
              <w:t>and</w:t>
            </w:r>
            <w:r>
              <w:rPr>
                <w:spacing w:val="-4"/>
                <w:sz w:val="18"/>
              </w:rPr>
              <w:t> </w:t>
            </w:r>
            <w:r>
              <w:rPr>
                <w:sz w:val="18"/>
              </w:rPr>
              <w:t>re-assessment</w:t>
            </w:r>
            <w:r>
              <w:rPr>
                <w:spacing w:val="-4"/>
                <w:sz w:val="18"/>
              </w:rPr>
              <w:t> </w:t>
            </w:r>
            <w:r>
              <w:rPr>
                <w:sz w:val="18"/>
              </w:rPr>
              <w:t>of </w:t>
            </w:r>
            <w:r>
              <w:rPr>
                <w:spacing w:val="-2"/>
                <w:sz w:val="18"/>
              </w:rPr>
              <w:t>risks.</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A.10.3</w:t>
            </w:r>
            <w:r>
              <w:rPr>
                <w:rFonts w:ascii="Arial"/>
                <w:b/>
                <w:i/>
                <w:sz w:val="18"/>
              </w:rPr>
              <w:tab/>
              <w:t>System</w:t>
            </w:r>
            <w:r>
              <w:rPr>
                <w:rFonts w:ascii="Arial"/>
                <w:b/>
                <w:i/>
                <w:spacing w:val="-4"/>
                <w:sz w:val="18"/>
              </w:rPr>
              <w:t> </w:t>
            </w:r>
            <w:r>
              <w:rPr>
                <w:rFonts w:ascii="Arial"/>
                <w:b/>
                <w:i/>
                <w:sz w:val="18"/>
              </w:rPr>
              <w:t>planning and </w:t>
            </w:r>
            <w:r>
              <w:rPr>
                <w:rFonts w:ascii="Arial"/>
                <w:b/>
                <w:i/>
                <w:spacing w:val="-2"/>
                <w:sz w:val="18"/>
              </w:rPr>
              <w:t>acceptance</w:t>
            </w:r>
          </w:p>
          <w:p>
            <w:pPr>
              <w:pStyle w:val="TableParagraph"/>
              <w:spacing w:before="143"/>
              <w:ind w:left="107"/>
              <w:rPr>
                <w:sz w:val="18"/>
              </w:rPr>
            </w:pPr>
            <w:r>
              <w:rPr>
                <w:rFonts w:ascii="Arial"/>
                <w:i/>
                <w:sz w:val="18"/>
              </w:rPr>
              <w:t>Objective:</w:t>
            </w:r>
            <w:r>
              <w:rPr>
                <w:rFonts w:ascii="Arial"/>
                <w:i/>
                <w:spacing w:val="-3"/>
                <w:sz w:val="18"/>
              </w:rPr>
              <w:t> </w:t>
            </w:r>
            <w:r>
              <w:rPr>
                <w:sz w:val="18"/>
              </w:rPr>
              <w:t>To</w:t>
            </w:r>
            <w:r>
              <w:rPr>
                <w:spacing w:val="-2"/>
                <w:sz w:val="18"/>
              </w:rPr>
              <w:t> </w:t>
            </w:r>
            <w:r>
              <w:rPr>
                <w:sz w:val="18"/>
              </w:rPr>
              <w:t>minimize</w:t>
            </w:r>
            <w:r>
              <w:rPr>
                <w:spacing w:val="-3"/>
                <w:sz w:val="18"/>
              </w:rPr>
              <w:t> </w:t>
            </w:r>
            <w:r>
              <w:rPr>
                <w:sz w:val="18"/>
              </w:rPr>
              <w:t>the</w:t>
            </w:r>
            <w:r>
              <w:rPr>
                <w:spacing w:val="-2"/>
                <w:sz w:val="18"/>
              </w:rPr>
              <w:t> </w:t>
            </w:r>
            <w:r>
              <w:rPr>
                <w:sz w:val="18"/>
              </w:rPr>
              <w:t>risk</w:t>
            </w:r>
            <w:r>
              <w:rPr>
                <w:spacing w:val="-3"/>
                <w:sz w:val="18"/>
              </w:rPr>
              <w:t> </w:t>
            </w:r>
            <w:r>
              <w:rPr>
                <w:sz w:val="18"/>
              </w:rPr>
              <w:t>of</w:t>
            </w:r>
            <w:r>
              <w:rPr>
                <w:spacing w:val="-2"/>
                <w:sz w:val="18"/>
              </w:rPr>
              <w:t> </w:t>
            </w:r>
            <w:r>
              <w:rPr>
                <w:sz w:val="18"/>
              </w:rPr>
              <w:t>systems</w:t>
            </w:r>
            <w:r>
              <w:rPr>
                <w:spacing w:val="-2"/>
                <w:sz w:val="18"/>
              </w:rPr>
              <w:t> failures.</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A.10.3.1</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Capacity</w:t>
            </w:r>
            <w:r>
              <w:rPr>
                <w:spacing w:val="-4"/>
                <w:sz w:val="18"/>
              </w:rPr>
              <w:t> </w:t>
            </w:r>
            <w:r>
              <w:rPr>
                <w:spacing w:val="-2"/>
                <w:sz w:val="18"/>
              </w:rPr>
              <w:t>management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4"/>
              <w:rPr>
                <w:sz w:val="18"/>
              </w:rPr>
            </w:pPr>
            <w:r>
              <w:rPr>
                <w:sz w:val="18"/>
              </w:rPr>
              <w:t>The use of resources shall be monitored, tuned, and projections made</w:t>
            </w:r>
            <w:r>
              <w:rPr>
                <w:spacing w:val="-5"/>
                <w:sz w:val="18"/>
              </w:rPr>
              <w:t> </w:t>
            </w:r>
            <w:r>
              <w:rPr>
                <w:sz w:val="18"/>
              </w:rPr>
              <w:t>of</w:t>
            </w:r>
            <w:r>
              <w:rPr>
                <w:spacing w:val="-2"/>
                <w:sz w:val="18"/>
              </w:rPr>
              <w:t> </w:t>
            </w:r>
            <w:r>
              <w:rPr>
                <w:sz w:val="18"/>
              </w:rPr>
              <w:t>future</w:t>
            </w:r>
            <w:r>
              <w:rPr>
                <w:spacing w:val="-5"/>
                <w:sz w:val="18"/>
              </w:rPr>
              <w:t> </w:t>
            </w:r>
            <w:r>
              <w:rPr>
                <w:sz w:val="18"/>
              </w:rPr>
              <w:t>capacity</w:t>
            </w:r>
            <w:r>
              <w:rPr>
                <w:spacing w:val="-4"/>
                <w:sz w:val="18"/>
              </w:rPr>
              <w:t> </w:t>
            </w:r>
            <w:r>
              <w:rPr>
                <w:sz w:val="18"/>
              </w:rPr>
              <w:t>requirements</w:t>
            </w:r>
            <w:r>
              <w:rPr>
                <w:spacing w:val="-2"/>
                <w:sz w:val="18"/>
              </w:rPr>
              <w:t> </w:t>
            </w:r>
            <w:r>
              <w:rPr>
                <w:sz w:val="18"/>
              </w:rPr>
              <w:t>to</w:t>
            </w:r>
            <w:r>
              <w:rPr>
                <w:spacing w:val="-2"/>
                <w:sz w:val="18"/>
              </w:rPr>
              <w:t> </w:t>
            </w:r>
            <w:r>
              <w:rPr>
                <w:sz w:val="18"/>
              </w:rPr>
              <w:t>ensure</w:t>
            </w:r>
            <w:r>
              <w:rPr>
                <w:spacing w:val="-5"/>
                <w:sz w:val="18"/>
              </w:rPr>
              <w:t> </w:t>
            </w:r>
            <w:r>
              <w:rPr>
                <w:sz w:val="18"/>
              </w:rPr>
              <w:t>the</w:t>
            </w:r>
            <w:r>
              <w:rPr>
                <w:spacing w:val="-5"/>
                <w:sz w:val="18"/>
              </w:rPr>
              <w:t> </w:t>
            </w:r>
            <w:r>
              <w:rPr>
                <w:sz w:val="18"/>
              </w:rPr>
              <w:t>required</w:t>
            </w:r>
            <w:r>
              <w:rPr>
                <w:spacing w:val="-5"/>
                <w:sz w:val="18"/>
              </w:rPr>
              <w:t> </w:t>
            </w:r>
            <w:r>
              <w:rPr>
                <w:sz w:val="18"/>
              </w:rPr>
              <w:t>system </w:t>
            </w:r>
            <w:r>
              <w:rPr>
                <w:spacing w:val="-2"/>
                <w:sz w:val="18"/>
              </w:rPr>
              <w:t>performance.</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A.10.3.2</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System</w:t>
            </w:r>
            <w:r>
              <w:rPr>
                <w:spacing w:val="-3"/>
                <w:sz w:val="18"/>
              </w:rPr>
              <w:t> </w:t>
            </w:r>
            <w:r>
              <w:rPr>
                <w:spacing w:val="-2"/>
                <w:sz w:val="18"/>
              </w:rPr>
              <w:t>acceptance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Acceptance</w:t>
            </w:r>
            <w:r>
              <w:rPr>
                <w:spacing w:val="-6"/>
                <w:sz w:val="18"/>
              </w:rPr>
              <w:t> </w:t>
            </w:r>
            <w:r>
              <w:rPr>
                <w:sz w:val="18"/>
              </w:rPr>
              <w:t>criteria</w:t>
            </w:r>
            <w:r>
              <w:rPr>
                <w:spacing w:val="-3"/>
                <w:sz w:val="18"/>
              </w:rPr>
              <w:t> </w:t>
            </w:r>
            <w:r>
              <w:rPr>
                <w:sz w:val="18"/>
              </w:rPr>
              <w:t>for</w:t>
            </w:r>
            <w:r>
              <w:rPr>
                <w:spacing w:val="-3"/>
                <w:sz w:val="18"/>
              </w:rPr>
              <w:t> </w:t>
            </w:r>
            <w:r>
              <w:rPr>
                <w:sz w:val="18"/>
              </w:rPr>
              <w:t>new</w:t>
            </w:r>
            <w:r>
              <w:rPr>
                <w:spacing w:val="-7"/>
                <w:sz w:val="18"/>
              </w:rPr>
              <w:t> </w:t>
            </w:r>
            <w:r>
              <w:rPr>
                <w:sz w:val="18"/>
              </w:rPr>
              <w:t>information</w:t>
            </w:r>
            <w:r>
              <w:rPr>
                <w:spacing w:val="-6"/>
                <w:sz w:val="18"/>
              </w:rPr>
              <w:t> </w:t>
            </w:r>
            <w:r>
              <w:rPr>
                <w:sz w:val="18"/>
              </w:rPr>
              <w:t>systems,</w:t>
            </w:r>
            <w:r>
              <w:rPr>
                <w:spacing w:val="-6"/>
                <w:sz w:val="18"/>
              </w:rPr>
              <w:t> </w:t>
            </w:r>
            <w:r>
              <w:rPr>
                <w:sz w:val="18"/>
              </w:rPr>
              <w:t>upgrades,</w:t>
            </w:r>
            <w:r>
              <w:rPr>
                <w:spacing w:val="-6"/>
                <w:sz w:val="18"/>
              </w:rPr>
              <w:t> </w:t>
            </w:r>
            <w:r>
              <w:rPr>
                <w:sz w:val="18"/>
              </w:rPr>
              <w:t>and</w:t>
            </w:r>
            <w:r>
              <w:rPr>
                <w:spacing w:val="-3"/>
                <w:sz w:val="18"/>
              </w:rPr>
              <w:t> </w:t>
            </w:r>
            <w:r>
              <w:rPr>
                <w:sz w:val="18"/>
              </w:rPr>
              <w:t>new versions shall be established and suitable tests of the system(s) carried out during development and prior to acceptance.</w:t>
            </w:r>
          </w:p>
        </w:tc>
      </w:tr>
      <w:tr>
        <w:trPr>
          <w:trHeight w:val="82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A.10.4</w:t>
            </w:r>
            <w:r>
              <w:rPr>
                <w:rFonts w:ascii="Arial"/>
                <w:b/>
                <w:i/>
                <w:sz w:val="18"/>
              </w:rPr>
              <w:tab/>
              <w:t>Protection</w:t>
            </w:r>
            <w:r>
              <w:rPr>
                <w:rFonts w:ascii="Arial"/>
                <w:b/>
                <w:i/>
                <w:spacing w:val="-4"/>
                <w:sz w:val="18"/>
              </w:rPr>
              <w:t> </w:t>
            </w:r>
            <w:r>
              <w:rPr>
                <w:rFonts w:ascii="Arial"/>
                <w:b/>
                <w:i/>
                <w:sz w:val="18"/>
              </w:rPr>
              <w:t>against</w:t>
            </w:r>
            <w:r>
              <w:rPr>
                <w:rFonts w:ascii="Arial"/>
                <w:b/>
                <w:i/>
                <w:spacing w:val="-2"/>
                <w:sz w:val="18"/>
              </w:rPr>
              <w:t> </w:t>
            </w:r>
            <w:r>
              <w:rPr>
                <w:rFonts w:ascii="Arial"/>
                <w:b/>
                <w:i/>
                <w:sz w:val="18"/>
              </w:rPr>
              <w:t>malicious</w:t>
            </w:r>
            <w:r>
              <w:rPr>
                <w:rFonts w:ascii="Arial"/>
                <w:b/>
                <w:i/>
                <w:spacing w:val="-3"/>
                <w:sz w:val="18"/>
              </w:rPr>
              <w:t> </w:t>
            </w:r>
            <w:r>
              <w:rPr>
                <w:rFonts w:ascii="Arial"/>
                <w:b/>
                <w:i/>
                <w:sz w:val="18"/>
              </w:rPr>
              <w:t>and</w:t>
            </w:r>
            <w:r>
              <w:rPr>
                <w:rFonts w:ascii="Arial"/>
                <w:b/>
                <w:i/>
                <w:spacing w:val="-2"/>
                <w:sz w:val="18"/>
              </w:rPr>
              <w:t> </w:t>
            </w:r>
            <w:r>
              <w:rPr>
                <w:rFonts w:ascii="Arial"/>
                <w:b/>
                <w:i/>
                <w:sz w:val="18"/>
              </w:rPr>
              <w:t>mobile</w:t>
            </w:r>
            <w:r>
              <w:rPr>
                <w:rFonts w:ascii="Arial"/>
                <w:b/>
                <w:i/>
                <w:spacing w:val="-3"/>
                <w:sz w:val="18"/>
              </w:rPr>
              <w:t> </w:t>
            </w:r>
            <w:r>
              <w:rPr>
                <w:rFonts w:ascii="Arial"/>
                <w:b/>
                <w:i/>
                <w:spacing w:val="-4"/>
                <w:sz w:val="18"/>
              </w:rPr>
              <w:t>code</w:t>
            </w:r>
          </w:p>
          <w:p>
            <w:pPr>
              <w:pStyle w:val="TableParagraph"/>
              <w:spacing w:before="143"/>
              <w:ind w:left="107"/>
              <w:rPr>
                <w:sz w:val="18"/>
              </w:rPr>
            </w:pPr>
            <w:r>
              <w:rPr>
                <w:rFonts w:ascii="Arial"/>
                <w:i/>
                <w:sz w:val="18"/>
              </w:rPr>
              <w:t>Objective:</w:t>
            </w:r>
            <w:r>
              <w:rPr>
                <w:rFonts w:ascii="Arial"/>
                <w:i/>
                <w:spacing w:val="-2"/>
                <w:sz w:val="18"/>
              </w:rPr>
              <w:t> </w:t>
            </w:r>
            <w:r>
              <w:rPr>
                <w:sz w:val="18"/>
              </w:rPr>
              <w:t>To</w:t>
            </w:r>
            <w:r>
              <w:rPr>
                <w:spacing w:val="-2"/>
                <w:sz w:val="18"/>
              </w:rPr>
              <w:t> </w:t>
            </w:r>
            <w:r>
              <w:rPr>
                <w:sz w:val="18"/>
              </w:rPr>
              <w:t>protect</w:t>
            </w:r>
            <w:r>
              <w:rPr>
                <w:spacing w:val="-1"/>
                <w:sz w:val="18"/>
              </w:rPr>
              <w:t> </w:t>
            </w:r>
            <w:r>
              <w:rPr>
                <w:sz w:val="18"/>
              </w:rPr>
              <w:t>the</w:t>
            </w:r>
            <w:r>
              <w:rPr>
                <w:spacing w:val="-2"/>
                <w:sz w:val="18"/>
              </w:rPr>
              <w:t> </w:t>
            </w:r>
            <w:r>
              <w:rPr>
                <w:sz w:val="18"/>
              </w:rPr>
              <w:t>integrity</w:t>
            </w:r>
            <w:r>
              <w:rPr>
                <w:spacing w:val="-3"/>
                <w:sz w:val="18"/>
              </w:rPr>
              <w:t> </w:t>
            </w:r>
            <w:r>
              <w:rPr>
                <w:sz w:val="18"/>
              </w:rPr>
              <w:t>of</w:t>
            </w:r>
            <w:r>
              <w:rPr>
                <w:spacing w:val="-1"/>
                <w:sz w:val="18"/>
              </w:rPr>
              <w:t> </w:t>
            </w:r>
            <w:r>
              <w:rPr>
                <w:sz w:val="18"/>
              </w:rPr>
              <w:t>software</w:t>
            </w:r>
            <w:r>
              <w:rPr>
                <w:spacing w:val="-2"/>
                <w:sz w:val="18"/>
              </w:rPr>
              <w:t> </w:t>
            </w:r>
            <w:r>
              <w:rPr>
                <w:sz w:val="18"/>
              </w:rPr>
              <w:t>and</w:t>
            </w:r>
            <w:r>
              <w:rPr>
                <w:spacing w:val="-3"/>
                <w:sz w:val="18"/>
              </w:rPr>
              <w:t> </w:t>
            </w:r>
            <w:r>
              <w:rPr>
                <w:spacing w:val="-2"/>
                <w:sz w:val="18"/>
              </w:rPr>
              <w:t>information.</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A.10.4.1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Controls</w:t>
            </w:r>
            <w:r>
              <w:rPr>
                <w:spacing w:val="-15"/>
                <w:sz w:val="18"/>
              </w:rPr>
              <w:t> </w:t>
            </w:r>
            <w:r>
              <w:rPr>
                <w:sz w:val="18"/>
              </w:rPr>
              <w:t>against</w:t>
            </w:r>
            <w:r>
              <w:rPr>
                <w:spacing w:val="-12"/>
                <w:sz w:val="18"/>
              </w:rPr>
              <w:t> </w:t>
            </w:r>
            <w:r>
              <w:rPr>
                <w:sz w:val="18"/>
              </w:rPr>
              <w:t>malicious </w:t>
            </w:r>
            <w:r>
              <w:rPr>
                <w:spacing w:val="-4"/>
                <w:sz w:val="18"/>
              </w:rPr>
              <w:t>code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Detection, prevention, and recovery controls to protect against malicious</w:t>
            </w:r>
            <w:r>
              <w:rPr>
                <w:spacing w:val="-6"/>
                <w:sz w:val="18"/>
              </w:rPr>
              <w:t> </w:t>
            </w:r>
            <w:r>
              <w:rPr>
                <w:sz w:val="18"/>
              </w:rPr>
              <w:t>code</w:t>
            </w:r>
            <w:r>
              <w:rPr>
                <w:spacing w:val="-4"/>
                <w:sz w:val="18"/>
              </w:rPr>
              <w:t> </w:t>
            </w:r>
            <w:r>
              <w:rPr>
                <w:sz w:val="18"/>
              </w:rPr>
              <w:t>and</w:t>
            </w:r>
            <w:r>
              <w:rPr>
                <w:spacing w:val="-4"/>
                <w:sz w:val="18"/>
              </w:rPr>
              <w:t> </w:t>
            </w:r>
            <w:r>
              <w:rPr>
                <w:sz w:val="18"/>
              </w:rPr>
              <w:t>appropriate</w:t>
            </w:r>
            <w:r>
              <w:rPr>
                <w:spacing w:val="-4"/>
                <w:sz w:val="18"/>
              </w:rPr>
              <w:t> </w:t>
            </w:r>
            <w:r>
              <w:rPr>
                <w:sz w:val="18"/>
              </w:rPr>
              <w:t>user</w:t>
            </w:r>
            <w:r>
              <w:rPr>
                <w:spacing w:val="-4"/>
                <w:sz w:val="18"/>
              </w:rPr>
              <w:t> </w:t>
            </w:r>
            <w:r>
              <w:rPr>
                <w:sz w:val="18"/>
              </w:rPr>
              <w:t>awareness</w:t>
            </w:r>
            <w:r>
              <w:rPr>
                <w:spacing w:val="-4"/>
                <w:sz w:val="18"/>
              </w:rPr>
              <w:t> </w:t>
            </w:r>
            <w:r>
              <w:rPr>
                <w:sz w:val="18"/>
              </w:rPr>
              <w:t>procedures</w:t>
            </w:r>
            <w:r>
              <w:rPr>
                <w:spacing w:val="-7"/>
                <w:sz w:val="18"/>
              </w:rPr>
              <w:t> </w:t>
            </w:r>
            <w:r>
              <w:rPr>
                <w:sz w:val="18"/>
              </w:rPr>
              <w:t>shall</w:t>
            </w:r>
            <w:r>
              <w:rPr>
                <w:spacing w:val="-4"/>
                <w:sz w:val="18"/>
              </w:rPr>
              <w:t> </w:t>
            </w:r>
            <w:r>
              <w:rPr>
                <w:sz w:val="18"/>
              </w:rPr>
              <w:t>be </w:t>
            </w:r>
            <w:r>
              <w:rPr>
                <w:spacing w:val="-2"/>
                <w:sz w:val="18"/>
              </w:rPr>
              <w:t>implemented.</w:t>
            </w:r>
          </w:p>
        </w:tc>
      </w:tr>
      <w:tr>
        <w:trPr>
          <w:trHeight w:val="1511"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A.10.4.2</w:t>
            </w:r>
          </w:p>
        </w:tc>
        <w:tc>
          <w:tcPr>
            <w:tcW w:w="2530" w:type="dxa"/>
          </w:tcPr>
          <w:p>
            <w:pPr>
              <w:pStyle w:val="TableParagraph"/>
              <w:rPr>
                <w:sz w:val="18"/>
              </w:rPr>
            </w:pPr>
          </w:p>
          <w:p>
            <w:pPr>
              <w:pStyle w:val="TableParagraph"/>
              <w:spacing w:before="129"/>
              <w:rPr>
                <w:sz w:val="18"/>
              </w:rPr>
            </w:pPr>
          </w:p>
          <w:p>
            <w:pPr>
              <w:pStyle w:val="TableParagraph"/>
              <w:spacing w:line="266" w:lineRule="auto" w:before="1"/>
              <w:ind w:left="107" w:right="204"/>
              <w:rPr>
                <w:sz w:val="18"/>
              </w:rPr>
            </w:pPr>
            <w:r>
              <w:rPr>
                <w:sz w:val="18"/>
              </w:rPr>
              <w:t>Controls</w:t>
            </w:r>
            <w:r>
              <w:rPr>
                <w:spacing w:val="-15"/>
                <w:sz w:val="18"/>
              </w:rPr>
              <w:t> </w:t>
            </w:r>
            <w:r>
              <w:rPr>
                <w:sz w:val="18"/>
              </w:rPr>
              <w:t>against</w:t>
            </w:r>
            <w:r>
              <w:rPr>
                <w:spacing w:val="-12"/>
                <w:sz w:val="18"/>
              </w:rPr>
              <w:t> </w:t>
            </w:r>
            <w:r>
              <w:rPr>
                <w:sz w:val="18"/>
              </w:rPr>
              <w:t>mobile </w:t>
            </w:r>
            <w:r>
              <w:rPr>
                <w:spacing w:val="-4"/>
                <w:sz w:val="18"/>
              </w:rPr>
              <w:t>code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firstLine="45"/>
              <w:rPr>
                <w:sz w:val="18"/>
              </w:rPr>
            </w:pPr>
            <w:r>
              <w:rPr>
                <w:sz w:val="18"/>
              </w:rPr>
              <w:t>Where</w:t>
            </w:r>
            <w:r>
              <w:rPr>
                <w:spacing w:val="-4"/>
                <w:sz w:val="18"/>
              </w:rPr>
              <w:t> </w:t>
            </w:r>
            <w:r>
              <w:rPr>
                <w:sz w:val="18"/>
              </w:rPr>
              <w:t>the</w:t>
            </w:r>
            <w:r>
              <w:rPr>
                <w:spacing w:val="-4"/>
                <w:sz w:val="18"/>
              </w:rPr>
              <w:t> </w:t>
            </w:r>
            <w:r>
              <w:rPr>
                <w:sz w:val="18"/>
              </w:rPr>
              <w:t>use</w:t>
            </w:r>
            <w:r>
              <w:rPr>
                <w:spacing w:val="-4"/>
                <w:sz w:val="18"/>
              </w:rPr>
              <w:t> </w:t>
            </w:r>
            <w:r>
              <w:rPr>
                <w:sz w:val="18"/>
              </w:rPr>
              <w:t>of</w:t>
            </w:r>
            <w:r>
              <w:rPr>
                <w:spacing w:val="-4"/>
                <w:sz w:val="18"/>
              </w:rPr>
              <w:t> </w:t>
            </w:r>
            <w:r>
              <w:rPr>
                <w:sz w:val="18"/>
              </w:rPr>
              <w:t>mobile</w:t>
            </w:r>
            <w:r>
              <w:rPr>
                <w:spacing w:val="-4"/>
                <w:sz w:val="18"/>
              </w:rPr>
              <w:t> </w:t>
            </w:r>
            <w:r>
              <w:rPr>
                <w:sz w:val="18"/>
              </w:rPr>
              <w:t>code</w:t>
            </w:r>
            <w:r>
              <w:rPr>
                <w:spacing w:val="-4"/>
                <w:sz w:val="18"/>
              </w:rPr>
              <w:t> </w:t>
            </w:r>
            <w:r>
              <w:rPr>
                <w:sz w:val="18"/>
              </w:rPr>
              <w:t>is</w:t>
            </w:r>
            <w:r>
              <w:rPr>
                <w:spacing w:val="-1"/>
                <w:sz w:val="18"/>
              </w:rPr>
              <w:t> </w:t>
            </w:r>
            <w:r>
              <w:rPr>
                <w:sz w:val="18"/>
              </w:rPr>
              <w:t>authorized,</w:t>
            </w:r>
            <w:r>
              <w:rPr>
                <w:spacing w:val="-1"/>
                <w:sz w:val="18"/>
              </w:rPr>
              <w:t> </w:t>
            </w:r>
            <w:r>
              <w:rPr>
                <w:sz w:val="18"/>
              </w:rPr>
              <w:t>the</w:t>
            </w:r>
            <w:r>
              <w:rPr>
                <w:spacing w:val="-4"/>
                <w:sz w:val="18"/>
              </w:rPr>
              <w:t> </w:t>
            </w:r>
            <w:r>
              <w:rPr>
                <w:sz w:val="18"/>
              </w:rPr>
              <w:t>configuration</w:t>
            </w:r>
            <w:r>
              <w:rPr>
                <w:spacing w:val="-1"/>
                <w:sz w:val="18"/>
              </w:rPr>
              <w:t> </w:t>
            </w:r>
            <w:r>
              <w:rPr>
                <w:sz w:val="18"/>
              </w:rPr>
              <w:t>shall ensure that the authorized mobile code operates according to a clearly defined security policy, and unauthorized mobile code shall be prevented from executing.</w:t>
            </w:r>
          </w:p>
        </w:tc>
      </w:tr>
      <w:tr>
        <w:trPr>
          <w:trHeight w:val="818"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A.10.5</w:t>
            </w:r>
            <w:r>
              <w:rPr>
                <w:rFonts w:ascii="Arial"/>
                <w:b/>
                <w:i/>
                <w:sz w:val="18"/>
              </w:rPr>
              <w:tab/>
            </w:r>
            <w:r>
              <w:rPr>
                <w:rFonts w:ascii="Arial"/>
                <w:b/>
                <w:i/>
                <w:spacing w:val="-2"/>
                <w:sz w:val="18"/>
              </w:rPr>
              <w:t>Back-</w:t>
            </w:r>
            <w:r>
              <w:rPr>
                <w:rFonts w:ascii="Arial"/>
                <w:b/>
                <w:i/>
                <w:spacing w:val="-5"/>
                <w:sz w:val="18"/>
              </w:rPr>
              <w:t>up</w:t>
            </w:r>
          </w:p>
          <w:p>
            <w:pPr>
              <w:pStyle w:val="TableParagraph"/>
              <w:spacing w:before="141"/>
              <w:ind w:left="107"/>
              <w:rPr>
                <w:sz w:val="18"/>
              </w:rPr>
            </w:pPr>
            <w:r>
              <w:rPr>
                <w:rFonts w:ascii="Arial"/>
                <w:i/>
                <w:sz w:val="18"/>
              </w:rPr>
              <w:t>Objective:</w:t>
            </w:r>
            <w:r>
              <w:rPr>
                <w:rFonts w:ascii="Arial"/>
                <w:i/>
                <w:spacing w:val="-5"/>
                <w:sz w:val="18"/>
              </w:rPr>
              <w:t> </w:t>
            </w:r>
            <w:r>
              <w:rPr>
                <w:sz w:val="18"/>
              </w:rPr>
              <w:t>To</w:t>
            </w:r>
            <w:r>
              <w:rPr>
                <w:spacing w:val="-2"/>
                <w:sz w:val="18"/>
              </w:rPr>
              <w:t> </w:t>
            </w:r>
            <w:r>
              <w:rPr>
                <w:sz w:val="18"/>
              </w:rPr>
              <w:t>maintain</w:t>
            </w:r>
            <w:r>
              <w:rPr>
                <w:spacing w:val="-2"/>
                <w:sz w:val="18"/>
              </w:rPr>
              <w:t> </w:t>
            </w:r>
            <w:r>
              <w:rPr>
                <w:sz w:val="18"/>
              </w:rPr>
              <w:t>the</w:t>
            </w:r>
            <w:r>
              <w:rPr>
                <w:spacing w:val="-2"/>
                <w:sz w:val="18"/>
              </w:rPr>
              <w:t> </w:t>
            </w:r>
            <w:r>
              <w:rPr>
                <w:sz w:val="18"/>
              </w:rPr>
              <w:t>integrity</w:t>
            </w:r>
            <w:r>
              <w:rPr>
                <w:spacing w:val="-4"/>
                <w:sz w:val="18"/>
              </w:rPr>
              <w:t> </w:t>
            </w:r>
            <w:r>
              <w:rPr>
                <w:sz w:val="18"/>
              </w:rPr>
              <w:t>and</w:t>
            </w:r>
            <w:r>
              <w:rPr>
                <w:spacing w:val="-5"/>
                <w:sz w:val="18"/>
              </w:rPr>
              <w:t> </w:t>
            </w:r>
            <w:r>
              <w:rPr>
                <w:sz w:val="18"/>
              </w:rPr>
              <w:t>availability</w:t>
            </w:r>
            <w:r>
              <w:rPr>
                <w:spacing w:val="-4"/>
                <w:sz w:val="18"/>
              </w:rPr>
              <w:t> </w:t>
            </w:r>
            <w:r>
              <w:rPr>
                <w:sz w:val="18"/>
              </w:rPr>
              <w:t>of</w:t>
            </w:r>
            <w:r>
              <w:rPr>
                <w:spacing w:val="-4"/>
                <w:sz w:val="18"/>
              </w:rPr>
              <w:t> </w:t>
            </w:r>
            <w:r>
              <w:rPr>
                <w:sz w:val="18"/>
              </w:rPr>
              <w:t>information</w:t>
            </w:r>
            <w:r>
              <w:rPr>
                <w:spacing w:val="-5"/>
                <w:sz w:val="18"/>
              </w:rPr>
              <w:t> </w:t>
            </w:r>
            <w:r>
              <w:rPr>
                <w:sz w:val="18"/>
              </w:rPr>
              <w:t>and</w:t>
            </w:r>
            <w:r>
              <w:rPr>
                <w:spacing w:val="-5"/>
                <w:sz w:val="18"/>
              </w:rPr>
              <w:t> </w:t>
            </w:r>
            <w:r>
              <w:rPr>
                <w:sz w:val="18"/>
              </w:rPr>
              <w:t>information</w:t>
            </w:r>
            <w:r>
              <w:rPr>
                <w:spacing w:val="-5"/>
                <w:sz w:val="18"/>
              </w:rPr>
              <w:t> </w:t>
            </w:r>
            <w:r>
              <w:rPr>
                <w:sz w:val="18"/>
              </w:rPr>
              <w:t>processing</w:t>
            </w:r>
            <w:r>
              <w:rPr>
                <w:spacing w:val="-1"/>
                <w:sz w:val="18"/>
              </w:rPr>
              <w:t> </w:t>
            </w:r>
            <w:r>
              <w:rPr>
                <w:spacing w:val="-2"/>
                <w:sz w:val="18"/>
              </w:rPr>
              <w:t>facilities.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A.10.5.1</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Information</w:t>
            </w:r>
            <w:r>
              <w:rPr>
                <w:spacing w:val="-9"/>
                <w:sz w:val="18"/>
              </w:rPr>
              <w:t> </w:t>
            </w:r>
            <w:r>
              <w:rPr>
                <w:sz w:val="18"/>
              </w:rPr>
              <w:t>back-</w:t>
            </w:r>
            <w:r>
              <w:rPr>
                <w:spacing w:val="-5"/>
                <w:sz w:val="18"/>
              </w:rPr>
              <w:t>up</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Back-up</w:t>
            </w:r>
            <w:r>
              <w:rPr>
                <w:spacing w:val="-6"/>
                <w:sz w:val="18"/>
              </w:rPr>
              <w:t> </w:t>
            </w:r>
            <w:r>
              <w:rPr>
                <w:sz w:val="18"/>
              </w:rPr>
              <w:t>copies</w:t>
            </w:r>
            <w:r>
              <w:rPr>
                <w:spacing w:val="-6"/>
                <w:sz w:val="18"/>
              </w:rPr>
              <w:t> </w:t>
            </w:r>
            <w:r>
              <w:rPr>
                <w:sz w:val="18"/>
              </w:rPr>
              <w:t>of</w:t>
            </w:r>
            <w:r>
              <w:rPr>
                <w:spacing w:val="-3"/>
                <w:sz w:val="18"/>
              </w:rPr>
              <w:t> </w:t>
            </w:r>
            <w:r>
              <w:rPr>
                <w:sz w:val="18"/>
              </w:rPr>
              <w:t>information</w:t>
            </w:r>
            <w:r>
              <w:rPr>
                <w:spacing w:val="-6"/>
                <w:sz w:val="18"/>
              </w:rPr>
              <w:t> </w:t>
            </w:r>
            <w:r>
              <w:rPr>
                <w:sz w:val="18"/>
              </w:rPr>
              <w:t>and</w:t>
            </w:r>
            <w:r>
              <w:rPr>
                <w:spacing w:val="-6"/>
                <w:sz w:val="18"/>
              </w:rPr>
              <w:t> </w:t>
            </w:r>
            <w:r>
              <w:rPr>
                <w:sz w:val="18"/>
              </w:rPr>
              <w:t>software</w:t>
            </w:r>
            <w:r>
              <w:rPr>
                <w:spacing w:val="-3"/>
                <w:sz w:val="18"/>
              </w:rPr>
              <w:t> </w:t>
            </w:r>
            <w:r>
              <w:rPr>
                <w:sz w:val="18"/>
              </w:rPr>
              <w:t>shall</w:t>
            </w:r>
            <w:r>
              <w:rPr>
                <w:spacing w:val="-6"/>
                <w:sz w:val="18"/>
              </w:rPr>
              <w:t> </w:t>
            </w:r>
            <w:r>
              <w:rPr>
                <w:sz w:val="18"/>
              </w:rPr>
              <w:t>be</w:t>
            </w:r>
            <w:r>
              <w:rPr>
                <w:spacing w:val="-6"/>
                <w:sz w:val="18"/>
              </w:rPr>
              <w:t> </w:t>
            </w:r>
            <w:r>
              <w:rPr>
                <w:sz w:val="18"/>
              </w:rPr>
              <w:t>taken</w:t>
            </w:r>
            <w:r>
              <w:rPr>
                <w:spacing w:val="-3"/>
                <w:sz w:val="18"/>
              </w:rPr>
              <w:t> </w:t>
            </w:r>
            <w:r>
              <w:rPr>
                <w:sz w:val="18"/>
              </w:rPr>
              <w:t>and tested regularly in accordance with the agreed backup policy.</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A.10.6</w:t>
            </w:r>
            <w:r>
              <w:rPr>
                <w:rFonts w:ascii="Arial"/>
                <w:b/>
                <w:i/>
                <w:sz w:val="18"/>
              </w:rPr>
              <w:tab/>
              <w:t>Network</w:t>
            </w:r>
            <w:r>
              <w:rPr>
                <w:rFonts w:ascii="Arial"/>
                <w:b/>
                <w:i/>
                <w:spacing w:val="-4"/>
                <w:sz w:val="18"/>
              </w:rPr>
              <w:t> </w:t>
            </w:r>
            <w:r>
              <w:rPr>
                <w:rFonts w:ascii="Arial"/>
                <w:b/>
                <w:i/>
                <w:sz w:val="18"/>
              </w:rPr>
              <w:t>security</w:t>
            </w:r>
            <w:r>
              <w:rPr>
                <w:rFonts w:ascii="Arial"/>
                <w:b/>
                <w:i/>
                <w:spacing w:val="-2"/>
                <w:sz w:val="18"/>
              </w:rPr>
              <w:t> management</w:t>
            </w:r>
          </w:p>
          <w:p>
            <w:pPr>
              <w:pStyle w:val="TableParagraph"/>
              <w:spacing w:before="143"/>
              <w:ind w:left="107"/>
              <w:rPr>
                <w:sz w:val="18"/>
              </w:rPr>
            </w:pPr>
            <w:r>
              <w:rPr>
                <w:rFonts w:ascii="Arial"/>
                <w:i/>
                <w:sz w:val="18"/>
              </w:rPr>
              <w:t>Objective:</w:t>
            </w:r>
            <w:r>
              <w:rPr>
                <w:rFonts w:ascii="Arial"/>
                <w:i/>
                <w:spacing w:val="-5"/>
                <w:sz w:val="18"/>
              </w:rPr>
              <w:t> </w:t>
            </w:r>
            <w:r>
              <w:rPr>
                <w:sz w:val="18"/>
              </w:rPr>
              <w:t>To</w:t>
            </w:r>
            <w:r>
              <w:rPr>
                <w:spacing w:val="-1"/>
                <w:sz w:val="18"/>
              </w:rPr>
              <w:t> </w:t>
            </w:r>
            <w:r>
              <w:rPr>
                <w:sz w:val="18"/>
              </w:rPr>
              <w:t>ensure</w:t>
            </w:r>
            <w:r>
              <w:rPr>
                <w:spacing w:val="-2"/>
                <w:sz w:val="18"/>
              </w:rPr>
              <w:t> </w:t>
            </w:r>
            <w:r>
              <w:rPr>
                <w:sz w:val="18"/>
              </w:rPr>
              <w:t>the</w:t>
            </w:r>
            <w:r>
              <w:rPr>
                <w:spacing w:val="-2"/>
                <w:sz w:val="18"/>
              </w:rPr>
              <w:t> </w:t>
            </w:r>
            <w:r>
              <w:rPr>
                <w:sz w:val="18"/>
              </w:rPr>
              <w:t>protection</w:t>
            </w:r>
            <w:r>
              <w:rPr>
                <w:spacing w:val="-1"/>
                <w:sz w:val="18"/>
              </w:rPr>
              <w:t> </w:t>
            </w:r>
            <w:r>
              <w:rPr>
                <w:sz w:val="18"/>
              </w:rPr>
              <w:t>of</w:t>
            </w:r>
            <w:r>
              <w:rPr>
                <w:spacing w:val="-4"/>
                <w:sz w:val="18"/>
              </w:rPr>
              <w:t> </w:t>
            </w:r>
            <w:r>
              <w:rPr>
                <w:sz w:val="18"/>
              </w:rPr>
              <w:t>information</w:t>
            </w:r>
            <w:r>
              <w:rPr>
                <w:spacing w:val="-5"/>
                <w:sz w:val="18"/>
              </w:rPr>
              <w:t> </w:t>
            </w:r>
            <w:r>
              <w:rPr>
                <w:sz w:val="18"/>
              </w:rPr>
              <w:t>in</w:t>
            </w:r>
            <w:r>
              <w:rPr>
                <w:spacing w:val="-4"/>
                <w:sz w:val="18"/>
              </w:rPr>
              <w:t> </w:t>
            </w:r>
            <w:r>
              <w:rPr>
                <w:sz w:val="18"/>
              </w:rPr>
              <w:t>networks</w:t>
            </w:r>
            <w:r>
              <w:rPr>
                <w:spacing w:val="-2"/>
                <w:sz w:val="18"/>
              </w:rPr>
              <w:t> </w:t>
            </w:r>
            <w:r>
              <w:rPr>
                <w:sz w:val="18"/>
              </w:rPr>
              <w:t>and</w:t>
            </w:r>
            <w:r>
              <w:rPr>
                <w:spacing w:val="-1"/>
                <w:sz w:val="18"/>
              </w:rPr>
              <w:t> </w:t>
            </w:r>
            <w:r>
              <w:rPr>
                <w:sz w:val="18"/>
              </w:rPr>
              <w:t>the</w:t>
            </w:r>
            <w:r>
              <w:rPr>
                <w:spacing w:val="-5"/>
                <w:sz w:val="18"/>
              </w:rPr>
              <w:t> </w:t>
            </w:r>
            <w:r>
              <w:rPr>
                <w:sz w:val="18"/>
              </w:rPr>
              <w:t>protection</w:t>
            </w:r>
            <w:r>
              <w:rPr>
                <w:spacing w:val="-4"/>
                <w:sz w:val="18"/>
              </w:rPr>
              <w:t> </w:t>
            </w:r>
            <w:r>
              <w:rPr>
                <w:sz w:val="18"/>
              </w:rPr>
              <w:t>of</w:t>
            </w:r>
            <w:r>
              <w:rPr>
                <w:spacing w:val="-1"/>
                <w:sz w:val="18"/>
              </w:rPr>
              <w:t> </w:t>
            </w:r>
            <w:r>
              <w:rPr>
                <w:sz w:val="18"/>
              </w:rPr>
              <w:t>the</w:t>
            </w:r>
            <w:r>
              <w:rPr>
                <w:spacing w:val="-2"/>
                <w:sz w:val="18"/>
              </w:rPr>
              <w:t> </w:t>
            </w:r>
            <w:r>
              <w:rPr>
                <w:sz w:val="18"/>
              </w:rPr>
              <w:t>supporting</w:t>
            </w:r>
            <w:r>
              <w:rPr>
                <w:spacing w:val="-1"/>
                <w:sz w:val="18"/>
              </w:rPr>
              <w:t> </w:t>
            </w:r>
            <w:r>
              <w:rPr>
                <w:spacing w:val="-2"/>
                <w:sz w:val="18"/>
              </w:rPr>
              <w:t>infrastructure.</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A.10.6.1</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Network</w:t>
            </w:r>
            <w:r>
              <w:rPr>
                <w:spacing w:val="-5"/>
                <w:sz w:val="18"/>
              </w:rPr>
              <w:t> </w:t>
            </w:r>
            <w:r>
              <w:rPr>
                <w:spacing w:val="-2"/>
                <w:sz w:val="18"/>
              </w:rPr>
              <w:t>controls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280"/>
              <w:jc w:val="both"/>
              <w:rPr>
                <w:sz w:val="18"/>
              </w:rPr>
            </w:pPr>
            <w:r>
              <w:rPr>
                <w:sz w:val="18"/>
              </w:rPr>
              <w:t>Networks shall be adequately managed and controlled, in order to be</w:t>
            </w:r>
            <w:r>
              <w:rPr>
                <w:spacing w:val="-2"/>
                <w:sz w:val="18"/>
              </w:rPr>
              <w:t> </w:t>
            </w:r>
            <w:r>
              <w:rPr>
                <w:sz w:val="18"/>
              </w:rPr>
              <w:t>protected</w:t>
            </w:r>
            <w:r>
              <w:rPr>
                <w:spacing w:val="-2"/>
                <w:sz w:val="18"/>
              </w:rPr>
              <w:t> </w:t>
            </w:r>
            <w:r>
              <w:rPr>
                <w:sz w:val="18"/>
              </w:rPr>
              <w:t>from</w:t>
            </w:r>
            <w:r>
              <w:rPr>
                <w:spacing w:val="-2"/>
                <w:sz w:val="18"/>
              </w:rPr>
              <w:t> </w:t>
            </w:r>
            <w:r>
              <w:rPr>
                <w:sz w:val="18"/>
              </w:rPr>
              <w:t>threats,</w:t>
            </w:r>
            <w:r>
              <w:rPr>
                <w:spacing w:val="-5"/>
                <w:sz w:val="18"/>
              </w:rPr>
              <w:t> </w:t>
            </w:r>
            <w:r>
              <w:rPr>
                <w:sz w:val="18"/>
              </w:rPr>
              <w:t>and</w:t>
            </w:r>
            <w:r>
              <w:rPr>
                <w:spacing w:val="-5"/>
                <w:sz w:val="18"/>
              </w:rPr>
              <w:t> </w:t>
            </w:r>
            <w:r>
              <w:rPr>
                <w:sz w:val="18"/>
              </w:rPr>
              <w:t>to</w:t>
            </w:r>
            <w:r>
              <w:rPr>
                <w:spacing w:val="-2"/>
                <w:sz w:val="18"/>
              </w:rPr>
              <w:t> </w:t>
            </w:r>
            <w:r>
              <w:rPr>
                <w:sz w:val="18"/>
              </w:rPr>
              <w:t>maintain</w:t>
            </w:r>
            <w:r>
              <w:rPr>
                <w:spacing w:val="-5"/>
                <w:sz w:val="18"/>
              </w:rPr>
              <w:t> </w:t>
            </w:r>
            <w:r>
              <w:rPr>
                <w:sz w:val="18"/>
              </w:rPr>
              <w:t>security</w:t>
            </w:r>
            <w:r>
              <w:rPr>
                <w:spacing w:val="-4"/>
                <w:sz w:val="18"/>
              </w:rPr>
              <w:t> </w:t>
            </w:r>
            <w:r>
              <w:rPr>
                <w:sz w:val="18"/>
              </w:rPr>
              <w:t>for</w:t>
            </w:r>
            <w:r>
              <w:rPr>
                <w:spacing w:val="-2"/>
                <w:sz w:val="18"/>
              </w:rPr>
              <w:t> </w:t>
            </w:r>
            <w:r>
              <w:rPr>
                <w:sz w:val="18"/>
              </w:rPr>
              <w:t>the</w:t>
            </w:r>
            <w:r>
              <w:rPr>
                <w:spacing w:val="-2"/>
                <w:sz w:val="18"/>
              </w:rPr>
              <w:t> </w:t>
            </w:r>
            <w:r>
              <w:rPr>
                <w:sz w:val="18"/>
              </w:rPr>
              <w:t>systems and</w:t>
            </w:r>
            <w:r>
              <w:rPr>
                <w:spacing w:val="-3"/>
                <w:sz w:val="18"/>
              </w:rPr>
              <w:t> </w:t>
            </w:r>
            <w:r>
              <w:rPr>
                <w:sz w:val="18"/>
              </w:rPr>
              <w:t>applications</w:t>
            </w:r>
            <w:r>
              <w:rPr>
                <w:spacing w:val="-3"/>
                <w:sz w:val="18"/>
              </w:rPr>
              <w:t> </w:t>
            </w:r>
            <w:r>
              <w:rPr>
                <w:sz w:val="18"/>
              </w:rPr>
              <w:t>using</w:t>
            </w:r>
            <w:r>
              <w:rPr>
                <w:spacing w:val="-3"/>
                <w:sz w:val="18"/>
              </w:rPr>
              <w:t> </w:t>
            </w:r>
            <w:r>
              <w:rPr>
                <w:sz w:val="18"/>
              </w:rPr>
              <w:t>the</w:t>
            </w:r>
            <w:r>
              <w:rPr>
                <w:spacing w:val="-3"/>
                <w:sz w:val="18"/>
              </w:rPr>
              <w:t> </w:t>
            </w:r>
            <w:r>
              <w:rPr>
                <w:sz w:val="18"/>
              </w:rPr>
              <w:t>network,</w:t>
            </w:r>
            <w:r>
              <w:rPr>
                <w:spacing w:val="-2"/>
                <w:sz w:val="18"/>
              </w:rPr>
              <w:t> </w:t>
            </w:r>
            <w:r>
              <w:rPr>
                <w:sz w:val="18"/>
              </w:rPr>
              <w:t>including</w:t>
            </w:r>
            <w:r>
              <w:rPr>
                <w:spacing w:val="-3"/>
                <w:sz w:val="18"/>
              </w:rPr>
              <w:t> </w:t>
            </w:r>
            <w:r>
              <w:rPr>
                <w:sz w:val="18"/>
              </w:rPr>
              <w:t>information</w:t>
            </w:r>
            <w:r>
              <w:rPr>
                <w:spacing w:val="-6"/>
                <w:sz w:val="18"/>
              </w:rPr>
              <w:t> </w:t>
            </w:r>
            <w:r>
              <w:rPr>
                <w:sz w:val="18"/>
              </w:rPr>
              <w:t>in</w:t>
            </w:r>
            <w:r>
              <w:rPr>
                <w:spacing w:val="-2"/>
                <w:sz w:val="18"/>
              </w:rPr>
              <w:t> transit.</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A.10.6.2</w:t>
            </w:r>
          </w:p>
        </w:tc>
        <w:tc>
          <w:tcPr>
            <w:tcW w:w="2530" w:type="dxa"/>
          </w:tcPr>
          <w:p>
            <w:pPr>
              <w:pStyle w:val="TableParagraph"/>
              <w:rPr>
                <w:sz w:val="18"/>
              </w:rPr>
            </w:pPr>
          </w:p>
          <w:p>
            <w:pPr>
              <w:pStyle w:val="TableParagraph"/>
              <w:rPr>
                <w:sz w:val="18"/>
              </w:rPr>
            </w:pPr>
          </w:p>
          <w:p>
            <w:pPr>
              <w:pStyle w:val="TableParagraph"/>
              <w:spacing w:before="38"/>
              <w:rPr>
                <w:sz w:val="18"/>
              </w:rPr>
            </w:pPr>
          </w:p>
          <w:p>
            <w:pPr>
              <w:pStyle w:val="TableParagraph"/>
              <w:ind w:left="107"/>
              <w:rPr>
                <w:sz w:val="18"/>
              </w:rPr>
            </w:pPr>
            <w:r>
              <w:rPr>
                <w:sz w:val="18"/>
              </w:rPr>
              <w:t>Security</w:t>
            </w:r>
            <w:r>
              <w:rPr>
                <w:spacing w:val="-4"/>
                <w:sz w:val="18"/>
              </w:rPr>
              <w:t> </w:t>
            </w:r>
            <w:r>
              <w:rPr>
                <w:sz w:val="18"/>
              </w:rPr>
              <w:t>of</w:t>
            </w:r>
            <w:r>
              <w:rPr>
                <w:spacing w:val="-1"/>
                <w:sz w:val="18"/>
              </w:rPr>
              <w:t> </w:t>
            </w:r>
            <w:r>
              <w:rPr>
                <w:sz w:val="18"/>
              </w:rPr>
              <w:t>network</w:t>
            </w:r>
            <w:r>
              <w:rPr>
                <w:spacing w:val="-1"/>
                <w:sz w:val="18"/>
              </w:rPr>
              <w:t> </w:t>
            </w:r>
            <w:r>
              <w:rPr>
                <w:spacing w:val="-2"/>
                <w:sz w:val="18"/>
              </w:rPr>
              <w:t>services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242"/>
              <w:jc w:val="both"/>
              <w:rPr>
                <w:sz w:val="18"/>
              </w:rPr>
            </w:pPr>
            <w:r>
              <w:rPr>
                <w:sz w:val="18"/>
              </w:rPr>
              <w:t>Security</w:t>
            </w:r>
            <w:r>
              <w:rPr>
                <w:spacing w:val="-7"/>
                <w:sz w:val="18"/>
              </w:rPr>
              <w:t> </w:t>
            </w:r>
            <w:r>
              <w:rPr>
                <w:sz w:val="18"/>
              </w:rPr>
              <w:t>features,</w:t>
            </w:r>
            <w:r>
              <w:rPr>
                <w:spacing w:val="-8"/>
                <w:sz w:val="18"/>
              </w:rPr>
              <w:t> </w:t>
            </w:r>
            <w:r>
              <w:rPr>
                <w:sz w:val="18"/>
              </w:rPr>
              <w:t>service</w:t>
            </w:r>
            <w:r>
              <w:rPr>
                <w:spacing w:val="-5"/>
                <w:sz w:val="18"/>
              </w:rPr>
              <w:t> </w:t>
            </w:r>
            <w:r>
              <w:rPr>
                <w:sz w:val="18"/>
              </w:rPr>
              <w:t>levels,</w:t>
            </w:r>
            <w:r>
              <w:rPr>
                <w:spacing w:val="-5"/>
                <w:sz w:val="18"/>
              </w:rPr>
              <w:t> </w:t>
            </w:r>
            <w:r>
              <w:rPr>
                <w:sz w:val="18"/>
              </w:rPr>
              <w:t>and</w:t>
            </w:r>
            <w:r>
              <w:rPr>
                <w:spacing w:val="-5"/>
                <w:sz w:val="18"/>
              </w:rPr>
              <w:t> </w:t>
            </w:r>
            <w:r>
              <w:rPr>
                <w:sz w:val="18"/>
              </w:rPr>
              <w:t>management</w:t>
            </w:r>
            <w:r>
              <w:rPr>
                <w:spacing w:val="-5"/>
                <w:sz w:val="18"/>
              </w:rPr>
              <w:t> </w:t>
            </w:r>
            <w:r>
              <w:rPr>
                <w:sz w:val="18"/>
              </w:rPr>
              <w:t>requirements</w:t>
            </w:r>
            <w:r>
              <w:rPr>
                <w:spacing w:val="-5"/>
                <w:sz w:val="18"/>
              </w:rPr>
              <w:t> </w:t>
            </w:r>
            <w:r>
              <w:rPr>
                <w:sz w:val="18"/>
              </w:rPr>
              <w:t>of all network services shall</w:t>
            </w:r>
            <w:r>
              <w:rPr>
                <w:spacing w:val="-2"/>
                <w:sz w:val="18"/>
              </w:rPr>
              <w:t> </w:t>
            </w:r>
            <w:r>
              <w:rPr>
                <w:sz w:val="18"/>
              </w:rPr>
              <w:t>be</w:t>
            </w:r>
            <w:r>
              <w:rPr>
                <w:spacing w:val="-2"/>
                <w:sz w:val="18"/>
              </w:rPr>
              <w:t> </w:t>
            </w:r>
            <w:r>
              <w:rPr>
                <w:sz w:val="18"/>
              </w:rPr>
              <w:t>identified</w:t>
            </w:r>
            <w:r>
              <w:rPr>
                <w:spacing w:val="-2"/>
                <w:sz w:val="18"/>
              </w:rPr>
              <w:t> </w:t>
            </w:r>
            <w:r>
              <w:rPr>
                <w:sz w:val="18"/>
              </w:rPr>
              <w:t>and</w:t>
            </w:r>
            <w:r>
              <w:rPr>
                <w:spacing w:val="-2"/>
                <w:sz w:val="18"/>
              </w:rPr>
              <w:t> </w:t>
            </w:r>
            <w:r>
              <w:rPr>
                <w:sz w:val="18"/>
              </w:rPr>
              <w:t>included in any</w:t>
            </w:r>
            <w:r>
              <w:rPr>
                <w:spacing w:val="-1"/>
                <w:sz w:val="18"/>
              </w:rPr>
              <w:t> </w:t>
            </w:r>
            <w:r>
              <w:rPr>
                <w:sz w:val="18"/>
              </w:rPr>
              <w:t>network services agreement,</w:t>
            </w:r>
            <w:r>
              <w:rPr>
                <w:spacing w:val="-1"/>
                <w:sz w:val="18"/>
              </w:rPr>
              <w:t> </w:t>
            </w:r>
            <w:r>
              <w:rPr>
                <w:sz w:val="18"/>
              </w:rPr>
              <w:t>whether these</w:t>
            </w:r>
            <w:r>
              <w:rPr>
                <w:spacing w:val="-3"/>
                <w:sz w:val="18"/>
              </w:rPr>
              <w:t> </w:t>
            </w:r>
            <w:r>
              <w:rPr>
                <w:sz w:val="18"/>
              </w:rPr>
              <w:t>services</w:t>
            </w:r>
            <w:r>
              <w:rPr>
                <w:spacing w:val="-2"/>
                <w:sz w:val="18"/>
              </w:rPr>
              <w:t> </w:t>
            </w:r>
            <w:r>
              <w:rPr>
                <w:sz w:val="18"/>
              </w:rPr>
              <w:t>are</w:t>
            </w:r>
            <w:r>
              <w:rPr>
                <w:spacing w:val="-3"/>
                <w:sz w:val="18"/>
              </w:rPr>
              <w:t> </w:t>
            </w:r>
            <w:r>
              <w:rPr>
                <w:sz w:val="18"/>
              </w:rPr>
              <w:t>provided in-house or outsourced.</w:t>
            </w:r>
          </w:p>
        </w:tc>
      </w:tr>
      <w:tr>
        <w:trPr>
          <w:trHeight w:val="105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A.10.7</w:t>
            </w:r>
            <w:r>
              <w:rPr>
                <w:rFonts w:ascii="Arial"/>
                <w:b/>
                <w:i/>
                <w:sz w:val="18"/>
              </w:rPr>
              <w:tab/>
              <w:t>Media</w:t>
            </w:r>
            <w:r>
              <w:rPr>
                <w:rFonts w:ascii="Arial"/>
                <w:b/>
                <w:i/>
                <w:spacing w:val="-4"/>
                <w:sz w:val="18"/>
              </w:rPr>
              <w:t> </w:t>
            </w:r>
            <w:r>
              <w:rPr>
                <w:rFonts w:ascii="Arial"/>
                <w:b/>
                <w:i/>
                <w:spacing w:val="-2"/>
                <w:sz w:val="18"/>
              </w:rPr>
              <w:t>handling</w:t>
            </w:r>
          </w:p>
          <w:p>
            <w:pPr>
              <w:pStyle w:val="TableParagraph"/>
              <w:spacing w:line="268" w:lineRule="auto" w:before="143"/>
              <w:ind w:left="107"/>
              <w:rPr>
                <w:sz w:val="18"/>
              </w:rPr>
            </w:pPr>
            <w:r>
              <w:rPr>
                <w:rFonts w:ascii="Arial"/>
                <w:i/>
                <w:sz w:val="18"/>
              </w:rPr>
              <w:t>Objective:</w:t>
            </w:r>
            <w:r>
              <w:rPr>
                <w:rFonts w:ascii="Arial"/>
                <w:i/>
                <w:spacing w:val="-3"/>
                <w:sz w:val="18"/>
              </w:rPr>
              <w:t> </w:t>
            </w:r>
            <w:r>
              <w:rPr>
                <w:sz w:val="18"/>
              </w:rPr>
              <w:t>To</w:t>
            </w:r>
            <w:r>
              <w:rPr>
                <w:spacing w:val="-2"/>
                <w:sz w:val="18"/>
              </w:rPr>
              <w:t> </w:t>
            </w:r>
            <w:r>
              <w:rPr>
                <w:sz w:val="18"/>
              </w:rPr>
              <w:t>prevent</w:t>
            </w:r>
            <w:r>
              <w:rPr>
                <w:spacing w:val="-5"/>
                <w:sz w:val="18"/>
              </w:rPr>
              <w:t> </w:t>
            </w:r>
            <w:r>
              <w:rPr>
                <w:sz w:val="18"/>
              </w:rPr>
              <w:t>unauthorized</w:t>
            </w:r>
            <w:r>
              <w:rPr>
                <w:spacing w:val="-2"/>
                <w:sz w:val="18"/>
              </w:rPr>
              <w:t> </w:t>
            </w:r>
            <w:r>
              <w:rPr>
                <w:sz w:val="18"/>
              </w:rPr>
              <w:t>disclosure,</w:t>
            </w:r>
            <w:r>
              <w:rPr>
                <w:spacing w:val="-5"/>
                <w:sz w:val="18"/>
              </w:rPr>
              <w:t> </w:t>
            </w:r>
            <w:r>
              <w:rPr>
                <w:sz w:val="18"/>
              </w:rPr>
              <w:t>modification,</w:t>
            </w:r>
            <w:r>
              <w:rPr>
                <w:spacing w:val="-5"/>
                <w:sz w:val="18"/>
              </w:rPr>
              <w:t> </w:t>
            </w:r>
            <w:r>
              <w:rPr>
                <w:sz w:val="18"/>
              </w:rPr>
              <w:t>removal</w:t>
            </w:r>
            <w:r>
              <w:rPr>
                <w:spacing w:val="-5"/>
                <w:sz w:val="18"/>
              </w:rPr>
              <w:t> </w:t>
            </w:r>
            <w:r>
              <w:rPr>
                <w:sz w:val="18"/>
              </w:rPr>
              <w:t>or</w:t>
            </w:r>
            <w:r>
              <w:rPr>
                <w:spacing w:val="-2"/>
                <w:sz w:val="18"/>
              </w:rPr>
              <w:t> </w:t>
            </w:r>
            <w:r>
              <w:rPr>
                <w:sz w:val="18"/>
              </w:rPr>
              <w:t>destruction</w:t>
            </w:r>
            <w:r>
              <w:rPr>
                <w:spacing w:val="-2"/>
                <w:sz w:val="18"/>
              </w:rPr>
              <w:t> </w:t>
            </w:r>
            <w:r>
              <w:rPr>
                <w:sz w:val="18"/>
              </w:rPr>
              <w:t>of</w:t>
            </w:r>
            <w:r>
              <w:rPr>
                <w:spacing w:val="-3"/>
                <w:sz w:val="18"/>
              </w:rPr>
              <w:t> </w:t>
            </w:r>
            <w:r>
              <w:rPr>
                <w:sz w:val="18"/>
              </w:rPr>
              <w:t>assets,</w:t>
            </w:r>
            <w:r>
              <w:rPr>
                <w:spacing w:val="-2"/>
                <w:sz w:val="18"/>
              </w:rPr>
              <w:t> </w:t>
            </w:r>
            <w:r>
              <w:rPr>
                <w:sz w:val="18"/>
              </w:rPr>
              <w:t>and</w:t>
            </w:r>
            <w:r>
              <w:rPr>
                <w:spacing w:val="-2"/>
                <w:sz w:val="18"/>
              </w:rPr>
              <w:t> </w:t>
            </w:r>
            <w:r>
              <w:rPr>
                <w:sz w:val="18"/>
              </w:rPr>
              <w:t>interruption</w:t>
            </w:r>
            <w:r>
              <w:rPr>
                <w:spacing w:val="-2"/>
                <w:sz w:val="18"/>
              </w:rPr>
              <w:t> </w:t>
            </w:r>
            <w:r>
              <w:rPr>
                <w:sz w:val="18"/>
              </w:rPr>
              <w:t>to business activities.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A.10.7.1</w:t>
            </w:r>
          </w:p>
        </w:tc>
        <w:tc>
          <w:tcPr>
            <w:tcW w:w="2530" w:type="dxa"/>
          </w:tcPr>
          <w:p>
            <w:pPr>
              <w:pStyle w:val="TableParagraph"/>
              <w:spacing w:before="108"/>
              <w:rPr>
                <w:sz w:val="18"/>
              </w:rPr>
            </w:pPr>
          </w:p>
          <w:p>
            <w:pPr>
              <w:pStyle w:val="TableParagraph"/>
              <w:spacing w:line="266" w:lineRule="auto"/>
              <w:ind w:left="107" w:right="125"/>
              <w:rPr>
                <w:sz w:val="18"/>
              </w:rPr>
            </w:pPr>
            <w:r>
              <w:rPr>
                <w:sz w:val="18"/>
              </w:rPr>
              <w:t>Management</w:t>
            </w:r>
            <w:r>
              <w:rPr>
                <w:spacing w:val="-15"/>
                <w:sz w:val="18"/>
              </w:rPr>
              <w:t> </w:t>
            </w:r>
            <w:r>
              <w:rPr>
                <w:sz w:val="18"/>
              </w:rPr>
              <w:t>of</w:t>
            </w:r>
            <w:r>
              <w:rPr>
                <w:spacing w:val="-12"/>
                <w:sz w:val="18"/>
              </w:rPr>
              <w:t> </w:t>
            </w:r>
            <w:r>
              <w:rPr>
                <w:sz w:val="18"/>
              </w:rPr>
              <w:t>removable </w:t>
            </w:r>
            <w:r>
              <w:rPr>
                <w:spacing w:val="-2"/>
                <w:sz w:val="18"/>
              </w:rPr>
              <w:t>media</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4" w:lineRule="auto" w:before="146"/>
              <w:ind w:left="106" w:right="188"/>
              <w:rPr>
                <w:sz w:val="18"/>
              </w:rPr>
            </w:pPr>
            <w:r>
              <w:rPr>
                <w:sz w:val="18"/>
              </w:rPr>
              <w:t>There</w:t>
            </w:r>
            <w:r>
              <w:rPr>
                <w:spacing w:val="-3"/>
                <w:sz w:val="18"/>
              </w:rPr>
              <w:t> </w:t>
            </w:r>
            <w:r>
              <w:rPr>
                <w:sz w:val="18"/>
              </w:rPr>
              <w:t>shall</w:t>
            </w:r>
            <w:r>
              <w:rPr>
                <w:spacing w:val="-3"/>
                <w:sz w:val="18"/>
              </w:rPr>
              <w:t> </w:t>
            </w:r>
            <w:r>
              <w:rPr>
                <w:sz w:val="18"/>
              </w:rPr>
              <w:t>be</w:t>
            </w:r>
            <w:r>
              <w:rPr>
                <w:spacing w:val="-3"/>
                <w:sz w:val="18"/>
              </w:rPr>
              <w:t> </w:t>
            </w:r>
            <w:r>
              <w:rPr>
                <w:sz w:val="18"/>
              </w:rPr>
              <w:t>procedures</w:t>
            </w:r>
            <w:r>
              <w:rPr>
                <w:spacing w:val="-3"/>
                <w:sz w:val="18"/>
              </w:rPr>
              <w:t> </w:t>
            </w:r>
            <w:r>
              <w:rPr>
                <w:sz w:val="18"/>
              </w:rPr>
              <w:t>in</w:t>
            </w:r>
            <w:r>
              <w:rPr>
                <w:spacing w:val="-6"/>
                <w:sz w:val="18"/>
              </w:rPr>
              <w:t> </w:t>
            </w:r>
            <w:r>
              <w:rPr>
                <w:sz w:val="18"/>
              </w:rPr>
              <w:t>place</w:t>
            </w:r>
            <w:r>
              <w:rPr>
                <w:spacing w:val="-6"/>
                <w:sz w:val="18"/>
              </w:rPr>
              <w:t> </w:t>
            </w:r>
            <w:r>
              <w:rPr>
                <w:sz w:val="18"/>
              </w:rPr>
              <w:t>for</w:t>
            </w:r>
            <w:r>
              <w:rPr>
                <w:spacing w:val="-3"/>
                <w:sz w:val="18"/>
              </w:rPr>
              <w:t> </w:t>
            </w:r>
            <w:r>
              <w:rPr>
                <w:sz w:val="18"/>
              </w:rPr>
              <w:t>the</w:t>
            </w:r>
            <w:r>
              <w:rPr>
                <w:spacing w:val="-6"/>
                <w:sz w:val="18"/>
              </w:rPr>
              <w:t> </w:t>
            </w:r>
            <w:r>
              <w:rPr>
                <w:sz w:val="18"/>
              </w:rPr>
              <w:t>management</w:t>
            </w:r>
            <w:r>
              <w:rPr>
                <w:spacing w:val="-6"/>
                <w:sz w:val="18"/>
              </w:rPr>
              <w:t> </w:t>
            </w:r>
            <w:r>
              <w:rPr>
                <w:sz w:val="18"/>
              </w:rPr>
              <w:t>of removable media.</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A.10.7.2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Disposal</w:t>
            </w:r>
            <w:r>
              <w:rPr>
                <w:spacing w:val="-3"/>
                <w:sz w:val="18"/>
              </w:rPr>
              <w:t> </w:t>
            </w:r>
            <w:r>
              <w:rPr>
                <w:sz w:val="18"/>
              </w:rPr>
              <w:t>of</w:t>
            </w:r>
            <w:r>
              <w:rPr>
                <w:spacing w:val="-3"/>
                <w:sz w:val="18"/>
              </w:rPr>
              <w:t> </w:t>
            </w:r>
            <w:r>
              <w:rPr>
                <w:spacing w:val="-2"/>
                <w:sz w:val="18"/>
              </w:rPr>
              <w:t>media</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Media</w:t>
            </w:r>
            <w:r>
              <w:rPr>
                <w:spacing w:val="-3"/>
                <w:sz w:val="18"/>
              </w:rPr>
              <w:t> </w:t>
            </w:r>
            <w:r>
              <w:rPr>
                <w:sz w:val="18"/>
              </w:rPr>
              <w:t>shall</w:t>
            </w:r>
            <w:r>
              <w:rPr>
                <w:spacing w:val="-3"/>
                <w:sz w:val="18"/>
              </w:rPr>
              <w:t> </w:t>
            </w:r>
            <w:r>
              <w:rPr>
                <w:sz w:val="18"/>
              </w:rPr>
              <w:t>be</w:t>
            </w:r>
            <w:r>
              <w:rPr>
                <w:spacing w:val="-6"/>
                <w:sz w:val="18"/>
              </w:rPr>
              <w:t> </w:t>
            </w:r>
            <w:r>
              <w:rPr>
                <w:sz w:val="18"/>
              </w:rPr>
              <w:t>disposed</w:t>
            </w:r>
            <w:r>
              <w:rPr>
                <w:spacing w:val="-6"/>
                <w:sz w:val="18"/>
              </w:rPr>
              <w:t> </w:t>
            </w:r>
            <w:r>
              <w:rPr>
                <w:sz w:val="18"/>
              </w:rPr>
              <w:t>of</w:t>
            </w:r>
            <w:r>
              <w:rPr>
                <w:spacing w:val="-6"/>
                <w:sz w:val="18"/>
              </w:rPr>
              <w:t> </w:t>
            </w:r>
            <w:r>
              <w:rPr>
                <w:sz w:val="18"/>
              </w:rPr>
              <w:t>securely</w:t>
            </w:r>
            <w:r>
              <w:rPr>
                <w:spacing w:val="-5"/>
                <w:sz w:val="18"/>
              </w:rPr>
              <w:t> </w:t>
            </w:r>
            <w:r>
              <w:rPr>
                <w:sz w:val="18"/>
              </w:rPr>
              <w:t>and</w:t>
            </w:r>
            <w:r>
              <w:rPr>
                <w:spacing w:val="-6"/>
                <w:sz w:val="18"/>
              </w:rPr>
              <w:t> </w:t>
            </w:r>
            <w:r>
              <w:rPr>
                <w:sz w:val="18"/>
              </w:rPr>
              <w:t>safely</w:t>
            </w:r>
            <w:r>
              <w:rPr>
                <w:spacing w:val="-5"/>
                <w:sz w:val="18"/>
              </w:rPr>
              <w:t> </w:t>
            </w:r>
            <w:r>
              <w:rPr>
                <w:sz w:val="18"/>
              </w:rPr>
              <w:t>when</w:t>
            </w:r>
            <w:r>
              <w:rPr>
                <w:spacing w:val="-3"/>
                <w:sz w:val="18"/>
              </w:rPr>
              <w:t> </w:t>
            </w:r>
            <w:r>
              <w:rPr>
                <w:sz w:val="18"/>
              </w:rPr>
              <w:t>no</w:t>
            </w:r>
            <w:r>
              <w:rPr>
                <w:spacing w:val="-3"/>
                <w:sz w:val="18"/>
              </w:rPr>
              <w:t> </w:t>
            </w:r>
            <w:r>
              <w:rPr>
                <w:sz w:val="18"/>
              </w:rPr>
              <w:t>longer required, using formal procedures.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A.10.7.3</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774"/>
              <w:rPr>
                <w:sz w:val="18"/>
              </w:rPr>
            </w:pPr>
            <w:r>
              <w:rPr>
                <w:sz w:val="18"/>
              </w:rPr>
              <w:t>Information</w:t>
            </w:r>
            <w:r>
              <w:rPr>
                <w:spacing w:val="-13"/>
                <w:sz w:val="18"/>
              </w:rPr>
              <w:t> </w:t>
            </w:r>
            <w:r>
              <w:rPr>
                <w:sz w:val="18"/>
              </w:rPr>
              <w:t>handling </w:t>
            </w:r>
            <w:r>
              <w:rPr>
                <w:spacing w:val="-2"/>
                <w:sz w:val="18"/>
              </w:rPr>
              <w:t>procedures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Procedures for the handling and storage of information shall be established</w:t>
            </w:r>
            <w:r>
              <w:rPr>
                <w:spacing w:val="-4"/>
                <w:sz w:val="18"/>
              </w:rPr>
              <w:t> </w:t>
            </w:r>
            <w:r>
              <w:rPr>
                <w:sz w:val="18"/>
              </w:rPr>
              <w:t>to</w:t>
            </w:r>
            <w:r>
              <w:rPr>
                <w:spacing w:val="-7"/>
                <w:sz w:val="18"/>
              </w:rPr>
              <w:t> </w:t>
            </w:r>
            <w:r>
              <w:rPr>
                <w:sz w:val="18"/>
              </w:rPr>
              <w:t>protect</w:t>
            </w:r>
            <w:r>
              <w:rPr>
                <w:spacing w:val="-4"/>
                <w:sz w:val="18"/>
              </w:rPr>
              <w:t> </w:t>
            </w:r>
            <w:r>
              <w:rPr>
                <w:sz w:val="18"/>
              </w:rPr>
              <w:t>this</w:t>
            </w:r>
            <w:r>
              <w:rPr>
                <w:spacing w:val="-6"/>
                <w:sz w:val="18"/>
              </w:rPr>
              <w:t> </w:t>
            </w:r>
            <w:r>
              <w:rPr>
                <w:sz w:val="18"/>
              </w:rPr>
              <w:t>information</w:t>
            </w:r>
            <w:r>
              <w:rPr>
                <w:spacing w:val="-4"/>
                <w:sz w:val="18"/>
              </w:rPr>
              <w:t> </w:t>
            </w:r>
            <w:r>
              <w:rPr>
                <w:sz w:val="18"/>
              </w:rPr>
              <w:t>from</w:t>
            </w:r>
            <w:r>
              <w:rPr>
                <w:spacing w:val="-4"/>
                <w:sz w:val="18"/>
              </w:rPr>
              <w:t> </w:t>
            </w:r>
            <w:r>
              <w:rPr>
                <w:sz w:val="18"/>
              </w:rPr>
              <w:t>unauthorized</w:t>
            </w:r>
            <w:r>
              <w:rPr>
                <w:spacing w:val="-7"/>
                <w:sz w:val="18"/>
              </w:rPr>
              <w:t> </w:t>
            </w:r>
            <w:r>
              <w:rPr>
                <w:sz w:val="18"/>
              </w:rPr>
              <w:t>disclosure or misuse.</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A.10.7.4</w:t>
            </w:r>
          </w:p>
        </w:tc>
        <w:tc>
          <w:tcPr>
            <w:tcW w:w="2530" w:type="dxa"/>
          </w:tcPr>
          <w:p>
            <w:pPr>
              <w:pStyle w:val="TableParagraph"/>
              <w:spacing w:before="108"/>
              <w:rPr>
                <w:sz w:val="18"/>
              </w:rPr>
            </w:pPr>
          </w:p>
          <w:p>
            <w:pPr>
              <w:pStyle w:val="TableParagraph"/>
              <w:spacing w:line="264" w:lineRule="auto"/>
              <w:ind w:left="107" w:right="125"/>
              <w:rPr>
                <w:sz w:val="18"/>
              </w:rPr>
            </w:pPr>
            <w:r>
              <w:rPr>
                <w:sz w:val="18"/>
              </w:rPr>
              <w:t>Security</w:t>
            </w:r>
            <w:r>
              <w:rPr>
                <w:spacing w:val="-15"/>
                <w:sz w:val="18"/>
              </w:rPr>
              <w:t> </w:t>
            </w:r>
            <w:r>
              <w:rPr>
                <w:sz w:val="18"/>
              </w:rPr>
              <w:t>of</w:t>
            </w:r>
            <w:r>
              <w:rPr>
                <w:spacing w:val="-12"/>
                <w:sz w:val="18"/>
              </w:rPr>
              <w:t> </w:t>
            </w:r>
            <w:r>
              <w:rPr>
                <w:sz w:val="18"/>
              </w:rPr>
              <w:t>system </w:t>
            </w:r>
            <w:r>
              <w:rPr>
                <w:spacing w:val="-2"/>
                <w:sz w:val="18"/>
              </w:rPr>
              <w:t>documentation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188"/>
              <w:rPr>
                <w:sz w:val="18"/>
              </w:rPr>
            </w:pPr>
            <w:r>
              <w:rPr>
                <w:sz w:val="18"/>
              </w:rPr>
              <w:t>System</w:t>
            </w:r>
            <w:r>
              <w:rPr>
                <w:spacing w:val="-6"/>
                <w:sz w:val="18"/>
              </w:rPr>
              <w:t> </w:t>
            </w:r>
            <w:r>
              <w:rPr>
                <w:sz w:val="18"/>
              </w:rPr>
              <w:t>documentation</w:t>
            </w:r>
            <w:r>
              <w:rPr>
                <w:spacing w:val="-9"/>
                <w:sz w:val="18"/>
              </w:rPr>
              <w:t> </w:t>
            </w:r>
            <w:r>
              <w:rPr>
                <w:sz w:val="18"/>
              </w:rPr>
              <w:t>shall</w:t>
            </w:r>
            <w:r>
              <w:rPr>
                <w:spacing w:val="-6"/>
                <w:sz w:val="18"/>
              </w:rPr>
              <w:t> </w:t>
            </w:r>
            <w:r>
              <w:rPr>
                <w:sz w:val="18"/>
              </w:rPr>
              <w:t>be</w:t>
            </w:r>
            <w:r>
              <w:rPr>
                <w:spacing w:val="-6"/>
                <w:sz w:val="18"/>
              </w:rPr>
              <w:t> </w:t>
            </w:r>
            <w:r>
              <w:rPr>
                <w:sz w:val="18"/>
              </w:rPr>
              <w:t>protected</w:t>
            </w:r>
            <w:r>
              <w:rPr>
                <w:spacing w:val="-6"/>
                <w:sz w:val="18"/>
              </w:rPr>
              <w:t> </w:t>
            </w:r>
            <w:r>
              <w:rPr>
                <w:sz w:val="18"/>
              </w:rPr>
              <w:t>against</w:t>
            </w:r>
            <w:r>
              <w:rPr>
                <w:spacing w:val="-6"/>
                <w:sz w:val="18"/>
              </w:rPr>
              <w:t> </w:t>
            </w:r>
            <w:r>
              <w:rPr>
                <w:sz w:val="18"/>
              </w:rPr>
              <w:t>unauthorized </w:t>
            </w:r>
            <w:r>
              <w:rPr>
                <w:spacing w:val="-2"/>
                <w:sz w:val="18"/>
              </w:rPr>
              <w:t>access.</w:t>
            </w:r>
          </w:p>
        </w:tc>
      </w:tr>
      <w:tr>
        <w:trPr>
          <w:trHeight w:val="105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A.10.8</w:t>
            </w:r>
            <w:r>
              <w:rPr>
                <w:rFonts w:ascii="Arial"/>
                <w:b/>
                <w:i/>
                <w:sz w:val="18"/>
              </w:rPr>
              <w:tab/>
              <w:t>Exchange of</w:t>
            </w:r>
            <w:r>
              <w:rPr>
                <w:rFonts w:ascii="Arial"/>
                <w:b/>
                <w:i/>
                <w:spacing w:val="-1"/>
                <w:sz w:val="18"/>
              </w:rPr>
              <w:t> </w:t>
            </w:r>
            <w:r>
              <w:rPr>
                <w:rFonts w:ascii="Arial"/>
                <w:b/>
                <w:i/>
                <w:spacing w:val="-2"/>
                <w:sz w:val="18"/>
              </w:rPr>
              <w:t>information</w:t>
            </w:r>
          </w:p>
          <w:p>
            <w:pPr>
              <w:pStyle w:val="TableParagraph"/>
              <w:spacing w:line="268" w:lineRule="auto" w:before="143"/>
              <w:ind w:left="107"/>
              <w:rPr>
                <w:sz w:val="18"/>
              </w:rPr>
            </w:pPr>
            <w:r>
              <w:rPr>
                <w:rFonts w:ascii="Arial"/>
                <w:i/>
                <w:sz w:val="18"/>
              </w:rPr>
              <w:t>Objective:</w:t>
            </w:r>
            <w:r>
              <w:rPr>
                <w:rFonts w:ascii="Arial"/>
                <w:i/>
                <w:spacing w:val="-3"/>
                <w:sz w:val="18"/>
              </w:rPr>
              <w:t> </w:t>
            </w:r>
            <w:r>
              <w:rPr>
                <w:sz w:val="18"/>
              </w:rPr>
              <w:t>To</w:t>
            </w:r>
            <w:r>
              <w:rPr>
                <w:spacing w:val="-2"/>
                <w:sz w:val="18"/>
              </w:rPr>
              <w:t> </w:t>
            </w:r>
            <w:r>
              <w:rPr>
                <w:sz w:val="18"/>
              </w:rPr>
              <w:t>maintain</w:t>
            </w:r>
            <w:r>
              <w:rPr>
                <w:spacing w:val="-2"/>
                <w:sz w:val="18"/>
              </w:rPr>
              <w:t> </w:t>
            </w:r>
            <w:r>
              <w:rPr>
                <w:sz w:val="18"/>
              </w:rPr>
              <w:t>the</w:t>
            </w:r>
            <w:r>
              <w:rPr>
                <w:spacing w:val="-2"/>
                <w:sz w:val="18"/>
              </w:rPr>
              <w:t> </w:t>
            </w:r>
            <w:r>
              <w:rPr>
                <w:sz w:val="18"/>
              </w:rPr>
              <w:t>security</w:t>
            </w:r>
            <w:r>
              <w:rPr>
                <w:spacing w:val="-4"/>
                <w:sz w:val="18"/>
              </w:rPr>
              <w:t> </w:t>
            </w:r>
            <w:r>
              <w:rPr>
                <w:sz w:val="18"/>
              </w:rPr>
              <w:t>of</w:t>
            </w:r>
            <w:r>
              <w:rPr>
                <w:spacing w:val="-2"/>
                <w:sz w:val="18"/>
              </w:rPr>
              <w:t> </w:t>
            </w:r>
            <w:r>
              <w:rPr>
                <w:sz w:val="18"/>
              </w:rPr>
              <w:t>information</w:t>
            </w:r>
            <w:r>
              <w:rPr>
                <w:spacing w:val="-2"/>
                <w:sz w:val="18"/>
              </w:rPr>
              <w:t> </w:t>
            </w:r>
            <w:r>
              <w:rPr>
                <w:sz w:val="18"/>
              </w:rPr>
              <w:t>and</w:t>
            </w:r>
            <w:r>
              <w:rPr>
                <w:spacing w:val="-5"/>
                <w:sz w:val="18"/>
              </w:rPr>
              <w:t> </w:t>
            </w:r>
            <w:r>
              <w:rPr>
                <w:sz w:val="18"/>
              </w:rPr>
              <w:t>software</w:t>
            </w:r>
            <w:r>
              <w:rPr>
                <w:spacing w:val="-2"/>
                <w:sz w:val="18"/>
              </w:rPr>
              <w:t> </w:t>
            </w:r>
            <w:r>
              <w:rPr>
                <w:sz w:val="18"/>
              </w:rPr>
              <w:t>exchanged</w:t>
            </w:r>
            <w:r>
              <w:rPr>
                <w:spacing w:val="-5"/>
                <w:sz w:val="18"/>
              </w:rPr>
              <w:t> </w:t>
            </w:r>
            <w:r>
              <w:rPr>
                <w:sz w:val="18"/>
              </w:rPr>
              <w:t>within</w:t>
            </w:r>
            <w:r>
              <w:rPr>
                <w:spacing w:val="-2"/>
                <w:sz w:val="18"/>
              </w:rPr>
              <w:t> </w:t>
            </w:r>
            <w:r>
              <w:rPr>
                <w:sz w:val="18"/>
              </w:rPr>
              <w:t>an</w:t>
            </w:r>
            <w:r>
              <w:rPr>
                <w:spacing w:val="-2"/>
                <w:sz w:val="18"/>
              </w:rPr>
              <w:t> </w:t>
            </w:r>
            <w:r>
              <w:rPr>
                <w:sz w:val="18"/>
              </w:rPr>
              <w:t>organization</w:t>
            </w:r>
            <w:r>
              <w:rPr>
                <w:spacing w:val="-2"/>
                <w:sz w:val="18"/>
              </w:rPr>
              <w:t> </w:t>
            </w:r>
            <w:r>
              <w:rPr>
                <w:sz w:val="18"/>
              </w:rPr>
              <w:t>and</w:t>
            </w:r>
            <w:r>
              <w:rPr>
                <w:spacing w:val="-2"/>
                <w:sz w:val="18"/>
              </w:rPr>
              <w:t> </w:t>
            </w:r>
            <w:r>
              <w:rPr>
                <w:sz w:val="18"/>
              </w:rPr>
              <w:t>with</w:t>
            </w:r>
            <w:r>
              <w:rPr>
                <w:spacing w:val="-2"/>
                <w:sz w:val="18"/>
              </w:rPr>
              <w:t> </w:t>
            </w:r>
            <w:r>
              <w:rPr>
                <w:sz w:val="18"/>
              </w:rPr>
              <w:t>any external entity.</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A.10.8.1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Information exchange policies</w:t>
            </w:r>
            <w:r>
              <w:rPr>
                <w:spacing w:val="-15"/>
                <w:sz w:val="18"/>
              </w:rPr>
              <w:t> </w:t>
            </w:r>
            <w:r>
              <w:rPr>
                <w:sz w:val="18"/>
              </w:rPr>
              <w:t>and</w:t>
            </w:r>
            <w:r>
              <w:rPr>
                <w:spacing w:val="-12"/>
                <w:sz w:val="18"/>
              </w:rPr>
              <w:t> </w:t>
            </w:r>
            <w:r>
              <w:rPr>
                <w:sz w:val="18"/>
              </w:rPr>
              <w:t>procedures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8"/>
              <w:jc w:val="both"/>
              <w:rPr>
                <w:sz w:val="18"/>
              </w:rPr>
            </w:pPr>
            <w:r>
              <w:rPr>
                <w:sz w:val="18"/>
              </w:rPr>
              <w:t>Formal</w:t>
            </w:r>
            <w:r>
              <w:rPr>
                <w:spacing w:val="-3"/>
                <w:sz w:val="18"/>
              </w:rPr>
              <w:t> </w:t>
            </w:r>
            <w:r>
              <w:rPr>
                <w:sz w:val="18"/>
              </w:rPr>
              <w:t>exchange</w:t>
            </w:r>
            <w:r>
              <w:rPr>
                <w:spacing w:val="-5"/>
                <w:sz w:val="18"/>
              </w:rPr>
              <w:t> </w:t>
            </w:r>
            <w:r>
              <w:rPr>
                <w:sz w:val="18"/>
              </w:rPr>
              <w:t>policies,</w:t>
            </w:r>
            <w:r>
              <w:rPr>
                <w:spacing w:val="-3"/>
                <w:sz w:val="18"/>
              </w:rPr>
              <w:t> </w:t>
            </w:r>
            <w:r>
              <w:rPr>
                <w:sz w:val="18"/>
              </w:rPr>
              <w:t>procedures,</w:t>
            </w:r>
            <w:r>
              <w:rPr>
                <w:spacing w:val="-5"/>
                <w:sz w:val="18"/>
              </w:rPr>
              <w:t> </w:t>
            </w:r>
            <w:r>
              <w:rPr>
                <w:sz w:val="18"/>
              </w:rPr>
              <w:t>and</w:t>
            </w:r>
            <w:r>
              <w:rPr>
                <w:spacing w:val="-5"/>
                <w:sz w:val="18"/>
              </w:rPr>
              <w:t> </w:t>
            </w:r>
            <w:r>
              <w:rPr>
                <w:sz w:val="18"/>
              </w:rPr>
              <w:t>controls</w:t>
            </w:r>
            <w:r>
              <w:rPr>
                <w:spacing w:val="-5"/>
                <w:sz w:val="18"/>
              </w:rPr>
              <w:t> </w:t>
            </w:r>
            <w:r>
              <w:rPr>
                <w:sz w:val="18"/>
              </w:rPr>
              <w:t>shall</w:t>
            </w:r>
            <w:r>
              <w:rPr>
                <w:spacing w:val="-3"/>
                <w:sz w:val="18"/>
              </w:rPr>
              <w:t> </w:t>
            </w:r>
            <w:r>
              <w:rPr>
                <w:sz w:val="18"/>
              </w:rPr>
              <w:t>be</w:t>
            </w:r>
            <w:r>
              <w:rPr>
                <w:spacing w:val="-7"/>
                <w:sz w:val="18"/>
              </w:rPr>
              <w:t> </w:t>
            </w:r>
            <w:r>
              <w:rPr>
                <w:sz w:val="18"/>
              </w:rPr>
              <w:t>in</w:t>
            </w:r>
            <w:r>
              <w:rPr>
                <w:spacing w:val="-3"/>
                <w:sz w:val="18"/>
              </w:rPr>
              <w:t> </w:t>
            </w:r>
            <w:r>
              <w:rPr>
                <w:sz w:val="18"/>
              </w:rPr>
              <w:t>place to protect</w:t>
            </w:r>
            <w:r>
              <w:rPr>
                <w:spacing w:val="-3"/>
                <w:sz w:val="18"/>
              </w:rPr>
              <w:t> </w:t>
            </w:r>
            <w:r>
              <w:rPr>
                <w:sz w:val="18"/>
              </w:rPr>
              <w:t>the</w:t>
            </w:r>
            <w:r>
              <w:rPr>
                <w:spacing w:val="-3"/>
                <w:sz w:val="18"/>
              </w:rPr>
              <w:t> </w:t>
            </w:r>
            <w:r>
              <w:rPr>
                <w:sz w:val="18"/>
              </w:rPr>
              <w:t>exchange</w:t>
            </w:r>
            <w:r>
              <w:rPr>
                <w:spacing w:val="-3"/>
                <w:sz w:val="18"/>
              </w:rPr>
              <w:t> </w:t>
            </w:r>
            <w:r>
              <w:rPr>
                <w:sz w:val="18"/>
              </w:rPr>
              <w:t>of information through the use of</w:t>
            </w:r>
            <w:r>
              <w:rPr>
                <w:spacing w:val="-3"/>
                <w:sz w:val="18"/>
              </w:rPr>
              <w:t> </w:t>
            </w:r>
            <w:r>
              <w:rPr>
                <w:sz w:val="18"/>
              </w:rPr>
              <w:t>all types of communication facilities.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A.10.8.2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Exchange</w:t>
            </w:r>
            <w:r>
              <w:rPr>
                <w:spacing w:val="-4"/>
                <w:sz w:val="18"/>
              </w:rPr>
              <w:t> </w:t>
            </w:r>
            <w:r>
              <w:rPr>
                <w:spacing w:val="-2"/>
                <w:sz w:val="18"/>
              </w:rPr>
              <w:t>agreements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204"/>
              <w:rPr>
                <w:sz w:val="18"/>
              </w:rPr>
            </w:pPr>
            <w:r>
              <w:rPr>
                <w:sz w:val="18"/>
              </w:rPr>
              <w:t>Agreements</w:t>
            </w:r>
            <w:r>
              <w:rPr>
                <w:spacing w:val="-3"/>
                <w:sz w:val="18"/>
              </w:rPr>
              <w:t> </w:t>
            </w:r>
            <w:r>
              <w:rPr>
                <w:sz w:val="18"/>
              </w:rPr>
              <w:t>shall</w:t>
            </w:r>
            <w:r>
              <w:rPr>
                <w:spacing w:val="-6"/>
                <w:sz w:val="18"/>
              </w:rPr>
              <w:t> </w:t>
            </w:r>
            <w:r>
              <w:rPr>
                <w:sz w:val="18"/>
              </w:rPr>
              <w:t>be</w:t>
            </w:r>
            <w:r>
              <w:rPr>
                <w:spacing w:val="-6"/>
                <w:sz w:val="18"/>
              </w:rPr>
              <w:t> </w:t>
            </w:r>
            <w:r>
              <w:rPr>
                <w:sz w:val="18"/>
              </w:rPr>
              <w:t>established</w:t>
            </w:r>
            <w:r>
              <w:rPr>
                <w:spacing w:val="-3"/>
                <w:sz w:val="18"/>
              </w:rPr>
              <w:t> </w:t>
            </w:r>
            <w:r>
              <w:rPr>
                <w:sz w:val="18"/>
              </w:rPr>
              <w:t>for</w:t>
            </w:r>
            <w:r>
              <w:rPr>
                <w:spacing w:val="-6"/>
                <w:sz w:val="18"/>
              </w:rPr>
              <w:t> </w:t>
            </w:r>
            <w:r>
              <w:rPr>
                <w:sz w:val="18"/>
              </w:rPr>
              <w:t>the</w:t>
            </w:r>
            <w:r>
              <w:rPr>
                <w:spacing w:val="-6"/>
                <w:sz w:val="18"/>
              </w:rPr>
              <w:t> </w:t>
            </w:r>
            <w:r>
              <w:rPr>
                <w:sz w:val="18"/>
              </w:rPr>
              <w:t>exchange</w:t>
            </w:r>
            <w:r>
              <w:rPr>
                <w:spacing w:val="-3"/>
                <w:sz w:val="18"/>
              </w:rPr>
              <w:t> </w:t>
            </w:r>
            <w:r>
              <w:rPr>
                <w:sz w:val="18"/>
              </w:rPr>
              <w:t>of</w:t>
            </w:r>
            <w:r>
              <w:rPr>
                <w:spacing w:val="-4"/>
                <w:sz w:val="18"/>
              </w:rPr>
              <w:t> </w:t>
            </w:r>
            <w:r>
              <w:rPr>
                <w:sz w:val="18"/>
              </w:rPr>
              <w:t>information and software between the organization and external parties.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A.10.8.3</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Physical</w:t>
            </w:r>
            <w:r>
              <w:rPr>
                <w:spacing w:val="-2"/>
                <w:sz w:val="18"/>
              </w:rPr>
              <w:t> </w:t>
            </w:r>
            <w:r>
              <w:rPr>
                <w:sz w:val="18"/>
              </w:rPr>
              <w:t>media</w:t>
            </w:r>
            <w:r>
              <w:rPr>
                <w:spacing w:val="-1"/>
                <w:sz w:val="18"/>
              </w:rPr>
              <w:t> </w:t>
            </w:r>
            <w:r>
              <w:rPr>
                <w:sz w:val="18"/>
              </w:rPr>
              <w:t>in</w:t>
            </w:r>
            <w:r>
              <w:rPr>
                <w:spacing w:val="-4"/>
                <w:sz w:val="18"/>
              </w:rPr>
              <w:t> </w:t>
            </w:r>
            <w:r>
              <w:rPr>
                <w:spacing w:val="-2"/>
                <w:sz w:val="18"/>
              </w:rPr>
              <w:t>transit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Media containing information shall be protected against unauthorized</w:t>
            </w:r>
            <w:r>
              <w:rPr>
                <w:spacing w:val="-7"/>
                <w:sz w:val="18"/>
              </w:rPr>
              <w:t> </w:t>
            </w:r>
            <w:r>
              <w:rPr>
                <w:sz w:val="18"/>
              </w:rPr>
              <w:t>access,</w:t>
            </w:r>
            <w:r>
              <w:rPr>
                <w:spacing w:val="-7"/>
                <w:sz w:val="18"/>
              </w:rPr>
              <w:t> </w:t>
            </w:r>
            <w:r>
              <w:rPr>
                <w:sz w:val="18"/>
              </w:rPr>
              <w:t>misuse</w:t>
            </w:r>
            <w:r>
              <w:rPr>
                <w:spacing w:val="-7"/>
                <w:sz w:val="18"/>
              </w:rPr>
              <w:t> </w:t>
            </w:r>
            <w:r>
              <w:rPr>
                <w:sz w:val="18"/>
              </w:rPr>
              <w:t>or</w:t>
            </w:r>
            <w:r>
              <w:rPr>
                <w:spacing w:val="-5"/>
                <w:sz w:val="18"/>
              </w:rPr>
              <w:t> </w:t>
            </w:r>
            <w:r>
              <w:rPr>
                <w:sz w:val="18"/>
              </w:rPr>
              <w:t>corruption</w:t>
            </w:r>
            <w:r>
              <w:rPr>
                <w:spacing w:val="-5"/>
                <w:sz w:val="18"/>
              </w:rPr>
              <w:t> </w:t>
            </w:r>
            <w:r>
              <w:rPr>
                <w:sz w:val="18"/>
              </w:rPr>
              <w:t>during</w:t>
            </w:r>
            <w:r>
              <w:rPr>
                <w:spacing w:val="-5"/>
                <w:sz w:val="18"/>
              </w:rPr>
              <w:t> </w:t>
            </w:r>
            <w:r>
              <w:rPr>
                <w:sz w:val="18"/>
              </w:rPr>
              <w:t>transportation beyond an organization’s physical boundaries.</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A.10.8.4</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Electronic</w:t>
            </w:r>
            <w:r>
              <w:rPr>
                <w:spacing w:val="-4"/>
                <w:sz w:val="18"/>
              </w:rPr>
              <w:t> </w:t>
            </w:r>
            <w:r>
              <w:rPr>
                <w:spacing w:val="-2"/>
                <w:sz w:val="18"/>
              </w:rPr>
              <w:t>messaging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Information</w:t>
            </w:r>
            <w:r>
              <w:rPr>
                <w:spacing w:val="-4"/>
                <w:sz w:val="18"/>
              </w:rPr>
              <w:t> </w:t>
            </w:r>
            <w:r>
              <w:rPr>
                <w:sz w:val="18"/>
              </w:rPr>
              <w:t>involved</w:t>
            </w:r>
            <w:r>
              <w:rPr>
                <w:spacing w:val="-4"/>
                <w:sz w:val="18"/>
              </w:rPr>
              <w:t> </w:t>
            </w:r>
            <w:r>
              <w:rPr>
                <w:sz w:val="18"/>
              </w:rPr>
              <w:t>in</w:t>
            </w:r>
            <w:r>
              <w:rPr>
                <w:spacing w:val="-4"/>
                <w:sz w:val="18"/>
              </w:rPr>
              <w:t> </w:t>
            </w:r>
            <w:r>
              <w:rPr>
                <w:sz w:val="18"/>
              </w:rPr>
              <w:t>electronic</w:t>
            </w:r>
            <w:r>
              <w:rPr>
                <w:spacing w:val="-7"/>
                <w:sz w:val="18"/>
              </w:rPr>
              <w:t> </w:t>
            </w:r>
            <w:r>
              <w:rPr>
                <w:sz w:val="18"/>
              </w:rPr>
              <w:t>messaging</w:t>
            </w:r>
            <w:r>
              <w:rPr>
                <w:spacing w:val="-4"/>
                <w:sz w:val="18"/>
              </w:rPr>
              <w:t> </w:t>
            </w:r>
            <w:r>
              <w:rPr>
                <w:sz w:val="18"/>
              </w:rPr>
              <w:t>shall</w:t>
            </w:r>
            <w:r>
              <w:rPr>
                <w:spacing w:val="-7"/>
                <w:sz w:val="18"/>
              </w:rPr>
              <w:t> </w:t>
            </w:r>
            <w:r>
              <w:rPr>
                <w:sz w:val="18"/>
              </w:rPr>
              <w:t>be</w:t>
            </w:r>
            <w:r>
              <w:rPr>
                <w:spacing w:val="-7"/>
                <w:sz w:val="18"/>
              </w:rPr>
              <w:t> </w:t>
            </w:r>
            <w:r>
              <w:rPr>
                <w:sz w:val="18"/>
              </w:rPr>
              <w:t>appropriately </w:t>
            </w:r>
            <w:r>
              <w:rPr>
                <w:spacing w:val="-2"/>
                <w:sz w:val="18"/>
              </w:rPr>
              <w:t>protected.</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A.10.8.5</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735"/>
              <w:rPr>
                <w:sz w:val="18"/>
              </w:rPr>
            </w:pPr>
            <w:r>
              <w:rPr>
                <w:sz w:val="18"/>
              </w:rPr>
              <w:t>Business</w:t>
            </w:r>
            <w:r>
              <w:rPr>
                <w:spacing w:val="-13"/>
                <w:sz w:val="18"/>
              </w:rPr>
              <w:t> </w:t>
            </w:r>
            <w:r>
              <w:rPr>
                <w:sz w:val="18"/>
              </w:rPr>
              <w:t>information </w:t>
            </w:r>
            <w:r>
              <w:rPr>
                <w:spacing w:val="-2"/>
                <w:sz w:val="18"/>
              </w:rPr>
              <w:t>systems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Policies and procedures shall be developed and implemented to protect</w:t>
            </w:r>
            <w:r>
              <w:rPr>
                <w:spacing w:val="-5"/>
                <w:sz w:val="18"/>
              </w:rPr>
              <w:t> </w:t>
            </w:r>
            <w:r>
              <w:rPr>
                <w:sz w:val="18"/>
              </w:rPr>
              <w:t>information</w:t>
            </w:r>
            <w:r>
              <w:rPr>
                <w:spacing w:val="-5"/>
                <w:sz w:val="18"/>
              </w:rPr>
              <w:t> </w:t>
            </w:r>
            <w:r>
              <w:rPr>
                <w:sz w:val="18"/>
              </w:rPr>
              <w:t>associated</w:t>
            </w:r>
            <w:r>
              <w:rPr>
                <w:spacing w:val="-9"/>
                <w:sz w:val="18"/>
              </w:rPr>
              <w:t> </w:t>
            </w:r>
            <w:r>
              <w:rPr>
                <w:sz w:val="18"/>
              </w:rPr>
              <w:t>with</w:t>
            </w:r>
            <w:r>
              <w:rPr>
                <w:spacing w:val="-5"/>
                <w:sz w:val="18"/>
              </w:rPr>
              <w:t> </w:t>
            </w:r>
            <w:r>
              <w:rPr>
                <w:sz w:val="18"/>
              </w:rPr>
              <w:t>the</w:t>
            </w:r>
            <w:r>
              <w:rPr>
                <w:spacing w:val="-5"/>
                <w:sz w:val="18"/>
              </w:rPr>
              <w:t> </w:t>
            </w:r>
            <w:r>
              <w:rPr>
                <w:sz w:val="18"/>
              </w:rPr>
              <w:t>interconnection</w:t>
            </w:r>
            <w:r>
              <w:rPr>
                <w:spacing w:val="-5"/>
                <w:sz w:val="18"/>
              </w:rPr>
              <w:t> </w:t>
            </w:r>
            <w:r>
              <w:rPr>
                <w:sz w:val="18"/>
              </w:rPr>
              <w:t>of</w:t>
            </w:r>
            <w:r>
              <w:rPr>
                <w:spacing w:val="-6"/>
                <w:sz w:val="18"/>
              </w:rPr>
              <w:t> </w:t>
            </w:r>
            <w:r>
              <w:rPr>
                <w:sz w:val="18"/>
              </w:rPr>
              <w:t>business information systems.</w:t>
            </w:r>
          </w:p>
        </w:tc>
      </w:tr>
      <w:tr>
        <w:trPr>
          <w:trHeight w:val="818"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A.10.9</w:t>
            </w:r>
            <w:r>
              <w:rPr>
                <w:rFonts w:ascii="Arial"/>
                <w:b/>
                <w:i/>
                <w:sz w:val="18"/>
              </w:rPr>
              <w:tab/>
              <w:t>Electronic</w:t>
            </w:r>
            <w:r>
              <w:rPr>
                <w:rFonts w:ascii="Arial"/>
                <w:b/>
                <w:i/>
                <w:spacing w:val="-4"/>
                <w:sz w:val="18"/>
              </w:rPr>
              <w:t> </w:t>
            </w:r>
            <w:r>
              <w:rPr>
                <w:rFonts w:ascii="Arial"/>
                <w:b/>
                <w:i/>
                <w:sz w:val="18"/>
              </w:rPr>
              <w:t>commerce</w:t>
            </w:r>
            <w:r>
              <w:rPr>
                <w:rFonts w:ascii="Arial"/>
                <w:b/>
                <w:i/>
                <w:spacing w:val="-4"/>
                <w:sz w:val="18"/>
              </w:rPr>
              <w:t> </w:t>
            </w:r>
            <w:r>
              <w:rPr>
                <w:rFonts w:ascii="Arial"/>
                <w:b/>
                <w:i/>
                <w:spacing w:val="-2"/>
                <w:sz w:val="18"/>
              </w:rPr>
              <w:t>services</w:t>
            </w:r>
          </w:p>
          <w:p>
            <w:pPr>
              <w:pStyle w:val="TableParagraph"/>
              <w:spacing w:before="141"/>
              <w:ind w:left="107"/>
              <w:rPr>
                <w:sz w:val="18"/>
              </w:rPr>
            </w:pPr>
            <w:r>
              <w:rPr>
                <w:rFonts w:ascii="Arial"/>
                <w:i/>
                <w:sz w:val="18"/>
              </w:rPr>
              <w:t>Objective:</w:t>
            </w:r>
            <w:r>
              <w:rPr>
                <w:rFonts w:ascii="Arial"/>
                <w:i/>
                <w:spacing w:val="-4"/>
                <w:sz w:val="18"/>
              </w:rPr>
              <w:t> </w:t>
            </w:r>
            <w:r>
              <w:rPr>
                <w:sz w:val="18"/>
              </w:rPr>
              <w:t>To</w:t>
            </w:r>
            <w:r>
              <w:rPr>
                <w:spacing w:val="-2"/>
                <w:sz w:val="18"/>
              </w:rPr>
              <w:t> </w:t>
            </w:r>
            <w:r>
              <w:rPr>
                <w:sz w:val="18"/>
              </w:rPr>
              <w:t>ensure</w:t>
            </w:r>
            <w:r>
              <w:rPr>
                <w:spacing w:val="-3"/>
                <w:sz w:val="18"/>
              </w:rPr>
              <w:t> </w:t>
            </w:r>
            <w:r>
              <w:rPr>
                <w:sz w:val="18"/>
              </w:rPr>
              <w:t>the</w:t>
            </w:r>
            <w:r>
              <w:rPr>
                <w:spacing w:val="-5"/>
                <w:sz w:val="18"/>
              </w:rPr>
              <w:t> </w:t>
            </w:r>
            <w:r>
              <w:rPr>
                <w:sz w:val="18"/>
              </w:rPr>
              <w:t>security</w:t>
            </w:r>
            <w:r>
              <w:rPr>
                <w:spacing w:val="-4"/>
                <w:sz w:val="18"/>
              </w:rPr>
              <w:t> </w:t>
            </w:r>
            <w:r>
              <w:rPr>
                <w:sz w:val="18"/>
              </w:rPr>
              <w:t>of</w:t>
            </w:r>
            <w:r>
              <w:rPr>
                <w:spacing w:val="-2"/>
                <w:sz w:val="18"/>
              </w:rPr>
              <w:t> </w:t>
            </w:r>
            <w:r>
              <w:rPr>
                <w:sz w:val="18"/>
              </w:rPr>
              <w:t>electronic</w:t>
            </w:r>
            <w:r>
              <w:rPr>
                <w:spacing w:val="-3"/>
                <w:sz w:val="18"/>
              </w:rPr>
              <w:t> </w:t>
            </w:r>
            <w:r>
              <w:rPr>
                <w:sz w:val="18"/>
              </w:rPr>
              <w:t>commerce</w:t>
            </w:r>
            <w:r>
              <w:rPr>
                <w:spacing w:val="-2"/>
                <w:sz w:val="18"/>
              </w:rPr>
              <w:t> </w:t>
            </w:r>
            <w:r>
              <w:rPr>
                <w:sz w:val="18"/>
              </w:rPr>
              <w:t>services,</w:t>
            </w:r>
            <w:r>
              <w:rPr>
                <w:spacing w:val="-5"/>
                <w:sz w:val="18"/>
              </w:rPr>
              <w:t> </w:t>
            </w:r>
            <w:r>
              <w:rPr>
                <w:sz w:val="18"/>
              </w:rPr>
              <w:t>and</w:t>
            </w:r>
            <w:r>
              <w:rPr>
                <w:spacing w:val="-6"/>
                <w:sz w:val="18"/>
              </w:rPr>
              <w:t> </w:t>
            </w:r>
            <w:r>
              <w:rPr>
                <w:sz w:val="18"/>
              </w:rPr>
              <w:t>their</w:t>
            </w:r>
            <w:r>
              <w:rPr>
                <w:spacing w:val="-2"/>
                <w:sz w:val="18"/>
              </w:rPr>
              <w:t> </w:t>
            </w:r>
            <w:r>
              <w:rPr>
                <w:sz w:val="18"/>
              </w:rPr>
              <w:t>secure</w:t>
            </w:r>
            <w:r>
              <w:rPr>
                <w:spacing w:val="-2"/>
                <w:sz w:val="18"/>
              </w:rPr>
              <w:t> </w:t>
            </w:r>
            <w:r>
              <w:rPr>
                <w:spacing w:val="-4"/>
                <w:sz w:val="18"/>
              </w:rPr>
              <w:t>use.</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A.10.9.1</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Electronic</w:t>
            </w:r>
            <w:r>
              <w:rPr>
                <w:spacing w:val="-4"/>
                <w:sz w:val="18"/>
              </w:rPr>
              <w:t> </w:t>
            </w:r>
            <w:r>
              <w:rPr>
                <w:spacing w:val="-2"/>
                <w:sz w:val="18"/>
              </w:rPr>
              <w:t>commerce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Information involved in electronic commerce passing over public networks</w:t>
            </w:r>
            <w:r>
              <w:rPr>
                <w:spacing w:val="-6"/>
                <w:sz w:val="18"/>
              </w:rPr>
              <w:t> </w:t>
            </w:r>
            <w:r>
              <w:rPr>
                <w:sz w:val="18"/>
              </w:rPr>
              <w:t>shall</w:t>
            </w:r>
            <w:r>
              <w:rPr>
                <w:spacing w:val="-3"/>
                <w:sz w:val="18"/>
              </w:rPr>
              <w:t> </w:t>
            </w:r>
            <w:r>
              <w:rPr>
                <w:sz w:val="18"/>
              </w:rPr>
              <w:t>be</w:t>
            </w:r>
            <w:r>
              <w:rPr>
                <w:spacing w:val="-6"/>
                <w:sz w:val="18"/>
              </w:rPr>
              <w:t> </w:t>
            </w:r>
            <w:r>
              <w:rPr>
                <w:sz w:val="18"/>
              </w:rPr>
              <w:t>protected</w:t>
            </w:r>
            <w:r>
              <w:rPr>
                <w:spacing w:val="-3"/>
                <w:sz w:val="18"/>
              </w:rPr>
              <w:t> </w:t>
            </w:r>
            <w:r>
              <w:rPr>
                <w:sz w:val="18"/>
              </w:rPr>
              <w:t>from</w:t>
            </w:r>
            <w:r>
              <w:rPr>
                <w:spacing w:val="-3"/>
                <w:sz w:val="18"/>
              </w:rPr>
              <w:t> </w:t>
            </w:r>
            <w:r>
              <w:rPr>
                <w:sz w:val="18"/>
              </w:rPr>
              <w:t>fraudulent</w:t>
            </w:r>
            <w:r>
              <w:rPr>
                <w:spacing w:val="-6"/>
                <w:sz w:val="18"/>
              </w:rPr>
              <w:t> </w:t>
            </w:r>
            <w:r>
              <w:rPr>
                <w:sz w:val="18"/>
              </w:rPr>
              <w:t>activity,</w:t>
            </w:r>
            <w:r>
              <w:rPr>
                <w:spacing w:val="-3"/>
                <w:sz w:val="18"/>
              </w:rPr>
              <w:t> </w:t>
            </w:r>
            <w:r>
              <w:rPr>
                <w:sz w:val="18"/>
              </w:rPr>
              <w:t>contract</w:t>
            </w:r>
            <w:r>
              <w:rPr>
                <w:spacing w:val="-6"/>
                <w:sz w:val="18"/>
              </w:rPr>
              <w:t> </w:t>
            </w:r>
            <w:r>
              <w:rPr>
                <w:sz w:val="18"/>
              </w:rPr>
              <w:t>dispute, and unauthorized disclosure and modification.</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A.10.9.2</w:t>
            </w:r>
          </w:p>
        </w:tc>
        <w:tc>
          <w:tcPr>
            <w:tcW w:w="2530" w:type="dxa"/>
          </w:tcPr>
          <w:p>
            <w:pPr>
              <w:pStyle w:val="TableParagraph"/>
              <w:rPr>
                <w:sz w:val="18"/>
              </w:rPr>
            </w:pPr>
          </w:p>
          <w:p>
            <w:pPr>
              <w:pStyle w:val="TableParagraph"/>
              <w:rPr>
                <w:sz w:val="18"/>
              </w:rPr>
            </w:pPr>
          </w:p>
          <w:p>
            <w:pPr>
              <w:pStyle w:val="TableParagraph"/>
              <w:spacing w:before="38"/>
              <w:rPr>
                <w:sz w:val="18"/>
              </w:rPr>
            </w:pPr>
          </w:p>
          <w:p>
            <w:pPr>
              <w:pStyle w:val="TableParagraph"/>
              <w:ind w:left="107"/>
              <w:rPr>
                <w:sz w:val="18"/>
              </w:rPr>
            </w:pPr>
            <w:r>
              <w:rPr>
                <w:sz w:val="18"/>
              </w:rPr>
              <w:t>On-line</w:t>
            </w:r>
            <w:r>
              <w:rPr>
                <w:spacing w:val="-3"/>
                <w:sz w:val="18"/>
              </w:rPr>
              <w:t> </w:t>
            </w:r>
            <w:r>
              <w:rPr>
                <w:spacing w:val="-2"/>
                <w:sz w:val="18"/>
              </w:rPr>
              <w:t>transactions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32"/>
              <w:rPr>
                <w:sz w:val="18"/>
              </w:rPr>
            </w:pPr>
            <w:r>
              <w:rPr>
                <w:sz w:val="18"/>
              </w:rPr>
              <w:t>Information involved in on-line transactions shall be protected to prevent incomplete transmission, mis-routing, unauthorized</w:t>
            </w:r>
            <w:r>
              <w:rPr>
                <w:sz w:val="18"/>
              </w:rPr>
              <w:t> message</w:t>
            </w:r>
            <w:r>
              <w:rPr>
                <w:spacing w:val="-7"/>
                <w:sz w:val="18"/>
              </w:rPr>
              <w:t> </w:t>
            </w:r>
            <w:r>
              <w:rPr>
                <w:sz w:val="18"/>
              </w:rPr>
              <w:t>alteration,</w:t>
            </w:r>
            <w:r>
              <w:rPr>
                <w:spacing w:val="-9"/>
                <w:sz w:val="18"/>
              </w:rPr>
              <w:t> </w:t>
            </w:r>
            <w:r>
              <w:rPr>
                <w:sz w:val="18"/>
              </w:rPr>
              <w:t>unauthorized</w:t>
            </w:r>
            <w:r>
              <w:rPr>
                <w:spacing w:val="-7"/>
                <w:sz w:val="18"/>
              </w:rPr>
              <w:t> </w:t>
            </w:r>
            <w:r>
              <w:rPr>
                <w:sz w:val="18"/>
              </w:rPr>
              <w:t>disclosure,</w:t>
            </w:r>
            <w:r>
              <w:rPr>
                <w:spacing w:val="-7"/>
                <w:sz w:val="18"/>
              </w:rPr>
              <w:t> </w:t>
            </w:r>
            <w:r>
              <w:rPr>
                <w:sz w:val="18"/>
              </w:rPr>
              <w:t>unauthorized</w:t>
            </w:r>
            <w:r>
              <w:rPr>
                <w:spacing w:val="-9"/>
                <w:sz w:val="18"/>
              </w:rPr>
              <w:t> </w:t>
            </w:r>
            <w:r>
              <w:rPr>
                <w:sz w:val="18"/>
              </w:rPr>
              <w:t>message duplication or replay.</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A.10.9.3</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025"/>
              <w:rPr>
                <w:sz w:val="18"/>
              </w:rPr>
            </w:pPr>
            <w:r>
              <w:rPr>
                <w:sz w:val="18"/>
              </w:rPr>
              <w:t>Publicly</w:t>
            </w:r>
            <w:r>
              <w:rPr>
                <w:spacing w:val="-13"/>
                <w:sz w:val="18"/>
              </w:rPr>
              <w:t> </w:t>
            </w:r>
            <w:r>
              <w:rPr>
                <w:sz w:val="18"/>
              </w:rPr>
              <w:t>available </w:t>
            </w:r>
            <w:r>
              <w:rPr>
                <w:spacing w:val="-2"/>
                <w:sz w:val="18"/>
              </w:rPr>
              <w:t>information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The</w:t>
            </w:r>
            <w:r>
              <w:rPr>
                <w:spacing w:val="-3"/>
                <w:sz w:val="18"/>
              </w:rPr>
              <w:t> </w:t>
            </w:r>
            <w:r>
              <w:rPr>
                <w:sz w:val="18"/>
              </w:rPr>
              <w:t>integrity</w:t>
            </w:r>
            <w:r>
              <w:rPr>
                <w:spacing w:val="-5"/>
                <w:sz w:val="18"/>
              </w:rPr>
              <w:t> </w:t>
            </w:r>
            <w:r>
              <w:rPr>
                <w:sz w:val="18"/>
              </w:rPr>
              <w:t>of</w:t>
            </w:r>
            <w:r>
              <w:rPr>
                <w:spacing w:val="-3"/>
                <w:sz w:val="18"/>
              </w:rPr>
              <w:t> </w:t>
            </w:r>
            <w:r>
              <w:rPr>
                <w:sz w:val="18"/>
              </w:rPr>
              <w:t>information</w:t>
            </w:r>
            <w:r>
              <w:rPr>
                <w:spacing w:val="-3"/>
                <w:sz w:val="18"/>
              </w:rPr>
              <w:t> </w:t>
            </w:r>
            <w:r>
              <w:rPr>
                <w:sz w:val="18"/>
              </w:rPr>
              <w:t>being</w:t>
            </w:r>
            <w:r>
              <w:rPr>
                <w:spacing w:val="-3"/>
                <w:sz w:val="18"/>
              </w:rPr>
              <w:t> </w:t>
            </w:r>
            <w:r>
              <w:rPr>
                <w:sz w:val="18"/>
              </w:rPr>
              <w:t>made</w:t>
            </w:r>
            <w:r>
              <w:rPr>
                <w:spacing w:val="-6"/>
                <w:sz w:val="18"/>
              </w:rPr>
              <w:t> </w:t>
            </w:r>
            <w:r>
              <w:rPr>
                <w:sz w:val="18"/>
              </w:rPr>
              <w:t>available</w:t>
            </w:r>
            <w:r>
              <w:rPr>
                <w:spacing w:val="-6"/>
                <w:sz w:val="18"/>
              </w:rPr>
              <w:t> </w:t>
            </w:r>
            <w:r>
              <w:rPr>
                <w:sz w:val="18"/>
              </w:rPr>
              <w:t>on</w:t>
            </w:r>
            <w:r>
              <w:rPr>
                <w:spacing w:val="-3"/>
                <w:sz w:val="18"/>
              </w:rPr>
              <w:t> </w:t>
            </w:r>
            <w:r>
              <w:rPr>
                <w:sz w:val="18"/>
              </w:rPr>
              <w:t>a</w:t>
            </w:r>
            <w:r>
              <w:rPr>
                <w:spacing w:val="-6"/>
                <w:sz w:val="18"/>
              </w:rPr>
              <w:t> </w:t>
            </w:r>
            <w:r>
              <w:rPr>
                <w:sz w:val="18"/>
              </w:rPr>
              <w:t>publicly available system shall be protected to prevent unauthorized </w:t>
            </w:r>
            <w:r>
              <w:rPr>
                <w:spacing w:val="-2"/>
                <w:sz w:val="18"/>
              </w:rPr>
              <w:t>modification.</w:t>
            </w:r>
          </w:p>
        </w:tc>
      </w:tr>
      <w:tr>
        <w:trPr>
          <w:trHeight w:val="820" w:hRule="atLeast"/>
        </w:trPr>
        <w:tc>
          <w:tcPr>
            <w:tcW w:w="9433" w:type="dxa"/>
            <w:gridSpan w:val="3"/>
          </w:tcPr>
          <w:p>
            <w:pPr>
              <w:pStyle w:val="TableParagraph"/>
              <w:spacing w:before="138"/>
              <w:ind w:left="107"/>
              <w:rPr>
                <w:rFonts w:ascii="Arial"/>
                <w:b/>
                <w:i/>
                <w:sz w:val="18"/>
              </w:rPr>
            </w:pPr>
            <w:r>
              <w:rPr>
                <w:rFonts w:ascii="Arial"/>
                <w:b/>
                <w:i/>
                <w:sz w:val="18"/>
              </w:rPr>
              <w:t>A.10.10</w:t>
            </w:r>
            <w:r>
              <w:rPr>
                <w:rFonts w:ascii="Arial"/>
                <w:b/>
                <w:i/>
                <w:spacing w:val="36"/>
                <w:sz w:val="18"/>
              </w:rPr>
              <w:t>  </w:t>
            </w:r>
            <w:r>
              <w:rPr>
                <w:rFonts w:ascii="Arial"/>
                <w:b/>
                <w:i/>
                <w:spacing w:val="-2"/>
                <w:sz w:val="18"/>
              </w:rPr>
              <w:t>Monitoring</w:t>
            </w:r>
          </w:p>
          <w:p>
            <w:pPr>
              <w:pStyle w:val="TableParagraph"/>
              <w:spacing w:before="143"/>
              <w:ind w:left="107"/>
              <w:rPr>
                <w:sz w:val="18"/>
              </w:rPr>
            </w:pPr>
            <w:r>
              <w:rPr>
                <w:rFonts w:ascii="Arial"/>
                <w:i/>
                <w:sz w:val="18"/>
              </w:rPr>
              <w:t>Objective:</w:t>
            </w:r>
            <w:r>
              <w:rPr>
                <w:rFonts w:ascii="Arial"/>
                <w:i/>
                <w:spacing w:val="-4"/>
                <w:sz w:val="18"/>
              </w:rPr>
              <w:t> </w:t>
            </w:r>
            <w:r>
              <w:rPr>
                <w:sz w:val="18"/>
              </w:rPr>
              <w:t>To</w:t>
            </w:r>
            <w:r>
              <w:rPr>
                <w:spacing w:val="-3"/>
                <w:sz w:val="18"/>
              </w:rPr>
              <w:t> </w:t>
            </w:r>
            <w:r>
              <w:rPr>
                <w:sz w:val="18"/>
              </w:rPr>
              <w:t>detect</w:t>
            </w:r>
            <w:r>
              <w:rPr>
                <w:spacing w:val="-3"/>
                <w:sz w:val="18"/>
              </w:rPr>
              <w:t> </w:t>
            </w:r>
            <w:r>
              <w:rPr>
                <w:sz w:val="18"/>
              </w:rPr>
              <w:t>unauthorized</w:t>
            </w:r>
            <w:r>
              <w:rPr>
                <w:spacing w:val="-3"/>
                <w:sz w:val="18"/>
              </w:rPr>
              <w:t> </w:t>
            </w:r>
            <w:r>
              <w:rPr>
                <w:sz w:val="18"/>
              </w:rPr>
              <w:t>information</w:t>
            </w:r>
            <w:r>
              <w:rPr>
                <w:spacing w:val="-6"/>
                <w:sz w:val="18"/>
              </w:rPr>
              <w:t> </w:t>
            </w:r>
            <w:r>
              <w:rPr>
                <w:sz w:val="18"/>
              </w:rPr>
              <w:t>processing</w:t>
            </w:r>
            <w:r>
              <w:rPr>
                <w:spacing w:val="-2"/>
                <w:sz w:val="18"/>
              </w:rPr>
              <w:t> activities.</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A.10.10.1</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Audit</w:t>
            </w:r>
            <w:r>
              <w:rPr>
                <w:spacing w:val="-2"/>
                <w:sz w:val="18"/>
              </w:rPr>
              <w:t> logging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Pr>
                <w:sz w:val="18"/>
              </w:rPr>
            </w:pPr>
            <w:r>
              <w:rPr>
                <w:sz w:val="18"/>
              </w:rPr>
              <w:t>Audit logs recording user activities, exceptions, and information security</w:t>
            </w:r>
            <w:r>
              <w:rPr>
                <w:spacing w:val="-4"/>
                <w:sz w:val="18"/>
              </w:rPr>
              <w:t> </w:t>
            </w:r>
            <w:r>
              <w:rPr>
                <w:sz w:val="18"/>
              </w:rPr>
              <w:t>events</w:t>
            </w:r>
            <w:r>
              <w:rPr>
                <w:spacing w:val="-2"/>
                <w:sz w:val="18"/>
              </w:rPr>
              <w:t> </w:t>
            </w:r>
            <w:r>
              <w:rPr>
                <w:sz w:val="18"/>
              </w:rPr>
              <w:t>shall</w:t>
            </w:r>
            <w:r>
              <w:rPr>
                <w:spacing w:val="-2"/>
                <w:sz w:val="18"/>
              </w:rPr>
              <w:t> </w:t>
            </w:r>
            <w:r>
              <w:rPr>
                <w:sz w:val="18"/>
              </w:rPr>
              <w:t>be</w:t>
            </w:r>
            <w:r>
              <w:rPr>
                <w:spacing w:val="-5"/>
                <w:sz w:val="18"/>
              </w:rPr>
              <w:t> </w:t>
            </w:r>
            <w:r>
              <w:rPr>
                <w:sz w:val="18"/>
              </w:rPr>
              <w:t>produced</w:t>
            </w:r>
            <w:r>
              <w:rPr>
                <w:spacing w:val="-5"/>
                <w:sz w:val="18"/>
              </w:rPr>
              <w:t> </w:t>
            </w:r>
            <w:r>
              <w:rPr>
                <w:sz w:val="18"/>
              </w:rPr>
              <w:t>and</w:t>
            </w:r>
            <w:r>
              <w:rPr>
                <w:spacing w:val="-5"/>
                <w:sz w:val="18"/>
              </w:rPr>
              <w:t> </w:t>
            </w:r>
            <w:r>
              <w:rPr>
                <w:sz w:val="18"/>
              </w:rPr>
              <w:t>kept</w:t>
            </w:r>
            <w:r>
              <w:rPr>
                <w:spacing w:val="-5"/>
                <w:sz w:val="18"/>
              </w:rPr>
              <w:t> </w:t>
            </w:r>
            <w:r>
              <w:rPr>
                <w:sz w:val="18"/>
              </w:rPr>
              <w:t>for</w:t>
            </w:r>
            <w:r>
              <w:rPr>
                <w:spacing w:val="-5"/>
                <w:sz w:val="18"/>
              </w:rPr>
              <w:t> </w:t>
            </w:r>
            <w:r>
              <w:rPr>
                <w:sz w:val="18"/>
              </w:rPr>
              <w:t>an</w:t>
            </w:r>
            <w:r>
              <w:rPr>
                <w:spacing w:val="-2"/>
                <w:sz w:val="18"/>
              </w:rPr>
              <w:t> </w:t>
            </w:r>
            <w:r>
              <w:rPr>
                <w:sz w:val="18"/>
              </w:rPr>
              <w:t>agreed</w:t>
            </w:r>
            <w:r>
              <w:rPr>
                <w:spacing w:val="-5"/>
                <w:sz w:val="18"/>
              </w:rPr>
              <w:t> </w:t>
            </w:r>
            <w:r>
              <w:rPr>
                <w:sz w:val="18"/>
              </w:rPr>
              <w:t>period</w:t>
            </w:r>
            <w:r>
              <w:rPr>
                <w:spacing w:val="-2"/>
                <w:sz w:val="18"/>
              </w:rPr>
              <w:t> </w:t>
            </w:r>
            <w:r>
              <w:rPr>
                <w:sz w:val="18"/>
              </w:rPr>
              <w:t>to assist in future investigations and access control monitoring.</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A.10.10.2</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Monitoring</w:t>
            </w:r>
            <w:r>
              <w:rPr>
                <w:spacing w:val="-4"/>
                <w:sz w:val="18"/>
              </w:rPr>
              <w:t> </w:t>
            </w:r>
            <w:r>
              <w:rPr>
                <w:sz w:val="18"/>
              </w:rPr>
              <w:t>system</w:t>
            </w:r>
            <w:r>
              <w:rPr>
                <w:spacing w:val="-4"/>
                <w:sz w:val="18"/>
              </w:rPr>
              <w:t> </w:t>
            </w:r>
            <w:r>
              <w:rPr>
                <w:spacing w:val="-5"/>
                <w:sz w:val="18"/>
              </w:rPr>
              <w:t>use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Procedures</w:t>
            </w:r>
            <w:r>
              <w:rPr>
                <w:spacing w:val="-6"/>
                <w:sz w:val="18"/>
              </w:rPr>
              <w:t> </w:t>
            </w:r>
            <w:r>
              <w:rPr>
                <w:sz w:val="18"/>
              </w:rPr>
              <w:t>for</w:t>
            </w:r>
            <w:r>
              <w:rPr>
                <w:spacing w:val="-7"/>
                <w:sz w:val="18"/>
              </w:rPr>
              <w:t> </w:t>
            </w:r>
            <w:r>
              <w:rPr>
                <w:sz w:val="18"/>
              </w:rPr>
              <w:t>monitoring</w:t>
            </w:r>
            <w:r>
              <w:rPr>
                <w:spacing w:val="-5"/>
                <w:sz w:val="18"/>
              </w:rPr>
              <w:t> </w:t>
            </w:r>
            <w:r>
              <w:rPr>
                <w:sz w:val="18"/>
              </w:rPr>
              <w:t>use</w:t>
            </w:r>
            <w:r>
              <w:rPr>
                <w:spacing w:val="-7"/>
                <w:sz w:val="18"/>
              </w:rPr>
              <w:t> </w:t>
            </w:r>
            <w:r>
              <w:rPr>
                <w:sz w:val="18"/>
              </w:rPr>
              <w:t>of</w:t>
            </w:r>
            <w:r>
              <w:rPr>
                <w:spacing w:val="-5"/>
                <w:sz w:val="18"/>
              </w:rPr>
              <w:t> </w:t>
            </w:r>
            <w:r>
              <w:rPr>
                <w:sz w:val="18"/>
              </w:rPr>
              <w:t>information</w:t>
            </w:r>
            <w:r>
              <w:rPr>
                <w:spacing w:val="-5"/>
                <w:sz w:val="18"/>
              </w:rPr>
              <w:t> </w:t>
            </w:r>
            <w:r>
              <w:rPr>
                <w:sz w:val="18"/>
              </w:rPr>
              <w:t>processing</w:t>
            </w:r>
            <w:r>
              <w:rPr>
                <w:spacing w:val="-5"/>
                <w:sz w:val="18"/>
              </w:rPr>
              <w:t> </w:t>
            </w:r>
            <w:r>
              <w:rPr>
                <w:sz w:val="18"/>
              </w:rPr>
              <w:t>facilities shall be established and the results of the monitoring activities reviewed regularly.</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A.10.10.3</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Protection</w:t>
            </w:r>
            <w:r>
              <w:rPr>
                <w:spacing w:val="-4"/>
                <w:sz w:val="18"/>
              </w:rPr>
              <w:t> </w:t>
            </w:r>
            <w:r>
              <w:rPr>
                <w:sz w:val="18"/>
              </w:rPr>
              <w:t>of log </w:t>
            </w:r>
            <w:r>
              <w:rPr>
                <w:spacing w:val="-2"/>
                <w:sz w:val="18"/>
              </w:rPr>
              <w:t>information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Pr>
                <w:sz w:val="18"/>
              </w:rPr>
            </w:pPr>
            <w:r>
              <w:rPr>
                <w:sz w:val="18"/>
              </w:rPr>
              <w:t>Logging</w:t>
            </w:r>
            <w:r>
              <w:rPr>
                <w:spacing w:val="-4"/>
                <w:sz w:val="18"/>
              </w:rPr>
              <w:t> </w:t>
            </w:r>
            <w:r>
              <w:rPr>
                <w:sz w:val="18"/>
              </w:rPr>
              <w:t>facilities</w:t>
            </w:r>
            <w:r>
              <w:rPr>
                <w:spacing w:val="-6"/>
                <w:sz w:val="18"/>
              </w:rPr>
              <w:t> </w:t>
            </w:r>
            <w:r>
              <w:rPr>
                <w:sz w:val="18"/>
              </w:rPr>
              <w:t>and</w:t>
            </w:r>
            <w:r>
              <w:rPr>
                <w:spacing w:val="-7"/>
                <w:sz w:val="18"/>
              </w:rPr>
              <w:t> </w:t>
            </w:r>
            <w:r>
              <w:rPr>
                <w:sz w:val="18"/>
              </w:rPr>
              <w:t>log</w:t>
            </w:r>
            <w:r>
              <w:rPr>
                <w:spacing w:val="-4"/>
                <w:sz w:val="18"/>
              </w:rPr>
              <w:t> </w:t>
            </w:r>
            <w:r>
              <w:rPr>
                <w:sz w:val="18"/>
              </w:rPr>
              <w:t>information</w:t>
            </w:r>
            <w:r>
              <w:rPr>
                <w:spacing w:val="-7"/>
                <w:sz w:val="18"/>
              </w:rPr>
              <w:t> </w:t>
            </w:r>
            <w:r>
              <w:rPr>
                <w:sz w:val="18"/>
              </w:rPr>
              <w:t>shall</w:t>
            </w:r>
            <w:r>
              <w:rPr>
                <w:spacing w:val="-4"/>
                <w:sz w:val="18"/>
              </w:rPr>
              <w:t> </w:t>
            </w:r>
            <w:r>
              <w:rPr>
                <w:sz w:val="18"/>
              </w:rPr>
              <w:t>be</w:t>
            </w:r>
            <w:r>
              <w:rPr>
                <w:spacing w:val="-4"/>
                <w:sz w:val="18"/>
              </w:rPr>
              <w:t> </w:t>
            </w:r>
            <w:r>
              <w:rPr>
                <w:sz w:val="18"/>
              </w:rPr>
              <w:t>protected</w:t>
            </w:r>
            <w:r>
              <w:rPr>
                <w:spacing w:val="-4"/>
                <w:sz w:val="18"/>
              </w:rPr>
              <w:t> </w:t>
            </w:r>
            <w:r>
              <w:rPr>
                <w:sz w:val="18"/>
              </w:rPr>
              <w:t>against tampering and unauthorized access.</w:t>
            </w:r>
          </w:p>
        </w:tc>
      </w:tr>
      <w:tr>
        <w:trPr>
          <w:trHeight w:val="820" w:hRule="atLeast"/>
        </w:trPr>
        <w:tc>
          <w:tcPr>
            <w:tcW w:w="1210" w:type="dxa"/>
          </w:tcPr>
          <w:p>
            <w:pPr>
              <w:pStyle w:val="TableParagraph"/>
              <w:spacing w:before="195"/>
              <w:ind w:left="107"/>
              <w:rPr>
                <w:sz w:val="18"/>
              </w:rPr>
            </w:pPr>
            <w:r>
              <w:rPr>
                <w:spacing w:val="-2"/>
                <w:sz w:val="18"/>
              </w:rPr>
              <w:t>A.10.10.4</w:t>
            </w:r>
          </w:p>
        </w:tc>
        <w:tc>
          <w:tcPr>
            <w:tcW w:w="2530" w:type="dxa"/>
          </w:tcPr>
          <w:p>
            <w:pPr>
              <w:pStyle w:val="TableParagraph"/>
              <w:spacing w:line="266" w:lineRule="auto" w:before="200"/>
              <w:ind w:left="107" w:right="125"/>
              <w:rPr>
                <w:sz w:val="18"/>
              </w:rPr>
            </w:pPr>
            <w:r>
              <w:rPr>
                <w:sz w:val="18"/>
              </w:rPr>
              <w:t>Administrator</w:t>
            </w:r>
            <w:r>
              <w:rPr>
                <w:spacing w:val="-15"/>
                <w:sz w:val="18"/>
              </w:rPr>
              <w:t> </w:t>
            </w:r>
            <w:r>
              <w:rPr>
                <w:sz w:val="18"/>
              </w:rPr>
              <w:t>and</w:t>
            </w:r>
            <w:r>
              <w:rPr>
                <w:spacing w:val="-12"/>
                <w:sz w:val="18"/>
              </w:rPr>
              <w:t> </w:t>
            </w:r>
            <w:r>
              <w:rPr>
                <w:sz w:val="18"/>
              </w:rPr>
              <w:t>operator </w:t>
            </w:r>
            <w:r>
              <w:rPr>
                <w:spacing w:val="-4"/>
                <w:sz w:val="18"/>
              </w:rPr>
              <w:t>logs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6"/>
              <w:ind w:left="106"/>
              <w:rPr>
                <w:sz w:val="18"/>
              </w:rPr>
            </w:pPr>
            <w:r>
              <w:rPr>
                <w:sz w:val="18"/>
              </w:rPr>
              <w:t>System</w:t>
            </w:r>
            <w:r>
              <w:rPr>
                <w:spacing w:val="-3"/>
                <w:sz w:val="18"/>
              </w:rPr>
              <w:t> </w:t>
            </w:r>
            <w:r>
              <w:rPr>
                <w:sz w:val="18"/>
              </w:rPr>
              <w:t>administrator</w:t>
            </w:r>
            <w:r>
              <w:rPr>
                <w:spacing w:val="-3"/>
                <w:sz w:val="18"/>
              </w:rPr>
              <w:t> </w:t>
            </w:r>
            <w:r>
              <w:rPr>
                <w:sz w:val="18"/>
              </w:rPr>
              <w:t>and</w:t>
            </w:r>
            <w:r>
              <w:rPr>
                <w:spacing w:val="-3"/>
                <w:sz w:val="18"/>
              </w:rPr>
              <w:t> </w:t>
            </w:r>
            <w:r>
              <w:rPr>
                <w:sz w:val="18"/>
              </w:rPr>
              <w:t>system</w:t>
            </w:r>
            <w:r>
              <w:rPr>
                <w:spacing w:val="-2"/>
                <w:sz w:val="18"/>
              </w:rPr>
              <w:t> </w:t>
            </w:r>
            <w:r>
              <w:rPr>
                <w:sz w:val="18"/>
              </w:rPr>
              <w:t>operator</w:t>
            </w:r>
            <w:r>
              <w:rPr>
                <w:spacing w:val="-3"/>
                <w:sz w:val="18"/>
              </w:rPr>
              <w:t> </w:t>
            </w:r>
            <w:r>
              <w:rPr>
                <w:sz w:val="18"/>
              </w:rPr>
              <w:t>activities</w:t>
            </w:r>
            <w:r>
              <w:rPr>
                <w:spacing w:val="-5"/>
                <w:sz w:val="18"/>
              </w:rPr>
              <w:t> </w:t>
            </w:r>
            <w:r>
              <w:rPr>
                <w:sz w:val="18"/>
              </w:rPr>
              <w:t>shall</w:t>
            </w:r>
            <w:r>
              <w:rPr>
                <w:spacing w:val="-3"/>
                <w:sz w:val="18"/>
              </w:rPr>
              <w:t> </w:t>
            </w:r>
            <w:r>
              <w:rPr>
                <w:sz w:val="18"/>
              </w:rPr>
              <w:t>be</w:t>
            </w:r>
            <w:r>
              <w:rPr>
                <w:spacing w:val="-5"/>
                <w:sz w:val="18"/>
              </w:rPr>
              <w:t> </w:t>
            </w:r>
            <w:r>
              <w:rPr>
                <w:spacing w:val="-2"/>
                <w:sz w:val="18"/>
              </w:rPr>
              <w:t>logged.</w:t>
            </w:r>
          </w:p>
        </w:tc>
      </w:tr>
      <w:tr>
        <w:trPr>
          <w:trHeight w:val="820" w:hRule="atLeast"/>
        </w:trPr>
        <w:tc>
          <w:tcPr>
            <w:tcW w:w="1210" w:type="dxa"/>
          </w:tcPr>
          <w:p>
            <w:pPr>
              <w:pStyle w:val="TableParagraph"/>
              <w:spacing w:before="195"/>
              <w:ind w:left="107"/>
              <w:rPr>
                <w:sz w:val="18"/>
              </w:rPr>
            </w:pPr>
            <w:r>
              <w:rPr>
                <w:spacing w:val="-2"/>
                <w:sz w:val="18"/>
              </w:rPr>
              <w:t>A.10.10.5</w:t>
            </w:r>
          </w:p>
        </w:tc>
        <w:tc>
          <w:tcPr>
            <w:tcW w:w="2530" w:type="dxa"/>
          </w:tcPr>
          <w:p>
            <w:pPr>
              <w:pStyle w:val="TableParagraph"/>
              <w:spacing w:before="108"/>
              <w:rPr>
                <w:sz w:val="18"/>
              </w:rPr>
            </w:pPr>
          </w:p>
          <w:p>
            <w:pPr>
              <w:pStyle w:val="TableParagraph"/>
              <w:ind w:left="107"/>
              <w:rPr>
                <w:sz w:val="18"/>
              </w:rPr>
            </w:pPr>
            <w:r>
              <w:rPr>
                <w:sz w:val="18"/>
              </w:rPr>
              <w:t>Fault</w:t>
            </w:r>
            <w:r>
              <w:rPr>
                <w:spacing w:val="-2"/>
                <w:sz w:val="18"/>
              </w:rPr>
              <w:t> logging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6"/>
              <w:ind w:left="106"/>
              <w:rPr>
                <w:sz w:val="18"/>
              </w:rPr>
            </w:pPr>
            <w:r>
              <w:rPr>
                <w:sz w:val="18"/>
              </w:rPr>
              <w:t>Faults</w:t>
            </w:r>
            <w:r>
              <w:rPr>
                <w:spacing w:val="-2"/>
                <w:sz w:val="18"/>
              </w:rPr>
              <w:t> </w:t>
            </w:r>
            <w:r>
              <w:rPr>
                <w:sz w:val="18"/>
              </w:rPr>
              <w:t>shall</w:t>
            </w:r>
            <w:r>
              <w:rPr>
                <w:spacing w:val="-2"/>
                <w:sz w:val="18"/>
              </w:rPr>
              <w:t> </w:t>
            </w:r>
            <w:r>
              <w:rPr>
                <w:sz w:val="18"/>
              </w:rPr>
              <w:t>be</w:t>
            </w:r>
            <w:r>
              <w:rPr>
                <w:spacing w:val="-5"/>
                <w:sz w:val="18"/>
              </w:rPr>
              <w:t> </w:t>
            </w:r>
            <w:r>
              <w:rPr>
                <w:sz w:val="18"/>
              </w:rPr>
              <w:t>logged,</w:t>
            </w:r>
            <w:r>
              <w:rPr>
                <w:spacing w:val="-5"/>
                <w:sz w:val="18"/>
              </w:rPr>
              <w:t> </w:t>
            </w:r>
            <w:r>
              <w:rPr>
                <w:sz w:val="18"/>
              </w:rPr>
              <w:t>analyzed,</w:t>
            </w:r>
            <w:r>
              <w:rPr>
                <w:spacing w:val="-2"/>
                <w:sz w:val="18"/>
              </w:rPr>
              <w:t> </w:t>
            </w:r>
            <w:r>
              <w:rPr>
                <w:sz w:val="18"/>
              </w:rPr>
              <w:t>and</w:t>
            </w:r>
            <w:r>
              <w:rPr>
                <w:spacing w:val="-2"/>
                <w:sz w:val="18"/>
              </w:rPr>
              <w:t> </w:t>
            </w:r>
            <w:r>
              <w:rPr>
                <w:sz w:val="18"/>
              </w:rPr>
              <w:t>appropriate</w:t>
            </w:r>
            <w:r>
              <w:rPr>
                <w:spacing w:val="-5"/>
                <w:sz w:val="18"/>
              </w:rPr>
              <w:t> </w:t>
            </w:r>
            <w:r>
              <w:rPr>
                <w:sz w:val="18"/>
              </w:rPr>
              <w:t>action</w:t>
            </w:r>
            <w:r>
              <w:rPr>
                <w:spacing w:val="-4"/>
                <w:sz w:val="18"/>
              </w:rPr>
              <w:t> </w:t>
            </w:r>
            <w:r>
              <w:rPr>
                <w:spacing w:val="-2"/>
                <w:sz w:val="18"/>
              </w:rPr>
              <w:t>taken.</w:t>
            </w:r>
          </w:p>
        </w:tc>
      </w:tr>
    </w:tbl>
    <w:p>
      <w:pPr>
        <w:pStyle w:val="TableParagraph"/>
        <w:spacing w:after="0"/>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A.10.10.6</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Clock</w:t>
            </w:r>
            <w:r>
              <w:rPr>
                <w:spacing w:val="-2"/>
                <w:sz w:val="18"/>
              </w:rPr>
              <w:t> synchronization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The</w:t>
            </w:r>
            <w:r>
              <w:rPr>
                <w:spacing w:val="-4"/>
                <w:sz w:val="18"/>
              </w:rPr>
              <w:t> </w:t>
            </w:r>
            <w:r>
              <w:rPr>
                <w:sz w:val="18"/>
              </w:rPr>
              <w:t>clocks</w:t>
            </w:r>
            <w:r>
              <w:rPr>
                <w:spacing w:val="-4"/>
                <w:sz w:val="18"/>
              </w:rPr>
              <w:t> </w:t>
            </w:r>
            <w:r>
              <w:rPr>
                <w:sz w:val="18"/>
              </w:rPr>
              <w:t>of</w:t>
            </w:r>
            <w:r>
              <w:rPr>
                <w:spacing w:val="-6"/>
                <w:sz w:val="18"/>
              </w:rPr>
              <w:t> </w:t>
            </w:r>
            <w:r>
              <w:rPr>
                <w:sz w:val="18"/>
              </w:rPr>
              <w:t>all</w:t>
            </w:r>
            <w:r>
              <w:rPr>
                <w:spacing w:val="-4"/>
                <w:sz w:val="18"/>
              </w:rPr>
              <w:t> </w:t>
            </w:r>
            <w:r>
              <w:rPr>
                <w:sz w:val="18"/>
              </w:rPr>
              <w:t>relevant</w:t>
            </w:r>
            <w:r>
              <w:rPr>
                <w:spacing w:val="-5"/>
                <w:sz w:val="18"/>
              </w:rPr>
              <w:t> </w:t>
            </w:r>
            <w:r>
              <w:rPr>
                <w:sz w:val="18"/>
              </w:rPr>
              <w:t>information</w:t>
            </w:r>
            <w:r>
              <w:rPr>
                <w:spacing w:val="-4"/>
                <w:sz w:val="18"/>
              </w:rPr>
              <w:t> </w:t>
            </w:r>
            <w:r>
              <w:rPr>
                <w:sz w:val="18"/>
              </w:rPr>
              <w:t>processing</w:t>
            </w:r>
            <w:r>
              <w:rPr>
                <w:spacing w:val="-6"/>
                <w:sz w:val="18"/>
              </w:rPr>
              <w:t> </w:t>
            </w:r>
            <w:r>
              <w:rPr>
                <w:sz w:val="18"/>
              </w:rPr>
              <w:t>systems</w:t>
            </w:r>
            <w:r>
              <w:rPr>
                <w:spacing w:val="-6"/>
                <w:sz w:val="18"/>
              </w:rPr>
              <w:t> </w:t>
            </w:r>
            <w:r>
              <w:rPr>
                <w:sz w:val="18"/>
              </w:rPr>
              <w:t>within</w:t>
            </w:r>
            <w:r>
              <w:rPr>
                <w:spacing w:val="-4"/>
                <w:sz w:val="18"/>
              </w:rPr>
              <w:t> </w:t>
            </w:r>
            <w:r>
              <w:rPr>
                <w:sz w:val="18"/>
              </w:rPr>
              <w:t>an organization or security domain shall be synchronized with an agreed accurate time source.</w:t>
            </w:r>
          </w:p>
        </w:tc>
      </w:tr>
      <w:tr>
        <w:trPr>
          <w:trHeight w:val="470" w:hRule="atLeast"/>
        </w:trPr>
        <w:tc>
          <w:tcPr>
            <w:tcW w:w="9433" w:type="dxa"/>
            <w:gridSpan w:val="3"/>
          </w:tcPr>
          <w:p>
            <w:pPr>
              <w:pStyle w:val="TableParagraph"/>
              <w:spacing w:before="135"/>
              <w:ind w:left="107"/>
              <w:rPr>
                <w:rFonts w:ascii="Arial"/>
                <w:b/>
                <w:sz w:val="18"/>
              </w:rPr>
            </w:pPr>
            <w:r>
              <w:rPr>
                <w:rFonts w:ascii="Arial"/>
                <w:b/>
                <w:sz w:val="18"/>
              </w:rPr>
              <w:t>A.11</w:t>
            </w:r>
            <w:r>
              <w:rPr>
                <w:rFonts w:ascii="Arial"/>
                <w:b/>
                <w:spacing w:val="65"/>
                <w:sz w:val="18"/>
              </w:rPr>
              <w:t> </w:t>
            </w:r>
            <w:r>
              <w:rPr>
                <w:rFonts w:ascii="Arial"/>
                <w:b/>
                <w:sz w:val="18"/>
              </w:rPr>
              <w:t>Access</w:t>
            </w:r>
            <w:r>
              <w:rPr>
                <w:rFonts w:ascii="Arial"/>
                <w:b/>
                <w:spacing w:val="-1"/>
                <w:sz w:val="18"/>
              </w:rPr>
              <w:t> </w:t>
            </w:r>
            <w:r>
              <w:rPr>
                <w:rFonts w:ascii="Arial"/>
                <w:b/>
                <w:spacing w:val="-2"/>
                <w:sz w:val="18"/>
              </w:rPr>
              <w:t>control</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A.11.1</w:t>
            </w:r>
            <w:r>
              <w:rPr>
                <w:rFonts w:ascii="Arial"/>
                <w:b/>
                <w:i/>
                <w:sz w:val="18"/>
              </w:rPr>
              <w:tab/>
              <w:t>Business</w:t>
            </w:r>
            <w:r>
              <w:rPr>
                <w:rFonts w:ascii="Arial"/>
                <w:b/>
                <w:i/>
                <w:spacing w:val="-3"/>
                <w:sz w:val="18"/>
              </w:rPr>
              <w:t> </w:t>
            </w:r>
            <w:r>
              <w:rPr>
                <w:rFonts w:ascii="Arial"/>
                <w:b/>
                <w:i/>
                <w:sz w:val="18"/>
              </w:rPr>
              <w:t>requirement</w:t>
            </w:r>
            <w:r>
              <w:rPr>
                <w:rFonts w:ascii="Arial"/>
                <w:b/>
                <w:i/>
                <w:spacing w:val="-3"/>
                <w:sz w:val="18"/>
              </w:rPr>
              <w:t> </w:t>
            </w:r>
            <w:r>
              <w:rPr>
                <w:rFonts w:ascii="Arial"/>
                <w:b/>
                <w:i/>
                <w:sz w:val="18"/>
              </w:rPr>
              <w:t>for</w:t>
            </w:r>
            <w:r>
              <w:rPr>
                <w:rFonts w:ascii="Arial"/>
                <w:b/>
                <w:i/>
                <w:spacing w:val="-4"/>
                <w:sz w:val="18"/>
              </w:rPr>
              <w:t> </w:t>
            </w:r>
            <w:r>
              <w:rPr>
                <w:rFonts w:ascii="Arial"/>
                <w:b/>
                <w:i/>
                <w:sz w:val="18"/>
              </w:rPr>
              <w:t>access</w:t>
            </w:r>
            <w:r>
              <w:rPr>
                <w:rFonts w:ascii="Arial"/>
                <w:b/>
                <w:i/>
                <w:spacing w:val="-4"/>
                <w:sz w:val="18"/>
              </w:rPr>
              <w:t> </w:t>
            </w:r>
            <w:r>
              <w:rPr>
                <w:rFonts w:ascii="Arial"/>
                <w:b/>
                <w:i/>
                <w:spacing w:val="-2"/>
                <w:sz w:val="18"/>
              </w:rPr>
              <w:t>control</w:t>
            </w:r>
          </w:p>
          <w:p>
            <w:pPr>
              <w:pStyle w:val="TableParagraph"/>
              <w:spacing w:before="143"/>
              <w:ind w:left="107"/>
              <w:rPr>
                <w:sz w:val="18"/>
              </w:rPr>
            </w:pPr>
            <w:r>
              <w:rPr>
                <w:rFonts w:ascii="Arial"/>
                <w:i/>
                <w:sz w:val="18"/>
              </w:rPr>
              <w:t>Objective:</w:t>
            </w:r>
            <w:r>
              <w:rPr>
                <w:rFonts w:ascii="Arial"/>
                <w:i/>
                <w:spacing w:val="-3"/>
                <w:sz w:val="18"/>
              </w:rPr>
              <w:t> </w:t>
            </w:r>
            <w:r>
              <w:rPr>
                <w:sz w:val="18"/>
              </w:rPr>
              <w:t>To</w:t>
            </w:r>
            <w:r>
              <w:rPr>
                <w:spacing w:val="-1"/>
                <w:sz w:val="18"/>
              </w:rPr>
              <w:t> </w:t>
            </w:r>
            <w:r>
              <w:rPr>
                <w:sz w:val="18"/>
              </w:rPr>
              <w:t>control</w:t>
            </w:r>
            <w:r>
              <w:rPr>
                <w:spacing w:val="-5"/>
                <w:sz w:val="18"/>
              </w:rPr>
              <w:t> </w:t>
            </w:r>
            <w:r>
              <w:rPr>
                <w:sz w:val="18"/>
              </w:rPr>
              <w:t>access</w:t>
            </w:r>
            <w:r>
              <w:rPr>
                <w:spacing w:val="-1"/>
                <w:sz w:val="18"/>
              </w:rPr>
              <w:t> </w:t>
            </w:r>
            <w:r>
              <w:rPr>
                <w:sz w:val="18"/>
              </w:rPr>
              <w:t>to</w:t>
            </w:r>
            <w:r>
              <w:rPr>
                <w:spacing w:val="-1"/>
                <w:sz w:val="18"/>
              </w:rPr>
              <w:t> </w:t>
            </w:r>
            <w:r>
              <w:rPr>
                <w:spacing w:val="-2"/>
                <w:sz w:val="18"/>
              </w:rPr>
              <w:t>information.</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A.11.1.1</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Access</w:t>
            </w:r>
            <w:r>
              <w:rPr>
                <w:spacing w:val="-4"/>
                <w:sz w:val="18"/>
              </w:rPr>
              <w:t> </w:t>
            </w:r>
            <w:r>
              <w:rPr>
                <w:sz w:val="18"/>
              </w:rPr>
              <w:t>control</w:t>
            </w:r>
            <w:r>
              <w:rPr>
                <w:spacing w:val="-4"/>
                <w:sz w:val="18"/>
              </w:rPr>
              <w:t> </w:t>
            </w:r>
            <w:r>
              <w:rPr>
                <w:spacing w:val="-2"/>
                <w:sz w:val="18"/>
              </w:rPr>
              <w:t>policy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4" w:lineRule="auto" w:before="146"/>
              <w:ind w:left="106"/>
              <w:rPr>
                <w:sz w:val="18"/>
              </w:rPr>
            </w:pPr>
            <w:r>
              <w:rPr>
                <w:sz w:val="18"/>
              </w:rPr>
              <w:t>An access control policy shall be established, documented, and reviewed</w:t>
            </w:r>
            <w:r>
              <w:rPr>
                <w:spacing w:val="-4"/>
                <w:sz w:val="18"/>
              </w:rPr>
              <w:t> </w:t>
            </w:r>
            <w:r>
              <w:rPr>
                <w:sz w:val="18"/>
              </w:rPr>
              <w:t>based</w:t>
            </w:r>
            <w:r>
              <w:rPr>
                <w:spacing w:val="-4"/>
                <w:sz w:val="18"/>
              </w:rPr>
              <w:t> </w:t>
            </w:r>
            <w:r>
              <w:rPr>
                <w:sz w:val="18"/>
              </w:rPr>
              <w:t>on</w:t>
            </w:r>
            <w:r>
              <w:rPr>
                <w:spacing w:val="-7"/>
                <w:sz w:val="18"/>
              </w:rPr>
              <w:t> </w:t>
            </w:r>
            <w:r>
              <w:rPr>
                <w:sz w:val="18"/>
              </w:rPr>
              <w:t>business</w:t>
            </w:r>
            <w:r>
              <w:rPr>
                <w:spacing w:val="-6"/>
                <w:sz w:val="18"/>
              </w:rPr>
              <w:t> </w:t>
            </w:r>
            <w:r>
              <w:rPr>
                <w:sz w:val="18"/>
              </w:rPr>
              <w:t>and</w:t>
            </w:r>
            <w:r>
              <w:rPr>
                <w:spacing w:val="-4"/>
                <w:sz w:val="18"/>
              </w:rPr>
              <w:t> </w:t>
            </w:r>
            <w:r>
              <w:rPr>
                <w:sz w:val="18"/>
              </w:rPr>
              <w:t>security</w:t>
            </w:r>
            <w:r>
              <w:rPr>
                <w:spacing w:val="-6"/>
                <w:sz w:val="18"/>
              </w:rPr>
              <w:t> </w:t>
            </w:r>
            <w:r>
              <w:rPr>
                <w:sz w:val="18"/>
              </w:rPr>
              <w:t>requirements</w:t>
            </w:r>
            <w:r>
              <w:rPr>
                <w:spacing w:val="-4"/>
                <w:sz w:val="18"/>
              </w:rPr>
              <w:t> </w:t>
            </w:r>
            <w:r>
              <w:rPr>
                <w:sz w:val="18"/>
              </w:rPr>
              <w:t>for</w:t>
            </w:r>
            <w:r>
              <w:rPr>
                <w:spacing w:val="-7"/>
                <w:sz w:val="18"/>
              </w:rPr>
              <w:t> </w:t>
            </w:r>
            <w:r>
              <w:rPr>
                <w:sz w:val="18"/>
              </w:rPr>
              <w:t>access.</w:t>
            </w:r>
          </w:p>
        </w:tc>
      </w:tr>
      <w:tr>
        <w:trPr>
          <w:trHeight w:val="82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A.11.2</w:t>
            </w:r>
            <w:r>
              <w:rPr>
                <w:rFonts w:ascii="Arial"/>
                <w:b/>
                <w:i/>
                <w:sz w:val="18"/>
              </w:rPr>
              <w:tab/>
              <w:t>User</w:t>
            </w:r>
            <w:r>
              <w:rPr>
                <w:rFonts w:ascii="Arial"/>
                <w:b/>
                <w:i/>
                <w:spacing w:val="-3"/>
                <w:sz w:val="18"/>
              </w:rPr>
              <w:t> </w:t>
            </w:r>
            <w:r>
              <w:rPr>
                <w:rFonts w:ascii="Arial"/>
                <w:b/>
                <w:i/>
                <w:sz w:val="18"/>
              </w:rPr>
              <w:t>access</w:t>
            </w:r>
            <w:r>
              <w:rPr>
                <w:rFonts w:ascii="Arial"/>
                <w:b/>
                <w:i/>
                <w:spacing w:val="-3"/>
                <w:sz w:val="18"/>
              </w:rPr>
              <w:t> </w:t>
            </w:r>
            <w:r>
              <w:rPr>
                <w:rFonts w:ascii="Arial"/>
                <w:b/>
                <w:i/>
                <w:spacing w:val="-2"/>
                <w:sz w:val="18"/>
              </w:rPr>
              <w:t>management</w:t>
            </w:r>
          </w:p>
          <w:p>
            <w:pPr>
              <w:pStyle w:val="TableParagraph"/>
              <w:spacing w:before="143"/>
              <w:ind w:left="107"/>
              <w:rPr>
                <w:sz w:val="18"/>
              </w:rPr>
            </w:pPr>
            <w:r>
              <w:rPr>
                <w:rFonts w:ascii="Arial"/>
                <w:i/>
                <w:sz w:val="18"/>
              </w:rPr>
              <w:t>Objective:</w:t>
            </w:r>
            <w:r>
              <w:rPr>
                <w:rFonts w:ascii="Arial"/>
                <w:i/>
                <w:spacing w:val="-6"/>
                <w:sz w:val="18"/>
              </w:rPr>
              <w:t> </w:t>
            </w:r>
            <w:r>
              <w:rPr>
                <w:sz w:val="18"/>
              </w:rPr>
              <w:t>To</w:t>
            </w:r>
            <w:r>
              <w:rPr>
                <w:spacing w:val="-2"/>
                <w:sz w:val="18"/>
              </w:rPr>
              <w:t> </w:t>
            </w:r>
            <w:r>
              <w:rPr>
                <w:sz w:val="18"/>
              </w:rPr>
              <w:t>ensure</w:t>
            </w:r>
            <w:r>
              <w:rPr>
                <w:spacing w:val="-2"/>
                <w:sz w:val="18"/>
              </w:rPr>
              <w:t> </w:t>
            </w:r>
            <w:r>
              <w:rPr>
                <w:sz w:val="18"/>
              </w:rPr>
              <w:t>authorized</w:t>
            </w:r>
            <w:r>
              <w:rPr>
                <w:spacing w:val="-2"/>
                <w:sz w:val="18"/>
              </w:rPr>
              <w:t> </w:t>
            </w:r>
            <w:r>
              <w:rPr>
                <w:sz w:val="18"/>
              </w:rPr>
              <w:t>user</w:t>
            </w:r>
            <w:r>
              <w:rPr>
                <w:spacing w:val="-2"/>
                <w:sz w:val="18"/>
              </w:rPr>
              <w:t> </w:t>
            </w:r>
            <w:r>
              <w:rPr>
                <w:sz w:val="18"/>
              </w:rPr>
              <w:t>access</w:t>
            </w:r>
            <w:r>
              <w:rPr>
                <w:spacing w:val="-5"/>
                <w:sz w:val="18"/>
              </w:rPr>
              <w:t> </w:t>
            </w:r>
            <w:r>
              <w:rPr>
                <w:sz w:val="18"/>
              </w:rPr>
              <w:t>and</w:t>
            </w:r>
            <w:r>
              <w:rPr>
                <w:spacing w:val="-5"/>
                <w:sz w:val="18"/>
              </w:rPr>
              <w:t> </w:t>
            </w:r>
            <w:r>
              <w:rPr>
                <w:sz w:val="18"/>
              </w:rPr>
              <w:t>to</w:t>
            </w:r>
            <w:r>
              <w:rPr>
                <w:spacing w:val="-2"/>
                <w:sz w:val="18"/>
              </w:rPr>
              <w:t> </w:t>
            </w:r>
            <w:r>
              <w:rPr>
                <w:sz w:val="18"/>
              </w:rPr>
              <w:t>prevent</w:t>
            </w:r>
            <w:r>
              <w:rPr>
                <w:spacing w:val="-5"/>
                <w:sz w:val="18"/>
              </w:rPr>
              <w:t> </w:t>
            </w:r>
            <w:r>
              <w:rPr>
                <w:sz w:val="18"/>
              </w:rPr>
              <w:t>unauthorized</w:t>
            </w:r>
            <w:r>
              <w:rPr>
                <w:spacing w:val="-5"/>
                <w:sz w:val="18"/>
              </w:rPr>
              <w:t> </w:t>
            </w:r>
            <w:r>
              <w:rPr>
                <w:sz w:val="18"/>
              </w:rPr>
              <w:t>access</w:t>
            </w:r>
            <w:r>
              <w:rPr>
                <w:spacing w:val="-2"/>
                <w:sz w:val="18"/>
              </w:rPr>
              <w:t> </w:t>
            </w:r>
            <w:r>
              <w:rPr>
                <w:sz w:val="18"/>
              </w:rPr>
              <w:t>to</w:t>
            </w:r>
            <w:r>
              <w:rPr>
                <w:spacing w:val="-3"/>
                <w:sz w:val="18"/>
              </w:rPr>
              <w:t> </w:t>
            </w:r>
            <w:r>
              <w:rPr>
                <w:sz w:val="18"/>
              </w:rPr>
              <w:t>information</w:t>
            </w:r>
            <w:r>
              <w:rPr>
                <w:spacing w:val="-4"/>
                <w:sz w:val="18"/>
              </w:rPr>
              <w:t> </w:t>
            </w:r>
            <w:r>
              <w:rPr>
                <w:spacing w:val="-2"/>
                <w:sz w:val="18"/>
              </w:rPr>
              <w:t>systems.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A.11.2.1</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User </w:t>
            </w:r>
            <w:r>
              <w:rPr>
                <w:spacing w:val="-2"/>
                <w:sz w:val="18"/>
              </w:rPr>
              <w:t>registration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There</w:t>
            </w:r>
            <w:r>
              <w:rPr>
                <w:spacing w:val="-5"/>
                <w:sz w:val="18"/>
              </w:rPr>
              <w:t> </w:t>
            </w:r>
            <w:r>
              <w:rPr>
                <w:sz w:val="18"/>
              </w:rPr>
              <w:t>shall</w:t>
            </w:r>
            <w:r>
              <w:rPr>
                <w:spacing w:val="-5"/>
                <w:sz w:val="18"/>
              </w:rPr>
              <w:t> </w:t>
            </w:r>
            <w:r>
              <w:rPr>
                <w:sz w:val="18"/>
              </w:rPr>
              <w:t>be</w:t>
            </w:r>
            <w:r>
              <w:rPr>
                <w:spacing w:val="-5"/>
                <w:sz w:val="18"/>
              </w:rPr>
              <w:t> </w:t>
            </w:r>
            <w:r>
              <w:rPr>
                <w:sz w:val="18"/>
              </w:rPr>
              <w:t>a</w:t>
            </w:r>
            <w:r>
              <w:rPr>
                <w:spacing w:val="-5"/>
                <w:sz w:val="18"/>
              </w:rPr>
              <w:t> </w:t>
            </w:r>
            <w:r>
              <w:rPr>
                <w:sz w:val="18"/>
              </w:rPr>
              <w:t>formal</w:t>
            </w:r>
            <w:r>
              <w:rPr>
                <w:spacing w:val="-5"/>
                <w:sz w:val="18"/>
              </w:rPr>
              <w:t> </w:t>
            </w:r>
            <w:r>
              <w:rPr>
                <w:sz w:val="18"/>
              </w:rPr>
              <w:t>user</w:t>
            </w:r>
            <w:r>
              <w:rPr>
                <w:spacing w:val="-5"/>
                <w:sz w:val="18"/>
              </w:rPr>
              <w:t> </w:t>
            </w:r>
            <w:r>
              <w:rPr>
                <w:sz w:val="18"/>
              </w:rPr>
              <w:t>registration</w:t>
            </w:r>
            <w:r>
              <w:rPr>
                <w:spacing w:val="-5"/>
                <w:sz w:val="18"/>
              </w:rPr>
              <w:t> </w:t>
            </w:r>
            <w:r>
              <w:rPr>
                <w:sz w:val="18"/>
              </w:rPr>
              <w:t>and</w:t>
            </w:r>
            <w:r>
              <w:rPr>
                <w:spacing w:val="-5"/>
                <w:sz w:val="18"/>
              </w:rPr>
              <w:t> </w:t>
            </w:r>
            <w:r>
              <w:rPr>
                <w:sz w:val="18"/>
              </w:rPr>
              <w:t>de-registration procedure in place for granting and revoking access to all information systems and services.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A.11.2.2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Privilege</w:t>
            </w:r>
            <w:r>
              <w:rPr>
                <w:spacing w:val="-4"/>
                <w:sz w:val="18"/>
              </w:rPr>
              <w:t> </w:t>
            </w:r>
            <w:r>
              <w:rPr>
                <w:spacing w:val="-2"/>
                <w:sz w:val="18"/>
              </w:rPr>
              <w:t>management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4" w:lineRule="auto" w:before="146"/>
              <w:ind w:left="106" w:right="204"/>
              <w:rPr>
                <w:sz w:val="18"/>
              </w:rPr>
            </w:pPr>
            <w:r>
              <w:rPr>
                <w:sz w:val="18"/>
              </w:rPr>
              <w:t>The</w:t>
            </w:r>
            <w:r>
              <w:rPr>
                <w:spacing w:val="-4"/>
                <w:sz w:val="18"/>
              </w:rPr>
              <w:t> </w:t>
            </w:r>
            <w:r>
              <w:rPr>
                <w:sz w:val="18"/>
              </w:rPr>
              <w:t>allocation</w:t>
            </w:r>
            <w:r>
              <w:rPr>
                <w:spacing w:val="-4"/>
                <w:sz w:val="18"/>
              </w:rPr>
              <w:t> </w:t>
            </w:r>
            <w:r>
              <w:rPr>
                <w:sz w:val="18"/>
              </w:rPr>
              <w:t>and</w:t>
            </w:r>
            <w:r>
              <w:rPr>
                <w:spacing w:val="-4"/>
                <w:sz w:val="18"/>
              </w:rPr>
              <w:t> </w:t>
            </w:r>
            <w:r>
              <w:rPr>
                <w:sz w:val="18"/>
              </w:rPr>
              <w:t>use</w:t>
            </w:r>
            <w:r>
              <w:rPr>
                <w:spacing w:val="-7"/>
                <w:sz w:val="18"/>
              </w:rPr>
              <w:t> </w:t>
            </w:r>
            <w:r>
              <w:rPr>
                <w:sz w:val="18"/>
              </w:rPr>
              <w:t>of</w:t>
            </w:r>
            <w:r>
              <w:rPr>
                <w:spacing w:val="-4"/>
                <w:sz w:val="18"/>
              </w:rPr>
              <w:t> </w:t>
            </w:r>
            <w:r>
              <w:rPr>
                <w:sz w:val="18"/>
              </w:rPr>
              <w:t>privileges</w:t>
            </w:r>
            <w:r>
              <w:rPr>
                <w:spacing w:val="-6"/>
                <w:sz w:val="18"/>
              </w:rPr>
              <w:t> </w:t>
            </w:r>
            <w:r>
              <w:rPr>
                <w:sz w:val="18"/>
              </w:rPr>
              <w:t>shall</w:t>
            </w:r>
            <w:r>
              <w:rPr>
                <w:spacing w:val="-7"/>
                <w:sz w:val="18"/>
              </w:rPr>
              <w:t> </w:t>
            </w:r>
            <w:r>
              <w:rPr>
                <w:sz w:val="18"/>
              </w:rPr>
              <w:t>be</w:t>
            </w:r>
            <w:r>
              <w:rPr>
                <w:spacing w:val="-4"/>
                <w:sz w:val="18"/>
              </w:rPr>
              <w:t> </w:t>
            </w:r>
            <w:r>
              <w:rPr>
                <w:sz w:val="18"/>
              </w:rPr>
              <w:t>restricted</w:t>
            </w:r>
            <w:r>
              <w:rPr>
                <w:spacing w:val="-4"/>
                <w:sz w:val="18"/>
              </w:rPr>
              <w:t> </w:t>
            </w:r>
            <w:r>
              <w:rPr>
                <w:sz w:val="18"/>
              </w:rPr>
              <w:t>and </w:t>
            </w:r>
            <w:r>
              <w:rPr>
                <w:spacing w:val="-2"/>
                <w:sz w:val="18"/>
              </w:rPr>
              <w:t>controlled.</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A.11.2.3</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User</w:t>
            </w:r>
            <w:r>
              <w:rPr>
                <w:spacing w:val="-2"/>
                <w:sz w:val="18"/>
              </w:rPr>
              <w:t> </w:t>
            </w:r>
            <w:r>
              <w:rPr>
                <w:sz w:val="18"/>
              </w:rPr>
              <w:t>password</w:t>
            </w:r>
            <w:r>
              <w:rPr>
                <w:spacing w:val="-1"/>
                <w:sz w:val="18"/>
              </w:rPr>
              <w:t> </w:t>
            </w:r>
            <w:r>
              <w:rPr>
                <w:spacing w:val="-2"/>
                <w:sz w:val="18"/>
              </w:rPr>
              <w:t>management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The</w:t>
            </w:r>
            <w:r>
              <w:rPr>
                <w:spacing w:val="-3"/>
                <w:sz w:val="18"/>
              </w:rPr>
              <w:t> </w:t>
            </w:r>
            <w:r>
              <w:rPr>
                <w:sz w:val="18"/>
              </w:rPr>
              <w:t>allocation</w:t>
            </w:r>
            <w:r>
              <w:rPr>
                <w:spacing w:val="-3"/>
                <w:sz w:val="18"/>
              </w:rPr>
              <w:t> </w:t>
            </w:r>
            <w:r>
              <w:rPr>
                <w:sz w:val="18"/>
              </w:rPr>
              <w:t>of</w:t>
            </w:r>
            <w:r>
              <w:rPr>
                <w:spacing w:val="-4"/>
                <w:sz w:val="18"/>
              </w:rPr>
              <w:t> </w:t>
            </w:r>
            <w:r>
              <w:rPr>
                <w:sz w:val="18"/>
              </w:rPr>
              <w:t>passwords</w:t>
            </w:r>
            <w:r>
              <w:rPr>
                <w:spacing w:val="-6"/>
                <w:sz w:val="18"/>
              </w:rPr>
              <w:t> </w:t>
            </w:r>
            <w:r>
              <w:rPr>
                <w:sz w:val="18"/>
              </w:rPr>
              <w:t>shall</w:t>
            </w:r>
            <w:r>
              <w:rPr>
                <w:spacing w:val="-6"/>
                <w:sz w:val="18"/>
              </w:rPr>
              <w:t> </w:t>
            </w:r>
            <w:r>
              <w:rPr>
                <w:sz w:val="18"/>
              </w:rPr>
              <w:t>be</w:t>
            </w:r>
            <w:r>
              <w:rPr>
                <w:spacing w:val="-6"/>
                <w:sz w:val="18"/>
              </w:rPr>
              <w:t> </w:t>
            </w:r>
            <w:r>
              <w:rPr>
                <w:sz w:val="18"/>
              </w:rPr>
              <w:t>controlled</w:t>
            </w:r>
            <w:r>
              <w:rPr>
                <w:spacing w:val="-3"/>
                <w:sz w:val="18"/>
              </w:rPr>
              <w:t> </w:t>
            </w:r>
            <w:r>
              <w:rPr>
                <w:sz w:val="18"/>
              </w:rPr>
              <w:t>through</w:t>
            </w:r>
            <w:r>
              <w:rPr>
                <w:spacing w:val="-3"/>
                <w:sz w:val="18"/>
              </w:rPr>
              <w:t> </w:t>
            </w:r>
            <w:r>
              <w:rPr>
                <w:sz w:val="18"/>
              </w:rPr>
              <w:t>a</w:t>
            </w:r>
            <w:r>
              <w:rPr>
                <w:spacing w:val="-3"/>
                <w:sz w:val="18"/>
              </w:rPr>
              <w:t> </w:t>
            </w:r>
            <w:r>
              <w:rPr>
                <w:sz w:val="18"/>
              </w:rPr>
              <w:t>formal management process.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A.11.2.4</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Review</w:t>
            </w:r>
            <w:r>
              <w:rPr>
                <w:spacing w:val="-5"/>
                <w:sz w:val="18"/>
              </w:rPr>
              <w:t> </w:t>
            </w:r>
            <w:r>
              <w:rPr>
                <w:sz w:val="18"/>
              </w:rPr>
              <w:t>of</w:t>
            </w:r>
            <w:r>
              <w:rPr>
                <w:spacing w:val="-1"/>
                <w:sz w:val="18"/>
              </w:rPr>
              <w:t> </w:t>
            </w:r>
            <w:r>
              <w:rPr>
                <w:sz w:val="18"/>
              </w:rPr>
              <w:t>user</w:t>
            </w:r>
            <w:r>
              <w:rPr>
                <w:spacing w:val="-1"/>
                <w:sz w:val="18"/>
              </w:rPr>
              <w:t> </w:t>
            </w:r>
            <w:r>
              <w:rPr>
                <w:sz w:val="18"/>
              </w:rPr>
              <w:t>access</w:t>
            </w:r>
            <w:r>
              <w:rPr>
                <w:spacing w:val="-1"/>
                <w:sz w:val="18"/>
              </w:rPr>
              <w:t> </w:t>
            </w:r>
            <w:r>
              <w:rPr>
                <w:spacing w:val="-2"/>
                <w:sz w:val="18"/>
              </w:rPr>
              <w:t>rights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Management</w:t>
            </w:r>
            <w:r>
              <w:rPr>
                <w:spacing w:val="-7"/>
                <w:sz w:val="18"/>
              </w:rPr>
              <w:t> </w:t>
            </w:r>
            <w:r>
              <w:rPr>
                <w:sz w:val="18"/>
              </w:rPr>
              <w:t>shall</w:t>
            </w:r>
            <w:r>
              <w:rPr>
                <w:spacing w:val="-4"/>
                <w:sz w:val="18"/>
              </w:rPr>
              <w:t> </w:t>
            </w:r>
            <w:r>
              <w:rPr>
                <w:sz w:val="18"/>
              </w:rPr>
              <w:t>review</w:t>
            </w:r>
            <w:r>
              <w:rPr>
                <w:spacing w:val="-8"/>
                <w:sz w:val="18"/>
              </w:rPr>
              <w:t> </w:t>
            </w:r>
            <w:r>
              <w:rPr>
                <w:sz w:val="18"/>
              </w:rPr>
              <w:t>users’</w:t>
            </w:r>
            <w:r>
              <w:rPr>
                <w:spacing w:val="-4"/>
                <w:sz w:val="18"/>
              </w:rPr>
              <w:t> </w:t>
            </w:r>
            <w:r>
              <w:rPr>
                <w:sz w:val="18"/>
              </w:rPr>
              <w:t>access</w:t>
            </w:r>
            <w:r>
              <w:rPr>
                <w:spacing w:val="-4"/>
                <w:sz w:val="18"/>
              </w:rPr>
              <w:t> </w:t>
            </w:r>
            <w:r>
              <w:rPr>
                <w:sz w:val="18"/>
              </w:rPr>
              <w:t>rights</w:t>
            </w:r>
            <w:r>
              <w:rPr>
                <w:spacing w:val="-7"/>
                <w:sz w:val="18"/>
              </w:rPr>
              <w:t> </w:t>
            </w:r>
            <w:r>
              <w:rPr>
                <w:sz w:val="18"/>
              </w:rPr>
              <w:t>at</w:t>
            </w:r>
            <w:r>
              <w:rPr>
                <w:spacing w:val="-4"/>
                <w:sz w:val="18"/>
              </w:rPr>
              <w:t> </w:t>
            </w:r>
            <w:r>
              <w:rPr>
                <w:sz w:val="18"/>
              </w:rPr>
              <w:t>regular</w:t>
            </w:r>
            <w:r>
              <w:rPr>
                <w:spacing w:val="-4"/>
                <w:sz w:val="18"/>
              </w:rPr>
              <w:t> </w:t>
            </w:r>
            <w:r>
              <w:rPr>
                <w:sz w:val="18"/>
              </w:rPr>
              <w:t>intervals using a formal process.</w:t>
            </w:r>
          </w:p>
        </w:tc>
      </w:tr>
      <w:tr>
        <w:trPr>
          <w:trHeight w:val="1048"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A.11.3</w:t>
            </w:r>
            <w:r>
              <w:rPr>
                <w:rFonts w:ascii="Arial"/>
                <w:b/>
                <w:i/>
                <w:sz w:val="18"/>
              </w:rPr>
              <w:tab/>
              <w:t>User </w:t>
            </w:r>
            <w:r>
              <w:rPr>
                <w:rFonts w:ascii="Arial"/>
                <w:b/>
                <w:i/>
                <w:spacing w:val="-2"/>
                <w:sz w:val="18"/>
              </w:rPr>
              <w:t>responsibilities</w:t>
            </w:r>
          </w:p>
          <w:p>
            <w:pPr>
              <w:pStyle w:val="TableParagraph"/>
              <w:spacing w:line="266" w:lineRule="auto" w:before="143"/>
              <w:ind w:left="107"/>
              <w:rPr>
                <w:sz w:val="18"/>
              </w:rPr>
            </w:pPr>
            <w:r>
              <w:rPr>
                <w:rFonts w:ascii="Arial"/>
                <w:i/>
                <w:sz w:val="18"/>
              </w:rPr>
              <w:t>Objective:</w:t>
            </w:r>
            <w:r>
              <w:rPr>
                <w:rFonts w:ascii="Arial"/>
                <w:i/>
                <w:spacing w:val="-3"/>
                <w:sz w:val="18"/>
              </w:rPr>
              <w:t> </w:t>
            </w:r>
            <w:r>
              <w:rPr>
                <w:sz w:val="18"/>
              </w:rPr>
              <w:t>To</w:t>
            </w:r>
            <w:r>
              <w:rPr>
                <w:spacing w:val="-2"/>
                <w:sz w:val="18"/>
              </w:rPr>
              <w:t> </w:t>
            </w:r>
            <w:r>
              <w:rPr>
                <w:sz w:val="18"/>
              </w:rPr>
              <w:t>prevent</w:t>
            </w:r>
            <w:r>
              <w:rPr>
                <w:spacing w:val="-5"/>
                <w:sz w:val="18"/>
              </w:rPr>
              <w:t> </w:t>
            </w:r>
            <w:r>
              <w:rPr>
                <w:sz w:val="18"/>
              </w:rPr>
              <w:t>unauthorized</w:t>
            </w:r>
            <w:r>
              <w:rPr>
                <w:spacing w:val="-2"/>
                <w:sz w:val="18"/>
              </w:rPr>
              <w:t> </w:t>
            </w:r>
            <w:r>
              <w:rPr>
                <w:sz w:val="18"/>
              </w:rPr>
              <w:t>user</w:t>
            </w:r>
            <w:r>
              <w:rPr>
                <w:spacing w:val="-2"/>
                <w:sz w:val="18"/>
              </w:rPr>
              <w:t> </w:t>
            </w:r>
            <w:r>
              <w:rPr>
                <w:sz w:val="18"/>
              </w:rPr>
              <w:t>access,</w:t>
            </w:r>
            <w:r>
              <w:rPr>
                <w:spacing w:val="-2"/>
                <w:sz w:val="18"/>
              </w:rPr>
              <w:t> </w:t>
            </w:r>
            <w:r>
              <w:rPr>
                <w:sz w:val="18"/>
              </w:rPr>
              <w:t>and</w:t>
            </w:r>
            <w:r>
              <w:rPr>
                <w:spacing w:val="-2"/>
                <w:sz w:val="18"/>
              </w:rPr>
              <w:t> </w:t>
            </w:r>
            <w:r>
              <w:rPr>
                <w:sz w:val="18"/>
              </w:rPr>
              <w:t>compromise</w:t>
            </w:r>
            <w:r>
              <w:rPr>
                <w:spacing w:val="-2"/>
                <w:sz w:val="18"/>
              </w:rPr>
              <w:t> </w:t>
            </w:r>
            <w:r>
              <w:rPr>
                <w:sz w:val="18"/>
              </w:rPr>
              <w:t>or</w:t>
            </w:r>
            <w:r>
              <w:rPr>
                <w:spacing w:val="-2"/>
                <w:sz w:val="18"/>
              </w:rPr>
              <w:t> </w:t>
            </w:r>
            <w:r>
              <w:rPr>
                <w:sz w:val="18"/>
              </w:rPr>
              <w:t>theft</w:t>
            </w:r>
            <w:r>
              <w:rPr>
                <w:spacing w:val="-5"/>
                <w:sz w:val="18"/>
              </w:rPr>
              <w:t> </w:t>
            </w:r>
            <w:r>
              <w:rPr>
                <w:sz w:val="18"/>
              </w:rPr>
              <w:t>of</w:t>
            </w:r>
            <w:r>
              <w:rPr>
                <w:spacing w:val="-2"/>
                <w:sz w:val="18"/>
              </w:rPr>
              <w:t> </w:t>
            </w:r>
            <w:r>
              <w:rPr>
                <w:sz w:val="18"/>
              </w:rPr>
              <w:t>information</w:t>
            </w:r>
            <w:r>
              <w:rPr>
                <w:spacing w:val="-2"/>
                <w:sz w:val="18"/>
              </w:rPr>
              <w:t> </w:t>
            </w:r>
            <w:r>
              <w:rPr>
                <w:sz w:val="18"/>
              </w:rPr>
              <w:t>and</w:t>
            </w:r>
            <w:r>
              <w:rPr>
                <w:spacing w:val="-2"/>
                <w:sz w:val="18"/>
              </w:rPr>
              <w:t> </w:t>
            </w:r>
            <w:r>
              <w:rPr>
                <w:sz w:val="18"/>
              </w:rPr>
              <w:t>information</w:t>
            </w:r>
            <w:r>
              <w:rPr>
                <w:spacing w:val="-5"/>
                <w:sz w:val="18"/>
              </w:rPr>
              <w:t> </w:t>
            </w:r>
            <w:r>
              <w:rPr>
                <w:sz w:val="18"/>
              </w:rPr>
              <w:t>processing </w:t>
            </w:r>
            <w:r>
              <w:rPr>
                <w:spacing w:val="-2"/>
                <w:sz w:val="18"/>
              </w:rPr>
              <w:t>facilities.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A.11.3.1</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Password</w:t>
            </w:r>
            <w:r>
              <w:rPr>
                <w:spacing w:val="-2"/>
                <w:sz w:val="18"/>
              </w:rPr>
              <w:t> </w:t>
            </w:r>
            <w:r>
              <w:rPr>
                <w:spacing w:val="-5"/>
                <w:sz w:val="18"/>
              </w:rPr>
              <w:t>use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Users</w:t>
            </w:r>
            <w:r>
              <w:rPr>
                <w:spacing w:val="-6"/>
                <w:sz w:val="18"/>
              </w:rPr>
              <w:t> </w:t>
            </w:r>
            <w:r>
              <w:rPr>
                <w:sz w:val="18"/>
              </w:rPr>
              <w:t>shall</w:t>
            </w:r>
            <w:r>
              <w:rPr>
                <w:spacing w:val="-3"/>
                <w:sz w:val="18"/>
              </w:rPr>
              <w:t> </w:t>
            </w:r>
            <w:r>
              <w:rPr>
                <w:sz w:val="18"/>
              </w:rPr>
              <w:t>be</w:t>
            </w:r>
            <w:r>
              <w:rPr>
                <w:spacing w:val="-3"/>
                <w:sz w:val="18"/>
              </w:rPr>
              <w:t> </w:t>
            </w:r>
            <w:r>
              <w:rPr>
                <w:sz w:val="18"/>
              </w:rPr>
              <w:t>required</w:t>
            </w:r>
            <w:r>
              <w:rPr>
                <w:spacing w:val="-3"/>
                <w:sz w:val="18"/>
              </w:rPr>
              <w:t> </w:t>
            </w:r>
            <w:r>
              <w:rPr>
                <w:sz w:val="18"/>
              </w:rPr>
              <w:t>to</w:t>
            </w:r>
            <w:r>
              <w:rPr>
                <w:spacing w:val="-6"/>
                <w:sz w:val="18"/>
              </w:rPr>
              <w:t> </w:t>
            </w:r>
            <w:r>
              <w:rPr>
                <w:sz w:val="18"/>
              </w:rPr>
              <w:t>follow</w:t>
            </w:r>
            <w:r>
              <w:rPr>
                <w:spacing w:val="-7"/>
                <w:sz w:val="18"/>
              </w:rPr>
              <w:t> </w:t>
            </w:r>
            <w:r>
              <w:rPr>
                <w:sz w:val="18"/>
              </w:rPr>
              <w:t>good</w:t>
            </w:r>
            <w:r>
              <w:rPr>
                <w:spacing w:val="-3"/>
                <w:sz w:val="18"/>
              </w:rPr>
              <w:t> </w:t>
            </w:r>
            <w:r>
              <w:rPr>
                <w:sz w:val="18"/>
              </w:rPr>
              <w:t>security</w:t>
            </w:r>
            <w:r>
              <w:rPr>
                <w:spacing w:val="-5"/>
                <w:sz w:val="18"/>
              </w:rPr>
              <w:t> </w:t>
            </w:r>
            <w:r>
              <w:rPr>
                <w:sz w:val="18"/>
              </w:rPr>
              <w:t>practices</w:t>
            </w:r>
            <w:r>
              <w:rPr>
                <w:spacing w:val="-3"/>
                <w:sz w:val="18"/>
              </w:rPr>
              <w:t> </w:t>
            </w:r>
            <w:r>
              <w:rPr>
                <w:sz w:val="18"/>
              </w:rPr>
              <w:t>in</w:t>
            </w:r>
            <w:r>
              <w:rPr>
                <w:spacing w:val="-3"/>
                <w:sz w:val="18"/>
              </w:rPr>
              <w:t> </w:t>
            </w:r>
            <w:r>
              <w:rPr>
                <w:sz w:val="18"/>
              </w:rPr>
              <w:t>the selection and use of passwords.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A.11.3.2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Unattended</w:t>
            </w:r>
            <w:r>
              <w:rPr>
                <w:spacing w:val="-4"/>
                <w:sz w:val="18"/>
              </w:rPr>
              <w:t> </w:t>
            </w:r>
            <w:r>
              <w:rPr>
                <w:sz w:val="18"/>
              </w:rPr>
              <w:t>user</w:t>
            </w:r>
            <w:r>
              <w:rPr>
                <w:spacing w:val="-3"/>
                <w:sz w:val="18"/>
              </w:rPr>
              <w:t> </w:t>
            </w:r>
            <w:r>
              <w:rPr>
                <w:spacing w:val="-2"/>
                <w:sz w:val="18"/>
              </w:rPr>
              <w:t>equipment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Users</w:t>
            </w:r>
            <w:r>
              <w:rPr>
                <w:spacing w:val="-7"/>
                <w:sz w:val="18"/>
              </w:rPr>
              <w:t> </w:t>
            </w:r>
            <w:r>
              <w:rPr>
                <w:sz w:val="18"/>
              </w:rPr>
              <w:t>shall</w:t>
            </w:r>
            <w:r>
              <w:rPr>
                <w:spacing w:val="-5"/>
                <w:sz w:val="18"/>
              </w:rPr>
              <w:t> </w:t>
            </w:r>
            <w:r>
              <w:rPr>
                <w:sz w:val="18"/>
              </w:rPr>
              <w:t>ensure</w:t>
            </w:r>
            <w:r>
              <w:rPr>
                <w:spacing w:val="-5"/>
                <w:sz w:val="18"/>
              </w:rPr>
              <w:t> </w:t>
            </w:r>
            <w:r>
              <w:rPr>
                <w:sz w:val="18"/>
              </w:rPr>
              <w:t>that</w:t>
            </w:r>
            <w:r>
              <w:rPr>
                <w:spacing w:val="-5"/>
                <w:sz w:val="18"/>
              </w:rPr>
              <w:t> </w:t>
            </w:r>
            <w:r>
              <w:rPr>
                <w:sz w:val="18"/>
              </w:rPr>
              <w:t>unattended</w:t>
            </w:r>
            <w:r>
              <w:rPr>
                <w:spacing w:val="-7"/>
                <w:sz w:val="18"/>
              </w:rPr>
              <w:t> </w:t>
            </w:r>
            <w:r>
              <w:rPr>
                <w:sz w:val="18"/>
              </w:rPr>
              <w:t>equipment</w:t>
            </w:r>
            <w:r>
              <w:rPr>
                <w:spacing w:val="-5"/>
                <w:sz w:val="18"/>
              </w:rPr>
              <w:t> </w:t>
            </w:r>
            <w:r>
              <w:rPr>
                <w:sz w:val="18"/>
              </w:rPr>
              <w:t>has</w:t>
            </w:r>
            <w:r>
              <w:rPr>
                <w:spacing w:val="-7"/>
                <w:sz w:val="18"/>
              </w:rPr>
              <w:t> </w:t>
            </w:r>
            <w:r>
              <w:rPr>
                <w:sz w:val="18"/>
              </w:rPr>
              <w:t>appropriate </w:t>
            </w:r>
            <w:r>
              <w:rPr>
                <w:spacing w:val="-2"/>
                <w:sz w:val="18"/>
              </w:rPr>
              <w:t>protection.</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A.11.3.3</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Clear</w:t>
            </w:r>
            <w:r>
              <w:rPr>
                <w:spacing w:val="-8"/>
                <w:sz w:val="18"/>
              </w:rPr>
              <w:t> </w:t>
            </w:r>
            <w:r>
              <w:rPr>
                <w:sz w:val="18"/>
              </w:rPr>
              <w:t>desk</w:t>
            </w:r>
            <w:r>
              <w:rPr>
                <w:spacing w:val="-10"/>
                <w:sz w:val="18"/>
              </w:rPr>
              <w:t> </w:t>
            </w:r>
            <w:r>
              <w:rPr>
                <w:sz w:val="18"/>
              </w:rPr>
              <w:t>and</w:t>
            </w:r>
            <w:r>
              <w:rPr>
                <w:spacing w:val="-8"/>
                <w:sz w:val="18"/>
              </w:rPr>
              <w:t> </w:t>
            </w:r>
            <w:r>
              <w:rPr>
                <w:sz w:val="18"/>
              </w:rPr>
              <w:t>clear</w:t>
            </w:r>
            <w:r>
              <w:rPr>
                <w:spacing w:val="-11"/>
                <w:sz w:val="18"/>
              </w:rPr>
              <w:t> </w:t>
            </w:r>
            <w:r>
              <w:rPr>
                <w:sz w:val="18"/>
              </w:rPr>
              <w:t>screen </w:t>
            </w:r>
            <w:r>
              <w:rPr>
                <w:spacing w:val="-2"/>
                <w:sz w:val="18"/>
              </w:rPr>
              <w:t>policy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w:t>
            </w:r>
            <w:r>
              <w:rPr>
                <w:spacing w:val="-2"/>
                <w:sz w:val="18"/>
              </w:rPr>
              <w:t> </w:t>
            </w:r>
            <w:r>
              <w:rPr>
                <w:sz w:val="18"/>
              </w:rPr>
              <w:t>clear</w:t>
            </w:r>
            <w:r>
              <w:rPr>
                <w:spacing w:val="-2"/>
                <w:sz w:val="18"/>
              </w:rPr>
              <w:t> </w:t>
            </w:r>
            <w:r>
              <w:rPr>
                <w:sz w:val="18"/>
              </w:rPr>
              <w:t>desk</w:t>
            </w:r>
            <w:r>
              <w:rPr>
                <w:spacing w:val="-5"/>
                <w:sz w:val="18"/>
              </w:rPr>
              <w:t> </w:t>
            </w:r>
            <w:r>
              <w:rPr>
                <w:sz w:val="18"/>
              </w:rPr>
              <w:t>policy</w:t>
            </w:r>
            <w:r>
              <w:rPr>
                <w:spacing w:val="-4"/>
                <w:sz w:val="18"/>
              </w:rPr>
              <w:t> </w:t>
            </w:r>
            <w:r>
              <w:rPr>
                <w:sz w:val="18"/>
              </w:rPr>
              <w:t>for</w:t>
            </w:r>
            <w:r>
              <w:rPr>
                <w:spacing w:val="-5"/>
                <w:sz w:val="18"/>
              </w:rPr>
              <w:t> </w:t>
            </w:r>
            <w:r>
              <w:rPr>
                <w:sz w:val="18"/>
              </w:rPr>
              <w:t>papers</w:t>
            </w:r>
            <w:r>
              <w:rPr>
                <w:spacing w:val="-5"/>
                <w:sz w:val="18"/>
              </w:rPr>
              <w:t> </w:t>
            </w:r>
            <w:r>
              <w:rPr>
                <w:sz w:val="18"/>
              </w:rPr>
              <w:t>and</w:t>
            </w:r>
            <w:r>
              <w:rPr>
                <w:spacing w:val="-2"/>
                <w:sz w:val="18"/>
              </w:rPr>
              <w:t> </w:t>
            </w:r>
            <w:r>
              <w:rPr>
                <w:sz w:val="18"/>
              </w:rPr>
              <w:t>removable</w:t>
            </w:r>
            <w:r>
              <w:rPr>
                <w:spacing w:val="-2"/>
                <w:sz w:val="18"/>
              </w:rPr>
              <w:t> </w:t>
            </w:r>
            <w:r>
              <w:rPr>
                <w:sz w:val="18"/>
              </w:rPr>
              <w:t>storage</w:t>
            </w:r>
            <w:r>
              <w:rPr>
                <w:spacing w:val="-2"/>
                <w:sz w:val="18"/>
              </w:rPr>
              <w:t> </w:t>
            </w:r>
            <w:r>
              <w:rPr>
                <w:sz w:val="18"/>
              </w:rPr>
              <w:t>media</w:t>
            </w:r>
            <w:r>
              <w:rPr>
                <w:spacing w:val="-5"/>
                <w:sz w:val="18"/>
              </w:rPr>
              <w:t> </w:t>
            </w:r>
            <w:r>
              <w:rPr>
                <w:sz w:val="18"/>
              </w:rPr>
              <w:t>and</w:t>
            </w:r>
            <w:r>
              <w:rPr>
                <w:spacing w:val="-2"/>
                <w:sz w:val="18"/>
              </w:rPr>
              <w:t> </w:t>
            </w:r>
            <w:r>
              <w:rPr>
                <w:sz w:val="18"/>
              </w:rPr>
              <w:t>a clear screen policy for information processing facilities shall be </w:t>
            </w:r>
            <w:r>
              <w:rPr>
                <w:spacing w:val="-2"/>
                <w:sz w:val="18"/>
              </w:rPr>
              <w:t>adopted.</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A.11.4</w:t>
            </w:r>
            <w:r>
              <w:rPr>
                <w:rFonts w:ascii="Arial"/>
                <w:b/>
                <w:i/>
                <w:sz w:val="18"/>
              </w:rPr>
              <w:tab/>
              <w:t>Network</w:t>
            </w:r>
            <w:r>
              <w:rPr>
                <w:rFonts w:ascii="Arial"/>
                <w:b/>
                <w:i/>
                <w:spacing w:val="-3"/>
                <w:sz w:val="18"/>
              </w:rPr>
              <w:t> </w:t>
            </w:r>
            <w:r>
              <w:rPr>
                <w:rFonts w:ascii="Arial"/>
                <w:b/>
                <w:i/>
                <w:sz w:val="18"/>
              </w:rPr>
              <w:t>access</w:t>
            </w:r>
            <w:r>
              <w:rPr>
                <w:rFonts w:ascii="Arial"/>
                <w:b/>
                <w:i/>
                <w:spacing w:val="-2"/>
                <w:sz w:val="18"/>
              </w:rPr>
              <w:t> control</w:t>
            </w:r>
          </w:p>
          <w:p>
            <w:pPr>
              <w:pStyle w:val="TableParagraph"/>
              <w:spacing w:before="143"/>
              <w:ind w:left="107"/>
              <w:rPr>
                <w:sz w:val="18"/>
              </w:rPr>
            </w:pPr>
            <w:r>
              <w:rPr>
                <w:rFonts w:ascii="Arial"/>
                <w:i/>
                <w:sz w:val="18"/>
              </w:rPr>
              <w:t>Objective:</w:t>
            </w:r>
            <w:r>
              <w:rPr>
                <w:rFonts w:ascii="Arial"/>
                <w:i/>
                <w:spacing w:val="-4"/>
                <w:sz w:val="18"/>
              </w:rPr>
              <w:t> </w:t>
            </w:r>
            <w:r>
              <w:rPr>
                <w:sz w:val="18"/>
              </w:rPr>
              <w:t>To</w:t>
            </w:r>
            <w:r>
              <w:rPr>
                <w:spacing w:val="-2"/>
                <w:sz w:val="18"/>
              </w:rPr>
              <w:t> </w:t>
            </w:r>
            <w:r>
              <w:rPr>
                <w:sz w:val="18"/>
              </w:rPr>
              <w:t>prevent</w:t>
            </w:r>
            <w:r>
              <w:rPr>
                <w:spacing w:val="-5"/>
                <w:sz w:val="18"/>
              </w:rPr>
              <w:t> </w:t>
            </w:r>
            <w:r>
              <w:rPr>
                <w:sz w:val="18"/>
              </w:rPr>
              <w:t>unauthorized</w:t>
            </w:r>
            <w:r>
              <w:rPr>
                <w:spacing w:val="-3"/>
                <w:sz w:val="18"/>
              </w:rPr>
              <w:t> </w:t>
            </w:r>
            <w:r>
              <w:rPr>
                <w:sz w:val="18"/>
              </w:rPr>
              <w:t>access</w:t>
            </w:r>
            <w:r>
              <w:rPr>
                <w:spacing w:val="-2"/>
                <w:sz w:val="18"/>
              </w:rPr>
              <w:t> </w:t>
            </w:r>
            <w:r>
              <w:rPr>
                <w:sz w:val="18"/>
              </w:rPr>
              <w:t>to</w:t>
            </w:r>
            <w:r>
              <w:rPr>
                <w:spacing w:val="-2"/>
                <w:sz w:val="18"/>
              </w:rPr>
              <w:t> </w:t>
            </w:r>
            <w:r>
              <w:rPr>
                <w:sz w:val="18"/>
              </w:rPr>
              <w:t>networked</w:t>
            </w:r>
            <w:r>
              <w:rPr>
                <w:spacing w:val="-5"/>
                <w:sz w:val="18"/>
              </w:rPr>
              <w:t> </w:t>
            </w:r>
            <w:r>
              <w:rPr>
                <w:spacing w:val="-2"/>
                <w:sz w:val="18"/>
              </w:rPr>
              <w:t>services.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A.11.4.1</w:t>
            </w:r>
          </w:p>
        </w:tc>
        <w:tc>
          <w:tcPr>
            <w:tcW w:w="2530" w:type="dxa"/>
          </w:tcPr>
          <w:p>
            <w:pPr>
              <w:pStyle w:val="TableParagraph"/>
              <w:spacing w:before="108"/>
              <w:rPr>
                <w:sz w:val="18"/>
              </w:rPr>
            </w:pPr>
          </w:p>
          <w:p>
            <w:pPr>
              <w:pStyle w:val="TableParagraph"/>
              <w:spacing w:line="266" w:lineRule="auto"/>
              <w:ind w:left="107" w:right="125"/>
              <w:rPr>
                <w:sz w:val="18"/>
              </w:rPr>
            </w:pPr>
            <w:r>
              <w:rPr>
                <w:sz w:val="18"/>
              </w:rPr>
              <w:t>Policy</w:t>
            </w:r>
            <w:r>
              <w:rPr>
                <w:spacing w:val="-10"/>
                <w:sz w:val="18"/>
              </w:rPr>
              <w:t> </w:t>
            </w:r>
            <w:r>
              <w:rPr>
                <w:sz w:val="18"/>
              </w:rPr>
              <w:t>on</w:t>
            </w:r>
            <w:r>
              <w:rPr>
                <w:spacing w:val="-8"/>
                <w:sz w:val="18"/>
              </w:rPr>
              <w:t> </w:t>
            </w:r>
            <w:r>
              <w:rPr>
                <w:sz w:val="18"/>
              </w:rPr>
              <w:t>use</w:t>
            </w:r>
            <w:r>
              <w:rPr>
                <w:spacing w:val="-8"/>
                <w:sz w:val="18"/>
              </w:rPr>
              <w:t> </w:t>
            </w:r>
            <w:r>
              <w:rPr>
                <w:sz w:val="18"/>
              </w:rPr>
              <w:t>of</w:t>
            </w:r>
            <w:r>
              <w:rPr>
                <w:spacing w:val="-11"/>
                <w:sz w:val="18"/>
              </w:rPr>
              <w:t> </w:t>
            </w:r>
            <w:r>
              <w:rPr>
                <w:sz w:val="18"/>
              </w:rPr>
              <w:t>network </w:t>
            </w:r>
            <w:r>
              <w:rPr>
                <w:spacing w:val="-2"/>
                <w:sz w:val="18"/>
              </w:rPr>
              <w:t>services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Users</w:t>
            </w:r>
            <w:r>
              <w:rPr>
                <w:spacing w:val="-5"/>
                <w:sz w:val="18"/>
              </w:rPr>
              <w:t> </w:t>
            </w:r>
            <w:r>
              <w:rPr>
                <w:sz w:val="18"/>
              </w:rPr>
              <w:t>shall</w:t>
            </w:r>
            <w:r>
              <w:rPr>
                <w:spacing w:val="-2"/>
                <w:sz w:val="18"/>
              </w:rPr>
              <w:t> </w:t>
            </w:r>
            <w:r>
              <w:rPr>
                <w:sz w:val="18"/>
              </w:rPr>
              <w:t>only</w:t>
            </w:r>
            <w:r>
              <w:rPr>
                <w:spacing w:val="-4"/>
                <w:sz w:val="18"/>
              </w:rPr>
              <w:t> </w:t>
            </w:r>
            <w:r>
              <w:rPr>
                <w:sz w:val="18"/>
              </w:rPr>
              <w:t>be</w:t>
            </w:r>
            <w:r>
              <w:rPr>
                <w:spacing w:val="-5"/>
                <w:sz w:val="18"/>
              </w:rPr>
              <w:t> </w:t>
            </w:r>
            <w:r>
              <w:rPr>
                <w:sz w:val="18"/>
              </w:rPr>
              <w:t>provided</w:t>
            </w:r>
            <w:r>
              <w:rPr>
                <w:spacing w:val="-2"/>
                <w:sz w:val="18"/>
              </w:rPr>
              <w:t> </w:t>
            </w:r>
            <w:r>
              <w:rPr>
                <w:sz w:val="18"/>
              </w:rPr>
              <w:t>with</w:t>
            </w:r>
            <w:r>
              <w:rPr>
                <w:spacing w:val="-2"/>
                <w:sz w:val="18"/>
              </w:rPr>
              <w:t> </w:t>
            </w:r>
            <w:r>
              <w:rPr>
                <w:sz w:val="18"/>
              </w:rPr>
              <w:t>access</w:t>
            </w:r>
            <w:r>
              <w:rPr>
                <w:spacing w:val="-2"/>
                <w:sz w:val="18"/>
              </w:rPr>
              <w:t> </w:t>
            </w:r>
            <w:r>
              <w:rPr>
                <w:sz w:val="18"/>
              </w:rPr>
              <w:t>to</w:t>
            </w:r>
            <w:r>
              <w:rPr>
                <w:spacing w:val="-2"/>
                <w:sz w:val="18"/>
              </w:rPr>
              <w:t> </w:t>
            </w:r>
            <w:r>
              <w:rPr>
                <w:sz w:val="18"/>
              </w:rPr>
              <w:t>the</w:t>
            </w:r>
            <w:r>
              <w:rPr>
                <w:spacing w:val="-5"/>
                <w:sz w:val="18"/>
              </w:rPr>
              <w:t> </w:t>
            </w:r>
            <w:r>
              <w:rPr>
                <w:sz w:val="18"/>
              </w:rPr>
              <w:t>services</w:t>
            </w:r>
            <w:r>
              <w:rPr>
                <w:spacing w:val="-2"/>
                <w:sz w:val="18"/>
              </w:rPr>
              <w:t> </w:t>
            </w:r>
            <w:r>
              <w:rPr>
                <w:sz w:val="18"/>
              </w:rPr>
              <w:t>that</w:t>
            </w:r>
            <w:r>
              <w:rPr>
                <w:spacing w:val="-5"/>
                <w:sz w:val="18"/>
              </w:rPr>
              <w:t> </w:t>
            </w:r>
            <w:r>
              <w:rPr>
                <w:sz w:val="18"/>
              </w:rPr>
              <w:t>they have been specifically authorized to use.</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A.11.4.2</w:t>
            </w:r>
          </w:p>
        </w:tc>
        <w:tc>
          <w:tcPr>
            <w:tcW w:w="2530" w:type="dxa"/>
          </w:tcPr>
          <w:p>
            <w:pPr>
              <w:pStyle w:val="TableParagraph"/>
              <w:spacing w:before="108"/>
              <w:rPr>
                <w:sz w:val="18"/>
              </w:rPr>
            </w:pPr>
          </w:p>
          <w:p>
            <w:pPr>
              <w:pStyle w:val="TableParagraph"/>
              <w:spacing w:line="266" w:lineRule="auto"/>
              <w:ind w:left="107" w:right="125"/>
              <w:rPr>
                <w:sz w:val="18"/>
              </w:rPr>
            </w:pPr>
            <w:r>
              <w:rPr>
                <w:sz w:val="18"/>
              </w:rPr>
              <w:t>User</w:t>
            </w:r>
            <w:r>
              <w:rPr>
                <w:spacing w:val="-15"/>
                <w:sz w:val="18"/>
              </w:rPr>
              <w:t> </w:t>
            </w:r>
            <w:r>
              <w:rPr>
                <w:sz w:val="18"/>
              </w:rPr>
              <w:t>authentication</w:t>
            </w:r>
            <w:r>
              <w:rPr>
                <w:spacing w:val="-12"/>
                <w:sz w:val="18"/>
              </w:rPr>
              <w:t> </w:t>
            </w:r>
            <w:r>
              <w:rPr>
                <w:sz w:val="18"/>
              </w:rPr>
              <w:t>for external connections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Appropriate</w:t>
            </w:r>
            <w:r>
              <w:rPr>
                <w:spacing w:val="-5"/>
                <w:sz w:val="18"/>
              </w:rPr>
              <w:t> </w:t>
            </w:r>
            <w:r>
              <w:rPr>
                <w:sz w:val="18"/>
              </w:rPr>
              <w:t>authentication</w:t>
            </w:r>
            <w:r>
              <w:rPr>
                <w:spacing w:val="-5"/>
                <w:sz w:val="18"/>
              </w:rPr>
              <w:t> </w:t>
            </w:r>
            <w:r>
              <w:rPr>
                <w:sz w:val="18"/>
              </w:rPr>
              <w:t>methods</w:t>
            </w:r>
            <w:r>
              <w:rPr>
                <w:spacing w:val="-4"/>
                <w:sz w:val="18"/>
              </w:rPr>
              <w:t> </w:t>
            </w:r>
            <w:r>
              <w:rPr>
                <w:sz w:val="18"/>
              </w:rPr>
              <w:t>shall</w:t>
            </w:r>
            <w:r>
              <w:rPr>
                <w:spacing w:val="-5"/>
                <w:sz w:val="18"/>
              </w:rPr>
              <w:t> </w:t>
            </w:r>
            <w:r>
              <w:rPr>
                <w:sz w:val="18"/>
              </w:rPr>
              <w:t>be</w:t>
            </w:r>
            <w:r>
              <w:rPr>
                <w:spacing w:val="-2"/>
                <w:sz w:val="18"/>
              </w:rPr>
              <w:t> </w:t>
            </w:r>
            <w:r>
              <w:rPr>
                <w:sz w:val="18"/>
              </w:rPr>
              <w:t>used</w:t>
            </w:r>
            <w:r>
              <w:rPr>
                <w:spacing w:val="-5"/>
                <w:sz w:val="18"/>
              </w:rPr>
              <w:t> </w:t>
            </w:r>
            <w:r>
              <w:rPr>
                <w:sz w:val="18"/>
              </w:rPr>
              <w:t>to</w:t>
            </w:r>
            <w:r>
              <w:rPr>
                <w:spacing w:val="-5"/>
                <w:sz w:val="18"/>
              </w:rPr>
              <w:t> </w:t>
            </w:r>
            <w:r>
              <w:rPr>
                <w:sz w:val="18"/>
              </w:rPr>
              <w:t>control</w:t>
            </w:r>
            <w:r>
              <w:rPr>
                <w:spacing w:val="-5"/>
                <w:sz w:val="18"/>
              </w:rPr>
              <w:t> </w:t>
            </w:r>
            <w:r>
              <w:rPr>
                <w:sz w:val="18"/>
              </w:rPr>
              <w:t>access by remote users.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A.11.4.3</w:t>
            </w:r>
          </w:p>
        </w:tc>
        <w:tc>
          <w:tcPr>
            <w:tcW w:w="2530" w:type="dxa"/>
          </w:tcPr>
          <w:p>
            <w:pPr>
              <w:pStyle w:val="TableParagraph"/>
              <w:spacing w:before="108"/>
              <w:rPr>
                <w:sz w:val="18"/>
              </w:rPr>
            </w:pPr>
          </w:p>
          <w:p>
            <w:pPr>
              <w:pStyle w:val="TableParagraph"/>
              <w:spacing w:line="264" w:lineRule="auto"/>
              <w:ind w:left="107" w:right="125"/>
              <w:rPr>
                <w:sz w:val="18"/>
              </w:rPr>
            </w:pPr>
            <w:r>
              <w:rPr>
                <w:sz w:val="18"/>
              </w:rPr>
              <w:t>Equipment</w:t>
            </w:r>
            <w:r>
              <w:rPr>
                <w:spacing w:val="-15"/>
                <w:sz w:val="18"/>
              </w:rPr>
              <w:t> </w:t>
            </w:r>
            <w:r>
              <w:rPr>
                <w:sz w:val="18"/>
              </w:rPr>
              <w:t>identification</w:t>
            </w:r>
            <w:r>
              <w:rPr>
                <w:spacing w:val="-12"/>
                <w:sz w:val="18"/>
              </w:rPr>
              <w:t> </w:t>
            </w:r>
            <w:r>
              <w:rPr>
                <w:sz w:val="18"/>
              </w:rPr>
              <w:t>in </w:t>
            </w:r>
            <w:r>
              <w:rPr>
                <w:spacing w:val="-2"/>
                <w:sz w:val="18"/>
              </w:rPr>
              <w:t>networks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188"/>
              <w:rPr>
                <w:sz w:val="18"/>
              </w:rPr>
            </w:pPr>
            <w:r>
              <w:rPr>
                <w:sz w:val="18"/>
              </w:rPr>
              <w:t>Automatic</w:t>
            </w:r>
            <w:r>
              <w:rPr>
                <w:spacing w:val="-4"/>
                <w:sz w:val="18"/>
              </w:rPr>
              <w:t> </w:t>
            </w:r>
            <w:r>
              <w:rPr>
                <w:sz w:val="18"/>
              </w:rPr>
              <w:t>equipment</w:t>
            </w:r>
            <w:r>
              <w:rPr>
                <w:spacing w:val="-7"/>
                <w:sz w:val="18"/>
              </w:rPr>
              <w:t> </w:t>
            </w:r>
            <w:r>
              <w:rPr>
                <w:sz w:val="18"/>
              </w:rPr>
              <w:t>identification</w:t>
            </w:r>
            <w:r>
              <w:rPr>
                <w:spacing w:val="-7"/>
                <w:sz w:val="18"/>
              </w:rPr>
              <w:t> </w:t>
            </w:r>
            <w:r>
              <w:rPr>
                <w:sz w:val="18"/>
              </w:rPr>
              <w:t>shall</w:t>
            </w:r>
            <w:r>
              <w:rPr>
                <w:spacing w:val="-4"/>
                <w:sz w:val="18"/>
              </w:rPr>
              <w:t> </w:t>
            </w:r>
            <w:r>
              <w:rPr>
                <w:sz w:val="18"/>
              </w:rPr>
              <w:t>be</w:t>
            </w:r>
            <w:r>
              <w:rPr>
                <w:spacing w:val="-4"/>
                <w:sz w:val="18"/>
              </w:rPr>
              <w:t> </w:t>
            </w:r>
            <w:r>
              <w:rPr>
                <w:sz w:val="18"/>
              </w:rPr>
              <w:t>considered</w:t>
            </w:r>
            <w:r>
              <w:rPr>
                <w:spacing w:val="-4"/>
                <w:sz w:val="18"/>
              </w:rPr>
              <w:t> </w:t>
            </w:r>
            <w:r>
              <w:rPr>
                <w:sz w:val="18"/>
              </w:rPr>
              <w:t>as</w:t>
            </w:r>
            <w:r>
              <w:rPr>
                <w:spacing w:val="-4"/>
                <w:sz w:val="18"/>
              </w:rPr>
              <w:t> </w:t>
            </w:r>
            <w:r>
              <w:rPr>
                <w:sz w:val="18"/>
              </w:rPr>
              <w:t>a</w:t>
            </w:r>
            <w:r>
              <w:rPr>
                <w:spacing w:val="-7"/>
                <w:sz w:val="18"/>
              </w:rPr>
              <w:t> </w:t>
            </w:r>
            <w:r>
              <w:rPr>
                <w:sz w:val="18"/>
              </w:rPr>
              <w:t>means to</w:t>
            </w:r>
            <w:r>
              <w:rPr>
                <w:spacing w:val="-4"/>
                <w:sz w:val="18"/>
              </w:rPr>
              <w:t> </w:t>
            </w:r>
            <w:r>
              <w:rPr>
                <w:sz w:val="18"/>
              </w:rPr>
              <w:t>authenticate</w:t>
            </w:r>
            <w:r>
              <w:rPr>
                <w:spacing w:val="-5"/>
                <w:sz w:val="18"/>
              </w:rPr>
              <w:t> </w:t>
            </w:r>
            <w:r>
              <w:rPr>
                <w:sz w:val="18"/>
              </w:rPr>
              <w:t>connections</w:t>
            </w:r>
            <w:r>
              <w:rPr>
                <w:spacing w:val="-3"/>
                <w:sz w:val="18"/>
              </w:rPr>
              <w:t> </w:t>
            </w:r>
            <w:r>
              <w:rPr>
                <w:sz w:val="18"/>
              </w:rPr>
              <w:t>from</w:t>
            </w:r>
            <w:r>
              <w:rPr>
                <w:spacing w:val="-3"/>
                <w:sz w:val="18"/>
              </w:rPr>
              <w:t> </w:t>
            </w:r>
            <w:r>
              <w:rPr>
                <w:sz w:val="18"/>
              </w:rPr>
              <w:t>specific</w:t>
            </w:r>
            <w:r>
              <w:rPr>
                <w:spacing w:val="-3"/>
                <w:sz w:val="18"/>
              </w:rPr>
              <w:t> </w:t>
            </w:r>
            <w:r>
              <w:rPr>
                <w:sz w:val="18"/>
              </w:rPr>
              <w:t>locations</w:t>
            </w:r>
            <w:r>
              <w:rPr>
                <w:spacing w:val="-3"/>
                <w:sz w:val="18"/>
              </w:rPr>
              <w:t> </w:t>
            </w:r>
            <w:r>
              <w:rPr>
                <w:sz w:val="18"/>
              </w:rPr>
              <w:t>and</w:t>
            </w:r>
            <w:r>
              <w:rPr>
                <w:spacing w:val="-3"/>
                <w:sz w:val="18"/>
              </w:rPr>
              <w:t> </w:t>
            </w:r>
            <w:r>
              <w:rPr>
                <w:spacing w:val="-2"/>
                <w:sz w:val="18"/>
              </w:rPr>
              <w:t>equipment.</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A.11.4.4</w:t>
            </w:r>
          </w:p>
        </w:tc>
        <w:tc>
          <w:tcPr>
            <w:tcW w:w="2530" w:type="dxa"/>
          </w:tcPr>
          <w:p>
            <w:pPr>
              <w:pStyle w:val="TableParagraph"/>
              <w:spacing w:before="108"/>
              <w:rPr>
                <w:sz w:val="18"/>
              </w:rPr>
            </w:pPr>
          </w:p>
          <w:p>
            <w:pPr>
              <w:pStyle w:val="TableParagraph"/>
              <w:spacing w:line="266" w:lineRule="auto"/>
              <w:ind w:left="107" w:right="125"/>
              <w:rPr>
                <w:sz w:val="18"/>
              </w:rPr>
            </w:pPr>
            <w:r>
              <w:rPr>
                <w:sz w:val="18"/>
              </w:rPr>
              <w:t>Remote diagnostic and configuration</w:t>
            </w:r>
            <w:r>
              <w:rPr>
                <w:spacing w:val="-15"/>
                <w:sz w:val="18"/>
              </w:rPr>
              <w:t> </w:t>
            </w:r>
            <w:r>
              <w:rPr>
                <w:sz w:val="18"/>
              </w:rPr>
              <w:t>port</w:t>
            </w:r>
            <w:r>
              <w:rPr>
                <w:spacing w:val="-12"/>
                <w:sz w:val="18"/>
              </w:rPr>
              <w:t> </w:t>
            </w:r>
            <w:r>
              <w:rPr>
                <w:sz w:val="18"/>
              </w:rPr>
              <w:t>protection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Physical</w:t>
            </w:r>
            <w:r>
              <w:rPr>
                <w:spacing w:val="-3"/>
                <w:sz w:val="18"/>
              </w:rPr>
              <w:t> </w:t>
            </w:r>
            <w:r>
              <w:rPr>
                <w:sz w:val="18"/>
              </w:rPr>
              <w:t>and</w:t>
            </w:r>
            <w:r>
              <w:rPr>
                <w:spacing w:val="-3"/>
                <w:sz w:val="18"/>
              </w:rPr>
              <w:t> </w:t>
            </w:r>
            <w:r>
              <w:rPr>
                <w:sz w:val="18"/>
              </w:rPr>
              <w:t>logical</w:t>
            </w:r>
            <w:r>
              <w:rPr>
                <w:spacing w:val="-6"/>
                <w:sz w:val="18"/>
              </w:rPr>
              <w:t> </w:t>
            </w:r>
            <w:r>
              <w:rPr>
                <w:sz w:val="18"/>
              </w:rPr>
              <w:t>access</w:t>
            </w:r>
            <w:r>
              <w:rPr>
                <w:spacing w:val="-3"/>
                <w:sz w:val="18"/>
              </w:rPr>
              <w:t> </w:t>
            </w:r>
            <w:r>
              <w:rPr>
                <w:sz w:val="18"/>
              </w:rPr>
              <w:t>to</w:t>
            </w:r>
            <w:r>
              <w:rPr>
                <w:spacing w:val="-6"/>
                <w:sz w:val="18"/>
              </w:rPr>
              <w:t> </w:t>
            </w:r>
            <w:r>
              <w:rPr>
                <w:sz w:val="18"/>
              </w:rPr>
              <w:t>diagnostic</w:t>
            </w:r>
            <w:r>
              <w:rPr>
                <w:spacing w:val="-6"/>
                <w:sz w:val="18"/>
              </w:rPr>
              <w:t> </w:t>
            </w:r>
            <w:r>
              <w:rPr>
                <w:sz w:val="18"/>
              </w:rPr>
              <w:t>and</w:t>
            </w:r>
            <w:r>
              <w:rPr>
                <w:spacing w:val="-6"/>
                <w:sz w:val="18"/>
              </w:rPr>
              <w:t> </w:t>
            </w:r>
            <w:r>
              <w:rPr>
                <w:sz w:val="18"/>
              </w:rPr>
              <w:t>configuration</w:t>
            </w:r>
            <w:r>
              <w:rPr>
                <w:spacing w:val="-3"/>
                <w:sz w:val="18"/>
              </w:rPr>
              <w:t> </w:t>
            </w:r>
            <w:r>
              <w:rPr>
                <w:sz w:val="18"/>
              </w:rPr>
              <w:t>ports shall be controlled.</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A.11.4.5</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Segregation</w:t>
            </w:r>
            <w:r>
              <w:rPr>
                <w:spacing w:val="-3"/>
                <w:sz w:val="18"/>
              </w:rPr>
              <w:t> </w:t>
            </w:r>
            <w:r>
              <w:rPr>
                <w:sz w:val="18"/>
              </w:rPr>
              <w:t>in</w:t>
            </w:r>
            <w:r>
              <w:rPr>
                <w:spacing w:val="-3"/>
                <w:sz w:val="18"/>
              </w:rPr>
              <w:t> </w:t>
            </w:r>
            <w:r>
              <w:rPr>
                <w:spacing w:val="-2"/>
                <w:sz w:val="18"/>
              </w:rPr>
              <w:t>networks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Groups</w:t>
            </w:r>
            <w:r>
              <w:rPr>
                <w:spacing w:val="-3"/>
                <w:sz w:val="18"/>
              </w:rPr>
              <w:t> </w:t>
            </w:r>
            <w:r>
              <w:rPr>
                <w:sz w:val="18"/>
              </w:rPr>
              <w:t>of</w:t>
            </w:r>
            <w:r>
              <w:rPr>
                <w:spacing w:val="-4"/>
                <w:sz w:val="18"/>
              </w:rPr>
              <w:t> </w:t>
            </w:r>
            <w:r>
              <w:rPr>
                <w:sz w:val="18"/>
              </w:rPr>
              <w:t>information</w:t>
            </w:r>
            <w:r>
              <w:rPr>
                <w:spacing w:val="-3"/>
                <w:sz w:val="18"/>
              </w:rPr>
              <w:t> </w:t>
            </w:r>
            <w:r>
              <w:rPr>
                <w:sz w:val="18"/>
              </w:rPr>
              <w:t>services,</w:t>
            </w:r>
            <w:r>
              <w:rPr>
                <w:spacing w:val="-3"/>
                <w:sz w:val="18"/>
              </w:rPr>
              <w:t> </w:t>
            </w:r>
            <w:r>
              <w:rPr>
                <w:sz w:val="18"/>
              </w:rPr>
              <w:t>users,</w:t>
            </w:r>
            <w:r>
              <w:rPr>
                <w:spacing w:val="-6"/>
                <w:sz w:val="18"/>
              </w:rPr>
              <w:t> </w:t>
            </w:r>
            <w:r>
              <w:rPr>
                <w:sz w:val="18"/>
              </w:rPr>
              <w:t>and</w:t>
            </w:r>
            <w:r>
              <w:rPr>
                <w:spacing w:val="-6"/>
                <w:sz w:val="18"/>
              </w:rPr>
              <w:t> </w:t>
            </w:r>
            <w:r>
              <w:rPr>
                <w:sz w:val="18"/>
              </w:rPr>
              <w:t>information</w:t>
            </w:r>
            <w:r>
              <w:rPr>
                <w:spacing w:val="-6"/>
                <w:sz w:val="18"/>
              </w:rPr>
              <w:t> </w:t>
            </w:r>
            <w:r>
              <w:rPr>
                <w:sz w:val="18"/>
              </w:rPr>
              <w:t>systems</w:t>
            </w:r>
            <w:r>
              <w:rPr>
                <w:spacing w:val="-6"/>
                <w:sz w:val="18"/>
              </w:rPr>
              <w:t> </w:t>
            </w:r>
            <w:r>
              <w:rPr>
                <w:sz w:val="18"/>
              </w:rPr>
              <w:t>shall be segregated on networks.</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A.11.4.6</w:t>
            </w:r>
          </w:p>
        </w:tc>
        <w:tc>
          <w:tcPr>
            <w:tcW w:w="2530" w:type="dxa"/>
          </w:tcPr>
          <w:p>
            <w:pPr>
              <w:pStyle w:val="TableParagraph"/>
              <w:rPr>
                <w:sz w:val="18"/>
              </w:rPr>
            </w:pPr>
          </w:p>
          <w:p>
            <w:pPr>
              <w:pStyle w:val="TableParagraph"/>
              <w:rPr>
                <w:sz w:val="18"/>
              </w:rPr>
            </w:pPr>
          </w:p>
          <w:p>
            <w:pPr>
              <w:pStyle w:val="TableParagraph"/>
              <w:spacing w:before="38"/>
              <w:rPr>
                <w:sz w:val="18"/>
              </w:rPr>
            </w:pPr>
          </w:p>
          <w:p>
            <w:pPr>
              <w:pStyle w:val="TableParagraph"/>
              <w:ind w:left="107"/>
              <w:rPr>
                <w:sz w:val="18"/>
              </w:rPr>
            </w:pPr>
            <w:r>
              <w:rPr>
                <w:sz w:val="18"/>
              </w:rPr>
              <w:t>Network</w:t>
            </w:r>
            <w:r>
              <w:rPr>
                <w:spacing w:val="-4"/>
                <w:sz w:val="18"/>
              </w:rPr>
              <w:t> </w:t>
            </w:r>
            <w:r>
              <w:rPr>
                <w:sz w:val="18"/>
              </w:rPr>
              <w:t>connection</w:t>
            </w:r>
            <w:r>
              <w:rPr>
                <w:spacing w:val="-5"/>
                <w:sz w:val="18"/>
              </w:rPr>
              <w:t> </w:t>
            </w:r>
            <w:r>
              <w:rPr>
                <w:spacing w:val="-2"/>
                <w:sz w:val="18"/>
              </w:rPr>
              <w:t>control</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Pr>
                <w:sz w:val="18"/>
              </w:rPr>
            </w:pPr>
            <w:r>
              <w:rPr>
                <w:sz w:val="18"/>
              </w:rPr>
              <w:t>For shared networks, especially those extending across the organization’s boundaries, the capability of users to connect to the network</w:t>
            </w:r>
            <w:r>
              <w:rPr>
                <w:spacing w:val="-3"/>
                <w:sz w:val="18"/>
              </w:rPr>
              <w:t> </w:t>
            </w:r>
            <w:r>
              <w:rPr>
                <w:sz w:val="18"/>
              </w:rPr>
              <w:t>shall</w:t>
            </w:r>
            <w:r>
              <w:rPr>
                <w:spacing w:val="-6"/>
                <w:sz w:val="18"/>
              </w:rPr>
              <w:t> </w:t>
            </w:r>
            <w:r>
              <w:rPr>
                <w:sz w:val="18"/>
              </w:rPr>
              <w:t>be</w:t>
            </w:r>
            <w:r>
              <w:rPr>
                <w:spacing w:val="-3"/>
                <w:sz w:val="18"/>
              </w:rPr>
              <w:t> </w:t>
            </w:r>
            <w:r>
              <w:rPr>
                <w:sz w:val="18"/>
              </w:rPr>
              <w:t>restricted,</w:t>
            </w:r>
            <w:r>
              <w:rPr>
                <w:spacing w:val="-3"/>
                <w:sz w:val="18"/>
              </w:rPr>
              <w:t> </w:t>
            </w:r>
            <w:r>
              <w:rPr>
                <w:sz w:val="18"/>
              </w:rPr>
              <w:t>in</w:t>
            </w:r>
            <w:r>
              <w:rPr>
                <w:spacing w:val="-3"/>
                <w:sz w:val="18"/>
              </w:rPr>
              <w:t> </w:t>
            </w:r>
            <w:r>
              <w:rPr>
                <w:sz w:val="18"/>
              </w:rPr>
              <w:t>line</w:t>
            </w:r>
            <w:r>
              <w:rPr>
                <w:spacing w:val="-3"/>
                <w:sz w:val="18"/>
              </w:rPr>
              <w:t> </w:t>
            </w:r>
            <w:r>
              <w:rPr>
                <w:sz w:val="18"/>
              </w:rPr>
              <w:t>with</w:t>
            </w:r>
            <w:r>
              <w:rPr>
                <w:spacing w:val="-3"/>
                <w:sz w:val="18"/>
              </w:rPr>
              <w:t> </w:t>
            </w:r>
            <w:r>
              <w:rPr>
                <w:sz w:val="18"/>
              </w:rPr>
              <w:t>the</w:t>
            </w:r>
            <w:r>
              <w:rPr>
                <w:spacing w:val="-3"/>
                <w:sz w:val="18"/>
              </w:rPr>
              <w:t> </w:t>
            </w:r>
            <w:r>
              <w:rPr>
                <w:sz w:val="18"/>
              </w:rPr>
              <w:t>access</w:t>
            </w:r>
            <w:r>
              <w:rPr>
                <w:spacing w:val="-6"/>
                <w:sz w:val="18"/>
              </w:rPr>
              <w:t> </w:t>
            </w:r>
            <w:r>
              <w:rPr>
                <w:sz w:val="18"/>
              </w:rPr>
              <w:t>control</w:t>
            </w:r>
            <w:r>
              <w:rPr>
                <w:spacing w:val="-6"/>
                <w:sz w:val="18"/>
              </w:rPr>
              <w:t> </w:t>
            </w:r>
            <w:r>
              <w:rPr>
                <w:sz w:val="18"/>
              </w:rPr>
              <w:t>policy</w:t>
            </w:r>
            <w:r>
              <w:rPr>
                <w:spacing w:val="-5"/>
                <w:sz w:val="18"/>
              </w:rPr>
              <w:t> </w:t>
            </w:r>
            <w:r>
              <w:rPr>
                <w:sz w:val="18"/>
              </w:rPr>
              <w:t>and requirements of the business applications (see 11.1).</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A.11.4.7</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Network</w:t>
            </w:r>
            <w:r>
              <w:rPr>
                <w:spacing w:val="-3"/>
                <w:sz w:val="18"/>
              </w:rPr>
              <w:t> </w:t>
            </w:r>
            <w:r>
              <w:rPr>
                <w:sz w:val="18"/>
              </w:rPr>
              <w:t>routing</w:t>
            </w:r>
            <w:r>
              <w:rPr>
                <w:spacing w:val="-2"/>
                <w:sz w:val="18"/>
              </w:rPr>
              <w:t> control</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Routing</w:t>
            </w:r>
            <w:r>
              <w:rPr>
                <w:spacing w:val="-6"/>
                <w:sz w:val="18"/>
              </w:rPr>
              <w:t> </w:t>
            </w:r>
            <w:r>
              <w:rPr>
                <w:sz w:val="18"/>
              </w:rPr>
              <w:t>controls</w:t>
            </w:r>
            <w:r>
              <w:rPr>
                <w:spacing w:val="-6"/>
                <w:sz w:val="18"/>
              </w:rPr>
              <w:t> </w:t>
            </w:r>
            <w:r>
              <w:rPr>
                <w:sz w:val="18"/>
              </w:rPr>
              <w:t>shall</w:t>
            </w:r>
            <w:r>
              <w:rPr>
                <w:spacing w:val="-3"/>
                <w:sz w:val="18"/>
              </w:rPr>
              <w:t> </w:t>
            </w:r>
            <w:r>
              <w:rPr>
                <w:sz w:val="18"/>
              </w:rPr>
              <w:t>be</w:t>
            </w:r>
            <w:r>
              <w:rPr>
                <w:spacing w:val="-3"/>
                <w:sz w:val="18"/>
              </w:rPr>
              <w:t> </w:t>
            </w:r>
            <w:r>
              <w:rPr>
                <w:sz w:val="18"/>
              </w:rPr>
              <w:t>implemented</w:t>
            </w:r>
            <w:r>
              <w:rPr>
                <w:spacing w:val="-3"/>
                <w:sz w:val="18"/>
              </w:rPr>
              <w:t> </w:t>
            </w:r>
            <w:r>
              <w:rPr>
                <w:sz w:val="18"/>
              </w:rPr>
              <w:t>for</w:t>
            </w:r>
            <w:r>
              <w:rPr>
                <w:spacing w:val="-6"/>
                <w:sz w:val="18"/>
              </w:rPr>
              <w:t> </w:t>
            </w:r>
            <w:r>
              <w:rPr>
                <w:sz w:val="18"/>
              </w:rPr>
              <w:t>networks</w:t>
            </w:r>
            <w:r>
              <w:rPr>
                <w:spacing w:val="-5"/>
                <w:sz w:val="18"/>
              </w:rPr>
              <w:t> </w:t>
            </w:r>
            <w:r>
              <w:rPr>
                <w:sz w:val="18"/>
              </w:rPr>
              <w:t>to</w:t>
            </w:r>
            <w:r>
              <w:rPr>
                <w:spacing w:val="-6"/>
                <w:sz w:val="18"/>
              </w:rPr>
              <w:t> </w:t>
            </w:r>
            <w:r>
              <w:rPr>
                <w:sz w:val="18"/>
              </w:rPr>
              <w:t>ensure</w:t>
            </w:r>
            <w:r>
              <w:rPr>
                <w:spacing w:val="-6"/>
                <w:sz w:val="18"/>
              </w:rPr>
              <w:t> </w:t>
            </w:r>
            <w:r>
              <w:rPr>
                <w:sz w:val="18"/>
              </w:rPr>
              <w:t>that computer connections and information flows do not breach the access control policy of the business applications.</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A.11.5</w:t>
            </w:r>
            <w:r>
              <w:rPr>
                <w:rFonts w:ascii="Arial"/>
                <w:b/>
                <w:i/>
                <w:sz w:val="18"/>
              </w:rPr>
              <w:tab/>
              <w:t>Operating</w:t>
            </w:r>
            <w:r>
              <w:rPr>
                <w:rFonts w:ascii="Arial"/>
                <w:b/>
                <w:i/>
                <w:spacing w:val="-2"/>
                <w:sz w:val="18"/>
              </w:rPr>
              <w:t> </w:t>
            </w:r>
            <w:r>
              <w:rPr>
                <w:rFonts w:ascii="Arial"/>
                <w:b/>
                <w:i/>
                <w:sz w:val="18"/>
              </w:rPr>
              <w:t>system</w:t>
            </w:r>
            <w:r>
              <w:rPr>
                <w:rFonts w:ascii="Arial"/>
                <w:b/>
                <w:i/>
                <w:spacing w:val="-4"/>
                <w:sz w:val="18"/>
              </w:rPr>
              <w:t> </w:t>
            </w:r>
            <w:r>
              <w:rPr>
                <w:rFonts w:ascii="Arial"/>
                <w:b/>
                <w:i/>
                <w:sz w:val="18"/>
              </w:rPr>
              <w:t>access</w:t>
            </w:r>
            <w:r>
              <w:rPr>
                <w:rFonts w:ascii="Arial"/>
                <w:b/>
                <w:i/>
                <w:spacing w:val="-3"/>
                <w:sz w:val="18"/>
              </w:rPr>
              <w:t> </w:t>
            </w:r>
            <w:r>
              <w:rPr>
                <w:rFonts w:ascii="Arial"/>
                <w:b/>
                <w:i/>
                <w:spacing w:val="-2"/>
                <w:sz w:val="18"/>
              </w:rPr>
              <w:t>control</w:t>
            </w:r>
          </w:p>
          <w:p>
            <w:pPr>
              <w:pStyle w:val="TableParagraph"/>
              <w:spacing w:before="143"/>
              <w:ind w:left="107"/>
              <w:rPr>
                <w:sz w:val="18"/>
              </w:rPr>
            </w:pPr>
            <w:r>
              <w:rPr>
                <w:rFonts w:ascii="Arial"/>
                <w:i/>
                <w:sz w:val="18"/>
              </w:rPr>
              <w:t>Objective:</w:t>
            </w:r>
            <w:r>
              <w:rPr>
                <w:rFonts w:ascii="Arial"/>
                <w:i/>
                <w:spacing w:val="-4"/>
                <w:sz w:val="18"/>
              </w:rPr>
              <w:t> </w:t>
            </w:r>
            <w:r>
              <w:rPr>
                <w:sz w:val="18"/>
              </w:rPr>
              <w:t>To</w:t>
            </w:r>
            <w:r>
              <w:rPr>
                <w:spacing w:val="-2"/>
                <w:sz w:val="18"/>
              </w:rPr>
              <w:t> </w:t>
            </w:r>
            <w:r>
              <w:rPr>
                <w:sz w:val="18"/>
              </w:rPr>
              <w:t>prevent</w:t>
            </w:r>
            <w:r>
              <w:rPr>
                <w:spacing w:val="-5"/>
                <w:sz w:val="18"/>
              </w:rPr>
              <w:t> </w:t>
            </w:r>
            <w:r>
              <w:rPr>
                <w:sz w:val="18"/>
              </w:rPr>
              <w:t>unauthorized</w:t>
            </w:r>
            <w:r>
              <w:rPr>
                <w:spacing w:val="-2"/>
                <w:sz w:val="18"/>
              </w:rPr>
              <w:t> </w:t>
            </w:r>
            <w:r>
              <w:rPr>
                <w:sz w:val="18"/>
              </w:rPr>
              <w:t>access</w:t>
            </w:r>
            <w:r>
              <w:rPr>
                <w:spacing w:val="-2"/>
                <w:sz w:val="18"/>
              </w:rPr>
              <w:t> </w:t>
            </w:r>
            <w:r>
              <w:rPr>
                <w:sz w:val="18"/>
              </w:rPr>
              <w:t>to</w:t>
            </w:r>
            <w:r>
              <w:rPr>
                <w:spacing w:val="-2"/>
                <w:sz w:val="18"/>
              </w:rPr>
              <w:t> </w:t>
            </w:r>
            <w:r>
              <w:rPr>
                <w:sz w:val="18"/>
              </w:rPr>
              <w:t>operating</w:t>
            </w:r>
            <w:r>
              <w:rPr>
                <w:spacing w:val="-5"/>
                <w:sz w:val="18"/>
              </w:rPr>
              <w:t> </w:t>
            </w:r>
            <w:r>
              <w:rPr>
                <w:spacing w:val="-2"/>
                <w:sz w:val="18"/>
              </w:rPr>
              <w:t>systems.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A.11.5.1</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Secure</w:t>
            </w:r>
            <w:r>
              <w:rPr>
                <w:spacing w:val="-4"/>
                <w:sz w:val="18"/>
              </w:rPr>
              <w:t> </w:t>
            </w:r>
            <w:r>
              <w:rPr>
                <w:sz w:val="18"/>
              </w:rPr>
              <w:t>log-on</w:t>
            </w:r>
            <w:r>
              <w:rPr>
                <w:spacing w:val="-1"/>
                <w:sz w:val="18"/>
              </w:rPr>
              <w:t> </w:t>
            </w:r>
            <w:r>
              <w:rPr>
                <w:spacing w:val="-2"/>
                <w:sz w:val="18"/>
              </w:rPr>
              <w:t>procedures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Access</w:t>
            </w:r>
            <w:r>
              <w:rPr>
                <w:spacing w:val="-5"/>
                <w:sz w:val="18"/>
              </w:rPr>
              <w:t> </w:t>
            </w:r>
            <w:r>
              <w:rPr>
                <w:sz w:val="18"/>
              </w:rPr>
              <w:t>to</w:t>
            </w:r>
            <w:r>
              <w:rPr>
                <w:spacing w:val="-2"/>
                <w:sz w:val="18"/>
              </w:rPr>
              <w:t> </w:t>
            </w:r>
            <w:r>
              <w:rPr>
                <w:sz w:val="18"/>
              </w:rPr>
              <w:t>operating</w:t>
            </w:r>
            <w:r>
              <w:rPr>
                <w:spacing w:val="-5"/>
                <w:sz w:val="18"/>
              </w:rPr>
              <w:t> </w:t>
            </w:r>
            <w:r>
              <w:rPr>
                <w:sz w:val="18"/>
              </w:rPr>
              <w:t>systems</w:t>
            </w:r>
            <w:r>
              <w:rPr>
                <w:spacing w:val="-4"/>
                <w:sz w:val="18"/>
              </w:rPr>
              <w:t> </w:t>
            </w:r>
            <w:r>
              <w:rPr>
                <w:sz w:val="18"/>
              </w:rPr>
              <w:t>shall</w:t>
            </w:r>
            <w:r>
              <w:rPr>
                <w:spacing w:val="-5"/>
                <w:sz w:val="18"/>
              </w:rPr>
              <w:t> </w:t>
            </w:r>
            <w:r>
              <w:rPr>
                <w:sz w:val="18"/>
              </w:rPr>
              <w:t>be</w:t>
            </w:r>
            <w:r>
              <w:rPr>
                <w:spacing w:val="-5"/>
                <w:sz w:val="18"/>
              </w:rPr>
              <w:t> </w:t>
            </w:r>
            <w:r>
              <w:rPr>
                <w:sz w:val="18"/>
              </w:rPr>
              <w:t>controlled</w:t>
            </w:r>
            <w:r>
              <w:rPr>
                <w:spacing w:val="-2"/>
                <w:sz w:val="18"/>
              </w:rPr>
              <w:t> </w:t>
            </w:r>
            <w:r>
              <w:rPr>
                <w:sz w:val="18"/>
              </w:rPr>
              <w:t>by</w:t>
            </w:r>
            <w:r>
              <w:rPr>
                <w:spacing w:val="-4"/>
                <w:sz w:val="18"/>
              </w:rPr>
              <w:t> </w:t>
            </w:r>
            <w:r>
              <w:rPr>
                <w:sz w:val="18"/>
              </w:rPr>
              <w:t>a</w:t>
            </w:r>
            <w:r>
              <w:rPr>
                <w:spacing w:val="-5"/>
                <w:sz w:val="18"/>
              </w:rPr>
              <w:t> </w:t>
            </w:r>
            <w:r>
              <w:rPr>
                <w:sz w:val="18"/>
              </w:rPr>
              <w:t>secure</w:t>
            </w:r>
            <w:r>
              <w:rPr>
                <w:spacing w:val="-5"/>
                <w:sz w:val="18"/>
              </w:rPr>
              <w:t> </w:t>
            </w:r>
            <w:r>
              <w:rPr>
                <w:sz w:val="18"/>
              </w:rPr>
              <w:t>log-on </w:t>
            </w:r>
            <w:r>
              <w:rPr>
                <w:spacing w:val="-2"/>
                <w:sz w:val="18"/>
              </w:rPr>
              <w:t>procedure.</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A.11.5.2</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User</w:t>
            </w:r>
            <w:r>
              <w:rPr>
                <w:spacing w:val="-15"/>
                <w:sz w:val="18"/>
              </w:rPr>
              <w:t> </w:t>
            </w:r>
            <w:r>
              <w:rPr>
                <w:sz w:val="18"/>
              </w:rPr>
              <w:t>identification</w:t>
            </w:r>
            <w:r>
              <w:rPr>
                <w:spacing w:val="-12"/>
                <w:sz w:val="18"/>
              </w:rPr>
              <w:t> </w:t>
            </w:r>
            <w:r>
              <w:rPr>
                <w:sz w:val="18"/>
              </w:rPr>
              <w:t>and </w:t>
            </w:r>
            <w:r>
              <w:rPr>
                <w:spacing w:val="-2"/>
                <w:sz w:val="18"/>
              </w:rPr>
              <w:t>authentication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62"/>
              <w:rPr>
                <w:sz w:val="18"/>
              </w:rPr>
            </w:pPr>
            <w:r>
              <w:rPr>
                <w:sz w:val="18"/>
              </w:rPr>
              <w:t>All users shall have a unique identifier (user ID) for their personal use</w:t>
            </w:r>
            <w:r>
              <w:rPr>
                <w:spacing w:val="-5"/>
                <w:sz w:val="18"/>
              </w:rPr>
              <w:t> </w:t>
            </w:r>
            <w:r>
              <w:rPr>
                <w:sz w:val="18"/>
              </w:rPr>
              <w:t>only,</w:t>
            </w:r>
            <w:r>
              <w:rPr>
                <w:spacing w:val="-3"/>
                <w:sz w:val="18"/>
              </w:rPr>
              <w:t> </w:t>
            </w:r>
            <w:r>
              <w:rPr>
                <w:sz w:val="18"/>
              </w:rPr>
              <w:t>and</w:t>
            </w:r>
            <w:r>
              <w:rPr>
                <w:spacing w:val="-2"/>
                <w:sz w:val="18"/>
              </w:rPr>
              <w:t> </w:t>
            </w:r>
            <w:r>
              <w:rPr>
                <w:sz w:val="18"/>
              </w:rPr>
              <w:t>a</w:t>
            </w:r>
            <w:r>
              <w:rPr>
                <w:spacing w:val="-5"/>
                <w:sz w:val="18"/>
              </w:rPr>
              <w:t> </w:t>
            </w:r>
            <w:r>
              <w:rPr>
                <w:sz w:val="18"/>
              </w:rPr>
              <w:t>suitable</w:t>
            </w:r>
            <w:r>
              <w:rPr>
                <w:spacing w:val="-2"/>
                <w:sz w:val="18"/>
              </w:rPr>
              <w:t> </w:t>
            </w:r>
            <w:r>
              <w:rPr>
                <w:sz w:val="18"/>
              </w:rPr>
              <w:t>authentication</w:t>
            </w:r>
            <w:r>
              <w:rPr>
                <w:spacing w:val="-2"/>
                <w:sz w:val="18"/>
              </w:rPr>
              <w:t> </w:t>
            </w:r>
            <w:r>
              <w:rPr>
                <w:sz w:val="18"/>
              </w:rPr>
              <w:t>technique</w:t>
            </w:r>
            <w:r>
              <w:rPr>
                <w:spacing w:val="-5"/>
                <w:sz w:val="18"/>
              </w:rPr>
              <w:t> </w:t>
            </w:r>
            <w:r>
              <w:rPr>
                <w:sz w:val="18"/>
              </w:rPr>
              <w:t>shall</w:t>
            </w:r>
            <w:r>
              <w:rPr>
                <w:spacing w:val="-5"/>
                <w:sz w:val="18"/>
              </w:rPr>
              <w:t> </w:t>
            </w:r>
            <w:r>
              <w:rPr>
                <w:sz w:val="18"/>
              </w:rPr>
              <w:t>be</w:t>
            </w:r>
            <w:r>
              <w:rPr>
                <w:spacing w:val="-5"/>
                <w:sz w:val="18"/>
              </w:rPr>
              <w:t> </w:t>
            </w:r>
            <w:r>
              <w:rPr>
                <w:sz w:val="18"/>
              </w:rPr>
              <w:t>chosen</w:t>
            </w:r>
            <w:r>
              <w:rPr>
                <w:spacing w:val="-5"/>
                <w:sz w:val="18"/>
              </w:rPr>
              <w:t> </w:t>
            </w:r>
            <w:r>
              <w:rPr>
                <w:sz w:val="18"/>
              </w:rPr>
              <w:t>to substantiate the claimed identity of a user.</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A.11.5.3</w:t>
            </w:r>
          </w:p>
        </w:tc>
        <w:tc>
          <w:tcPr>
            <w:tcW w:w="2530" w:type="dxa"/>
          </w:tcPr>
          <w:p>
            <w:pPr>
              <w:pStyle w:val="TableParagraph"/>
              <w:spacing w:before="108"/>
              <w:rPr>
                <w:sz w:val="18"/>
              </w:rPr>
            </w:pPr>
          </w:p>
          <w:p>
            <w:pPr>
              <w:pStyle w:val="TableParagraph"/>
              <w:spacing w:line="266" w:lineRule="auto"/>
              <w:ind w:left="107" w:right="515"/>
              <w:rPr>
                <w:sz w:val="18"/>
              </w:rPr>
            </w:pPr>
            <w:r>
              <w:rPr>
                <w:sz w:val="18"/>
              </w:rPr>
              <w:t>Password</w:t>
            </w:r>
            <w:r>
              <w:rPr>
                <w:spacing w:val="-13"/>
                <w:sz w:val="18"/>
              </w:rPr>
              <w:t> </w:t>
            </w:r>
            <w:r>
              <w:rPr>
                <w:sz w:val="18"/>
              </w:rPr>
              <w:t>management </w:t>
            </w:r>
            <w:r>
              <w:rPr>
                <w:spacing w:val="-2"/>
                <w:sz w:val="18"/>
              </w:rPr>
              <w:t>system</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Systems</w:t>
            </w:r>
            <w:r>
              <w:rPr>
                <w:spacing w:val="-6"/>
                <w:sz w:val="18"/>
              </w:rPr>
              <w:t> </w:t>
            </w:r>
            <w:r>
              <w:rPr>
                <w:sz w:val="18"/>
              </w:rPr>
              <w:t>for</w:t>
            </w:r>
            <w:r>
              <w:rPr>
                <w:spacing w:val="-7"/>
                <w:sz w:val="18"/>
              </w:rPr>
              <w:t> </w:t>
            </w:r>
            <w:r>
              <w:rPr>
                <w:sz w:val="18"/>
              </w:rPr>
              <w:t>managing</w:t>
            </w:r>
            <w:r>
              <w:rPr>
                <w:spacing w:val="-4"/>
                <w:sz w:val="18"/>
              </w:rPr>
              <w:t> </w:t>
            </w:r>
            <w:r>
              <w:rPr>
                <w:sz w:val="18"/>
              </w:rPr>
              <w:t>passwords</w:t>
            </w:r>
            <w:r>
              <w:rPr>
                <w:spacing w:val="-4"/>
                <w:sz w:val="18"/>
              </w:rPr>
              <w:t> </w:t>
            </w:r>
            <w:r>
              <w:rPr>
                <w:sz w:val="18"/>
              </w:rPr>
              <w:t>shall</w:t>
            </w:r>
            <w:r>
              <w:rPr>
                <w:spacing w:val="-4"/>
                <w:sz w:val="18"/>
              </w:rPr>
              <w:t> </w:t>
            </w:r>
            <w:r>
              <w:rPr>
                <w:sz w:val="18"/>
              </w:rPr>
              <w:t>be</w:t>
            </w:r>
            <w:r>
              <w:rPr>
                <w:spacing w:val="-7"/>
                <w:sz w:val="18"/>
              </w:rPr>
              <w:t> </w:t>
            </w:r>
            <w:r>
              <w:rPr>
                <w:sz w:val="18"/>
              </w:rPr>
              <w:t>interactive</w:t>
            </w:r>
            <w:r>
              <w:rPr>
                <w:spacing w:val="-4"/>
                <w:sz w:val="18"/>
              </w:rPr>
              <w:t> </w:t>
            </w:r>
            <w:r>
              <w:rPr>
                <w:sz w:val="18"/>
              </w:rPr>
              <w:t>and</w:t>
            </w:r>
            <w:r>
              <w:rPr>
                <w:spacing w:val="-4"/>
                <w:sz w:val="18"/>
              </w:rPr>
              <w:t> </w:t>
            </w:r>
            <w:r>
              <w:rPr>
                <w:sz w:val="18"/>
              </w:rPr>
              <w:t>shall ensure quality passwords.</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A.11.5.4</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Use</w:t>
            </w:r>
            <w:r>
              <w:rPr>
                <w:spacing w:val="-1"/>
                <w:sz w:val="18"/>
              </w:rPr>
              <w:t> </w:t>
            </w:r>
            <w:r>
              <w:rPr>
                <w:sz w:val="18"/>
              </w:rPr>
              <w:t>of</w:t>
            </w:r>
            <w:r>
              <w:rPr>
                <w:spacing w:val="-3"/>
                <w:sz w:val="18"/>
              </w:rPr>
              <w:t> </w:t>
            </w:r>
            <w:r>
              <w:rPr>
                <w:sz w:val="18"/>
              </w:rPr>
              <w:t>system </w:t>
            </w:r>
            <w:r>
              <w:rPr>
                <w:spacing w:val="-2"/>
                <w:sz w:val="18"/>
              </w:rPr>
              <w:t>utilities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The</w:t>
            </w:r>
            <w:r>
              <w:rPr>
                <w:spacing w:val="-3"/>
                <w:sz w:val="18"/>
              </w:rPr>
              <w:t> </w:t>
            </w:r>
            <w:r>
              <w:rPr>
                <w:sz w:val="18"/>
              </w:rPr>
              <w:t>use</w:t>
            </w:r>
            <w:r>
              <w:rPr>
                <w:spacing w:val="-3"/>
                <w:sz w:val="18"/>
              </w:rPr>
              <w:t> </w:t>
            </w:r>
            <w:r>
              <w:rPr>
                <w:sz w:val="18"/>
              </w:rPr>
              <w:t>of</w:t>
            </w:r>
            <w:r>
              <w:rPr>
                <w:spacing w:val="-4"/>
                <w:sz w:val="18"/>
              </w:rPr>
              <w:t> </w:t>
            </w:r>
            <w:r>
              <w:rPr>
                <w:sz w:val="18"/>
              </w:rPr>
              <w:t>utility</w:t>
            </w:r>
            <w:r>
              <w:rPr>
                <w:spacing w:val="-5"/>
                <w:sz w:val="18"/>
              </w:rPr>
              <w:t> </w:t>
            </w:r>
            <w:r>
              <w:rPr>
                <w:sz w:val="18"/>
              </w:rPr>
              <w:t>programs</w:t>
            </w:r>
            <w:r>
              <w:rPr>
                <w:spacing w:val="-6"/>
                <w:sz w:val="18"/>
              </w:rPr>
              <w:t> </w:t>
            </w:r>
            <w:r>
              <w:rPr>
                <w:sz w:val="18"/>
              </w:rPr>
              <w:t>that</w:t>
            </w:r>
            <w:r>
              <w:rPr>
                <w:spacing w:val="-4"/>
                <w:sz w:val="18"/>
              </w:rPr>
              <w:t> </w:t>
            </w:r>
            <w:r>
              <w:rPr>
                <w:sz w:val="18"/>
              </w:rPr>
              <w:t>might</w:t>
            </w:r>
            <w:r>
              <w:rPr>
                <w:spacing w:val="-3"/>
                <w:sz w:val="18"/>
              </w:rPr>
              <w:t> </w:t>
            </w:r>
            <w:r>
              <w:rPr>
                <w:sz w:val="18"/>
              </w:rPr>
              <w:t>be</w:t>
            </w:r>
            <w:r>
              <w:rPr>
                <w:spacing w:val="-3"/>
                <w:sz w:val="18"/>
              </w:rPr>
              <w:t> </w:t>
            </w:r>
            <w:r>
              <w:rPr>
                <w:sz w:val="18"/>
              </w:rPr>
              <w:t>capable</w:t>
            </w:r>
            <w:r>
              <w:rPr>
                <w:spacing w:val="-6"/>
                <w:sz w:val="18"/>
              </w:rPr>
              <w:t> </w:t>
            </w:r>
            <w:r>
              <w:rPr>
                <w:sz w:val="18"/>
              </w:rPr>
              <w:t>of</w:t>
            </w:r>
            <w:r>
              <w:rPr>
                <w:spacing w:val="-3"/>
                <w:sz w:val="18"/>
              </w:rPr>
              <w:t> </w:t>
            </w:r>
            <w:r>
              <w:rPr>
                <w:sz w:val="18"/>
              </w:rPr>
              <w:t>overriding system and application controls shall be restricted and tightly </w:t>
            </w:r>
            <w:r>
              <w:rPr>
                <w:spacing w:val="-2"/>
                <w:sz w:val="18"/>
              </w:rPr>
              <w:t>controlled.</w:t>
            </w:r>
          </w:p>
        </w:tc>
      </w:tr>
      <w:tr>
        <w:trPr>
          <w:trHeight w:val="820" w:hRule="atLeast"/>
        </w:trPr>
        <w:tc>
          <w:tcPr>
            <w:tcW w:w="1210" w:type="dxa"/>
          </w:tcPr>
          <w:p>
            <w:pPr>
              <w:pStyle w:val="TableParagraph"/>
              <w:spacing w:before="195"/>
              <w:ind w:left="107"/>
              <w:rPr>
                <w:sz w:val="18"/>
              </w:rPr>
            </w:pPr>
            <w:r>
              <w:rPr>
                <w:spacing w:val="-2"/>
                <w:sz w:val="18"/>
              </w:rPr>
              <w:t>A.11.5.5</w:t>
            </w:r>
          </w:p>
        </w:tc>
        <w:tc>
          <w:tcPr>
            <w:tcW w:w="2530" w:type="dxa"/>
          </w:tcPr>
          <w:p>
            <w:pPr>
              <w:pStyle w:val="TableParagraph"/>
              <w:spacing w:before="108"/>
              <w:rPr>
                <w:sz w:val="18"/>
              </w:rPr>
            </w:pPr>
          </w:p>
          <w:p>
            <w:pPr>
              <w:pStyle w:val="TableParagraph"/>
              <w:ind w:left="107"/>
              <w:rPr>
                <w:sz w:val="18"/>
              </w:rPr>
            </w:pPr>
            <w:r>
              <w:rPr>
                <w:sz w:val="18"/>
              </w:rPr>
              <w:t>Session</w:t>
            </w:r>
            <w:r>
              <w:rPr>
                <w:spacing w:val="-5"/>
                <w:sz w:val="18"/>
              </w:rPr>
              <w:t> </w:t>
            </w:r>
            <w:r>
              <w:rPr>
                <w:sz w:val="18"/>
              </w:rPr>
              <w:t>time-</w:t>
            </w:r>
            <w:r>
              <w:rPr>
                <w:spacing w:val="-5"/>
                <w:sz w:val="18"/>
              </w:rPr>
              <w:t>out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6"/>
              <w:ind w:left="106"/>
              <w:rPr>
                <w:sz w:val="18"/>
              </w:rPr>
            </w:pPr>
            <w:r>
              <w:rPr>
                <w:sz w:val="18"/>
              </w:rPr>
              <w:t>Inactive</w:t>
            </w:r>
            <w:r>
              <w:rPr>
                <w:spacing w:val="-2"/>
                <w:sz w:val="18"/>
              </w:rPr>
              <w:t> </w:t>
            </w:r>
            <w:r>
              <w:rPr>
                <w:sz w:val="18"/>
              </w:rPr>
              <w:t>sessions</w:t>
            </w:r>
            <w:r>
              <w:rPr>
                <w:spacing w:val="-4"/>
                <w:sz w:val="18"/>
              </w:rPr>
              <w:t> </w:t>
            </w:r>
            <w:r>
              <w:rPr>
                <w:sz w:val="18"/>
              </w:rPr>
              <w:t>shall</w:t>
            </w:r>
            <w:r>
              <w:rPr>
                <w:spacing w:val="-1"/>
                <w:sz w:val="18"/>
              </w:rPr>
              <w:t> </w:t>
            </w:r>
            <w:r>
              <w:rPr>
                <w:sz w:val="18"/>
              </w:rPr>
              <w:t>shut</w:t>
            </w:r>
            <w:r>
              <w:rPr>
                <w:spacing w:val="-5"/>
                <w:sz w:val="18"/>
              </w:rPr>
              <w:t> </w:t>
            </w:r>
            <w:r>
              <w:rPr>
                <w:sz w:val="18"/>
              </w:rPr>
              <w:t>down</w:t>
            </w:r>
            <w:r>
              <w:rPr>
                <w:spacing w:val="-1"/>
                <w:sz w:val="18"/>
              </w:rPr>
              <w:t> </w:t>
            </w:r>
            <w:r>
              <w:rPr>
                <w:sz w:val="18"/>
              </w:rPr>
              <w:t>after</w:t>
            </w:r>
            <w:r>
              <w:rPr>
                <w:spacing w:val="-2"/>
                <w:sz w:val="18"/>
              </w:rPr>
              <w:t> </w:t>
            </w:r>
            <w:r>
              <w:rPr>
                <w:sz w:val="18"/>
              </w:rPr>
              <w:t>a</w:t>
            </w:r>
            <w:r>
              <w:rPr>
                <w:spacing w:val="-2"/>
                <w:sz w:val="18"/>
              </w:rPr>
              <w:t> </w:t>
            </w:r>
            <w:r>
              <w:rPr>
                <w:sz w:val="18"/>
              </w:rPr>
              <w:t>defined</w:t>
            </w:r>
            <w:r>
              <w:rPr>
                <w:spacing w:val="-1"/>
                <w:sz w:val="18"/>
              </w:rPr>
              <w:t> </w:t>
            </w:r>
            <w:r>
              <w:rPr>
                <w:sz w:val="18"/>
              </w:rPr>
              <w:t>period</w:t>
            </w:r>
            <w:r>
              <w:rPr>
                <w:spacing w:val="-5"/>
                <w:sz w:val="18"/>
              </w:rPr>
              <w:t> </w:t>
            </w:r>
            <w:r>
              <w:rPr>
                <w:sz w:val="18"/>
              </w:rPr>
              <w:t>of</w:t>
            </w:r>
            <w:r>
              <w:rPr>
                <w:spacing w:val="-1"/>
                <w:sz w:val="18"/>
              </w:rPr>
              <w:t> </w:t>
            </w:r>
            <w:r>
              <w:rPr>
                <w:spacing w:val="-2"/>
                <w:sz w:val="18"/>
              </w:rPr>
              <w:t>inactivity.</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A.11.5.6</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Limitation</w:t>
            </w:r>
            <w:r>
              <w:rPr>
                <w:spacing w:val="-6"/>
                <w:sz w:val="18"/>
              </w:rPr>
              <w:t> </w:t>
            </w:r>
            <w:r>
              <w:rPr>
                <w:sz w:val="18"/>
              </w:rPr>
              <w:t>of</w:t>
            </w:r>
            <w:r>
              <w:rPr>
                <w:spacing w:val="-3"/>
                <w:sz w:val="18"/>
              </w:rPr>
              <w:t> </w:t>
            </w:r>
            <w:r>
              <w:rPr>
                <w:sz w:val="18"/>
              </w:rPr>
              <w:t>connection</w:t>
            </w:r>
            <w:r>
              <w:rPr>
                <w:spacing w:val="-3"/>
                <w:sz w:val="18"/>
              </w:rPr>
              <w:t> </w:t>
            </w:r>
            <w:r>
              <w:rPr>
                <w:spacing w:val="-4"/>
                <w:sz w:val="18"/>
              </w:rPr>
              <w:t>time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4" w:lineRule="auto" w:before="146"/>
              <w:ind w:left="106"/>
              <w:rPr>
                <w:sz w:val="18"/>
              </w:rPr>
            </w:pPr>
            <w:r>
              <w:rPr>
                <w:sz w:val="18"/>
              </w:rPr>
              <w:t>Restrictions</w:t>
            </w:r>
            <w:r>
              <w:rPr>
                <w:spacing w:val="-6"/>
                <w:sz w:val="18"/>
              </w:rPr>
              <w:t> </w:t>
            </w:r>
            <w:r>
              <w:rPr>
                <w:sz w:val="18"/>
              </w:rPr>
              <w:t>on</w:t>
            </w:r>
            <w:r>
              <w:rPr>
                <w:spacing w:val="-6"/>
                <w:sz w:val="18"/>
              </w:rPr>
              <w:t> </w:t>
            </w:r>
            <w:r>
              <w:rPr>
                <w:sz w:val="18"/>
              </w:rPr>
              <w:t>connection</w:t>
            </w:r>
            <w:r>
              <w:rPr>
                <w:spacing w:val="-6"/>
                <w:sz w:val="18"/>
              </w:rPr>
              <w:t> </w:t>
            </w:r>
            <w:r>
              <w:rPr>
                <w:sz w:val="18"/>
              </w:rPr>
              <w:t>times</w:t>
            </w:r>
            <w:r>
              <w:rPr>
                <w:spacing w:val="-3"/>
                <w:sz w:val="18"/>
              </w:rPr>
              <w:t> </w:t>
            </w:r>
            <w:r>
              <w:rPr>
                <w:sz w:val="18"/>
              </w:rPr>
              <w:t>shall</w:t>
            </w:r>
            <w:r>
              <w:rPr>
                <w:spacing w:val="-3"/>
                <w:sz w:val="18"/>
              </w:rPr>
              <w:t> </w:t>
            </w:r>
            <w:r>
              <w:rPr>
                <w:sz w:val="18"/>
              </w:rPr>
              <w:t>be</w:t>
            </w:r>
            <w:r>
              <w:rPr>
                <w:spacing w:val="-6"/>
                <w:sz w:val="18"/>
              </w:rPr>
              <w:t> </w:t>
            </w:r>
            <w:r>
              <w:rPr>
                <w:sz w:val="18"/>
              </w:rPr>
              <w:t>used</w:t>
            </w:r>
            <w:r>
              <w:rPr>
                <w:spacing w:val="-3"/>
                <w:sz w:val="18"/>
              </w:rPr>
              <w:t> </w:t>
            </w:r>
            <w:r>
              <w:rPr>
                <w:sz w:val="18"/>
              </w:rPr>
              <w:t>to</w:t>
            </w:r>
            <w:r>
              <w:rPr>
                <w:spacing w:val="-3"/>
                <w:sz w:val="18"/>
              </w:rPr>
              <w:t> </w:t>
            </w:r>
            <w:r>
              <w:rPr>
                <w:sz w:val="18"/>
              </w:rPr>
              <w:t>provide</w:t>
            </w:r>
            <w:r>
              <w:rPr>
                <w:spacing w:val="-3"/>
                <w:sz w:val="18"/>
              </w:rPr>
              <w:t> </w:t>
            </w:r>
            <w:r>
              <w:rPr>
                <w:sz w:val="18"/>
              </w:rPr>
              <w:t>additional security for high-risk applications.</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A.11.6</w:t>
            </w:r>
            <w:r>
              <w:rPr>
                <w:rFonts w:ascii="Arial"/>
                <w:b/>
                <w:i/>
                <w:sz w:val="18"/>
              </w:rPr>
              <w:tab/>
              <w:t>Application</w:t>
            </w:r>
            <w:r>
              <w:rPr>
                <w:rFonts w:ascii="Arial"/>
                <w:b/>
                <w:i/>
                <w:spacing w:val="-3"/>
                <w:sz w:val="18"/>
              </w:rPr>
              <w:t> </w:t>
            </w:r>
            <w:r>
              <w:rPr>
                <w:rFonts w:ascii="Arial"/>
                <w:b/>
                <w:i/>
                <w:sz w:val="18"/>
              </w:rPr>
              <w:t>and</w:t>
            </w:r>
            <w:r>
              <w:rPr>
                <w:rFonts w:ascii="Arial"/>
                <w:b/>
                <w:i/>
                <w:spacing w:val="-3"/>
                <w:sz w:val="18"/>
              </w:rPr>
              <w:t> </w:t>
            </w:r>
            <w:r>
              <w:rPr>
                <w:rFonts w:ascii="Arial"/>
                <w:b/>
                <w:i/>
                <w:sz w:val="18"/>
              </w:rPr>
              <w:t>information</w:t>
            </w:r>
            <w:r>
              <w:rPr>
                <w:rFonts w:ascii="Arial"/>
                <w:b/>
                <w:i/>
                <w:spacing w:val="-4"/>
                <w:sz w:val="18"/>
              </w:rPr>
              <w:t> </w:t>
            </w:r>
            <w:r>
              <w:rPr>
                <w:rFonts w:ascii="Arial"/>
                <w:b/>
                <w:i/>
                <w:sz w:val="18"/>
              </w:rPr>
              <w:t>access</w:t>
            </w:r>
            <w:r>
              <w:rPr>
                <w:rFonts w:ascii="Arial"/>
                <w:b/>
                <w:i/>
                <w:spacing w:val="-2"/>
                <w:sz w:val="18"/>
              </w:rPr>
              <w:t> control</w:t>
            </w:r>
          </w:p>
          <w:p>
            <w:pPr>
              <w:pStyle w:val="TableParagraph"/>
              <w:spacing w:before="143"/>
              <w:ind w:left="107"/>
              <w:rPr>
                <w:sz w:val="18"/>
              </w:rPr>
            </w:pPr>
            <w:r>
              <w:rPr>
                <w:rFonts w:ascii="Arial"/>
                <w:i/>
                <w:sz w:val="18"/>
              </w:rPr>
              <w:t>Objective:</w:t>
            </w:r>
            <w:r>
              <w:rPr>
                <w:rFonts w:ascii="Arial"/>
                <w:i/>
                <w:spacing w:val="-4"/>
                <w:sz w:val="18"/>
              </w:rPr>
              <w:t> </w:t>
            </w:r>
            <w:r>
              <w:rPr>
                <w:sz w:val="18"/>
              </w:rPr>
              <w:t>To</w:t>
            </w:r>
            <w:r>
              <w:rPr>
                <w:spacing w:val="-2"/>
                <w:sz w:val="18"/>
              </w:rPr>
              <w:t> </w:t>
            </w:r>
            <w:r>
              <w:rPr>
                <w:sz w:val="18"/>
              </w:rPr>
              <w:t>prevent</w:t>
            </w:r>
            <w:r>
              <w:rPr>
                <w:spacing w:val="-6"/>
                <w:sz w:val="18"/>
              </w:rPr>
              <w:t> </w:t>
            </w:r>
            <w:r>
              <w:rPr>
                <w:sz w:val="18"/>
              </w:rPr>
              <w:t>unauthorized</w:t>
            </w:r>
            <w:r>
              <w:rPr>
                <w:spacing w:val="-2"/>
                <w:sz w:val="18"/>
              </w:rPr>
              <w:t> </w:t>
            </w:r>
            <w:r>
              <w:rPr>
                <w:sz w:val="18"/>
              </w:rPr>
              <w:t>access</w:t>
            </w:r>
            <w:r>
              <w:rPr>
                <w:spacing w:val="-2"/>
                <w:sz w:val="18"/>
              </w:rPr>
              <w:t> </w:t>
            </w:r>
            <w:r>
              <w:rPr>
                <w:sz w:val="18"/>
              </w:rPr>
              <w:t>to</w:t>
            </w:r>
            <w:r>
              <w:rPr>
                <w:spacing w:val="-3"/>
                <w:sz w:val="18"/>
              </w:rPr>
              <w:t> </w:t>
            </w:r>
            <w:r>
              <w:rPr>
                <w:sz w:val="18"/>
              </w:rPr>
              <w:t>information</w:t>
            </w:r>
            <w:r>
              <w:rPr>
                <w:spacing w:val="-2"/>
                <w:sz w:val="18"/>
              </w:rPr>
              <w:t> </w:t>
            </w:r>
            <w:r>
              <w:rPr>
                <w:sz w:val="18"/>
              </w:rPr>
              <w:t>held</w:t>
            </w:r>
            <w:r>
              <w:rPr>
                <w:spacing w:val="-3"/>
                <w:sz w:val="18"/>
              </w:rPr>
              <w:t> </w:t>
            </w:r>
            <w:r>
              <w:rPr>
                <w:sz w:val="18"/>
              </w:rPr>
              <w:t>in</w:t>
            </w:r>
            <w:r>
              <w:rPr>
                <w:spacing w:val="-5"/>
                <w:sz w:val="18"/>
              </w:rPr>
              <w:t> </w:t>
            </w:r>
            <w:r>
              <w:rPr>
                <w:sz w:val="18"/>
              </w:rPr>
              <w:t>application</w:t>
            </w:r>
            <w:r>
              <w:rPr>
                <w:spacing w:val="-2"/>
                <w:sz w:val="18"/>
              </w:rPr>
              <w:t> systems.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A.11.6.1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895"/>
              <w:rPr>
                <w:sz w:val="18"/>
              </w:rPr>
            </w:pPr>
            <w:r>
              <w:rPr>
                <w:sz w:val="18"/>
              </w:rPr>
              <w:t>Information</w:t>
            </w:r>
            <w:r>
              <w:rPr>
                <w:spacing w:val="-13"/>
                <w:sz w:val="18"/>
              </w:rPr>
              <w:t> </w:t>
            </w:r>
            <w:r>
              <w:rPr>
                <w:sz w:val="18"/>
              </w:rPr>
              <w:t>access </w:t>
            </w:r>
            <w:r>
              <w:rPr>
                <w:spacing w:val="-2"/>
                <w:sz w:val="18"/>
              </w:rPr>
              <w:t>restriction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Access</w:t>
            </w:r>
            <w:r>
              <w:rPr>
                <w:spacing w:val="-6"/>
                <w:sz w:val="18"/>
              </w:rPr>
              <w:t> </w:t>
            </w:r>
            <w:r>
              <w:rPr>
                <w:sz w:val="18"/>
              </w:rPr>
              <w:t>to</w:t>
            </w:r>
            <w:r>
              <w:rPr>
                <w:spacing w:val="-4"/>
                <w:sz w:val="18"/>
              </w:rPr>
              <w:t> </w:t>
            </w:r>
            <w:r>
              <w:rPr>
                <w:sz w:val="18"/>
              </w:rPr>
              <w:t>information</w:t>
            </w:r>
            <w:r>
              <w:rPr>
                <w:spacing w:val="-4"/>
                <w:sz w:val="18"/>
              </w:rPr>
              <w:t> </w:t>
            </w:r>
            <w:r>
              <w:rPr>
                <w:sz w:val="18"/>
              </w:rPr>
              <w:t>and</w:t>
            </w:r>
            <w:r>
              <w:rPr>
                <w:spacing w:val="-4"/>
                <w:sz w:val="18"/>
              </w:rPr>
              <w:t> </w:t>
            </w:r>
            <w:r>
              <w:rPr>
                <w:sz w:val="18"/>
              </w:rPr>
              <w:t>application</w:t>
            </w:r>
            <w:r>
              <w:rPr>
                <w:spacing w:val="-4"/>
                <w:sz w:val="18"/>
              </w:rPr>
              <w:t> </w:t>
            </w:r>
            <w:r>
              <w:rPr>
                <w:sz w:val="18"/>
              </w:rPr>
              <w:t>system</w:t>
            </w:r>
            <w:r>
              <w:rPr>
                <w:spacing w:val="-4"/>
                <w:sz w:val="18"/>
              </w:rPr>
              <w:t> </w:t>
            </w:r>
            <w:r>
              <w:rPr>
                <w:sz w:val="18"/>
              </w:rPr>
              <w:t>functions</w:t>
            </w:r>
            <w:r>
              <w:rPr>
                <w:spacing w:val="-6"/>
                <w:sz w:val="18"/>
              </w:rPr>
              <w:t> </w:t>
            </w:r>
            <w:r>
              <w:rPr>
                <w:sz w:val="18"/>
              </w:rPr>
              <w:t>by</w:t>
            </w:r>
            <w:r>
              <w:rPr>
                <w:spacing w:val="-5"/>
                <w:sz w:val="18"/>
              </w:rPr>
              <w:t> </w:t>
            </w:r>
            <w:r>
              <w:rPr>
                <w:sz w:val="18"/>
              </w:rPr>
              <w:t>users</w:t>
            </w:r>
            <w:r>
              <w:rPr>
                <w:spacing w:val="-4"/>
                <w:sz w:val="18"/>
              </w:rPr>
              <w:t> </w:t>
            </w:r>
            <w:r>
              <w:rPr>
                <w:sz w:val="18"/>
              </w:rPr>
              <w:t>and support personnel shall be restricted in accordance with the defined access control policy.</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A.11.6.2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Sensitive</w:t>
            </w:r>
            <w:r>
              <w:rPr>
                <w:spacing w:val="-4"/>
                <w:sz w:val="18"/>
              </w:rPr>
              <w:t> </w:t>
            </w:r>
            <w:r>
              <w:rPr>
                <w:sz w:val="18"/>
              </w:rPr>
              <w:t>system</w:t>
            </w:r>
            <w:r>
              <w:rPr>
                <w:spacing w:val="-5"/>
                <w:sz w:val="18"/>
              </w:rPr>
              <w:t> </w:t>
            </w:r>
            <w:r>
              <w:rPr>
                <w:spacing w:val="-2"/>
                <w:sz w:val="18"/>
              </w:rPr>
              <w:t>isolation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4" w:lineRule="auto" w:before="146"/>
              <w:ind w:left="106"/>
              <w:rPr>
                <w:sz w:val="18"/>
              </w:rPr>
            </w:pPr>
            <w:r>
              <w:rPr>
                <w:sz w:val="18"/>
              </w:rPr>
              <w:t>Sensitive</w:t>
            </w:r>
            <w:r>
              <w:rPr>
                <w:spacing w:val="-5"/>
                <w:sz w:val="18"/>
              </w:rPr>
              <w:t> </w:t>
            </w:r>
            <w:r>
              <w:rPr>
                <w:sz w:val="18"/>
              </w:rPr>
              <w:t>systems</w:t>
            </w:r>
            <w:r>
              <w:rPr>
                <w:spacing w:val="-5"/>
                <w:sz w:val="18"/>
              </w:rPr>
              <w:t> </w:t>
            </w:r>
            <w:r>
              <w:rPr>
                <w:sz w:val="18"/>
              </w:rPr>
              <w:t>shall</w:t>
            </w:r>
            <w:r>
              <w:rPr>
                <w:spacing w:val="-5"/>
                <w:sz w:val="18"/>
              </w:rPr>
              <w:t> </w:t>
            </w:r>
            <w:r>
              <w:rPr>
                <w:sz w:val="18"/>
              </w:rPr>
              <w:t>have</w:t>
            </w:r>
            <w:r>
              <w:rPr>
                <w:spacing w:val="-8"/>
                <w:sz w:val="18"/>
              </w:rPr>
              <w:t> </w:t>
            </w:r>
            <w:r>
              <w:rPr>
                <w:sz w:val="18"/>
              </w:rPr>
              <w:t>a</w:t>
            </w:r>
            <w:r>
              <w:rPr>
                <w:spacing w:val="-8"/>
                <w:sz w:val="18"/>
              </w:rPr>
              <w:t> </w:t>
            </w:r>
            <w:r>
              <w:rPr>
                <w:sz w:val="18"/>
              </w:rPr>
              <w:t>dedicated</w:t>
            </w:r>
            <w:r>
              <w:rPr>
                <w:spacing w:val="-5"/>
                <w:sz w:val="18"/>
              </w:rPr>
              <w:t> </w:t>
            </w:r>
            <w:r>
              <w:rPr>
                <w:sz w:val="18"/>
              </w:rPr>
              <w:t>(isolated)</w:t>
            </w:r>
            <w:r>
              <w:rPr>
                <w:spacing w:val="-5"/>
                <w:sz w:val="18"/>
              </w:rPr>
              <w:t> </w:t>
            </w:r>
            <w:r>
              <w:rPr>
                <w:sz w:val="18"/>
              </w:rPr>
              <w:t>computing </w:t>
            </w:r>
            <w:r>
              <w:rPr>
                <w:spacing w:val="-2"/>
                <w:sz w:val="18"/>
              </w:rPr>
              <w:t>environment.</w:t>
            </w:r>
          </w:p>
        </w:tc>
      </w:tr>
      <w:tr>
        <w:trPr>
          <w:trHeight w:val="82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A.11.7</w:t>
            </w:r>
            <w:r>
              <w:rPr>
                <w:rFonts w:ascii="Arial"/>
                <w:b/>
                <w:i/>
                <w:sz w:val="18"/>
              </w:rPr>
              <w:tab/>
              <w:t>Mobile</w:t>
            </w:r>
            <w:r>
              <w:rPr>
                <w:rFonts w:ascii="Arial"/>
                <w:b/>
                <w:i/>
                <w:spacing w:val="-2"/>
                <w:sz w:val="18"/>
              </w:rPr>
              <w:t> </w:t>
            </w:r>
            <w:r>
              <w:rPr>
                <w:rFonts w:ascii="Arial"/>
                <w:b/>
                <w:i/>
                <w:sz w:val="18"/>
              </w:rPr>
              <w:t>computing</w:t>
            </w:r>
            <w:r>
              <w:rPr>
                <w:rFonts w:ascii="Arial"/>
                <w:b/>
                <w:i/>
                <w:spacing w:val="-3"/>
                <w:sz w:val="18"/>
              </w:rPr>
              <w:t> </w:t>
            </w:r>
            <w:r>
              <w:rPr>
                <w:rFonts w:ascii="Arial"/>
                <w:b/>
                <w:i/>
                <w:sz w:val="18"/>
              </w:rPr>
              <w:t>and</w:t>
            </w:r>
            <w:r>
              <w:rPr>
                <w:rFonts w:ascii="Arial"/>
                <w:b/>
                <w:i/>
                <w:spacing w:val="-1"/>
                <w:sz w:val="18"/>
              </w:rPr>
              <w:t> </w:t>
            </w:r>
            <w:r>
              <w:rPr>
                <w:rFonts w:ascii="Arial"/>
                <w:b/>
                <w:i/>
                <w:spacing w:val="-2"/>
                <w:sz w:val="18"/>
              </w:rPr>
              <w:t>teleworking</w:t>
            </w:r>
          </w:p>
          <w:p>
            <w:pPr>
              <w:pStyle w:val="TableParagraph"/>
              <w:spacing w:before="143"/>
              <w:ind w:left="107"/>
              <w:rPr>
                <w:sz w:val="18"/>
              </w:rPr>
            </w:pPr>
            <w:r>
              <w:rPr>
                <w:rFonts w:ascii="Arial"/>
                <w:i/>
                <w:sz w:val="18"/>
              </w:rPr>
              <w:t>Objective:</w:t>
            </w:r>
            <w:r>
              <w:rPr>
                <w:rFonts w:ascii="Arial"/>
                <w:i/>
                <w:spacing w:val="-6"/>
                <w:sz w:val="18"/>
              </w:rPr>
              <w:t> </w:t>
            </w:r>
            <w:r>
              <w:rPr>
                <w:sz w:val="18"/>
              </w:rPr>
              <w:t>To</w:t>
            </w:r>
            <w:r>
              <w:rPr>
                <w:spacing w:val="-2"/>
                <w:sz w:val="18"/>
              </w:rPr>
              <w:t> </w:t>
            </w:r>
            <w:r>
              <w:rPr>
                <w:sz w:val="18"/>
              </w:rPr>
              <w:t>ensure</w:t>
            </w:r>
            <w:r>
              <w:rPr>
                <w:spacing w:val="-3"/>
                <w:sz w:val="18"/>
              </w:rPr>
              <w:t> </w:t>
            </w:r>
            <w:r>
              <w:rPr>
                <w:sz w:val="18"/>
              </w:rPr>
              <w:t>information</w:t>
            </w:r>
            <w:r>
              <w:rPr>
                <w:spacing w:val="-2"/>
                <w:sz w:val="18"/>
              </w:rPr>
              <w:t> </w:t>
            </w:r>
            <w:r>
              <w:rPr>
                <w:sz w:val="18"/>
              </w:rPr>
              <w:t>security</w:t>
            </w:r>
            <w:r>
              <w:rPr>
                <w:spacing w:val="-4"/>
                <w:sz w:val="18"/>
              </w:rPr>
              <w:t> </w:t>
            </w:r>
            <w:r>
              <w:rPr>
                <w:sz w:val="18"/>
              </w:rPr>
              <w:t>when</w:t>
            </w:r>
            <w:r>
              <w:rPr>
                <w:spacing w:val="-3"/>
                <w:sz w:val="18"/>
              </w:rPr>
              <w:t> </w:t>
            </w:r>
            <w:r>
              <w:rPr>
                <w:sz w:val="18"/>
              </w:rPr>
              <w:t>using</w:t>
            </w:r>
            <w:r>
              <w:rPr>
                <w:spacing w:val="-5"/>
                <w:sz w:val="18"/>
              </w:rPr>
              <w:t> </w:t>
            </w:r>
            <w:r>
              <w:rPr>
                <w:sz w:val="18"/>
              </w:rPr>
              <w:t>mobile</w:t>
            </w:r>
            <w:r>
              <w:rPr>
                <w:spacing w:val="-5"/>
                <w:sz w:val="18"/>
              </w:rPr>
              <w:t> </w:t>
            </w:r>
            <w:r>
              <w:rPr>
                <w:sz w:val="18"/>
              </w:rPr>
              <w:t>computing</w:t>
            </w:r>
            <w:r>
              <w:rPr>
                <w:spacing w:val="-6"/>
                <w:sz w:val="18"/>
              </w:rPr>
              <w:t> </w:t>
            </w:r>
            <w:r>
              <w:rPr>
                <w:sz w:val="18"/>
              </w:rPr>
              <w:t>and</w:t>
            </w:r>
            <w:r>
              <w:rPr>
                <w:spacing w:val="-2"/>
                <w:sz w:val="18"/>
              </w:rPr>
              <w:t> </w:t>
            </w:r>
            <w:r>
              <w:rPr>
                <w:sz w:val="18"/>
              </w:rPr>
              <w:t>teleworking</w:t>
            </w:r>
            <w:r>
              <w:rPr>
                <w:spacing w:val="-2"/>
                <w:sz w:val="18"/>
              </w:rPr>
              <w:t> facilities.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A.11.7.1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Mobile</w:t>
            </w:r>
            <w:r>
              <w:rPr>
                <w:spacing w:val="-15"/>
                <w:sz w:val="18"/>
              </w:rPr>
              <w:t> </w:t>
            </w:r>
            <w:r>
              <w:rPr>
                <w:sz w:val="18"/>
              </w:rPr>
              <w:t>computing</w:t>
            </w:r>
            <w:r>
              <w:rPr>
                <w:spacing w:val="-12"/>
                <w:sz w:val="18"/>
              </w:rPr>
              <w:t> </w:t>
            </w:r>
            <w:r>
              <w:rPr>
                <w:sz w:val="18"/>
              </w:rPr>
              <w:t>and </w:t>
            </w:r>
            <w:r>
              <w:rPr>
                <w:spacing w:val="-2"/>
                <w:sz w:val="18"/>
              </w:rPr>
              <w:t>communications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4"/>
              <w:rPr>
                <w:sz w:val="18"/>
              </w:rPr>
            </w:pPr>
            <w:r>
              <w:rPr>
                <w:sz w:val="18"/>
              </w:rPr>
              <w:t>A</w:t>
            </w:r>
            <w:r>
              <w:rPr>
                <w:spacing w:val="-3"/>
                <w:sz w:val="18"/>
              </w:rPr>
              <w:t> </w:t>
            </w:r>
            <w:r>
              <w:rPr>
                <w:sz w:val="18"/>
              </w:rPr>
              <w:t>formal</w:t>
            </w:r>
            <w:r>
              <w:rPr>
                <w:spacing w:val="-3"/>
                <w:sz w:val="18"/>
              </w:rPr>
              <w:t> </w:t>
            </w:r>
            <w:r>
              <w:rPr>
                <w:sz w:val="18"/>
              </w:rPr>
              <w:t>policy</w:t>
            </w:r>
            <w:r>
              <w:rPr>
                <w:spacing w:val="-5"/>
                <w:sz w:val="18"/>
              </w:rPr>
              <w:t> </w:t>
            </w:r>
            <w:r>
              <w:rPr>
                <w:sz w:val="18"/>
              </w:rPr>
              <w:t>shall</w:t>
            </w:r>
            <w:r>
              <w:rPr>
                <w:spacing w:val="-3"/>
                <w:sz w:val="18"/>
              </w:rPr>
              <w:t> </w:t>
            </w:r>
            <w:r>
              <w:rPr>
                <w:sz w:val="18"/>
              </w:rPr>
              <w:t>be</w:t>
            </w:r>
            <w:r>
              <w:rPr>
                <w:spacing w:val="-3"/>
                <w:sz w:val="18"/>
              </w:rPr>
              <w:t> </w:t>
            </w:r>
            <w:r>
              <w:rPr>
                <w:sz w:val="18"/>
              </w:rPr>
              <w:t>in</w:t>
            </w:r>
            <w:r>
              <w:rPr>
                <w:spacing w:val="-3"/>
                <w:sz w:val="18"/>
              </w:rPr>
              <w:t> </w:t>
            </w:r>
            <w:r>
              <w:rPr>
                <w:sz w:val="18"/>
              </w:rPr>
              <w:t>place,</w:t>
            </w:r>
            <w:r>
              <w:rPr>
                <w:spacing w:val="-3"/>
                <w:sz w:val="18"/>
              </w:rPr>
              <w:t> </w:t>
            </w:r>
            <w:r>
              <w:rPr>
                <w:sz w:val="18"/>
              </w:rPr>
              <w:t>and</w:t>
            </w:r>
            <w:r>
              <w:rPr>
                <w:spacing w:val="-6"/>
                <w:sz w:val="18"/>
              </w:rPr>
              <w:t> </w:t>
            </w:r>
            <w:r>
              <w:rPr>
                <w:sz w:val="18"/>
              </w:rPr>
              <w:t>appropriate</w:t>
            </w:r>
            <w:r>
              <w:rPr>
                <w:spacing w:val="-6"/>
                <w:sz w:val="18"/>
              </w:rPr>
              <w:t> </w:t>
            </w:r>
            <w:r>
              <w:rPr>
                <w:sz w:val="18"/>
              </w:rPr>
              <w:t>security</w:t>
            </w:r>
            <w:r>
              <w:rPr>
                <w:spacing w:val="-8"/>
                <w:sz w:val="18"/>
              </w:rPr>
              <w:t> </w:t>
            </w:r>
            <w:r>
              <w:rPr>
                <w:sz w:val="18"/>
              </w:rPr>
              <w:t>measures shall be adopted to protect against the risks of using mobile computing and communication facilities.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A.11.7.2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pacing w:val="-2"/>
                <w:sz w:val="18"/>
              </w:rPr>
              <w:t>Teleworking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4" w:lineRule="auto" w:before="146"/>
              <w:ind w:left="106"/>
              <w:rPr>
                <w:sz w:val="18"/>
              </w:rPr>
            </w:pPr>
            <w:r>
              <w:rPr>
                <w:sz w:val="18"/>
              </w:rPr>
              <w:t>A</w:t>
            </w:r>
            <w:r>
              <w:rPr>
                <w:spacing w:val="-3"/>
                <w:sz w:val="18"/>
              </w:rPr>
              <w:t> </w:t>
            </w:r>
            <w:r>
              <w:rPr>
                <w:sz w:val="18"/>
              </w:rPr>
              <w:t>policy,</w:t>
            </w:r>
            <w:r>
              <w:rPr>
                <w:spacing w:val="-4"/>
                <w:sz w:val="18"/>
              </w:rPr>
              <w:t> </w:t>
            </w:r>
            <w:r>
              <w:rPr>
                <w:sz w:val="18"/>
              </w:rPr>
              <w:t>operational</w:t>
            </w:r>
            <w:r>
              <w:rPr>
                <w:spacing w:val="-3"/>
                <w:sz w:val="18"/>
              </w:rPr>
              <w:t> </w:t>
            </w:r>
            <w:r>
              <w:rPr>
                <w:sz w:val="18"/>
              </w:rPr>
              <w:t>plans</w:t>
            </w:r>
            <w:r>
              <w:rPr>
                <w:spacing w:val="-5"/>
                <w:sz w:val="18"/>
              </w:rPr>
              <w:t> </w:t>
            </w:r>
            <w:r>
              <w:rPr>
                <w:sz w:val="18"/>
              </w:rPr>
              <w:t>and</w:t>
            </w:r>
            <w:r>
              <w:rPr>
                <w:spacing w:val="-6"/>
                <w:sz w:val="18"/>
              </w:rPr>
              <w:t> </w:t>
            </w:r>
            <w:r>
              <w:rPr>
                <w:sz w:val="18"/>
              </w:rPr>
              <w:t>procedures</w:t>
            </w:r>
            <w:r>
              <w:rPr>
                <w:spacing w:val="-5"/>
                <w:sz w:val="18"/>
              </w:rPr>
              <w:t> </w:t>
            </w:r>
            <w:r>
              <w:rPr>
                <w:sz w:val="18"/>
              </w:rPr>
              <w:t>shall</w:t>
            </w:r>
            <w:r>
              <w:rPr>
                <w:spacing w:val="-3"/>
                <w:sz w:val="18"/>
              </w:rPr>
              <w:t> </w:t>
            </w:r>
            <w:r>
              <w:rPr>
                <w:sz w:val="18"/>
              </w:rPr>
              <w:t>be</w:t>
            </w:r>
            <w:r>
              <w:rPr>
                <w:spacing w:val="-3"/>
                <w:sz w:val="18"/>
              </w:rPr>
              <w:t> </w:t>
            </w:r>
            <w:r>
              <w:rPr>
                <w:sz w:val="18"/>
              </w:rPr>
              <w:t>developed</w:t>
            </w:r>
            <w:r>
              <w:rPr>
                <w:spacing w:val="-3"/>
                <w:sz w:val="18"/>
              </w:rPr>
              <w:t> </w:t>
            </w:r>
            <w:r>
              <w:rPr>
                <w:sz w:val="18"/>
              </w:rPr>
              <w:t>and implemented for teleworking activities.</w:t>
            </w:r>
          </w:p>
        </w:tc>
      </w:tr>
      <w:tr>
        <w:trPr>
          <w:trHeight w:val="470" w:hRule="atLeast"/>
        </w:trPr>
        <w:tc>
          <w:tcPr>
            <w:tcW w:w="9433" w:type="dxa"/>
            <w:gridSpan w:val="3"/>
          </w:tcPr>
          <w:p>
            <w:pPr>
              <w:pStyle w:val="TableParagraph"/>
              <w:spacing w:before="135"/>
              <w:ind w:left="107"/>
              <w:rPr>
                <w:rFonts w:ascii="Arial"/>
                <w:b/>
                <w:sz w:val="18"/>
              </w:rPr>
            </w:pPr>
            <w:r>
              <w:rPr>
                <w:rFonts w:ascii="Arial"/>
                <w:b/>
                <w:sz w:val="18"/>
              </w:rPr>
              <w:t>A.12</w:t>
            </w:r>
            <w:r>
              <w:rPr>
                <w:rFonts w:ascii="Arial"/>
                <w:b/>
                <w:spacing w:val="64"/>
                <w:sz w:val="18"/>
              </w:rPr>
              <w:t> </w:t>
            </w:r>
            <w:r>
              <w:rPr>
                <w:rFonts w:ascii="Arial"/>
                <w:b/>
                <w:sz w:val="18"/>
              </w:rPr>
              <w:t>Information</w:t>
            </w:r>
            <w:r>
              <w:rPr>
                <w:rFonts w:ascii="Arial"/>
                <w:b/>
                <w:spacing w:val="-3"/>
                <w:sz w:val="18"/>
              </w:rPr>
              <w:t> </w:t>
            </w:r>
            <w:r>
              <w:rPr>
                <w:rFonts w:ascii="Arial"/>
                <w:b/>
                <w:sz w:val="18"/>
              </w:rPr>
              <w:t>systems</w:t>
            </w:r>
            <w:r>
              <w:rPr>
                <w:rFonts w:ascii="Arial"/>
                <w:b/>
                <w:spacing w:val="-2"/>
                <w:sz w:val="18"/>
              </w:rPr>
              <w:t> </w:t>
            </w:r>
            <w:r>
              <w:rPr>
                <w:rFonts w:ascii="Arial"/>
                <w:b/>
                <w:sz w:val="18"/>
              </w:rPr>
              <w:t>acquisition,</w:t>
            </w:r>
            <w:r>
              <w:rPr>
                <w:rFonts w:ascii="Arial"/>
                <w:b/>
                <w:spacing w:val="-3"/>
                <w:sz w:val="18"/>
              </w:rPr>
              <w:t> </w:t>
            </w:r>
            <w:r>
              <w:rPr>
                <w:rFonts w:ascii="Arial"/>
                <w:b/>
                <w:sz w:val="18"/>
              </w:rPr>
              <w:t>development</w:t>
            </w:r>
            <w:r>
              <w:rPr>
                <w:rFonts w:ascii="Arial"/>
                <w:b/>
                <w:spacing w:val="-4"/>
                <w:sz w:val="18"/>
              </w:rPr>
              <w:t> </w:t>
            </w:r>
            <w:r>
              <w:rPr>
                <w:rFonts w:ascii="Arial"/>
                <w:b/>
                <w:sz w:val="18"/>
              </w:rPr>
              <w:t>and</w:t>
            </w:r>
            <w:r>
              <w:rPr>
                <w:rFonts w:ascii="Arial"/>
                <w:b/>
                <w:spacing w:val="-4"/>
                <w:sz w:val="18"/>
              </w:rPr>
              <w:t> </w:t>
            </w:r>
            <w:r>
              <w:rPr>
                <w:rFonts w:ascii="Arial"/>
                <w:b/>
                <w:spacing w:val="-2"/>
                <w:sz w:val="18"/>
              </w:rPr>
              <w:t>maintenance</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A.12.1</w:t>
            </w:r>
            <w:r>
              <w:rPr>
                <w:rFonts w:ascii="Arial"/>
                <w:b/>
                <w:i/>
                <w:sz w:val="18"/>
              </w:rPr>
              <w:tab/>
              <w:t>Security</w:t>
            </w:r>
            <w:r>
              <w:rPr>
                <w:rFonts w:ascii="Arial"/>
                <w:b/>
                <w:i/>
                <w:spacing w:val="-3"/>
                <w:sz w:val="18"/>
              </w:rPr>
              <w:t> </w:t>
            </w:r>
            <w:r>
              <w:rPr>
                <w:rFonts w:ascii="Arial"/>
                <w:b/>
                <w:i/>
                <w:sz w:val="18"/>
              </w:rPr>
              <w:t>requirements</w:t>
            </w:r>
            <w:r>
              <w:rPr>
                <w:rFonts w:ascii="Arial"/>
                <w:b/>
                <w:i/>
                <w:spacing w:val="-3"/>
                <w:sz w:val="18"/>
              </w:rPr>
              <w:t> </w:t>
            </w:r>
            <w:r>
              <w:rPr>
                <w:rFonts w:ascii="Arial"/>
                <w:b/>
                <w:i/>
                <w:sz w:val="18"/>
              </w:rPr>
              <w:t>of</w:t>
            </w:r>
            <w:r>
              <w:rPr>
                <w:rFonts w:ascii="Arial"/>
                <w:b/>
                <w:i/>
                <w:spacing w:val="-5"/>
                <w:sz w:val="18"/>
              </w:rPr>
              <w:t> </w:t>
            </w:r>
            <w:r>
              <w:rPr>
                <w:rFonts w:ascii="Arial"/>
                <w:b/>
                <w:i/>
                <w:sz w:val="18"/>
              </w:rPr>
              <w:t>information</w:t>
            </w:r>
            <w:r>
              <w:rPr>
                <w:rFonts w:ascii="Arial"/>
                <w:b/>
                <w:i/>
                <w:spacing w:val="-4"/>
                <w:sz w:val="18"/>
              </w:rPr>
              <w:t> </w:t>
            </w:r>
            <w:r>
              <w:rPr>
                <w:rFonts w:ascii="Arial"/>
                <w:b/>
                <w:i/>
                <w:spacing w:val="-2"/>
                <w:sz w:val="18"/>
              </w:rPr>
              <w:t>systems</w:t>
            </w:r>
          </w:p>
          <w:p>
            <w:pPr>
              <w:pStyle w:val="TableParagraph"/>
              <w:spacing w:before="143"/>
              <w:ind w:left="107"/>
              <w:rPr>
                <w:sz w:val="18"/>
              </w:rPr>
            </w:pPr>
            <w:r>
              <w:rPr>
                <w:rFonts w:ascii="Arial"/>
                <w:i/>
                <w:sz w:val="18"/>
              </w:rPr>
              <w:t>Objective:</w:t>
            </w:r>
            <w:r>
              <w:rPr>
                <w:rFonts w:ascii="Arial"/>
                <w:i/>
                <w:spacing w:val="-5"/>
                <w:sz w:val="18"/>
              </w:rPr>
              <w:t> </w:t>
            </w:r>
            <w:r>
              <w:rPr>
                <w:sz w:val="18"/>
              </w:rPr>
              <w:t>To</w:t>
            </w:r>
            <w:r>
              <w:rPr>
                <w:spacing w:val="-1"/>
                <w:sz w:val="18"/>
              </w:rPr>
              <w:t> </w:t>
            </w:r>
            <w:r>
              <w:rPr>
                <w:sz w:val="18"/>
              </w:rPr>
              <w:t>ensure</w:t>
            </w:r>
            <w:r>
              <w:rPr>
                <w:spacing w:val="-1"/>
                <w:sz w:val="18"/>
              </w:rPr>
              <w:t> </w:t>
            </w:r>
            <w:r>
              <w:rPr>
                <w:sz w:val="18"/>
              </w:rPr>
              <w:t>that</w:t>
            </w:r>
            <w:r>
              <w:rPr>
                <w:spacing w:val="-5"/>
                <w:sz w:val="18"/>
              </w:rPr>
              <w:t> </w:t>
            </w:r>
            <w:r>
              <w:rPr>
                <w:sz w:val="18"/>
              </w:rPr>
              <w:t>security</w:t>
            </w:r>
            <w:r>
              <w:rPr>
                <w:spacing w:val="-3"/>
                <w:sz w:val="18"/>
              </w:rPr>
              <w:t> </w:t>
            </w:r>
            <w:r>
              <w:rPr>
                <w:sz w:val="18"/>
              </w:rPr>
              <w:t>is</w:t>
            </w:r>
            <w:r>
              <w:rPr>
                <w:spacing w:val="-1"/>
                <w:sz w:val="18"/>
              </w:rPr>
              <w:t> </w:t>
            </w:r>
            <w:r>
              <w:rPr>
                <w:sz w:val="18"/>
              </w:rPr>
              <w:t>an</w:t>
            </w:r>
            <w:r>
              <w:rPr>
                <w:spacing w:val="-1"/>
                <w:sz w:val="18"/>
              </w:rPr>
              <w:t> </w:t>
            </w:r>
            <w:r>
              <w:rPr>
                <w:sz w:val="18"/>
              </w:rPr>
              <w:t>integral</w:t>
            </w:r>
            <w:r>
              <w:rPr>
                <w:spacing w:val="-2"/>
                <w:sz w:val="18"/>
              </w:rPr>
              <w:t> </w:t>
            </w:r>
            <w:r>
              <w:rPr>
                <w:sz w:val="18"/>
              </w:rPr>
              <w:t>part</w:t>
            </w:r>
            <w:r>
              <w:rPr>
                <w:spacing w:val="-1"/>
                <w:sz w:val="18"/>
              </w:rPr>
              <w:t> </w:t>
            </w:r>
            <w:r>
              <w:rPr>
                <w:sz w:val="18"/>
              </w:rPr>
              <w:t>of</w:t>
            </w:r>
            <w:r>
              <w:rPr>
                <w:spacing w:val="-4"/>
                <w:sz w:val="18"/>
              </w:rPr>
              <w:t> </w:t>
            </w:r>
            <w:r>
              <w:rPr>
                <w:sz w:val="18"/>
              </w:rPr>
              <w:t>information</w:t>
            </w:r>
            <w:r>
              <w:rPr>
                <w:spacing w:val="-4"/>
                <w:sz w:val="18"/>
              </w:rPr>
              <w:t> </w:t>
            </w:r>
            <w:r>
              <w:rPr>
                <w:spacing w:val="-2"/>
                <w:sz w:val="18"/>
              </w:rPr>
              <w:t>systems.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A.12.1.1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Security requirements analysis</w:t>
            </w:r>
            <w:r>
              <w:rPr>
                <w:spacing w:val="-15"/>
                <w:sz w:val="18"/>
              </w:rPr>
              <w:t> </w:t>
            </w:r>
            <w:r>
              <w:rPr>
                <w:sz w:val="18"/>
              </w:rPr>
              <w:t>and</w:t>
            </w:r>
            <w:r>
              <w:rPr>
                <w:spacing w:val="-12"/>
                <w:sz w:val="18"/>
              </w:rPr>
              <w:t> </w:t>
            </w:r>
            <w:r>
              <w:rPr>
                <w:sz w:val="18"/>
              </w:rPr>
              <w:t>specification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Statements</w:t>
            </w:r>
            <w:r>
              <w:rPr>
                <w:spacing w:val="-4"/>
                <w:sz w:val="18"/>
              </w:rPr>
              <w:t> </w:t>
            </w:r>
            <w:r>
              <w:rPr>
                <w:sz w:val="18"/>
              </w:rPr>
              <w:t>of</w:t>
            </w:r>
            <w:r>
              <w:rPr>
                <w:spacing w:val="-7"/>
                <w:sz w:val="18"/>
              </w:rPr>
              <w:t> </w:t>
            </w:r>
            <w:r>
              <w:rPr>
                <w:sz w:val="18"/>
              </w:rPr>
              <w:t>business</w:t>
            </w:r>
            <w:r>
              <w:rPr>
                <w:spacing w:val="-6"/>
                <w:sz w:val="18"/>
              </w:rPr>
              <w:t> </w:t>
            </w:r>
            <w:r>
              <w:rPr>
                <w:sz w:val="18"/>
              </w:rPr>
              <w:t>requirements</w:t>
            </w:r>
            <w:r>
              <w:rPr>
                <w:spacing w:val="-4"/>
                <w:sz w:val="18"/>
              </w:rPr>
              <w:t> </w:t>
            </w:r>
            <w:r>
              <w:rPr>
                <w:sz w:val="18"/>
              </w:rPr>
              <w:t>for</w:t>
            </w:r>
            <w:r>
              <w:rPr>
                <w:spacing w:val="-4"/>
                <w:sz w:val="18"/>
              </w:rPr>
              <w:t> </w:t>
            </w:r>
            <w:r>
              <w:rPr>
                <w:sz w:val="18"/>
              </w:rPr>
              <w:t>new</w:t>
            </w:r>
            <w:r>
              <w:rPr>
                <w:spacing w:val="-8"/>
                <w:sz w:val="18"/>
              </w:rPr>
              <w:t> </w:t>
            </w:r>
            <w:r>
              <w:rPr>
                <w:sz w:val="18"/>
              </w:rPr>
              <w:t>information</w:t>
            </w:r>
            <w:r>
              <w:rPr>
                <w:spacing w:val="-7"/>
                <w:sz w:val="18"/>
              </w:rPr>
              <w:t> </w:t>
            </w:r>
            <w:r>
              <w:rPr>
                <w:sz w:val="18"/>
              </w:rPr>
              <w:t>systems, or enhancements to existing information systems shall specify the requirements for security controls.</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A.12.2</w:t>
            </w:r>
            <w:r>
              <w:rPr>
                <w:rFonts w:ascii="Arial"/>
                <w:b/>
                <w:i/>
                <w:sz w:val="18"/>
              </w:rPr>
              <w:tab/>
              <w:t>Correct</w:t>
            </w:r>
            <w:r>
              <w:rPr>
                <w:rFonts w:ascii="Arial"/>
                <w:b/>
                <w:i/>
                <w:spacing w:val="-3"/>
                <w:sz w:val="18"/>
              </w:rPr>
              <w:t> </w:t>
            </w:r>
            <w:r>
              <w:rPr>
                <w:rFonts w:ascii="Arial"/>
                <w:b/>
                <w:i/>
                <w:sz w:val="18"/>
              </w:rPr>
              <w:t>processing</w:t>
            </w:r>
            <w:r>
              <w:rPr>
                <w:rFonts w:ascii="Arial"/>
                <w:b/>
                <w:i/>
                <w:spacing w:val="-3"/>
                <w:sz w:val="18"/>
              </w:rPr>
              <w:t> </w:t>
            </w:r>
            <w:r>
              <w:rPr>
                <w:rFonts w:ascii="Arial"/>
                <w:b/>
                <w:i/>
                <w:sz w:val="18"/>
              </w:rPr>
              <w:t>in</w:t>
            </w:r>
            <w:r>
              <w:rPr>
                <w:rFonts w:ascii="Arial"/>
                <w:b/>
                <w:i/>
                <w:spacing w:val="-2"/>
                <w:sz w:val="18"/>
              </w:rPr>
              <w:t> applications</w:t>
            </w:r>
          </w:p>
          <w:p>
            <w:pPr>
              <w:pStyle w:val="TableParagraph"/>
              <w:spacing w:before="143"/>
              <w:ind w:left="107"/>
              <w:rPr>
                <w:sz w:val="18"/>
              </w:rPr>
            </w:pPr>
            <w:r>
              <w:rPr>
                <w:rFonts w:ascii="Arial"/>
                <w:i/>
                <w:sz w:val="18"/>
              </w:rPr>
              <w:t>Objective:</w:t>
            </w:r>
            <w:r>
              <w:rPr>
                <w:rFonts w:ascii="Arial"/>
                <w:i/>
                <w:spacing w:val="-6"/>
                <w:sz w:val="18"/>
              </w:rPr>
              <w:t> </w:t>
            </w:r>
            <w:r>
              <w:rPr>
                <w:sz w:val="18"/>
              </w:rPr>
              <w:t>To</w:t>
            </w:r>
            <w:r>
              <w:rPr>
                <w:spacing w:val="-2"/>
                <w:sz w:val="18"/>
              </w:rPr>
              <w:t> </w:t>
            </w:r>
            <w:r>
              <w:rPr>
                <w:sz w:val="18"/>
              </w:rPr>
              <w:t>prevent</w:t>
            </w:r>
            <w:r>
              <w:rPr>
                <w:spacing w:val="-5"/>
                <w:sz w:val="18"/>
              </w:rPr>
              <w:t> </w:t>
            </w:r>
            <w:r>
              <w:rPr>
                <w:sz w:val="18"/>
              </w:rPr>
              <w:t>errors,</w:t>
            </w:r>
            <w:r>
              <w:rPr>
                <w:spacing w:val="-2"/>
                <w:sz w:val="18"/>
              </w:rPr>
              <w:t> </w:t>
            </w:r>
            <w:r>
              <w:rPr>
                <w:sz w:val="18"/>
              </w:rPr>
              <w:t>loss,</w:t>
            </w:r>
            <w:r>
              <w:rPr>
                <w:spacing w:val="-5"/>
                <w:sz w:val="18"/>
              </w:rPr>
              <w:t> </w:t>
            </w:r>
            <w:r>
              <w:rPr>
                <w:sz w:val="18"/>
              </w:rPr>
              <w:t>unauthorized</w:t>
            </w:r>
            <w:r>
              <w:rPr>
                <w:spacing w:val="-5"/>
                <w:sz w:val="18"/>
              </w:rPr>
              <w:t> </w:t>
            </w:r>
            <w:r>
              <w:rPr>
                <w:sz w:val="18"/>
              </w:rPr>
              <w:t>modification</w:t>
            </w:r>
            <w:r>
              <w:rPr>
                <w:spacing w:val="-5"/>
                <w:sz w:val="18"/>
              </w:rPr>
              <w:t> </w:t>
            </w:r>
            <w:r>
              <w:rPr>
                <w:sz w:val="18"/>
              </w:rPr>
              <w:t>or</w:t>
            </w:r>
            <w:r>
              <w:rPr>
                <w:spacing w:val="-2"/>
                <w:sz w:val="18"/>
              </w:rPr>
              <w:t> </w:t>
            </w:r>
            <w:r>
              <w:rPr>
                <w:sz w:val="18"/>
              </w:rPr>
              <w:t>misuse</w:t>
            </w:r>
            <w:r>
              <w:rPr>
                <w:spacing w:val="-2"/>
                <w:sz w:val="18"/>
              </w:rPr>
              <w:t> </w:t>
            </w:r>
            <w:r>
              <w:rPr>
                <w:sz w:val="18"/>
              </w:rPr>
              <w:t>of</w:t>
            </w:r>
            <w:r>
              <w:rPr>
                <w:spacing w:val="-3"/>
                <w:sz w:val="18"/>
              </w:rPr>
              <w:t> </w:t>
            </w:r>
            <w:r>
              <w:rPr>
                <w:sz w:val="18"/>
              </w:rPr>
              <w:t>information</w:t>
            </w:r>
            <w:r>
              <w:rPr>
                <w:spacing w:val="-2"/>
                <w:sz w:val="18"/>
              </w:rPr>
              <w:t> </w:t>
            </w:r>
            <w:r>
              <w:rPr>
                <w:sz w:val="18"/>
              </w:rPr>
              <w:t>in</w:t>
            </w:r>
            <w:r>
              <w:rPr>
                <w:spacing w:val="-2"/>
                <w:sz w:val="18"/>
              </w:rPr>
              <w:t> applications.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A.12.2.1</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Input</w:t>
            </w:r>
            <w:r>
              <w:rPr>
                <w:spacing w:val="-2"/>
                <w:sz w:val="18"/>
              </w:rPr>
              <w:t> </w:t>
            </w:r>
            <w:r>
              <w:rPr>
                <w:sz w:val="18"/>
              </w:rPr>
              <w:t>data</w:t>
            </w:r>
            <w:r>
              <w:rPr>
                <w:spacing w:val="-2"/>
                <w:sz w:val="18"/>
              </w:rPr>
              <w:t> validation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Data</w:t>
            </w:r>
            <w:r>
              <w:rPr>
                <w:spacing w:val="-3"/>
                <w:sz w:val="18"/>
              </w:rPr>
              <w:t> </w:t>
            </w:r>
            <w:r>
              <w:rPr>
                <w:sz w:val="18"/>
              </w:rPr>
              <w:t>input</w:t>
            </w:r>
            <w:r>
              <w:rPr>
                <w:spacing w:val="-3"/>
                <w:sz w:val="18"/>
              </w:rPr>
              <w:t> </w:t>
            </w:r>
            <w:r>
              <w:rPr>
                <w:sz w:val="18"/>
              </w:rPr>
              <w:t>to</w:t>
            </w:r>
            <w:r>
              <w:rPr>
                <w:spacing w:val="-3"/>
                <w:sz w:val="18"/>
              </w:rPr>
              <w:t> </w:t>
            </w:r>
            <w:r>
              <w:rPr>
                <w:sz w:val="18"/>
              </w:rPr>
              <w:t>applications</w:t>
            </w:r>
            <w:r>
              <w:rPr>
                <w:spacing w:val="-3"/>
                <w:sz w:val="18"/>
              </w:rPr>
              <w:t> </w:t>
            </w:r>
            <w:r>
              <w:rPr>
                <w:sz w:val="18"/>
              </w:rPr>
              <w:t>shall</w:t>
            </w:r>
            <w:r>
              <w:rPr>
                <w:spacing w:val="-6"/>
                <w:sz w:val="18"/>
              </w:rPr>
              <w:t> </w:t>
            </w:r>
            <w:r>
              <w:rPr>
                <w:sz w:val="18"/>
              </w:rPr>
              <w:t>be</w:t>
            </w:r>
            <w:r>
              <w:rPr>
                <w:spacing w:val="-3"/>
                <w:sz w:val="18"/>
              </w:rPr>
              <w:t> </w:t>
            </w:r>
            <w:r>
              <w:rPr>
                <w:sz w:val="18"/>
              </w:rPr>
              <w:t>validated</w:t>
            </w:r>
            <w:r>
              <w:rPr>
                <w:spacing w:val="-3"/>
                <w:sz w:val="18"/>
              </w:rPr>
              <w:t> </w:t>
            </w:r>
            <w:r>
              <w:rPr>
                <w:sz w:val="18"/>
              </w:rPr>
              <w:t>to</w:t>
            </w:r>
            <w:r>
              <w:rPr>
                <w:spacing w:val="-6"/>
                <w:sz w:val="18"/>
              </w:rPr>
              <w:t> </w:t>
            </w:r>
            <w:r>
              <w:rPr>
                <w:sz w:val="18"/>
              </w:rPr>
              <w:t>ensure</w:t>
            </w:r>
            <w:r>
              <w:rPr>
                <w:spacing w:val="-3"/>
                <w:sz w:val="18"/>
              </w:rPr>
              <w:t> </w:t>
            </w:r>
            <w:r>
              <w:rPr>
                <w:sz w:val="18"/>
              </w:rPr>
              <w:t>that</w:t>
            </w:r>
            <w:r>
              <w:rPr>
                <w:spacing w:val="-3"/>
                <w:sz w:val="18"/>
              </w:rPr>
              <w:t> </w:t>
            </w:r>
            <w:r>
              <w:rPr>
                <w:sz w:val="18"/>
              </w:rPr>
              <w:t>this</w:t>
            </w:r>
            <w:r>
              <w:rPr>
                <w:spacing w:val="-3"/>
                <w:sz w:val="18"/>
              </w:rPr>
              <w:t> </w:t>
            </w:r>
            <w:r>
              <w:rPr>
                <w:sz w:val="18"/>
              </w:rPr>
              <w:t>data is correct and appropriate.</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A.12.2.2</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584"/>
              <w:rPr>
                <w:sz w:val="18"/>
              </w:rPr>
            </w:pPr>
            <w:r>
              <w:rPr>
                <w:sz w:val="18"/>
              </w:rPr>
              <w:t>Control</w:t>
            </w:r>
            <w:r>
              <w:rPr>
                <w:spacing w:val="-15"/>
                <w:sz w:val="18"/>
              </w:rPr>
              <w:t> </w:t>
            </w:r>
            <w:r>
              <w:rPr>
                <w:sz w:val="18"/>
              </w:rPr>
              <w:t>of</w:t>
            </w:r>
            <w:r>
              <w:rPr>
                <w:spacing w:val="-12"/>
                <w:sz w:val="18"/>
              </w:rPr>
              <w:t> </w:t>
            </w:r>
            <w:r>
              <w:rPr>
                <w:sz w:val="18"/>
              </w:rPr>
              <w:t>internal </w:t>
            </w:r>
            <w:r>
              <w:rPr>
                <w:spacing w:val="-2"/>
                <w:sz w:val="18"/>
              </w:rPr>
              <w:t>processing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4"/>
              <w:rPr>
                <w:sz w:val="18"/>
              </w:rPr>
            </w:pPr>
            <w:r>
              <w:rPr>
                <w:sz w:val="18"/>
              </w:rPr>
              <w:t>Validation checks shall be incorporated into applications to detect any</w:t>
            </w:r>
            <w:r>
              <w:rPr>
                <w:spacing w:val="-5"/>
                <w:sz w:val="18"/>
              </w:rPr>
              <w:t> </w:t>
            </w:r>
            <w:r>
              <w:rPr>
                <w:sz w:val="18"/>
              </w:rPr>
              <w:t>corruption</w:t>
            </w:r>
            <w:r>
              <w:rPr>
                <w:spacing w:val="-3"/>
                <w:sz w:val="18"/>
              </w:rPr>
              <w:t> </w:t>
            </w:r>
            <w:r>
              <w:rPr>
                <w:sz w:val="18"/>
              </w:rPr>
              <w:t>of</w:t>
            </w:r>
            <w:r>
              <w:rPr>
                <w:spacing w:val="-6"/>
                <w:sz w:val="18"/>
              </w:rPr>
              <w:t> </w:t>
            </w:r>
            <w:r>
              <w:rPr>
                <w:sz w:val="18"/>
              </w:rPr>
              <w:t>information</w:t>
            </w:r>
            <w:r>
              <w:rPr>
                <w:spacing w:val="-6"/>
                <w:sz w:val="18"/>
              </w:rPr>
              <w:t> </w:t>
            </w:r>
            <w:r>
              <w:rPr>
                <w:sz w:val="18"/>
              </w:rPr>
              <w:t>through</w:t>
            </w:r>
            <w:r>
              <w:rPr>
                <w:spacing w:val="-6"/>
                <w:sz w:val="18"/>
              </w:rPr>
              <w:t> </w:t>
            </w:r>
            <w:r>
              <w:rPr>
                <w:sz w:val="18"/>
              </w:rPr>
              <w:t>processing</w:t>
            </w:r>
            <w:r>
              <w:rPr>
                <w:spacing w:val="-3"/>
                <w:sz w:val="18"/>
              </w:rPr>
              <w:t> </w:t>
            </w:r>
            <w:r>
              <w:rPr>
                <w:sz w:val="18"/>
              </w:rPr>
              <w:t>errors</w:t>
            </w:r>
            <w:r>
              <w:rPr>
                <w:spacing w:val="-6"/>
                <w:sz w:val="18"/>
              </w:rPr>
              <w:t> </w:t>
            </w:r>
            <w:r>
              <w:rPr>
                <w:sz w:val="18"/>
              </w:rPr>
              <w:t>or</w:t>
            </w:r>
            <w:r>
              <w:rPr>
                <w:spacing w:val="-3"/>
                <w:sz w:val="18"/>
              </w:rPr>
              <w:t> </w:t>
            </w:r>
            <w:r>
              <w:rPr>
                <w:sz w:val="18"/>
              </w:rPr>
              <w:t>deliberate </w:t>
            </w:r>
            <w:r>
              <w:rPr>
                <w:spacing w:val="-2"/>
                <w:sz w:val="18"/>
              </w:rPr>
              <w:t>acts.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A.12.2.3</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Message</w:t>
            </w:r>
            <w:r>
              <w:rPr>
                <w:spacing w:val="-5"/>
                <w:sz w:val="18"/>
              </w:rPr>
              <w:t> </w:t>
            </w:r>
            <w:r>
              <w:rPr>
                <w:spacing w:val="-2"/>
                <w:sz w:val="18"/>
              </w:rPr>
              <w:t>integrity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Requirements for ensuring authenticity and protecting message integrity</w:t>
            </w:r>
            <w:r>
              <w:rPr>
                <w:spacing w:val="-5"/>
                <w:sz w:val="18"/>
              </w:rPr>
              <w:t> </w:t>
            </w:r>
            <w:r>
              <w:rPr>
                <w:sz w:val="18"/>
              </w:rPr>
              <w:t>in</w:t>
            </w:r>
            <w:r>
              <w:rPr>
                <w:spacing w:val="-6"/>
                <w:sz w:val="18"/>
              </w:rPr>
              <w:t> </w:t>
            </w:r>
            <w:r>
              <w:rPr>
                <w:sz w:val="18"/>
              </w:rPr>
              <w:t>applications</w:t>
            </w:r>
            <w:r>
              <w:rPr>
                <w:spacing w:val="-6"/>
                <w:sz w:val="18"/>
              </w:rPr>
              <w:t> </w:t>
            </w:r>
            <w:r>
              <w:rPr>
                <w:sz w:val="18"/>
              </w:rPr>
              <w:t>shall</w:t>
            </w:r>
            <w:r>
              <w:rPr>
                <w:spacing w:val="-6"/>
                <w:sz w:val="18"/>
              </w:rPr>
              <w:t> </w:t>
            </w:r>
            <w:r>
              <w:rPr>
                <w:sz w:val="18"/>
              </w:rPr>
              <w:t>be</w:t>
            </w:r>
            <w:r>
              <w:rPr>
                <w:spacing w:val="-3"/>
                <w:sz w:val="18"/>
              </w:rPr>
              <w:t> </w:t>
            </w:r>
            <w:r>
              <w:rPr>
                <w:sz w:val="18"/>
              </w:rPr>
              <w:t>identified,</w:t>
            </w:r>
            <w:r>
              <w:rPr>
                <w:spacing w:val="-6"/>
                <w:sz w:val="18"/>
              </w:rPr>
              <w:t> </w:t>
            </w:r>
            <w:r>
              <w:rPr>
                <w:sz w:val="18"/>
              </w:rPr>
              <w:t>and</w:t>
            </w:r>
            <w:r>
              <w:rPr>
                <w:spacing w:val="-6"/>
                <w:sz w:val="18"/>
              </w:rPr>
              <w:t> </w:t>
            </w:r>
            <w:r>
              <w:rPr>
                <w:sz w:val="18"/>
              </w:rPr>
              <w:t>appropriate</w:t>
            </w:r>
            <w:r>
              <w:rPr>
                <w:spacing w:val="-6"/>
                <w:sz w:val="18"/>
              </w:rPr>
              <w:t> </w:t>
            </w:r>
            <w:r>
              <w:rPr>
                <w:sz w:val="18"/>
              </w:rPr>
              <w:t>controls identified and implemented.</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A.12.2.4</w:t>
            </w:r>
          </w:p>
        </w:tc>
        <w:tc>
          <w:tcPr>
            <w:tcW w:w="2530" w:type="dxa"/>
          </w:tcPr>
          <w:p>
            <w:pPr>
              <w:pStyle w:val="TableParagraph"/>
              <w:rPr>
                <w:sz w:val="18"/>
              </w:rPr>
            </w:pPr>
          </w:p>
          <w:p>
            <w:pPr>
              <w:pStyle w:val="TableParagraph"/>
              <w:spacing w:before="132"/>
              <w:rPr>
                <w:sz w:val="18"/>
              </w:rPr>
            </w:pPr>
          </w:p>
          <w:p>
            <w:pPr>
              <w:pStyle w:val="TableParagraph"/>
              <w:ind w:left="107"/>
              <w:rPr>
                <w:sz w:val="18"/>
              </w:rPr>
            </w:pPr>
            <w:r>
              <w:rPr>
                <w:sz w:val="18"/>
              </w:rPr>
              <w:t>Output</w:t>
            </w:r>
            <w:r>
              <w:rPr>
                <w:spacing w:val="-3"/>
                <w:sz w:val="18"/>
              </w:rPr>
              <w:t> </w:t>
            </w:r>
            <w:r>
              <w:rPr>
                <w:sz w:val="18"/>
              </w:rPr>
              <w:t>data </w:t>
            </w:r>
            <w:r>
              <w:rPr>
                <w:spacing w:val="-2"/>
                <w:sz w:val="18"/>
              </w:rPr>
              <w:t>validation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Data</w:t>
            </w:r>
            <w:r>
              <w:rPr>
                <w:spacing w:val="-2"/>
                <w:sz w:val="18"/>
              </w:rPr>
              <w:t> </w:t>
            </w:r>
            <w:r>
              <w:rPr>
                <w:sz w:val="18"/>
              </w:rPr>
              <w:t>output</w:t>
            </w:r>
            <w:r>
              <w:rPr>
                <w:spacing w:val="-5"/>
                <w:sz w:val="18"/>
              </w:rPr>
              <w:t> </w:t>
            </w:r>
            <w:r>
              <w:rPr>
                <w:sz w:val="18"/>
              </w:rPr>
              <w:t>from</w:t>
            </w:r>
            <w:r>
              <w:rPr>
                <w:spacing w:val="-5"/>
                <w:sz w:val="18"/>
              </w:rPr>
              <w:t> </w:t>
            </w:r>
            <w:r>
              <w:rPr>
                <w:sz w:val="18"/>
              </w:rPr>
              <w:t>an</w:t>
            </w:r>
            <w:r>
              <w:rPr>
                <w:spacing w:val="-5"/>
                <w:sz w:val="18"/>
              </w:rPr>
              <w:t> </w:t>
            </w:r>
            <w:r>
              <w:rPr>
                <w:sz w:val="18"/>
              </w:rPr>
              <w:t>application</w:t>
            </w:r>
            <w:r>
              <w:rPr>
                <w:spacing w:val="-2"/>
                <w:sz w:val="18"/>
              </w:rPr>
              <w:t> </w:t>
            </w:r>
            <w:r>
              <w:rPr>
                <w:sz w:val="18"/>
              </w:rPr>
              <w:t>shall</w:t>
            </w:r>
            <w:r>
              <w:rPr>
                <w:spacing w:val="-5"/>
                <w:sz w:val="18"/>
              </w:rPr>
              <w:t> </w:t>
            </w:r>
            <w:r>
              <w:rPr>
                <w:sz w:val="18"/>
              </w:rPr>
              <w:t>be</w:t>
            </w:r>
            <w:r>
              <w:rPr>
                <w:spacing w:val="-2"/>
                <w:sz w:val="18"/>
              </w:rPr>
              <w:t> </w:t>
            </w:r>
            <w:r>
              <w:rPr>
                <w:sz w:val="18"/>
              </w:rPr>
              <w:t>validated</w:t>
            </w:r>
            <w:r>
              <w:rPr>
                <w:spacing w:val="-2"/>
                <w:sz w:val="18"/>
              </w:rPr>
              <w:t> </w:t>
            </w:r>
            <w:r>
              <w:rPr>
                <w:sz w:val="18"/>
              </w:rPr>
              <w:t>to</w:t>
            </w:r>
            <w:r>
              <w:rPr>
                <w:spacing w:val="-5"/>
                <w:sz w:val="18"/>
              </w:rPr>
              <w:t> </w:t>
            </w:r>
            <w:r>
              <w:rPr>
                <w:sz w:val="18"/>
              </w:rPr>
              <w:t>ensure</w:t>
            </w:r>
            <w:r>
              <w:rPr>
                <w:spacing w:val="-5"/>
                <w:sz w:val="18"/>
              </w:rPr>
              <w:t> </w:t>
            </w:r>
            <w:r>
              <w:rPr>
                <w:sz w:val="18"/>
              </w:rPr>
              <w:t>that</w:t>
            </w:r>
            <w:r>
              <w:rPr>
                <w:spacing w:val="-2"/>
                <w:sz w:val="18"/>
              </w:rPr>
              <w:t> </w:t>
            </w:r>
            <w:r>
              <w:rPr>
                <w:sz w:val="18"/>
              </w:rPr>
              <w:t>the processing of stored information is correct and appropriate to the </w:t>
            </w:r>
            <w:r>
              <w:rPr>
                <w:spacing w:val="-2"/>
                <w:sz w:val="18"/>
              </w:rPr>
              <w:t>circumstances.</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A.12.3</w:t>
            </w:r>
            <w:r>
              <w:rPr>
                <w:rFonts w:ascii="Arial"/>
                <w:b/>
                <w:i/>
                <w:sz w:val="18"/>
              </w:rPr>
              <w:tab/>
              <w:t>Cryptographic</w:t>
            </w:r>
            <w:r>
              <w:rPr>
                <w:rFonts w:ascii="Arial"/>
                <w:b/>
                <w:i/>
                <w:spacing w:val="-2"/>
                <w:sz w:val="18"/>
              </w:rPr>
              <w:t> controls</w:t>
            </w:r>
          </w:p>
          <w:p>
            <w:pPr>
              <w:pStyle w:val="TableParagraph"/>
              <w:spacing w:before="143"/>
              <w:ind w:left="107"/>
              <w:rPr>
                <w:sz w:val="18"/>
              </w:rPr>
            </w:pPr>
            <w:r>
              <w:rPr>
                <w:rFonts w:ascii="Arial"/>
                <w:i/>
                <w:sz w:val="18"/>
              </w:rPr>
              <w:t>Objective:</w:t>
            </w:r>
            <w:r>
              <w:rPr>
                <w:rFonts w:ascii="Arial"/>
                <w:i/>
                <w:spacing w:val="-5"/>
                <w:sz w:val="18"/>
              </w:rPr>
              <w:t> </w:t>
            </w:r>
            <w:r>
              <w:rPr>
                <w:sz w:val="18"/>
              </w:rPr>
              <w:t>To</w:t>
            </w:r>
            <w:r>
              <w:rPr>
                <w:spacing w:val="-2"/>
                <w:sz w:val="18"/>
              </w:rPr>
              <w:t> </w:t>
            </w:r>
            <w:r>
              <w:rPr>
                <w:sz w:val="18"/>
              </w:rPr>
              <w:t>protect</w:t>
            </w:r>
            <w:r>
              <w:rPr>
                <w:spacing w:val="-2"/>
                <w:sz w:val="18"/>
              </w:rPr>
              <w:t> </w:t>
            </w:r>
            <w:r>
              <w:rPr>
                <w:sz w:val="18"/>
              </w:rPr>
              <w:t>the</w:t>
            </w:r>
            <w:r>
              <w:rPr>
                <w:spacing w:val="-5"/>
                <w:sz w:val="18"/>
              </w:rPr>
              <w:t> </w:t>
            </w:r>
            <w:r>
              <w:rPr>
                <w:sz w:val="18"/>
              </w:rPr>
              <w:t>confidentiality,</w:t>
            </w:r>
            <w:r>
              <w:rPr>
                <w:spacing w:val="-5"/>
                <w:sz w:val="18"/>
              </w:rPr>
              <w:t> </w:t>
            </w:r>
            <w:r>
              <w:rPr>
                <w:sz w:val="18"/>
              </w:rPr>
              <w:t>authenticity</w:t>
            </w:r>
            <w:r>
              <w:rPr>
                <w:spacing w:val="-3"/>
                <w:sz w:val="18"/>
              </w:rPr>
              <w:t> </w:t>
            </w:r>
            <w:r>
              <w:rPr>
                <w:sz w:val="18"/>
              </w:rPr>
              <w:t>or</w:t>
            </w:r>
            <w:r>
              <w:rPr>
                <w:spacing w:val="-5"/>
                <w:sz w:val="18"/>
              </w:rPr>
              <w:t> </w:t>
            </w:r>
            <w:r>
              <w:rPr>
                <w:sz w:val="18"/>
              </w:rPr>
              <w:t>integrity</w:t>
            </w:r>
            <w:r>
              <w:rPr>
                <w:spacing w:val="-4"/>
                <w:sz w:val="18"/>
              </w:rPr>
              <w:t> </w:t>
            </w:r>
            <w:r>
              <w:rPr>
                <w:sz w:val="18"/>
              </w:rPr>
              <w:t>of</w:t>
            </w:r>
            <w:r>
              <w:rPr>
                <w:spacing w:val="-2"/>
                <w:sz w:val="18"/>
              </w:rPr>
              <w:t> </w:t>
            </w:r>
            <w:r>
              <w:rPr>
                <w:sz w:val="18"/>
              </w:rPr>
              <w:t>information</w:t>
            </w:r>
            <w:r>
              <w:rPr>
                <w:spacing w:val="-2"/>
                <w:sz w:val="18"/>
              </w:rPr>
              <w:t> </w:t>
            </w:r>
            <w:r>
              <w:rPr>
                <w:sz w:val="18"/>
              </w:rPr>
              <w:t>by</w:t>
            </w:r>
            <w:r>
              <w:rPr>
                <w:spacing w:val="-4"/>
                <w:sz w:val="18"/>
              </w:rPr>
              <w:t> </w:t>
            </w:r>
            <w:r>
              <w:rPr>
                <w:sz w:val="18"/>
              </w:rPr>
              <w:t>cryptographic</w:t>
            </w:r>
            <w:r>
              <w:rPr>
                <w:spacing w:val="-3"/>
                <w:sz w:val="18"/>
              </w:rPr>
              <w:t> </w:t>
            </w:r>
            <w:r>
              <w:rPr>
                <w:spacing w:val="-2"/>
                <w:sz w:val="18"/>
              </w:rPr>
              <w:t>means.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A.12.3.1</w:t>
            </w:r>
          </w:p>
        </w:tc>
        <w:tc>
          <w:tcPr>
            <w:tcW w:w="2530" w:type="dxa"/>
          </w:tcPr>
          <w:p>
            <w:pPr>
              <w:pStyle w:val="TableParagraph"/>
              <w:spacing w:before="108"/>
              <w:rPr>
                <w:sz w:val="18"/>
              </w:rPr>
            </w:pPr>
          </w:p>
          <w:p>
            <w:pPr>
              <w:pStyle w:val="TableParagraph"/>
              <w:spacing w:line="266" w:lineRule="auto"/>
              <w:ind w:left="107" w:right="645"/>
              <w:rPr>
                <w:sz w:val="18"/>
              </w:rPr>
            </w:pPr>
            <w:r>
              <w:rPr>
                <w:sz w:val="18"/>
              </w:rPr>
              <w:t>Policy on the use of cryptographic</w:t>
            </w:r>
            <w:r>
              <w:rPr>
                <w:spacing w:val="-13"/>
                <w:sz w:val="18"/>
              </w:rPr>
              <w:t> </w:t>
            </w:r>
            <w:r>
              <w:rPr>
                <w:sz w:val="18"/>
              </w:rPr>
              <w:t>controls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firstLine="50"/>
              <w:rPr>
                <w:sz w:val="18"/>
              </w:rPr>
            </w:pPr>
            <w:r>
              <w:rPr>
                <w:sz w:val="18"/>
              </w:rPr>
              <w:t>A</w:t>
            </w:r>
            <w:r>
              <w:rPr>
                <w:spacing w:val="-3"/>
                <w:sz w:val="18"/>
              </w:rPr>
              <w:t> </w:t>
            </w:r>
            <w:r>
              <w:rPr>
                <w:sz w:val="18"/>
              </w:rPr>
              <w:t>policy</w:t>
            </w:r>
            <w:r>
              <w:rPr>
                <w:spacing w:val="-4"/>
                <w:sz w:val="18"/>
              </w:rPr>
              <w:t> </w:t>
            </w:r>
            <w:r>
              <w:rPr>
                <w:sz w:val="18"/>
              </w:rPr>
              <w:t>on</w:t>
            </w:r>
            <w:r>
              <w:rPr>
                <w:spacing w:val="-5"/>
                <w:sz w:val="18"/>
              </w:rPr>
              <w:t> </w:t>
            </w:r>
            <w:r>
              <w:rPr>
                <w:sz w:val="18"/>
              </w:rPr>
              <w:t>the</w:t>
            </w:r>
            <w:r>
              <w:rPr>
                <w:spacing w:val="-5"/>
                <w:sz w:val="18"/>
              </w:rPr>
              <w:t> </w:t>
            </w:r>
            <w:r>
              <w:rPr>
                <w:sz w:val="18"/>
              </w:rPr>
              <w:t>use</w:t>
            </w:r>
            <w:r>
              <w:rPr>
                <w:spacing w:val="-5"/>
                <w:sz w:val="18"/>
              </w:rPr>
              <w:t> </w:t>
            </w:r>
            <w:r>
              <w:rPr>
                <w:sz w:val="18"/>
              </w:rPr>
              <w:t>of</w:t>
            </w:r>
            <w:r>
              <w:rPr>
                <w:spacing w:val="-5"/>
                <w:sz w:val="18"/>
              </w:rPr>
              <w:t> </w:t>
            </w:r>
            <w:r>
              <w:rPr>
                <w:sz w:val="18"/>
              </w:rPr>
              <w:t>cryptographic</w:t>
            </w:r>
            <w:r>
              <w:rPr>
                <w:spacing w:val="-3"/>
                <w:sz w:val="18"/>
              </w:rPr>
              <w:t> </w:t>
            </w:r>
            <w:r>
              <w:rPr>
                <w:sz w:val="18"/>
              </w:rPr>
              <w:t>controls</w:t>
            </w:r>
            <w:r>
              <w:rPr>
                <w:spacing w:val="-5"/>
                <w:sz w:val="18"/>
              </w:rPr>
              <w:t> </w:t>
            </w:r>
            <w:r>
              <w:rPr>
                <w:sz w:val="18"/>
              </w:rPr>
              <w:t>for</w:t>
            </w:r>
            <w:r>
              <w:rPr>
                <w:spacing w:val="-3"/>
                <w:sz w:val="18"/>
              </w:rPr>
              <w:t> </w:t>
            </w:r>
            <w:r>
              <w:rPr>
                <w:sz w:val="18"/>
              </w:rPr>
              <w:t>protection</w:t>
            </w:r>
            <w:r>
              <w:rPr>
                <w:spacing w:val="-3"/>
                <w:sz w:val="18"/>
              </w:rPr>
              <w:t> </w:t>
            </w:r>
            <w:r>
              <w:rPr>
                <w:sz w:val="18"/>
              </w:rPr>
              <w:t>of information shall be developed and implemented.</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A.12.3.2</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Key</w:t>
            </w:r>
            <w:r>
              <w:rPr>
                <w:spacing w:val="-1"/>
                <w:sz w:val="18"/>
              </w:rPr>
              <w:t> </w:t>
            </w:r>
            <w:r>
              <w:rPr>
                <w:spacing w:val="-2"/>
                <w:sz w:val="18"/>
              </w:rPr>
              <w:t>management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4"/>
              <w:rPr>
                <w:sz w:val="18"/>
              </w:rPr>
            </w:pPr>
            <w:r>
              <w:rPr>
                <w:sz w:val="18"/>
              </w:rPr>
              <w:t>Key</w:t>
            </w:r>
            <w:r>
              <w:rPr>
                <w:spacing w:val="-4"/>
                <w:sz w:val="18"/>
              </w:rPr>
              <w:t> </w:t>
            </w:r>
            <w:r>
              <w:rPr>
                <w:sz w:val="18"/>
              </w:rPr>
              <w:t>management</w:t>
            </w:r>
            <w:r>
              <w:rPr>
                <w:spacing w:val="-5"/>
                <w:sz w:val="18"/>
              </w:rPr>
              <w:t> </w:t>
            </w:r>
            <w:r>
              <w:rPr>
                <w:sz w:val="18"/>
              </w:rPr>
              <w:t>shall</w:t>
            </w:r>
            <w:r>
              <w:rPr>
                <w:spacing w:val="-3"/>
                <w:sz w:val="18"/>
              </w:rPr>
              <w:t> </w:t>
            </w:r>
            <w:r>
              <w:rPr>
                <w:sz w:val="18"/>
              </w:rPr>
              <w:t>be</w:t>
            </w:r>
            <w:r>
              <w:rPr>
                <w:spacing w:val="-3"/>
                <w:sz w:val="18"/>
              </w:rPr>
              <w:t> </w:t>
            </w:r>
            <w:r>
              <w:rPr>
                <w:sz w:val="18"/>
              </w:rPr>
              <w:t>in</w:t>
            </w:r>
            <w:r>
              <w:rPr>
                <w:spacing w:val="-3"/>
                <w:sz w:val="18"/>
              </w:rPr>
              <w:t> </w:t>
            </w:r>
            <w:r>
              <w:rPr>
                <w:sz w:val="18"/>
              </w:rPr>
              <w:t>place</w:t>
            </w:r>
            <w:r>
              <w:rPr>
                <w:spacing w:val="-5"/>
                <w:sz w:val="18"/>
              </w:rPr>
              <w:t> </w:t>
            </w:r>
            <w:r>
              <w:rPr>
                <w:sz w:val="18"/>
              </w:rPr>
              <w:t>to</w:t>
            </w:r>
            <w:r>
              <w:rPr>
                <w:spacing w:val="-5"/>
                <w:sz w:val="18"/>
              </w:rPr>
              <w:t> </w:t>
            </w:r>
            <w:r>
              <w:rPr>
                <w:sz w:val="18"/>
              </w:rPr>
              <w:t>support</w:t>
            </w:r>
            <w:r>
              <w:rPr>
                <w:spacing w:val="-3"/>
                <w:sz w:val="18"/>
              </w:rPr>
              <w:t> </w:t>
            </w:r>
            <w:r>
              <w:rPr>
                <w:sz w:val="18"/>
              </w:rPr>
              <w:t>the</w:t>
            </w:r>
            <w:r>
              <w:rPr>
                <w:spacing w:val="-3"/>
                <w:sz w:val="18"/>
              </w:rPr>
              <w:t> </w:t>
            </w:r>
            <w:r>
              <w:rPr>
                <w:sz w:val="18"/>
              </w:rPr>
              <w:t>organization’s</w:t>
            </w:r>
            <w:r>
              <w:rPr>
                <w:spacing w:val="-5"/>
                <w:sz w:val="18"/>
              </w:rPr>
              <w:t> </w:t>
            </w:r>
            <w:r>
              <w:rPr>
                <w:sz w:val="18"/>
              </w:rPr>
              <w:t>use of cryptographic techniques.</w:t>
            </w:r>
          </w:p>
        </w:tc>
      </w:tr>
      <w:tr>
        <w:trPr>
          <w:trHeight w:val="817"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A.12.4</w:t>
            </w:r>
            <w:r>
              <w:rPr>
                <w:rFonts w:ascii="Arial"/>
                <w:b/>
                <w:i/>
                <w:sz w:val="18"/>
              </w:rPr>
              <w:tab/>
              <w:t>Security</w:t>
            </w:r>
            <w:r>
              <w:rPr>
                <w:rFonts w:ascii="Arial"/>
                <w:b/>
                <w:i/>
                <w:spacing w:val="-2"/>
                <w:sz w:val="18"/>
              </w:rPr>
              <w:t> </w:t>
            </w:r>
            <w:r>
              <w:rPr>
                <w:rFonts w:ascii="Arial"/>
                <w:b/>
                <w:i/>
                <w:sz w:val="18"/>
              </w:rPr>
              <w:t>of</w:t>
            </w:r>
            <w:r>
              <w:rPr>
                <w:rFonts w:ascii="Arial"/>
                <w:b/>
                <w:i/>
                <w:spacing w:val="-3"/>
                <w:sz w:val="18"/>
              </w:rPr>
              <w:t> </w:t>
            </w:r>
            <w:r>
              <w:rPr>
                <w:rFonts w:ascii="Arial"/>
                <w:b/>
                <w:i/>
                <w:sz w:val="18"/>
              </w:rPr>
              <w:t>system</w:t>
            </w:r>
            <w:r>
              <w:rPr>
                <w:rFonts w:ascii="Arial"/>
                <w:b/>
                <w:i/>
                <w:spacing w:val="-1"/>
                <w:sz w:val="18"/>
              </w:rPr>
              <w:t> </w:t>
            </w:r>
            <w:r>
              <w:rPr>
                <w:rFonts w:ascii="Arial"/>
                <w:b/>
                <w:i/>
                <w:spacing w:val="-2"/>
                <w:sz w:val="18"/>
              </w:rPr>
              <w:t>files</w:t>
            </w:r>
          </w:p>
          <w:p>
            <w:pPr>
              <w:pStyle w:val="TableParagraph"/>
              <w:spacing w:before="141"/>
              <w:ind w:left="107"/>
              <w:rPr>
                <w:sz w:val="18"/>
              </w:rPr>
            </w:pPr>
            <w:r>
              <w:rPr>
                <w:rFonts w:ascii="Arial"/>
                <w:i/>
                <w:sz w:val="18"/>
              </w:rPr>
              <w:t>Objective:</w:t>
            </w:r>
            <w:r>
              <w:rPr>
                <w:rFonts w:ascii="Arial"/>
                <w:i/>
                <w:spacing w:val="-3"/>
                <w:sz w:val="18"/>
              </w:rPr>
              <w:t> </w:t>
            </w:r>
            <w:r>
              <w:rPr>
                <w:sz w:val="18"/>
              </w:rPr>
              <w:t>To</w:t>
            </w:r>
            <w:r>
              <w:rPr>
                <w:spacing w:val="-1"/>
                <w:sz w:val="18"/>
              </w:rPr>
              <w:t> </w:t>
            </w:r>
            <w:r>
              <w:rPr>
                <w:sz w:val="18"/>
              </w:rPr>
              <w:t>ensure</w:t>
            </w:r>
            <w:r>
              <w:rPr>
                <w:spacing w:val="-2"/>
                <w:sz w:val="18"/>
              </w:rPr>
              <w:t> </w:t>
            </w:r>
            <w:r>
              <w:rPr>
                <w:sz w:val="18"/>
              </w:rPr>
              <w:t>the</w:t>
            </w:r>
            <w:r>
              <w:rPr>
                <w:spacing w:val="-4"/>
                <w:sz w:val="18"/>
              </w:rPr>
              <w:t> </w:t>
            </w:r>
            <w:r>
              <w:rPr>
                <w:sz w:val="18"/>
              </w:rPr>
              <w:t>security</w:t>
            </w:r>
            <w:r>
              <w:rPr>
                <w:spacing w:val="-4"/>
                <w:sz w:val="18"/>
              </w:rPr>
              <w:t> </w:t>
            </w:r>
            <w:r>
              <w:rPr>
                <w:sz w:val="18"/>
              </w:rPr>
              <w:t>of</w:t>
            </w:r>
            <w:r>
              <w:rPr>
                <w:spacing w:val="-1"/>
                <w:sz w:val="18"/>
              </w:rPr>
              <w:t> </w:t>
            </w:r>
            <w:r>
              <w:rPr>
                <w:sz w:val="18"/>
              </w:rPr>
              <w:t>system</w:t>
            </w:r>
            <w:r>
              <w:rPr>
                <w:spacing w:val="-4"/>
                <w:sz w:val="18"/>
              </w:rPr>
              <w:t> </w:t>
            </w:r>
            <w:r>
              <w:rPr>
                <w:spacing w:val="-2"/>
                <w:sz w:val="18"/>
              </w:rPr>
              <w:t>files.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A.12.4.1</w:t>
            </w:r>
          </w:p>
        </w:tc>
        <w:tc>
          <w:tcPr>
            <w:tcW w:w="2530" w:type="dxa"/>
          </w:tcPr>
          <w:p>
            <w:pPr>
              <w:pStyle w:val="TableParagraph"/>
              <w:spacing w:before="108"/>
              <w:rPr>
                <w:sz w:val="18"/>
              </w:rPr>
            </w:pPr>
          </w:p>
          <w:p>
            <w:pPr>
              <w:pStyle w:val="TableParagraph"/>
              <w:spacing w:line="266" w:lineRule="auto"/>
              <w:ind w:left="107" w:right="125"/>
              <w:rPr>
                <w:sz w:val="18"/>
              </w:rPr>
            </w:pPr>
            <w:r>
              <w:rPr>
                <w:sz w:val="18"/>
              </w:rPr>
              <w:t>Control</w:t>
            </w:r>
            <w:r>
              <w:rPr>
                <w:spacing w:val="-15"/>
                <w:sz w:val="18"/>
              </w:rPr>
              <w:t> </w:t>
            </w:r>
            <w:r>
              <w:rPr>
                <w:sz w:val="18"/>
              </w:rPr>
              <w:t>of</w:t>
            </w:r>
            <w:r>
              <w:rPr>
                <w:spacing w:val="-12"/>
                <w:sz w:val="18"/>
              </w:rPr>
              <w:t> </w:t>
            </w:r>
            <w:r>
              <w:rPr>
                <w:sz w:val="18"/>
              </w:rPr>
              <w:t>operational </w:t>
            </w:r>
            <w:r>
              <w:rPr>
                <w:spacing w:val="-2"/>
                <w:sz w:val="18"/>
              </w:rPr>
              <w:t>software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There</w:t>
            </w:r>
            <w:r>
              <w:rPr>
                <w:spacing w:val="-3"/>
                <w:sz w:val="18"/>
              </w:rPr>
              <w:t> </w:t>
            </w:r>
            <w:r>
              <w:rPr>
                <w:sz w:val="18"/>
              </w:rPr>
              <w:t>shall</w:t>
            </w:r>
            <w:r>
              <w:rPr>
                <w:spacing w:val="-3"/>
                <w:sz w:val="18"/>
              </w:rPr>
              <w:t> </w:t>
            </w:r>
            <w:r>
              <w:rPr>
                <w:sz w:val="18"/>
              </w:rPr>
              <w:t>be</w:t>
            </w:r>
            <w:r>
              <w:rPr>
                <w:spacing w:val="-3"/>
                <w:sz w:val="18"/>
              </w:rPr>
              <w:t> </w:t>
            </w:r>
            <w:r>
              <w:rPr>
                <w:sz w:val="18"/>
              </w:rPr>
              <w:t>procedures</w:t>
            </w:r>
            <w:r>
              <w:rPr>
                <w:spacing w:val="-3"/>
                <w:sz w:val="18"/>
              </w:rPr>
              <w:t> </w:t>
            </w:r>
            <w:r>
              <w:rPr>
                <w:sz w:val="18"/>
              </w:rPr>
              <w:t>in</w:t>
            </w:r>
            <w:r>
              <w:rPr>
                <w:spacing w:val="-6"/>
                <w:sz w:val="18"/>
              </w:rPr>
              <w:t> </w:t>
            </w:r>
            <w:r>
              <w:rPr>
                <w:sz w:val="18"/>
              </w:rPr>
              <w:t>place</w:t>
            </w:r>
            <w:r>
              <w:rPr>
                <w:spacing w:val="-6"/>
                <w:sz w:val="18"/>
              </w:rPr>
              <w:t> </w:t>
            </w:r>
            <w:r>
              <w:rPr>
                <w:sz w:val="18"/>
              </w:rPr>
              <w:t>to</w:t>
            </w:r>
            <w:r>
              <w:rPr>
                <w:spacing w:val="-6"/>
                <w:sz w:val="18"/>
              </w:rPr>
              <w:t> </w:t>
            </w:r>
            <w:r>
              <w:rPr>
                <w:sz w:val="18"/>
              </w:rPr>
              <w:t>control</w:t>
            </w:r>
            <w:r>
              <w:rPr>
                <w:spacing w:val="-3"/>
                <w:sz w:val="18"/>
              </w:rPr>
              <w:t> </w:t>
            </w:r>
            <w:r>
              <w:rPr>
                <w:sz w:val="18"/>
              </w:rPr>
              <w:t>the</w:t>
            </w:r>
            <w:r>
              <w:rPr>
                <w:spacing w:val="-3"/>
                <w:sz w:val="18"/>
              </w:rPr>
              <w:t> </w:t>
            </w:r>
            <w:r>
              <w:rPr>
                <w:sz w:val="18"/>
              </w:rPr>
              <w:t>installation</w:t>
            </w:r>
            <w:r>
              <w:rPr>
                <w:spacing w:val="-6"/>
                <w:sz w:val="18"/>
              </w:rPr>
              <w:t> </w:t>
            </w:r>
            <w:r>
              <w:rPr>
                <w:sz w:val="18"/>
              </w:rPr>
              <w:t>of software on operational systems.</w:t>
            </w:r>
          </w:p>
        </w:tc>
      </w:tr>
      <w:tr>
        <w:trPr>
          <w:trHeight w:val="820" w:hRule="atLeast"/>
        </w:trPr>
        <w:tc>
          <w:tcPr>
            <w:tcW w:w="1210" w:type="dxa"/>
          </w:tcPr>
          <w:p>
            <w:pPr>
              <w:pStyle w:val="TableParagraph"/>
              <w:spacing w:before="195"/>
              <w:ind w:left="107"/>
              <w:rPr>
                <w:sz w:val="18"/>
              </w:rPr>
            </w:pPr>
            <w:r>
              <w:rPr>
                <w:spacing w:val="-2"/>
                <w:sz w:val="18"/>
              </w:rPr>
              <w:t>A.12.4.2</w:t>
            </w:r>
          </w:p>
        </w:tc>
        <w:tc>
          <w:tcPr>
            <w:tcW w:w="2530" w:type="dxa"/>
          </w:tcPr>
          <w:p>
            <w:pPr>
              <w:pStyle w:val="TableParagraph"/>
              <w:spacing w:line="266" w:lineRule="auto" w:before="200"/>
              <w:ind w:left="107" w:right="204"/>
              <w:rPr>
                <w:sz w:val="18"/>
              </w:rPr>
            </w:pPr>
            <w:r>
              <w:rPr>
                <w:sz w:val="18"/>
              </w:rPr>
              <w:t>Protection</w:t>
            </w:r>
            <w:r>
              <w:rPr>
                <w:spacing w:val="-13"/>
                <w:sz w:val="18"/>
              </w:rPr>
              <w:t> </w:t>
            </w:r>
            <w:r>
              <w:rPr>
                <w:sz w:val="18"/>
              </w:rPr>
              <w:t>of</w:t>
            </w:r>
            <w:r>
              <w:rPr>
                <w:spacing w:val="-12"/>
                <w:sz w:val="18"/>
              </w:rPr>
              <w:t> </w:t>
            </w:r>
            <w:r>
              <w:rPr>
                <w:sz w:val="18"/>
              </w:rPr>
              <w:t>system</w:t>
            </w:r>
            <w:r>
              <w:rPr>
                <w:spacing w:val="-11"/>
                <w:sz w:val="18"/>
              </w:rPr>
              <w:t> </w:t>
            </w:r>
            <w:r>
              <w:rPr>
                <w:sz w:val="18"/>
              </w:rPr>
              <w:t>test </w:t>
            </w:r>
            <w:r>
              <w:rPr>
                <w:spacing w:val="-4"/>
                <w:sz w:val="18"/>
              </w:rPr>
              <w:t>data</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6"/>
              <w:ind w:left="106"/>
              <w:rPr>
                <w:sz w:val="18"/>
              </w:rPr>
            </w:pPr>
            <w:r>
              <w:rPr>
                <w:sz w:val="18"/>
              </w:rPr>
              <w:t>Test</w:t>
            </w:r>
            <w:r>
              <w:rPr>
                <w:spacing w:val="-2"/>
                <w:sz w:val="18"/>
              </w:rPr>
              <w:t> </w:t>
            </w:r>
            <w:r>
              <w:rPr>
                <w:sz w:val="18"/>
              </w:rPr>
              <w:t>data</w:t>
            </w:r>
            <w:r>
              <w:rPr>
                <w:spacing w:val="-4"/>
                <w:sz w:val="18"/>
              </w:rPr>
              <w:t> </w:t>
            </w:r>
            <w:r>
              <w:rPr>
                <w:sz w:val="18"/>
              </w:rPr>
              <w:t>shall</w:t>
            </w:r>
            <w:r>
              <w:rPr>
                <w:spacing w:val="-4"/>
                <w:sz w:val="18"/>
              </w:rPr>
              <w:t> </w:t>
            </w:r>
            <w:r>
              <w:rPr>
                <w:sz w:val="18"/>
              </w:rPr>
              <w:t>be</w:t>
            </w:r>
            <w:r>
              <w:rPr>
                <w:spacing w:val="-4"/>
                <w:sz w:val="18"/>
              </w:rPr>
              <w:t> </w:t>
            </w:r>
            <w:r>
              <w:rPr>
                <w:sz w:val="18"/>
              </w:rPr>
              <w:t>selected</w:t>
            </w:r>
            <w:r>
              <w:rPr>
                <w:spacing w:val="-2"/>
                <w:sz w:val="18"/>
              </w:rPr>
              <w:t> </w:t>
            </w:r>
            <w:r>
              <w:rPr>
                <w:sz w:val="18"/>
              </w:rPr>
              <w:t>carefully,</w:t>
            </w:r>
            <w:r>
              <w:rPr>
                <w:spacing w:val="-4"/>
                <w:sz w:val="18"/>
              </w:rPr>
              <w:t> </w:t>
            </w:r>
            <w:r>
              <w:rPr>
                <w:sz w:val="18"/>
              </w:rPr>
              <w:t>and</w:t>
            </w:r>
            <w:r>
              <w:rPr>
                <w:spacing w:val="-4"/>
                <w:sz w:val="18"/>
              </w:rPr>
              <w:t> </w:t>
            </w:r>
            <w:r>
              <w:rPr>
                <w:sz w:val="18"/>
              </w:rPr>
              <w:t>protected</w:t>
            </w:r>
            <w:r>
              <w:rPr>
                <w:spacing w:val="-1"/>
                <w:sz w:val="18"/>
              </w:rPr>
              <w:t> </w:t>
            </w:r>
            <w:r>
              <w:rPr>
                <w:sz w:val="18"/>
              </w:rPr>
              <w:t>and</w:t>
            </w:r>
            <w:r>
              <w:rPr>
                <w:spacing w:val="-1"/>
                <w:sz w:val="18"/>
              </w:rPr>
              <w:t> </w:t>
            </w:r>
            <w:r>
              <w:rPr>
                <w:spacing w:val="-2"/>
                <w:sz w:val="18"/>
              </w:rPr>
              <w:t>controlled.</w:t>
            </w:r>
          </w:p>
        </w:tc>
      </w:tr>
      <w:tr>
        <w:trPr>
          <w:trHeight w:val="820" w:hRule="atLeast"/>
        </w:trPr>
        <w:tc>
          <w:tcPr>
            <w:tcW w:w="1210" w:type="dxa"/>
          </w:tcPr>
          <w:p>
            <w:pPr>
              <w:pStyle w:val="TableParagraph"/>
              <w:spacing w:before="195"/>
              <w:ind w:left="107"/>
              <w:rPr>
                <w:sz w:val="18"/>
              </w:rPr>
            </w:pPr>
            <w:r>
              <w:rPr>
                <w:spacing w:val="-2"/>
                <w:sz w:val="18"/>
              </w:rPr>
              <w:t>A.12.4.3</w:t>
            </w:r>
          </w:p>
        </w:tc>
        <w:tc>
          <w:tcPr>
            <w:tcW w:w="2530" w:type="dxa"/>
          </w:tcPr>
          <w:p>
            <w:pPr>
              <w:pStyle w:val="TableParagraph"/>
              <w:spacing w:line="266" w:lineRule="auto" w:before="200"/>
              <w:ind w:left="107" w:right="125"/>
              <w:rPr>
                <w:sz w:val="18"/>
              </w:rPr>
            </w:pPr>
            <w:r>
              <w:rPr>
                <w:sz w:val="18"/>
              </w:rPr>
              <w:t>Access</w:t>
            </w:r>
            <w:r>
              <w:rPr>
                <w:spacing w:val="-13"/>
                <w:sz w:val="18"/>
              </w:rPr>
              <w:t> </w:t>
            </w:r>
            <w:r>
              <w:rPr>
                <w:sz w:val="18"/>
              </w:rPr>
              <w:t>control</w:t>
            </w:r>
            <w:r>
              <w:rPr>
                <w:spacing w:val="-12"/>
                <w:sz w:val="18"/>
              </w:rPr>
              <w:t> </w:t>
            </w:r>
            <w:r>
              <w:rPr>
                <w:sz w:val="18"/>
              </w:rPr>
              <w:t>to</w:t>
            </w:r>
            <w:r>
              <w:rPr>
                <w:spacing w:val="-13"/>
                <w:sz w:val="18"/>
              </w:rPr>
              <w:t> </w:t>
            </w:r>
            <w:r>
              <w:rPr>
                <w:sz w:val="18"/>
              </w:rPr>
              <w:t>program source code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6"/>
              <w:ind w:left="106"/>
              <w:rPr>
                <w:sz w:val="18"/>
              </w:rPr>
            </w:pPr>
            <w:r>
              <w:rPr>
                <w:sz w:val="18"/>
              </w:rPr>
              <w:t>Access</w:t>
            </w:r>
            <w:r>
              <w:rPr>
                <w:spacing w:val="-5"/>
                <w:sz w:val="18"/>
              </w:rPr>
              <w:t> </w:t>
            </w:r>
            <w:r>
              <w:rPr>
                <w:sz w:val="18"/>
              </w:rPr>
              <w:t>to</w:t>
            </w:r>
            <w:r>
              <w:rPr>
                <w:spacing w:val="-1"/>
                <w:sz w:val="18"/>
              </w:rPr>
              <w:t> </w:t>
            </w:r>
            <w:r>
              <w:rPr>
                <w:sz w:val="18"/>
              </w:rPr>
              <w:t>program</w:t>
            </w:r>
            <w:r>
              <w:rPr>
                <w:spacing w:val="-2"/>
                <w:sz w:val="18"/>
              </w:rPr>
              <w:t> </w:t>
            </w:r>
            <w:r>
              <w:rPr>
                <w:sz w:val="18"/>
              </w:rPr>
              <w:t>source</w:t>
            </w:r>
            <w:r>
              <w:rPr>
                <w:spacing w:val="-1"/>
                <w:sz w:val="18"/>
              </w:rPr>
              <w:t> </w:t>
            </w:r>
            <w:r>
              <w:rPr>
                <w:sz w:val="18"/>
              </w:rPr>
              <w:t>code</w:t>
            </w:r>
            <w:r>
              <w:rPr>
                <w:spacing w:val="-2"/>
                <w:sz w:val="18"/>
              </w:rPr>
              <w:t> </w:t>
            </w:r>
            <w:r>
              <w:rPr>
                <w:sz w:val="18"/>
              </w:rPr>
              <w:t>shall</w:t>
            </w:r>
            <w:r>
              <w:rPr>
                <w:spacing w:val="-4"/>
                <w:sz w:val="18"/>
              </w:rPr>
              <w:t> </w:t>
            </w:r>
            <w:r>
              <w:rPr>
                <w:sz w:val="18"/>
              </w:rPr>
              <w:t>be</w:t>
            </w:r>
            <w:r>
              <w:rPr>
                <w:spacing w:val="-1"/>
                <w:sz w:val="18"/>
              </w:rPr>
              <w:t> </w:t>
            </w:r>
            <w:r>
              <w:rPr>
                <w:spacing w:val="-2"/>
                <w:sz w:val="18"/>
              </w:rPr>
              <w:t>restricted.</w:t>
            </w:r>
          </w:p>
        </w:tc>
      </w:tr>
    </w:tbl>
    <w:p>
      <w:pPr>
        <w:pStyle w:val="TableParagraph"/>
        <w:spacing w:after="0"/>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A.12.5</w:t>
            </w:r>
            <w:r>
              <w:rPr>
                <w:rFonts w:ascii="Arial"/>
                <w:b/>
                <w:i/>
                <w:sz w:val="18"/>
              </w:rPr>
              <w:tab/>
              <w:t>Security</w:t>
            </w:r>
            <w:r>
              <w:rPr>
                <w:rFonts w:ascii="Arial"/>
                <w:b/>
                <w:i/>
                <w:spacing w:val="-3"/>
                <w:sz w:val="18"/>
              </w:rPr>
              <w:t> </w:t>
            </w:r>
            <w:r>
              <w:rPr>
                <w:rFonts w:ascii="Arial"/>
                <w:b/>
                <w:i/>
                <w:sz w:val="18"/>
              </w:rPr>
              <w:t>in</w:t>
            </w:r>
            <w:r>
              <w:rPr>
                <w:rFonts w:ascii="Arial"/>
                <w:b/>
                <w:i/>
                <w:spacing w:val="-2"/>
                <w:sz w:val="18"/>
              </w:rPr>
              <w:t> </w:t>
            </w:r>
            <w:r>
              <w:rPr>
                <w:rFonts w:ascii="Arial"/>
                <w:b/>
                <w:i/>
                <w:sz w:val="18"/>
              </w:rPr>
              <w:t>development</w:t>
            </w:r>
            <w:r>
              <w:rPr>
                <w:rFonts w:ascii="Arial"/>
                <w:b/>
                <w:i/>
                <w:spacing w:val="-2"/>
                <w:sz w:val="18"/>
              </w:rPr>
              <w:t> </w:t>
            </w:r>
            <w:r>
              <w:rPr>
                <w:rFonts w:ascii="Arial"/>
                <w:b/>
                <w:i/>
                <w:sz w:val="18"/>
              </w:rPr>
              <w:t>and</w:t>
            </w:r>
            <w:r>
              <w:rPr>
                <w:rFonts w:ascii="Arial"/>
                <w:b/>
                <w:i/>
                <w:spacing w:val="-3"/>
                <w:sz w:val="18"/>
              </w:rPr>
              <w:t> </w:t>
            </w:r>
            <w:r>
              <w:rPr>
                <w:rFonts w:ascii="Arial"/>
                <w:b/>
                <w:i/>
                <w:sz w:val="18"/>
              </w:rPr>
              <w:t>support</w:t>
            </w:r>
            <w:r>
              <w:rPr>
                <w:rFonts w:ascii="Arial"/>
                <w:b/>
                <w:i/>
                <w:spacing w:val="-2"/>
                <w:sz w:val="18"/>
              </w:rPr>
              <w:t> processes</w:t>
            </w:r>
          </w:p>
          <w:p>
            <w:pPr>
              <w:pStyle w:val="TableParagraph"/>
              <w:spacing w:before="143"/>
              <w:ind w:left="107"/>
              <w:rPr>
                <w:sz w:val="18"/>
              </w:rPr>
            </w:pPr>
            <w:r>
              <w:rPr>
                <w:rFonts w:ascii="Arial"/>
                <w:i/>
                <w:sz w:val="18"/>
              </w:rPr>
              <w:t>Objective:</w:t>
            </w:r>
            <w:r>
              <w:rPr>
                <w:rFonts w:ascii="Arial"/>
                <w:i/>
                <w:spacing w:val="-3"/>
                <w:sz w:val="18"/>
              </w:rPr>
              <w:t> </w:t>
            </w:r>
            <w:r>
              <w:rPr>
                <w:sz w:val="18"/>
              </w:rPr>
              <w:t>To</w:t>
            </w:r>
            <w:r>
              <w:rPr>
                <w:spacing w:val="-2"/>
                <w:sz w:val="18"/>
              </w:rPr>
              <w:t> </w:t>
            </w:r>
            <w:r>
              <w:rPr>
                <w:sz w:val="18"/>
              </w:rPr>
              <w:t>maintain</w:t>
            </w:r>
            <w:r>
              <w:rPr>
                <w:spacing w:val="-2"/>
                <w:sz w:val="18"/>
              </w:rPr>
              <w:t> </w:t>
            </w:r>
            <w:r>
              <w:rPr>
                <w:sz w:val="18"/>
              </w:rPr>
              <w:t>the</w:t>
            </w:r>
            <w:r>
              <w:rPr>
                <w:spacing w:val="-2"/>
                <w:sz w:val="18"/>
              </w:rPr>
              <w:t> </w:t>
            </w:r>
            <w:r>
              <w:rPr>
                <w:sz w:val="18"/>
              </w:rPr>
              <w:t>security</w:t>
            </w:r>
            <w:r>
              <w:rPr>
                <w:spacing w:val="-4"/>
                <w:sz w:val="18"/>
              </w:rPr>
              <w:t> </w:t>
            </w:r>
            <w:r>
              <w:rPr>
                <w:sz w:val="18"/>
              </w:rPr>
              <w:t>of</w:t>
            </w:r>
            <w:r>
              <w:rPr>
                <w:spacing w:val="-2"/>
                <w:sz w:val="18"/>
              </w:rPr>
              <w:t> </w:t>
            </w:r>
            <w:r>
              <w:rPr>
                <w:sz w:val="18"/>
              </w:rPr>
              <w:t>application</w:t>
            </w:r>
            <w:r>
              <w:rPr>
                <w:spacing w:val="-5"/>
                <w:sz w:val="18"/>
              </w:rPr>
              <w:t> </w:t>
            </w:r>
            <w:r>
              <w:rPr>
                <w:sz w:val="18"/>
              </w:rPr>
              <w:t>system</w:t>
            </w:r>
            <w:r>
              <w:rPr>
                <w:spacing w:val="-5"/>
                <w:sz w:val="18"/>
              </w:rPr>
              <w:t> </w:t>
            </w:r>
            <w:r>
              <w:rPr>
                <w:sz w:val="18"/>
              </w:rPr>
              <w:t>software</w:t>
            </w:r>
            <w:r>
              <w:rPr>
                <w:spacing w:val="-2"/>
                <w:sz w:val="18"/>
              </w:rPr>
              <w:t> </w:t>
            </w:r>
            <w:r>
              <w:rPr>
                <w:sz w:val="18"/>
              </w:rPr>
              <w:t>and</w:t>
            </w:r>
            <w:r>
              <w:rPr>
                <w:spacing w:val="-1"/>
                <w:sz w:val="18"/>
              </w:rPr>
              <w:t> </w:t>
            </w:r>
            <w:r>
              <w:rPr>
                <w:spacing w:val="-2"/>
                <w:sz w:val="18"/>
              </w:rPr>
              <w:t>information.</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A.12.5.1</w:t>
            </w:r>
          </w:p>
        </w:tc>
        <w:tc>
          <w:tcPr>
            <w:tcW w:w="2530" w:type="dxa"/>
          </w:tcPr>
          <w:p>
            <w:pPr>
              <w:pStyle w:val="TableParagraph"/>
              <w:rPr>
                <w:sz w:val="18"/>
              </w:rPr>
            </w:pPr>
          </w:p>
          <w:p>
            <w:pPr>
              <w:pStyle w:val="TableParagraph"/>
              <w:spacing w:before="17"/>
              <w:rPr>
                <w:sz w:val="18"/>
              </w:rPr>
            </w:pPr>
          </w:p>
          <w:p>
            <w:pPr>
              <w:pStyle w:val="TableParagraph"/>
              <w:ind w:left="107"/>
              <w:rPr>
                <w:sz w:val="18"/>
              </w:rPr>
            </w:pPr>
            <w:r>
              <w:rPr>
                <w:sz w:val="18"/>
              </w:rPr>
              <w:t>Change</w:t>
            </w:r>
            <w:r>
              <w:rPr>
                <w:spacing w:val="-4"/>
                <w:sz w:val="18"/>
              </w:rPr>
              <w:t> </w:t>
            </w:r>
            <w:r>
              <w:rPr>
                <w:sz w:val="18"/>
              </w:rPr>
              <w:t>control</w:t>
            </w:r>
            <w:r>
              <w:rPr>
                <w:spacing w:val="-3"/>
                <w:sz w:val="18"/>
              </w:rPr>
              <w:t> </w:t>
            </w:r>
            <w:r>
              <w:rPr>
                <w:spacing w:val="-2"/>
                <w:sz w:val="18"/>
              </w:rPr>
              <w:t>procedures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The</w:t>
            </w:r>
            <w:r>
              <w:rPr>
                <w:spacing w:val="-2"/>
                <w:sz w:val="18"/>
              </w:rPr>
              <w:t> </w:t>
            </w:r>
            <w:r>
              <w:rPr>
                <w:sz w:val="18"/>
              </w:rPr>
              <w:t>implementation</w:t>
            </w:r>
            <w:r>
              <w:rPr>
                <w:spacing w:val="-5"/>
                <w:sz w:val="18"/>
              </w:rPr>
              <w:t> </w:t>
            </w:r>
            <w:r>
              <w:rPr>
                <w:sz w:val="18"/>
              </w:rPr>
              <w:t>of</w:t>
            </w:r>
            <w:r>
              <w:rPr>
                <w:spacing w:val="-5"/>
                <w:sz w:val="18"/>
              </w:rPr>
              <w:t> </w:t>
            </w:r>
            <w:r>
              <w:rPr>
                <w:sz w:val="18"/>
              </w:rPr>
              <w:t>changes</w:t>
            </w:r>
            <w:r>
              <w:rPr>
                <w:spacing w:val="-2"/>
                <w:sz w:val="18"/>
              </w:rPr>
              <w:t> </w:t>
            </w:r>
            <w:r>
              <w:rPr>
                <w:sz w:val="18"/>
              </w:rPr>
              <w:t>shall</w:t>
            </w:r>
            <w:r>
              <w:rPr>
                <w:spacing w:val="-5"/>
                <w:sz w:val="18"/>
              </w:rPr>
              <w:t> </w:t>
            </w:r>
            <w:r>
              <w:rPr>
                <w:sz w:val="18"/>
              </w:rPr>
              <w:t>be</w:t>
            </w:r>
            <w:r>
              <w:rPr>
                <w:spacing w:val="-5"/>
                <w:sz w:val="18"/>
              </w:rPr>
              <w:t> </w:t>
            </w:r>
            <w:r>
              <w:rPr>
                <w:sz w:val="18"/>
              </w:rPr>
              <w:t>controlled</w:t>
            </w:r>
            <w:r>
              <w:rPr>
                <w:spacing w:val="-5"/>
                <w:sz w:val="18"/>
              </w:rPr>
              <w:t> </w:t>
            </w:r>
            <w:r>
              <w:rPr>
                <w:sz w:val="18"/>
              </w:rPr>
              <w:t>by</w:t>
            </w:r>
            <w:r>
              <w:rPr>
                <w:spacing w:val="-4"/>
                <w:sz w:val="18"/>
              </w:rPr>
              <w:t> </w:t>
            </w:r>
            <w:r>
              <w:rPr>
                <w:sz w:val="18"/>
              </w:rPr>
              <w:t>the</w:t>
            </w:r>
            <w:r>
              <w:rPr>
                <w:spacing w:val="-2"/>
                <w:sz w:val="18"/>
              </w:rPr>
              <w:t> </w:t>
            </w:r>
            <w:r>
              <w:rPr>
                <w:sz w:val="18"/>
              </w:rPr>
              <w:t>use</w:t>
            </w:r>
            <w:r>
              <w:rPr>
                <w:spacing w:val="-2"/>
                <w:sz w:val="18"/>
              </w:rPr>
              <w:t> </w:t>
            </w:r>
            <w:r>
              <w:rPr>
                <w:sz w:val="18"/>
              </w:rPr>
              <w:t>of formal change control procedures.</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A.12.5.2</w:t>
            </w:r>
          </w:p>
        </w:tc>
        <w:tc>
          <w:tcPr>
            <w:tcW w:w="2530" w:type="dxa"/>
          </w:tcPr>
          <w:p>
            <w:pPr>
              <w:pStyle w:val="TableParagraph"/>
              <w:spacing w:before="108"/>
              <w:rPr>
                <w:sz w:val="18"/>
              </w:rPr>
            </w:pPr>
          </w:p>
          <w:p>
            <w:pPr>
              <w:pStyle w:val="TableParagraph"/>
              <w:spacing w:line="266" w:lineRule="auto"/>
              <w:ind w:left="107" w:right="125"/>
              <w:rPr>
                <w:sz w:val="18"/>
              </w:rPr>
            </w:pPr>
            <w:r>
              <w:rPr>
                <w:sz w:val="18"/>
              </w:rPr>
              <w:t>Technical review of applications</w:t>
            </w:r>
            <w:r>
              <w:rPr>
                <w:spacing w:val="-15"/>
                <w:sz w:val="18"/>
              </w:rPr>
              <w:t> </w:t>
            </w:r>
            <w:r>
              <w:rPr>
                <w:sz w:val="18"/>
              </w:rPr>
              <w:t>after</w:t>
            </w:r>
            <w:r>
              <w:rPr>
                <w:spacing w:val="-12"/>
                <w:sz w:val="18"/>
              </w:rPr>
              <w:t> </w:t>
            </w:r>
            <w:r>
              <w:rPr>
                <w:sz w:val="18"/>
              </w:rPr>
              <w:t>operating system changes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62"/>
              <w:rPr>
                <w:sz w:val="18"/>
              </w:rPr>
            </w:pPr>
            <w:r>
              <w:rPr>
                <w:sz w:val="18"/>
              </w:rPr>
              <w:t>When</w:t>
            </w:r>
            <w:r>
              <w:rPr>
                <w:spacing w:val="-6"/>
                <w:sz w:val="18"/>
              </w:rPr>
              <w:t> </w:t>
            </w:r>
            <w:r>
              <w:rPr>
                <w:sz w:val="18"/>
              </w:rPr>
              <w:t>operating</w:t>
            </w:r>
            <w:r>
              <w:rPr>
                <w:spacing w:val="-6"/>
                <w:sz w:val="18"/>
              </w:rPr>
              <w:t> </w:t>
            </w:r>
            <w:r>
              <w:rPr>
                <w:sz w:val="18"/>
              </w:rPr>
              <w:t>systems</w:t>
            </w:r>
            <w:r>
              <w:rPr>
                <w:spacing w:val="-3"/>
                <w:sz w:val="18"/>
              </w:rPr>
              <w:t> </w:t>
            </w:r>
            <w:r>
              <w:rPr>
                <w:sz w:val="18"/>
              </w:rPr>
              <w:t>are</w:t>
            </w:r>
            <w:r>
              <w:rPr>
                <w:spacing w:val="-6"/>
                <w:sz w:val="18"/>
              </w:rPr>
              <w:t> </w:t>
            </w:r>
            <w:r>
              <w:rPr>
                <w:sz w:val="18"/>
              </w:rPr>
              <w:t>changed,</w:t>
            </w:r>
            <w:r>
              <w:rPr>
                <w:spacing w:val="-3"/>
                <w:sz w:val="18"/>
              </w:rPr>
              <w:t> </w:t>
            </w:r>
            <w:r>
              <w:rPr>
                <w:sz w:val="18"/>
              </w:rPr>
              <w:t>business</w:t>
            </w:r>
            <w:r>
              <w:rPr>
                <w:spacing w:val="-6"/>
                <w:sz w:val="18"/>
              </w:rPr>
              <w:t> </w:t>
            </w:r>
            <w:r>
              <w:rPr>
                <w:sz w:val="18"/>
              </w:rPr>
              <w:t>critical</w:t>
            </w:r>
            <w:r>
              <w:rPr>
                <w:spacing w:val="-3"/>
                <w:sz w:val="18"/>
              </w:rPr>
              <w:t> </w:t>
            </w:r>
            <w:r>
              <w:rPr>
                <w:sz w:val="18"/>
              </w:rPr>
              <w:t>applications shall be reviewed and tested to ensure there is no adverse impact on organizational operations or security.</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A.12.5.3</w:t>
            </w:r>
          </w:p>
        </w:tc>
        <w:tc>
          <w:tcPr>
            <w:tcW w:w="2530" w:type="dxa"/>
          </w:tcPr>
          <w:p>
            <w:pPr>
              <w:pStyle w:val="TableParagraph"/>
              <w:spacing w:before="108"/>
              <w:rPr>
                <w:sz w:val="18"/>
              </w:rPr>
            </w:pPr>
          </w:p>
          <w:p>
            <w:pPr>
              <w:pStyle w:val="TableParagraph"/>
              <w:spacing w:line="266" w:lineRule="auto"/>
              <w:ind w:left="107" w:right="125"/>
              <w:rPr>
                <w:sz w:val="18"/>
              </w:rPr>
            </w:pPr>
            <w:r>
              <w:rPr>
                <w:sz w:val="18"/>
              </w:rPr>
              <w:t>Restrictions</w:t>
            </w:r>
            <w:r>
              <w:rPr>
                <w:spacing w:val="-13"/>
                <w:sz w:val="18"/>
              </w:rPr>
              <w:t> </w:t>
            </w:r>
            <w:r>
              <w:rPr>
                <w:sz w:val="18"/>
              </w:rPr>
              <w:t>on</w:t>
            </w:r>
            <w:r>
              <w:rPr>
                <w:spacing w:val="-12"/>
                <w:sz w:val="18"/>
              </w:rPr>
              <w:t> </w:t>
            </w:r>
            <w:r>
              <w:rPr>
                <w:sz w:val="18"/>
              </w:rPr>
              <w:t>changes</w:t>
            </w:r>
            <w:r>
              <w:rPr>
                <w:spacing w:val="-11"/>
                <w:sz w:val="18"/>
              </w:rPr>
              <w:t> </w:t>
            </w:r>
            <w:r>
              <w:rPr>
                <w:sz w:val="18"/>
              </w:rPr>
              <w:t>to software packages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Modifications</w:t>
            </w:r>
            <w:r>
              <w:rPr>
                <w:spacing w:val="-6"/>
                <w:sz w:val="18"/>
              </w:rPr>
              <w:t> </w:t>
            </w:r>
            <w:r>
              <w:rPr>
                <w:sz w:val="18"/>
              </w:rPr>
              <w:t>to</w:t>
            </w:r>
            <w:r>
              <w:rPr>
                <w:spacing w:val="-6"/>
                <w:sz w:val="18"/>
              </w:rPr>
              <w:t> </w:t>
            </w:r>
            <w:r>
              <w:rPr>
                <w:sz w:val="18"/>
              </w:rPr>
              <w:t>software</w:t>
            </w:r>
            <w:r>
              <w:rPr>
                <w:spacing w:val="-4"/>
                <w:sz w:val="18"/>
              </w:rPr>
              <w:t> </w:t>
            </w:r>
            <w:r>
              <w:rPr>
                <w:sz w:val="18"/>
              </w:rPr>
              <w:t>packages</w:t>
            </w:r>
            <w:r>
              <w:rPr>
                <w:spacing w:val="-5"/>
                <w:sz w:val="18"/>
              </w:rPr>
              <w:t> </w:t>
            </w:r>
            <w:r>
              <w:rPr>
                <w:sz w:val="18"/>
              </w:rPr>
              <w:t>shall</w:t>
            </w:r>
            <w:r>
              <w:rPr>
                <w:spacing w:val="-6"/>
                <w:sz w:val="18"/>
              </w:rPr>
              <w:t> </w:t>
            </w:r>
            <w:r>
              <w:rPr>
                <w:sz w:val="18"/>
              </w:rPr>
              <w:t>be</w:t>
            </w:r>
            <w:r>
              <w:rPr>
                <w:spacing w:val="-4"/>
                <w:sz w:val="18"/>
              </w:rPr>
              <w:t> </w:t>
            </w:r>
            <w:r>
              <w:rPr>
                <w:sz w:val="18"/>
              </w:rPr>
              <w:t>discouraged,</w:t>
            </w:r>
            <w:r>
              <w:rPr>
                <w:spacing w:val="-4"/>
                <w:sz w:val="18"/>
              </w:rPr>
              <w:t> </w:t>
            </w:r>
            <w:r>
              <w:rPr>
                <w:sz w:val="18"/>
              </w:rPr>
              <w:t>limited</w:t>
            </w:r>
            <w:r>
              <w:rPr>
                <w:spacing w:val="-4"/>
                <w:sz w:val="18"/>
              </w:rPr>
              <w:t> </w:t>
            </w:r>
            <w:r>
              <w:rPr>
                <w:sz w:val="18"/>
              </w:rPr>
              <w:t>to necessary changes, and all changes shall be strictly controlled.</w:t>
            </w:r>
          </w:p>
        </w:tc>
      </w:tr>
      <w:tr>
        <w:trPr>
          <w:trHeight w:val="820" w:hRule="atLeast"/>
        </w:trPr>
        <w:tc>
          <w:tcPr>
            <w:tcW w:w="1210" w:type="dxa"/>
          </w:tcPr>
          <w:p>
            <w:pPr>
              <w:pStyle w:val="TableParagraph"/>
              <w:spacing w:before="195"/>
              <w:ind w:left="107"/>
              <w:rPr>
                <w:sz w:val="18"/>
              </w:rPr>
            </w:pPr>
            <w:r>
              <w:rPr>
                <w:spacing w:val="-2"/>
                <w:sz w:val="18"/>
              </w:rPr>
              <w:t>A.12.5.4</w:t>
            </w:r>
          </w:p>
        </w:tc>
        <w:tc>
          <w:tcPr>
            <w:tcW w:w="2530" w:type="dxa"/>
          </w:tcPr>
          <w:p>
            <w:pPr>
              <w:pStyle w:val="TableParagraph"/>
              <w:spacing w:before="108"/>
              <w:rPr>
                <w:sz w:val="18"/>
              </w:rPr>
            </w:pPr>
          </w:p>
          <w:p>
            <w:pPr>
              <w:pStyle w:val="TableParagraph"/>
              <w:ind w:left="107"/>
              <w:rPr>
                <w:sz w:val="18"/>
              </w:rPr>
            </w:pPr>
            <w:r>
              <w:rPr>
                <w:sz w:val="18"/>
              </w:rPr>
              <w:t>Information</w:t>
            </w:r>
            <w:r>
              <w:rPr>
                <w:spacing w:val="-4"/>
                <w:sz w:val="18"/>
              </w:rPr>
              <w:t> </w:t>
            </w:r>
            <w:r>
              <w:rPr>
                <w:spacing w:val="-2"/>
                <w:sz w:val="18"/>
              </w:rPr>
              <w:t>leakage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before="146"/>
              <w:ind w:left="106"/>
              <w:rPr>
                <w:sz w:val="18"/>
              </w:rPr>
            </w:pPr>
            <w:r>
              <w:rPr>
                <w:sz w:val="18"/>
              </w:rPr>
              <w:t>Opportunities</w:t>
            </w:r>
            <w:r>
              <w:rPr>
                <w:spacing w:val="-3"/>
                <w:sz w:val="18"/>
              </w:rPr>
              <w:t> </w:t>
            </w:r>
            <w:r>
              <w:rPr>
                <w:sz w:val="18"/>
              </w:rPr>
              <w:t>for</w:t>
            </w:r>
            <w:r>
              <w:rPr>
                <w:spacing w:val="-3"/>
                <w:sz w:val="18"/>
              </w:rPr>
              <w:t> </w:t>
            </w:r>
            <w:r>
              <w:rPr>
                <w:sz w:val="18"/>
              </w:rPr>
              <w:t>information</w:t>
            </w:r>
            <w:r>
              <w:rPr>
                <w:spacing w:val="-3"/>
                <w:sz w:val="18"/>
              </w:rPr>
              <w:t> </w:t>
            </w:r>
            <w:r>
              <w:rPr>
                <w:sz w:val="18"/>
              </w:rPr>
              <w:t>leakage</w:t>
            </w:r>
            <w:r>
              <w:rPr>
                <w:spacing w:val="-5"/>
                <w:sz w:val="18"/>
              </w:rPr>
              <w:t> </w:t>
            </w:r>
            <w:r>
              <w:rPr>
                <w:sz w:val="18"/>
              </w:rPr>
              <w:t>shall</w:t>
            </w:r>
            <w:r>
              <w:rPr>
                <w:spacing w:val="-4"/>
                <w:sz w:val="18"/>
              </w:rPr>
              <w:t> </w:t>
            </w:r>
            <w:r>
              <w:rPr>
                <w:sz w:val="18"/>
              </w:rPr>
              <w:t>be</w:t>
            </w:r>
            <w:r>
              <w:rPr>
                <w:spacing w:val="-2"/>
                <w:sz w:val="18"/>
              </w:rPr>
              <w:t> prevented.</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A.12.5.5</w:t>
            </w:r>
          </w:p>
        </w:tc>
        <w:tc>
          <w:tcPr>
            <w:tcW w:w="2530" w:type="dxa"/>
          </w:tcPr>
          <w:p>
            <w:pPr>
              <w:pStyle w:val="TableParagraph"/>
              <w:spacing w:before="108"/>
              <w:rPr>
                <w:sz w:val="18"/>
              </w:rPr>
            </w:pPr>
          </w:p>
          <w:p>
            <w:pPr>
              <w:pStyle w:val="TableParagraph"/>
              <w:spacing w:line="266" w:lineRule="auto"/>
              <w:ind w:left="107" w:right="745"/>
              <w:rPr>
                <w:sz w:val="18"/>
              </w:rPr>
            </w:pPr>
            <w:r>
              <w:rPr>
                <w:sz w:val="18"/>
              </w:rPr>
              <w:t>Outsourced</w:t>
            </w:r>
            <w:r>
              <w:rPr>
                <w:spacing w:val="-13"/>
                <w:sz w:val="18"/>
              </w:rPr>
              <w:t> </w:t>
            </w:r>
            <w:r>
              <w:rPr>
                <w:sz w:val="18"/>
              </w:rPr>
              <w:t>software </w:t>
            </w:r>
            <w:r>
              <w:rPr>
                <w:spacing w:val="-2"/>
                <w:sz w:val="18"/>
              </w:rPr>
              <w:t>development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Outsourced</w:t>
            </w:r>
            <w:r>
              <w:rPr>
                <w:spacing w:val="-6"/>
                <w:sz w:val="18"/>
              </w:rPr>
              <w:t> </w:t>
            </w:r>
            <w:r>
              <w:rPr>
                <w:sz w:val="18"/>
              </w:rPr>
              <w:t>software</w:t>
            </w:r>
            <w:r>
              <w:rPr>
                <w:spacing w:val="-4"/>
                <w:sz w:val="18"/>
              </w:rPr>
              <w:t> </w:t>
            </w:r>
            <w:r>
              <w:rPr>
                <w:sz w:val="18"/>
              </w:rPr>
              <w:t>development</w:t>
            </w:r>
            <w:r>
              <w:rPr>
                <w:spacing w:val="-6"/>
                <w:sz w:val="18"/>
              </w:rPr>
              <w:t> </w:t>
            </w:r>
            <w:r>
              <w:rPr>
                <w:sz w:val="18"/>
              </w:rPr>
              <w:t>shall</w:t>
            </w:r>
            <w:r>
              <w:rPr>
                <w:spacing w:val="-6"/>
                <w:sz w:val="18"/>
              </w:rPr>
              <w:t> </w:t>
            </w:r>
            <w:r>
              <w:rPr>
                <w:sz w:val="18"/>
              </w:rPr>
              <w:t>be</w:t>
            </w:r>
            <w:r>
              <w:rPr>
                <w:spacing w:val="-6"/>
                <w:sz w:val="18"/>
              </w:rPr>
              <w:t> </w:t>
            </w:r>
            <w:r>
              <w:rPr>
                <w:sz w:val="18"/>
              </w:rPr>
              <w:t>supervised</w:t>
            </w:r>
            <w:r>
              <w:rPr>
                <w:spacing w:val="-6"/>
                <w:sz w:val="18"/>
              </w:rPr>
              <w:t> </w:t>
            </w:r>
            <w:r>
              <w:rPr>
                <w:sz w:val="18"/>
              </w:rPr>
              <w:t>and monitored by the organization.</w:t>
            </w:r>
          </w:p>
        </w:tc>
      </w:tr>
      <w:tr>
        <w:trPr>
          <w:trHeight w:val="818"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A.12.6</w:t>
            </w:r>
            <w:r>
              <w:rPr>
                <w:rFonts w:ascii="Arial"/>
                <w:b/>
                <w:i/>
                <w:sz w:val="18"/>
              </w:rPr>
              <w:tab/>
              <w:t>Technical</w:t>
            </w:r>
            <w:r>
              <w:rPr>
                <w:rFonts w:ascii="Arial"/>
                <w:b/>
                <w:i/>
                <w:spacing w:val="-4"/>
                <w:sz w:val="18"/>
              </w:rPr>
              <w:t> </w:t>
            </w:r>
            <w:r>
              <w:rPr>
                <w:rFonts w:ascii="Arial"/>
                <w:b/>
                <w:i/>
                <w:sz w:val="18"/>
              </w:rPr>
              <w:t>Vulnerability</w:t>
            </w:r>
            <w:r>
              <w:rPr>
                <w:rFonts w:ascii="Arial"/>
                <w:b/>
                <w:i/>
                <w:spacing w:val="-3"/>
                <w:sz w:val="18"/>
              </w:rPr>
              <w:t> </w:t>
            </w:r>
            <w:r>
              <w:rPr>
                <w:rFonts w:ascii="Arial"/>
                <w:b/>
                <w:i/>
                <w:spacing w:val="-2"/>
                <w:sz w:val="18"/>
              </w:rPr>
              <w:t>Management</w:t>
            </w:r>
          </w:p>
          <w:p>
            <w:pPr>
              <w:pStyle w:val="TableParagraph"/>
              <w:spacing w:before="141"/>
              <w:ind w:left="107"/>
              <w:rPr>
                <w:sz w:val="18"/>
              </w:rPr>
            </w:pPr>
            <w:r>
              <w:rPr>
                <w:rFonts w:ascii="Arial"/>
                <w:i/>
                <w:sz w:val="18"/>
              </w:rPr>
              <w:t>Objective:</w:t>
            </w:r>
            <w:r>
              <w:rPr>
                <w:rFonts w:ascii="Arial"/>
                <w:i/>
                <w:spacing w:val="-6"/>
                <w:sz w:val="18"/>
              </w:rPr>
              <w:t> </w:t>
            </w:r>
            <w:r>
              <w:rPr>
                <w:sz w:val="18"/>
              </w:rPr>
              <w:t>To</w:t>
            </w:r>
            <w:r>
              <w:rPr>
                <w:spacing w:val="-2"/>
                <w:sz w:val="18"/>
              </w:rPr>
              <w:t> </w:t>
            </w:r>
            <w:r>
              <w:rPr>
                <w:sz w:val="18"/>
              </w:rPr>
              <w:t>reduce</w:t>
            </w:r>
            <w:r>
              <w:rPr>
                <w:spacing w:val="-3"/>
                <w:sz w:val="18"/>
              </w:rPr>
              <w:t> </w:t>
            </w:r>
            <w:r>
              <w:rPr>
                <w:sz w:val="18"/>
              </w:rPr>
              <w:t>risks</w:t>
            </w:r>
            <w:r>
              <w:rPr>
                <w:spacing w:val="-2"/>
                <w:sz w:val="18"/>
              </w:rPr>
              <w:t> </w:t>
            </w:r>
            <w:r>
              <w:rPr>
                <w:sz w:val="18"/>
              </w:rPr>
              <w:t>resulting</w:t>
            </w:r>
            <w:r>
              <w:rPr>
                <w:spacing w:val="-2"/>
                <w:sz w:val="18"/>
              </w:rPr>
              <w:t> </w:t>
            </w:r>
            <w:r>
              <w:rPr>
                <w:sz w:val="18"/>
              </w:rPr>
              <w:t>from</w:t>
            </w:r>
            <w:r>
              <w:rPr>
                <w:spacing w:val="-3"/>
                <w:sz w:val="18"/>
              </w:rPr>
              <w:t> </w:t>
            </w:r>
            <w:r>
              <w:rPr>
                <w:sz w:val="18"/>
              </w:rPr>
              <w:t>exploitation</w:t>
            </w:r>
            <w:r>
              <w:rPr>
                <w:spacing w:val="-2"/>
                <w:sz w:val="18"/>
              </w:rPr>
              <w:t> </w:t>
            </w:r>
            <w:r>
              <w:rPr>
                <w:sz w:val="18"/>
              </w:rPr>
              <w:t>of</w:t>
            </w:r>
            <w:r>
              <w:rPr>
                <w:spacing w:val="-5"/>
                <w:sz w:val="18"/>
              </w:rPr>
              <w:t> </w:t>
            </w:r>
            <w:r>
              <w:rPr>
                <w:sz w:val="18"/>
              </w:rPr>
              <w:t>published</w:t>
            </w:r>
            <w:r>
              <w:rPr>
                <w:spacing w:val="-5"/>
                <w:sz w:val="18"/>
              </w:rPr>
              <w:t> </w:t>
            </w:r>
            <w:r>
              <w:rPr>
                <w:sz w:val="18"/>
              </w:rPr>
              <w:t>technical</w:t>
            </w:r>
            <w:r>
              <w:rPr>
                <w:spacing w:val="-5"/>
                <w:sz w:val="18"/>
              </w:rPr>
              <w:t> </w:t>
            </w:r>
            <w:r>
              <w:rPr>
                <w:spacing w:val="-2"/>
                <w:sz w:val="18"/>
              </w:rPr>
              <w:t>vulnerabilities.</w:t>
            </w:r>
          </w:p>
        </w:tc>
      </w:tr>
      <w:tr>
        <w:trPr>
          <w:trHeight w:val="1511"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A.12.6.1</w:t>
            </w:r>
          </w:p>
        </w:tc>
        <w:tc>
          <w:tcPr>
            <w:tcW w:w="2530" w:type="dxa"/>
          </w:tcPr>
          <w:p>
            <w:pPr>
              <w:pStyle w:val="TableParagraph"/>
              <w:rPr>
                <w:sz w:val="18"/>
              </w:rPr>
            </w:pPr>
          </w:p>
          <w:p>
            <w:pPr>
              <w:pStyle w:val="TableParagraph"/>
              <w:spacing w:before="129"/>
              <w:rPr>
                <w:sz w:val="18"/>
              </w:rPr>
            </w:pPr>
          </w:p>
          <w:p>
            <w:pPr>
              <w:pStyle w:val="TableParagraph"/>
              <w:spacing w:line="266" w:lineRule="auto" w:before="1"/>
              <w:ind w:left="107" w:right="125"/>
              <w:rPr>
                <w:sz w:val="18"/>
              </w:rPr>
            </w:pPr>
            <w:r>
              <w:rPr>
                <w:sz w:val="18"/>
              </w:rPr>
              <w:t>Control</w:t>
            </w:r>
            <w:r>
              <w:rPr>
                <w:spacing w:val="-15"/>
                <w:sz w:val="18"/>
              </w:rPr>
              <w:t> </w:t>
            </w:r>
            <w:r>
              <w:rPr>
                <w:sz w:val="18"/>
              </w:rPr>
              <w:t>of</w:t>
            </w:r>
            <w:r>
              <w:rPr>
                <w:spacing w:val="-12"/>
                <w:sz w:val="18"/>
              </w:rPr>
              <w:t> </w:t>
            </w:r>
            <w:r>
              <w:rPr>
                <w:sz w:val="18"/>
              </w:rPr>
              <w:t>technical </w:t>
            </w:r>
            <w:r>
              <w:rPr>
                <w:spacing w:val="-2"/>
                <w:sz w:val="18"/>
              </w:rPr>
              <w:t>vulnerabilities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29"/>
              <w:rPr>
                <w:sz w:val="18"/>
              </w:rPr>
            </w:pPr>
            <w:r>
              <w:rPr>
                <w:sz w:val="18"/>
              </w:rPr>
              <w:t>Timely information about technical vulnerabilities of information systems being used shall be obtained, the organization's exposure to</w:t>
            </w:r>
            <w:r>
              <w:rPr>
                <w:spacing w:val="-4"/>
                <w:sz w:val="18"/>
              </w:rPr>
              <w:t> </w:t>
            </w:r>
            <w:r>
              <w:rPr>
                <w:sz w:val="18"/>
              </w:rPr>
              <w:t>such</w:t>
            </w:r>
            <w:r>
              <w:rPr>
                <w:spacing w:val="-4"/>
                <w:sz w:val="18"/>
              </w:rPr>
              <w:t> </w:t>
            </w:r>
            <w:r>
              <w:rPr>
                <w:sz w:val="18"/>
              </w:rPr>
              <w:t>vulnerabilities</w:t>
            </w:r>
            <w:r>
              <w:rPr>
                <w:spacing w:val="-4"/>
                <w:sz w:val="18"/>
              </w:rPr>
              <w:t> </w:t>
            </w:r>
            <w:r>
              <w:rPr>
                <w:sz w:val="18"/>
              </w:rPr>
              <w:t>evaluated,</w:t>
            </w:r>
            <w:r>
              <w:rPr>
                <w:spacing w:val="-4"/>
                <w:sz w:val="18"/>
              </w:rPr>
              <w:t> </w:t>
            </w:r>
            <w:r>
              <w:rPr>
                <w:sz w:val="18"/>
              </w:rPr>
              <w:t>and</w:t>
            </w:r>
            <w:r>
              <w:rPr>
                <w:spacing w:val="-6"/>
                <w:sz w:val="18"/>
              </w:rPr>
              <w:t> </w:t>
            </w:r>
            <w:r>
              <w:rPr>
                <w:sz w:val="18"/>
              </w:rPr>
              <w:t>appropriate</w:t>
            </w:r>
            <w:r>
              <w:rPr>
                <w:spacing w:val="-6"/>
                <w:sz w:val="18"/>
              </w:rPr>
              <w:t> </w:t>
            </w:r>
            <w:r>
              <w:rPr>
                <w:sz w:val="18"/>
              </w:rPr>
              <w:t>measures</w:t>
            </w:r>
            <w:r>
              <w:rPr>
                <w:spacing w:val="-4"/>
                <w:sz w:val="18"/>
              </w:rPr>
              <w:t> </w:t>
            </w:r>
            <w:r>
              <w:rPr>
                <w:sz w:val="18"/>
              </w:rPr>
              <w:t>taken</w:t>
            </w:r>
            <w:r>
              <w:rPr>
                <w:spacing w:val="-6"/>
                <w:sz w:val="18"/>
              </w:rPr>
              <w:t> </w:t>
            </w:r>
            <w:r>
              <w:rPr>
                <w:sz w:val="18"/>
              </w:rPr>
              <w:t>to address the associated risk.</w:t>
            </w:r>
          </w:p>
        </w:tc>
      </w:tr>
      <w:tr>
        <w:trPr>
          <w:trHeight w:val="470" w:hRule="atLeast"/>
        </w:trPr>
        <w:tc>
          <w:tcPr>
            <w:tcW w:w="9433" w:type="dxa"/>
            <w:gridSpan w:val="3"/>
          </w:tcPr>
          <w:p>
            <w:pPr>
              <w:pStyle w:val="TableParagraph"/>
              <w:spacing w:before="135"/>
              <w:ind w:left="107"/>
              <w:rPr>
                <w:rFonts w:ascii="Arial"/>
                <w:b/>
                <w:sz w:val="18"/>
              </w:rPr>
            </w:pPr>
            <w:r>
              <w:rPr>
                <w:rFonts w:ascii="Arial"/>
                <w:b/>
                <w:sz w:val="18"/>
              </w:rPr>
              <w:t>A.13</w:t>
            </w:r>
            <w:r>
              <w:rPr>
                <w:rFonts w:ascii="Arial"/>
                <w:b/>
                <w:spacing w:val="65"/>
                <w:sz w:val="18"/>
              </w:rPr>
              <w:t> </w:t>
            </w:r>
            <w:r>
              <w:rPr>
                <w:rFonts w:ascii="Arial"/>
                <w:b/>
                <w:sz w:val="18"/>
              </w:rPr>
              <w:t>Information</w:t>
            </w:r>
            <w:r>
              <w:rPr>
                <w:rFonts w:ascii="Arial"/>
                <w:b/>
                <w:spacing w:val="-1"/>
                <w:sz w:val="18"/>
              </w:rPr>
              <w:t> </w:t>
            </w:r>
            <w:r>
              <w:rPr>
                <w:rFonts w:ascii="Arial"/>
                <w:b/>
                <w:sz w:val="18"/>
              </w:rPr>
              <w:t>security</w:t>
            </w:r>
            <w:r>
              <w:rPr>
                <w:rFonts w:ascii="Arial"/>
                <w:b/>
                <w:spacing w:val="-9"/>
                <w:sz w:val="18"/>
              </w:rPr>
              <w:t> </w:t>
            </w:r>
            <w:r>
              <w:rPr>
                <w:rFonts w:ascii="Arial"/>
                <w:b/>
                <w:sz w:val="18"/>
              </w:rPr>
              <w:t>incident</w:t>
            </w:r>
            <w:r>
              <w:rPr>
                <w:rFonts w:ascii="Arial"/>
                <w:b/>
                <w:spacing w:val="-1"/>
                <w:sz w:val="18"/>
              </w:rPr>
              <w:t> </w:t>
            </w:r>
            <w:r>
              <w:rPr>
                <w:rFonts w:ascii="Arial"/>
                <w:b/>
                <w:spacing w:val="-2"/>
                <w:sz w:val="18"/>
              </w:rPr>
              <w:t>management</w:t>
            </w:r>
          </w:p>
        </w:tc>
      </w:tr>
      <w:tr>
        <w:trPr>
          <w:trHeight w:val="1048"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A.13.1</w:t>
            </w:r>
            <w:r>
              <w:rPr>
                <w:rFonts w:ascii="Arial"/>
                <w:b/>
                <w:i/>
                <w:sz w:val="18"/>
              </w:rPr>
              <w:tab/>
              <w:t>Reporting</w:t>
            </w:r>
            <w:r>
              <w:rPr>
                <w:rFonts w:ascii="Arial"/>
                <w:b/>
                <w:i/>
                <w:spacing w:val="-4"/>
                <w:sz w:val="18"/>
              </w:rPr>
              <w:t> </w:t>
            </w:r>
            <w:r>
              <w:rPr>
                <w:rFonts w:ascii="Arial"/>
                <w:b/>
                <w:i/>
                <w:sz w:val="18"/>
              </w:rPr>
              <w:t>information</w:t>
            </w:r>
            <w:r>
              <w:rPr>
                <w:rFonts w:ascii="Arial"/>
                <w:b/>
                <w:i/>
                <w:spacing w:val="-3"/>
                <w:sz w:val="18"/>
              </w:rPr>
              <w:t> </w:t>
            </w:r>
            <w:r>
              <w:rPr>
                <w:rFonts w:ascii="Arial"/>
                <w:b/>
                <w:i/>
                <w:sz w:val="18"/>
              </w:rPr>
              <w:t>security</w:t>
            </w:r>
            <w:r>
              <w:rPr>
                <w:rFonts w:ascii="Arial"/>
                <w:b/>
                <w:i/>
                <w:spacing w:val="-4"/>
                <w:sz w:val="18"/>
              </w:rPr>
              <w:t> </w:t>
            </w:r>
            <w:r>
              <w:rPr>
                <w:rFonts w:ascii="Arial"/>
                <w:b/>
                <w:i/>
                <w:sz w:val="18"/>
              </w:rPr>
              <w:t>events</w:t>
            </w:r>
            <w:r>
              <w:rPr>
                <w:rFonts w:ascii="Arial"/>
                <w:b/>
                <w:i/>
                <w:spacing w:val="-3"/>
                <w:sz w:val="18"/>
              </w:rPr>
              <w:t> </w:t>
            </w:r>
            <w:r>
              <w:rPr>
                <w:rFonts w:ascii="Arial"/>
                <w:b/>
                <w:i/>
                <w:sz w:val="18"/>
              </w:rPr>
              <w:t>and</w:t>
            </w:r>
            <w:r>
              <w:rPr>
                <w:rFonts w:ascii="Arial"/>
                <w:b/>
                <w:i/>
                <w:spacing w:val="-3"/>
                <w:sz w:val="18"/>
              </w:rPr>
              <w:t> </w:t>
            </w:r>
            <w:r>
              <w:rPr>
                <w:rFonts w:ascii="Arial"/>
                <w:b/>
                <w:i/>
                <w:spacing w:val="-2"/>
                <w:sz w:val="18"/>
              </w:rPr>
              <w:t>weaknesses</w:t>
            </w:r>
          </w:p>
          <w:p>
            <w:pPr>
              <w:pStyle w:val="TableParagraph"/>
              <w:spacing w:line="266" w:lineRule="auto" w:before="143"/>
              <w:ind w:left="107"/>
              <w:rPr>
                <w:sz w:val="18"/>
              </w:rPr>
            </w:pPr>
            <w:r>
              <w:rPr>
                <w:rFonts w:ascii="Arial"/>
                <w:i/>
                <w:sz w:val="18"/>
              </w:rPr>
              <w:t>Objective:</w:t>
            </w:r>
            <w:r>
              <w:rPr>
                <w:rFonts w:ascii="Arial"/>
                <w:i/>
                <w:spacing w:val="-4"/>
                <w:sz w:val="18"/>
              </w:rPr>
              <w:t> </w:t>
            </w:r>
            <w:r>
              <w:rPr>
                <w:sz w:val="18"/>
              </w:rPr>
              <w:t>To</w:t>
            </w:r>
            <w:r>
              <w:rPr>
                <w:spacing w:val="-3"/>
                <w:sz w:val="18"/>
              </w:rPr>
              <w:t> </w:t>
            </w:r>
            <w:r>
              <w:rPr>
                <w:sz w:val="18"/>
              </w:rPr>
              <w:t>ensure</w:t>
            </w:r>
            <w:r>
              <w:rPr>
                <w:spacing w:val="-3"/>
                <w:sz w:val="18"/>
              </w:rPr>
              <w:t> </w:t>
            </w:r>
            <w:r>
              <w:rPr>
                <w:sz w:val="18"/>
              </w:rPr>
              <w:t>information</w:t>
            </w:r>
            <w:r>
              <w:rPr>
                <w:spacing w:val="-3"/>
                <w:sz w:val="18"/>
              </w:rPr>
              <w:t> </w:t>
            </w:r>
            <w:r>
              <w:rPr>
                <w:sz w:val="18"/>
              </w:rPr>
              <w:t>security</w:t>
            </w:r>
            <w:r>
              <w:rPr>
                <w:spacing w:val="-5"/>
                <w:sz w:val="18"/>
              </w:rPr>
              <w:t> </w:t>
            </w:r>
            <w:r>
              <w:rPr>
                <w:sz w:val="18"/>
              </w:rPr>
              <w:t>events</w:t>
            </w:r>
            <w:r>
              <w:rPr>
                <w:spacing w:val="-5"/>
                <w:sz w:val="18"/>
              </w:rPr>
              <w:t> </w:t>
            </w:r>
            <w:r>
              <w:rPr>
                <w:sz w:val="18"/>
              </w:rPr>
              <w:t>and</w:t>
            </w:r>
            <w:r>
              <w:rPr>
                <w:spacing w:val="-3"/>
                <w:sz w:val="18"/>
              </w:rPr>
              <w:t> </w:t>
            </w:r>
            <w:r>
              <w:rPr>
                <w:sz w:val="18"/>
              </w:rPr>
              <w:t>weaknesses</w:t>
            </w:r>
            <w:r>
              <w:rPr>
                <w:spacing w:val="-6"/>
                <w:sz w:val="18"/>
              </w:rPr>
              <w:t> </w:t>
            </w:r>
            <w:r>
              <w:rPr>
                <w:sz w:val="18"/>
              </w:rPr>
              <w:t>associated</w:t>
            </w:r>
            <w:r>
              <w:rPr>
                <w:spacing w:val="-3"/>
                <w:sz w:val="18"/>
              </w:rPr>
              <w:t> </w:t>
            </w:r>
            <w:r>
              <w:rPr>
                <w:sz w:val="18"/>
              </w:rPr>
              <w:t>with</w:t>
            </w:r>
            <w:r>
              <w:rPr>
                <w:spacing w:val="-3"/>
                <w:sz w:val="18"/>
              </w:rPr>
              <w:t> </w:t>
            </w:r>
            <w:r>
              <w:rPr>
                <w:sz w:val="18"/>
              </w:rPr>
              <w:t>information</w:t>
            </w:r>
            <w:r>
              <w:rPr>
                <w:spacing w:val="-6"/>
                <w:sz w:val="18"/>
              </w:rPr>
              <w:t> </w:t>
            </w:r>
            <w:r>
              <w:rPr>
                <w:sz w:val="18"/>
              </w:rPr>
              <w:t>systems</w:t>
            </w:r>
            <w:r>
              <w:rPr>
                <w:spacing w:val="-3"/>
                <w:sz w:val="18"/>
              </w:rPr>
              <w:t> </w:t>
            </w:r>
            <w:r>
              <w:rPr>
                <w:sz w:val="18"/>
              </w:rPr>
              <w:t>are communicated in a manner allowing timely corrective action to be taken.</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A.13.1.1</w:t>
            </w:r>
          </w:p>
        </w:tc>
        <w:tc>
          <w:tcPr>
            <w:tcW w:w="2530" w:type="dxa"/>
          </w:tcPr>
          <w:p>
            <w:pPr>
              <w:pStyle w:val="TableParagraph"/>
              <w:spacing w:before="108"/>
              <w:rPr>
                <w:sz w:val="18"/>
              </w:rPr>
            </w:pPr>
          </w:p>
          <w:p>
            <w:pPr>
              <w:pStyle w:val="TableParagraph"/>
              <w:spacing w:line="266" w:lineRule="auto"/>
              <w:ind w:left="107" w:right="685"/>
              <w:rPr>
                <w:sz w:val="18"/>
              </w:rPr>
            </w:pPr>
            <w:r>
              <w:rPr>
                <w:sz w:val="18"/>
              </w:rPr>
              <w:t>Reporting</w:t>
            </w:r>
            <w:r>
              <w:rPr>
                <w:spacing w:val="-13"/>
                <w:sz w:val="18"/>
              </w:rPr>
              <w:t> </w:t>
            </w:r>
            <w:r>
              <w:rPr>
                <w:sz w:val="18"/>
              </w:rPr>
              <w:t>information security events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Information</w:t>
            </w:r>
            <w:r>
              <w:rPr>
                <w:spacing w:val="-5"/>
                <w:sz w:val="18"/>
              </w:rPr>
              <w:t> </w:t>
            </w:r>
            <w:r>
              <w:rPr>
                <w:sz w:val="18"/>
              </w:rPr>
              <w:t>security</w:t>
            </w:r>
            <w:r>
              <w:rPr>
                <w:spacing w:val="-6"/>
                <w:sz w:val="18"/>
              </w:rPr>
              <w:t> </w:t>
            </w:r>
            <w:r>
              <w:rPr>
                <w:sz w:val="18"/>
              </w:rPr>
              <w:t>events</w:t>
            </w:r>
            <w:r>
              <w:rPr>
                <w:spacing w:val="-5"/>
                <w:sz w:val="18"/>
              </w:rPr>
              <w:t> </w:t>
            </w:r>
            <w:r>
              <w:rPr>
                <w:sz w:val="18"/>
              </w:rPr>
              <w:t>shall</w:t>
            </w:r>
            <w:r>
              <w:rPr>
                <w:spacing w:val="-5"/>
                <w:sz w:val="18"/>
              </w:rPr>
              <w:t> </w:t>
            </w:r>
            <w:r>
              <w:rPr>
                <w:sz w:val="18"/>
              </w:rPr>
              <w:t>be</w:t>
            </w:r>
            <w:r>
              <w:rPr>
                <w:spacing w:val="-4"/>
                <w:sz w:val="18"/>
              </w:rPr>
              <w:t> </w:t>
            </w:r>
            <w:r>
              <w:rPr>
                <w:sz w:val="18"/>
              </w:rPr>
              <w:t>reported</w:t>
            </w:r>
            <w:r>
              <w:rPr>
                <w:spacing w:val="-7"/>
                <w:sz w:val="18"/>
              </w:rPr>
              <w:t> </w:t>
            </w:r>
            <w:r>
              <w:rPr>
                <w:sz w:val="18"/>
              </w:rPr>
              <w:t>through</w:t>
            </w:r>
            <w:r>
              <w:rPr>
                <w:spacing w:val="-7"/>
                <w:sz w:val="18"/>
              </w:rPr>
              <w:t> </w:t>
            </w:r>
            <w:r>
              <w:rPr>
                <w:sz w:val="18"/>
              </w:rPr>
              <w:t>appropriate management channels as quickly as possible.</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A.13.1.2</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955"/>
              <w:rPr>
                <w:sz w:val="18"/>
              </w:rPr>
            </w:pPr>
            <w:r>
              <w:rPr>
                <w:sz w:val="18"/>
              </w:rPr>
              <w:t>Reporting</w:t>
            </w:r>
            <w:r>
              <w:rPr>
                <w:spacing w:val="-13"/>
                <w:sz w:val="18"/>
              </w:rPr>
              <w:t> </w:t>
            </w:r>
            <w:r>
              <w:rPr>
                <w:sz w:val="18"/>
              </w:rPr>
              <w:t>security </w:t>
            </w:r>
            <w:r>
              <w:rPr>
                <w:spacing w:val="-2"/>
                <w:sz w:val="18"/>
              </w:rPr>
              <w:t>weaknesses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All employees, contractors and third party users of information systems and services shall be required to note and report any observed</w:t>
            </w:r>
            <w:r>
              <w:rPr>
                <w:spacing w:val="-6"/>
                <w:sz w:val="18"/>
              </w:rPr>
              <w:t> </w:t>
            </w:r>
            <w:r>
              <w:rPr>
                <w:sz w:val="18"/>
              </w:rPr>
              <w:t>or</w:t>
            </w:r>
            <w:r>
              <w:rPr>
                <w:spacing w:val="-6"/>
                <w:sz w:val="18"/>
              </w:rPr>
              <w:t> </w:t>
            </w:r>
            <w:r>
              <w:rPr>
                <w:sz w:val="18"/>
              </w:rPr>
              <w:t>suspected</w:t>
            </w:r>
            <w:r>
              <w:rPr>
                <w:spacing w:val="-6"/>
                <w:sz w:val="18"/>
              </w:rPr>
              <w:t> </w:t>
            </w:r>
            <w:r>
              <w:rPr>
                <w:sz w:val="18"/>
              </w:rPr>
              <w:t>security</w:t>
            </w:r>
            <w:r>
              <w:rPr>
                <w:spacing w:val="-3"/>
                <w:sz w:val="18"/>
              </w:rPr>
              <w:t> </w:t>
            </w:r>
            <w:r>
              <w:rPr>
                <w:sz w:val="18"/>
              </w:rPr>
              <w:t>weaknesses</w:t>
            </w:r>
            <w:r>
              <w:rPr>
                <w:spacing w:val="-3"/>
                <w:sz w:val="18"/>
              </w:rPr>
              <w:t> </w:t>
            </w:r>
            <w:r>
              <w:rPr>
                <w:sz w:val="18"/>
              </w:rPr>
              <w:t>in</w:t>
            </w:r>
            <w:r>
              <w:rPr>
                <w:spacing w:val="-3"/>
                <w:sz w:val="18"/>
              </w:rPr>
              <w:t> </w:t>
            </w:r>
            <w:r>
              <w:rPr>
                <w:sz w:val="18"/>
              </w:rPr>
              <w:t>systems</w:t>
            </w:r>
            <w:r>
              <w:rPr>
                <w:spacing w:val="-3"/>
                <w:sz w:val="18"/>
              </w:rPr>
              <w:t> </w:t>
            </w:r>
            <w:r>
              <w:rPr>
                <w:sz w:val="18"/>
              </w:rPr>
              <w:t>or</w:t>
            </w:r>
            <w:r>
              <w:rPr>
                <w:spacing w:val="-6"/>
                <w:sz w:val="18"/>
              </w:rPr>
              <w:t> </w:t>
            </w:r>
            <w:r>
              <w:rPr>
                <w:sz w:val="18"/>
              </w:rPr>
              <w:t>services.</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05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A.13.2</w:t>
            </w:r>
            <w:r>
              <w:rPr>
                <w:rFonts w:ascii="Arial"/>
                <w:b/>
                <w:i/>
                <w:sz w:val="18"/>
              </w:rPr>
              <w:tab/>
              <w:t>Management</w:t>
            </w:r>
            <w:r>
              <w:rPr>
                <w:rFonts w:ascii="Arial"/>
                <w:b/>
                <w:i/>
                <w:spacing w:val="-5"/>
                <w:sz w:val="18"/>
              </w:rPr>
              <w:t> </w:t>
            </w:r>
            <w:r>
              <w:rPr>
                <w:rFonts w:ascii="Arial"/>
                <w:b/>
                <w:i/>
                <w:sz w:val="18"/>
              </w:rPr>
              <w:t>of</w:t>
            </w:r>
            <w:r>
              <w:rPr>
                <w:rFonts w:ascii="Arial"/>
                <w:b/>
                <w:i/>
                <w:spacing w:val="-2"/>
                <w:sz w:val="18"/>
              </w:rPr>
              <w:t> </w:t>
            </w:r>
            <w:r>
              <w:rPr>
                <w:rFonts w:ascii="Arial"/>
                <w:b/>
                <w:i/>
                <w:sz w:val="18"/>
              </w:rPr>
              <w:t>information</w:t>
            </w:r>
            <w:r>
              <w:rPr>
                <w:rFonts w:ascii="Arial"/>
                <w:b/>
                <w:i/>
                <w:spacing w:val="-4"/>
                <w:sz w:val="18"/>
              </w:rPr>
              <w:t> </w:t>
            </w:r>
            <w:r>
              <w:rPr>
                <w:rFonts w:ascii="Arial"/>
                <w:b/>
                <w:i/>
                <w:sz w:val="18"/>
              </w:rPr>
              <w:t>security</w:t>
            </w:r>
            <w:r>
              <w:rPr>
                <w:rFonts w:ascii="Arial"/>
                <w:b/>
                <w:i/>
                <w:spacing w:val="-4"/>
                <w:sz w:val="18"/>
              </w:rPr>
              <w:t> </w:t>
            </w:r>
            <w:r>
              <w:rPr>
                <w:rFonts w:ascii="Arial"/>
                <w:b/>
                <w:i/>
                <w:sz w:val="18"/>
              </w:rPr>
              <w:t>incidents</w:t>
            </w:r>
            <w:r>
              <w:rPr>
                <w:rFonts w:ascii="Arial"/>
                <w:b/>
                <w:i/>
                <w:spacing w:val="-4"/>
                <w:sz w:val="18"/>
              </w:rPr>
              <w:t> </w:t>
            </w:r>
            <w:r>
              <w:rPr>
                <w:rFonts w:ascii="Arial"/>
                <w:b/>
                <w:i/>
                <w:sz w:val="18"/>
              </w:rPr>
              <w:t>and</w:t>
            </w:r>
            <w:r>
              <w:rPr>
                <w:rFonts w:ascii="Arial"/>
                <w:b/>
                <w:i/>
                <w:spacing w:val="-2"/>
                <w:sz w:val="18"/>
              </w:rPr>
              <w:t> improvements</w:t>
            </w:r>
          </w:p>
          <w:p>
            <w:pPr>
              <w:pStyle w:val="TableParagraph"/>
              <w:spacing w:line="268" w:lineRule="auto" w:before="143"/>
              <w:ind w:left="107"/>
              <w:rPr>
                <w:sz w:val="18"/>
              </w:rPr>
            </w:pPr>
            <w:r>
              <w:rPr>
                <w:rFonts w:ascii="Arial"/>
                <w:i/>
                <w:sz w:val="18"/>
              </w:rPr>
              <w:t>Objective:</w:t>
            </w:r>
            <w:r>
              <w:rPr>
                <w:rFonts w:ascii="Arial"/>
                <w:i/>
                <w:spacing w:val="-3"/>
                <w:sz w:val="18"/>
              </w:rPr>
              <w:t> </w:t>
            </w:r>
            <w:r>
              <w:rPr>
                <w:sz w:val="18"/>
              </w:rPr>
              <w:t>To</w:t>
            </w:r>
            <w:r>
              <w:rPr>
                <w:spacing w:val="-2"/>
                <w:sz w:val="18"/>
              </w:rPr>
              <w:t> </w:t>
            </w:r>
            <w:r>
              <w:rPr>
                <w:sz w:val="18"/>
              </w:rPr>
              <w:t>ensure</w:t>
            </w:r>
            <w:r>
              <w:rPr>
                <w:spacing w:val="-2"/>
                <w:sz w:val="18"/>
              </w:rPr>
              <w:t> </w:t>
            </w:r>
            <w:r>
              <w:rPr>
                <w:sz w:val="18"/>
              </w:rPr>
              <w:t>a</w:t>
            </w:r>
            <w:r>
              <w:rPr>
                <w:spacing w:val="-5"/>
                <w:sz w:val="18"/>
              </w:rPr>
              <w:t> </w:t>
            </w:r>
            <w:r>
              <w:rPr>
                <w:sz w:val="18"/>
              </w:rPr>
              <w:t>consistent</w:t>
            </w:r>
            <w:r>
              <w:rPr>
                <w:spacing w:val="-2"/>
                <w:sz w:val="18"/>
              </w:rPr>
              <w:t> </w:t>
            </w:r>
            <w:r>
              <w:rPr>
                <w:sz w:val="18"/>
              </w:rPr>
              <w:t>and</w:t>
            </w:r>
            <w:r>
              <w:rPr>
                <w:spacing w:val="-2"/>
                <w:sz w:val="18"/>
              </w:rPr>
              <w:t> </w:t>
            </w:r>
            <w:r>
              <w:rPr>
                <w:sz w:val="18"/>
              </w:rPr>
              <w:t>effective</w:t>
            </w:r>
            <w:r>
              <w:rPr>
                <w:spacing w:val="-2"/>
                <w:sz w:val="18"/>
              </w:rPr>
              <w:t> </w:t>
            </w:r>
            <w:r>
              <w:rPr>
                <w:sz w:val="18"/>
              </w:rPr>
              <w:t>approach</w:t>
            </w:r>
            <w:r>
              <w:rPr>
                <w:spacing w:val="-2"/>
                <w:sz w:val="18"/>
              </w:rPr>
              <w:t> </w:t>
            </w:r>
            <w:r>
              <w:rPr>
                <w:sz w:val="18"/>
              </w:rPr>
              <w:t>is</w:t>
            </w:r>
            <w:r>
              <w:rPr>
                <w:spacing w:val="-2"/>
                <w:sz w:val="18"/>
              </w:rPr>
              <w:t> </w:t>
            </w:r>
            <w:r>
              <w:rPr>
                <w:sz w:val="18"/>
              </w:rPr>
              <w:t>applied</w:t>
            </w:r>
            <w:r>
              <w:rPr>
                <w:spacing w:val="-2"/>
                <w:sz w:val="18"/>
              </w:rPr>
              <w:t> </w:t>
            </w:r>
            <w:r>
              <w:rPr>
                <w:sz w:val="18"/>
              </w:rPr>
              <w:t>to</w:t>
            </w:r>
            <w:r>
              <w:rPr>
                <w:spacing w:val="-5"/>
                <w:sz w:val="18"/>
              </w:rPr>
              <w:t> </w:t>
            </w:r>
            <w:r>
              <w:rPr>
                <w:sz w:val="18"/>
              </w:rPr>
              <w:t>the</w:t>
            </w:r>
            <w:r>
              <w:rPr>
                <w:spacing w:val="-5"/>
                <w:sz w:val="18"/>
              </w:rPr>
              <w:t> </w:t>
            </w:r>
            <w:r>
              <w:rPr>
                <w:sz w:val="18"/>
              </w:rPr>
              <w:t>management</w:t>
            </w:r>
            <w:r>
              <w:rPr>
                <w:spacing w:val="-2"/>
                <w:sz w:val="18"/>
              </w:rPr>
              <w:t> </w:t>
            </w:r>
            <w:r>
              <w:rPr>
                <w:sz w:val="18"/>
              </w:rPr>
              <w:t>of</w:t>
            </w:r>
            <w:r>
              <w:rPr>
                <w:spacing w:val="-5"/>
                <w:sz w:val="18"/>
              </w:rPr>
              <w:t> </w:t>
            </w:r>
            <w:r>
              <w:rPr>
                <w:sz w:val="18"/>
              </w:rPr>
              <w:t>information</w:t>
            </w:r>
            <w:r>
              <w:rPr>
                <w:spacing w:val="-2"/>
                <w:sz w:val="18"/>
              </w:rPr>
              <w:t> </w:t>
            </w:r>
            <w:r>
              <w:rPr>
                <w:sz w:val="18"/>
              </w:rPr>
              <w:t>security </w:t>
            </w:r>
            <w:r>
              <w:rPr>
                <w:spacing w:val="-2"/>
                <w:sz w:val="18"/>
              </w:rPr>
              <w:t>incidents.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A.13.2.1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805"/>
              <w:rPr>
                <w:sz w:val="18"/>
              </w:rPr>
            </w:pPr>
            <w:r>
              <w:rPr>
                <w:sz w:val="18"/>
              </w:rPr>
              <w:t>Responsibilities</w:t>
            </w:r>
            <w:r>
              <w:rPr>
                <w:spacing w:val="-13"/>
                <w:sz w:val="18"/>
              </w:rPr>
              <w:t> </w:t>
            </w:r>
            <w:r>
              <w:rPr>
                <w:sz w:val="18"/>
              </w:rPr>
              <w:t>and </w:t>
            </w:r>
            <w:r>
              <w:rPr>
                <w:spacing w:val="-2"/>
                <w:sz w:val="18"/>
              </w:rPr>
              <w:t>procedures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4"/>
              <w:rPr>
                <w:sz w:val="18"/>
              </w:rPr>
            </w:pPr>
            <w:r>
              <w:rPr>
                <w:sz w:val="18"/>
              </w:rPr>
              <w:t>Management</w:t>
            </w:r>
            <w:r>
              <w:rPr>
                <w:spacing w:val="-4"/>
                <w:sz w:val="18"/>
              </w:rPr>
              <w:t> </w:t>
            </w:r>
            <w:r>
              <w:rPr>
                <w:sz w:val="18"/>
              </w:rPr>
              <w:t>responsibilities</w:t>
            </w:r>
            <w:r>
              <w:rPr>
                <w:spacing w:val="-5"/>
                <w:sz w:val="18"/>
              </w:rPr>
              <w:t> </w:t>
            </w:r>
            <w:r>
              <w:rPr>
                <w:sz w:val="18"/>
              </w:rPr>
              <w:t>and</w:t>
            </w:r>
            <w:r>
              <w:rPr>
                <w:spacing w:val="-4"/>
                <w:sz w:val="18"/>
              </w:rPr>
              <w:t> </w:t>
            </w:r>
            <w:r>
              <w:rPr>
                <w:sz w:val="18"/>
              </w:rPr>
              <w:t>procedures</w:t>
            </w:r>
            <w:r>
              <w:rPr>
                <w:spacing w:val="-5"/>
                <w:sz w:val="18"/>
              </w:rPr>
              <w:t> </w:t>
            </w:r>
            <w:r>
              <w:rPr>
                <w:sz w:val="18"/>
              </w:rPr>
              <w:t>shall</w:t>
            </w:r>
            <w:r>
              <w:rPr>
                <w:spacing w:val="-6"/>
                <w:sz w:val="18"/>
              </w:rPr>
              <w:t> </w:t>
            </w:r>
            <w:r>
              <w:rPr>
                <w:sz w:val="18"/>
              </w:rPr>
              <w:t>be</w:t>
            </w:r>
            <w:r>
              <w:rPr>
                <w:spacing w:val="-6"/>
                <w:sz w:val="18"/>
              </w:rPr>
              <w:t> </w:t>
            </w:r>
            <w:r>
              <w:rPr>
                <w:sz w:val="18"/>
              </w:rPr>
              <w:t>established</w:t>
            </w:r>
            <w:r>
              <w:rPr>
                <w:spacing w:val="-6"/>
                <w:sz w:val="18"/>
              </w:rPr>
              <w:t> </w:t>
            </w:r>
            <w:r>
              <w:rPr>
                <w:sz w:val="18"/>
              </w:rPr>
              <w:t>to ensure a quick, effective, and orderly response to information security incidents.</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A.13.2.2</w:t>
            </w:r>
          </w:p>
        </w:tc>
        <w:tc>
          <w:tcPr>
            <w:tcW w:w="2530" w:type="dxa"/>
          </w:tcPr>
          <w:p>
            <w:pPr>
              <w:pStyle w:val="TableParagraph"/>
              <w:rPr>
                <w:sz w:val="18"/>
              </w:rPr>
            </w:pPr>
          </w:p>
          <w:p>
            <w:pPr>
              <w:pStyle w:val="TableParagraph"/>
              <w:spacing w:before="17"/>
              <w:rPr>
                <w:sz w:val="18"/>
              </w:rPr>
            </w:pPr>
          </w:p>
          <w:p>
            <w:pPr>
              <w:pStyle w:val="TableParagraph"/>
              <w:spacing w:line="264" w:lineRule="auto"/>
              <w:ind w:left="107" w:right="125"/>
              <w:rPr>
                <w:sz w:val="18"/>
              </w:rPr>
            </w:pPr>
            <w:r>
              <w:rPr>
                <w:sz w:val="18"/>
              </w:rPr>
              <w:t>Learning</w:t>
            </w:r>
            <w:r>
              <w:rPr>
                <w:spacing w:val="-15"/>
                <w:sz w:val="18"/>
              </w:rPr>
              <w:t> </w:t>
            </w:r>
            <w:r>
              <w:rPr>
                <w:sz w:val="18"/>
              </w:rPr>
              <w:t>from</w:t>
            </w:r>
            <w:r>
              <w:rPr>
                <w:spacing w:val="-12"/>
                <w:sz w:val="18"/>
              </w:rPr>
              <w:t> </w:t>
            </w:r>
            <w:r>
              <w:rPr>
                <w:sz w:val="18"/>
              </w:rPr>
              <w:t>information security incidents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188"/>
              <w:rPr>
                <w:sz w:val="18"/>
              </w:rPr>
            </w:pPr>
            <w:r>
              <w:rPr>
                <w:sz w:val="18"/>
              </w:rPr>
              <w:t>There</w:t>
            </w:r>
            <w:r>
              <w:rPr>
                <w:spacing w:val="-3"/>
                <w:sz w:val="18"/>
              </w:rPr>
              <w:t> </w:t>
            </w:r>
            <w:r>
              <w:rPr>
                <w:sz w:val="18"/>
              </w:rPr>
              <w:t>shall</w:t>
            </w:r>
            <w:r>
              <w:rPr>
                <w:spacing w:val="-3"/>
                <w:sz w:val="18"/>
              </w:rPr>
              <w:t> </w:t>
            </w:r>
            <w:r>
              <w:rPr>
                <w:sz w:val="18"/>
              </w:rPr>
              <w:t>be</w:t>
            </w:r>
            <w:r>
              <w:rPr>
                <w:spacing w:val="-3"/>
                <w:sz w:val="18"/>
              </w:rPr>
              <w:t> </w:t>
            </w:r>
            <w:r>
              <w:rPr>
                <w:sz w:val="18"/>
              </w:rPr>
              <w:t>mechanisms</w:t>
            </w:r>
            <w:r>
              <w:rPr>
                <w:spacing w:val="-3"/>
                <w:sz w:val="18"/>
              </w:rPr>
              <w:t> </w:t>
            </w:r>
            <w:r>
              <w:rPr>
                <w:sz w:val="18"/>
              </w:rPr>
              <w:t>in</w:t>
            </w:r>
            <w:r>
              <w:rPr>
                <w:spacing w:val="-6"/>
                <w:sz w:val="18"/>
              </w:rPr>
              <w:t> </w:t>
            </w:r>
            <w:r>
              <w:rPr>
                <w:sz w:val="18"/>
              </w:rPr>
              <w:t>place</w:t>
            </w:r>
            <w:r>
              <w:rPr>
                <w:spacing w:val="-3"/>
                <w:sz w:val="18"/>
              </w:rPr>
              <w:t> </w:t>
            </w:r>
            <w:r>
              <w:rPr>
                <w:sz w:val="18"/>
              </w:rPr>
              <w:t>to</w:t>
            </w:r>
            <w:r>
              <w:rPr>
                <w:spacing w:val="-6"/>
                <w:sz w:val="18"/>
              </w:rPr>
              <w:t> </w:t>
            </w:r>
            <w:r>
              <w:rPr>
                <w:sz w:val="18"/>
              </w:rPr>
              <w:t>enable</w:t>
            </w:r>
            <w:r>
              <w:rPr>
                <w:spacing w:val="-6"/>
                <w:sz w:val="18"/>
              </w:rPr>
              <w:t> </w:t>
            </w:r>
            <w:r>
              <w:rPr>
                <w:sz w:val="18"/>
              </w:rPr>
              <w:t>the</w:t>
            </w:r>
            <w:r>
              <w:rPr>
                <w:spacing w:val="-3"/>
                <w:sz w:val="18"/>
              </w:rPr>
              <w:t> </w:t>
            </w:r>
            <w:r>
              <w:rPr>
                <w:sz w:val="18"/>
              </w:rPr>
              <w:t>types,</w:t>
            </w:r>
            <w:r>
              <w:rPr>
                <w:spacing w:val="-3"/>
                <w:sz w:val="18"/>
              </w:rPr>
              <w:t> </w:t>
            </w:r>
            <w:r>
              <w:rPr>
                <w:sz w:val="18"/>
              </w:rPr>
              <w:t>volumes, and costs of information security incidents to be quantified and </w:t>
            </w:r>
            <w:r>
              <w:rPr>
                <w:spacing w:val="-2"/>
                <w:sz w:val="18"/>
              </w:rPr>
              <w:t>monitored.</w:t>
            </w:r>
          </w:p>
        </w:tc>
      </w:tr>
      <w:tr>
        <w:trPr>
          <w:trHeight w:val="1739" w:hRule="atLeast"/>
        </w:trPr>
        <w:tc>
          <w:tcPr>
            <w:tcW w:w="1210" w:type="dxa"/>
          </w:tcPr>
          <w:p>
            <w:pPr>
              <w:pStyle w:val="TableParagraph"/>
              <w:rPr>
                <w:sz w:val="18"/>
              </w:rPr>
            </w:pPr>
          </w:p>
          <w:p>
            <w:pPr>
              <w:pStyle w:val="TableParagraph"/>
              <w:rPr>
                <w:sz w:val="18"/>
              </w:rPr>
            </w:pPr>
          </w:p>
          <w:p>
            <w:pPr>
              <w:pStyle w:val="TableParagraph"/>
              <w:spacing w:before="33"/>
              <w:rPr>
                <w:sz w:val="18"/>
              </w:rPr>
            </w:pPr>
          </w:p>
          <w:p>
            <w:pPr>
              <w:pStyle w:val="TableParagraph"/>
              <w:ind w:left="107"/>
              <w:rPr>
                <w:sz w:val="18"/>
              </w:rPr>
            </w:pPr>
            <w:r>
              <w:rPr>
                <w:spacing w:val="-2"/>
                <w:sz w:val="18"/>
              </w:rPr>
              <w:t>A.13.2.3</w:t>
            </w:r>
          </w:p>
        </w:tc>
        <w:tc>
          <w:tcPr>
            <w:tcW w:w="2530" w:type="dxa"/>
          </w:tcPr>
          <w:p>
            <w:pPr>
              <w:pStyle w:val="TableParagraph"/>
              <w:rPr>
                <w:sz w:val="18"/>
              </w:rPr>
            </w:pPr>
          </w:p>
          <w:p>
            <w:pPr>
              <w:pStyle w:val="TableParagraph"/>
              <w:rPr>
                <w:sz w:val="18"/>
              </w:rPr>
            </w:pPr>
          </w:p>
          <w:p>
            <w:pPr>
              <w:pStyle w:val="TableParagraph"/>
              <w:spacing w:before="153"/>
              <w:rPr>
                <w:sz w:val="18"/>
              </w:rPr>
            </w:pPr>
          </w:p>
          <w:p>
            <w:pPr>
              <w:pStyle w:val="TableParagraph"/>
              <w:ind w:left="107"/>
              <w:rPr>
                <w:sz w:val="18"/>
              </w:rPr>
            </w:pPr>
            <w:r>
              <w:rPr>
                <w:sz w:val="18"/>
              </w:rPr>
              <w:t>Collection</w:t>
            </w:r>
            <w:r>
              <w:rPr>
                <w:spacing w:val="-2"/>
                <w:sz w:val="18"/>
              </w:rPr>
              <w:t> </w:t>
            </w:r>
            <w:r>
              <w:rPr>
                <w:sz w:val="18"/>
              </w:rPr>
              <w:t>of</w:t>
            </w:r>
            <w:r>
              <w:rPr>
                <w:spacing w:val="-4"/>
                <w:sz w:val="18"/>
              </w:rPr>
              <w:t> </w:t>
            </w:r>
            <w:r>
              <w:rPr>
                <w:spacing w:val="-2"/>
                <w:sz w:val="18"/>
              </w:rPr>
              <w:t>evidence</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Where</w:t>
            </w:r>
            <w:r>
              <w:rPr>
                <w:spacing w:val="-6"/>
                <w:sz w:val="18"/>
              </w:rPr>
              <w:t> </w:t>
            </w:r>
            <w:r>
              <w:rPr>
                <w:sz w:val="18"/>
              </w:rPr>
              <w:t>a</w:t>
            </w:r>
            <w:r>
              <w:rPr>
                <w:spacing w:val="-3"/>
                <w:sz w:val="18"/>
              </w:rPr>
              <w:t> </w:t>
            </w:r>
            <w:r>
              <w:rPr>
                <w:sz w:val="18"/>
              </w:rPr>
              <w:t>follow-up</w:t>
            </w:r>
            <w:r>
              <w:rPr>
                <w:spacing w:val="-3"/>
                <w:sz w:val="18"/>
              </w:rPr>
              <w:t> </w:t>
            </w:r>
            <w:r>
              <w:rPr>
                <w:sz w:val="18"/>
              </w:rPr>
              <w:t>action</w:t>
            </w:r>
            <w:r>
              <w:rPr>
                <w:spacing w:val="-3"/>
                <w:sz w:val="18"/>
              </w:rPr>
              <w:t> </w:t>
            </w:r>
            <w:r>
              <w:rPr>
                <w:sz w:val="18"/>
              </w:rPr>
              <w:t>against</w:t>
            </w:r>
            <w:r>
              <w:rPr>
                <w:spacing w:val="-3"/>
                <w:sz w:val="18"/>
              </w:rPr>
              <w:t> </w:t>
            </w:r>
            <w:r>
              <w:rPr>
                <w:sz w:val="18"/>
              </w:rPr>
              <w:t>a</w:t>
            </w:r>
            <w:r>
              <w:rPr>
                <w:spacing w:val="-6"/>
                <w:sz w:val="18"/>
              </w:rPr>
              <w:t> </w:t>
            </w:r>
            <w:r>
              <w:rPr>
                <w:sz w:val="18"/>
              </w:rPr>
              <w:t>person</w:t>
            </w:r>
            <w:r>
              <w:rPr>
                <w:spacing w:val="-6"/>
                <w:sz w:val="18"/>
              </w:rPr>
              <w:t> </w:t>
            </w:r>
            <w:r>
              <w:rPr>
                <w:sz w:val="18"/>
              </w:rPr>
              <w:t>or</w:t>
            </w:r>
            <w:r>
              <w:rPr>
                <w:spacing w:val="-3"/>
                <w:sz w:val="18"/>
              </w:rPr>
              <w:t> </w:t>
            </w:r>
            <w:r>
              <w:rPr>
                <w:sz w:val="18"/>
              </w:rPr>
              <w:t>organization</w:t>
            </w:r>
            <w:r>
              <w:rPr>
                <w:spacing w:val="-6"/>
                <w:sz w:val="18"/>
              </w:rPr>
              <w:t> </w:t>
            </w:r>
            <w:r>
              <w:rPr>
                <w:sz w:val="18"/>
              </w:rPr>
              <w:t>after</w:t>
            </w:r>
            <w:r>
              <w:rPr>
                <w:spacing w:val="-3"/>
                <w:sz w:val="18"/>
              </w:rPr>
              <w:t> </w:t>
            </w:r>
            <w:r>
              <w:rPr>
                <w:sz w:val="18"/>
              </w:rPr>
              <w:t>an information security incident involves legal action (either civil or criminal), evidence shall be collected, retained, and presented to conform to the rules for evidence laid down in the relevant </w:t>
            </w:r>
            <w:r>
              <w:rPr>
                <w:spacing w:val="-2"/>
                <w:sz w:val="18"/>
              </w:rPr>
              <w:t>jurisdiction(s).</w:t>
            </w:r>
          </w:p>
        </w:tc>
      </w:tr>
      <w:tr>
        <w:trPr>
          <w:trHeight w:val="470" w:hRule="atLeast"/>
        </w:trPr>
        <w:tc>
          <w:tcPr>
            <w:tcW w:w="9433" w:type="dxa"/>
            <w:gridSpan w:val="3"/>
          </w:tcPr>
          <w:p>
            <w:pPr>
              <w:pStyle w:val="TableParagraph"/>
              <w:spacing w:before="135"/>
              <w:ind w:left="107"/>
              <w:rPr>
                <w:rFonts w:ascii="Arial"/>
                <w:b/>
                <w:sz w:val="18"/>
              </w:rPr>
            </w:pPr>
            <w:r>
              <w:rPr>
                <w:rFonts w:ascii="Arial"/>
                <w:b/>
                <w:sz w:val="18"/>
              </w:rPr>
              <w:t>A.14</w:t>
            </w:r>
            <w:r>
              <w:rPr>
                <w:rFonts w:ascii="Arial"/>
                <w:b/>
                <w:spacing w:val="67"/>
                <w:sz w:val="18"/>
              </w:rPr>
              <w:t> </w:t>
            </w:r>
            <w:r>
              <w:rPr>
                <w:rFonts w:ascii="Arial"/>
                <w:b/>
                <w:sz w:val="18"/>
              </w:rPr>
              <w:t>Business continuity</w:t>
            </w:r>
            <w:r>
              <w:rPr>
                <w:rFonts w:ascii="Arial"/>
                <w:b/>
                <w:spacing w:val="-8"/>
                <w:sz w:val="18"/>
              </w:rPr>
              <w:t> </w:t>
            </w:r>
            <w:r>
              <w:rPr>
                <w:rFonts w:ascii="Arial"/>
                <w:b/>
                <w:spacing w:val="-2"/>
                <w:sz w:val="18"/>
              </w:rPr>
              <w:t>management</w:t>
            </w:r>
          </w:p>
        </w:tc>
      </w:tr>
      <w:tr>
        <w:trPr>
          <w:trHeight w:val="1050" w:hRule="atLeast"/>
        </w:trPr>
        <w:tc>
          <w:tcPr>
            <w:tcW w:w="9433" w:type="dxa"/>
            <w:gridSpan w:val="3"/>
          </w:tcPr>
          <w:p>
            <w:pPr>
              <w:pStyle w:val="TableParagraph"/>
              <w:tabs>
                <w:tab w:pos="914" w:val="left" w:leader="none"/>
              </w:tabs>
              <w:spacing w:before="138"/>
              <w:ind w:left="107"/>
              <w:rPr>
                <w:rFonts w:ascii="Arial"/>
                <w:b/>
                <w:i/>
                <w:sz w:val="18"/>
              </w:rPr>
            </w:pPr>
            <w:r>
              <w:rPr>
                <w:rFonts w:ascii="Arial"/>
                <w:b/>
                <w:i/>
                <w:spacing w:val="-2"/>
                <w:sz w:val="18"/>
              </w:rPr>
              <w:t>A.14.1</w:t>
            </w:r>
            <w:r>
              <w:rPr>
                <w:rFonts w:ascii="Arial"/>
                <w:b/>
                <w:i/>
                <w:sz w:val="18"/>
              </w:rPr>
              <w:tab/>
              <w:t>Information</w:t>
            </w:r>
            <w:r>
              <w:rPr>
                <w:rFonts w:ascii="Arial"/>
                <w:b/>
                <w:i/>
                <w:spacing w:val="-5"/>
                <w:sz w:val="18"/>
              </w:rPr>
              <w:t> </w:t>
            </w:r>
            <w:r>
              <w:rPr>
                <w:rFonts w:ascii="Arial"/>
                <w:b/>
                <w:i/>
                <w:sz w:val="18"/>
              </w:rPr>
              <w:t>security</w:t>
            </w:r>
            <w:r>
              <w:rPr>
                <w:rFonts w:ascii="Arial"/>
                <w:b/>
                <w:i/>
                <w:spacing w:val="-2"/>
                <w:sz w:val="18"/>
              </w:rPr>
              <w:t> </w:t>
            </w:r>
            <w:r>
              <w:rPr>
                <w:rFonts w:ascii="Arial"/>
                <w:b/>
                <w:i/>
                <w:sz w:val="18"/>
              </w:rPr>
              <w:t>aspects</w:t>
            </w:r>
            <w:r>
              <w:rPr>
                <w:rFonts w:ascii="Arial"/>
                <w:b/>
                <w:i/>
                <w:spacing w:val="-4"/>
                <w:sz w:val="18"/>
              </w:rPr>
              <w:t> </w:t>
            </w:r>
            <w:r>
              <w:rPr>
                <w:rFonts w:ascii="Arial"/>
                <w:b/>
                <w:i/>
                <w:sz w:val="18"/>
              </w:rPr>
              <w:t>of</w:t>
            </w:r>
            <w:r>
              <w:rPr>
                <w:rFonts w:ascii="Arial"/>
                <w:b/>
                <w:i/>
                <w:spacing w:val="-2"/>
                <w:sz w:val="18"/>
              </w:rPr>
              <w:t> </w:t>
            </w:r>
            <w:r>
              <w:rPr>
                <w:rFonts w:ascii="Arial"/>
                <w:b/>
                <w:i/>
                <w:sz w:val="18"/>
              </w:rPr>
              <w:t>business</w:t>
            </w:r>
            <w:r>
              <w:rPr>
                <w:rFonts w:ascii="Arial"/>
                <w:b/>
                <w:i/>
                <w:spacing w:val="-4"/>
                <w:sz w:val="18"/>
              </w:rPr>
              <w:t> </w:t>
            </w:r>
            <w:r>
              <w:rPr>
                <w:rFonts w:ascii="Arial"/>
                <w:b/>
                <w:i/>
                <w:sz w:val="18"/>
              </w:rPr>
              <w:t>continuity</w:t>
            </w:r>
            <w:r>
              <w:rPr>
                <w:rFonts w:ascii="Arial"/>
                <w:b/>
                <w:i/>
                <w:spacing w:val="-4"/>
                <w:sz w:val="18"/>
              </w:rPr>
              <w:t> </w:t>
            </w:r>
            <w:r>
              <w:rPr>
                <w:rFonts w:ascii="Arial"/>
                <w:b/>
                <w:i/>
                <w:spacing w:val="-2"/>
                <w:sz w:val="18"/>
              </w:rPr>
              <w:t>management</w:t>
            </w:r>
          </w:p>
          <w:p>
            <w:pPr>
              <w:pStyle w:val="TableParagraph"/>
              <w:spacing w:line="268" w:lineRule="auto" w:before="143"/>
              <w:ind w:left="107" w:right="129"/>
              <w:rPr>
                <w:sz w:val="18"/>
              </w:rPr>
            </w:pPr>
            <w:r>
              <w:rPr>
                <w:rFonts w:ascii="Arial"/>
                <w:i/>
                <w:sz w:val="18"/>
              </w:rPr>
              <w:t>Objective:</w:t>
            </w:r>
            <w:r>
              <w:rPr>
                <w:rFonts w:ascii="Arial"/>
                <w:i/>
                <w:spacing w:val="-3"/>
                <w:sz w:val="18"/>
              </w:rPr>
              <w:t> </w:t>
            </w:r>
            <w:r>
              <w:rPr>
                <w:sz w:val="18"/>
              </w:rPr>
              <w:t>To</w:t>
            </w:r>
            <w:r>
              <w:rPr>
                <w:spacing w:val="-2"/>
                <w:sz w:val="18"/>
              </w:rPr>
              <w:t> </w:t>
            </w:r>
            <w:r>
              <w:rPr>
                <w:sz w:val="18"/>
              </w:rPr>
              <w:t>counteract</w:t>
            </w:r>
            <w:r>
              <w:rPr>
                <w:spacing w:val="-5"/>
                <w:sz w:val="18"/>
              </w:rPr>
              <w:t> </w:t>
            </w:r>
            <w:r>
              <w:rPr>
                <w:sz w:val="18"/>
              </w:rPr>
              <w:t>interruptions</w:t>
            </w:r>
            <w:r>
              <w:rPr>
                <w:spacing w:val="-2"/>
                <w:sz w:val="18"/>
              </w:rPr>
              <w:t> </w:t>
            </w:r>
            <w:r>
              <w:rPr>
                <w:sz w:val="18"/>
              </w:rPr>
              <w:t>to</w:t>
            </w:r>
            <w:r>
              <w:rPr>
                <w:spacing w:val="-2"/>
                <w:sz w:val="18"/>
              </w:rPr>
              <w:t> </w:t>
            </w:r>
            <w:r>
              <w:rPr>
                <w:sz w:val="18"/>
              </w:rPr>
              <w:t>business</w:t>
            </w:r>
            <w:r>
              <w:rPr>
                <w:spacing w:val="-2"/>
                <w:sz w:val="18"/>
              </w:rPr>
              <w:t> </w:t>
            </w:r>
            <w:r>
              <w:rPr>
                <w:sz w:val="18"/>
              </w:rPr>
              <w:t>activities</w:t>
            </w:r>
            <w:r>
              <w:rPr>
                <w:spacing w:val="-4"/>
                <w:sz w:val="18"/>
              </w:rPr>
              <w:t> </w:t>
            </w:r>
            <w:r>
              <w:rPr>
                <w:sz w:val="18"/>
              </w:rPr>
              <w:t>and</w:t>
            </w:r>
            <w:r>
              <w:rPr>
                <w:spacing w:val="-2"/>
                <w:sz w:val="18"/>
              </w:rPr>
              <w:t> </w:t>
            </w:r>
            <w:r>
              <w:rPr>
                <w:sz w:val="18"/>
              </w:rPr>
              <w:t>to</w:t>
            </w:r>
            <w:r>
              <w:rPr>
                <w:spacing w:val="-5"/>
                <w:sz w:val="18"/>
              </w:rPr>
              <w:t> </w:t>
            </w:r>
            <w:r>
              <w:rPr>
                <w:sz w:val="18"/>
              </w:rPr>
              <w:t>protect</w:t>
            </w:r>
            <w:r>
              <w:rPr>
                <w:spacing w:val="-5"/>
                <w:sz w:val="18"/>
              </w:rPr>
              <w:t> </w:t>
            </w:r>
            <w:r>
              <w:rPr>
                <w:sz w:val="18"/>
              </w:rPr>
              <w:t>critical</w:t>
            </w:r>
            <w:r>
              <w:rPr>
                <w:spacing w:val="-2"/>
                <w:sz w:val="18"/>
              </w:rPr>
              <w:t> </w:t>
            </w:r>
            <w:r>
              <w:rPr>
                <w:sz w:val="18"/>
              </w:rPr>
              <w:t>business</w:t>
            </w:r>
            <w:r>
              <w:rPr>
                <w:spacing w:val="-4"/>
                <w:sz w:val="18"/>
              </w:rPr>
              <w:t> </w:t>
            </w:r>
            <w:r>
              <w:rPr>
                <w:sz w:val="18"/>
              </w:rPr>
              <w:t>processes</w:t>
            </w:r>
            <w:r>
              <w:rPr>
                <w:spacing w:val="-2"/>
                <w:sz w:val="18"/>
              </w:rPr>
              <w:t> </w:t>
            </w:r>
            <w:r>
              <w:rPr>
                <w:sz w:val="18"/>
              </w:rPr>
              <w:t>from</w:t>
            </w:r>
            <w:r>
              <w:rPr>
                <w:spacing w:val="-5"/>
                <w:sz w:val="18"/>
              </w:rPr>
              <w:t> </w:t>
            </w:r>
            <w:r>
              <w:rPr>
                <w:sz w:val="18"/>
              </w:rPr>
              <w:t>the effects of major failures of information systems or disasters and to ensure their timely resumption.</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A.14.1.1</w:t>
            </w:r>
          </w:p>
        </w:tc>
        <w:tc>
          <w:tcPr>
            <w:tcW w:w="2530" w:type="dxa"/>
          </w:tcPr>
          <w:p>
            <w:pPr>
              <w:pStyle w:val="TableParagraph"/>
              <w:spacing w:before="108"/>
              <w:rPr>
                <w:sz w:val="18"/>
              </w:rPr>
            </w:pPr>
          </w:p>
          <w:p>
            <w:pPr>
              <w:pStyle w:val="TableParagraph"/>
              <w:spacing w:line="266" w:lineRule="auto"/>
              <w:ind w:left="107" w:right="204"/>
              <w:rPr>
                <w:sz w:val="18"/>
              </w:rPr>
            </w:pPr>
            <w:r>
              <w:rPr>
                <w:sz w:val="18"/>
              </w:rPr>
              <w:t>Including information security</w:t>
            </w:r>
            <w:r>
              <w:rPr>
                <w:spacing w:val="-12"/>
                <w:sz w:val="18"/>
              </w:rPr>
              <w:t> </w:t>
            </w:r>
            <w:r>
              <w:rPr>
                <w:sz w:val="18"/>
              </w:rPr>
              <w:t>in</w:t>
            </w:r>
            <w:r>
              <w:rPr>
                <w:spacing w:val="-13"/>
                <w:sz w:val="18"/>
              </w:rPr>
              <w:t> </w:t>
            </w:r>
            <w:r>
              <w:rPr>
                <w:sz w:val="18"/>
              </w:rPr>
              <w:t>the</w:t>
            </w:r>
            <w:r>
              <w:rPr>
                <w:spacing w:val="-12"/>
                <w:sz w:val="18"/>
              </w:rPr>
              <w:t> </w:t>
            </w:r>
            <w:r>
              <w:rPr>
                <w:sz w:val="18"/>
              </w:rPr>
              <w:t>business continuity</w:t>
            </w:r>
            <w:r>
              <w:rPr>
                <w:spacing w:val="-13"/>
                <w:sz w:val="18"/>
              </w:rPr>
              <w:t> </w:t>
            </w:r>
            <w:r>
              <w:rPr>
                <w:sz w:val="18"/>
              </w:rPr>
              <w:t>management </w:t>
            </w:r>
            <w:r>
              <w:rPr>
                <w:spacing w:val="-2"/>
                <w:sz w:val="18"/>
              </w:rPr>
              <w:t>process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A</w:t>
            </w:r>
            <w:r>
              <w:rPr>
                <w:spacing w:val="-1"/>
                <w:sz w:val="18"/>
              </w:rPr>
              <w:t> </w:t>
            </w:r>
            <w:r>
              <w:rPr>
                <w:sz w:val="18"/>
              </w:rPr>
              <w:t>managed</w:t>
            </w:r>
            <w:r>
              <w:rPr>
                <w:spacing w:val="-4"/>
                <w:sz w:val="18"/>
              </w:rPr>
              <w:t> </w:t>
            </w:r>
            <w:r>
              <w:rPr>
                <w:sz w:val="18"/>
              </w:rPr>
              <w:t>process</w:t>
            </w:r>
            <w:r>
              <w:rPr>
                <w:spacing w:val="-4"/>
                <w:sz w:val="18"/>
              </w:rPr>
              <w:t> </w:t>
            </w:r>
            <w:r>
              <w:rPr>
                <w:sz w:val="18"/>
              </w:rPr>
              <w:t>shall</w:t>
            </w:r>
            <w:r>
              <w:rPr>
                <w:spacing w:val="-1"/>
                <w:sz w:val="18"/>
              </w:rPr>
              <w:t> </w:t>
            </w:r>
            <w:r>
              <w:rPr>
                <w:sz w:val="18"/>
              </w:rPr>
              <w:t>be</w:t>
            </w:r>
            <w:r>
              <w:rPr>
                <w:spacing w:val="-1"/>
                <w:sz w:val="18"/>
              </w:rPr>
              <w:t> </w:t>
            </w:r>
            <w:r>
              <w:rPr>
                <w:sz w:val="18"/>
              </w:rPr>
              <w:t>developed</w:t>
            </w:r>
            <w:r>
              <w:rPr>
                <w:spacing w:val="-1"/>
                <w:sz w:val="18"/>
              </w:rPr>
              <w:t> </w:t>
            </w:r>
            <w:r>
              <w:rPr>
                <w:sz w:val="18"/>
              </w:rPr>
              <w:t>and</w:t>
            </w:r>
            <w:r>
              <w:rPr>
                <w:spacing w:val="-1"/>
                <w:sz w:val="18"/>
              </w:rPr>
              <w:t> </w:t>
            </w:r>
            <w:r>
              <w:rPr>
                <w:sz w:val="18"/>
              </w:rPr>
              <w:t>maintained</w:t>
            </w:r>
            <w:r>
              <w:rPr>
                <w:spacing w:val="-1"/>
                <w:sz w:val="18"/>
              </w:rPr>
              <w:t> </w:t>
            </w:r>
            <w:r>
              <w:rPr>
                <w:sz w:val="18"/>
              </w:rPr>
              <w:t>for</w:t>
            </w:r>
            <w:r>
              <w:rPr>
                <w:spacing w:val="-4"/>
                <w:sz w:val="18"/>
              </w:rPr>
              <w:t> </w:t>
            </w:r>
            <w:r>
              <w:rPr>
                <w:sz w:val="18"/>
              </w:rPr>
              <w:t>business continuity</w:t>
            </w:r>
            <w:r>
              <w:rPr>
                <w:spacing w:val="-6"/>
                <w:sz w:val="18"/>
              </w:rPr>
              <w:t> </w:t>
            </w:r>
            <w:r>
              <w:rPr>
                <w:sz w:val="18"/>
              </w:rPr>
              <w:t>throughout</w:t>
            </w:r>
            <w:r>
              <w:rPr>
                <w:spacing w:val="-5"/>
                <w:sz w:val="18"/>
              </w:rPr>
              <w:t> </w:t>
            </w:r>
            <w:r>
              <w:rPr>
                <w:sz w:val="18"/>
              </w:rPr>
              <w:t>the</w:t>
            </w:r>
            <w:r>
              <w:rPr>
                <w:spacing w:val="-5"/>
                <w:sz w:val="18"/>
              </w:rPr>
              <w:t> </w:t>
            </w:r>
            <w:r>
              <w:rPr>
                <w:sz w:val="18"/>
              </w:rPr>
              <w:t>organization</w:t>
            </w:r>
            <w:r>
              <w:rPr>
                <w:spacing w:val="-7"/>
                <w:sz w:val="18"/>
              </w:rPr>
              <w:t> </w:t>
            </w:r>
            <w:r>
              <w:rPr>
                <w:sz w:val="18"/>
              </w:rPr>
              <w:t>that</w:t>
            </w:r>
            <w:r>
              <w:rPr>
                <w:spacing w:val="-5"/>
                <w:sz w:val="18"/>
              </w:rPr>
              <w:t> </w:t>
            </w:r>
            <w:r>
              <w:rPr>
                <w:sz w:val="18"/>
              </w:rPr>
              <w:t>addresses</w:t>
            </w:r>
            <w:r>
              <w:rPr>
                <w:spacing w:val="-5"/>
                <w:sz w:val="18"/>
              </w:rPr>
              <w:t> </w:t>
            </w:r>
            <w:r>
              <w:rPr>
                <w:sz w:val="18"/>
              </w:rPr>
              <w:t>the</w:t>
            </w:r>
            <w:r>
              <w:rPr>
                <w:spacing w:val="-5"/>
                <w:sz w:val="18"/>
              </w:rPr>
              <w:t> </w:t>
            </w:r>
            <w:r>
              <w:rPr>
                <w:sz w:val="18"/>
              </w:rPr>
              <w:t>information security requirements needed for the organization’s business </w:t>
            </w:r>
            <w:r>
              <w:rPr>
                <w:spacing w:val="-2"/>
                <w:sz w:val="18"/>
              </w:rPr>
              <w:t>continuity.</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A.14.1.2</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Business</w:t>
            </w:r>
            <w:r>
              <w:rPr>
                <w:spacing w:val="-12"/>
                <w:sz w:val="18"/>
              </w:rPr>
              <w:t> </w:t>
            </w:r>
            <w:r>
              <w:rPr>
                <w:sz w:val="18"/>
              </w:rPr>
              <w:t>continuity</w:t>
            </w:r>
            <w:r>
              <w:rPr>
                <w:spacing w:val="-13"/>
                <w:sz w:val="18"/>
              </w:rPr>
              <w:t> </w:t>
            </w:r>
            <w:r>
              <w:rPr>
                <w:sz w:val="18"/>
              </w:rPr>
              <w:t>and</w:t>
            </w:r>
            <w:r>
              <w:rPr>
                <w:spacing w:val="-11"/>
                <w:sz w:val="18"/>
              </w:rPr>
              <w:t> </w:t>
            </w:r>
            <w:r>
              <w:rPr>
                <w:sz w:val="18"/>
              </w:rPr>
              <w:t>risk </w:t>
            </w:r>
            <w:r>
              <w:rPr>
                <w:spacing w:val="-2"/>
                <w:sz w:val="18"/>
              </w:rPr>
              <w:t>assessment</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Events that can cause interruptions to business processes shall be identified,</w:t>
            </w:r>
            <w:r>
              <w:rPr>
                <w:spacing w:val="-4"/>
                <w:sz w:val="18"/>
              </w:rPr>
              <w:t> </w:t>
            </w:r>
            <w:r>
              <w:rPr>
                <w:sz w:val="18"/>
              </w:rPr>
              <w:t>along</w:t>
            </w:r>
            <w:r>
              <w:rPr>
                <w:spacing w:val="-4"/>
                <w:sz w:val="18"/>
              </w:rPr>
              <w:t> </w:t>
            </w:r>
            <w:r>
              <w:rPr>
                <w:sz w:val="18"/>
              </w:rPr>
              <w:t>with</w:t>
            </w:r>
            <w:r>
              <w:rPr>
                <w:spacing w:val="-4"/>
                <w:sz w:val="18"/>
              </w:rPr>
              <w:t> </w:t>
            </w:r>
            <w:r>
              <w:rPr>
                <w:sz w:val="18"/>
              </w:rPr>
              <w:t>the</w:t>
            </w:r>
            <w:r>
              <w:rPr>
                <w:spacing w:val="-6"/>
                <w:sz w:val="18"/>
              </w:rPr>
              <w:t> </w:t>
            </w:r>
            <w:r>
              <w:rPr>
                <w:sz w:val="18"/>
              </w:rPr>
              <w:t>probability</w:t>
            </w:r>
            <w:r>
              <w:rPr>
                <w:spacing w:val="-6"/>
                <w:sz w:val="18"/>
              </w:rPr>
              <w:t> </w:t>
            </w:r>
            <w:r>
              <w:rPr>
                <w:sz w:val="18"/>
              </w:rPr>
              <w:t>and</w:t>
            </w:r>
            <w:r>
              <w:rPr>
                <w:spacing w:val="-4"/>
                <w:sz w:val="18"/>
              </w:rPr>
              <w:t> </w:t>
            </w:r>
            <w:r>
              <w:rPr>
                <w:sz w:val="18"/>
              </w:rPr>
              <w:t>impact</w:t>
            </w:r>
            <w:r>
              <w:rPr>
                <w:spacing w:val="-6"/>
                <w:sz w:val="18"/>
              </w:rPr>
              <w:t> </w:t>
            </w:r>
            <w:r>
              <w:rPr>
                <w:sz w:val="18"/>
              </w:rPr>
              <w:t>of</w:t>
            </w:r>
            <w:r>
              <w:rPr>
                <w:spacing w:val="-4"/>
                <w:sz w:val="18"/>
              </w:rPr>
              <w:t> </w:t>
            </w:r>
            <w:r>
              <w:rPr>
                <w:sz w:val="18"/>
              </w:rPr>
              <w:t>such</w:t>
            </w:r>
            <w:r>
              <w:rPr>
                <w:spacing w:val="-4"/>
                <w:sz w:val="18"/>
              </w:rPr>
              <w:t> </w:t>
            </w:r>
            <w:r>
              <w:rPr>
                <w:sz w:val="18"/>
              </w:rPr>
              <w:t>interruptions and their consequences for information security.</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A.14.1.3</w:t>
            </w:r>
          </w:p>
        </w:tc>
        <w:tc>
          <w:tcPr>
            <w:tcW w:w="2530" w:type="dxa"/>
          </w:tcPr>
          <w:p>
            <w:pPr>
              <w:pStyle w:val="TableParagraph"/>
              <w:spacing w:before="108"/>
              <w:rPr>
                <w:sz w:val="18"/>
              </w:rPr>
            </w:pPr>
          </w:p>
          <w:p>
            <w:pPr>
              <w:pStyle w:val="TableParagraph"/>
              <w:spacing w:line="266" w:lineRule="auto"/>
              <w:ind w:left="107" w:right="125"/>
              <w:rPr>
                <w:sz w:val="18"/>
              </w:rPr>
            </w:pPr>
            <w:r>
              <w:rPr>
                <w:sz w:val="18"/>
              </w:rPr>
              <w:t>Developing and implementing continuity plans</w:t>
            </w:r>
            <w:r>
              <w:rPr>
                <w:spacing w:val="-15"/>
                <w:sz w:val="18"/>
              </w:rPr>
              <w:t> </w:t>
            </w:r>
            <w:r>
              <w:rPr>
                <w:sz w:val="18"/>
              </w:rPr>
              <w:t>including</w:t>
            </w:r>
            <w:r>
              <w:rPr>
                <w:spacing w:val="-12"/>
                <w:sz w:val="18"/>
              </w:rPr>
              <w:t> </w:t>
            </w:r>
            <w:r>
              <w:rPr>
                <w:sz w:val="18"/>
              </w:rPr>
              <w:t>information </w:t>
            </w:r>
            <w:r>
              <w:rPr>
                <w:spacing w:val="-2"/>
                <w:sz w:val="18"/>
              </w:rPr>
              <w:t>security</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Plans shall be developed and implemented to maintain or restore operations</w:t>
            </w:r>
            <w:r>
              <w:rPr>
                <w:spacing w:val="-4"/>
                <w:sz w:val="18"/>
              </w:rPr>
              <w:t> </w:t>
            </w:r>
            <w:r>
              <w:rPr>
                <w:sz w:val="18"/>
              </w:rPr>
              <w:t>and</w:t>
            </w:r>
            <w:r>
              <w:rPr>
                <w:spacing w:val="-4"/>
                <w:sz w:val="18"/>
              </w:rPr>
              <w:t> </w:t>
            </w:r>
            <w:r>
              <w:rPr>
                <w:sz w:val="18"/>
              </w:rPr>
              <w:t>ensure</w:t>
            </w:r>
            <w:r>
              <w:rPr>
                <w:spacing w:val="-4"/>
                <w:sz w:val="18"/>
              </w:rPr>
              <w:t> </w:t>
            </w:r>
            <w:r>
              <w:rPr>
                <w:sz w:val="18"/>
              </w:rPr>
              <w:t>availability</w:t>
            </w:r>
            <w:r>
              <w:rPr>
                <w:spacing w:val="-6"/>
                <w:sz w:val="18"/>
              </w:rPr>
              <w:t> </w:t>
            </w:r>
            <w:r>
              <w:rPr>
                <w:sz w:val="18"/>
              </w:rPr>
              <w:t>of</w:t>
            </w:r>
            <w:r>
              <w:rPr>
                <w:spacing w:val="-4"/>
                <w:sz w:val="18"/>
              </w:rPr>
              <w:t> </w:t>
            </w:r>
            <w:r>
              <w:rPr>
                <w:sz w:val="18"/>
              </w:rPr>
              <w:t>information</w:t>
            </w:r>
            <w:r>
              <w:rPr>
                <w:spacing w:val="-6"/>
                <w:sz w:val="18"/>
              </w:rPr>
              <w:t> </w:t>
            </w:r>
            <w:r>
              <w:rPr>
                <w:sz w:val="18"/>
              </w:rPr>
              <w:t>at</w:t>
            </w:r>
            <w:r>
              <w:rPr>
                <w:spacing w:val="-4"/>
                <w:sz w:val="18"/>
              </w:rPr>
              <w:t> </w:t>
            </w:r>
            <w:r>
              <w:rPr>
                <w:sz w:val="18"/>
              </w:rPr>
              <w:t>the</w:t>
            </w:r>
            <w:r>
              <w:rPr>
                <w:spacing w:val="-4"/>
                <w:sz w:val="18"/>
              </w:rPr>
              <w:t> </w:t>
            </w:r>
            <w:r>
              <w:rPr>
                <w:sz w:val="18"/>
              </w:rPr>
              <w:t>required</w:t>
            </w:r>
            <w:r>
              <w:rPr>
                <w:spacing w:val="-4"/>
                <w:sz w:val="18"/>
              </w:rPr>
              <w:t> </w:t>
            </w:r>
            <w:r>
              <w:rPr>
                <w:sz w:val="18"/>
              </w:rPr>
              <w:t>level and in the required</w:t>
            </w:r>
            <w:r>
              <w:rPr>
                <w:spacing w:val="-2"/>
                <w:sz w:val="18"/>
              </w:rPr>
              <w:t> </w:t>
            </w:r>
            <w:r>
              <w:rPr>
                <w:sz w:val="18"/>
              </w:rPr>
              <w:t>time</w:t>
            </w:r>
            <w:r>
              <w:rPr>
                <w:spacing w:val="-2"/>
                <w:sz w:val="18"/>
              </w:rPr>
              <w:t> </w:t>
            </w:r>
            <w:r>
              <w:rPr>
                <w:sz w:val="18"/>
              </w:rPr>
              <w:t>scales</w:t>
            </w:r>
            <w:r>
              <w:rPr>
                <w:spacing w:val="-1"/>
                <w:sz w:val="18"/>
              </w:rPr>
              <w:t> </w:t>
            </w:r>
            <w:r>
              <w:rPr>
                <w:sz w:val="18"/>
              </w:rPr>
              <w:t>following interruption</w:t>
            </w:r>
            <w:r>
              <w:rPr>
                <w:spacing w:val="-2"/>
                <w:sz w:val="18"/>
              </w:rPr>
              <w:t> </w:t>
            </w:r>
            <w:r>
              <w:rPr>
                <w:sz w:val="18"/>
              </w:rPr>
              <w:t>to, or</w:t>
            </w:r>
            <w:r>
              <w:rPr>
                <w:spacing w:val="-2"/>
                <w:sz w:val="18"/>
              </w:rPr>
              <w:t> </w:t>
            </w:r>
            <w:r>
              <w:rPr>
                <w:sz w:val="18"/>
              </w:rPr>
              <w:t>failure of, critical business processes.</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A.14.1.4</w:t>
            </w:r>
          </w:p>
        </w:tc>
        <w:tc>
          <w:tcPr>
            <w:tcW w:w="2530" w:type="dxa"/>
          </w:tcPr>
          <w:p>
            <w:pPr>
              <w:pStyle w:val="TableParagraph"/>
              <w:rPr>
                <w:sz w:val="18"/>
              </w:rPr>
            </w:pPr>
          </w:p>
          <w:p>
            <w:pPr>
              <w:pStyle w:val="TableParagraph"/>
              <w:spacing w:before="129"/>
              <w:rPr>
                <w:sz w:val="18"/>
              </w:rPr>
            </w:pPr>
          </w:p>
          <w:p>
            <w:pPr>
              <w:pStyle w:val="TableParagraph"/>
              <w:spacing w:line="266" w:lineRule="auto" w:before="1"/>
              <w:ind w:left="107" w:right="125"/>
              <w:rPr>
                <w:sz w:val="18"/>
              </w:rPr>
            </w:pPr>
            <w:r>
              <w:rPr>
                <w:sz w:val="18"/>
              </w:rPr>
              <w:t>Business</w:t>
            </w:r>
            <w:r>
              <w:rPr>
                <w:spacing w:val="-15"/>
                <w:sz w:val="18"/>
              </w:rPr>
              <w:t> </w:t>
            </w:r>
            <w:r>
              <w:rPr>
                <w:sz w:val="18"/>
              </w:rPr>
              <w:t>continuity</w:t>
            </w:r>
            <w:r>
              <w:rPr>
                <w:spacing w:val="-12"/>
                <w:sz w:val="18"/>
              </w:rPr>
              <w:t> </w:t>
            </w:r>
            <w:r>
              <w:rPr>
                <w:sz w:val="18"/>
              </w:rPr>
              <w:t>planning </w:t>
            </w:r>
            <w:r>
              <w:rPr>
                <w:spacing w:val="-2"/>
                <w:sz w:val="18"/>
              </w:rPr>
              <w:t>framework</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21"/>
              <w:rPr>
                <w:sz w:val="18"/>
              </w:rPr>
            </w:pPr>
            <w:r>
              <w:rPr>
                <w:sz w:val="18"/>
              </w:rPr>
              <w:t>A single framework of business continuity plans shall be maintained to ensure all plans are consistent, to consistently address information</w:t>
            </w:r>
            <w:r>
              <w:rPr>
                <w:spacing w:val="-6"/>
                <w:sz w:val="18"/>
              </w:rPr>
              <w:t> </w:t>
            </w:r>
            <w:r>
              <w:rPr>
                <w:sz w:val="18"/>
              </w:rPr>
              <w:t>security</w:t>
            </w:r>
            <w:r>
              <w:rPr>
                <w:spacing w:val="-5"/>
                <w:sz w:val="18"/>
              </w:rPr>
              <w:t> </w:t>
            </w:r>
            <w:r>
              <w:rPr>
                <w:sz w:val="18"/>
              </w:rPr>
              <w:t>requirements,</w:t>
            </w:r>
            <w:r>
              <w:rPr>
                <w:spacing w:val="-6"/>
                <w:sz w:val="18"/>
              </w:rPr>
              <w:t> </w:t>
            </w:r>
            <w:r>
              <w:rPr>
                <w:sz w:val="18"/>
              </w:rPr>
              <w:t>and</w:t>
            </w:r>
            <w:r>
              <w:rPr>
                <w:spacing w:val="-3"/>
                <w:sz w:val="18"/>
              </w:rPr>
              <w:t> </w:t>
            </w:r>
            <w:r>
              <w:rPr>
                <w:sz w:val="18"/>
              </w:rPr>
              <w:t>to</w:t>
            </w:r>
            <w:r>
              <w:rPr>
                <w:spacing w:val="-3"/>
                <w:sz w:val="18"/>
              </w:rPr>
              <w:t> </w:t>
            </w:r>
            <w:r>
              <w:rPr>
                <w:sz w:val="18"/>
              </w:rPr>
              <w:t>identify</w:t>
            </w:r>
            <w:r>
              <w:rPr>
                <w:spacing w:val="-5"/>
                <w:sz w:val="18"/>
              </w:rPr>
              <w:t> </w:t>
            </w:r>
            <w:r>
              <w:rPr>
                <w:sz w:val="18"/>
              </w:rPr>
              <w:t>priorities</w:t>
            </w:r>
            <w:r>
              <w:rPr>
                <w:spacing w:val="-3"/>
                <w:sz w:val="18"/>
              </w:rPr>
              <w:t> </w:t>
            </w:r>
            <w:r>
              <w:rPr>
                <w:sz w:val="18"/>
              </w:rPr>
              <w:t>for</w:t>
            </w:r>
            <w:r>
              <w:rPr>
                <w:spacing w:val="-6"/>
                <w:sz w:val="18"/>
              </w:rPr>
              <w:t> </w:t>
            </w:r>
            <w:r>
              <w:rPr>
                <w:sz w:val="18"/>
              </w:rPr>
              <w:t>testing and maintenance.</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A.14.1.5</w:t>
            </w:r>
          </w:p>
        </w:tc>
        <w:tc>
          <w:tcPr>
            <w:tcW w:w="2530" w:type="dxa"/>
          </w:tcPr>
          <w:p>
            <w:pPr>
              <w:pStyle w:val="TableParagraph"/>
              <w:spacing w:before="5"/>
              <w:rPr>
                <w:sz w:val="18"/>
              </w:rPr>
            </w:pPr>
          </w:p>
          <w:p>
            <w:pPr>
              <w:pStyle w:val="TableParagraph"/>
              <w:tabs>
                <w:tab w:pos="1712" w:val="left" w:leader="none"/>
              </w:tabs>
              <w:ind w:left="107" w:right="93"/>
              <w:jc w:val="both"/>
              <w:rPr>
                <w:sz w:val="18"/>
              </w:rPr>
            </w:pPr>
            <w:r>
              <w:rPr>
                <w:sz w:val="18"/>
              </w:rPr>
              <w:t>Testing, maintaining and re- </w:t>
            </w:r>
            <w:r>
              <w:rPr>
                <w:spacing w:val="-2"/>
                <w:sz w:val="18"/>
              </w:rPr>
              <w:t>assessing</w:t>
            </w:r>
            <w:r>
              <w:rPr>
                <w:sz w:val="18"/>
              </w:rPr>
              <w:tab/>
            </w:r>
            <w:r>
              <w:rPr>
                <w:spacing w:val="-2"/>
                <w:sz w:val="18"/>
              </w:rPr>
              <w:t>business </w:t>
            </w:r>
            <w:r>
              <w:rPr>
                <w:sz w:val="18"/>
              </w:rPr>
              <w:t>continuity plans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Business</w:t>
            </w:r>
            <w:r>
              <w:rPr>
                <w:spacing w:val="-4"/>
                <w:sz w:val="18"/>
              </w:rPr>
              <w:t> </w:t>
            </w:r>
            <w:r>
              <w:rPr>
                <w:sz w:val="18"/>
              </w:rPr>
              <w:t>continuity</w:t>
            </w:r>
            <w:r>
              <w:rPr>
                <w:spacing w:val="-6"/>
                <w:sz w:val="18"/>
              </w:rPr>
              <w:t> </w:t>
            </w:r>
            <w:r>
              <w:rPr>
                <w:sz w:val="18"/>
              </w:rPr>
              <w:t>plans</w:t>
            </w:r>
            <w:r>
              <w:rPr>
                <w:spacing w:val="-4"/>
                <w:sz w:val="18"/>
              </w:rPr>
              <w:t> </w:t>
            </w:r>
            <w:r>
              <w:rPr>
                <w:sz w:val="18"/>
              </w:rPr>
              <w:t>shall</w:t>
            </w:r>
            <w:r>
              <w:rPr>
                <w:spacing w:val="-7"/>
                <w:sz w:val="18"/>
              </w:rPr>
              <w:t> </w:t>
            </w:r>
            <w:r>
              <w:rPr>
                <w:sz w:val="18"/>
              </w:rPr>
              <w:t>be</w:t>
            </w:r>
            <w:r>
              <w:rPr>
                <w:spacing w:val="-4"/>
                <w:sz w:val="18"/>
              </w:rPr>
              <w:t> </w:t>
            </w:r>
            <w:r>
              <w:rPr>
                <w:sz w:val="18"/>
              </w:rPr>
              <w:t>tested</w:t>
            </w:r>
            <w:r>
              <w:rPr>
                <w:spacing w:val="-4"/>
                <w:sz w:val="18"/>
              </w:rPr>
              <w:t> </w:t>
            </w:r>
            <w:r>
              <w:rPr>
                <w:sz w:val="18"/>
              </w:rPr>
              <w:t>and</w:t>
            </w:r>
            <w:r>
              <w:rPr>
                <w:spacing w:val="-4"/>
                <w:sz w:val="18"/>
              </w:rPr>
              <w:t> </w:t>
            </w:r>
            <w:r>
              <w:rPr>
                <w:sz w:val="18"/>
              </w:rPr>
              <w:t>updated</w:t>
            </w:r>
            <w:r>
              <w:rPr>
                <w:spacing w:val="-4"/>
                <w:sz w:val="18"/>
              </w:rPr>
              <w:t> </w:t>
            </w:r>
            <w:r>
              <w:rPr>
                <w:sz w:val="18"/>
              </w:rPr>
              <w:t>regularly</w:t>
            </w:r>
            <w:r>
              <w:rPr>
                <w:spacing w:val="-6"/>
                <w:sz w:val="18"/>
              </w:rPr>
              <w:t> </w:t>
            </w:r>
            <w:r>
              <w:rPr>
                <w:sz w:val="18"/>
              </w:rPr>
              <w:t>to ensure that they are up to date and effective.</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470" w:hRule="atLeast"/>
        </w:trPr>
        <w:tc>
          <w:tcPr>
            <w:tcW w:w="9433" w:type="dxa"/>
            <w:gridSpan w:val="3"/>
          </w:tcPr>
          <w:p>
            <w:pPr>
              <w:pStyle w:val="TableParagraph"/>
              <w:spacing w:before="135"/>
              <w:ind w:left="107"/>
              <w:rPr>
                <w:rFonts w:ascii="Arial"/>
                <w:b/>
                <w:sz w:val="18"/>
              </w:rPr>
            </w:pPr>
            <w:r>
              <w:rPr>
                <w:rFonts w:ascii="Arial"/>
                <w:b/>
                <w:sz w:val="18"/>
              </w:rPr>
              <w:t>A.15</w:t>
            </w:r>
            <w:r>
              <w:rPr>
                <w:rFonts w:ascii="Arial"/>
                <w:b/>
                <w:spacing w:val="67"/>
                <w:sz w:val="18"/>
              </w:rPr>
              <w:t> </w:t>
            </w:r>
            <w:r>
              <w:rPr>
                <w:rFonts w:ascii="Arial"/>
                <w:b/>
                <w:spacing w:val="-2"/>
                <w:sz w:val="18"/>
              </w:rPr>
              <w:t>Compliance</w:t>
            </w:r>
          </w:p>
        </w:tc>
      </w:tr>
      <w:tr>
        <w:trPr>
          <w:trHeight w:val="105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A.15.1</w:t>
            </w:r>
            <w:r>
              <w:rPr>
                <w:rFonts w:ascii="Arial"/>
                <w:b/>
                <w:i/>
                <w:sz w:val="18"/>
              </w:rPr>
              <w:tab/>
              <w:t>Compliance</w:t>
            </w:r>
            <w:r>
              <w:rPr>
                <w:rFonts w:ascii="Arial"/>
                <w:b/>
                <w:i/>
                <w:spacing w:val="-2"/>
                <w:sz w:val="18"/>
              </w:rPr>
              <w:t> </w:t>
            </w:r>
            <w:r>
              <w:rPr>
                <w:rFonts w:ascii="Arial"/>
                <w:b/>
                <w:i/>
                <w:sz w:val="18"/>
              </w:rPr>
              <w:t>with</w:t>
            </w:r>
            <w:r>
              <w:rPr>
                <w:rFonts w:ascii="Arial"/>
                <w:b/>
                <w:i/>
                <w:spacing w:val="-2"/>
                <w:sz w:val="18"/>
              </w:rPr>
              <w:t> </w:t>
            </w:r>
            <w:r>
              <w:rPr>
                <w:rFonts w:ascii="Arial"/>
                <w:b/>
                <w:i/>
                <w:sz w:val="18"/>
              </w:rPr>
              <w:t>legal</w:t>
            </w:r>
            <w:r>
              <w:rPr>
                <w:rFonts w:ascii="Arial"/>
                <w:b/>
                <w:i/>
                <w:spacing w:val="-2"/>
                <w:sz w:val="18"/>
              </w:rPr>
              <w:t> requirements</w:t>
            </w:r>
          </w:p>
          <w:p>
            <w:pPr>
              <w:pStyle w:val="TableParagraph"/>
              <w:spacing w:line="268" w:lineRule="auto" w:before="143"/>
              <w:ind w:left="107"/>
              <w:rPr>
                <w:sz w:val="18"/>
              </w:rPr>
            </w:pPr>
            <w:r>
              <w:rPr>
                <w:rFonts w:ascii="Arial"/>
                <w:i/>
                <w:sz w:val="18"/>
              </w:rPr>
              <w:t>Objective:</w:t>
            </w:r>
            <w:r>
              <w:rPr>
                <w:rFonts w:ascii="Arial"/>
                <w:i/>
                <w:spacing w:val="-3"/>
                <w:sz w:val="18"/>
              </w:rPr>
              <w:t> </w:t>
            </w:r>
            <w:r>
              <w:rPr>
                <w:sz w:val="18"/>
              </w:rPr>
              <w:t>To</w:t>
            </w:r>
            <w:r>
              <w:rPr>
                <w:spacing w:val="-2"/>
                <w:sz w:val="18"/>
              </w:rPr>
              <w:t> </w:t>
            </w:r>
            <w:r>
              <w:rPr>
                <w:sz w:val="18"/>
              </w:rPr>
              <w:t>avoid</w:t>
            </w:r>
            <w:r>
              <w:rPr>
                <w:spacing w:val="-2"/>
                <w:sz w:val="18"/>
              </w:rPr>
              <w:t> </w:t>
            </w:r>
            <w:r>
              <w:rPr>
                <w:sz w:val="18"/>
              </w:rPr>
              <w:t>breaches</w:t>
            </w:r>
            <w:r>
              <w:rPr>
                <w:spacing w:val="-4"/>
                <w:sz w:val="18"/>
              </w:rPr>
              <w:t> </w:t>
            </w:r>
            <w:r>
              <w:rPr>
                <w:sz w:val="18"/>
              </w:rPr>
              <w:t>of</w:t>
            </w:r>
            <w:r>
              <w:rPr>
                <w:spacing w:val="-2"/>
                <w:sz w:val="18"/>
              </w:rPr>
              <w:t> </w:t>
            </w:r>
            <w:r>
              <w:rPr>
                <w:sz w:val="18"/>
              </w:rPr>
              <w:t>any</w:t>
            </w:r>
            <w:r>
              <w:rPr>
                <w:spacing w:val="-4"/>
                <w:sz w:val="18"/>
              </w:rPr>
              <w:t> </w:t>
            </w:r>
            <w:r>
              <w:rPr>
                <w:sz w:val="18"/>
              </w:rPr>
              <w:t>law,</w:t>
            </w:r>
            <w:r>
              <w:rPr>
                <w:spacing w:val="-3"/>
                <w:sz w:val="18"/>
              </w:rPr>
              <w:t> </w:t>
            </w:r>
            <w:r>
              <w:rPr>
                <w:sz w:val="18"/>
              </w:rPr>
              <w:t>statutory,</w:t>
            </w:r>
            <w:r>
              <w:rPr>
                <w:spacing w:val="-3"/>
                <w:sz w:val="18"/>
              </w:rPr>
              <w:t> </w:t>
            </w:r>
            <w:r>
              <w:rPr>
                <w:sz w:val="18"/>
              </w:rPr>
              <w:t>regulatory</w:t>
            </w:r>
            <w:r>
              <w:rPr>
                <w:spacing w:val="-4"/>
                <w:sz w:val="18"/>
              </w:rPr>
              <w:t> </w:t>
            </w:r>
            <w:r>
              <w:rPr>
                <w:sz w:val="18"/>
              </w:rPr>
              <w:t>or</w:t>
            </w:r>
            <w:r>
              <w:rPr>
                <w:spacing w:val="-2"/>
                <w:sz w:val="18"/>
              </w:rPr>
              <w:t> </w:t>
            </w:r>
            <w:r>
              <w:rPr>
                <w:sz w:val="18"/>
              </w:rPr>
              <w:t>contractual</w:t>
            </w:r>
            <w:r>
              <w:rPr>
                <w:spacing w:val="-5"/>
                <w:sz w:val="18"/>
              </w:rPr>
              <w:t> </w:t>
            </w:r>
            <w:r>
              <w:rPr>
                <w:sz w:val="18"/>
              </w:rPr>
              <w:t>obligations,</w:t>
            </w:r>
            <w:r>
              <w:rPr>
                <w:spacing w:val="-2"/>
                <w:sz w:val="18"/>
              </w:rPr>
              <w:t> </w:t>
            </w:r>
            <w:r>
              <w:rPr>
                <w:sz w:val="18"/>
              </w:rPr>
              <w:t>and</w:t>
            </w:r>
            <w:r>
              <w:rPr>
                <w:spacing w:val="-2"/>
                <w:sz w:val="18"/>
              </w:rPr>
              <w:t> </w:t>
            </w:r>
            <w:r>
              <w:rPr>
                <w:sz w:val="18"/>
              </w:rPr>
              <w:t>of</w:t>
            </w:r>
            <w:r>
              <w:rPr>
                <w:spacing w:val="-2"/>
                <w:sz w:val="18"/>
              </w:rPr>
              <w:t> </w:t>
            </w:r>
            <w:r>
              <w:rPr>
                <w:sz w:val="18"/>
              </w:rPr>
              <w:t>any</w:t>
            </w:r>
            <w:r>
              <w:rPr>
                <w:spacing w:val="-4"/>
                <w:sz w:val="18"/>
              </w:rPr>
              <w:t> </w:t>
            </w:r>
            <w:r>
              <w:rPr>
                <w:sz w:val="18"/>
              </w:rPr>
              <w:t>security </w:t>
            </w:r>
            <w:r>
              <w:rPr>
                <w:spacing w:val="-2"/>
                <w:sz w:val="18"/>
              </w:rPr>
              <w:t>requirements.</w:t>
            </w:r>
          </w:p>
        </w:tc>
      </w:tr>
      <w:tr>
        <w:trPr>
          <w:trHeight w:val="1509"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A.15.1.1</w:t>
            </w:r>
          </w:p>
        </w:tc>
        <w:tc>
          <w:tcPr>
            <w:tcW w:w="2530" w:type="dxa"/>
          </w:tcPr>
          <w:p>
            <w:pPr>
              <w:pStyle w:val="TableParagraph"/>
              <w:rPr>
                <w:sz w:val="18"/>
              </w:rPr>
            </w:pPr>
          </w:p>
          <w:p>
            <w:pPr>
              <w:pStyle w:val="TableParagraph"/>
              <w:spacing w:before="129"/>
              <w:rPr>
                <w:sz w:val="18"/>
              </w:rPr>
            </w:pPr>
          </w:p>
          <w:p>
            <w:pPr>
              <w:pStyle w:val="TableParagraph"/>
              <w:spacing w:line="266" w:lineRule="auto" w:before="1"/>
              <w:ind w:left="107" w:right="125"/>
              <w:rPr>
                <w:sz w:val="18"/>
              </w:rPr>
            </w:pPr>
            <w:r>
              <w:rPr>
                <w:sz w:val="18"/>
              </w:rPr>
              <w:t>Identification</w:t>
            </w:r>
            <w:r>
              <w:rPr>
                <w:spacing w:val="-15"/>
                <w:sz w:val="18"/>
              </w:rPr>
              <w:t> </w:t>
            </w:r>
            <w:r>
              <w:rPr>
                <w:sz w:val="18"/>
              </w:rPr>
              <w:t>of</w:t>
            </w:r>
            <w:r>
              <w:rPr>
                <w:spacing w:val="-12"/>
                <w:sz w:val="18"/>
              </w:rPr>
              <w:t> </w:t>
            </w:r>
            <w:r>
              <w:rPr>
                <w:sz w:val="18"/>
              </w:rPr>
              <w:t>applicable </w:t>
            </w:r>
            <w:r>
              <w:rPr>
                <w:spacing w:val="-2"/>
                <w:sz w:val="18"/>
              </w:rPr>
              <w:t>legislation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All</w:t>
            </w:r>
            <w:r>
              <w:rPr>
                <w:spacing w:val="-5"/>
                <w:sz w:val="18"/>
              </w:rPr>
              <w:t> </w:t>
            </w:r>
            <w:r>
              <w:rPr>
                <w:sz w:val="18"/>
              </w:rPr>
              <w:t>relevant</w:t>
            </w:r>
            <w:r>
              <w:rPr>
                <w:spacing w:val="-8"/>
                <w:sz w:val="18"/>
              </w:rPr>
              <w:t> </w:t>
            </w:r>
            <w:r>
              <w:rPr>
                <w:sz w:val="18"/>
              </w:rPr>
              <w:t>statutory,</w:t>
            </w:r>
            <w:r>
              <w:rPr>
                <w:spacing w:val="-6"/>
                <w:sz w:val="18"/>
              </w:rPr>
              <w:t> </w:t>
            </w:r>
            <w:r>
              <w:rPr>
                <w:sz w:val="18"/>
              </w:rPr>
              <w:t>regulatory</w:t>
            </w:r>
            <w:r>
              <w:rPr>
                <w:spacing w:val="-7"/>
                <w:sz w:val="18"/>
              </w:rPr>
              <w:t> </w:t>
            </w:r>
            <w:r>
              <w:rPr>
                <w:sz w:val="18"/>
              </w:rPr>
              <w:t>and</w:t>
            </w:r>
            <w:r>
              <w:rPr>
                <w:spacing w:val="-5"/>
                <w:sz w:val="18"/>
              </w:rPr>
              <w:t> </w:t>
            </w:r>
            <w:r>
              <w:rPr>
                <w:sz w:val="18"/>
              </w:rPr>
              <w:t>contractual</w:t>
            </w:r>
            <w:r>
              <w:rPr>
                <w:spacing w:val="-5"/>
                <w:sz w:val="18"/>
              </w:rPr>
              <w:t> </w:t>
            </w:r>
            <w:r>
              <w:rPr>
                <w:sz w:val="18"/>
              </w:rPr>
              <w:t>requirements</w:t>
            </w:r>
            <w:r>
              <w:rPr>
                <w:spacing w:val="-5"/>
                <w:sz w:val="18"/>
              </w:rPr>
              <w:t> </w:t>
            </w:r>
            <w:r>
              <w:rPr>
                <w:sz w:val="18"/>
              </w:rPr>
              <w:t>and the organization’s approach to meet these requirements shall be explicitly defined, documented, and kept up to date for each information system and the organization.</w:t>
            </w:r>
          </w:p>
        </w:tc>
      </w:tr>
      <w:tr>
        <w:trPr>
          <w:trHeight w:val="1511" w:hRule="atLeast"/>
        </w:trPr>
        <w:tc>
          <w:tcPr>
            <w:tcW w:w="1210" w:type="dxa"/>
          </w:tcPr>
          <w:p>
            <w:pPr>
              <w:pStyle w:val="TableParagraph"/>
              <w:rPr>
                <w:sz w:val="18"/>
              </w:rPr>
            </w:pPr>
          </w:p>
          <w:p>
            <w:pPr>
              <w:pStyle w:val="TableParagraph"/>
              <w:spacing w:before="125"/>
              <w:rPr>
                <w:sz w:val="18"/>
              </w:rPr>
            </w:pPr>
          </w:p>
          <w:p>
            <w:pPr>
              <w:pStyle w:val="TableParagraph"/>
              <w:ind w:left="107"/>
              <w:rPr>
                <w:sz w:val="18"/>
              </w:rPr>
            </w:pPr>
            <w:r>
              <w:rPr>
                <w:spacing w:val="-2"/>
                <w:sz w:val="18"/>
              </w:rPr>
              <w:t>A.15.1.2</w:t>
            </w:r>
          </w:p>
        </w:tc>
        <w:tc>
          <w:tcPr>
            <w:tcW w:w="2530" w:type="dxa"/>
          </w:tcPr>
          <w:p>
            <w:pPr>
              <w:pStyle w:val="TableParagraph"/>
              <w:rPr>
                <w:sz w:val="18"/>
              </w:rPr>
            </w:pPr>
          </w:p>
          <w:p>
            <w:pPr>
              <w:pStyle w:val="TableParagraph"/>
              <w:spacing w:before="129"/>
              <w:rPr>
                <w:sz w:val="18"/>
              </w:rPr>
            </w:pPr>
          </w:p>
          <w:p>
            <w:pPr>
              <w:pStyle w:val="TableParagraph"/>
              <w:spacing w:line="266" w:lineRule="auto" w:before="1"/>
              <w:ind w:left="107" w:right="125"/>
              <w:rPr>
                <w:sz w:val="18"/>
              </w:rPr>
            </w:pPr>
            <w:r>
              <w:rPr>
                <w:sz w:val="18"/>
              </w:rPr>
              <w:t>Intellectual</w:t>
            </w:r>
            <w:r>
              <w:rPr>
                <w:spacing w:val="-15"/>
                <w:sz w:val="18"/>
              </w:rPr>
              <w:t> </w:t>
            </w:r>
            <w:r>
              <w:rPr>
                <w:sz w:val="18"/>
              </w:rPr>
              <w:t>property</w:t>
            </w:r>
            <w:r>
              <w:rPr>
                <w:spacing w:val="-12"/>
                <w:sz w:val="18"/>
              </w:rPr>
              <w:t> </w:t>
            </w:r>
            <w:r>
              <w:rPr>
                <w:sz w:val="18"/>
              </w:rPr>
              <w:t>rights </w:t>
            </w:r>
            <w:r>
              <w:rPr>
                <w:spacing w:val="-2"/>
                <w:sz w:val="18"/>
              </w:rPr>
              <w:t>(IPR)</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04"/>
              <w:rPr>
                <w:sz w:val="18"/>
              </w:rPr>
            </w:pPr>
            <w:r>
              <w:rPr>
                <w:sz w:val="18"/>
              </w:rPr>
              <w:t>Appropriate</w:t>
            </w:r>
            <w:r>
              <w:rPr>
                <w:spacing w:val="-7"/>
                <w:sz w:val="18"/>
              </w:rPr>
              <w:t> </w:t>
            </w:r>
            <w:r>
              <w:rPr>
                <w:sz w:val="18"/>
              </w:rPr>
              <w:t>procedures</w:t>
            </w:r>
            <w:r>
              <w:rPr>
                <w:spacing w:val="-7"/>
                <w:sz w:val="18"/>
              </w:rPr>
              <w:t> </w:t>
            </w:r>
            <w:r>
              <w:rPr>
                <w:sz w:val="18"/>
              </w:rPr>
              <w:t>shall</w:t>
            </w:r>
            <w:r>
              <w:rPr>
                <w:spacing w:val="-4"/>
                <w:sz w:val="18"/>
              </w:rPr>
              <w:t> </w:t>
            </w:r>
            <w:r>
              <w:rPr>
                <w:sz w:val="18"/>
              </w:rPr>
              <w:t>be</w:t>
            </w:r>
            <w:r>
              <w:rPr>
                <w:spacing w:val="-4"/>
                <w:sz w:val="18"/>
              </w:rPr>
              <w:t> </w:t>
            </w:r>
            <w:r>
              <w:rPr>
                <w:sz w:val="18"/>
              </w:rPr>
              <w:t>implemented</w:t>
            </w:r>
            <w:r>
              <w:rPr>
                <w:spacing w:val="-4"/>
                <w:sz w:val="18"/>
              </w:rPr>
              <w:t> </w:t>
            </w:r>
            <w:r>
              <w:rPr>
                <w:sz w:val="18"/>
              </w:rPr>
              <w:t>to</w:t>
            </w:r>
            <w:r>
              <w:rPr>
                <w:spacing w:val="-4"/>
                <w:sz w:val="18"/>
              </w:rPr>
              <w:t> </w:t>
            </w:r>
            <w:r>
              <w:rPr>
                <w:sz w:val="18"/>
              </w:rPr>
              <w:t>ensure</w:t>
            </w:r>
            <w:r>
              <w:rPr>
                <w:spacing w:val="-7"/>
                <w:sz w:val="18"/>
              </w:rPr>
              <w:t> </w:t>
            </w:r>
            <w:r>
              <w:rPr>
                <w:sz w:val="18"/>
              </w:rPr>
              <w:t>compliance with</w:t>
            </w:r>
            <w:r>
              <w:rPr>
                <w:spacing w:val="-3"/>
                <w:sz w:val="18"/>
              </w:rPr>
              <w:t> </w:t>
            </w:r>
            <w:r>
              <w:rPr>
                <w:sz w:val="18"/>
              </w:rPr>
              <w:t>legislative,</w:t>
            </w:r>
            <w:r>
              <w:rPr>
                <w:spacing w:val="-3"/>
                <w:sz w:val="18"/>
              </w:rPr>
              <w:t> </w:t>
            </w:r>
            <w:r>
              <w:rPr>
                <w:sz w:val="18"/>
              </w:rPr>
              <w:t>regulatory,</w:t>
            </w:r>
            <w:r>
              <w:rPr>
                <w:spacing w:val="-3"/>
                <w:sz w:val="18"/>
              </w:rPr>
              <w:t> </w:t>
            </w:r>
            <w:r>
              <w:rPr>
                <w:sz w:val="18"/>
              </w:rPr>
              <w:t>and</w:t>
            </w:r>
            <w:r>
              <w:rPr>
                <w:spacing w:val="-3"/>
                <w:sz w:val="18"/>
              </w:rPr>
              <w:t> </w:t>
            </w:r>
            <w:r>
              <w:rPr>
                <w:sz w:val="18"/>
              </w:rPr>
              <w:t>contractual</w:t>
            </w:r>
            <w:r>
              <w:rPr>
                <w:spacing w:val="-3"/>
                <w:sz w:val="18"/>
              </w:rPr>
              <w:t> </w:t>
            </w:r>
            <w:r>
              <w:rPr>
                <w:sz w:val="18"/>
              </w:rPr>
              <w:t>requirements</w:t>
            </w:r>
            <w:r>
              <w:rPr>
                <w:spacing w:val="-3"/>
                <w:sz w:val="18"/>
              </w:rPr>
              <w:t> </w:t>
            </w:r>
            <w:r>
              <w:rPr>
                <w:sz w:val="18"/>
              </w:rPr>
              <w:t>on</w:t>
            </w:r>
            <w:r>
              <w:rPr>
                <w:spacing w:val="-6"/>
                <w:sz w:val="18"/>
              </w:rPr>
              <w:t> </w:t>
            </w:r>
            <w:r>
              <w:rPr>
                <w:sz w:val="18"/>
              </w:rPr>
              <w:t>the</w:t>
            </w:r>
            <w:r>
              <w:rPr>
                <w:spacing w:val="-3"/>
                <w:sz w:val="18"/>
              </w:rPr>
              <w:t> </w:t>
            </w:r>
            <w:r>
              <w:rPr>
                <w:sz w:val="18"/>
              </w:rPr>
              <w:t>use of material in respect of which there may be intellectual property rights and on the use of proprietary software products.</w:t>
            </w:r>
          </w:p>
        </w:tc>
      </w:tr>
      <w:tr>
        <w:trPr>
          <w:trHeight w:val="1278"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A.15.1.3</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Protection</w:t>
            </w:r>
            <w:r>
              <w:rPr>
                <w:spacing w:val="-15"/>
                <w:sz w:val="18"/>
              </w:rPr>
              <w:t> </w:t>
            </w:r>
            <w:r>
              <w:rPr>
                <w:sz w:val="18"/>
              </w:rPr>
              <w:t>of</w:t>
            </w:r>
            <w:r>
              <w:rPr>
                <w:spacing w:val="-12"/>
                <w:sz w:val="18"/>
              </w:rPr>
              <w:t> </w:t>
            </w:r>
            <w:r>
              <w:rPr>
                <w:sz w:val="18"/>
              </w:rPr>
              <w:t>organizational </w:t>
            </w:r>
            <w:r>
              <w:rPr>
                <w:spacing w:val="-2"/>
                <w:sz w:val="18"/>
              </w:rPr>
              <w:t>records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Important records shall be protected from loss, destruction and falsification,</w:t>
            </w:r>
            <w:r>
              <w:rPr>
                <w:spacing w:val="-8"/>
                <w:sz w:val="18"/>
              </w:rPr>
              <w:t> </w:t>
            </w:r>
            <w:r>
              <w:rPr>
                <w:sz w:val="18"/>
              </w:rPr>
              <w:t>in</w:t>
            </w:r>
            <w:r>
              <w:rPr>
                <w:spacing w:val="-6"/>
                <w:sz w:val="18"/>
              </w:rPr>
              <w:t> </w:t>
            </w:r>
            <w:r>
              <w:rPr>
                <w:sz w:val="18"/>
              </w:rPr>
              <w:t>accordance</w:t>
            </w:r>
            <w:r>
              <w:rPr>
                <w:spacing w:val="-6"/>
                <w:sz w:val="18"/>
              </w:rPr>
              <w:t> </w:t>
            </w:r>
            <w:r>
              <w:rPr>
                <w:sz w:val="18"/>
              </w:rPr>
              <w:t>with</w:t>
            </w:r>
            <w:r>
              <w:rPr>
                <w:spacing w:val="-5"/>
                <w:sz w:val="18"/>
              </w:rPr>
              <w:t> </w:t>
            </w:r>
            <w:r>
              <w:rPr>
                <w:sz w:val="18"/>
              </w:rPr>
              <w:t>statutory,</w:t>
            </w:r>
            <w:r>
              <w:rPr>
                <w:spacing w:val="-6"/>
                <w:sz w:val="18"/>
              </w:rPr>
              <w:t> </w:t>
            </w:r>
            <w:r>
              <w:rPr>
                <w:sz w:val="18"/>
              </w:rPr>
              <w:t>regulatory,</w:t>
            </w:r>
            <w:r>
              <w:rPr>
                <w:spacing w:val="-6"/>
                <w:sz w:val="18"/>
              </w:rPr>
              <w:t> </w:t>
            </w:r>
            <w:r>
              <w:rPr>
                <w:sz w:val="18"/>
              </w:rPr>
              <w:t>contractual, and business requirements.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A.15.1.4</w:t>
            </w:r>
          </w:p>
        </w:tc>
        <w:tc>
          <w:tcPr>
            <w:tcW w:w="2530" w:type="dxa"/>
          </w:tcPr>
          <w:p>
            <w:pPr>
              <w:pStyle w:val="TableParagraph"/>
              <w:spacing w:before="108"/>
              <w:rPr>
                <w:sz w:val="18"/>
              </w:rPr>
            </w:pPr>
          </w:p>
          <w:p>
            <w:pPr>
              <w:pStyle w:val="TableParagraph"/>
              <w:spacing w:line="266" w:lineRule="auto"/>
              <w:ind w:left="107" w:right="125"/>
              <w:rPr>
                <w:sz w:val="18"/>
              </w:rPr>
            </w:pPr>
            <w:r>
              <w:rPr>
                <w:sz w:val="18"/>
              </w:rPr>
              <w:t>Data</w:t>
            </w:r>
            <w:r>
              <w:rPr>
                <w:spacing w:val="-10"/>
                <w:sz w:val="18"/>
              </w:rPr>
              <w:t> </w:t>
            </w:r>
            <w:r>
              <w:rPr>
                <w:sz w:val="18"/>
              </w:rPr>
              <w:t>protection</w:t>
            </w:r>
            <w:r>
              <w:rPr>
                <w:spacing w:val="-12"/>
                <w:sz w:val="18"/>
              </w:rPr>
              <w:t> </w:t>
            </w:r>
            <w:r>
              <w:rPr>
                <w:sz w:val="18"/>
              </w:rPr>
              <w:t>and</w:t>
            </w:r>
            <w:r>
              <w:rPr>
                <w:spacing w:val="-12"/>
                <w:sz w:val="18"/>
              </w:rPr>
              <w:t> </w:t>
            </w:r>
            <w:r>
              <w:rPr>
                <w:sz w:val="18"/>
              </w:rPr>
              <w:t>privacy of personal information</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Pr>
                <w:sz w:val="18"/>
              </w:rPr>
            </w:pPr>
            <w:r>
              <w:rPr>
                <w:sz w:val="18"/>
              </w:rPr>
              <w:t>Data</w:t>
            </w:r>
            <w:r>
              <w:rPr>
                <w:spacing w:val="-3"/>
                <w:sz w:val="18"/>
              </w:rPr>
              <w:t> </w:t>
            </w:r>
            <w:r>
              <w:rPr>
                <w:sz w:val="18"/>
              </w:rPr>
              <w:t>protection</w:t>
            </w:r>
            <w:r>
              <w:rPr>
                <w:spacing w:val="-6"/>
                <w:sz w:val="18"/>
              </w:rPr>
              <w:t> </w:t>
            </w:r>
            <w:r>
              <w:rPr>
                <w:sz w:val="18"/>
              </w:rPr>
              <w:t>and</w:t>
            </w:r>
            <w:r>
              <w:rPr>
                <w:spacing w:val="-6"/>
                <w:sz w:val="18"/>
              </w:rPr>
              <w:t> </w:t>
            </w:r>
            <w:r>
              <w:rPr>
                <w:sz w:val="18"/>
              </w:rPr>
              <w:t>privacy</w:t>
            </w:r>
            <w:r>
              <w:rPr>
                <w:spacing w:val="-7"/>
                <w:sz w:val="18"/>
              </w:rPr>
              <w:t> </w:t>
            </w:r>
            <w:r>
              <w:rPr>
                <w:sz w:val="18"/>
              </w:rPr>
              <w:t>shall</w:t>
            </w:r>
            <w:r>
              <w:rPr>
                <w:spacing w:val="-3"/>
                <w:sz w:val="18"/>
              </w:rPr>
              <w:t> </w:t>
            </w:r>
            <w:r>
              <w:rPr>
                <w:sz w:val="18"/>
              </w:rPr>
              <w:t>be</w:t>
            </w:r>
            <w:r>
              <w:rPr>
                <w:spacing w:val="-3"/>
                <w:sz w:val="18"/>
              </w:rPr>
              <w:t> </w:t>
            </w:r>
            <w:r>
              <w:rPr>
                <w:sz w:val="18"/>
              </w:rPr>
              <w:t>ensured</w:t>
            </w:r>
            <w:r>
              <w:rPr>
                <w:spacing w:val="-3"/>
                <w:sz w:val="18"/>
              </w:rPr>
              <w:t> </w:t>
            </w:r>
            <w:r>
              <w:rPr>
                <w:sz w:val="18"/>
              </w:rPr>
              <w:t>as</w:t>
            </w:r>
            <w:r>
              <w:rPr>
                <w:spacing w:val="-3"/>
                <w:sz w:val="18"/>
              </w:rPr>
              <w:t> </w:t>
            </w:r>
            <w:r>
              <w:rPr>
                <w:sz w:val="18"/>
              </w:rPr>
              <w:t>required</w:t>
            </w:r>
            <w:r>
              <w:rPr>
                <w:spacing w:val="-3"/>
                <w:sz w:val="18"/>
              </w:rPr>
              <w:t> </w:t>
            </w:r>
            <w:r>
              <w:rPr>
                <w:sz w:val="18"/>
              </w:rPr>
              <w:t>in</w:t>
            </w:r>
            <w:r>
              <w:rPr>
                <w:spacing w:val="-6"/>
                <w:sz w:val="18"/>
              </w:rPr>
              <w:t> </w:t>
            </w:r>
            <w:r>
              <w:rPr>
                <w:sz w:val="18"/>
              </w:rPr>
              <w:t>relevant legislation, regulations, and, if applicable, contractual clauses.</w:t>
            </w:r>
          </w:p>
        </w:tc>
      </w:tr>
      <w:tr>
        <w:trPr>
          <w:trHeight w:val="1050" w:hRule="atLeast"/>
        </w:trPr>
        <w:tc>
          <w:tcPr>
            <w:tcW w:w="1210" w:type="dxa"/>
          </w:tcPr>
          <w:p>
            <w:pPr>
              <w:pStyle w:val="TableParagraph"/>
              <w:spacing w:before="103"/>
              <w:rPr>
                <w:sz w:val="18"/>
              </w:rPr>
            </w:pPr>
          </w:p>
          <w:p>
            <w:pPr>
              <w:pStyle w:val="TableParagraph"/>
              <w:spacing w:before="1"/>
              <w:ind w:left="107"/>
              <w:rPr>
                <w:sz w:val="18"/>
              </w:rPr>
            </w:pPr>
            <w:r>
              <w:rPr>
                <w:spacing w:val="-2"/>
                <w:sz w:val="18"/>
              </w:rPr>
              <w:t>A.15.1.5</w:t>
            </w:r>
          </w:p>
        </w:tc>
        <w:tc>
          <w:tcPr>
            <w:tcW w:w="2530" w:type="dxa"/>
          </w:tcPr>
          <w:p>
            <w:pPr>
              <w:pStyle w:val="TableParagraph"/>
              <w:spacing w:line="266" w:lineRule="auto" w:before="200"/>
              <w:ind w:left="107" w:right="125"/>
              <w:rPr>
                <w:sz w:val="18"/>
              </w:rPr>
            </w:pPr>
            <w:r>
              <w:rPr>
                <w:sz w:val="18"/>
              </w:rPr>
              <w:t>Prevention</w:t>
            </w:r>
            <w:r>
              <w:rPr>
                <w:spacing w:val="-13"/>
                <w:sz w:val="18"/>
              </w:rPr>
              <w:t> </w:t>
            </w:r>
            <w:r>
              <w:rPr>
                <w:sz w:val="18"/>
              </w:rPr>
              <w:t>of</w:t>
            </w:r>
            <w:r>
              <w:rPr>
                <w:spacing w:val="-12"/>
                <w:sz w:val="18"/>
              </w:rPr>
              <w:t> </w:t>
            </w:r>
            <w:r>
              <w:rPr>
                <w:sz w:val="18"/>
              </w:rPr>
              <w:t>misuse</w:t>
            </w:r>
            <w:r>
              <w:rPr>
                <w:spacing w:val="-10"/>
                <w:sz w:val="18"/>
              </w:rPr>
              <w:t> </w:t>
            </w:r>
            <w:r>
              <w:rPr>
                <w:sz w:val="18"/>
              </w:rPr>
              <w:t>of information processing </w:t>
            </w:r>
            <w:r>
              <w:rPr>
                <w:spacing w:val="-2"/>
                <w:sz w:val="18"/>
              </w:rPr>
              <w:t>facilities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88"/>
              <w:rPr>
                <w:sz w:val="18"/>
              </w:rPr>
            </w:pPr>
            <w:r>
              <w:rPr>
                <w:sz w:val="18"/>
              </w:rPr>
              <w:t>Users</w:t>
            </w:r>
            <w:r>
              <w:rPr>
                <w:spacing w:val="-7"/>
                <w:sz w:val="18"/>
              </w:rPr>
              <w:t> </w:t>
            </w:r>
            <w:r>
              <w:rPr>
                <w:sz w:val="18"/>
              </w:rPr>
              <w:t>shall</w:t>
            </w:r>
            <w:r>
              <w:rPr>
                <w:spacing w:val="-5"/>
                <w:sz w:val="18"/>
              </w:rPr>
              <w:t> </w:t>
            </w:r>
            <w:r>
              <w:rPr>
                <w:sz w:val="18"/>
              </w:rPr>
              <w:t>be</w:t>
            </w:r>
            <w:r>
              <w:rPr>
                <w:spacing w:val="-5"/>
                <w:sz w:val="18"/>
              </w:rPr>
              <w:t> </w:t>
            </w:r>
            <w:r>
              <w:rPr>
                <w:sz w:val="18"/>
              </w:rPr>
              <w:t>deterred</w:t>
            </w:r>
            <w:r>
              <w:rPr>
                <w:spacing w:val="-5"/>
                <w:sz w:val="18"/>
              </w:rPr>
              <w:t> </w:t>
            </w:r>
            <w:r>
              <w:rPr>
                <w:sz w:val="18"/>
              </w:rPr>
              <w:t>from</w:t>
            </w:r>
            <w:r>
              <w:rPr>
                <w:spacing w:val="-5"/>
                <w:sz w:val="18"/>
              </w:rPr>
              <w:t> </w:t>
            </w:r>
            <w:r>
              <w:rPr>
                <w:sz w:val="18"/>
              </w:rPr>
              <w:t>using</w:t>
            </w:r>
            <w:r>
              <w:rPr>
                <w:spacing w:val="-7"/>
                <w:sz w:val="18"/>
              </w:rPr>
              <w:t> </w:t>
            </w:r>
            <w:r>
              <w:rPr>
                <w:sz w:val="18"/>
              </w:rPr>
              <w:t>information</w:t>
            </w:r>
            <w:r>
              <w:rPr>
                <w:spacing w:val="-5"/>
                <w:sz w:val="18"/>
              </w:rPr>
              <w:t> </w:t>
            </w:r>
            <w:r>
              <w:rPr>
                <w:sz w:val="18"/>
              </w:rPr>
              <w:t>processing</w:t>
            </w:r>
            <w:r>
              <w:rPr>
                <w:spacing w:val="-5"/>
                <w:sz w:val="18"/>
              </w:rPr>
              <w:t> </w:t>
            </w:r>
            <w:r>
              <w:rPr>
                <w:sz w:val="18"/>
              </w:rPr>
              <w:t>facilities for unauthorized purposes.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A.15.1.6</w:t>
            </w:r>
          </w:p>
        </w:tc>
        <w:tc>
          <w:tcPr>
            <w:tcW w:w="2530" w:type="dxa"/>
          </w:tcPr>
          <w:p>
            <w:pPr>
              <w:pStyle w:val="TableParagraph"/>
              <w:spacing w:before="108"/>
              <w:rPr>
                <w:sz w:val="18"/>
              </w:rPr>
            </w:pPr>
          </w:p>
          <w:p>
            <w:pPr>
              <w:pStyle w:val="TableParagraph"/>
              <w:spacing w:line="264" w:lineRule="auto"/>
              <w:ind w:left="107" w:right="125"/>
              <w:rPr>
                <w:sz w:val="18"/>
              </w:rPr>
            </w:pPr>
            <w:r>
              <w:rPr>
                <w:sz w:val="18"/>
              </w:rPr>
              <w:t>Regulation</w:t>
            </w:r>
            <w:r>
              <w:rPr>
                <w:spacing w:val="-15"/>
                <w:sz w:val="18"/>
              </w:rPr>
              <w:t> </w:t>
            </w:r>
            <w:r>
              <w:rPr>
                <w:sz w:val="18"/>
              </w:rPr>
              <w:t>of</w:t>
            </w:r>
            <w:r>
              <w:rPr>
                <w:spacing w:val="-12"/>
                <w:sz w:val="18"/>
              </w:rPr>
              <w:t> </w:t>
            </w:r>
            <w:r>
              <w:rPr>
                <w:sz w:val="18"/>
              </w:rPr>
              <w:t>cryptographic </w:t>
            </w:r>
            <w:r>
              <w:rPr>
                <w:spacing w:val="-2"/>
                <w:sz w:val="18"/>
              </w:rPr>
              <w:t>controls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Pr>
                <w:sz w:val="18"/>
              </w:rPr>
            </w:pPr>
            <w:r>
              <w:rPr>
                <w:sz w:val="18"/>
              </w:rPr>
              <w:t>Cryptographic</w:t>
            </w:r>
            <w:r>
              <w:rPr>
                <w:spacing w:val="-6"/>
                <w:sz w:val="18"/>
              </w:rPr>
              <w:t> </w:t>
            </w:r>
            <w:r>
              <w:rPr>
                <w:sz w:val="18"/>
              </w:rPr>
              <w:t>controls</w:t>
            </w:r>
            <w:r>
              <w:rPr>
                <w:spacing w:val="-4"/>
                <w:sz w:val="18"/>
              </w:rPr>
              <w:t> </w:t>
            </w:r>
            <w:r>
              <w:rPr>
                <w:sz w:val="18"/>
              </w:rPr>
              <w:t>shall</w:t>
            </w:r>
            <w:r>
              <w:rPr>
                <w:spacing w:val="-4"/>
                <w:sz w:val="18"/>
              </w:rPr>
              <w:t> </w:t>
            </w:r>
            <w:r>
              <w:rPr>
                <w:sz w:val="18"/>
              </w:rPr>
              <w:t>be</w:t>
            </w:r>
            <w:r>
              <w:rPr>
                <w:spacing w:val="-4"/>
                <w:sz w:val="18"/>
              </w:rPr>
              <w:t> </w:t>
            </w:r>
            <w:r>
              <w:rPr>
                <w:sz w:val="18"/>
              </w:rPr>
              <w:t>used</w:t>
            </w:r>
            <w:r>
              <w:rPr>
                <w:spacing w:val="-4"/>
                <w:sz w:val="18"/>
              </w:rPr>
              <w:t> </w:t>
            </w:r>
            <w:r>
              <w:rPr>
                <w:sz w:val="18"/>
              </w:rPr>
              <w:t>in</w:t>
            </w:r>
            <w:r>
              <w:rPr>
                <w:spacing w:val="-4"/>
                <w:sz w:val="18"/>
              </w:rPr>
              <w:t> </w:t>
            </w:r>
            <w:r>
              <w:rPr>
                <w:sz w:val="18"/>
              </w:rPr>
              <w:t>compliance</w:t>
            </w:r>
            <w:r>
              <w:rPr>
                <w:spacing w:val="-6"/>
                <w:sz w:val="18"/>
              </w:rPr>
              <w:t> </w:t>
            </w:r>
            <w:r>
              <w:rPr>
                <w:sz w:val="18"/>
              </w:rPr>
              <w:t>with</w:t>
            </w:r>
            <w:r>
              <w:rPr>
                <w:spacing w:val="-4"/>
                <w:sz w:val="18"/>
              </w:rPr>
              <w:t> </w:t>
            </w:r>
            <w:r>
              <w:rPr>
                <w:sz w:val="18"/>
              </w:rPr>
              <w:t>all</w:t>
            </w:r>
            <w:r>
              <w:rPr>
                <w:spacing w:val="-4"/>
                <w:sz w:val="18"/>
              </w:rPr>
              <w:t> </w:t>
            </w:r>
            <w:r>
              <w:rPr>
                <w:sz w:val="18"/>
              </w:rPr>
              <w:t>relevant agreements, laws, and regulations.</w:t>
            </w:r>
          </w:p>
        </w:tc>
      </w:tr>
      <w:tr>
        <w:trPr>
          <w:trHeight w:val="82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A.15.2</w:t>
            </w:r>
            <w:r>
              <w:rPr>
                <w:rFonts w:ascii="Arial"/>
                <w:b/>
                <w:i/>
                <w:sz w:val="18"/>
              </w:rPr>
              <w:tab/>
              <w:t>Compliance</w:t>
            </w:r>
            <w:r>
              <w:rPr>
                <w:rFonts w:ascii="Arial"/>
                <w:b/>
                <w:i/>
                <w:spacing w:val="-5"/>
                <w:sz w:val="18"/>
              </w:rPr>
              <w:t> </w:t>
            </w:r>
            <w:r>
              <w:rPr>
                <w:rFonts w:ascii="Arial"/>
                <w:b/>
                <w:i/>
                <w:sz w:val="18"/>
              </w:rPr>
              <w:t>with</w:t>
            </w:r>
            <w:r>
              <w:rPr>
                <w:rFonts w:ascii="Arial"/>
                <w:b/>
                <w:i/>
                <w:spacing w:val="-4"/>
                <w:sz w:val="18"/>
              </w:rPr>
              <w:t> </w:t>
            </w:r>
            <w:r>
              <w:rPr>
                <w:rFonts w:ascii="Arial"/>
                <w:b/>
                <w:i/>
                <w:sz w:val="18"/>
              </w:rPr>
              <w:t>security</w:t>
            </w:r>
            <w:r>
              <w:rPr>
                <w:rFonts w:ascii="Arial"/>
                <w:b/>
                <w:i/>
                <w:spacing w:val="-2"/>
                <w:sz w:val="18"/>
              </w:rPr>
              <w:t> </w:t>
            </w:r>
            <w:r>
              <w:rPr>
                <w:rFonts w:ascii="Arial"/>
                <w:b/>
                <w:i/>
                <w:sz w:val="18"/>
              </w:rPr>
              <w:t>policies</w:t>
            </w:r>
            <w:r>
              <w:rPr>
                <w:rFonts w:ascii="Arial"/>
                <w:b/>
                <w:i/>
                <w:spacing w:val="-4"/>
                <w:sz w:val="18"/>
              </w:rPr>
              <w:t> </w:t>
            </w:r>
            <w:r>
              <w:rPr>
                <w:rFonts w:ascii="Arial"/>
                <w:b/>
                <w:i/>
                <w:sz w:val="18"/>
              </w:rPr>
              <w:t>and</w:t>
            </w:r>
            <w:r>
              <w:rPr>
                <w:rFonts w:ascii="Arial"/>
                <w:b/>
                <w:i/>
                <w:spacing w:val="-4"/>
                <w:sz w:val="18"/>
              </w:rPr>
              <w:t> </w:t>
            </w:r>
            <w:r>
              <w:rPr>
                <w:rFonts w:ascii="Arial"/>
                <w:b/>
                <w:i/>
                <w:sz w:val="18"/>
              </w:rPr>
              <w:t>standards,</w:t>
            </w:r>
            <w:r>
              <w:rPr>
                <w:rFonts w:ascii="Arial"/>
                <w:b/>
                <w:i/>
                <w:spacing w:val="-3"/>
                <w:sz w:val="18"/>
              </w:rPr>
              <w:t> </w:t>
            </w:r>
            <w:r>
              <w:rPr>
                <w:rFonts w:ascii="Arial"/>
                <w:b/>
                <w:i/>
                <w:sz w:val="18"/>
              </w:rPr>
              <w:t>and</w:t>
            </w:r>
            <w:r>
              <w:rPr>
                <w:rFonts w:ascii="Arial"/>
                <w:b/>
                <w:i/>
                <w:spacing w:val="-2"/>
                <w:sz w:val="18"/>
              </w:rPr>
              <w:t> </w:t>
            </w:r>
            <w:r>
              <w:rPr>
                <w:rFonts w:ascii="Arial"/>
                <w:b/>
                <w:i/>
                <w:sz w:val="18"/>
              </w:rPr>
              <w:t>technical</w:t>
            </w:r>
            <w:r>
              <w:rPr>
                <w:rFonts w:ascii="Arial"/>
                <w:b/>
                <w:i/>
                <w:spacing w:val="-2"/>
                <w:sz w:val="18"/>
              </w:rPr>
              <w:t> compliance</w:t>
            </w:r>
          </w:p>
          <w:p>
            <w:pPr>
              <w:pStyle w:val="TableParagraph"/>
              <w:spacing w:before="143"/>
              <w:ind w:left="107"/>
              <w:rPr>
                <w:sz w:val="18"/>
              </w:rPr>
            </w:pPr>
            <w:r>
              <w:rPr>
                <w:rFonts w:ascii="Arial"/>
                <w:i/>
                <w:sz w:val="18"/>
              </w:rPr>
              <w:t>Objective:</w:t>
            </w:r>
            <w:r>
              <w:rPr>
                <w:rFonts w:ascii="Arial"/>
                <w:i/>
                <w:spacing w:val="-6"/>
                <w:sz w:val="18"/>
              </w:rPr>
              <w:t> </w:t>
            </w:r>
            <w:r>
              <w:rPr>
                <w:sz w:val="18"/>
              </w:rPr>
              <w:t>To</w:t>
            </w:r>
            <w:r>
              <w:rPr>
                <w:spacing w:val="-3"/>
                <w:sz w:val="18"/>
              </w:rPr>
              <w:t> </w:t>
            </w:r>
            <w:r>
              <w:rPr>
                <w:sz w:val="18"/>
              </w:rPr>
              <w:t>ensure</w:t>
            </w:r>
            <w:r>
              <w:rPr>
                <w:spacing w:val="-5"/>
                <w:sz w:val="18"/>
              </w:rPr>
              <w:t> </w:t>
            </w:r>
            <w:r>
              <w:rPr>
                <w:sz w:val="18"/>
              </w:rPr>
              <w:t>compliance</w:t>
            </w:r>
            <w:r>
              <w:rPr>
                <w:spacing w:val="-3"/>
                <w:sz w:val="18"/>
              </w:rPr>
              <w:t> </w:t>
            </w:r>
            <w:r>
              <w:rPr>
                <w:sz w:val="18"/>
              </w:rPr>
              <w:t>of</w:t>
            </w:r>
            <w:r>
              <w:rPr>
                <w:spacing w:val="-5"/>
                <w:sz w:val="18"/>
              </w:rPr>
              <w:t> </w:t>
            </w:r>
            <w:r>
              <w:rPr>
                <w:sz w:val="18"/>
              </w:rPr>
              <w:t>systems</w:t>
            </w:r>
            <w:r>
              <w:rPr>
                <w:spacing w:val="-3"/>
                <w:sz w:val="18"/>
              </w:rPr>
              <w:t> </w:t>
            </w:r>
            <w:r>
              <w:rPr>
                <w:sz w:val="18"/>
              </w:rPr>
              <w:t>with</w:t>
            </w:r>
            <w:r>
              <w:rPr>
                <w:spacing w:val="-2"/>
                <w:sz w:val="18"/>
              </w:rPr>
              <w:t> </w:t>
            </w:r>
            <w:r>
              <w:rPr>
                <w:sz w:val="18"/>
              </w:rPr>
              <w:t>organizational</w:t>
            </w:r>
            <w:r>
              <w:rPr>
                <w:spacing w:val="-6"/>
                <w:sz w:val="18"/>
              </w:rPr>
              <w:t> </w:t>
            </w:r>
            <w:r>
              <w:rPr>
                <w:sz w:val="18"/>
              </w:rPr>
              <w:t>security</w:t>
            </w:r>
            <w:r>
              <w:rPr>
                <w:spacing w:val="-4"/>
                <w:sz w:val="18"/>
              </w:rPr>
              <w:t> </w:t>
            </w:r>
            <w:r>
              <w:rPr>
                <w:sz w:val="18"/>
              </w:rPr>
              <w:t>policies</w:t>
            </w:r>
            <w:r>
              <w:rPr>
                <w:spacing w:val="-3"/>
                <w:sz w:val="18"/>
              </w:rPr>
              <w:t> </w:t>
            </w:r>
            <w:r>
              <w:rPr>
                <w:sz w:val="18"/>
              </w:rPr>
              <w:t>and</w:t>
            </w:r>
            <w:r>
              <w:rPr>
                <w:spacing w:val="-2"/>
                <w:sz w:val="18"/>
              </w:rPr>
              <w:t> standards.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A.15.2.1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Compliance</w:t>
            </w:r>
            <w:r>
              <w:rPr>
                <w:spacing w:val="-15"/>
                <w:sz w:val="18"/>
              </w:rPr>
              <w:t> </w:t>
            </w:r>
            <w:r>
              <w:rPr>
                <w:sz w:val="18"/>
              </w:rPr>
              <w:t>with</w:t>
            </w:r>
            <w:r>
              <w:rPr>
                <w:spacing w:val="-12"/>
                <w:sz w:val="18"/>
              </w:rPr>
              <w:t> </w:t>
            </w:r>
            <w:r>
              <w:rPr>
                <w:sz w:val="18"/>
              </w:rPr>
              <w:t>security policies and standards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192"/>
              <w:jc w:val="both"/>
              <w:rPr>
                <w:sz w:val="18"/>
              </w:rPr>
            </w:pPr>
            <w:r>
              <w:rPr>
                <w:sz w:val="18"/>
              </w:rPr>
              <w:t>Managers shall</w:t>
            </w:r>
            <w:r>
              <w:rPr>
                <w:spacing w:val="-1"/>
                <w:sz w:val="18"/>
              </w:rPr>
              <w:t> </w:t>
            </w:r>
            <w:r>
              <w:rPr>
                <w:sz w:val="18"/>
              </w:rPr>
              <w:t>ensure</w:t>
            </w:r>
            <w:r>
              <w:rPr>
                <w:spacing w:val="-1"/>
                <w:sz w:val="18"/>
              </w:rPr>
              <w:t> </w:t>
            </w:r>
            <w:r>
              <w:rPr>
                <w:sz w:val="18"/>
              </w:rPr>
              <w:t>that</w:t>
            </w:r>
            <w:r>
              <w:rPr>
                <w:spacing w:val="-1"/>
                <w:sz w:val="18"/>
              </w:rPr>
              <w:t> </w:t>
            </w:r>
            <w:r>
              <w:rPr>
                <w:sz w:val="18"/>
              </w:rPr>
              <w:t>all</w:t>
            </w:r>
            <w:r>
              <w:rPr>
                <w:spacing w:val="-3"/>
                <w:sz w:val="18"/>
              </w:rPr>
              <w:t> </w:t>
            </w:r>
            <w:r>
              <w:rPr>
                <w:sz w:val="18"/>
              </w:rPr>
              <w:t>security procedures within their area of</w:t>
            </w:r>
            <w:r>
              <w:rPr>
                <w:spacing w:val="-3"/>
                <w:sz w:val="18"/>
              </w:rPr>
              <w:t> </w:t>
            </w:r>
            <w:r>
              <w:rPr>
                <w:sz w:val="18"/>
              </w:rPr>
              <w:t>responsibility</w:t>
            </w:r>
            <w:r>
              <w:rPr>
                <w:spacing w:val="-5"/>
                <w:sz w:val="18"/>
              </w:rPr>
              <w:t> </w:t>
            </w:r>
            <w:r>
              <w:rPr>
                <w:sz w:val="18"/>
              </w:rPr>
              <w:t>are</w:t>
            </w:r>
            <w:r>
              <w:rPr>
                <w:spacing w:val="-3"/>
                <w:sz w:val="18"/>
              </w:rPr>
              <w:t> </w:t>
            </w:r>
            <w:r>
              <w:rPr>
                <w:sz w:val="18"/>
              </w:rPr>
              <w:t>carried</w:t>
            </w:r>
            <w:r>
              <w:rPr>
                <w:spacing w:val="-3"/>
                <w:sz w:val="18"/>
              </w:rPr>
              <w:t> </w:t>
            </w:r>
            <w:r>
              <w:rPr>
                <w:sz w:val="18"/>
              </w:rPr>
              <w:t>out</w:t>
            </w:r>
            <w:r>
              <w:rPr>
                <w:spacing w:val="-6"/>
                <w:sz w:val="18"/>
              </w:rPr>
              <w:t> </w:t>
            </w:r>
            <w:r>
              <w:rPr>
                <w:sz w:val="18"/>
              </w:rPr>
              <w:t>correctly</w:t>
            </w:r>
            <w:r>
              <w:rPr>
                <w:spacing w:val="-5"/>
                <w:sz w:val="18"/>
              </w:rPr>
              <w:t> </w:t>
            </w:r>
            <w:r>
              <w:rPr>
                <w:sz w:val="18"/>
              </w:rPr>
              <w:t>to</w:t>
            </w:r>
            <w:r>
              <w:rPr>
                <w:spacing w:val="-6"/>
                <w:sz w:val="18"/>
              </w:rPr>
              <w:t> </w:t>
            </w:r>
            <w:r>
              <w:rPr>
                <w:sz w:val="18"/>
              </w:rPr>
              <w:t>achieve</w:t>
            </w:r>
            <w:r>
              <w:rPr>
                <w:spacing w:val="-6"/>
                <w:sz w:val="18"/>
              </w:rPr>
              <w:t> </w:t>
            </w:r>
            <w:r>
              <w:rPr>
                <w:sz w:val="18"/>
              </w:rPr>
              <w:t>compliance</w:t>
            </w:r>
            <w:r>
              <w:rPr>
                <w:spacing w:val="-3"/>
                <w:sz w:val="18"/>
              </w:rPr>
              <w:t> </w:t>
            </w:r>
            <w:r>
              <w:rPr>
                <w:sz w:val="18"/>
              </w:rPr>
              <w:t>with security policies and standards.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A.15.2.2</w:t>
            </w:r>
          </w:p>
        </w:tc>
        <w:tc>
          <w:tcPr>
            <w:tcW w:w="2530" w:type="dxa"/>
          </w:tcPr>
          <w:p>
            <w:pPr>
              <w:pStyle w:val="TableParagraph"/>
              <w:spacing w:before="108"/>
              <w:rPr>
                <w:sz w:val="18"/>
              </w:rPr>
            </w:pPr>
          </w:p>
          <w:p>
            <w:pPr>
              <w:pStyle w:val="TableParagraph"/>
              <w:spacing w:line="264" w:lineRule="auto"/>
              <w:ind w:left="107" w:right="675"/>
              <w:rPr>
                <w:sz w:val="18"/>
              </w:rPr>
            </w:pPr>
            <w:r>
              <w:rPr>
                <w:sz w:val="18"/>
              </w:rPr>
              <w:t>Technical</w:t>
            </w:r>
            <w:r>
              <w:rPr>
                <w:spacing w:val="-13"/>
                <w:sz w:val="18"/>
              </w:rPr>
              <w:t> </w:t>
            </w:r>
            <w:r>
              <w:rPr>
                <w:sz w:val="18"/>
              </w:rPr>
              <w:t>compliance </w:t>
            </w:r>
            <w:r>
              <w:rPr>
                <w:spacing w:val="-2"/>
                <w:sz w:val="18"/>
              </w:rPr>
              <w:t>checking</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Pr>
                <w:sz w:val="18"/>
              </w:rPr>
            </w:pPr>
            <w:r>
              <w:rPr>
                <w:sz w:val="18"/>
              </w:rPr>
              <w:t>Information</w:t>
            </w:r>
            <w:r>
              <w:rPr>
                <w:spacing w:val="-5"/>
                <w:sz w:val="18"/>
              </w:rPr>
              <w:t> </w:t>
            </w:r>
            <w:r>
              <w:rPr>
                <w:sz w:val="18"/>
              </w:rPr>
              <w:t>systems</w:t>
            </w:r>
            <w:r>
              <w:rPr>
                <w:spacing w:val="-7"/>
                <w:sz w:val="18"/>
              </w:rPr>
              <w:t> </w:t>
            </w:r>
            <w:r>
              <w:rPr>
                <w:sz w:val="18"/>
              </w:rPr>
              <w:t>shall</w:t>
            </w:r>
            <w:r>
              <w:rPr>
                <w:spacing w:val="-5"/>
                <w:sz w:val="18"/>
              </w:rPr>
              <w:t> </w:t>
            </w:r>
            <w:r>
              <w:rPr>
                <w:sz w:val="18"/>
              </w:rPr>
              <w:t>be</w:t>
            </w:r>
            <w:r>
              <w:rPr>
                <w:spacing w:val="-5"/>
                <w:sz w:val="18"/>
              </w:rPr>
              <w:t> </w:t>
            </w:r>
            <w:r>
              <w:rPr>
                <w:sz w:val="18"/>
              </w:rPr>
              <w:t>regularly</w:t>
            </w:r>
            <w:r>
              <w:rPr>
                <w:spacing w:val="-6"/>
                <w:sz w:val="18"/>
              </w:rPr>
              <w:t> </w:t>
            </w:r>
            <w:r>
              <w:rPr>
                <w:sz w:val="18"/>
              </w:rPr>
              <w:t>checked</w:t>
            </w:r>
            <w:r>
              <w:rPr>
                <w:spacing w:val="-5"/>
                <w:sz w:val="18"/>
              </w:rPr>
              <w:t> </w:t>
            </w:r>
            <w:r>
              <w:rPr>
                <w:sz w:val="18"/>
              </w:rPr>
              <w:t>for</w:t>
            </w:r>
            <w:r>
              <w:rPr>
                <w:spacing w:val="-5"/>
                <w:sz w:val="18"/>
              </w:rPr>
              <w:t> </w:t>
            </w:r>
            <w:r>
              <w:rPr>
                <w:sz w:val="18"/>
              </w:rPr>
              <w:t>compliance</w:t>
            </w:r>
            <w:r>
              <w:rPr>
                <w:spacing w:val="-5"/>
                <w:sz w:val="18"/>
              </w:rPr>
              <w:t> </w:t>
            </w:r>
            <w:r>
              <w:rPr>
                <w:sz w:val="18"/>
              </w:rPr>
              <w:t>with security implementation standards.</w:t>
            </w:r>
          </w:p>
        </w:tc>
      </w:tr>
    </w:tbl>
    <w:p>
      <w:pPr>
        <w:pStyle w:val="TableParagraph"/>
        <w:spacing w:after="0" w:line="266" w:lineRule="auto"/>
        <w:rPr>
          <w:sz w:val="18"/>
        </w:rPr>
        <w:sectPr>
          <w:pgSz w:w="11900" w:h="16840"/>
          <w:pgMar w:header="687" w:footer="550" w:top="920" w:bottom="740" w:left="708" w:right="708"/>
        </w:sectPr>
      </w:pPr>
    </w:p>
    <w:p>
      <w:pPr>
        <w:pStyle w:val="BodyText"/>
      </w:pPr>
    </w:p>
    <w:p>
      <w:pPr>
        <w:pStyle w:val="BodyText"/>
      </w:pPr>
    </w:p>
    <w:p>
      <w:pPr>
        <w:pStyle w:val="BodyText"/>
        <w:spacing w:before="45"/>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2530"/>
        <w:gridCol w:w="5693"/>
      </w:tblGrid>
      <w:tr>
        <w:trPr>
          <w:trHeight w:val="1050" w:hRule="atLeast"/>
        </w:trPr>
        <w:tc>
          <w:tcPr>
            <w:tcW w:w="9433" w:type="dxa"/>
            <w:gridSpan w:val="3"/>
          </w:tcPr>
          <w:p>
            <w:pPr>
              <w:pStyle w:val="TableParagraph"/>
              <w:tabs>
                <w:tab w:pos="913" w:val="left" w:leader="none"/>
              </w:tabs>
              <w:spacing w:before="138"/>
              <w:ind w:left="107"/>
              <w:rPr>
                <w:rFonts w:ascii="Arial"/>
                <w:b/>
                <w:i/>
                <w:sz w:val="18"/>
              </w:rPr>
            </w:pPr>
            <w:r>
              <w:rPr>
                <w:rFonts w:ascii="Arial"/>
                <w:b/>
                <w:i/>
                <w:spacing w:val="-2"/>
                <w:sz w:val="18"/>
              </w:rPr>
              <w:t>A.15.3</w:t>
            </w:r>
            <w:r>
              <w:rPr>
                <w:rFonts w:ascii="Arial"/>
                <w:b/>
                <w:i/>
                <w:sz w:val="18"/>
              </w:rPr>
              <w:tab/>
              <w:t>Information</w:t>
            </w:r>
            <w:r>
              <w:rPr>
                <w:rFonts w:ascii="Arial"/>
                <w:b/>
                <w:i/>
                <w:spacing w:val="-2"/>
                <w:sz w:val="18"/>
              </w:rPr>
              <w:t> </w:t>
            </w:r>
            <w:r>
              <w:rPr>
                <w:rFonts w:ascii="Arial"/>
                <w:b/>
                <w:i/>
                <w:sz w:val="18"/>
              </w:rPr>
              <w:t>systems</w:t>
            </w:r>
            <w:r>
              <w:rPr>
                <w:rFonts w:ascii="Arial"/>
                <w:b/>
                <w:i/>
                <w:spacing w:val="-4"/>
                <w:sz w:val="18"/>
              </w:rPr>
              <w:t> </w:t>
            </w:r>
            <w:r>
              <w:rPr>
                <w:rFonts w:ascii="Arial"/>
                <w:b/>
                <w:i/>
                <w:sz w:val="18"/>
              </w:rPr>
              <w:t>audit</w:t>
            </w:r>
            <w:r>
              <w:rPr>
                <w:rFonts w:ascii="Arial"/>
                <w:b/>
                <w:i/>
                <w:spacing w:val="-3"/>
                <w:sz w:val="18"/>
              </w:rPr>
              <w:t> </w:t>
            </w:r>
            <w:r>
              <w:rPr>
                <w:rFonts w:ascii="Arial"/>
                <w:b/>
                <w:i/>
                <w:spacing w:val="-2"/>
                <w:sz w:val="18"/>
              </w:rPr>
              <w:t>considerations</w:t>
            </w:r>
          </w:p>
          <w:p>
            <w:pPr>
              <w:pStyle w:val="TableParagraph"/>
              <w:spacing w:line="268" w:lineRule="auto" w:before="143"/>
              <w:ind w:left="107"/>
              <w:rPr>
                <w:sz w:val="18"/>
              </w:rPr>
            </w:pPr>
            <w:r>
              <w:rPr>
                <w:rFonts w:ascii="Arial"/>
                <w:i/>
                <w:sz w:val="18"/>
              </w:rPr>
              <w:t>Objective:</w:t>
            </w:r>
            <w:r>
              <w:rPr>
                <w:rFonts w:ascii="Arial"/>
                <w:i/>
                <w:spacing w:val="-2"/>
                <w:sz w:val="18"/>
              </w:rPr>
              <w:t> </w:t>
            </w:r>
            <w:r>
              <w:rPr>
                <w:sz w:val="18"/>
              </w:rPr>
              <w:t>To</w:t>
            </w:r>
            <w:r>
              <w:rPr>
                <w:spacing w:val="-1"/>
                <w:sz w:val="18"/>
              </w:rPr>
              <w:t> </w:t>
            </w:r>
            <w:r>
              <w:rPr>
                <w:sz w:val="18"/>
              </w:rPr>
              <w:t>maximize</w:t>
            </w:r>
            <w:r>
              <w:rPr>
                <w:spacing w:val="-1"/>
                <w:sz w:val="18"/>
              </w:rPr>
              <w:t> </w:t>
            </w:r>
            <w:r>
              <w:rPr>
                <w:sz w:val="18"/>
              </w:rPr>
              <w:t>the</w:t>
            </w:r>
            <w:r>
              <w:rPr>
                <w:spacing w:val="-4"/>
                <w:sz w:val="18"/>
              </w:rPr>
              <w:t> </w:t>
            </w:r>
            <w:r>
              <w:rPr>
                <w:sz w:val="18"/>
              </w:rPr>
              <w:t>effectiveness</w:t>
            </w:r>
            <w:r>
              <w:rPr>
                <w:spacing w:val="-1"/>
                <w:sz w:val="18"/>
              </w:rPr>
              <w:t> </w:t>
            </w:r>
            <w:r>
              <w:rPr>
                <w:sz w:val="18"/>
              </w:rPr>
              <w:t>of</w:t>
            </w:r>
            <w:r>
              <w:rPr>
                <w:spacing w:val="-4"/>
                <w:sz w:val="18"/>
              </w:rPr>
              <w:t> </w:t>
            </w:r>
            <w:r>
              <w:rPr>
                <w:sz w:val="18"/>
              </w:rPr>
              <w:t>and</w:t>
            </w:r>
            <w:r>
              <w:rPr>
                <w:spacing w:val="-4"/>
                <w:sz w:val="18"/>
              </w:rPr>
              <w:t> </w:t>
            </w:r>
            <w:r>
              <w:rPr>
                <w:sz w:val="18"/>
              </w:rPr>
              <w:t>to</w:t>
            </w:r>
            <w:r>
              <w:rPr>
                <w:spacing w:val="-4"/>
                <w:sz w:val="18"/>
              </w:rPr>
              <w:t> </w:t>
            </w:r>
            <w:r>
              <w:rPr>
                <w:sz w:val="18"/>
              </w:rPr>
              <w:t>minimize</w:t>
            </w:r>
            <w:r>
              <w:rPr>
                <w:spacing w:val="-4"/>
                <w:sz w:val="18"/>
              </w:rPr>
              <w:t> </w:t>
            </w:r>
            <w:r>
              <w:rPr>
                <w:sz w:val="18"/>
              </w:rPr>
              <w:t>interference</w:t>
            </w:r>
            <w:r>
              <w:rPr>
                <w:spacing w:val="-1"/>
                <w:sz w:val="18"/>
              </w:rPr>
              <w:t> </w:t>
            </w:r>
            <w:r>
              <w:rPr>
                <w:sz w:val="18"/>
              </w:rPr>
              <w:t>to/from</w:t>
            </w:r>
            <w:r>
              <w:rPr>
                <w:spacing w:val="-4"/>
                <w:sz w:val="18"/>
              </w:rPr>
              <w:t> </w:t>
            </w:r>
            <w:r>
              <w:rPr>
                <w:sz w:val="18"/>
              </w:rPr>
              <w:t>the</w:t>
            </w:r>
            <w:r>
              <w:rPr>
                <w:spacing w:val="-4"/>
                <w:sz w:val="18"/>
              </w:rPr>
              <w:t> </w:t>
            </w:r>
            <w:r>
              <w:rPr>
                <w:sz w:val="18"/>
              </w:rPr>
              <w:t>information</w:t>
            </w:r>
            <w:r>
              <w:rPr>
                <w:spacing w:val="-4"/>
                <w:sz w:val="18"/>
              </w:rPr>
              <w:t> </w:t>
            </w:r>
            <w:r>
              <w:rPr>
                <w:sz w:val="18"/>
              </w:rPr>
              <w:t>systems</w:t>
            </w:r>
            <w:r>
              <w:rPr>
                <w:spacing w:val="-3"/>
                <w:sz w:val="18"/>
              </w:rPr>
              <w:t> </w:t>
            </w:r>
            <w:r>
              <w:rPr>
                <w:sz w:val="18"/>
              </w:rPr>
              <w:t>audit </w:t>
            </w:r>
            <w:r>
              <w:rPr>
                <w:spacing w:val="-2"/>
                <w:sz w:val="18"/>
              </w:rPr>
              <w:t>process.</w:t>
            </w:r>
          </w:p>
        </w:tc>
      </w:tr>
      <w:tr>
        <w:trPr>
          <w:trHeight w:val="1281" w:hRule="atLeast"/>
        </w:trPr>
        <w:tc>
          <w:tcPr>
            <w:tcW w:w="1210" w:type="dxa"/>
          </w:tcPr>
          <w:p>
            <w:pPr>
              <w:pStyle w:val="TableParagraph"/>
              <w:rPr>
                <w:sz w:val="18"/>
              </w:rPr>
            </w:pPr>
          </w:p>
          <w:p>
            <w:pPr>
              <w:pStyle w:val="TableParagraph"/>
              <w:spacing w:before="12"/>
              <w:rPr>
                <w:sz w:val="18"/>
              </w:rPr>
            </w:pPr>
          </w:p>
          <w:p>
            <w:pPr>
              <w:pStyle w:val="TableParagraph"/>
              <w:ind w:left="107"/>
              <w:rPr>
                <w:sz w:val="18"/>
              </w:rPr>
            </w:pPr>
            <w:r>
              <w:rPr>
                <w:spacing w:val="-2"/>
                <w:sz w:val="18"/>
              </w:rPr>
              <w:t>A.15.3.1</w:t>
            </w:r>
          </w:p>
        </w:tc>
        <w:tc>
          <w:tcPr>
            <w:tcW w:w="2530" w:type="dxa"/>
          </w:tcPr>
          <w:p>
            <w:pPr>
              <w:pStyle w:val="TableParagraph"/>
              <w:rPr>
                <w:sz w:val="18"/>
              </w:rPr>
            </w:pPr>
          </w:p>
          <w:p>
            <w:pPr>
              <w:pStyle w:val="TableParagraph"/>
              <w:spacing w:before="17"/>
              <w:rPr>
                <w:sz w:val="18"/>
              </w:rPr>
            </w:pPr>
          </w:p>
          <w:p>
            <w:pPr>
              <w:pStyle w:val="TableParagraph"/>
              <w:spacing w:line="266" w:lineRule="auto"/>
              <w:ind w:left="107" w:right="125"/>
              <w:rPr>
                <w:sz w:val="18"/>
              </w:rPr>
            </w:pPr>
            <w:r>
              <w:rPr>
                <w:sz w:val="18"/>
              </w:rPr>
              <w:t>Information</w:t>
            </w:r>
            <w:r>
              <w:rPr>
                <w:spacing w:val="-15"/>
                <w:sz w:val="18"/>
              </w:rPr>
              <w:t> </w:t>
            </w:r>
            <w:r>
              <w:rPr>
                <w:sz w:val="18"/>
              </w:rPr>
              <w:t>systems</w:t>
            </w:r>
            <w:r>
              <w:rPr>
                <w:spacing w:val="-12"/>
                <w:sz w:val="18"/>
              </w:rPr>
              <w:t> </w:t>
            </w:r>
            <w:r>
              <w:rPr>
                <w:sz w:val="18"/>
              </w:rPr>
              <w:t>audit </w:t>
            </w:r>
            <w:r>
              <w:rPr>
                <w:spacing w:val="-2"/>
                <w:sz w:val="18"/>
              </w:rPr>
              <w:t>controls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6"/>
              <w:ind w:left="106" w:right="204"/>
              <w:rPr>
                <w:sz w:val="18"/>
              </w:rPr>
            </w:pPr>
            <w:r>
              <w:rPr>
                <w:sz w:val="18"/>
              </w:rPr>
              <w:t>Audit requirements and activities involving checks on operational systems</w:t>
            </w:r>
            <w:r>
              <w:rPr>
                <w:spacing w:val="-6"/>
                <w:sz w:val="18"/>
              </w:rPr>
              <w:t> </w:t>
            </w:r>
            <w:r>
              <w:rPr>
                <w:sz w:val="18"/>
              </w:rPr>
              <w:t>shall</w:t>
            </w:r>
            <w:r>
              <w:rPr>
                <w:spacing w:val="-3"/>
                <w:sz w:val="18"/>
              </w:rPr>
              <w:t> </w:t>
            </w:r>
            <w:r>
              <w:rPr>
                <w:sz w:val="18"/>
              </w:rPr>
              <w:t>be</w:t>
            </w:r>
            <w:r>
              <w:rPr>
                <w:spacing w:val="-3"/>
                <w:sz w:val="18"/>
              </w:rPr>
              <w:t> </w:t>
            </w:r>
            <w:r>
              <w:rPr>
                <w:sz w:val="18"/>
              </w:rPr>
              <w:t>carefully</w:t>
            </w:r>
            <w:r>
              <w:rPr>
                <w:spacing w:val="-5"/>
                <w:sz w:val="18"/>
              </w:rPr>
              <w:t> </w:t>
            </w:r>
            <w:r>
              <w:rPr>
                <w:sz w:val="18"/>
              </w:rPr>
              <w:t>planned</w:t>
            </w:r>
            <w:r>
              <w:rPr>
                <w:spacing w:val="-3"/>
                <w:sz w:val="18"/>
              </w:rPr>
              <w:t> </w:t>
            </w:r>
            <w:r>
              <w:rPr>
                <w:sz w:val="18"/>
              </w:rPr>
              <w:t>and</w:t>
            </w:r>
            <w:r>
              <w:rPr>
                <w:spacing w:val="-3"/>
                <w:sz w:val="18"/>
              </w:rPr>
              <w:t> </w:t>
            </w:r>
            <w:r>
              <w:rPr>
                <w:sz w:val="18"/>
              </w:rPr>
              <w:t>agreed</w:t>
            </w:r>
            <w:r>
              <w:rPr>
                <w:spacing w:val="-6"/>
                <w:sz w:val="18"/>
              </w:rPr>
              <w:t> </w:t>
            </w:r>
            <w:r>
              <w:rPr>
                <w:sz w:val="18"/>
              </w:rPr>
              <w:t>to</w:t>
            </w:r>
            <w:r>
              <w:rPr>
                <w:spacing w:val="-6"/>
                <w:sz w:val="18"/>
              </w:rPr>
              <w:t> </w:t>
            </w:r>
            <w:r>
              <w:rPr>
                <w:sz w:val="18"/>
              </w:rPr>
              <w:t>minimize</w:t>
            </w:r>
            <w:r>
              <w:rPr>
                <w:spacing w:val="-3"/>
                <w:sz w:val="18"/>
              </w:rPr>
              <w:t> </w:t>
            </w:r>
            <w:r>
              <w:rPr>
                <w:sz w:val="18"/>
              </w:rPr>
              <w:t>the</w:t>
            </w:r>
            <w:r>
              <w:rPr>
                <w:spacing w:val="-3"/>
                <w:sz w:val="18"/>
              </w:rPr>
              <w:t> </w:t>
            </w:r>
            <w:r>
              <w:rPr>
                <w:sz w:val="18"/>
              </w:rPr>
              <w:t>risk of disruptions to business processes.</w:t>
            </w:r>
          </w:p>
        </w:tc>
      </w:tr>
      <w:tr>
        <w:trPr>
          <w:trHeight w:val="1048" w:hRule="atLeast"/>
        </w:trPr>
        <w:tc>
          <w:tcPr>
            <w:tcW w:w="1210" w:type="dxa"/>
          </w:tcPr>
          <w:p>
            <w:pPr>
              <w:pStyle w:val="TableParagraph"/>
              <w:spacing w:before="103"/>
              <w:rPr>
                <w:sz w:val="18"/>
              </w:rPr>
            </w:pPr>
          </w:p>
          <w:p>
            <w:pPr>
              <w:pStyle w:val="TableParagraph"/>
              <w:spacing w:before="1"/>
              <w:ind w:left="107"/>
              <w:rPr>
                <w:sz w:val="18"/>
              </w:rPr>
            </w:pPr>
            <w:r>
              <w:rPr>
                <w:spacing w:val="-2"/>
                <w:sz w:val="18"/>
              </w:rPr>
              <w:t>A.15.3.2</w:t>
            </w:r>
          </w:p>
        </w:tc>
        <w:tc>
          <w:tcPr>
            <w:tcW w:w="2530" w:type="dxa"/>
          </w:tcPr>
          <w:p>
            <w:pPr>
              <w:pStyle w:val="TableParagraph"/>
              <w:spacing w:before="108"/>
              <w:rPr>
                <w:sz w:val="18"/>
              </w:rPr>
            </w:pPr>
          </w:p>
          <w:p>
            <w:pPr>
              <w:pStyle w:val="TableParagraph"/>
              <w:spacing w:line="264" w:lineRule="auto"/>
              <w:ind w:left="107" w:right="125"/>
              <w:rPr>
                <w:sz w:val="18"/>
              </w:rPr>
            </w:pPr>
            <w:r>
              <w:rPr>
                <w:sz w:val="18"/>
              </w:rPr>
              <w:t>Protection</w:t>
            </w:r>
            <w:r>
              <w:rPr>
                <w:spacing w:val="-15"/>
                <w:sz w:val="18"/>
              </w:rPr>
              <w:t> </w:t>
            </w:r>
            <w:r>
              <w:rPr>
                <w:sz w:val="18"/>
              </w:rPr>
              <w:t>of</w:t>
            </w:r>
            <w:r>
              <w:rPr>
                <w:spacing w:val="-12"/>
                <w:sz w:val="18"/>
              </w:rPr>
              <w:t> </w:t>
            </w:r>
            <w:r>
              <w:rPr>
                <w:sz w:val="18"/>
              </w:rPr>
              <w:t>information systems audit tools</w:t>
            </w:r>
          </w:p>
        </w:tc>
        <w:tc>
          <w:tcPr>
            <w:tcW w:w="5693" w:type="dxa"/>
          </w:tcPr>
          <w:p>
            <w:pPr>
              <w:pStyle w:val="TableParagraph"/>
              <w:spacing w:before="138"/>
              <w:ind w:left="106"/>
              <w:rPr>
                <w:rFonts w:ascii="Arial"/>
                <w:i/>
                <w:sz w:val="18"/>
              </w:rPr>
            </w:pPr>
            <w:r>
              <w:rPr>
                <w:rFonts w:ascii="Arial"/>
                <w:i/>
                <w:spacing w:val="-2"/>
                <w:sz w:val="18"/>
              </w:rPr>
              <w:t>Control</w:t>
            </w:r>
          </w:p>
          <w:p>
            <w:pPr>
              <w:pStyle w:val="TableParagraph"/>
              <w:spacing w:line="266" w:lineRule="auto" w:before="143"/>
              <w:ind w:left="106" w:right="188"/>
              <w:rPr>
                <w:sz w:val="18"/>
              </w:rPr>
            </w:pPr>
            <w:r>
              <w:rPr>
                <w:sz w:val="18"/>
              </w:rPr>
              <w:t>Access</w:t>
            </w:r>
            <w:r>
              <w:rPr>
                <w:spacing w:val="-6"/>
                <w:sz w:val="18"/>
              </w:rPr>
              <w:t> </w:t>
            </w:r>
            <w:r>
              <w:rPr>
                <w:sz w:val="18"/>
              </w:rPr>
              <w:t>to</w:t>
            </w:r>
            <w:r>
              <w:rPr>
                <w:spacing w:val="-3"/>
                <w:sz w:val="18"/>
              </w:rPr>
              <w:t> </w:t>
            </w:r>
            <w:r>
              <w:rPr>
                <w:sz w:val="18"/>
              </w:rPr>
              <w:t>information</w:t>
            </w:r>
            <w:r>
              <w:rPr>
                <w:spacing w:val="-6"/>
                <w:sz w:val="18"/>
              </w:rPr>
              <w:t> </w:t>
            </w:r>
            <w:r>
              <w:rPr>
                <w:sz w:val="18"/>
              </w:rPr>
              <w:t>systems</w:t>
            </w:r>
            <w:r>
              <w:rPr>
                <w:spacing w:val="-5"/>
                <w:sz w:val="18"/>
              </w:rPr>
              <w:t> </w:t>
            </w:r>
            <w:r>
              <w:rPr>
                <w:sz w:val="18"/>
              </w:rPr>
              <w:t>audit</w:t>
            </w:r>
            <w:r>
              <w:rPr>
                <w:spacing w:val="-3"/>
                <w:sz w:val="18"/>
              </w:rPr>
              <w:t> </w:t>
            </w:r>
            <w:r>
              <w:rPr>
                <w:sz w:val="18"/>
              </w:rPr>
              <w:t>tools</w:t>
            </w:r>
            <w:r>
              <w:rPr>
                <w:spacing w:val="-6"/>
                <w:sz w:val="18"/>
              </w:rPr>
              <w:t> </w:t>
            </w:r>
            <w:r>
              <w:rPr>
                <w:sz w:val="18"/>
              </w:rPr>
              <w:t>shall</w:t>
            </w:r>
            <w:r>
              <w:rPr>
                <w:spacing w:val="-6"/>
                <w:sz w:val="18"/>
              </w:rPr>
              <w:t> </w:t>
            </w:r>
            <w:r>
              <w:rPr>
                <w:sz w:val="18"/>
              </w:rPr>
              <w:t>be</w:t>
            </w:r>
            <w:r>
              <w:rPr>
                <w:spacing w:val="-3"/>
                <w:sz w:val="18"/>
              </w:rPr>
              <w:t> </w:t>
            </w:r>
            <w:r>
              <w:rPr>
                <w:sz w:val="18"/>
              </w:rPr>
              <w:t>protected</w:t>
            </w:r>
            <w:r>
              <w:rPr>
                <w:spacing w:val="-6"/>
                <w:sz w:val="18"/>
              </w:rPr>
              <w:t> </w:t>
            </w:r>
            <w:r>
              <w:rPr>
                <w:sz w:val="18"/>
              </w:rPr>
              <w:t>to prevent any possible misuse or compromise.</w:t>
            </w:r>
          </w:p>
        </w:tc>
      </w:tr>
    </w:tbl>
    <w:p>
      <w:pPr>
        <w:pStyle w:val="TableParagraph"/>
        <w:spacing w:after="0" w:line="266" w:lineRule="auto"/>
        <w:rPr>
          <w:sz w:val="18"/>
        </w:rPr>
        <w:sectPr>
          <w:pgSz w:w="11900" w:h="16840"/>
          <w:pgMar w:header="687" w:footer="550" w:top="920" w:bottom="740" w:left="708" w:right="708"/>
        </w:sectPr>
      </w:pPr>
    </w:p>
    <w:p>
      <w:pPr>
        <w:pStyle w:val="BodyText"/>
        <w:rPr>
          <w:sz w:val="28"/>
        </w:rPr>
      </w:pPr>
    </w:p>
    <w:p>
      <w:pPr>
        <w:pStyle w:val="BodyText"/>
        <w:spacing w:before="78"/>
        <w:rPr>
          <w:sz w:val="28"/>
        </w:rPr>
      </w:pPr>
    </w:p>
    <w:p>
      <w:pPr>
        <w:pStyle w:val="Heading2"/>
        <w:spacing w:line="317" w:lineRule="exact"/>
        <w:ind w:right="1362"/>
      </w:pPr>
      <w:r>
        <w:rPr/>
        <w:t>Annex</w:t>
      </w:r>
      <w:r>
        <w:rPr>
          <w:spacing w:val="-5"/>
        </w:rPr>
        <w:t> </w:t>
      </w:r>
      <w:r>
        <w:rPr>
          <w:spacing w:val="-10"/>
        </w:rPr>
        <w:t>B</w:t>
      </w:r>
    </w:p>
    <w:p>
      <w:pPr>
        <w:spacing w:line="317" w:lineRule="exact" w:before="0"/>
        <w:ind w:left="691" w:right="1368" w:firstLine="0"/>
        <w:jc w:val="center"/>
        <w:rPr>
          <w:sz w:val="28"/>
        </w:rPr>
      </w:pPr>
      <w:r>
        <w:rPr>
          <w:spacing w:val="-2"/>
          <w:sz w:val="28"/>
        </w:rPr>
        <w:t>(informative)</w:t>
      </w:r>
    </w:p>
    <w:p>
      <w:pPr>
        <w:pStyle w:val="Heading2"/>
        <w:spacing w:before="295"/>
        <w:ind w:right="1366"/>
      </w:pPr>
      <w:r>
        <w:rPr/>
        <w:t>OECD</w:t>
      </w:r>
      <w:r>
        <w:rPr>
          <w:spacing w:val="-5"/>
        </w:rPr>
        <w:t> </w:t>
      </w:r>
      <w:r>
        <w:rPr/>
        <w:t>principles</w:t>
      </w:r>
      <w:r>
        <w:rPr>
          <w:spacing w:val="-5"/>
        </w:rPr>
        <w:t> </w:t>
      </w:r>
      <w:r>
        <w:rPr/>
        <w:t>and</w:t>
      </w:r>
      <w:r>
        <w:rPr>
          <w:spacing w:val="-4"/>
        </w:rPr>
        <w:t> </w:t>
      </w:r>
      <w:r>
        <w:rPr/>
        <w:t>this</w:t>
      </w:r>
      <w:r>
        <w:rPr>
          <w:spacing w:val="-6"/>
        </w:rPr>
        <w:t> </w:t>
      </w:r>
      <w:r>
        <w:rPr/>
        <w:t>International</w:t>
      </w:r>
      <w:r>
        <w:rPr>
          <w:spacing w:val="-2"/>
        </w:rPr>
        <w:t> Standard</w:t>
      </w:r>
    </w:p>
    <w:p>
      <w:pPr>
        <w:pStyle w:val="BodyText"/>
        <w:rPr>
          <w:rFonts w:ascii="Arial"/>
          <w:b/>
          <w:sz w:val="28"/>
        </w:rPr>
      </w:pPr>
    </w:p>
    <w:p>
      <w:pPr>
        <w:pStyle w:val="BodyText"/>
        <w:spacing w:before="117"/>
        <w:rPr>
          <w:rFonts w:ascii="Arial"/>
          <w:b/>
          <w:sz w:val="28"/>
        </w:rPr>
      </w:pPr>
    </w:p>
    <w:p>
      <w:pPr>
        <w:pStyle w:val="BodyText"/>
        <w:ind w:left="28" w:right="701"/>
        <w:jc w:val="both"/>
      </w:pPr>
      <w:r>
        <w:rPr/>
        <w:t>The</w:t>
      </w:r>
      <w:r>
        <w:rPr>
          <w:spacing w:val="-4"/>
        </w:rPr>
        <w:t> </w:t>
      </w:r>
      <w:r>
        <w:rPr/>
        <w:t>principles</w:t>
      </w:r>
      <w:r>
        <w:rPr>
          <w:spacing w:val="-3"/>
        </w:rPr>
        <w:t> </w:t>
      </w:r>
      <w:r>
        <w:rPr/>
        <w:t>given</w:t>
      </w:r>
      <w:r>
        <w:rPr>
          <w:spacing w:val="-2"/>
        </w:rPr>
        <w:t> </w:t>
      </w:r>
      <w:r>
        <w:rPr/>
        <w:t>in</w:t>
      </w:r>
      <w:r>
        <w:rPr>
          <w:spacing w:val="-2"/>
        </w:rPr>
        <w:t> </w:t>
      </w:r>
      <w:r>
        <w:rPr/>
        <w:t>the OECD</w:t>
      </w:r>
      <w:r>
        <w:rPr>
          <w:spacing w:val="-4"/>
        </w:rPr>
        <w:t> </w:t>
      </w:r>
      <w:r>
        <w:rPr/>
        <w:t>Guidelines</w:t>
      </w:r>
      <w:r>
        <w:rPr>
          <w:spacing w:val="-3"/>
        </w:rPr>
        <w:t> </w:t>
      </w:r>
      <w:r>
        <w:rPr/>
        <w:t>for</w:t>
      </w:r>
      <w:r>
        <w:rPr>
          <w:spacing w:val="-3"/>
        </w:rPr>
        <w:t> </w:t>
      </w:r>
      <w:r>
        <w:rPr/>
        <w:t>the</w:t>
      </w:r>
      <w:r>
        <w:rPr>
          <w:spacing w:val="-2"/>
        </w:rPr>
        <w:t> </w:t>
      </w:r>
      <w:r>
        <w:rPr/>
        <w:t>Security</w:t>
      </w:r>
      <w:r>
        <w:rPr>
          <w:spacing w:val="-4"/>
        </w:rPr>
        <w:t> </w:t>
      </w:r>
      <w:r>
        <w:rPr/>
        <w:t>of</w:t>
      </w:r>
      <w:r>
        <w:rPr>
          <w:spacing w:val="-2"/>
        </w:rPr>
        <w:t> </w:t>
      </w:r>
      <w:r>
        <w:rPr/>
        <w:t>Information</w:t>
      </w:r>
      <w:r>
        <w:rPr>
          <w:spacing w:val="-4"/>
        </w:rPr>
        <w:t> </w:t>
      </w:r>
      <w:r>
        <w:rPr/>
        <w:t>Systems</w:t>
      </w:r>
      <w:r>
        <w:rPr>
          <w:spacing w:val="-3"/>
        </w:rPr>
        <w:t> </w:t>
      </w:r>
      <w:r>
        <w:rPr/>
        <w:t>and</w:t>
      </w:r>
      <w:r>
        <w:rPr>
          <w:spacing w:val="-4"/>
        </w:rPr>
        <w:t> </w:t>
      </w:r>
      <w:r>
        <w:rPr/>
        <w:t>Networks</w:t>
      </w:r>
      <w:r>
        <w:rPr>
          <w:spacing w:val="-3"/>
        </w:rPr>
        <w:t> </w:t>
      </w:r>
      <w:r>
        <w:rPr/>
        <w:t>apply</w:t>
      </w:r>
      <w:r>
        <w:rPr>
          <w:spacing w:val="-4"/>
        </w:rPr>
        <w:t> </w:t>
      </w:r>
      <w:r>
        <w:rPr/>
        <w:t>to</w:t>
      </w:r>
      <w:r>
        <w:rPr>
          <w:spacing w:val="-2"/>
        </w:rPr>
        <w:t> </w:t>
      </w:r>
      <w:r>
        <w:rPr/>
        <w:t>all policy and operational levels that govern the security of information systems and networks. This International Standard provides an information security management system framework for implementing some of the OECD</w:t>
      </w:r>
      <w:r>
        <w:rPr>
          <w:spacing w:val="-1"/>
        </w:rPr>
        <w:t> </w:t>
      </w:r>
      <w:r>
        <w:rPr/>
        <w:t>principles using</w:t>
      </w:r>
      <w:r>
        <w:rPr>
          <w:spacing w:val="-1"/>
        </w:rPr>
        <w:t> </w:t>
      </w:r>
      <w:r>
        <w:rPr/>
        <w:t>the PDCA</w:t>
      </w:r>
      <w:r>
        <w:rPr>
          <w:spacing w:val="-1"/>
        </w:rPr>
        <w:t> </w:t>
      </w:r>
      <w:r>
        <w:rPr/>
        <w:t>model</w:t>
      </w:r>
      <w:r>
        <w:rPr>
          <w:spacing w:val="-1"/>
        </w:rPr>
        <w:t> </w:t>
      </w:r>
      <w:r>
        <w:rPr/>
        <w:t>and</w:t>
      </w:r>
      <w:r>
        <w:rPr>
          <w:spacing w:val="-1"/>
        </w:rPr>
        <w:t> </w:t>
      </w:r>
      <w:r>
        <w:rPr/>
        <w:t>the</w:t>
      </w:r>
      <w:r>
        <w:rPr>
          <w:spacing w:val="-1"/>
        </w:rPr>
        <w:t> </w:t>
      </w:r>
      <w:r>
        <w:rPr/>
        <w:t>processes described</w:t>
      </w:r>
      <w:r>
        <w:rPr>
          <w:spacing w:val="-1"/>
        </w:rPr>
        <w:t> </w:t>
      </w:r>
      <w:r>
        <w:rPr/>
        <w:t>in Clauses 4,</w:t>
      </w:r>
      <w:r>
        <w:rPr>
          <w:spacing w:val="-1"/>
        </w:rPr>
        <w:t> </w:t>
      </w:r>
      <w:r>
        <w:rPr/>
        <w:t>5,</w:t>
      </w:r>
      <w:r>
        <w:rPr>
          <w:spacing w:val="-1"/>
        </w:rPr>
        <w:t> </w:t>
      </w:r>
      <w:r>
        <w:rPr/>
        <w:t>6</w:t>
      </w:r>
      <w:r>
        <w:rPr>
          <w:spacing w:val="-1"/>
        </w:rPr>
        <w:t> </w:t>
      </w:r>
      <w:r>
        <w:rPr/>
        <w:t>and</w:t>
      </w:r>
      <w:r>
        <w:rPr>
          <w:spacing w:val="-1"/>
        </w:rPr>
        <w:t> </w:t>
      </w:r>
      <w:r>
        <w:rPr/>
        <w:t>8,</w:t>
      </w:r>
      <w:r>
        <w:rPr>
          <w:spacing w:val="-1"/>
        </w:rPr>
        <w:t> </w:t>
      </w:r>
      <w:r>
        <w:rPr/>
        <w:t>as indicated</w:t>
      </w:r>
      <w:r>
        <w:rPr>
          <w:spacing w:val="-1"/>
        </w:rPr>
        <w:t> </w:t>
      </w:r>
      <w:r>
        <w:rPr/>
        <w:t>in Table B.1.</w:t>
      </w:r>
    </w:p>
    <w:p>
      <w:pPr>
        <w:pStyle w:val="BodyText"/>
        <w:spacing w:before="127"/>
      </w:pPr>
    </w:p>
    <w:p>
      <w:pPr>
        <w:spacing w:before="1"/>
        <w:ind w:left="691" w:right="1366" w:firstLine="0"/>
        <w:jc w:val="center"/>
        <w:rPr>
          <w:rFonts w:ascii="Arial" w:hAnsi="Arial"/>
          <w:b/>
          <w:sz w:val="20"/>
        </w:rPr>
      </w:pPr>
      <w:r>
        <w:rPr>
          <w:rFonts w:ascii="Arial" w:hAnsi="Arial"/>
          <w:b/>
          <w:sz w:val="20"/>
        </w:rPr>
        <w:t>Table</w:t>
      </w:r>
      <w:r>
        <w:rPr>
          <w:rFonts w:ascii="Arial" w:hAnsi="Arial"/>
          <w:b/>
          <w:spacing w:val="-6"/>
          <w:sz w:val="20"/>
        </w:rPr>
        <w:t> </w:t>
      </w:r>
      <w:r>
        <w:rPr>
          <w:rFonts w:ascii="Arial" w:hAnsi="Arial"/>
          <w:b/>
          <w:sz w:val="20"/>
        </w:rPr>
        <w:t>B.1</w:t>
      </w:r>
      <w:r>
        <w:rPr>
          <w:rFonts w:ascii="Arial" w:hAnsi="Arial"/>
          <w:b/>
          <w:spacing w:val="-6"/>
          <w:sz w:val="20"/>
        </w:rPr>
        <w:t> </w:t>
      </w:r>
      <w:r>
        <w:rPr>
          <w:rFonts w:ascii="Arial" w:hAnsi="Arial"/>
          <w:b/>
          <w:sz w:val="20"/>
        </w:rPr>
        <w:t>—</w:t>
      </w:r>
      <w:r>
        <w:rPr>
          <w:rFonts w:ascii="Arial" w:hAnsi="Arial"/>
          <w:b/>
          <w:spacing w:val="-6"/>
          <w:sz w:val="20"/>
        </w:rPr>
        <w:t> </w:t>
      </w:r>
      <w:r>
        <w:rPr>
          <w:rFonts w:ascii="Arial" w:hAnsi="Arial"/>
          <w:b/>
          <w:sz w:val="20"/>
        </w:rPr>
        <w:t>OECD</w:t>
      </w:r>
      <w:r>
        <w:rPr>
          <w:rFonts w:ascii="Arial" w:hAnsi="Arial"/>
          <w:b/>
          <w:spacing w:val="-5"/>
          <w:sz w:val="20"/>
        </w:rPr>
        <w:t> </w:t>
      </w:r>
      <w:r>
        <w:rPr>
          <w:rFonts w:ascii="Arial" w:hAnsi="Arial"/>
          <w:b/>
          <w:sz w:val="20"/>
        </w:rPr>
        <w:t>principles</w:t>
      </w:r>
      <w:r>
        <w:rPr>
          <w:rFonts w:ascii="Arial" w:hAnsi="Arial"/>
          <w:b/>
          <w:spacing w:val="-6"/>
          <w:sz w:val="20"/>
        </w:rPr>
        <w:t> </w:t>
      </w:r>
      <w:r>
        <w:rPr>
          <w:rFonts w:ascii="Arial" w:hAnsi="Arial"/>
          <w:b/>
          <w:sz w:val="20"/>
        </w:rPr>
        <w:t>and</w:t>
      </w:r>
      <w:r>
        <w:rPr>
          <w:rFonts w:ascii="Arial" w:hAnsi="Arial"/>
          <w:b/>
          <w:spacing w:val="-5"/>
          <w:sz w:val="20"/>
        </w:rPr>
        <w:t> </w:t>
      </w:r>
      <w:r>
        <w:rPr>
          <w:rFonts w:ascii="Arial" w:hAnsi="Arial"/>
          <w:b/>
          <w:sz w:val="20"/>
        </w:rPr>
        <w:t>the</w:t>
      </w:r>
      <w:r>
        <w:rPr>
          <w:rFonts w:ascii="Arial" w:hAnsi="Arial"/>
          <w:b/>
          <w:spacing w:val="-4"/>
          <w:sz w:val="20"/>
        </w:rPr>
        <w:t> </w:t>
      </w:r>
      <w:r>
        <w:rPr>
          <w:rFonts w:ascii="Arial" w:hAnsi="Arial"/>
          <w:b/>
          <w:sz w:val="20"/>
        </w:rPr>
        <w:t>PDCA</w:t>
      </w:r>
      <w:r>
        <w:rPr>
          <w:rFonts w:ascii="Arial" w:hAnsi="Arial"/>
          <w:b/>
          <w:spacing w:val="-7"/>
          <w:sz w:val="20"/>
        </w:rPr>
        <w:t> </w:t>
      </w:r>
      <w:r>
        <w:rPr>
          <w:rFonts w:ascii="Arial" w:hAnsi="Arial"/>
          <w:b/>
          <w:spacing w:val="-4"/>
          <w:sz w:val="20"/>
        </w:rPr>
        <w:t>model</w:t>
      </w:r>
    </w:p>
    <w:p>
      <w:pPr>
        <w:pStyle w:val="BodyText"/>
        <w:spacing w:before="10"/>
        <w:rPr>
          <w:rFonts w:ascii="Arial"/>
          <w:b/>
          <w:sz w:val="10"/>
        </w:rPr>
      </w:pPr>
    </w:p>
    <w:tbl>
      <w:tblPr>
        <w:tblW w:w="0" w:type="auto"/>
        <w:jc w:val="left"/>
        <w:tblInd w:w="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41"/>
        <w:gridCol w:w="4923"/>
      </w:tblGrid>
      <w:tr>
        <w:trPr>
          <w:trHeight w:val="539" w:hRule="atLeast"/>
        </w:trPr>
        <w:tc>
          <w:tcPr>
            <w:tcW w:w="4841" w:type="dxa"/>
          </w:tcPr>
          <w:p>
            <w:pPr>
              <w:pStyle w:val="TableParagraph"/>
              <w:spacing w:before="135"/>
              <w:ind w:left="148"/>
              <w:rPr>
                <w:rFonts w:ascii="Arial"/>
                <w:b/>
                <w:sz w:val="18"/>
              </w:rPr>
            </w:pPr>
            <w:r>
              <w:rPr>
                <w:rFonts w:ascii="Arial"/>
                <w:b/>
                <w:sz w:val="18"/>
              </w:rPr>
              <w:t>OECD</w:t>
            </w:r>
            <w:r>
              <w:rPr>
                <w:rFonts w:ascii="Arial"/>
                <w:b/>
                <w:spacing w:val="-2"/>
                <w:sz w:val="18"/>
              </w:rPr>
              <w:t> principle</w:t>
            </w:r>
          </w:p>
        </w:tc>
        <w:tc>
          <w:tcPr>
            <w:tcW w:w="4923" w:type="dxa"/>
          </w:tcPr>
          <w:p>
            <w:pPr>
              <w:pStyle w:val="TableParagraph"/>
              <w:rPr>
                <w:rFonts w:ascii="Arial"/>
                <w:b/>
                <w:sz w:val="18"/>
              </w:rPr>
            </w:pPr>
          </w:p>
          <w:p>
            <w:pPr>
              <w:pStyle w:val="TableParagraph"/>
              <w:ind w:left="129"/>
              <w:rPr>
                <w:rFonts w:ascii="Arial"/>
                <w:b/>
                <w:sz w:val="18"/>
              </w:rPr>
            </w:pPr>
            <w:r>
              <w:rPr>
                <w:rFonts w:ascii="Arial"/>
                <w:b/>
                <w:sz w:val="18"/>
              </w:rPr>
              <w:t>Corresponding</w:t>
            </w:r>
            <w:r>
              <w:rPr>
                <w:rFonts w:ascii="Arial"/>
                <w:b/>
                <w:spacing w:val="-3"/>
                <w:sz w:val="18"/>
              </w:rPr>
              <w:t> </w:t>
            </w:r>
            <w:r>
              <w:rPr>
                <w:rFonts w:ascii="Arial"/>
                <w:b/>
                <w:sz w:val="18"/>
              </w:rPr>
              <w:t>ISMS</w:t>
            </w:r>
            <w:r>
              <w:rPr>
                <w:rFonts w:ascii="Arial"/>
                <w:b/>
                <w:spacing w:val="-2"/>
                <w:sz w:val="18"/>
              </w:rPr>
              <w:t> </w:t>
            </w:r>
            <w:r>
              <w:rPr>
                <w:rFonts w:ascii="Arial"/>
                <w:b/>
                <w:sz w:val="18"/>
              </w:rPr>
              <w:t>process</w:t>
            </w:r>
            <w:r>
              <w:rPr>
                <w:rFonts w:ascii="Arial"/>
                <w:b/>
                <w:spacing w:val="-1"/>
                <w:sz w:val="18"/>
              </w:rPr>
              <w:t> </w:t>
            </w:r>
            <w:r>
              <w:rPr>
                <w:rFonts w:ascii="Arial"/>
                <w:b/>
                <w:sz w:val="18"/>
              </w:rPr>
              <w:t>and PDCA</w:t>
            </w:r>
            <w:r>
              <w:rPr>
                <w:rFonts w:ascii="Arial"/>
                <w:b/>
                <w:spacing w:val="-3"/>
                <w:sz w:val="18"/>
              </w:rPr>
              <w:t> </w:t>
            </w:r>
            <w:r>
              <w:rPr>
                <w:rFonts w:ascii="Arial"/>
                <w:b/>
                <w:spacing w:val="-2"/>
                <w:sz w:val="18"/>
              </w:rPr>
              <w:t>phase</w:t>
            </w:r>
          </w:p>
        </w:tc>
      </w:tr>
      <w:tr>
        <w:trPr>
          <w:trHeight w:val="1400" w:hRule="atLeast"/>
        </w:trPr>
        <w:tc>
          <w:tcPr>
            <w:tcW w:w="4841" w:type="dxa"/>
          </w:tcPr>
          <w:p>
            <w:pPr>
              <w:pStyle w:val="TableParagraph"/>
              <w:spacing w:before="135"/>
              <w:ind w:left="148"/>
              <w:rPr>
                <w:rFonts w:ascii="Arial"/>
                <w:b/>
                <w:sz w:val="18"/>
              </w:rPr>
            </w:pPr>
            <w:r>
              <w:rPr>
                <w:rFonts w:ascii="Arial"/>
                <w:b/>
                <w:spacing w:val="-2"/>
                <w:sz w:val="18"/>
              </w:rPr>
              <w:t>Awareness</w:t>
            </w:r>
          </w:p>
          <w:p>
            <w:pPr>
              <w:pStyle w:val="TableParagraph"/>
              <w:spacing w:before="61"/>
              <w:rPr>
                <w:rFonts w:ascii="Arial"/>
                <w:b/>
                <w:sz w:val="18"/>
              </w:rPr>
            </w:pPr>
          </w:p>
          <w:p>
            <w:pPr>
              <w:pStyle w:val="TableParagraph"/>
              <w:spacing w:line="266" w:lineRule="auto" w:before="1"/>
              <w:ind w:left="148" w:right="175"/>
              <w:rPr>
                <w:sz w:val="18"/>
              </w:rPr>
            </w:pPr>
            <w:r>
              <w:rPr>
                <w:sz w:val="18"/>
              </w:rPr>
              <w:t>Participants should be aware of the need for security of information</w:t>
            </w:r>
            <w:r>
              <w:rPr>
                <w:spacing w:val="-6"/>
                <w:sz w:val="18"/>
              </w:rPr>
              <w:t> </w:t>
            </w:r>
            <w:r>
              <w:rPr>
                <w:sz w:val="18"/>
              </w:rPr>
              <w:t>systems</w:t>
            </w:r>
            <w:r>
              <w:rPr>
                <w:spacing w:val="-6"/>
                <w:sz w:val="18"/>
              </w:rPr>
              <w:t> </w:t>
            </w:r>
            <w:r>
              <w:rPr>
                <w:sz w:val="18"/>
              </w:rPr>
              <w:t>and</w:t>
            </w:r>
            <w:r>
              <w:rPr>
                <w:spacing w:val="-6"/>
                <w:sz w:val="18"/>
              </w:rPr>
              <w:t> </w:t>
            </w:r>
            <w:r>
              <w:rPr>
                <w:sz w:val="18"/>
              </w:rPr>
              <w:t>networks</w:t>
            </w:r>
            <w:r>
              <w:rPr>
                <w:spacing w:val="-6"/>
                <w:sz w:val="18"/>
              </w:rPr>
              <w:t> </w:t>
            </w:r>
            <w:r>
              <w:rPr>
                <w:sz w:val="18"/>
              </w:rPr>
              <w:t>and</w:t>
            </w:r>
            <w:r>
              <w:rPr>
                <w:spacing w:val="-3"/>
                <w:sz w:val="18"/>
              </w:rPr>
              <w:t> </w:t>
            </w:r>
            <w:r>
              <w:rPr>
                <w:sz w:val="18"/>
              </w:rPr>
              <w:t>what</w:t>
            </w:r>
            <w:r>
              <w:rPr>
                <w:spacing w:val="-3"/>
                <w:sz w:val="18"/>
              </w:rPr>
              <w:t> </w:t>
            </w:r>
            <w:r>
              <w:rPr>
                <w:sz w:val="18"/>
              </w:rPr>
              <w:t>they</w:t>
            </w:r>
            <w:r>
              <w:rPr>
                <w:spacing w:val="-5"/>
                <w:sz w:val="18"/>
              </w:rPr>
              <w:t> </w:t>
            </w:r>
            <w:r>
              <w:rPr>
                <w:sz w:val="18"/>
              </w:rPr>
              <w:t>can</w:t>
            </w:r>
            <w:r>
              <w:rPr>
                <w:spacing w:val="-3"/>
                <w:sz w:val="18"/>
              </w:rPr>
              <w:t> </w:t>
            </w:r>
            <w:r>
              <w:rPr>
                <w:sz w:val="18"/>
              </w:rPr>
              <w:t>do to enhance security.</w:t>
            </w:r>
          </w:p>
        </w:tc>
        <w:tc>
          <w:tcPr>
            <w:tcW w:w="4923" w:type="dxa"/>
          </w:tcPr>
          <w:p>
            <w:pPr>
              <w:pStyle w:val="TableParagraph"/>
              <w:spacing w:before="135"/>
              <w:ind w:left="129"/>
              <w:rPr>
                <w:sz w:val="18"/>
              </w:rPr>
            </w:pPr>
            <w:r>
              <w:rPr>
                <w:sz w:val="18"/>
              </w:rPr>
              <w:t>This</w:t>
            </w:r>
            <w:r>
              <w:rPr>
                <w:spacing w:val="-1"/>
                <w:sz w:val="18"/>
              </w:rPr>
              <w:t> </w:t>
            </w:r>
            <w:r>
              <w:rPr>
                <w:sz w:val="18"/>
              </w:rPr>
              <w:t>activity</w:t>
            </w:r>
            <w:r>
              <w:rPr>
                <w:spacing w:val="-2"/>
                <w:sz w:val="18"/>
              </w:rPr>
              <w:t> </w:t>
            </w:r>
            <w:r>
              <w:rPr>
                <w:sz w:val="18"/>
              </w:rPr>
              <w:t>is</w:t>
            </w:r>
            <w:r>
              <w:rPr>
                <w:spacing w:val="-4"/>
                <w:sz w:val="18"/>
              </w:rPr>
              <w:t> </w:t>
            </w:r>
            <w:r>
              <w:rPr>
                <w:sz w:val="18"/>
              </w:rPr>
              <w:t>part</w:t>
            </w:r>
            <w:r>
              <w:rPr>
                <w:spacing w:val="-3"/>
                <w:sz w:val="18"/>
              </w:rPr>
              <w:t> </w:t>
            </w:r>
            <w:r>
              <w:rPr>
                <w:sz w:val="18"/>
              </w:rPr>
              <w:t>of the</w:t>
            </w:r>
            <w:r>
              <w:rPr>
                <w:spacing w:val="-1"/>
                <w:sz w:val="18"/>
              </w:rPr>
              <w:t> </w:t>
            </w:r>
            <w:r>
              <w:rPr>
                <w:rFonts w:ascii="Arial"/>
                <w:b/>
                <w:sz w:val="18"/>
              </w:rPr>
              <w:t>Do</w:t>
            </w:r>
            <w:r>
              <w:rPr>
                <w:rFonts w:ascii="Arial"/>
                <w:b/>
                <w:spacing w:val="-1"/>
                <w:sz w:val="18"/>
              </w:rPr>
              <w:t> </w:t>
            </w:r>
            <w:r>
              <w:rPr>
                <w:sz w:val="18"/>
              </w:rPr>
              <w:t>phase</w:t>
            </w:r>
            <w:r>
              <w:rPr>
                <w:spacing w:val="-3"/>
                <w:sz w:val="18"/>
              </w:rPr>
              <w:t> </w:t>
            </w:r>
            <w:r>
              <w:rPr>
                <w:sz w:val="18"/>
              </w:rPr>
              <w:t>(see</w:t>
            </w:r>
            <w:r>
              <w:rPr>
                <w:spacing w:val="-1"/>
                <w:sz w:val="18"/>
              </w:rPr>
              <w:t> </w:t>
            </w:r>
            <w:r>
              <w:rPr>
                <w:sz w:val="18"/>
              </w:rPr>
              <w:t>4.2.2 and </w:t>
            </w:r>
            <w:r>
              <w:rPr>
                <w:rFonts w:ascii="Arial"/>
                <w:b/>
                <w:spacing w:val="-2"/>
                <w:sz w:val="18"/>
              </w:rPr>
              <w:t>5.2.2</w:t>
            </w:r>
            <w:r>
              <w:rPr>
                <w:spacing w:val="-2"/>
                <w:sz w:val="18"/>
              </w:rPr>
              <w:t>).</w:t>
            </w:r>
          </w:p>
        </w:tc>
      </w:tr>
      <w:tr>
        <w:trPr>
          <w:trHeight w:val="1168" w:hRule="atLeast"/>
        </w:trPr>
        <w:tc>
          <w:tcPr>
            <w:tcW w:w="4841" w:type="dxa"/>
          </w:tcPr>
          <w:p>
            <w:pPr>
              <w:pStyle w:val="TableParagraph"/>
              <w:spacing w:before="135"/>
              <w:ind w:left="148"/>
              <w:rPr>
                <w:rFonts w:ascii="Arial"/>
                <w:b/>
                <w:sz w:val="18"/>
              </w:rPr>
            </w:pPr>
            <w:r>
              <w:rPr>
                <w:rFonts w:ascii="Arial"/>
                <w:b/>
                <w:spacing w:val="-2"/>
                <w:sz w:val="18"/>
              </w:rPr>
              <w:t>Responsibility</w:t>
            </w:r>
          </w:p>
          <w:p>
            <w:pPr>
              <w:pStyle w:val="TableParagraph"/>
              <w:spacing w:before="59"/>
              <w:rPr>
                <w:rFonts w:ascii="Arial"/>
                <w:b/>
                <w:sz w:val="18"/>
              </w:rPr>
            </w:pPr>
          </w:p>
          <w:p>
            <w:pPr>
              <w:pStyle w:val="TableParagraph"/>
              <w:spacing w:line="266" w:lineRule="auto"/>
              <w:ind w:left="148"/>
              <w:rPr>
                <w:sz w:val="18"/>
              </w:rPr>
            </w:pPr>
            <w:r>
              <w:rPr>
                <w:sz w:val="18"/>
              </w:rPr>
              <w:t>All</w:t>
            </w:r>
            <w:r>
              <w:rPr>
                <w:spacing w:val="-5"/>
                <w:sz w:val="18"/>
              </w:rPr>
              <w:t> </w:t>
            </w:r>
            <w:r>
              <w:rPr>
                <w:sz w:val="18"/>
              </w:rPr>
              <w:t>participants</w:t>
            </w:r>
            <w:r>
              <w:rPr>
                <w:spacing w:val="-7"/>
                <w:sz w:val="18"/>
              </w:rPr>
              <w:t> </w:t>
            </w:r>
            <w:r>
              <w:rPr>
                <w:sz w:val="18"/>
              </w:rPr>
              <w:t>are</w:t>
            </w:r>
            <w:r>
              <w:rPr>
                <w:spacing w:val="-5"/>
                <w:sz w:val="18"/>
              </w:rPr>
              <w:t> </w:t>
            </w:r>
            <w:r>
              <w:rPr>
                <w:sz w:val="18"/>
              </w:rPr>
              <w:t>responsible</w:t>
            </w:r>
            <w:r>
              <w:rPr>
                <w:spacing w:val="-7"/>
                <w:sz w:val="18"/>
              </w:rPr>
              <w:t> </w:t>
            </w:r>
            <w:r>
              <w:rPr>
                <w:sz w:val="18"/>
              </w:rPr>
              <w:t>for</w:t>
            </w:r>
            <w:r>
              <w:rPr>
                <w:spacing w:val="-5"/>
                <w:sz w:val="18"/>
              </w:rPr>
              <w:t> </w:t>
            </w:r>
            <w:r>
              <w:rPr>
                <w:sz w:val="18"/>
              </w:rPr>
              <w:t>the</w:t>
            </w:r>
            <w:r>
              <w:rPr>
                <w:spacing w:val="-5"/>
                <w:sz w:val="18"/>
              </w:rPr>
              <w:t> </w:t>
            </w:r>
            <w:r>
              <w:rPr>
                <w:sz w:val="18"/>
              </w:rPr>
              <w:t>security</w:t>
            </w:r>
            <w:r>
              <w:rPr>
                <w:spacing w:val="-6"/>
                <w:sz w:val="18"/>
              </w:rPr>
              <w:t> </w:t>
            </w:r>
            <w:r>
              <w:rPr>
                <w:sz w:val="18"/>
              </w:rPr>
              <w:t>of information systems and networks.</w:t>
            </w:r>
          </w:p>
        </w:tc>
        <w:tc>
          <w:tcPr>
            <w:tcW w:w="4923" w:type="dxa"/>
          </w:tcPr>
          <w:p>
            <w:pPr>
              <w:pStyle w:val="TableParagraph"/>
              <w:spacing w:before="135"/>
              <w:ind w:left="129"/>
              <w:rPr>
                <w:sz w:val="18"/>
              </w:rPr>
            </w:pPr>
            <w:r>
              <w:rPr>
                <w:sz w:val="18"/>
              </w:rPr>
              <w:t>This</w:t>
            </w:r>
            <w:r>
              <w:rPr>
                <w:spacing w:val="-1"/>
                <w:sz w:val="18"/>
              </w:rPr>
              <w:t> </w:t>
            </w:r>
            <w:r>
              <w:rPr>
                <w:sz w:val="18"/>
              </w:rPr>
              <w:t>activity</w:t>
            </w:r>
            <w:r>
              <w:rPr>
                <w:spacing w:val="-2"/>
                <w:sz w:val="18"/>
              </w:rPr>
              <w:t> </w:t>
            </w:r>
            <w:r>
              <w:rPr>
                <w:sz w:val="18"/>
              </w:rPr>
              <w:t>is</w:t>
            </w:r>
            <w:r>
              <w:rPr>
                <w:spacing w:val="-4"/>
                <w:sz w:val="18"/>
              </w:rPr>
              <w:t> </w:t>
            </w:r>
            <w:r>
              <w:rPr>
                <w:sz w:val="18"/>
              </w:rPr>
              <w:t>part</w:t>
            </w:r>
            <w:r>
              <w:rPr>
                <w:spacing w:val="-3"/>
                <w:sz w:val="18"/>
              </w:rPr>
              <w:t> </w:t>
            </w:r>
            <w:r>
              <w:rPr>
                <w:sz w:val="18"/>
              </w:rPr>
              <w:t>of the</w:t>
            </w:r>
            <w:r>
              <w:rPr>
                <w:spacing w:val="-1"/>
                <w:sz w:val="18"/>
              </w:rPr>
              <w:t> </w:t>
            </w:r>
            <w:r>
              <w:rPr>
                <w:rFonts w:ascii="Arial"/>
                <w:b/>
                <w:sz w:val="18"/>
              </w:rPr>
              <w:t>Do</w:t>
            </w:r>
            <w:r>
              <w:rPr>
                <w:rFonts w:ascii="Arial"/>
                <w:b/>
                <w:spacing w:val="-1"/>
                <w:sz w:val="18"/>
              </w:rPr>
              <w:t> </w:t>
            </w:r>
            <w:r>
              <w:rPr>
                <w:sz w:val="18"/>
              </w:rPr>
              <w:t>phase</w:t>
            </w:r>
            <w:r>
              <w:rPr>
                <w:spacing w:val="-3"/>
                <w:sz w:val="18"/>
              </w:rPr>
              <w:t> </w:t>
            </w:r>
            <w:r>
              <w:rPr>
                <w:sz w:val="18"/>
              </w:rPr>
              <w:t>(see</w:t>
            </w:r>
            <w:r>
              <w:rPr>
                <w:spacing w:val="-1"/>
                <w:sz w:val="18"/>
              </w:rPr>
              <w:t> </w:t>
            </w:r>
            <w:r>
              <w:rPr>
                <w:sz w:val="18"/>
              </w:rPr>
              <w:t>4.2.2 and </w:t>
            </w:r>
            <w:r>
              <w:rPr>
                <w:rFonts w:ascii="Arial"/>
                <w:b/>
                <w:spacing w:val="-4"/>
                <w:sz w:val="18"/>
              </w:rPr>
              <w:t>5.1</w:t>
            </w:r>
            <w:r>
              <w:rPr>
                <w:spacing w:val="-4"/>
                <w:sz w:val="18"/>
              </w:rPr>
              <w:t>).</w:t>
            </w:r>
          </w:p>
        </w:tc>
      </w:tr>
      <w:tr>
        <w:trPr>
          <w:trHeight w:val="1401" w:hRule="atLeast"/>
        </w:trPr>
        <w:tc>
          <w:tcPr>
            <w:tcW w:w="4841" w:type="dxa"/>
          </w:tcPr>
          <w:p>
            <w:pPr>
              <w:pStyle w:val="TableParagraph"/>
              <w:spacing w:before="135"/>
              <w:ind w:left="148"/>
              <w:rPr>
                <w:rFonts w:ascii="Arial"/>
                <w:b/>
                <w:sz w:val="18"/>
              </w:rPr>
            </w:pPr>
            <w:r>
              <w:rPr>
                <w:rFonts w:ascii="Arial"/>
                <w:b/>
                <w:spacing w:val="-2"/>
                <w:sz w:val="18"/>
              </w:rPr>
              <w:t>Response</w:t>
            </w:r>
          </w:p>
          <w:p>
            <w:pPr>
              <w:pStyle w:val="TableParagraph"/>
              <w:spacing w:before="61"/>
              <w:rPr>
                <w:rFonts w:ascii="Arial"/>
                <w:b/>
                <w:sz w:val="18"/>
              </w:rPr>
            </w:pPr>
          </w:p>
          <w:p>
            <w:pPr>
              <w:pStyle w:val="TableParagraph"/>
              <w:spacing w:line="266" w:lineRule="auto" w:before="1"/>
              <w:ind w:left="148" w:right="175"/>
              <w:rPr>
                <w:sz w:val="18"/>
              </w:rPr>
            </w:pPr>
            <w:r>
              <w:rPr>
                <w:sz w:val="18"/>
              </w:rPr>
              <w:t>Participants</w:t>
            </w:r>
            <w:r>
              <w:rPr>
                <w:spacing w:val="-6"/>
                <w:sz w:val="18"/>
              </w:rPr>
              <w:t> </w:t>
            </w:r>
            <w:r>
              <w:rPr>
                <w:sz w:val="18"/>
              </w:rPr>
              <w:t>should</w:t>
            </w:r>
            <w:r>
              <w:rPr>
                <w:spacing w:val="-6"/>
                <w:sz w:val="18"/>
              </w:rPr>
              <w:t> </w:t>
            </w:r>
            <w:r>
              <w:rPr>
                <w:sz w:val="18"/>
              </w:rPr>
              <w:t>act</w:t>
            </w:r>
            <w:r>
              <w:rPr>
                <w:spacing w:val="-6"/>
                <w:sz w:val="18"/>
              </w:rPr>
              <w:t> </w:t>
            </w:r>
            <w:r>
              <w:rPr>
                <w:sz w:val="18"/>
              </w:rPr>
              <w:t>in</w:t>
            </w:r>
            <w:r>
              <w:rPr>
                <w:spacing w:val="-6"/>
                <w:sz w:val="18"/>
              </w:rPr>
              <w:t> </w:t>
            </w:r>
            <w:r>
              <w:rPr>
                <w:sz w:val="18"/>
              </w:rPr>
              <w:t>a</w:t>
            </w:r>
            <w:r>
              <w:rPr>
                <w:spacing w:val="-4"/>
                <w:sz w:val="18"/>
              </w:rPr>
              <w:t> </w:t>
            </w:r>
            <w:r>
              <w:rPr>
                <w:sz w:val="18"/>
              </w:rPr>
              <w:t>timely</w:t>
            </w:r>
            <w:r>
              <w:rPr>
                <w:spacing w:val="-5"/>
                <w:sz w:val="18"/>
              </w:rPr>
              <w:t> </w:t>
            </w:r>
            <w:r>
              <w:rPr>
                <w:sz w:val="18"/>
              </w:rPr>
              <w:t>and</w:t>
            </w:r>
            <w:r>
              <w:rPr>
                <w:spacing w:val="-6"/>
                <w:sz w:val="18"/>
              </w:rPr>
              <w:t> </w:t>
            </w:r>
            <w:r>
              <w:rPr>
                <w:sz w:val="18"/>
              </w:rPr>
              <w:t>co-operative manner to prevent, detect and respond to security </w:t>
            </w:r>
            <w:r>
              <w:rPr>
                <w:spacing w:val="-2"/>
                <w:sz w:val="18"/>
              </w:rPr>
              <w:t>incidents.</w:t>
            </w:r>
          </w:p>
        </w:tc>
        <w:tc>
          <w:tcPr>
            <w:tcW w:w="4923" w:type="dxa"/>
          </w:tcPr>
          <w:p>
            <w:pPr>
              <w:pStyle w:val="TableParagraph"/>
              <w:spacing w:line="266" w:lineRule="auto" w:before="135"/>
              <w:ind w:left="129" w:right="168"/>
              <w:rPr>
                <w:sz w:val="18"/>
              </w:rPr>
            </w:pPr>
            <w:r>
              <w:rPr>
                <w:sz w:val="18"/>
              </w:rPr>
              <w:t>This is in part a monitoring activity </w:t>
            </w:r>
            <w:r>
              <w:rPr>
                <w:rFonts w:ascii="Arial"/>
                <w:b/>
                <w:sz w:val="18"/>
              </w:rPr>
              <w:t>Check </w:t>
            </w:r>
            <w:r>
              <w:rPr>
                <w:sz w:val="18"/>
              </w:rPr>
              <w:t>phase (see 4.2.3</w:t>
            </w:r>
            <w:r>
              <w:rPr>
                <w:spacing w:val="-5"/>
                <w:sz w:val="18"/>
              </w:rPr>
              <w:t> </w:t>
            </w:r>
            <w:r>
              <w:rPr>
                <w:sz w:val="18"/>
              </w:rPr>
              <w:t>and</w:t>
            </w:r>
            <w:r>
              <w:rPr>
                <w:spacing w:val="-5"/>
                <w:sz w:val="18"/>
              </w:rPr>
              <w:t> </w:t>
            </w:r>
            <w:r>
              <w:rPr>
                <w:sz w:val="18"/>
              </w:rPr>
              <w:t>6</w:t>
            </w:r>
            <w:r>
              <w:rPr>
                <w:spacing w:val="-2"/>
                <w:sz w:val="18"/>
              </w:rPr>
              <w:t> </w:t>
            </w:r>
            <w:r>
              <w:rPr>
                <w:sz w:val="18"/>
              </w:rPr>
              <w:t>to</w:t>
            </w:r>
            <w:r>
              <w:rPr>
                <w:spacing w:val="-5"/>
                <w:sz w:val="18"/>
              </w:rPr>
              <w:t> </w:t>
            </w:r>
            <w:r>
              <w:rPr>
                <w:sz w:val="18"/>
              </w:rPr>
              <w:t>7.3)</w:t>
            </w:r>
            <w:r>
              <w:rPr>
                <w:spacing w:val="-5"/>
                <w:sz w:val="18"/>
              </w:rPr>
              <w:t> </w:t>
            </w:r>
            <w:r>
              <w:rPr>
                <w:sz w:val="18"/>
              </w:rPr>
              <w:t>and</w:t>
            </w:r>
            <w:r>
              <w:rPr>
                <w:spacing w:val="-5"/>
                <w:sz w:val="18"/>
              </w:rPr>
              <w:t> </w:t>
            </w:r>
            <w:r>
              <w:rPr>
                <w:sz w:val="18"/>
              </w:rPr>
              <w:t>a</w:t>
            </w:r>
            <w:r>
              <w:rPr>
                <w:spacing w:val="-2"/>
                <w:sz w:val="18"/>
              </w:rPr>
              <w:t> </w:t>
            </w:r>
            <w:r>
              <w:rPr>
                <w:sz w:val="18"/>
              </w:rPr>
              <w:t>responding</w:t>
            </w:r>
            <w:r>
              <w:rPr>
                <w:spacing w:val="-2"/>
                <w:sz w:val="18"/>
              </w:rPr>
              <w:t> </w:t>
            </w:r>
            <w:r>
              <w:rPr>
                <w:sz w:val="18"/>
              </w:rPr>
              <w:t>activity</w:t>
            </w:r>
            <w:r>
              <w:rPr>
                <w:spacing w:val="-4"/>
                <w:sz w:val="18"/>
              </w:rPr>
              <w:t> </w:t>
            </w:r>
            <w:r>
              <w:rPr>
                <w:rFonts w:ascii="Arial"/>
                <w:b/>
                <w:sz w:val="18"/>
              </w:rPr>
              <w:t>Act</w:t>
            </w:r>
            <w:r>
              <w:rPr>
                <w:rFonts w:ascii="Arial"/>
                <w:b/>
                <w:spacing w:val="-3"/>
                <w:sz w:val="18"/>
              </w:rPr>
              <w:t> </w:t>
            </w:r>
            <w:r>
              <w:rPr>
                <w:sz w:val="18"/>
              </w:rPr>
              <w:t>phase (see</w:t>
            </w:r>
            <w:r>
              <w:rPr>
                <w:spacing w:val="-2"/>
                <w:sz w:val="18"/>
              </w:rPr>
              <w:t> </w:t>
            </w:r>
            <w:r>
              <w:rPr>
                <w:sz w:val="18"/>
              </w:rPr>
              <w:t>4.2.4</w:t>
            </w:r>
            <w:r>
              <w:rPr>
                <w:spacing w:val="-2"/>
                <w:sz w:val="18"/>
              </w:rPr>
              <w:t> </w:t>
            </w:r>
            <w:r>
              <w:rPr>
                <w:sz w:val="18"/>
              </w:rPr>
              <w:t>and</w:t>
            </w:r>
            <w:r>
              <w:rPr>
                <w:spacing w:val="-2"/>
                <w:sz w:val="18"/>
              </w:rPr>
              <w:t> </w:t>
            </w:r>
            <w:r>
              <w:rPr>
                <w:sz w:val="18"/>
              </w:rPr>
              <w:t>8.1</w:t>
            </w:r>
            <w:r>
              <w:rPr>
                <w:spacing w:val="-2"/>
                <w:sz w:val="18"/>
              </w:rPr>
              <w:t> </w:t>
            </w:r>
            <w:r>
              <w:rPr>
                <w:sz w:val="18"/>
              </w:rPr>
              <w:t>to 8.3). This</w:t>
            </w:r>
            <w:r>
              <w:rPr>
                <w:spacing w:val="-1"/>
                <w:sz w:val="18"/>
              </w:rPr>
              <w:t> </w:t>
            </w:r>
            <w:r>
              <w:rPr>
                <w:sz w:val="18"/>
              </w:rPr>
              <w:t>can</w:t>
            </w:r>
            <w:r>
              <w:rPr>
                <w:spacing w:val="-2"/>
                <w:sz w:val="18"/>
              </w:rPr>
              <w:t> </w:t>
            </w:r>
            <w:r>
              <w:rPr>
                <w:sz w:val="18"/>
              </w:rPr>
              <w:t>also be covered by some aspects of the </w:t>
            </w:r>
            <w:r>
              <w:rPr>
                <w:rFonts w:ascii="Arial"/>
                <w:b/>
                <w:sz w:val="18"/>
              </w:rPr>
              <w:t>Plan </w:t>
            </w:r>
            <w:r>
              <w:rPr>
                <w:sz w:val="18"/>
              </w:rPr>
              <w:t>and </w:t>
            </w:r>
            <w:r>
              <w:rPr>
                <w:rFonts w:ascii="Arial"/>
                <w:b/>
                <w:sz w:val="18"/>
              </w:rPr>
              <w:t>Check </w:t>
            </w:r>
            <w:r>
              <w:rPr>
                <w:sz w:val="18"/>
              </w:rPr>
              <w:t>phases.</w:t>
            </w:r>
          </w:p>
        </w:tc>
      </w:tr>
      <w:tr>
        <w:trPr>
          <w:trHeight w:val="940" w:hRule="atLeast"/>
        </w:trPr>
        <w:tc>
          <w:tcPr>
            <w:tcW w:w="4841" w:type="dxa"/>
          </w:tcPr>
          <w:p>
            <w:pPr>
              <w:pStyle w:val="TableParagraph"/>
              <w:spacing w:before="135"/>
              <w:ind w:left="148"/>
              <w:rPr>
                <w:rFonts w:ascii="Arial"/>
                <w:b/>
                <w:sz w:val="18"/>
              </w:rPr>
            </w:pPr>
            <w:r>
              <w:rPr>
                <w:rFonts w:ascii="Arial"/>
                <w:b/>
                <w:sz w:val="18"/>
              </w:rPr>
              <w:t>Risk </w:t>
            </w:r>
            <w:r>
              <w:rPr>
                <w:rFonts w:ascii="Arial"/>
                <w:b/>
                <w:spacing w:val="-2"/>
                <w:sz w:val="18"/>
              </w:rPr>
              <w:t>assessment</w:t>
            </w:r>
          </w:p>
          <w:p>
            <w:pPr>
              <w:pStyle w:val="TableParagraph"/>
              <w:spacing w:before="61"/>
              <w:rPr>
                <w:rFonts w:ascii="Arial"/>
                <w:b/>
                <w:sz w:val="18"/>
              </w:rPr>
            </w:pPr>
          </w:p>
          <w:p>
            <w:pPr>
              <w:pStyle w:val="TableParagraph"/>
              <w:spacing w:before="1"/>
              <w:ind w:left="148"/>
              <w:rPr>
                <w:sz w:val="18"/>
              </w:rPr>
            </w:pPr>
            <w:r>
              <w:rPr>
                <w:sz w:val="18"/>
              </w:rPr>
              <w:t>Participants</w:t>
            </w:r>
            <w:r>
              <w:rPr>
                <w:spacing w:val="-6"/>
                <w:sz w:val="18"/>
              </w:rPr>
              <w:t> </w:t>
            </w:r>
            <w:r>
              <w:rPr>
                <w:sz w:val="18"/>
              </w:rPr>
              <w:t>should</w:t>
            </w:r>
            <w:r>
              <w:rPr>
                <w:spacing w:val="-5"/>
                <w:sz w:val="18"/>
              </w:rPr>
              <w:t> </w:t>
            </w:r>
            <w:r>
              <w:rPr>
                <w:sz w:val="18"/>
              </w:rPr>
              <w:t>conduct</w:t>
            </w:r>
            <w:r>
              <w:rPr>
                <w:spacing w:val="-3"/>
                <w:sz w:val="18"/>
              </w:rPr>
              <w:t> </w:t>
            </w:r>
            <w:r>
              <w:rPr>
                <w:sz w:val="18"/>
              </w:rPr>
              <w:t>risk</w:t>
            </w:r>
            <w:r>
              <w:rPr>
                <w:spacing w:val="-2"/>
                <w:sz w:val="18"/>
              </w:rPr>
              <w:t> assessments.</w:t>
            </w:r>
          </w:p>
        </w:tc>
        <w:tc>
          <w:tcPr>
            <w:tcW w:w="4923" w:type="dxa"/>
          </w:tcPr>
          <w:p>
            <w:pPr>
              <w:pStyle w:val="TableParagraph"/>
              <w:spacing w:line="268" w:lineRule="auto" w:before="135"/>
              <w:ind w:left="129" w:right="116"/>
              <w:rPr>
                <w:sz w:val="18"/>
              </w:rPr>
            </w:pPr>
            <w:r>
              <w:rPr>
                <w:sz w:val="18"/>
              </w:rPr>
              <w:t>This activity is part of the </w:t>
            </w:r>
            <w:r>
              <w:rPr>
                <w:rFonts w:ascii="Arial"/>
                <w:b/>
                <w:sz w:val="18"/>
              </w:rPr>
              <w:t>Plan </w:t>
            </w:r>
            <w:r>
              <w:rPr>
                <w:sz w:val="18"/>
              </w:rPr>
              <w:t>phase (see 4.2.1) and risk reassessment</w:t>
            </w:r>
            <w:r>
              <w:rPr>
                <w:spacing w:val="-6"/>
                <w:sz w:val="18"/>
              </w:rPr>
              <w:t> </w:t>
            </w:r>
            <w:r>
              <w:rPr>
                <w:sz w:val="18"/>
              </w:rPr>
              <w:t>is</w:t>
            </w:r>
            <w:r>
              <w:rPr>
                <w:spacing w:val="-6"/>
                <w:sz w:val="18"/>
              </w:rPr>
              <w:t> </w:t>
            </w:r>
            <w:r>
              <w:rPr>
                <w:sz w:val="18"/>
              </w:rPr>
              <w:t>part</w:t>
            </w:r>
            <w:r>
              <w:rPr>
                <w:spacing w:val="-3"/>
                <w:sz w:val="18"/>
              </w:rPr>
              <w:t> </w:t>
            </w:r>
            <w:r>
              <w:rPr>
                <w:sz w:val="18"/>
              </w:rPr>
              <w:t>of</w:t>
            </w:r>
            <w:r>
              <w:rPr>
                <w:spacing w:val="-4"/>
                <w:sz w:val="18"/>
              </w:rPr>
              <w:t> </w:t>
            </w:r>
            <w:r>
              <w:rPr>
                <w:sz w:val="18"/>
              </w:rPr>
              <w:t>the</w:t>
            </w:r>
            <w:r>
              <w:rPr>
                <w:spacing w:val="-3"/>
                <w:sz w:val="18"/>
              </w:rPr>
              <w:t> </w:t>
            </w:r>
            <w:r>
              <w:rPr>
                <w:rFonts w:ascii="Arial"/>
                <w:b/>
                <w:sz w:val="18"/>
              </w:rPr>
              <w:t>Check</w:t>
            </w:r>
            <w:r>
              <w:rPr>
                <w:rFonts w:ascii="Arial"/>
                <w:b/>
                <w:spacing w:val="-3"/>
                <w:sz w:val="18"/>
              </w:rPr>
              <w:t> </w:t>
            </w:r>
            <w:r>
              <w:rPr>
                <w:sz w:val="18"/>
              </w:rPr>
              <w:t>phase</w:t>
            </w:r>
            <w:r>
              <w:rPr>
                <w:spacing w:val="-3"/>
                <w:sz w:val="18"/>
              </w:rPr>
              <w:t> </w:t>
            </w:r>
            <w:r>
              <w:rPr>
                <w:sz w:val="18"/>
              </w:rPr>
              <w:t>(see</w:t>
            </w:r>
            <w:r>
              <w:rPr>
                <w:spacing w:val="-3"/>
                <w:sz w:val="18"/>
              </w:rPr>
              <w:t> </w:t>
            </w:r>
            <w:r>
              <w:rPr>
                <w:sz w:val="18"/>
              </w:rPr>
              <w:t>4.2.3</w:t>
            </w:r>
            <w:r>
              <w:rPr>
                <w:spacing w:val="-6"/>
                <w:sz w:val="18"/>
              </w:rPr>
              <w:t> </w:t>
            </w:r>
            <w:r>
              <w:rPr>
                <w:sz w:val="18"/>
              </w:rPr>
              <w:t>and</w:t>
            </w:r>
            <w:r>
              <w:rPr>
                <w:spacing w:val="-6"/>
                <w:sz w:val="18"/>
              </w:rPr>
              <w:t> </w:t>
            </w:r>
            <w:r>
              <w:rPr>
                <w:sz w:val="18"/>
              </w:rPr>
              <w:t>6 to 7.3).</w:t>
            </w:r>
          </w:p>
        </w:tc>
      </w:tr>
      <w:tr>
        <w:trPr>
          <w:trHeight w:val="1389" w:hRule="atLeast"/>
        </w:trPr>
        <w:tc>
          <w:tcPr>
            <w:tcW w:w="4841" w:type="dxa"/>
          </w:tcPr>
          <w:p>
            <w:pPr>
              <w:pStyle w:val="TableParagraph"/>
              <w:spacing w:before="135"/>
              <w:ind w:left="148"/>
              <w:rPr>
                <w:rFonts w:ascii="Arial"/>
                <w:b/>
                <w:sz w:val="18"/>
              </w:rPr>
            </w:pPr>
            <w:r>
              <w:rPr>
                <w:rFonts w:ascii="Arial"/>
                <w:b/>
                <w:sz w:val="18"/>
              </w:rPr>
              <w:t>Security</w:t>
            </w:r>
            <w:r>
              <w:rPr>
                <w:rFonts w:ascii="Arial"/>
                <w:b/>
                <w:spacing w:val="-7"/>
                <w:sz w:val="18"/>
              </w:rPr>
              <w:t> </w:t>
            </w:r>
            <w:r>
              <w:rPr>
                <w:rFonts w:ascii="Arial"/>
                <w:b/>
                <w:sz w:val="18"/>
              </w:rPr>
              <w:t>design</w:t>
            </w:r>
            <w:r>
              <w:rPr>
                <w:rFonts w:ascii="Arial"/>
                <w:b/>
                <w:spacing w:val="1"/>
                <w:sz w:val="18"/>
              </w:rPr>
              <w:t> </w:t>
            </w:r>
            <w:r>
              <w:rPr>
                <w:rFonts w:ascii="Arial"/>
                <w:b/>
                <w:sz w:val="18"/>
              </w:rPr>
              <w:t>and</w:t>
            </w:r>
            <w:r>
              <w:rPr>
                <w:rFonts w:ascii="Arial"/>
                <w:b/>
                <w:spacing w:val="-1"/>
                <w:sz w:val="18"/>
              </w:rPr>
              <w:t> </w:t>
            </w:r>
            <w:r>
              <w:rPr>
                <w:rFonts w:ascii="Arial"/>
                <w:b/>
                <w:spacing w:val="-2"/>
                <w:sz w:val="18"/>
              </w:rPr>
              <w:t>implementation</w:t>
            </w:r>
          </w:p>
          <w:p>
            <w:pPr>
              <w:pStyle w:val="TableParagraph"/>
              <w:spacing w:before="61"/>
              <w:rPr>
                <w:rFonts w:ascii="Arial"/>
                <w:b/>
                <w:sz w:val="18"/>
              </w:rPr>
            </w:pPr>
          </w:p>
          <w:p>
            <w:pPr>
              <w:pStyle w:val="TableParagraph"/>
              <w:spacing w:line="264" w:lineRule="auto" w:before="1"/>
              <w:ind w:left="148"/>
              <w:rPr>
                <w:sz w:val="18"/>
              </w:rPr>
            </w:pPr>
            <w:r>
              <w:rPr>
                <w:sz w:val="18"/>
              </w:rPr>
              <w:t>Participants</w:t>
            </w:r>
            <w:r>
              <w:rPr>
                <w:spacing w:val="-8"/>
                <w:sz w:val="18"/>
              </w:rPr>
              <w:t> </w:t>
            </w:r>
            <w:r>
              <w:rPr>
                <w:sz w:val="18"/>
              </w:rPr>
              <w:t>should</w:t>
            </w:r>
            <w:r>
              <w:rPr>
                <w:spacing w:val="-8"/>
                <w:sz w:val="18"/>
              </w:rPr>
              <w:t> </w:t>
            </w:r>
            <w:r>
              <w:rPr>
                <w:sz w:val="18"/>
              </w:rPr>
              <w:t>incorporate</w:t>
            </w:r>
            <w:r>
              <w:rPr>
                <w:spacing w:val="-5"/>
                <w:sz w:val="18"/>
              </w:rPr>
              <w:t> </w:t>
            </w:r>
            <w:r>
              <w:rPr>
                <w:sz w:val="18"/>
              </w:rPr>
              <w:t>security</w:t>
            </w:r>
            <w:r>
              <w:rPr>
                <w:spacing w:val="-7"/>
                <w:sz w:val="18"/>
              </w:rPr>
              <w:t> </w:t>
            </w:r>
            <w:r>
              <w:rPr>
                <w:sz w:val="18"/>
              </w:rPr>
              <w:t>as</w:t>
            </w:r>
            <w:r>
              <w:rPr>
                <w:spacing w:val="-5"/>
                <w:sz w:val="18"/>
              </w:rPr>
              <w:t> </w:t>
            </w:r>
            <w:r>
              <w:rPr>
                <w:sz w:val="18"/>
              </w:rPr>
              <w:t>an</w:t>
            </w:r>
            <w:r>
              <w:rPr>
                <w:spacing w:val="-5"/>
                <w:sz w:val="18"/>
              </w:rPr>
              <w:t> </w:t>
            </w:r>
            <w:r>
              <w:rPr>
                <w:sz w:val="18"/>
              </w:rPr>
              <w:t>essential element of information systems and networks.</w:t>
            </w:r>
          </w:p>
        </w:tc>
        <w:tc>
          <w:tcPr>
            <w:tcW w:w="4923" w:type="dxa"/>
          </w:tcPr>
          <w:p>
            <w:pPr>
              <w:pStyle w:val="TableParagraph"/>
              <w:spacing w:line="266" w:lineRule="auto" w:before="140"/>
              <w:ind w:left="129" w:right="116"/>
              <w:rPr>
                <w:sz w:val="18"/>
              </w:rPr>
            </w:pPr>
            <w:r>
              <w:rPr>
                <w:sz w:val="18"/>
              </w:rPr>
              <w:t>Once</w:t>
            </w:r>
            <w:r>
              <w:rPr>
                <w:spacing w:val="-4"/>
                <w:sz w:val="18"/>
              </w:rPr>
              <w:t> </w:t>
            </w:r>
            <w:r>
              <w:rPr>
                <w:sz w:val="18"/>
              </w:rPr>
              <w:t>a</w:t>
            </w:r>
            <w:r>
              <w:rPr>
                <w:spacing w:val="-4"/>
                <w:sz w:val="18"/>
              </w:rPr>
              <w:t> </w:t>
            </w:r>
            <w:r>
              <w:rPr>
                <w:sz w:val="18"/>
              </w:rPr>
              <w:t>risk</w:t>
            </w:r>
            <w:r>
              <w:rPr>
                <w:spacing w:val="-4"/>
                <w:sz w:val="18"/>
              </w:rPr>
              <w:t> </w:t>
            </w:r>
            <w:r>
              <w:rPr>
                <w:sz w:val="18"/>
              </w:rPr>
              <w:t>assessment</w:t>
            </w:r>
            <w:r>
              <w:rPr>
                <w:spacing w:val="-5"/>
                <w:sz w:val="18"/>
              </w:rPr>
              <w:t> </w:t>
            </w:r>
            <w:r>
              <w:rPr>
                <w:sz w:val="18"/>
              </w:rPr>
              <w:t>has</w:t>
            </w:r>
            <w:r>
              <w:rPr>
                <w:spacing w:val="-4"/>
                <w:sz w:val="18"/>
              </w:rPr>
              <w:t> </w:t>
            </w:r>
            <w:r>
              <w:rPr>
                <w:sz w:val="18"/>
              </w:rPr>
              <w:t>been</w:t>
            </w:r>
            <w:r>
              <w:rPr>
                <w:spacing w:val="-7"/>
                <w:sz w:val="18"/>
              </w:rPr>
              <w:t> </w:t>
            </w:r>
            <w:r>
              <w:rPr>
                <w:sz w:val="18"/>
              </w:rPr>
              <w:t>completed,</w:t>
            </w:r>
            <w:r>
              <w:rPr>
                <w:spacing w:val="-7"/>
                <w:sz w:val="18"/>
              </w:rPr>
              <w:t> </w:t>
            </w:r>
            <w:r>
              <w:rPr>
                <w:sz w:val="18"/>
              </w:rPr>
              <w:t>controls</w:t>
            </w:r>
            <w:r>
              <w:rPr>
                <w:spacing w:val="-4"/>
                <w:sz w:val="18"/>
              </w:rPr>
              <w:t> </w:t>
            </w:r>
            <w:r>
              <w:rPr>
                <w:sz w:val="18"/>
              </w:rPr>
              <w:t>are selected for the treatment of risks as part of the </w:t>
            </w:r>
            <w:r>
              <w:rPr>
                <w:rFonts w:ascii="Arial"/>
                <w:b/>
                <w:sz w:val="18"/>
              </w:rPr>
              <w:t>Plan </w:t>
            </w:r>
            <w:r>
              <w:rPr>
                <w:sz w:val="18"/>
              </w:rPr>
              <w:t>phase (see 4.2.1).</w:t>
            </w:r>
            <w:r>
              <w:rPr>
                <w:spacing w:val="-2"/>
                <w:sz w:val="18"/>
              </w:rPr>
              <w:t> </w:t>
            </w:r>
            <w:r>
              <w:rPr>
                <w:sz w:val="18"/>
              </w:rPr>
              <w:t>The </w:t>
            </w:r>
            <w:r>
              <w:rPr>
                <w:rFonts w:ascii="Arial"/>
                <w:b/>
                <w:sz w:val="18"/>
              </w:rPr>
              <w:t>Do </w:t>
            </w:r>
            <w:r>
              <w:rPr>
                <w:sz w:val="18"/>
              </w:rPr>
              <w:t>phase (see 4.2.2</w:t>
            </w:r>
            <w:r>
              <w:rPr>
                <w:spacing w:val="-1"/>
                <w:sz w:val="18"/>
              </w:rPr>
              <w:t> </w:t>
            </w:r>
            <w:r>
              <w:rPr>
                <w:sz w:val="18"/>
              </w:rPr>
              <w:t>and</w:t>
            </w:r>
            <w:r>
              <w:rPr>
                <w:spacing w:val="-2"/>
                <w:sz w:val="18"/>
              </w:rPr>
              <w:t> </w:t>
            </w:r>
            <w:r>
              <w:rPr>
                <w:sz w:val="18"/>
              </w:rPr>
              <w:t>5.2)</w:t>
            </w:r>
            <w:r>
              <w:rPr>
                <w:spacing w:val="-2"/>
                <w:sz w:val="18"/>
              </w:rPr>
              <w:t> </w:t>
            </w:r>
            <w:r>
              <w:rPr>
                <w:sz w:val="18"/>
              </w:rPr>
              <w:t>then covers the implementation and operational use of these </w:t>
            </w:r>
            <w:r>
              <w:rPr>
                <w:spacing w:val="-2"/>
                <w:sz w:val="18"/>
              </w:rPr>
              <w:t>controls.</w:t>
            </w:r>
          </w:p>
        </w:tc>
      </w:tr>
      <w:tr>
        <w:trPr>
          <w:trHeight w:val="1170" w:hRule="atLeast"/>
        </w:trPr>
        <w:tc>
          <w:tcPr>
            <w:tcW w:w="4841" w:type="dxa"/>
          </w:tcPr>
          <w:p>
            <w:pPr>
              <w:pStyle w:val="TableParagraph"/>
              <w:spacing w:before="135"/>
              <w:ind w:left="148"/>
              <w:rPr>
                <w:sz w:val="18"/>
              </w:rPr>
            </w:pPr>
            <w:r>
              <w:rPr>
                <w:rFonts w:ascii="Arial"/>
                <w:b/>
                <w:sz w:val="18"/>
              </w:rPr>
              <w:t>Security</w:t>
            </w:r>
            <w:r>
              <w:rPr>
                <w:rFonts w:ascii="Arial"/>
                <w:b/>
                <w:spacing w:val="-5"/>
                <w:sz w:val="18"/>
              </w:rPr>
              <w:t> </w:t>
            </w:r>
            <w:r>
              <w:rPr>
                <w:rFonts w:ascii="Arial"/>
                <w:b/>
                <w:spacing w:val="-2"/>
                <w:sz w:val="18"/>
              </w:rPr>
              <w:t>managemen</w:t>
            </w:r>
            <w:r>
              <w:rPr>
                <w:spacing w:val="-2"/>
                <w:sz w:val="18"/>
              </w:rPr>
              <w:t>t</w:t>
            </w:r>
          </w:p>
          <w:p>
            <w:pPr>
              <w:pStyle w:val="TableParagraph"/>
              <w:spacing w:before="61"/>
              <w:rPr>
                <w:rFonts w:ascii="Arial"/>
                <w:b/>
                <w:sz w:val="18"/>
              </w:rPr>
            </w:pPr>
          </w:p>
          <w:p>
            <w:pPr>
              <w:pStyle w:val="TableParagraph"/>
              <w:spacing w:line="266" w:lineRule="auto" w:before="1"/>
              <w:ind w:left="148"/>
              <w:rPr>
                <w:sz w:val="18"/>
              </w:rPr>
            </w:pPr>
            <w:r>
              <w:rPr>
                <w:sz w:val="18"/>
              </w:rPr>
              <w:t>Participants</w:t>
            </w:r>
            <w:r>
              <w:rPr>
                <w:spacing w:val="-8"/>
                <w:sz w:val="18"/>
              </w:rPr>
              <w:t> </w:t>
            </w:r>
            <w:r>
              <w:rPr>
                <w:sz w:val="18"/>
              </w:rPr>
              <w:t>should</w:t>
            </w:r>
            <w:r>
              <w:rPr>
                <w:spacing w:val="-8"/>
                <w:sz w:val="18"/>
              </w:rPr>
              <w:t> </w:t>
            </w:r>
            <w:r>
              <w:rPr>
                <w:sz w:val="18"/>
              </w:rPr>
              <w:t>adopt</w:t>
            </w:r>
            <w:r>
              <w:rPr>
                <w:spacing w:val="-5"/>
                <w:sz w:val="18"/>
              </w:rPr>
              <w:t> </w:t>
            </w:r>
            <w:r>
              <w:rPr>
                <w:sz w:val="18"/>
              </w:rPr>
              <w:t>a</w:t>
            </w:r>
            <w:r>
              <w:rPr>
                <w:spacing w:val="-8"/>
                <w:sz w:val="18"/>
              </w:rPr>
              <w:t> </w:t>
            </w:r>
            <w:r>
              <w:rPr>
                <w:sz w:val="18"/>
              </w:rPr>
              <w:t>comprehensive</w:t>
            </w:r>
            <w:r>
              <w:rPr>
                <w:spacing w:val="-5"/>
                <w:sz w:val="18"/>
              </w:rPr>
              <w:t> </w:t>
            </w:r>
            <w:r>
              <w:rPr>
                <w:sz w:val="18"/>
              </w:rPr>
              <w:t>approach</w:t>
            </w:r>
            <w:r>
              <w:rPr>
                <w:spacing w:val="-5"/>
                <w:sz w:val="18"/>
              </w:rPr>
              <w:t> </w:t>
            </w:r>
            <w:r>
              <w:rPr>
                <w:sz w:val="18"/>
              </w:rPr>
              <w:t>to security management.</w:t>
            </w:r>
          </w:p>
        </w:tc>
        <w:tc>
          <w:tcPr>
            <w:tcW w:w="4923" w:type="dxa"/>
          </w:tcPr>
          <w:p>
            <w:pPr>
              <w:pStyle w:val="TableParagraph"/>
              <w:spacing w:line="266" w:lineRule="auto" w:before="140"/>
              <w:ind w:left="129"/>
              <w:rPr>
                <w:sz w:val="18"/>
              </w:rPr>
            </w:pPr>
            <w:r>
              <w:rPr>
                <w:sz w:val="18"/>
              </w:rPr>
              <w:t>The management</w:t>
            </w:r>
            <w:r>
              <w:rPr>
                <w:spacing w:val="-1"/>
                <w:sz w:val="18"/>
              </w:rPr>
              <w:t> </w:t>
            </w:r>
            <w:r>
              <w:rPr>
                <w:sz w:val="18"/>
              </w:rPr>
              <w:t>of risk</w:t>
            </w:r>
            <w:r>
              <w:rPr>
                <w:spacing w:val="-1"/>
                <w:sz w:val="18"/>
              </w:rPr>
              <w:t> </w:t>
            </w:r>
            <w:r>
              <w:rPr>
                <w:sz w:val="18"/>
              </w:rPr>
              <w:t>is</w:t>
            </w:r>
            <w:r>
              <w:rPr>
                <w:spacing w:val="-1"/>
                <w:sz w:val="18"/>
              </w:rPr>
              <w:t> </w:t>
            </w:r>
            <w:r>
              <w:rPr>
                <w:sz w:val="18"/>
              </w:rPr>
              <w:t>a process which</w:t>
            </w:r>
            <w:r>
              <w:rPr>
                <w:spacing w:val="-1"/>
                <w:sz w:val="18"/>
              </w:rPr>
              <w:t> </w:t>
            </w:r>
            <w:r>
              <w:rPr>
                <w:sz w:val="18"/>
              </w:rPr>
              <w:t>includes the prevention,</w:t>
            </w:r>
            <w:r>
              <w:rPr>
                <w:spacing w:val="-6"/>
                <w:sz w:val="18"/>
              </w:rPr>
              <w:t> </w:t>
            </w:r>
            <w:r>
              <w:rPr>
                <w:sz w:val="18"/>
              </w:rPr>
              <w:t>detection</w:t>
            </w:r>
            <w:r>
              <w:rPr>
                <w:spacing w:val="-6"/>
                <w:sz w:val="18"/>
              </w:rPr>
              <w:t> </w:t>
            </w:r>
            <w:r>
              <w:rPr>
                <w:sz w:val="18"/>
              </w:rPr>
              <w:t>and</w:t>
            </w:r>
            <w:r>
              <w:rPr>
                <w:spacing w:val="-6"/>
                <w:sz w:val="18"/>
              </w:rPr>
              <w:t> </w:t>
            </w:r>
            <w:r>
              <w:rPr>
                <w:sz w:val="18"/>
              </w:rPr>
              <w:t>response</w:t>
            </w:r>
            <w:r>
              <w:rPr>
                <w:spacing w:val="-8"/>
                <w:sz w:val="18"/>
              </w:rPr>
              <w:t> </w:t>
            </w:r>
            <w:r>
              <w:rPr>
                <w:sz w:val="18"/>
              </w:rPr>
              <w:t>to</w:t>
            </w:r>
            <w:r>
              <w:rPr>
                <w:spacing w:val="-6"/>
                <w:sz w:val="18"/>
              </w:rPr>
              <w:t> </w:t>
            </w:r>
            <w:r>
              <w:rPr>
                <w:sz w:val="18"/>
              </w:rPr>
              <w:t>incidents,</w:t>
            </w:r>
            <w:r>
              <w:rPr>
                <w:spacing w:val="-8"/>
                <w:sz w:val="18"/>
              </w:rPr>
              <w:t> </w:t>
            </w:r>
            <w:r>
              <w:rPr>
                <w:sz w:val="18"/>
              </w:rPr>
              <w:t>ongoing maintenance, review and audit. All of these aspects are encompassed in the </w:t>
            </w:r>
            <w:r>
              <w:rPr>
                <w:rFonts w:ascii="Arial"/>
                <w:b/>
                <w:sz w:val="18"/>
              </w:rPr>
              <w:t>Plan</w:t>
            </w:r>
            <w:r>
              <w:rPr>
                <w:sz w:val="18"/>
              </w:rPr>
              <w:t>, </w:t>
            </w:r>
            <w:r>
              <w:rPr>
                <w:rFonts w:ascii="Arial"/>
                <w:b/>
                <w:sz w:val="18"/>
              </w:rPr>
              <w:t>Do</w:t>
            </w:r>
            <w:r>
              <w:rPr>
                <w:sz w:val="18"/>
              </w:rPr>
              <w:t>, </w:t>
            </w:r>
            <w:r>
              <w:rPr>
                <w:rFonts w:ascii="Arial"/>
                <w:b/>
                <w:sz w:val="18"/>
              </w:rPr>
              <w:t>Check </w:t>
            </w:r>
            <w:r>
              <w:rPr>
                <w:sz w:val="18"/>
              </w:rPr>
              <w:t>and </w:t>
            </w:r>
            <w:r>
              <w:rPr>
                <w:rFonts w:ascii="Arial"/>
                <w:b/>
                <w:sz w:val="18"/>
              </w:rPr>
              <w:t>Act </w:t>
            </w:r>
            <w:r>
              <w:rPr>
                <w:sz w:val="18"/>
              </w:rPr>
              <w:t>phases.</w:t>
            </w:r>
          </w:p>
        </w:tc>
      </w:tr>
      <w:tr>
        <w:trPr>
          <w:trHeight w:val="1631" w:hRule="atLeast"/>
        </w:trPr>
        <w:tc>
          <w:tcPr>
            <w:tcW w:w="4841" w:type="dxa"/>
          </w:tcPr>
          <w:p>
            <w:pPr>
              <w:pStyle w:val="TableParagraph"/>
              <w:spacing w:before="135"/>
              <w:ind w:left="148"/>
              <w:rPr>
                <w:rFonts w:ascii="Arial"/>
                <w:b/>
                <w:sz w:val="18"/>
              </w:rPr>
            </w:pPr>
            <w:r>
              <w:rPr>
                <w:rFonts w:ascii="Arial"/>
                <w:b/>
                <w:spacing w:val="-2"/>
                <w:sz w:val="18"/>
              </w:rPr>
              <w:t>Reassessment</w:t>
            </w:r>
          </w:p>
          <w:p>
            <w:pPr>
              <w:pStyle w:val="TableParagraph"/>
              <w:spacing w:before="61"/>
              <w:rPr>
                <w:rFonts w:ascii="Arial"/>
                <w:b/>
                <w:sz w:val="18"/>
              </w:rPr>
            </w:pPr>
          </w:p>
          <w:p>
            <w:pPr>
              <w:pStyle w:val="TableParagraph"/>
              <w:spacing w:line="266" w:lineRule="auto" w:before="1"/>
              <w:ind w:left="148" w:right="175"/>
              <w:rPr>
                <w:sz w:val="18"/>
              </w:rPr>
            </w:pPr>
            <w:r>
              <w:rPr>
                <w:sz w:val="18"/>
              </w:rPr>
              <w:t>Participants</w:t>
            </w:r>
            <w:r>
              <w:rPr>
                <w:spacing w:val="-4"/>
                <w:sz w:val="18"/>
              </w:rPr>
              <w:t> </w:t>
            </w:r>
            <w:r>
              <w:rPr>
                <w:sz w:val="18"/>
              </w:rPr>
              <w:t>should</w:t>
            </w:r>
            <w:r>
              <w:rPr>
                <w:spacing w:val="-1"/>
                <w:sz w:val="18"/>
              </w:rPr>
              <w:t> </w:t>
            </w:r>
            <w:r>
              <w:rPr>
                <w:sz w:val="18"/>
              </w:rPr>
              <w:t>review</w:t>
            </w:r>
            <w:r>
              <w:rPr>
                <w:spacing w:val="-4"/>
                <w:sz w:val="18"/>
              </w:rPr>
              <w:t> </w:t>
            </w:r>
            <w:r>
              <w:rPr>
                <w:sz w:val="18"/>
              </w:rPr>
              <w:t>and</w:t>
            </w:r>
            <w:r>
              <w:rPr>
                <w:spacing w:val="-4"/>
                <w:sz w:val="18"/>
              </w:rPr>
              <w:t> </w:t>
            </w:r>
            <w:r>
              <w:rPr>
                <w:sz w:val="18"/>
              </w:rPr>
              <w:t>reassess</w:t>
            </w:r>
            <w:r>
              <w:rPr>
                <w:spacing w:val="-1"/>
                <w:sz w:val="18"/>
              </w:rPr>
              <w:t> </w:t>
            </w:r>
            <w:r>
              <w:rPr>
                <w:sz w:val="18"/>
              </w:rPr>
              <w:t>the</w:t>
            </w:r>
            <w:r>
              <w:rPr>
                <w:spacing w:val="-4"/>
                <w:sz w:val="18"/>
              </w:rPr>
              <w:t> </w:t>
            </w:r>
            <w:r>
              <w:rPr>
                <w:sz w:val="18"/>
              </w:rPr>
              <w:t>security</w:t>
            </w:r>
            <w:r>
              <w:rPr>
                <w:spacing w:val="-3"/>
                <w:sz w:val="18"/>
              </w:rPr>
              <w:t> </w:t>
            </w:r>
            <w:r>
              <w:rPr>
                <w:sz w:val="18"/>
              </w:rPr>
              <w:t>of information systems and networks, and make appropriate</w:t>
            </w:r>
            <w:r>
              <w:rPr>
                <w:spacing w:val="-7"/>
                <w:sz w:val="18"/>
              </w:rPr>
              <w:t> </w:t>
            </w:r>
            <w:r>
              <w:rPr>
                <w:sz w:val="18"/>
              </w:rPr>
              <w:t>modifications</w:t>
            </w:r>
            <w:r>
              <w:rPr>
                <w:spacing w:val="-7"/>
                <w:sz w:val="18"/>
              </w:rPr>
              <w:t> </w:t>
            </w:r>
            <w:r>
              <w:rPr>
                <w:sz w:val="18"/>
              </w:rPr>
              <w:t>to</w:t>
            </w:r>
            <w:r>
              <w:rPr>
                <w:spacing w:val="-7"/>
                <w:sz w:val="18"/>
              </w:rPr>
              <w:t> </w:t>
            </w:r>
            <w:r>
              <w:rPr>
                <w:sz w:val="18"/>
              </w:rPr>
              <w:t>security</w:t>
            </w:r>
            <w:r>
              <w:rPr>
                <w:spacing w:val="-9"/>
                <w:sz w:val="18"/>
              </w:rPr>
              <w:t> </w:t>
            </w:r>
            <w:r>
              <w:rPr>
                <w:sz w:val="18"/>
              </w:rPr>
              <w:t>policies,</w:t>
            </w:r>
            <w:r>
              <w:rPr>
                <w:spacing w:val="-7"/>
                <w:sz w:val="18"/>
              </w:rPr>
              <w:t> </w:t>
            </w:r>
            <w:r>
              <w:rPr>
                <w:sz w:val="18"/>
              </w:rPr>
              <w:t>practices, measures and procedures.</w:t>
            </w:r>
          </w:p>
        </w:tc>
        <w:tc>
          <w:tcPr>
            <w:tcW w:w="4923" w:type="dxa"/>
          </w:tcPr>
          <w:p>
            <w:pPr>
              <w:pStyle w:val="TableParagraph"/>
              <w:spacing w:line="266" w:lineRule="auto" w:before="140"/>
              <w:ind w:left="129" w:right="168"/>
              <w:rPr>
                <w:sz w:val="18"/>
              </w:rPr>
            </w:pPr>
            <w:r>
              <w:rPr>
                <w:sz w:val="18"/>
              </w:rPr>
              <w:t>Reassessment of information security is a part of the </w:t>
            </w:r>
            <w:r>
              <w:rPr>
                <w:rFonts w:ascii="Arial"/>
                <w:b/>
                <w:sz w:val="18"/>
              </w:rPr>
              <w:t>Check </w:t>
            </w:r>
            <w:r>
              <w:rPr>
                <w:sz w:val="18"/>
              </w:rPr>
              <w:t>phase (see 4.2.3 and 6 to 7.3) where regular reviews</w:t>
            </w:r>
            <w:r>
              <w:rPr>
                <w:spacing w:val="-4"/>
                <w:sz w:val="18"/>
              </w:rPr>
              <w:t> </w:t>
            </w:r>
            <w:r>
              <w:rPr>
                <w:sz w:val="18"/>
              </w:rPr>
              <w:t>should</w:t>
            </w:r>
            <w:r>
              <w:rPr>
                <w:spacing w:val="-4"/>
                <w:sz w:val="18"/>
              </w:rPr>
              <w:t> </w:t>
            </w:r>
            <w:r>
              <w:rPr>
                <w:sz w:val="18"/>
              </w:rPr>
              <w:t>be</w:t>
            </w:r>
            <w:r>
              <w:rPr>
                <w:spacing w:val="-4"/>
                <w:sz w:val="18"/>
              </w:rPr>
              <w:t> </w:t>
            </w:r>
            <w:r>
              <w:rPr>
                <w:sz w:val="18"/>
              </w:rPr>
              <w:t>undertaken</w:t>
            </w:r>
            <w:r>
              <w:rPr>
                <w:spacing w:val="-8"/>
                <w:sz w:val="18"/>
              </w:rPr>
              <w:t> </w:t>
            </w:r>
            <w:r>
              <w:rPr>
                <w:sz w:val="18"/>
              </w:rPr>
              <w:t>to</w:t>
            </w:r>
            <w:r>
              <w:rPr>
                <w:spacing w:val="-4"/>
                <w:sz w:val="18"/>
              </w:rPr>
              <w:t> </w:t>
            </w:r>
            <w:r>
              <w:rPr>
                <w:sz w:val="18"/>
              </w:rPr>
              <w:t>check</w:t>
            </w:r>
            <w:r>
              <w:rPr>
                <w:spacing w:val="-4"/>
                <w:sz w:val="18"/>
              </w:rPr>
              <w:t> </w:t>
            </w:r>
            <w:r>
              <w:rPr>
                <w:sz w:val="18"/>
              </w:rPr>
              <w:t>the</w:t>
            </w:r>
            <w:r>
              <w:rPr>
                <w:spacing w:val="-4"/>
                <w:sz w:val="18"/>
              </w:rPr>
              <w:t> </w:t>
            </w:r>
            <w:r>
              <w:rPr>
                <w:sz w:val="18"/>
              </w:rPr>
              <w:t>effectiveness of the information security management system, and improving</w:t>
            </w:r>
            <w:r>
              <w:rPr>
                <w:spacing w:val="-3"/>
                <w:sz w:val="18"/>
              </w:rPr>
              <w:t> </w:t>
            </w:r>
            <w:r>
              <w:rPr>
                <w:sz w:val="18"/>
              </w:rPr>
              <w:t>the</w:t>
            </w:r>
            <w:r>
              <w:rPr>
                <w:spacing w:val="-3"/>
                <w:sz w:val="18"/>
              </w:rPr>
              <w:t> </w:t>
            </w:r>
            <w:r>
              <w:rPr>
                <w:sz w:val="18"/>
              </w:rPr>
              <w:t>security</w:t>
            </w:r>
            <w:r>
              <w:rPr>
                <w:spacing w:val="-5"/>
                <w:sz w:val="18"/>
              </w:rPr>
              <w:t> </w:t>
            </w:r>
            <w:r>
              <w:rPr>
                <w:sz w:val="18"/>
              </w:rPr>
              <w:t>is</w:t>
            </w:r>
            <w:r>
              <w:rPr>
                <w:spacing w:val="-5"/>
                <w:sz w:val="18"/>
              </w:rPr>
              <w:t> </w:t>
            </w:r>
            <w:r>
              <w:rPr>
                <w:sz w:val="18"/>
              </w:rPr>
              <w:t>part</w:t>
            </w:r>
            <w:r>
              <w:rPr>
                <w:spacing w:val="-6"/>
                <w:sz w:val="18"/>
              </w:rPr>
              <w:t> </w:t>
            </w:r>
            <w:r>
              <w:rPr>
                <w:sz w:val="18"/>
              </w:rPr>
              <w:t>of</w:t>
            </w:r>
            <w:r>
              <w:rPr>
                <w:spacing w:val="-4"/>
                <w:sz w:val="18"/>
              </w:rPr>
              <w:t> </w:t>
            </w:r>
            <w:r>
              <w:rPr>
                <w:sz w:val="18"/>
              </w:rPr>
              <w:t>the</w:t>
            </w:r>
            <w:r>
              <w:rPr>
                <w:spacing w:val="-3"/>
                <w:sz w:val="18"/>
              </w:rPr>
              <w:t> </w:t>
            </w:r>
            <w:r>
              <w:rPr>
                <w:rFonts w:ascii="Arial"/>
                <w:b/>
                <w:sz w:val="18"/>
              </w:rPr>
              <w:t>Act</w:t>
            </w:r>
            <w:r>
              <w:rPr>
                <w:rFonts w:ascii="Arial"/>
                <w:b/>
                <w:spacing w:val="-4"/>
                <w:sz w:val="18"/>
              </w:rPr>
              <w:t> </w:t>
            </w:r>
            <w:r>
              <w:rPr>
                <w:sz w:val="18"/>
              </w:rPr>
              <w:t>phase</w:t>
            </w:r>
            <w:r>
              <w:rPr>
                <w:spacing w:val="-3"/>
                <w:sz w:val="18"/>
              </w:rPr>
              <w:t> </w:t>
            </w:r>
            <w:r>
              <w:rPr>
                <w:sz w:val="18"/>
              </w:rPr>
              <w:t>(see</w:t>
            </w:r>
            <w:r>
              <w:rPr>
                <w:spacing w:val="-6"/>
                <w:sz w:val="18"/>
              </w:rPr>
              <w:t> </w:t>
            </w:r>
            <w:r>
              <w:rPr>
                <w:sz w:val="18"/>
              </w:rPr>
              <w:t>4.2.4 and 8.1 to 8.3).</w:t>
            </w:r>
          </w:p>
        </w:tc>
      </w:tr>
    </w:tbl>
    <w:p>
      <w:pPr>
        <w:pStyle w:val="TableParagraph"/>
        <w:spacing w:after="0" w:line="266" w:lineRule="auto"/>
        <w:rPr>
          <w:sz w:val="18"/>
        </w:rPr>
        <w:sectPr>
          <w:pgSz w:w="11900" w:h="16840"/>
          <w:pgMar w:header="687" w:footer="550" w:top="920" w:bottom="740" w:left="708" w:right="708"/>
        </w:sectPr>
      </w:pPr>
    </w:p>
    <w:p>
      <w:pPr>
        <w:pStyle w:val="BodyText"/>
        <w:rPr>
          <w:rFonts w:ascii="Arial"/>
          <w:b/>
          <w:sz w:val="28"/>
        </w:rPr>
      </w:pPr>
    </w:p>
    <w:p>
      <w:pPr>
        <w:pStyle w:val="BodyText"/>
        <w:spacing w:before="78"/>
        <w:rPr>
          <w:rFonts w:ascii="Arial"/>
          <w:b/>
          <w:sz w:val="28"/>
        </w:rPr>
      </w:pPr>
    </w:p>
    <w:p>
      <w:pPr>
        <w:pStyle w:val="Heading2"/>
        <w:spacing w:line="317" w:lineRule="exact"/>
        <w:ind w:left="689"/>
      </w:pPr>
      <w:r>
        <w:rPr/>
        <w:t>Annex</w:t>
      </w:r>
      <w:r>
        <w:rPr>
          <w:spacing w:val="-5"/>
        </w:rPr>
        <w:t> </w:t>
      </w:r>
      <w:r>
        <w:rPr>
          <w:spacing w:val="-10"/>
        </w:rPr>
        <w:t>C</w:t>
      </w:r>
    </w:p>
    <w:p>
      <w:pPr>
        <w:spacing w:line="317" w:lineRule="exact" w:before="0"/>
        <w:ind w:left="684" w:right="0" w:firstLine="0"/>
        <w:jc w:val="center"/>
        <w:rPr>
          <w:sz w:val="28"/>
        </w:rPr>
      </w:pPr>
      <w:r>
        <w:rPr>
          <w:spacing w:val="-2"/>
          <w:sz w:val="28"/>
        </w:rPr>
        <w:t>(informative)</w:t>
      </w:r>
    </w:p>
    <w:p>
      <w:pPr>
        <w:pStyle w:val="Heading2"/>
        <w:spacing w:line="228" w:lineRule="auto" w:before="311"/>
        <w:ind w:right="1"/>
      </w:pPr>
      <w:r>
        <w:rPr/>
        <w:t>Correspondence</w:t>
      </w:r>
      <w:r>
        <w:rPr>
          <w:spacing w:val="-5"/>
        </w:rPr>
        <w:t> </w:t>
      </w:r>
      <w:r>
        <w:rPr/>
        <w:t>between</w:t>
      </w:r>
      <w:r>
        <w:rPr>
          <w:spacing w:val="-8"/>
        </w:rPr>
        <w:t> </w:t>
      </w:r>
      <w:r>
        <w:rPr/>
        <w:t>ISO</w:t>
      </w:r>
      <w:r>
        <w:rPr>
          <w:spacing w:val="-5"/>
        </w:rPr>
        <w:t> </w:t>
      </w:r>
      <w:r>
        <w:rPr/>
        <w:t>9001:2000,</w:t>
      </w:r>
      <w:r>
        <w:rPr>
          <w:spacing w:val="-4"/>
        </w:rPr>
        <w:t> </w:t>
      </w:r>
      <w:r>
        <w:rPr/>
        <w:t>ISO</w:t>
      </w:r>
      <w:r>
        <w:rPr>
          <w:spacing w:val="-5"/>
        </w:rPr>
        <w:t> </w:t>
      </w:r>
      <w:r>
        <w:rPr/>
        <w:t>14001:2004</w:t>
      </w:r>
      <w:r>
        <w:rPr>
          <w:spacing w:val="-5"/>
        </w:rPr>
        <w:t> </w:t>
      </w:r>
      <w:r>
        <w:rPr/>
        <w:t>and</w:t>
      </w:r>
      <w:r>
        <w:rPr>
          <w:spacing w:val="-5"/>
        </w:rPr>
        <w:t> </w:t>
      </w:r>
      <w:r>
        <w:rPr/>
        <w:t>this International Standard</w:t>
      </w:r>
    </w:p>
    <w:p>
      <w:pPr>
        <w:pStyle w:val="BodyText"/>
        <w:rPr>
          <w:rFonts w:ascii="Arial"/>
          <w:b/>
          <w:sz w:val="28"/>
        </w:rPr>
      </w:pPr>
    </w:p>
    <w:p>
      <w:pPr>
        <w:pStyle w:val="BodyText"/>
        <w:spacing w:before="121"/>
        <w:rPr>
          <w:rFonts w:ascii="Arial"/>
          <w:b/>
          <w:sz w:val="28"/>
        </w:rPr>
      </w:pPr>
    </w:p>
    <w:p>
      <w:pPr>
        <w:pStyle w:val="BodyText"/>
        <w:ind w:left="710"/>
      </w:pPr>
      <w:r>
        <w:rPr/>
        <w:t>Table</w:t>
      </w:r>
      <w:r>
        <w:rPr>
          <w:spacing w:val="40"/>
        </w:rPr>
        <w:t> </w:t>
      </w:r>
      <w:r>
        <w:rPr/>
        <w:t>C.1</w:t>
      </w:r>
      <w:r>
        <w:rPr>
          <w:spacing w:val="40"/>
        </w:rPr>
        <w:t> </w:t>
      </w:r>
      <w:r>
        <w:rPr/>
        <w:t>shows</w:t>
      </w:r>
      <w:r>
        <w:rPr>
          <w:spacing w:val="40"/>
        </w:rPr>
        <w:t> </w:t>
      </w:r>
      <w:r>
        <w:rPr/>
        <w:t>the</w:t>
      </w:r>
      <w:r>
        <w:rPr>
          <w:spacing w:val="40"/>
        </w:rPr>
        <w:t> </w:t>
      </w:r>
      <w:r>
        <w:rPr/>
        <w:t>correspondence</w:t>
      </w:r>
      <w:r>
        <w:rPr>
          <w:spacing w:val="40"/>
        </w:rPr>
        <w:t> </w:t>
      </w:r>
      <w:r>
        <w:rPr/>
        <w:t>between</w:t>
      </w:r>
      <w:r>
        <w:rPr>
          <w:spacing w:val="40"/>
        </w:rPr>
        <w:t> </w:t>
      </w:r>
      <w:r>
        <w:rPr/>
        <w:t>ISO</w:t>
      </w:r>
      <w:r>
        <w:rPr>
          <w:spacing w:val="40"/>
        </w:rPr>
        <w:t> </w:t>
      </w:r>
      <w:r>
        <w:rPr/>
        <w:t>9001:2000,</w:t>
      </w:r>
      <w:r>
        <w:rPr>
          <w:spacing w:val="40"/>
        </w:rPr>
        <w:t> </w:t>
      </w:r>
      <w:r>
        <w:rPr/>
        <w:t>ISO</w:t>
      </w:r>
      <w:r>
        <w:rPr>
          <w:spacing w:val="40"/>
        </w:rPr>
        <w:t> </w:t>
      </w:r>
      <w:r>
        <w:rPr/>
        <w:t>14001:2004</w:t>
      </w:r>
      <w:r>
        <w:rPr>
          <w:spacing w:val="40"/>
        </w:rPr>
        <w:t> </w:t>
      </w:r>
      <w:r>
        <w:rPr/>
        <w:t>and</w:t>
      </w:r>
      <w:r>
        <w:rPr>
          <w:spacing w:val="40"/>
        </w:rPr>
        <w:t> </w:t>
      </w:r>
      <w:r>
        <w:rPr/>
        <w:t>this</w:t>
      </w:r>
      <w:r>
        <w:rPr>
          <w:spacing w:val="40"/>
        </w:rPr>
        <w:t> </w:t>
      </w:r>
      <w:r>
        <w:rPr/>
        <w:t>International</w:t>
      </w:r>
      <w:r>
        <w:rPr>
          <w:spacing w:val="40"/>
        </w:rPr>
        <w:t> </w:t>
      </w:r>
      <w:r>
        <w:rPr>
          <w:spacing w:val="-2"/>
        </w:rPr>
        <w:t>Standard.</w:t>
      </w:r>
    </w:p>
    <w:p>
      <w:pPr>
        <w:pStyle w:val="BodyText"/>
        <w:spacing w:before="128"/>
      </w:pPr>
    </w:p>
    <w:p>
      <w:pPr>
        <w:spacing w:before="1"/>
        <w:ind w:left="765" w:right="0" w:firstLine="0"/>
        <w:jc w:val="left"/>
        <w:rPr>
          <w:rFonts w:ascii="Arial" w:hAnsi="Arial"/>
          <w:b/>
          <w:sz w:val="20"/>
        </w:rPr>
      </w:pPr>
      <w:r>
        <w:rPr>
          <w:rFonts w:ascii="Arial" w:hAnsi="Arial"/>
          <w:b/>
          <w:sz w:val="20"/>
        </w:rPr>
        <w:t>Table</w:t>
      </w:r>
      <w:r>
        <w:rPr>
          <w:rFonts w:ascii="Arial" w:hAnsi="Arial"/>
          <w:b/>
          <w:spacing w:val="-7"/>
          <w:sz w:val="20"/>
        </w:rPr>
        <w:t> </w:t>
      </w:r>
      <w:r>
        <w:rPr>
          <w:rFonts w:ascii="Arial" w:hAnsi="Arial"/>
          <w:b/>
          <w:sz w:val="20"/>
        </w:rPr>
        <w:t>C.1</w:t>
      </w:r>
      <w:r>
        <w:rPr>
          <w:rFonts w:ascii="Arial" w:hAnsi="Arial"/>
          <w:b/>
          <w:spacing w:val="-7"/>
          <w:sz w:val="20"/>
        </w:rPr>
        <w:t> </w:t>
      </w:r>
      <w:r>
        <w:rPr>
          <w:rFonts w:ascii="Arial" w:hAnsi="Arial"/>
          <w:b/>
          <w:sz w:val="20"/>
        </w:rPr>
        <w:t>—</w:t>
      </w:r>
      <w:r>
        <w:rPr>
          <w:rFonts w:ascii="Arial" w:hAnsi="Arial"/>
          <w:b/>
          <w:spacing w:val="-7"/>
          <w:sz w:val="20"/>
        </w:rPr>
        <w:t> </w:t>
      </w:r>
      <w:r>
        <w:rPr>
          <w:rFonts w:ascii="Arial" w:hAnsi="Arial"/>
          <w:b/>
          <w:sz w:val="20"/>
        </w:rPr>
        <w:t>Correspondence</w:t>
      </w:r>
      <w:r>
        <w:rPr>
          <w:rFonts w:ascii="Arial" w:hAnsi="Arial"/>
          <w:b/>
          <w:spacing w:val="-7"/>
          <w:sz w:val="20"/>
        </w:rPr>
        <w:t> </w:t>
      </w:r>
      <w:r>
        <w:rPr>
          <w:rFonts w:ascii="Arial" w:hAnsi="Arial"/>
          <w:b/>
          <w:sz w:val="20"/>
        </w:rPr>
        <w:t>between</w:t>
      </w:r>
      <w:r>
        <w:rPr>
          <w:rFonts w:ascii="Arial" w:hAnsi="Arial"/>
          <w:b/>
          <w:spacing w:val="-7"/>
          <w:sz w:val="20"/>
        </w:rPr>
        <w:t> </w:t>
      </w:r>
      <w:r>
        <w:rPr>
          <w:rFonts w:ascii="Arial" w:hAnsi="Arial"/>
          <w:b/>
          <w:sz w:val="20"/>
        </w:rPr>
        <w:t>ISO</w:t>
      </w:r>
      <w:r>
        <w:rPr>
          <w:rFonts w:ascii="Arial" w:hAnsi="Arial"/>
          <w:b/>
          <w:spacing w:val="-7"/>
          <w:sz w:val="20"/>
        </w:rPr>
        <w:t> </w:t>
      </w:r>
      <w:r>
        <w:rPr>
          <w:rFonts w:ascii="Arial" w:hAnsi="Arial"/>
          <w:b/>
          <w:sz w:val="20"/>
        </w:rPr>
        <w:t>9001:2000,</w:t>
      </w:r>
      <w:r>
        <w:rPr>
          <w:rFonts w:ascii="Arial" w:hAnsi="Arial"/>
          <w:b/>
          <w:spacing w:val="-6"/>
          <w:sz w:val="20"/>
        </w:rPr>
        <w:t> </w:t>
      </w:r>
      <w:r>
        <w:rPr>
          <w:rFonts w:ascii="Arial" w:hAnsi="Arial"/>
          <w:b/>
          <w:sz w:val="20"/>
        </w:rPr>
        <w:t>ISO</w:t>
      </w:r>
      <w:r>
        <w:rPr>
          <w:rFonts w:ascii="Arial" w:hAnsi="Arial"/>
          <w:b/>
          <w:spacing w:val="-7"/>
          <w:sz w:val="20"/>
        </w:rPr>
        <w:t> </w:t>
      </w:r>
      <w:r>
        <w:rPr>
          <w:rFonts w:ascii="Arial" w:hAnsi="Arial"/>
          <w:b/>
          <w:sz w:val="20"/>
        </w:rPr>
        <w:t>14001:2004</w:t>
      </w:r>
      <w:r>
        <w:rPr>
          <w:rFonts w:ascii="Arial" w:hAnsi="Arial"/>
          <w:b/>
          <w:spacing w:val="-7"/>
          <w:sz w:val="20"/>
        </w:rPr>
        <w:t> </w:t>
      </w:r>
      <w:r>
        <w:rPr>
          <w:rFonts w:ascii="Arial" w:hAnsi="Arial"/>
          <w:b/>
          <w:sz w:val="20"/>
        </w:rPr>
        <w:t>and</w:t>
      </w:r>
      <w:r>
        <w:rPr>
          <w:rFonts w:ascii="Arial" w:hAnsi="Arial"/>
          <w:b/>
          <w:spacing w:val="-7"/>
          <w:sz w:val="20"/>
        </w:rPr>
        <w:t> </w:t>
      </w:r>
      <w:r>
        <w:rPr>
          <w:rFonts w:ascii="Arial" w:hAnsi="Arial"/>
          <w:b/>
          <w:sz w:val="20"/>
        </w:rPr>
        <w:t>this</w:t>
      </w:r>
      <w:r>
        <w:rPr>
          <w:rFonts w:ascii="Arial" w:hAnsi="Arial"/>
          <w:b/>
          <w:spacing w:val="-7"/>
          <w:sz w:val="20"/>
        </w:rPr>
        <w:t> </w:t>
      </w:r>
      <w:r>
        <w:rPr>
          <w:rFonts w:ascii="Arial" w:hAnsi="Arial"/>
          <w:b/>
          <w:sz w:val="20"/>
        </w:rPr>
        <w:t>International</w:t>
      </w:r>
      <w:r>
        <w:rPr>
          <w:rFonts w:ascii="Arial" w:hAnsi="Arial"/>
          <w:b/>
          <w:spacing w:val="-7"/>
          <w:sz w:val="20"/>
        </w:rPr>
        <w:t> </w:t>
      </w:r>
      <w:r>
        <w:rPr>
          <w:rFonts w:ascii="Arial" w:hAnsi="Arial"/>
          <w:b/>
          <w:spacing w:val="-2"/>
          <w:sz w:val="20"/>
        </w:rPr>
        <w:t>Standard</w:t>
      </w:r>
    </w:p>
    <w:p>
      <w:pPr>
        <w:pStyle w:val="BodyText"/>
        <w:spacing w:before="8"/>
        <w:rPr>
          <w:rFonts w:ascii="Arial"/>
          <w:b/>
          <w:sz w:val="10"/>
        </w:rPr>
      </w:pPr>
    </w:p>
    <w:tbl>
      <w:tblPr>
        <w:tblW w:w="0" w:type="auto"/>
        <w:jc w:val="left"/>
        <w:tblInd w:w="7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61"/>
        <w:gridCol w:w="3329"/>
        <w:gridCol w:w="3243"/>
      </w:tblGrid>
      <w:tr>
        <w:trPr>
          <w:trHeight w:val="541" w:hRule="atLeast"/>
        </w:trPr>
        <w:tc>
          <w:tcPr>
            <w:tcW w:w="3161" w:type="dxa"/>
          </w:tcPr>
          <w:p>
            <w:pPr>
              <w:pStyle w:val="TableParagraph"/>
              <w:spacing w:before="135"/>
              <w:ind w:left="119"/>
              <w:rPr>
                <w:rFonts w:ascii="Arial"/>
                <w:b/>
                <w:sz w:val="18"/>
              </w:rPr>
            </w:pPr>
            <w:r>
              <w:rPr>
                <w:rFonts w:ascii="Arial"/>
                <w:b/>
                <w:sz w:val="18"/>
              </w:rPr>
              <w:t>This</w:t>
            </w:r>
            <w:r>
              <w:rPr>
                <w:rFonts w:ascii="Arial"/>
                <w:b/>
                <w:spacing w:val="-3"/>
                <w:sz w:val="18"/>
              </w:rPr>
              <w:t> </w:t>
            </w:r>
            <w:r>
              <w:rPr>
                <w:rFonts w:ascii="Arial"/>
                <w:b/>
                <w:sz w:val="18"/>
              </w:rPr>
              <w:t>International</w:t>
            </w:r>
            <w:r>
              <w:rPr>
                <w:rFonts w:ascii="Arial"/>
                <w:b/>
                <w:spacing w:val="-3"/>
                <w:sz w:val="18"/>
              </w:rPr>
              <w:t> </w:t>
            </w:r>
            <w:r>
              <w:rPr>
                <w:rFonts w:ascii="Arial"/>
                <w:b/>
                <w:spacing w:val="-2"/>
                <w:sz w:val="18"/>
              </w:rPr>
              <w:t>Standard</w:t>
            </w:r>
          </w:p>
        </w:tc>
        <w:tc>
          <w:tcPr>
            <w:tcW w:w="3329" w:type="dxa"/>
          </w:tcPr>
          <w:p>
            <w:pPr>
              <w:pStyle w:val="TableParagraph"/>
              <w:spacing w:before="135"/>
              <w:ind w:left="120"/>
              <w:rPr>
                <w:rFonts w:ascii="Arial"/>
                <w:b/>
                <w:sz w:val="18"/>
              </w:rPr>
            </w:pPr>
            <w:r>
              <w:rPr>
                <w:rFonts w:ascii="Arial"/>
                <w:b/>
                <w:sz w:val="18"/>
              </w:rPr>
              <w:t>ISO</w:t>
            </w:r>
            <w:r>
              <w:rPr>
                <w:rFonts w:ascii="Arial"/>
                <w:b/>
                <w:spacing w:val="-1"/>
                <w:sz w:val="18"/>
              </w:rPr>
              <w:t> </w:t>
            </w:r>
            <w:r>
              <w:rPr>
                <w:rFonts w:ascii="Arial"/>
                <w:b/>
                <w:spacing w:val="-2"/>
                <w:sz w:val="18"/>
              </w:rPr>
              <w:t>9001:2000</w:t>
            </w:r>
          </w:p>
        </w:tc>
        <w:tc>
          <w:tcPr>
            <w:tcW w:w="3243" w:type="dxa"/>
          </w:tcPr>
          <w:p>
            <w:pPr>
              <w:pStyle w:val="TableParagraph"/>
              <w:rPr>
                <w:rFonts w:ascii="Arial"/>
                <w:b/>
                <w:sz w:val="18"/>
              </w:rPr>
            </w:pPr>
          </w:p>
          <w:p>
            <w:pPr>
              <w:pStyle w:val="TableParagraph"/>
              <w:ind w:left="119"/>
              <w:rPr>
                <w:rFonts w:ascii="Arial"/>
                <w:b/>
                <w:sz w:val="18"/>
              </w:rPr>
            </w:pPr>
            <w:r>
              <w:rPr>
                <w:rFonts w:ascii="Arial"/>
                <w:b/>
                <w:sz w:val="18"/>
              </w:rPr>
              <w:t>ISO</w:t>
            </w:r>
            <w:r>
              <w:rPr>
                <w:rFonts w:ascii="Arial"/>
                <w:b/>
                <w:spacing w:val="-1"/>
                <w:sz w:val="18"/>
              </w:rPr>
              <w:t> </w:t>
            </w:r>
            <w:r>
              <w:rPr>
                <w:rFonts w:ascii="Arial"/>
                <w:b/>
                <w:spacing w:val="-2"/>
                <w:sz w:val="18"/>
              </w:rPr>
              <w:t>14001:2004</w:t>
            </w:r>
          </w:p>
        </w:tc>
      </w:tr>
      <w:tr>
        <w:trPr>
          <w:trHeight w:val="550" w:hRule="atLeast"/>
        </w:trPr>
        <w:tc>
          <w:tcPr>
            <w:tcW w:w="3161" w:type="dxa"/>
            <w:tcBorders>
              <w:bottom w:val="nil"/>
            </w:tcBorders>
          </w:tcPr>
          <w:p>
            <w:pPr>
              <w:pStyle w:val="TableParagraph"/>
              <w:rPr>
                <w:rFonts w:ascii="Arial"/>
                <w:b/>
                <w:sz w:val="18"/>
              </w:rPr>
            </w:pPr>
          </w:p>
          <w:p>
            <w:pPr>
              <w:pStyle w:val="TableParagraph"/>
              <w:ind w:left="119"/>
              <w:rPr>
                <w:rFonts w:ascii="Arial"/>
                <w:b/>
                <w:sz w:val="18"/>
              </w:rPr>
            </w:pPr>
            <w:r>
              <w:rPr>
                <w:rFonts w:ascii="Arial"/>
                <w:b/>
                <w:sz w:val="18"/>
              </w:rPr>
              <w:t>0</w:t>
            </w:r>
            <w:r>
              <w:rPr>
                <w:rFonts w:ascii="Arial"/>
                <w:b/>
                <w:spacing w:val="51"/>
                <w:sz w:val="18"/>
              </w:rPr>
              <w:t> </w:t>
            </w:r>
            <w:r>
              <w:rPr>
                <w:rFonts w:ascii="Arial"/>
                <w:b/>
                <w:spacing w:val="-2"/>
                <w:sz w:val="18"/>
              </w:rPr>
              <w:t>Introduction</w:t>
            </w:r>
          </w:p>
        </w:tc>
        <w:tc>
          <w:tcPr>
            <w:tcW w:w="3329" w:type="dxa"/>
            <w:tcBorders>
              <w:bottom w:val="nil"/>
            </w:tcBorders>
          </w:tcPr>
          <w:p>
            <w:pPr>
              <w:pStyle w:val="TableParagraph"/>
              <w:spacing w:before="135"/>
              <w:ind w:left="119"/>
              <w:rPr>
                <w:rFonts w:ascii="Arial"/>
                <w:b/>
                <w:sz w:val="18"/>
              </w:rPr>
            </w:pPr>
            <w:r>
              <w:rPr>
                <w:rFonts w:ascii="Arial"/>
                <w:b/>
                <w:sz w:val="18"/>
              </w:rPr>
              <w:t>0 </w:t>
            </w:r>
            <w:r>
              <w:rPr>
                <w:rFonts w:ascii="Arial"/>
                <w:b/>
                <w:spacing w:val="-2"/>
                <w:sz w:val="18"/>
              </w:rPr>
              <w:t>Introduction</w:t>
            </w:r>
          </w:p>
        </w:tc>
        <w:tc>
          <w:tcPr>
            <w:tcW w:w="3243" w:type="dxa"/>
            <w:tcBorders>
              <w:bottom w:val="nil"/>
            </w:tcBorders>
          </w:tcPr>
          <w:p>
            <w:pPr>
              <w:pStyle w:val="TableParagraph"/>
              <w:spacing w:before="135"/>
              <w:ind w:left="119"/>
              <w:rPr>
                <w:rFonts w:ascii="Arial"/>
                <w:b/>
                <w:sz w:val="18"/>
              </w:rPr>
            </w:pPr>
            <w:r>
              <w:rPr>
                <w:rFonts w:ascii="Arial"/>
                <w:b/>
                <w:spacing w:val="-2"/>
                <w:sz w:val="18"/>
              </w:rPr>
              <w:t>Introduction</w:t>
            </w:r>
          </w:p>
        </w:tc>
      </w:tr>
      <w:tr>
        <w:trPr>
          <w:trHeight w:val="471" w:hRule="atLeast"/>
        </w:trPr>
        <w:tc>
          <w:tcPr>
            <w:tcW w:w="3161" w:type="dxa"/>
            <w:tcBorders>
              <w:top w:val="nil"/>
              <w:bottom w:val="nil"/>
            </w:tcBorders>
          </w:tcPr>
          <w:p>
            <w:pPr>
              <w:pStyle w:val="TableParagraph"/>
              <w:spacing w:before="130"/>
              <w:ind w:left="119"/>
              <w:rPr>
                <w:sz w:val="18"/>
              </w:rPr>
            </w:pPr>
            <w:r>
              <w:rPr>
                <w:sz w:val="18"/>
              </w:rPr>
              <w:t>0.1</w:t>
            </w:r>
            <w:r>
              <w:rPr>
                <w:spacing w:val="49"/>
                <w:sz w:val="18"/>
              </w:rPr>
              <w:t> </w:t>
            </w:r>
            <w:r>
              <w:rPr>
                <w:spacing w:val="-2"/>
                <w:sz w:val="18"/>
              </w:rPr>
              <w:t>General</w:t>
            </w:r>
          </w:p>
        </w:tc>
        <w:tc>
          <w:tcPr>
            <w:tcW w:w="3329" w:type="dxa"/>
            <w:tcBorders>
              <w:top w:val="nil"/>
              <w:bottom w:val="nil"/>
            </w:tcBorders>
          </w:tcPr>
          <w:p>
            <w:pPr>
              <w:pStyle w:val="TableParagraph"/>
              <w:spacing w:before="130"/>
              <w:ind w:left="119"/>
              <w:rPr>
                <w:sz w:val="18"/>
              </w:rPr>
            </w:pPr>
            <w:r>
              <w:rPr>
                <w:sz w:val="18"/>
              </w:rPr>
              <w:t>0.1</w:t>
            </w:r>
            <w:r>
              <w:rPr>
                <w:spacing w:val="-1"/>
                <w:sz w:val="18"/>
              </w:rPr>
              <w:t> </w:t>
            </w:r>
            <w:r>
              <w:rPr>
                <w:spacing w:val="-2"/>
                <w:sz w:val="18"/>
              </w:rPr>
              <w:t>General</w:t>
            </w:r>
          </w:p>
        </w:tc>
        <w:tc>
          <w:tcPr>
            <w:tcW w:w="3243" w:type="dxa"/>
            <w:tcBorders>
              <w:top w:val="nil"/>
              <w:bottom w:val="nil"/>
            </w:tcBorders>
          </w:tcPr>
          <w:p>
            <w:pPr>
              <w:pStyle w:val="TableParagraph"/>
              <w:rPr>
                <w:rFonts w:ascii="Times New Roman"/>
                <w:sz w:val="18"/>
              </w:rPr>
            </w:pPr>
          </w:p>
        </w:tc>
      </w:tr>
      <w:tr>
        <w:trPr>
          <w:trHeight w:val="470" w:hRule="atLeast"/>
        </w:trPr>
        <w:tc>
          <w:tcPr>
            <w:tcW w:w="3161" w:type="dxa"/>
            <w:tcBorders>
              <w:top w:val="nil"/>
              <w:bottom w:val="nil"/>
            </w:tcBorders>
          </w:tcPr>
          <w:p>
            <w:pPr>
              <w:pStyle w:val="TableParagraph"/>
              <w:spacing w:before="128"/>
              <w:ind w:left="119"/>
              <w:rPr>
                <w:sz w:val="18"/>
              </w:rPr>
            </w:pPr>
            <w:r>
              <w:rPr>
                <w:sz w:val="18"/>
              </w:rPr>
              <w:t>0.2</w:t>
            </w:r>
            <w:r>
              <w:rPr>
                <w:spacing w:val="48"/>
                <w:sz w:val="18"/>
              </w:rPr>
              <w:t> </w:t>
            </w:r>
            <w:r>
              <w:rPr>
                <w:sz w:val="18"/>
              </w:rPr>
              <w:t>Process</w:t>
            </w:r>
            <w:r>
              <w:rPr>
                <w:spacing w:val="-2"/>
                <w:sz w:val="18"/>
              </w:rPr>
              <w:t> approach</w:t>
            </w:r>
          </w:p>
        </w:tc>
        <w:tc>
          <w:tcPr>
            <w:tcW w:w="3329" w:type="dxa"/>
            <w:tcBorders>
              <w:top w:val="nil"/>
              <w:bottom w:val="nil"/>
            </w:tcBorders>
          </w:tcPr>
          <w:p>
            <w:pPr>
              <w:pStyle w:val="TableParagraph"/>
              <w:spacing w:before="128"/>
              <w:ind w:left="119"/>
              <w:rPr>
                <w:sz w:val="18"/>
              </w:rPr>
            </w:pPr>
            <w:r>
              <w:rPr>
                <w:sz w:val="18"/>
              </w:rPr>
              <w:t>0.2</w:t>
            </w:r>
            <w:r>
              <w:rPr>
                <w:spacing w:val="-1"/>
                <w:sz w:val="18"/>
              </w:rPr>
              <w:t> </w:t>
            </w:r>
            <w:r>
              <w:rPr>
                <w:sz w:val="18"/>
              </w:rPr>
              <w:t>Process </w:t>
            </w:r>
            <w:r>
              <w:rPr>
                <w:spacing w:val="-2"/>
                <w:sz w:val="18"/>
              </w:rPr>
              <w:t>approach</w:t>
            </w:r>
          </w:p>
        </w:tc>
        <w:tc>
          <w:tcPr>
            <w:tcW w:w="3243" w:type="dxa"/>
            <w:tcBorders>
              <w:top w:val="nil"/>
              <w:bottom w:val="nil"/>
            </w:tcBorders>
          </w:tcPr>
          <w:p>
            <w:pPr>
              <w:pStyle w:val="TableParagraph"/>
              <w:rPr>
                <w:rFonts w:ascii="Times New Roman"/>
                <w:sz w:val="18"/>
              </w:rPr>
            </w:pPr>
          </w:p>
        </w:tc>
      </w:tr>
      <w:tr>
        <w:trPr>
          <w:trHeight w:val="469" w:hRule="atLeast"/>
        </w:trPr>
        <w:tc>
          <w:tcPr>
            <w:tcW w:w="3161" w:type="dxa"/>
            <w:tcBorders>
              <w:top w:val="nil"/>
              <w:bottom w:val="nil"/>
            </w:tcBorders>
          </w:tcPr>
          <w:p>
            <w:pPr>
              <w:pStyle w:val="TableParagraph"/>
              <w:rPr>
                <w:rFonts w:ascii="Times New Roman"/>
                <w:sz w:val="18"/>
              </w:rPr>
            </w:pPr>
          </w:p>
        </w:tc>
        <w:tc>
          <w:tcPr>
            <w:tcW w:w="3329" w:type="dxa"/>
            <w:tcBorders>
              <w:top w:val="nil"/>
              <w:bottom w:val="nil"/>
            </w:tcBorders>
          </w:tcPr>
          <w:p>
            <w:pPr>
              <w:pStyle w:val="TableParagraph"/>
              <w:spacing w:before="128"/>
              <w:ind w:left="119"/>
              <w:rPr>
                <w:sz w:val="18"/>
              </w:rPr>
            </w:pPr>
            <w:r>
              <w:rPr>
                <w:sz w:val="18"/>
              </w:rPr>
              <w:t>0.3</w:t>
            </w:r>
            <w:r>
              <w:rPr>
                <w:spacing w:val="-5"/>
                <w:sz w:val="18"/>
              </w:rPr>
              <w:t> </w:t>
            </w:r>
            <w:r>
              <w:rPr>
                <w:sz w:val="18"/>
              </w:rPr>
              <w:t>Relationship</w:t>
            </w:r>
            <w:r>
              <w:rPr>
                <w:spacing w:val="-2"/>
                <w:sz w:val="18"/>
              </w:rPr>
              <w:t> </w:t>
            </w:r>
            <w:r>
              <w:rPr>
                <w:sz w:val="18"/>
              </w:rPr>
              <w:t>with</w:t>
            </w:r>
            <w:r>
              <w:rPr>
                <w:spacing w:val="-2"/>
                <w:sz w:val="18"/>
              </w:rPr>
              <w:t> </w:t>
            </w:r>
            <w:r>
              <w:rPr>
                <w:sz w:val="18"/>
              </w:rPr>
              <w:t>ISO</w:t>
            </w:r>
            <w:r>
              <w:rPr>
                <w:spacing w:val="-3"/>
                <w:sz w:val="18"/>
              </w:rPr>
              <w:t> </w:t>
            </w:r>
            <w:r>
              <w:rPr>
                <w:spacing w:val="-4"/>
                <w:sz w:val="18"/>
              </w:rPr>
              <w:t>9004</w:t>
            </w:r>
          </w:p>
        </w:tc>
        <w:tc>
          <w:tcPr>
            <w:tcW w:w="3243" w:type="dxa"/>
            <w:tcBorders>
              <w:top w:val="nil"/>
              <w:bottom w:val="nil"/>
            </w:tcBorders>
          </w:tcPr>
          <w:p>
            <w:pPr>
              <w:pStyle w:val="TableParagraph"/>
              <w:rPr>
                <w:rFonts w:ascii="Times New Roman"/>
                <w:sz w:val="18"/>
              </w:rPr>
            </w:pPr>
          </w:p>
        </w:tc>
      </w:tr>
      <w:tr>
        <w:trPr>
          <w:trHeight w:val="687" w:hRule="atLeast"/>
        </w:trPr>
        <w:tc>
          <w:tcPr>
            <w:tcW w:w="3161" w:type="dxa"/>
            <w:tcBorders>
              <w:top w:val="nil"/>
            </w:tcBorders>
          </w:tcPr>
          <w:p>
            <w:pPr>
              <w:pStyle w:val="TableParagraph"/>
              <w:spacing w:line="266" w:lineRule="auto" w:before="127"/>
              <w:ind w:left="119"/>
              <w:rPr>
                <w:sz w:val="18"/>
              </w:rPr>
            </w:pPr>
            <w:r>
              <w:rPr>
                <w:sz w:val="18"/>
              </w:rPr>
              <w:t>0.3</w:t>
            </w:r>
            <w:r>
              <w:rPr>
                <w:spacing w:val="32"/>
                <w:sz w:val="18"/>
              </w:rPr>
              <w:t> </w:t>
            </w:r>
            <w:r>
              <w:rPr>
                <w:sz w:val="18"/>
              </w:rPr>
              <w:t>Compatibility</w:t>
            </w:r>
            <w:r>
              <w:rPr>
                <w:spacing w:val="-11"/>
                <w:sz w:val="18"/>
              </w:rPr>
              <w:t> </w:t>
            </w:r>
            <w:r>
              <w:rPr>
                <w:sz w:val="18"/>
              </w:rPr>
              <w:t>with</w:t>
            </w:r>
            <w:r>
              <w:rPr>
                <w:spacing w:val="-9"/>
                <w:sz w:val="18"/>
              </w:rPr>
              <w:t> </w:t>
            </w:r>
            <w:r>
              <w:rPr>
                <w:sz w:val="18"/>
              </w:rPr>
              <w:t>other management systems</w:t>
            </w:r>
          </w:p>
        </w:tc>
        <w:tc>
          <w:tcPr>
            <w:tcW w:w="3329" w:type="dxa"/>
            <w:tcBorders>
              <w:top w:val="nil"/>
            </w:tcBorders>
          </w:tcPr>
          <w:p>
            <w:pPr>
              <w:pStyle w:val="TableParagraph"/>
              <w:spacing w:line="266" w:lineRule="auto" w:before="127"/>
              <w:ind w:left="119" w:right="41"/>
              <w:rPr>
                <w:sz w:val="18"/>
              </w:rPr>
            </w:pPr>
            <w:r>
              <w:rPr>
                <w:sz w:val="18"/>
              </w:rPr>
              <w:t>0.4</w:t>
            </w:r>
            <w:r>
              <w:rPr>
                <w:spacing w:val="-13"/>
                <w:sz w:val="18"/>
              </w:rPr>
              <w:t> </w:t>
            </w:r>
            <w:r>
              <w:rPr>
                <w:sz w:val="18"/>
              </w:rPr>
              <w:t>Compatibility</w:t>
            </w:r>
            <w:r>
              <w:rPr>
                <w:spacing w:val="-12"/>
                <w:sz w:val="18"/>
              </w:rPr>
              <w:t> </w:t>
            </w:r>
            <w:r>
              <w:rPr>
                <w:sz w:val="18"/>
              </w:rPr>
              <w:t>with</w:t>
            </w:r>
            <w:r>
              <w:rPr>
                <w:spacing w:val="-13"/>
                <w:sz w:val="18"/>
              </w:rPr>
              <w:t> </w:t>
            </w:r>
            <w:r>
              <w:rPr>
                <w:sz w:val="18"/>
              </w:rPr>
              <w:t>other management systems</w:t>
            </w:r>
          </w:p>
        </w:tc>
        <w:tc>
          <w:tcPr>
            <w:tcW w:w="3243" w:type="dxa"/>
            <w:tcBorders>
              <w:top w:val="nil"/>
            </w:tcBorders>
          </w:tcPr>
          <w:p>
            <w:pPr>
              <w:pStyle w:val="TableParagraph"/>
              <w:rPr>
                <w:rFonts w:ascii="Times New Roman"/>
                <w:sz w:val="18"/>
              </w:rPr>
            </w:pPr>
          </w:p>
        </w:tc>
      </w:tr>
      <w:tr>
        <w:trPr>
          <w:trHeight w:val="1410" w:hRule="atLeast"/>
        </w:trPr>
        <w:tc>
          <w:tcPr>
            <w:tcW w:w="3161" w:type="dxa"/>
          </w:tcPr>
          <w:p>
            <w:pPr>
              <w:pStyle w:val="TableParagraph"/>
              <w:numPr>
                <w:ilvl w:val="0"/>
                <w:numId w:val="22"/>
              </w:numPr>
              <w:tabs>
                <w:tab w:pos="320" w:val="left" w:leader="none"/>
              </w:tabs>
              <w:spacing w:line="240" w:lineRule="auto" w:before="135" w:after="0"/>
              <w:ind w:left="320" w:right="0" w:hanging="201"/>
              <w:jc w:val="left"/>
              <w:rPr>
                <w:rFonts w:ascii="Arial"/>
                <w:b/>
                <w:sz w:val="18"/>
              </w:rPr>
            </w:pPr>
            <w:r>
              <w:rPr>
                <w:rFonts w:ascii="Arial"/>
                <w:b/>
                <w:spacing w:val="-2"/>
                <w:sz w:val="18"/>
              </w:rPr>
              <w:t>Scope</w:t>
            </w:r>
          </w:p>
          <w:p>
            <w:pPr>
              <w:pStyle w:val="TableParagraph"/>
              <w:spacing w:before="61"/>
              <w:rPr>
                <w:rFonts w:ascii="Arial"/>
                <w:b/>
                <w:sz w:val="18"/>
              </w:rPr>
            </w:pPr>
          </w:p>
          <w:p>
            <w:pPr>
              <w:pStyle w:val="TableParagraph"/>
              <w:numPr>
                <w:ilvl w:val="1"/>
                <w:numId w:val="22"/>
              </w:numPr>
              <w:tabs>
                <w:tab w:pos="470" w:val="left" w:leader="none"/>
              </w:tabs>
              <w:spacing w:line="240" w:lineRule="auto" w:before="1" w:after="0"/>
              <w:ind w:left="470" w:right="0" w:hanging="351"/>
              <w:jc w:val="left"/>
              <w:rPr>
                <w:sz w:val="18"/>
              </w:rPr>
            </w:pPr>
            <w:r>
              <w:rPr>
                <w:spacing w:val="-2"/>
                <w:sz w:val="18"/>
              </w:rPr>
              <w:t>General</w:t>
            </w:r>
          </w:p>
          <w:p>
            <w:pPr>
              <w:pStyle w:val="TableParagraph"/>
              <w:spacing w:before="56"/>
              <w:rPr>
                <w:rFonts w:ascii="Arial"/>
                <w:b/>
                <w:sz w:val="18"/>
              </w:rPr>
            </w:pPr>
          </w:p>
          <w:p>
            <w:pPr>
              <w:pStyle w:val="TableParagraph"/>
              <w:numPr>
                <w:ilvl w:val="1"/>
                <w:numId w:val="22"/>
              </w:numPr>
              <w:tabs>
                <w:tab w:pos="470" w:val="left" w:leader="none"/>
              </w:tabs>
              <w:spacing w:line="240" w:lineRule="auto" w:before="0" w:after="0"/>
              <w:ind w:left="470" w:right="0" w:hanging="351"/>
              <w:jc w:val="left"/>
              <w:rPr>
                <w:sz w:val="18"/>
              </w:rPr>
            </w:pPr>
            <w:r>
              <w:rPr>
                <w:spacing w:val="-2"/>
                <w:sz w:val="18"/>
              </w:rPr>
              <w:t>Application</w:t>
            </w:r>
          </w:p>
        </w:tc>
        <w:tc>
          <w:tcPr>
            <w:tcW w:w="3329" w:type="dxa"/>
          </w:tcPr>
          <w:p>
            <w:pPr>
              <w:pStyle w:val="TableParagraph"/>
              <w:numPr>
                <w:ilvl w:val="0"/>
                <w:numId w:val="23"/>
              </w:numPr>
              <w:tabs>
                <w:tab w:pos="269" w:val="left" w:leader="none"/>
              </w:tabs>
              <w:spacing w:line="240" w:lineRule="auto" w:before="135" w:after="0"/>
              <w:ind w:left="269" w:right="0" w:hanging="150"/>
              <w:jc w:val="left"/>
              <w:rPr>
                <w:rFonts w:ascii="Arial"/>
                <w:b/>
                <w:sz w:val="18"/>
              </w:rPr>
            </w:pPr>
            <w:r>
              <w:rPr>
                <w:rFonts w:ascii="Arial"/>
                <w:b/>
                <w:spacing w:val="-2"/>
                <w:sz w:val="18"/>
              </w:rPr>
              <w:t>Scope</w:t>
            </w:r>
          </w:p>
          <w:p>
            <w:pPr>
              <w:pStyle w:val="TableParagraph"/>
              <w:spacing w:before="61"/>
              <w:rPr>
                <w:rFonts w:ascii="Arial"/>
                <w:b/>
                <w:sz w:val="18"/>
              </w:rPr>
            </w:pPr>
          </w:p>
          <w:p>
            <w:pPr>
              <w:pStyle w:val="TableParagraph"/>
              <w:numPr>
                <w:ilvl w:val="1"/>
                <w:numId w:val="23"/>
              </w:numPr>
              <w:tabs>
                <w:tab w:pos="420" w:val="left" w:leader="none"/>
              </w:tabs>
              <w:spacing w:line="240" w:lineRule="auto" w:before="1" w:after="0"/>
              <w:ind w:left="420" w:right="0" w:hanging="301"/>
              <w:jc w:val="left"/>
              <w:rPr>
                <w:sz w:val="18"/>
              </w:rPr>
            </w:pPr>
            <w:r>
              <w:rPr>
                <w:spacing w:val="-2"/>
                <w:sz w:val="18"/>
              </w:rPr>
              <w:t>General</w:t>
            </w:r>
          </w:p>
          <w:p>
            <w:pPr>
              <w:pStyle w:val="TableParagraph"/>
              <w:spacing w:before="56"/>
              <w:rPr>
                <w:rFonts w:ascii="Arial"/>
                <w:b/>
                <w:sz w:val="18"/>
              </w:rPr>
            </w:pPr>
          </w:p>
          <w:p>
            <w:pPr>
              <w:pStyle w:val="TableParagraph"/>
              <w:numPr>
                <w:ilvl w:val="1"/>
                <w:numId w:val="23"/>
              </w:numPr>
              <w:tabs>
                <w:tab w:pos="418" w:val="left" w:leader="none"/>
              </w:tabs>
              <w:spacing w:line="240" w:lineRule="auto" w:before="0" w:after="0"/>
              <w:ind w:left="418" w:right="0" w:hanging="300"/>
              <w:jc w:val="left"/>
              <w:rPr>
                <w:sz w:val="18"/>
              </w:rPr>
            </w:pPr>
            <w:r>
              <w:rPr>
                <w:spacing w:val="-2"/>
                <w:sz w:val="18"/>
              </w:rPr>
              <w:t>Application</w:t>
            </w:r>
          </w:p>
        </w:tc>
        <w:tc>
          <w:tcPr>
            <w:tcW w:w="3243" w:type="dxa"/>
          </w:tcPr>
          <w:p>
            <w:pPr>
              <w:pStyle w:val="TableParagraph"/>
              <w:spacing w:before="135"/>
              <w:ind w:left="119"/>
              <w:rPr>
                <w:rFonts w:ascii="Arial"/>
                <w:b/>
                <w:sz w:val="18"/>
              </w:rPr>
            </w:pPr>
            <w:r>
              <w:rPr>
                <w:rFonts w:ascii="Arial"/>
                <w:b/>
                <w:sz w:val="18"/>
              </w:rPr>
              <w:t>1 </w:t>
            </w:r>
            <w:r>
              <w:rPr>
                <w:rFonts w:ascii="Arial"/>
                <w:b/>
                <w:spacing w:val="-2"/>
                <w:sz w:val="18"/>
              </w:rPr>
              <w:t>Scope</w:t>
            </w:r>
          </w:p>
        </w:tc>
      </w:tr>
      <w:tr>
        <w:trPr>
          <w:trHeight w:val="469" w:hRule="atLeast"/>
        </w:trPr>
        <w:tc>
          <w:tcPr>
            <w:tcW w:w="3161" w:type="dxa"/>
          </w:tcPr>
          <w:p>
            <w:pPr>
              <w:pStyle w:val="TableParagraph"/>
              <w:spacing w:before="135"/>
              <w:ind w:left="119"/>
              <w:rPr>
                <w:rFonts w:ascii="Arial"/>
                <w:b/>
                <w:sz w:val="18"/>
              </w:rPr>
            </w:pPr>
            <w:r>
              <w:rPr>
                <w:rFonts w:ascii="Arial"/>
                <w:b/>
                <w:sz w:val="18"/>
              </w:rPr>
              <w:t>2</w:t>
            </w:r>
            <w:r>
              <w:rPr>
                <w:rFonts w:ascii="Arial"/>
                <w:b/>
                <w:spacing w:val="48"/>
                <w:sz w:val="18"/>
              </w:rPr>
              <w:t> </w:t>
            </w:r>
            <w:r>
              <w:rPr>
                <w:rFonts w:ascii="Arial"/>
                <w:b/>
                <w:sz w:val="18"/>
              </w:rPr>
              <w:t>Normative</w:t>
            </w:r>
            <w:r>
              <w:rPr>
                <w:rFonts w:ascii="Arial"/>
                <w:b/>
                <w:spacing w:val="-1"/>
                <w:sz w:val="18"/>
              </w:rPr>
              <w:t> </w:t>
            </w:r>
            <w:r>
              <w:rPr>
                <w:rFonts w:ascii="Arial"/>
                <w:b/>
                <w:spacing w:val="-2"/>
                <w:sz w:val="18"/>
              </w:rPr>
              <w:t>references</w:t>
            </w:r>
          </w:p>
        </w:tc>
        <w:tc>
          <w:tcPr>
            <w:tcW w:w="3329" w:type="dxa"/>
          </w:tcPr>
          <w:p>
            <w:pPr>
              <w:pStyle w:val="TableParagraph"/>
              <w:spacing w:before="135"/>
              <w:ind w:left="119"/>
              <w:rPr>
                <w:rFonts w:ascii="Arial"/>
                <w:b/>
                <w:sz w:val="18"/>
              </w:rPr>
            </w:pPr>
            <w:r>
              <w:rPr>
                <w:rFonts w:ascii="Arial"/>
                <w:b/>
                <w:sz w:val="18"/>
              </w:rPr>
              <w:t>2</w:t>
            </w:r>
            <w:r>
              <w:rPr>
                <w:rFonts w:ascii="Arial"/>
                <w:b/>
                <w:spacing w:val="-2"/>
                <w:sz w:val="18"/>
              </w:rPr>
              <w:t> </w:t>
            </w:r>
            <w:r>
              <w:rPr>
                <w:rFonts w:ascii="Arial"/>
                <w:b/>
                <w:sz w:val="18"/>
              </w:rPr>
              <w:t>Normative</w:t>
            </w:r>
            <w:r>
              <w:rPr>
                <w:rFonts w:ascii="Arial"/>
                <w:b/>
                <w:spacing w:val="-2"/>
                <w:sz w:val="18"/>
              </w:rPr>
              <w:t> reference</w:t>
            </w:r>
          </w:p>
        </w:tc>
        <w:tc>
          <w:tcPr>
            <w:tcW w:w="3243" w:type="dxa"/>
          </w:tcPr>
          <w:p>
            <w:pPr>
              <w:pStyle w:val="TableParagraph"/>
              <w:spacing w:before="135"/>
              <w:ind w:left="119"/>
              <w:rPr>
                <w:rFonts w:ascii="Arial"/>
                <w:b/>
                <w:sz w:val="18"/>
              </w:rPr>
            </w:pPr>
            <w:r>
              <w:rPr>
                <w:rFonts w:ascii="Arial"/>
                <w:b/>
                <w:sz w:val="18"/>
              </w:rPr>
              <w:t>2</w:t>
            </w:r>
            <w:r>
              <w:rPr>
                <w:rFonts w:ascii="Arial"/>
                <w:b/>
                <w:spacing w:val="-2"/>
                <w:sz w:val="18"/>
              </w:rPr>
              <w:t> </w:t>
            </w:r>
            <w:r>
              <w:rPr>
                <w:rFonts w:ascii="Arial"/>
                <w:b/>
                <w:sz w:val="18"/>
              </w:rPr>
              <w:t>Normative</w:t>
            </w:r>
            <w:r>
              <w:rPr>
                <w:rFonts w:ascii="Arial"/>
                <w:b/>
                <w:spacing w:val="-2"/>
                <w:sz w:val="18"/>
              </w:rPr>
              <w:t> reference</w:t>
            </w:r>
          </w:p>
        </w:tc>
      </w:tr>
      <w:tr>
        <w:trPr>
          <w:trHeight w:val="469" w:hRule="atLeast"/>
        </w:trPr>
        <w:tc>
          <w:tcPr>
            <w:tcW w:w="3161" w:type="dxa"/>
          </w:tcPr>
          <w:p>
            <w:pPr>
              <w:pStyle w:val="TableParagraph"/>
              <w:spacing w:before="135"/>
              <w:ind w:left="119"/>
              <w:rPr>
                <w:rFonts w:ascii="Arial"/>
                <w:b/>
                <w:sz w:val="18"/>
              </w:rPr>
            </w:pPr>
            <w:r>
              <w:rPr>
                <w:rFonts w:ascii="Arial"/>
                <w:b/>
                <w:sz w:val="18"/>
              </w:rPr>
              <w:t>3</w:t>
            </w:r>
            <w:r>
              <w:rPr>
                <w:rFonts w:ascii="Arial"/>
                <w:b/>
                <w:spacing w:val="49"/>
                <w:sz w:val="18"/>
              </w:rPr>
              <w:t> </w:t>
            </w:r>
            <w:r>
              <w:rPr>
                <w:rFonts w:ascii="Arial"/>
                <w:b/>
                <w:sz w:val="18"/>
              </w:rPr>
              <w:t>Terms</w:t>
            </w:r>
            <w:r>
              <w:rPr>
                <w:rFonts w:ascii="Arial"/>
                <w:b/>
                <w:spacing w:val="-2"/>
                <w:sz w:val="18"/>
              </w:rPr>
              <w:t> </w:t>
            </w:r>
            <w:r>
              <w:rPr>
                <w:rFonts w:ascii="Arial"/>
                <w:b/>
                <w:sz w:val="18"/>
              </w:rPr>
              <w:t>and</w:t>
            </w:r>
            <w:r>
              <w:rPr>
                <w:rFonts w:ascii="Arial"/>
                <w:b/>
                <w:spacing w:val="-2"/>
                <w:sz w:val="18"/>
              </w:rPr>
              <w:t> definitions</w:t>
            </w:r>
          </w:p>
        </w:tc>
        <w:tc>
          <w:tcPr>
            <w:tcW w:w="3329" w:type="dxa"/>
          </w:tcPr>
          <w:p>
            <w:pPr>
              <w:pStyle w:val="TableParagraph"/>
              <w:spacing w:before="135"/>
              <w:ind w:left="119"/>
              <w:rPr>
                <w:rFonts w:ascii="Arial"/>
                <w:b/>
                <w:sz w:val="18"/>
              </w:rPr>
            </w:pPr>
            <w:r>
              <w:rPr>
                <w:rFonts w:ascii="Arial"/>
                <w:b/>
                <w:sz w:val="18"/>
              </w:rPr>
              <w:t>3 Terms</w:t>
            </w:r>
            <w:r>
              <w:rPr>
                <w:rFonts w:ascii="Arial"/>
                <w:b/>
                <w:spacing w:val="-2"/>
                <w:sz w:val="18"/>
              </w:rPr>
              <w:t> </w:t>
            </w:r>
            <w:r>
              <w:rPr>
                <w:rFonts w:ascii="Arial"/>
                <w:b/>
                <w:sz w:val="18"/>
              </w:rPr>
              <w:t>and </w:t>
            </w:r>
            <w:r>
              <w:rPr>
                <w:rFonts w:ascii="Arial"/>
                <w:b/>
                <w:spacing w:val="-2"/>
                <w:sz w:val="18"/>
              </w:rPr>
              <w:t>definitions</w:t>
            </w:r>
          </w:p>
        </w:tc>
        <w:tc>
          <w:tcPr>
            <w:tcW w:w="3243" w:type="dxa"/>
          </w:tcPr>
          <w:p>
            <w:pPr>
              <w:pStyle w:val="TableParagraph"/>
              <w:spacing w:before="135"/>
              <w:ind w:left="119"/>
              <w:rPr>
                <w:rFonts w:ascii="Arial"/>
                <w:b/>
                <w:sz w:val="18"/>
              </w:rPr>
            </w:pPr>
            <w:r>
              <w:rPr>
                <w:rFonts w:ascii="Arial"/>
                <w:b/>
                <w:sz w:val="18"/>
              </w:rPr>
              <w:t>3 Terms</w:t>
            </w:r>
            <w:r>
              <w:rPr>
                <w:rFonts w:ascii="Arial"/>
                <w:b/>
                <w:spacing w:val="-2"/>
                <w:sz w:val="18"/>
              </w:rPr>
              <w:t> </w:t>
            </w:r>
            <w:r>
              <w:rPr>
                <w:rFonts w:ascii="Arial"/>
                <w:b/>
                <w:sz w:val="18"/>
              </w:rPr>
              <w:t>and </w:t>
            </w:r>
            <w:r>
              <w:rPr>
                <w:rFonts w:ascii="Arial"/>
                <w:b/>
                <w:spacing w:val="-2"/>
                <w:sz w:val="18"/>
              </w:rPr>
              <w:t>definitions</w:t>
            </w:r>
          </w:p>
        </w:tc>
      </w:tr>
      <w:tr>
        <w:trPr>
          <w:trHeight w:val="4439" w:hRule="atLeast"/>
        </w:trPr>
        <w:tc>
          <w:tcPr>
            <w:tcW w:w="3161" w:type="dxa"/>
          </w:tcPr>
          <w:p>
            <w:pPr>
              <w:pStyle w:val="TableParagraph"/>
              <w:numPr>
                <w:ilvl w:val="0"/>
                <w:numId w:val="24"/>
              </w:numPr>
              <w:tabs>
                <w:tab w:pos="320" w:val="left" w:leader="none"/>
              </w:tabs>
              <w:spacing w:line="266" w:lineRule="auto" w:before="135" w:after="0"/>
              <w:ind w:left="119" w:right="1088" w:firstLine="0"/>
              <w:jc w:val="left"/>
              <w:rPr>
                <w:rFonts w:ascii="Arial"/>
                <w:b/>
                <w:sz w:val="18"/>
              </w:rPr>
            </w:pPr>
            <w:r>
              <w:rPr>
                <w:rFonts w:ascii="Arial"/>
                <w:b/>
                <w:sz w:val="18"/>
              </w:rPr>
              <w:t>Information</w:t>
            </w:r>
            <w:r>
              <w:rPr>
                <w:rFonts w:ascii="Arial"/>
                <w:b/>
                <w:spacing w:val="-13"/>
                <w:sz w:val="18"/>
              </w:rPr>
              <w:t> </w:t>
            </w:r>
            <w:r>
              <w:rPr>
                <w:rFonts w:ascii="Arial"/>
                <w:b/>
                <w:sz w:val="18"/>
              </w:rPr>
              <w:t>security management system</w:t>
            </w:r>
          </w:p>
          <w:p>
            <w:pPr>
              <w:pStyle w:val="TableParagraph"/>
              <w:spacing w:before="39"/>
              <w:rPr>
                <w:rFonts w:ascii="Arial"/>
                <w:b/>
                <w:sz w:val="18"/>
              </w:rPr>
            </w:pPr>
          </w:p>
          <w:p>
            <w:pPr>
              <w:pStyle w:val="TableParagraph"/>
              <w:numPr>
                <w:ilvl w:val="1"/>
                <w:numId w:val="24"/>
              </w:numPr>
              <w:tabs>
                <w:tab w:pos="470" w:val="left" w:leader="none"/>
              </w:tabs>
              <w:spacing w:line="240" w:lineRule="auto" w:before="0" w:after="0"/>
              <w:ind w:left="470" w:right="0" w:hanging="351"/>
              <w:jc w:val="left"/>
              <w:rPr>
                <w:sz w:val="18"/>
              </w:rPr>
            </w:pPr>
            <w:r>
              <w:rPr>
                <w:sz w:val="18"/>
              </w:rPr>
              <w:t>General</w:t>
            </w:r>
            <w:r>
              <w:rPr>
                <w:spacing w:val="-2"/>
                <w:sz w:val="18"/>
              </w:rPr>
              <w:t> requirements</w:t>
            </w:r>
          </w:p>
          <w:p>
            <w:pPr>
              <w:pStyle w:val="TableParagraph"/>
              <w:spacing w:before="57"/>
              <w:rPr>
                <w:rFonts w:ascii="Arial"/>
                <w:b/>
                <w:sz w:val="18"/>
              </w:rPr>
            </w:pPr>
          </w:p>
          <w:p>
            <w:pPr>
              <w:pStyle w:val="TableParagraph"/>
              <w:numPr>
                <w:ilvl w:val="1"/>
                <w:numId w:val="24"/>
              </w:numPr>
              <w:tabs>
                <w:tab w:pos="470" w:val="left" w:leader="none"/>
              </w:tabs>
              <w:spacing w:line="266" w:lineRule="auto" w:before="0" w:after="0"/>
              <w:ind w:left="119" w:right="209" w:firstLine="0"/>
              <w:jc w:val="left"/>
              <w:rPr>
                <w:sz w:val="18"/>
              </w:rPr>
            </w:pPr>
            <w:r>
              <w:rPr>
                <w:sz w:val="18"/>
              </w:rPr>
              <w:t>Establishing</w:t>
            </w:r>
            <w:r>
              <w:rPr>
                <w:spacing w:val="-12"/>
                <w:sz w:val="18"/>
              </w:rPr>
              <w:t> </w:t>
            </w:r>
            <w:r>
              <w:rPr>
                <w:sz w:val="18"/>
              </w:rPr>
              <w:t>and</w:t>
            </w:r>
            <w:r>
              <w:rPr>
                <w:spacing w:val="-12"/>
                <w:sz w:val="18"/>
              </w:rPr>
              <w:t> </w:t>
            </w:r>
            <w:r>
              <w:rPr>
                <w:sz w:val="18"/>
              </w:rPr>
              <w:t>managing</w:t>
            </w:r>
            <w:r>
              <w:rPr>
                <w:spacing w:val="-12"/>
                <w:sz w:val="18"/>
              </w:rPr>
              <w:t> </w:t>
            </w:r>
            <w:r>
              <w:rPr>
                <w:sz w:val="18"/>
              </w:rPr>
              <w:t>the </w:t>
            </w:r>
            <w:r>
              <w:rPr>
                <w:spacing w:val="-4"/>
                <w:sz w:val="18"/>
              </w:rPr>
              <w:t>ISMS</w:t>
            </w:r>
          </w:p>
          <w:p>
            <w:pPr>
              <w:pStyle w:val="TableParagraph"/>
              <w:spacing w:before="32"/>
              <w:rPr>
                <w:rFonts w:ascii="Arial"/>
                <w:b/>
                <w:sz w:val="18"/>
              </w:rPr>
            </w:pPr>
          </w:p>
          <w:p>
            <w:pPr>
              <w:pStyle w:val="TableParagraph"/>
              <w:numPr>
                <w:ilvl w:val="2"/>
                <w:numId w:val="24"/>
              </w:numPr>
              <w:tabs>
                <w:tab w:pos="620" w:val="left" w:leader="none"/>
              </w:tabs>
              <w:spacing w:line="240" w:lineRule="auto" w:before="0" w:after="0"/>
              <w:ind w:left="620" w:right="0" w:hanging="501"/>
              <w:jc w:val="left"/>
              <w:rPr>
                <w:sz w:val="18"/>
              </w:rPr>
            </w:pPr>
            <w:r>
              <w:rPr>
                <w:sz w:val="18"/>
              </w:rPr>
              <w:t>Establish</w:t>
            </w:r>
            <w:r>
              <w:rPr>
                <w:spacing w:val="-4"/>
                <w:sz w:val="18"/>
              </w:rPr>
              <w:t> </w:t>
            </w:r>
            <w:r>
              <w:rPr>
                <w:sz w:val="18"/>
              </w:rPr>
              <w:t>the</w:t>
            </w:r>
            <w:r>
              <w:rPr>
                <w:spacing w:val="-3"/>
                <w:sz w:val="18"/>
              </w:rPr>
              <w:t> </w:t>
            </w:r>
            <w:r>
              <w:rPr>
                <w:spacing w:val="-4"/>
                <w:sz w:val="18"/>
              </w:rPr>
              <w:t>ISMS</w:t>
            </w:r>
          </w:p>
          <w:p>
            <w:pPr>
              <w:pStyle w:val="TableParagraph"/>
              <w:spacing w:before="56"/>
              <w:rPr>
                <w:rFonts w:ascii="Arial"/>
                <w:b/>
                <w:sz w:val="18"/>
              </w:rPr>
            </w:pPr>
          </w:p>
          <w:p>
            <w:pPr>
              <w:pStyle w:val="TableParagraph"/>
              <w:numPr>
                <w:ilvl w:val="2"/>
                <w:numId w:val="24"/>
              </w:numPr>
              <w:tabs>
                <w:tab w:pos="618" w:val="left" w:leader="none"/>
              </w:tabs>
              <w:spacing w:line="266" w:lineRule="auto" w:before="0" w:after="0"/>
              <w:ind w:left="119" w:right="370" w:firstLine="0"/>
              <w:jc w:val="left"/>
              <w:rPr>
                <w:sz w:val="18"/>
              </w:rPr>
            </w:pPr>
            <w:r>
              <w:rPr>
                <w:sz w:val="18"/>
              </w:rPr>
              <w:t>Implement</w:t>
            </w:r>
            <w:r>
              <w:rPr>
                <w:spacing w:val="-12"/>
                <w:sz w:val="18"/>
              </w:rPr>
              <w:t> </w:t>
            </w:r>
            <w:r>
              <w:rPr>
                <w:sz w:val="18"/>
              </w:rPr>
              <w:t>and</w:t>
            </w:r>
            <w:r>
              <w:rPr>
                <w:spacing w:val="-12"/>
                <w:sz w:val="18"/>
              </w:rPr>
              <w:t> </w:t>
            </w:r>
            <w:r>
              <w:rPr>
                <w:sz w:val="18"/>
              </w:rPr>
              <w:t>operate</w:t>
            </w:r>
            <w:r>
              <w:rPr>
                <w:spacing w:val="-10"/>
                <w:sz w:val="18"/>
              </w:rPr>
              <w:t> </w:t>
            </w:r>
            <w:r>
              <w:rPr>
                <w:sz w:val="18"/>
              </w:rPr>
              <w:t>the </w:t>
            </w:r>
            <w:r>
              <w:rPr>
                <w:spacing w:val="-4"/>
                <w:sz w:val="18"/>
              </w:rPr>
              <w:t>ISMS</w:t>
            </w:r>
          </w:p>
          <w:p>
            <w:pPr>
              <w:pStyle w:val="TableParagraph"/>
              <w:spacing w:before="34"/>
              <w:rPr>
                <w:rFonts w:ascii="Arial"/>
                <w:b/>
                <w:sz w:val="18"/>
              </w:rPr>
            </w:pPr>
          </w:p>
          <w:p>
            <w:pPr>
              <w:pStyle w:val="TableParagraph"/>
              <w:numPr>
                <w:ilvl w:val="2"/>
                <w:numId w:val="24"/>
              </w:numPr>
              <w:tabs>
                <w:tab w:pos="620" w:val="left" w:leader="none"/>
              </w:tabs>
              <w:spacing w:line="240" w:lineRule="auto" w:before="1" w:after="0"/>
              <w:ind w:left="620" w:right="0" w:hanging="501"/>
              <w:jc w:val="left"/>
              <w:rPr>
                <w:sz w:val="18"/>
              </w:rPr>
            </w:pPr>
            <w:r>
              <w:rPr>
                <w:sz w:val="18"/>
              </w:rPr>
              <w:t>Monitor</w:t>
            </w:r>
            <w:r>
              <w:rPr>
                <w:spacing w:val="-6"/>
                <w:sz w:val="18"/>
              </w:rPr>
              <w:t> </w:t>
            </w:r>
            <w:r>
              <w:rPr>
                <w:sz w:val="18"/>
              </w:rPr>
              <w:t>and</w:t>
            </w:r>
            <w:r>
              <w:rPr>
                <w:spacing w:val="-3"/>
                <w:sz w:val="18"/>
              </w:rPr>
              <w:t> </w:t>
            </w:r>
            <w:r>
              <w:rPr>
                <w:sz w:val="18"/>
              </w:rPr>
              <w:t>review</w:t>
            </w:r>
            <w:r>
              <w:rPr>
                <w:spacing w:val="-5"/>
                <w:sz w:val="18"/>
              </w:rPr>
              <w:t> </w:t>
            </w:r>
            <w:r>
              <w:rPr>
                <w:sz w:val="18"/>
              </w:rPr>
              <w:t>the </w:t>
            </w:r>
            <w:r>
              <w:rPr>
                <w:spacing w:val="-4"/>
                <w:sz w:val="18"/>
              </w:rPr>
              <w:t>ISMS</w:t>
            </w:r>
          </w:p>
        </w:tc>
        <w:tc>
          <w:tcPr>
            <w:tcW w:w="3329" w:type="dxa"/>
          </w:tcPr>
          <w:p>
            <w:pPr>
              <w:pStyle w:val="TableParagraph"/>
              <w:numPr>
                <w:ilvl w:val="0"/>
                <w:numId w:val="25"/>
              </w:numPr>
              <w:tabs>
                <w:tab w:pos="269" w:val="left" w:leader="none"/>
              </w:tabs>
              <w:spacing w:line="240" w:lineRule="auto" w:before="135" w:after="0"/>
              <w:ind w:left="269" w:right="0" w:hanging="150"/>
              <w:jc w:val="left"/>
              <w:rPr>
                <w:rFonts w:ascii="Arial"/>
                <w:b/>
                <w:sz w:val="18"/>
              </w:rPr>
            </w:pPr>
            <w:r>
              <w:rPr>
                <w:rFonts w:ascii="Arial"/>
                <w:b/>
                <w:sz w:val="18"/>
              </w:rPr>
              <w:t>Quality</w:t>
            </w:r>
            <w:r>
              <w:rPr>
                <w:rFonts w:ascii="Arial"/>
                <w:b/>
                <w:spacing w:val="-8"/>
                <w:sz w:val="18"/>
              </w:rPr>
              <w:t> </w:t>
            </w:r>
            <w:r>
              <w:rPr>
                <w:rFonts w:ascii="Arial"/>
                <w:b/>
                <w:sz w:val="18"/>
              </w:rPr>
              <w:t>management </w:t>
            </w:r>
            <w:r>
              <w:rPr>
                <w:rFonts w:ascii="Arial"/>
                <w:b/>
                <w:spacing w:val="-2"/>
                <w:sz w:val="18"/>
              </w:rPr>
              <w:t>system</w:t>
            </w:r>
          </w:p>
          <w:p>
            <w:pPr>
              <w:pStyle w:val="TableParagraph"/>
              <w:rPr>
                <w:rFonts w:ascii="Arial"/>
                <w:b/>
                <w:sz w:val="18"/>
              </w:rPr>
            </w:pPr>
          </w:p>
          <w:p>
            <w:pPr>
              <w:pStyle w:val="TableParagraph"/>
              <w:spacing w:before="85"/>
              <w:rPr>
                <w:rFonts w:ascii="Arial"/>
                <w:b/>
                <w:sz w:val="18"/>
              </w:rPr>
            </w:pPr>
          </w:p>
          <w:p>
            <w:pPr>
              <w:pStyle w:val="TableParagraph"/>
              <w:numPr>
                <w:ilvl w:val="1"/>
                <w:numId w:val="25"/>
              </w:numPr>
              <w:tabs>
                <w:tab w:pos="421" w:val="left" w:leader="none"/>
              </w:tabs>
              <w:spacing w:line="240" w:lineRule="auto" w:before="0" w:after="0"/>
              <w:ind w:left="421" w:right="0" w:hanging="301"/>
              <w:jc w:val="left"/>
              <w:rPr>
                <w:sz w:val="18"/>
              </w:rPr>
            </w:pPr>
            <w:r>
              <w:rPr>
                <w:sz w:val="18"/>
              </w:rPr>
              <w:t>General</w:t>
            </w:r>
            <w:r>
              <w:rPr>
                <w:spacing w:val="-3"/>
                <w:sz w:val="18"/>
              </w:rPr>
              <w:t> </w:t>
            </w:r>
            <w:r>
              <w:rPr>
                <w:spacing w:val="-2"/>
                <w:sz w:val="18"/>
              </w:rPr>
              <w:t>requirements</w:t>
            </w: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63"/>
              <w:rPr>
                <w:rFonts w:ascii="Arial"/>
                <w:b/>
                <w:sz w:val="18"/>
              </w:rPr>
            </w:pPr>
          </w:p>
          <w:p>
            <w:pPr>
              <w:pStyle w:val="TableParagraph"/>
              <w:spacing w:line="266" w:lineRule="auto"/>
              <w:ind w:left="119"/>
              <w:rPr>
                <w:sz w:val="18"/>
              </w:rPr>
            </w:pPr>
            <w:r>
              <w:rPr>
                <w:sz w:val="18"/>
              </w:rPr>
              <w:t>8.2.3</w:t>
            </w:r>
            <w:r>
              <w:rPr>
                <w:spacing w:val="-7"/>
                <w:sz w:val="18"/>
              </w:rPr>
              <w:t> </w:t>
            </w:r>
            <w:r>
              <w:rPr>
                <w:sz w:val="18"/>
              </w:rPr>
              <w:t>Monitoring</w:t>
            </w:r>
            <w:r>
              <w:rPr>
                <w:spacing w:val="-10"/>
                <w:sz w:val="18"/>
              </w:rPr>
              <w:t> </w:t>
            </w:r>
            <w:r>
              <w:rPr>
                <w:sz w:val="18"/>
              </w:rPr>
              <w:t>and</w:t>
            </w:r>
            <w:r>
              <w:rPr>
                <w:spacing w:val="-10"/>
                <w:sz w:val="18"/>
              </w:rPr>
              <w:t> </w:t>
            </w:r>
            <w:r>
              <w:rPr>
                <w:sz w:val="18"/>
              </w:rPr>
              <w:t>measurement</w:t>
            </w:r>
            <w:r>
              <w:rPr>
                <w:spacing w:val="-10"/>
                <w:sz w:val="18"/>
              </w:rPr>
              <w:t> </w:t>
            </w:r>
            <w:r>
              <w:rPr>
                <w:sz w:val="18"/>
              </w:rPr>
              <w:t>of </w:t>
            </w:r>
            <w:r>
              <w:rPr>
                <w:spacing w:val="-2"/>
                <w:sz w:val="18"/>
              </w:rPr>
              <w:t>processes</w:t>
            </w:r>
          </w:p>
          <w:p>
            <w:pPr>
              <w:pStyle w:val="TableParagraph"/>
              <w:spacing w:before="34"/>
              <w:rPr>
                <w:rFonts w:ascii="Arial"/>
                <w:b/>
                <w:sz w:val="18"/>
              </w:rPr>
            </w:pPr>
          </w:p>
          <w:p>
            <w:pPr>
              <w:pStyle w:val="TableParagraph"/>
              <w:spacing w:line="264" w:lineRule="auto" w:before="1"/>
              <w:ind w:left="119"/>
              <w:rPr>
                <w:sz w:val="18"/>
              </w:rPr>
            </w:pPr>
            <w:r>
              <w:rPr>
                <w:sz w:val="18"/>
              </w:rPr>
              <w:t>8.2.4</w:t>
            </w:r>
            <w:r>
              <w:rPr>
                <w:spacing w:val="-7"/>
                <w:sz w:val="18"/>
              </w:rPr>
              <w:t> </w:t>
            </w:r>
            <w:r>
              <w:rPr>
                <w:sz w:val="18"/>
              </w:rPr>
              <w:t>Monitoring</w:t>
            </w:r>
            <w:r>
              <w:rPr>
                <w:spacing w:val="-10"/>
                <w:sz w:val="18"/>
              </w:rPr>
              <w:t> </w:t>
            </w:r>
            <w:r>
              <w:rPr>
                <w:sz w:val="18"/>
              </w:rPr>
              <w:t>and</w:t>
            </w:r>
            <w:r>
              <w:rPr>
                <w:spacing w:val="-10"/>
                <w:sz w:val="18"/>
              </w:rPr>
              <w:t> </w:t>
            </w:r>
            <w:r>
              <w:rPr>
                <w:sz w:val="18"/>
              </w:rPr>
              <w:t>measurement</w:t>
            </w:r>
            <w:r>
              <w:rPr>
                <w:spacing w:val="-10"/>
                <w:sz w:val="18"/>
              </w:rPr>
              <w:t> </w:t>
            </w:r>
            <w:r>
              <w:rPr>
                <w:sz w:val="18"/>
              </w:rPr>
              <w:t>of </w:t>
            </w:r>
            <w:r>
              <w:rPr>
                <w:spacing w:val="-2"/>
                <w:sz w:val="18"/>
              </w:rPr>
              <w:t>product</w:t>
            </w:r>
          </w:p>
        </w:tc>
        <w:tc>
          <w:tcPr>
            <w:tcW w:w="3243" w:type="dxa"/>
          </w:tcPr>
          <w:p>
            <w:pPr>
              <w:pStyle w:val="TableParagraph"/>
              <w:numPr>
                <w:ilvl w:val="0"/>
                <w:numId w:val="26"/>
              </w:numPr>
              <w:tabs>
                <w:tab w:pos="269" w:val="left" w:leader="none"/>
              </w:tabs>
              <w:spacing w:line="240" w:lineRule="auto" w:before="135" w:after="0"/>
              <w:ind w:left="269" w:right="0" w:hanging="150"/>
              <w:jc w:val="left"/>
              <w:rPr>
                <w:rFonts w:ascii="Arial"/>
                <w:b/>
                <w:sz w:val="18"/>
              </w:rPr>
            </w:pPr>
            <w:r>
              <w:rPr>
                <w:rFonts w:ascii="Arial"/>
                <w:b/>
                <w:sz w:val="18"/>
              </w:rPr>
              <w:t>EMS</w:t>
            </w:r>
            <w:r>
              <w:rPr>
                <w:rFonts w:ascii="Arial"/>
                <w:b/>
                <w:spacing w:val="-1"/>
                <w:sz w:val="18"/>
              </w:rPr>
              <w:t> </w:t>
            </w:r>
            <w:r>
              <w:rPr>
                <w:rFonts w:ascii="Arial"/>
                <w:b/>
                <w:spacing w:val="-2"/>
                <w:sz w:val="18"/>
              </w:rPr>
              <w:t>requirements</w:t>
            </w:r>
          </w:p>
          <w:p>
            <w:pPr>
              <w:pStyle w:val="TableParagraph"/>
              <w:rPr>
                <w:rFonts w:ascii="Arial"/>
                <w:b/>
                <w:sz w:val="18"/>
              </w:rPr>
            </w:pPr>
          </w:p>
          <w:p>
            <w:pPr>
              <w:pStyle w:val="TableParagraph"/>
              <w:spacing w:before="85"/>
              <w:rPr>
                <w:rFonts w:ascii="Arial"/>
                <w:b/>
                <w:sz w:val="18"/>
              </w:rPr>
            </w:pPr>
          </w:p>
          <w:p>
            <w:pPr>
              <w:pStyle w:val="TableParagraph"/>
              <w:numPr>
                <w:ilvl w:val="1"/>
                <w:numId w:val="26"/>
              </w:numPr>
              <w:tabs>
                <w:tab w:pos="420" w:val="left" w:leader="none"/>
              </w:tabs>
              <w:spacing w:line="240" w:lineRule="auto" w:before="0" w:after="0"/>
              <w:ind w:left="420" w:right="0" w:hanging="301"/>
              <w:jc w:val="left"/>
              <w:rPr>
                <w:sz w:val="18"/>
              </w:rPr>
            </w:pPr>
            <w:r>
              <w:rPr>
                <w:sz w:val="18"/>
              </w:rPr>
              <w:t>General</w:t>
            </w:r>
            <w:r>
              <w:rPr>
                <w:spacing w:val="-3"/>
                <w:sz w:val="18"/>
              </w:rPr>
              <w:t> </w:t>
            </w:r>
            <w:r>
              <w:rPr>
                <w:spacing w:val="-2"/>
                <w:sz w:val="18"/>
              </w:rPr>
              <w:t>requirements</w:t>
            </w: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190"/>
              <w:rPr>
                <w:rFonts w:ascii="Arial"/>
                <w:b/>
                <w:sz w:val="18"/>
              </w:rPr>
            </w:pPr>
          </w:p>
          <w:p>
            <w:pPr>
              <w:pStyle w:val="TableParagraph"/>
              <w:ind w:left="119"/>
              <w:rPr>
                <w:sz w:val="18"/>
              </w:rPr>
            </w:pPr>
            <w:r>
              <w:rPr>
                <w:sz w:val="18"/>
              </w:rPr>
              <w:t>4.4</w:t>
            </w:r>
            <w:r>
              <w:rPr>
                <w:spacing w:val="-2"/>
                <w:sz w:val="18"/>
              </w:rPr>
              <w:t> </w:t>
            </w:r>
            <w:r>
              <w:rPr>
                <w:sz w:val="18"/>
              </w:rPr>
              <w:t>Implementation</w:t>
            </w:r>
            <w:r>
              <w:rPr>
                <w:spacing w:val="-4"/>
                <w:sz w:val="18"/>
              </w:rPr>
              <w:t> </w:t>
            </w:r>
            <w:r>
              <w:rPr>
                <w:sz w:val="18"/>
              </w:rPr>
              <w:t>and</w:t>
            </w:r>
            <w:r>
              <w:rPr>
                <w:spacing w:val="-3"/>
                <w:sz w:val="18"/>
              </w:rPr>
              <w:t> </w:t>
            </w:r>
            <w:r>
              <w:rPr>
                <w:spacing w:val="-2"/>
                <w:sz w:val="18"/>
              </w:rPr>
              <w:t>operation</w:t>
            </w:r>
          </w:p>
          <w:p>
            <w:pPr>
              <w:pStyle w:val="TableParagraph"/>
              <w:rPr>
                <w:rFonts w:ascii="Arial"/>
                <w:b/>
                <w:sz w:val="18"/>
              </w:rPr>
            </w:pPr>
          </w:p>
          <w:p>
            <w:pPr>
              <w:pStyle w:val="TableParagraph"/>
              <w:spacing w:before="80"/>
              <w:rPr>
                <w:rFonts w:ascii="Arial"/>
                <w:b/>
                <w:sz w:val="18"/>
              </w:rPr>
            </w:pPr>
          </w:p>
          <w:p>
            <w:pPr>
              <w:pStyle w:val="TableParagraph"/>
              <w:ind w:left="119"/>
              <w:rPr>
                <w:sz w:val="18"/>
              </w:rPr>
            </w:pPr>
            <w:r>
              <w:rPr>
                <w:sz w:val="18"/>
              </w:rPr>
              <w:t>4.5.1</w:t>
            </w:r>
            <w:r>
              <w:rPr>
                <w:spacing w:val="-2"/>
                <w:sz w:val="18"/>
              </w:rPr>
              <w:t> </w:t>
            </w:r>
            <w:r>
              <w:rPr>
                <w:sz w:val="18"/>
              </w:rPr>
              <w:t>Monitoring</w:t>
            </w:r>
            <w:r>
              <w:rPr>
                <w:spacing w:val="-4"/>
                <w:sz w:val="18"/>
              </w:rPr>
              <w:t> </w:t>
            </w:r>
            <w:r>
              <w:rPr>
                <w:sz w:val="18"/>
              </w:rPr>
              <w:t>and</w:t>
            </w:r>
            <w:r>
              <w:rPr>
                <w:spacing w:val="-4"/>
                <w:sz w:val="18"/>
              </w:rPr>
              <w:t> </w:t>
            </w:r>
            <w:r>
              <w:rPr>
                <w:spacing w:val="-2"/>
                <w:sz w:val="18"/>
              </w:rPr>
              <w:t>measurement</w:t>
            </w:r>
          </w:p>
        </w:tc>
      </w:tr>
    </w:tbl>
    <w:p>
      <w:pPr>
        <w:pStyle w:val="TableParagraph"/>
        <w:spacing w:after="0"/>
        <w:rPr>
          <w:sz w:val="18"/>
        </w:rPr>
        <w:sectPr>
          <w:pgSz w:w="11900" w:h="16840"/>
          <w:pgMar w:header="687" w:footer="550" w:top="920" w:bottom="740" w:left="708" w:right="708"/>
        </w:sectPr>
      </w:pPr>
    </w:p>
    <w:p>
      <w:pPr>
        <w:pStyle w:val="BodyText"/>
        <w:rPr>
          <w:rFonts w:ascii="Arial"/>
          <w:b/>
        </w:rPr>
      </w:pPr>
    </w:p>
    <w:p>
      <w:pPr>
        <w:pStyle w:val="BodyText"/>
        <w:rPr>
          <w:rFonts w:ascii="Arial"/>
          <w:b/>
        </w:rPr>
      </w:pPr>
    </w:p>
    <w:p>
      <w:pPr>
        <w:pStyle w:val="BodyText"/>
        <w:spacing w:before="45"/>
        <w:rPr>
          <w:rFonts w:ascii="Arial"/>
          <w:b/>
        </w:rPr>
      </w:pPr>
    </w:p>
    <w:tbl>
      <w:tblPr>
        <w:tblW w:w="0" w:type="auto"/>
        <w:jc w:val="left"/>
        <w:tblInd w:w="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61"/>
        <w:gridCol w:w="3329"/>
        <w:gridCol w:w="3243"/>
      </w:tblGrid>
      <w:tr>
        <w:trPr>
          <w:trHeight w:val="541" w:hRule="atLeast"/>
        </w:trPr>
        <w:tc>
          <w:tcPr>
            <w:tcW w:w="3161" w:type="dxa"/>
          </w:tcPr>
          <w:p>
            <w:pPr>
              <w:pStyle w:val="TableParagraph"/>
              <w:spacing w:before="135"/>
              <w:ind w:left="119"/>
              <w:rPr>
                <w:rFonts w:ascii="Arial"/>
                <w:b/>
                <w:sz w:val="18"/>
              </w:rPr>
            </w:pPr>
            <w:r>
              <w:rPr>
                <w:rFonts w:ascii="Arial"/>
                <w:b/>
                <w:sz w:val="18"/>
              </w:rPr>
              <w:t>This</w:t>
            </w:r>
            <w:r>
              <w:rPr>
                <w:rFonts w:ascii="Arial"/>
                <w:b/>
                <w:spacing w:val="-3"/>
                <w:sz w:val="18"/>
              </w:rPr>
              <w:t> </w:t>
            </w:r>
            <w:r>
              <w:rPr>
                <w:rFonts w:ascii="Arial"/>
                <w:b/>
                <w:sz w:val="18"/>
              </w:rPr>
              <w:t>International</w:t>
            </w:r>
            <w:r>
              <w:rPr>
                <w:rFonts w:ascii="Arial"/>
                <w:b/>
                <w:spacing w:val="-3"/>
                <w:sz w:val="18"/>
              </w:rPr>
              <w:t> </w:t>
            </w:r>
            <w:r>
              <w:rPr>
                <w:rFonts w:ascii="Arial"/>
                <w:b/>
                <w:spacing w:val="-2"/>
                <w:sz w:val="18"/>
              </w:rPr>
              <w:t>Standard</w:t>
            </w:r>
          </w:p>
        </w:tc>
        <w:tc>
          <w:tcPr>
            <w:tcW w:w="3329" w:type="dxa"/>
          </w:tcPr>
          <w:p>
            <w:pPr>
              <w:pStyle w:val="TableParagraph"/>
              <w:spacing w:before="135"/>
              <w:ind w:left="120"/>
              <w:rPr>
                <w:rFonts w:ascii="Arial"/>
                <w:b/>
                <w:sz w:val="18"/>
              </w:rPr>
            </w:pPr>
            <w:r>
              <w:rPr>
                <w:rFonts w:ascii="Arial"/>
                <w:b/>
                <w:sz w:val="18"/>
              </w:rPr>
              <w:t>ISO</w:t>
            </w:r>
            <w:r>
              <w:rPr>
                <w:rFonts w:ascii="Arial"/>
                <w:b/>
                <w:spacing w:val="-1"/>
                <w:sz w:val="18"/>
              </w:rPr>
              <w:t> </w:t>
            </w:r>
            <w:r>
              <w:rPr>
                <w:rFonts w:ascii="Arial"/>
                <w:b/>
                <w:spacing w:val="-2"/>
                <w:sz w:val="18"/>
              </w:rPr>
              <w:t>9001:2000</w:t>
            </w:r>
          </w:p>
        </w:tc>
        <w:tc>
          <w:tcPr>
            <w:tcW w:w="3243" w:type="dxa"/>
          </w:tcPr>
          <w:p>
            <w:pPr>
              <w:pStyle w:val="TableParagraph"/>
              <w:rPr>
                <w:rFonts w:ascii="Arial"/>
                <w:b/>
                <w:sz w:val="18"/>
              </w:rPr>
            </w:pPr>
          </w:p>
          <w:p>
            <w:pPr>
              <w:pStyle w:val="TableParagraph"/>
              <w:ind w:left="119"/>
              <w:rPr>
                <w:rFonts w:ascii="Arial"/>
                <w:b/>
                <w:sz w:val="18"/>
              </w:rPr>
            </w:pPr>
            <w:r>
              <w:rPr>
                <w:rFonts w:ascii="Arial"/>
                <w:b/>
                <w:sz w:val="18"/>
              </w:rPr>
              <w:t>ISO</w:t>
            </w:r>
            <w:r>
              <w:rPr>
                <w:rFonts w:ascii="Arial"/>
                <w:b/>
                <w:spacing w:val="-1"/>
                <w:sz w:val="18"/>
              </w:rPr>
              <w:t> </w:t>
            </w:r>
            <w:r>
              <w:rPr>
                <w:rFonts w:ascii="Arial"/>
                <w:b/>
                <w:spacing w:val="-2"/>
                <w:sz w:val="18"/>
              </w:rPr>
              <w:t>14001:2004</w:t>
            </w:r>
          </w:p>
        </w:tc>
      </w:tr>
      <w:tr>
        <w:trPr>
          <w:trHeight w:val="700" w:hRule="atLeast"/>
        </w:trPr>
        <w:tc>
          <w:tcPr>
            <w:tcW w:w="3161" w:type="dxa"/>
          </w:tcPr>
          <w:p>
            <w:pPr>
              <w:pStyle w:val="TableParagraph"/>
              <w:spacing w:line="264" w:lineRule="auto" w:before="140"/>
              <w:ind w:left="119" w:right="146"/>
              <w:rPr>
                <w:sz w:val="18"/>
              </w:rPr>
            </w:pPr>
            <w:r>
              <w:rPr>
                <w:sz w:val="18"/>
              </w:rPr>
              <w:t>4.2.4</w:t>
            </w:r>
            <w:r>
              <w:rPr>
                <w:spacing w:val="35"/>
                <w:sz w:val="18"/>
              </w:rPr>
              <w:t> </w:t>
            </w:r>
            <w:r>
              <w:rPr>
                <w:sz w:val="18"/>
              </w:rPr>
              <w:t>Maintain</w:t>
            </w:r>
            <w:r>
              <w:rPr>
                <w:spacing w:val="-7"/>
                <w:sz w:val="18"/>
              </w:rPr>
              <w:t> </w:t>
            </w:r>
            <w:r>
              <w:rPr>
                <w:sz w:val="18"/>
              </w:rPr>
              <w:t>and</w:t>
            </w:r>
            <w:r>
              <w:rPr>
                <w:spacing w:val="-10"/>
                <w:sz w:val="18"/>
              </w:rPr>
              <w:t> </w:t>
            </w:r>
            <w:r>
              <w:rPr>
                <w:sz w:val="18"/>
              </w:rPr>
              <w:t>improve</w:t>
            </w:r>
            <w:r>
              <w:rPr>
                <w:spacing w:val="-7"/>
                <w:sz w:val="18"/>
              </w:rPr>
              <w:t> </w:t>
            </w:r>
            <w:r>
              <w:rPr>
                <w:sz w:val="18"/>
              </w:rPr>
              <w:t>the </w:t>
            </w:r>
            <w:r>
              <w:rPr>
                <w:spacing w:val="-4"/>
                <w:sz w:val="18"/>
              </w:rPr>
              <w:t>ISMS</w:t>
            </w:r>
          </w:p>
        </w:tc>
        <w:tc>
          <w:tcPr>
            <w:tcW w:w="3329" w:type="dxa"/>
          </w:tcPr>
          <w:p>
            <w:pPr>
              <w:pStyle w:val="TableParagraph"/>
              <w:rPr>
                <w:rFonts w:ascii="Times New Roman"/>
                <w:sz w:val="18"/>
              </w:rPr>
            </w:pPr>
          </w:p>
        </w:tc>
        <w:tc>
          <w:tcPr>
            <w:tcW w:w="3243" w:type="dxa"/>
          </w:tcPr>
          <w:p>
            <w:pPr>
              <w:pStyle w:val="TableParagraph"/>
              <w:rPr>
                <w:rFonts w:ascii="Times New Roman"/>
                <w:sz w:val="18"/>
              </w:rPr>
            </w:pPr>
          </w:p>
        </w:tc>
      </w:tr>
      <w:tr>
        <w:trPr>
          <w:trHeight w:val="2348" w:hRule="atLeast"/>
        </w:trPr>
        <w:tc>
          <w:tcPr>
            <w:tcW w:w="3161" w:type="dxa"/>
          </w:tcPr>
          <w:p>
            <w:pPr>
              <w:pStyle w:val="TableParagraph"/>
              <w:numPr>
                <w:ilvl w:val="1"/>
                <w:numId w:val="27"/>
              </w:numPr>
              <w:tabs>
                <w:tab w:pos="470" w:val="left" w:leader="none"/>
              </w:tabs>
              <w:spacing w:line="240" w:lineRule="auto" w:before="140" w:after="0"/>
              <w:ind w:left="470" w:right="0" w:hanging="351"/>
              <w:jc w:val="left"/>
              <w:rPr>
                <w:sz w:val="18"/>
              </w:rPr>
            </w:pPr>
            <w:r>
              <w:rPr>
                <w:sz w:val="18"/>
              </w:rPr>
              <w:t>Documentation</w:t>
            </w:r>
            <w:r>
              <w:rPr>
                <w:spacing w:val="-8"/>
                <w:sz w:val="18"/>
              </w:rPr>
              <w:t> </w:t>
            </w:r>
            <w:r>
              <w:rPr>
                <w:spacing w:val="-2"/>
                <w:sz w:val="18"/>
              </w:rPr>
              <w:t>requirements</w:t>
            </w:r>
          </w:p>
          <w:p>
            <w:pPr>
              <w:pStyle w:val="TableParagraph"/>
              <w:spacing w:before="56"/>
              <w:rPr>
                <w:rFonts w:ascii="Arial"/>
                <w:b/>
                <w:sz w:val="18"/>
              </w:rPr>
            </w:pPr>
          </w:p>
          <w:p>
            <w:pPr>
              <w:pStyle w:val="TableParagraph"/>
              <w:numPr>
                <w:ilvl w:val="2"/>
                <w:numId w:val="27"/>
              </w:numPr>
              <w:tabs>
                <w:tab w:pos="620" w:val="left" w:leader="none"/>
              </w:tabs>
              <w:spacing w:line="240" w:lineRule="auto" w:before="1" w:after="0"/>
              <w:ind w:left="620" w:right="0" w:hanging="501"/>
              <w:jc w:val="left"/>
              <w:rPr>
                <w:sz w:val="18"/>
              </w:rPr>
            </w:pPr>
            <w:r>
              <w:rPr>
                <w:spacing w:val="-2"/>
                <w:sz w:val="18"/>
              </w:rPr>
              <w:t>General</w:t>
            </w:r>
          </w:p>
          <w:p>
            <w:pPr>
              <w:pStyle w:val="TableParagraph"/>
              <w:rPr>
                <w:rFonts w:ascii="Arial"/>
                <w:b/>
                <w:sz w:val="18"/>
              </w:rPr>
            </w:pPr>
          </w:p>
          <w:p>
            <w:pPr>
              <w:pStyle w:val="TableParagraph"/>
              <w:rPr>
                <w:rFonts w:ascii="Arial"/>
                <w:b/>
                <w:sz w:val="18"/>
              </w:rPr>
            </w:pPr>
          </w:p>
          <w:p>
            <w:pPr>
              <w:pStyle w:val="TableParagraph"/>
              <w:spacing w:before="110"/>
              <w:rPr>
                <w:rFonts w:ascii="Arial"/>
                <w:b/>
                <w:sz w:val="18"/>
              </w:rPr>
            </w:pPr>
          </w:p>
          <w:p>
            <w:pPr>
              <w:pStyle w:val="TableParagraph"/>
              <w:numPr>
                <w:ilvl w:val="2"/>
                <w:numId w:val="27"/>
              </w:numPr>
              <w:tabs>
                <w:tab w:pos="620" w:val="left" w:leader="none"/>
              </w:tabs>
              <w:spacing w:line="240" w:lineRule="auto" w:before="0" w:after="0"/>
              <w:ind w:left="620" w:right="0" w:hanging="501"/>
              <w:jc w:val="left"/>
              <w:rPr>
                <w:sz w:val="18"/>
              </w:rPr>
            </w:pPr>
            <w:r>
              <w:rPr>
                <w:sz w:val="18"/>
              </w:rPr>
              <w:t>Control</w:t>
            </w:r>
            <w:r>
              <w:rPr>
                <w:spacing w:val="-2"/>
                <w:sz w:val="18"/>
              </w:rPr>
              <w:t> </w:t>
            </w:r>
            <w:r>
              <w:rPr>
                <w:sz w:val="18"/>
              </w:rPr>
              <w:t>of</w:t>
            </w:r>
            <w:r>
              <w:rPr>
                <w:spacing w:val="-4"/>
                <w:sz w:val="18"/>
              </w:rPr>
              <w:t> </w:t>
            </w:r>
            <w:r>
              <w:rPr>
                <w:spacing w:val="-2"/>
                <w:sz w:val="18"/>
              </w:rPr>
              <w:t>documents</w:t>
            </w:r>
          </w:p>
          <w:p>
            <w:pPr>
              <w:pStyle w:val="TableParagraph"/>
              <w:spacing w:before="56"/>
              <w:rPr>
                <w:rFonts w:ascii="Arial"/>
                <w:b/>
                <w:sz w:val="18"/>
              </w:rPr>
            </w:pPr>
          </w:p>
          <w:p>
            <w:pPr>
              <w:pStyle w:val="TableParagraph"/>
              <w:numPr>
                <w:ilvl w:val="2"/>
                <w:numId w:val="27"/>
              </w:numPr>
              <w:tabs>
                <w:tab w:pos="620" w:val="left" w:leader="none"/>
              </w:tabs>
              <w:spacing w:line="240" w:lineRule="auto" w:before="1" w:after="0"/>
              <w:ind w:left="620" w:right="0" w:hanging="501"/>
              <w:jc w:val="left"/>
              <w:rPr>
                <w:sz w:val="18"/>
              </w:rPr>
            </w:pPr>
            <w:r>
              <w:rPr>
                <w:sz w:val="18"/>
              </w:rPr>
              <w:t>Control</w:t>
            </w:r>
            <w:r>
              <w:rPr>
                <w:spacing w:val="-4"/>
                <w:sz w:val="18"/>
              </w:rPr>
              <w:t> </w:t>
            </w:r>
            <w:r>
              <w:rPr>
                <w:sz w:val="18"/>
              </w:rPr>
              <w:t>of</w:t>
            </w:r>
            <w:r>
              <w:rPr>
                <w:spacing w:val="-1"/>
                <w:sz w:val="18"/>
              </w:rPr>
              <w:t> </w:t>
            </w:r>
            <w:r>
              <w:rPr>
                <w:spacing w:val="-2"/>
                <w:sz w:val="18"/>
              </w:rPr>
              <w:t>records</w:t>
            </w:r>
          </w:p>
        </w:tc>
        <w:tc>
          <w:tcPr>
            <w:tcW w:w="3329" w:type="dxa"/>
          </w:tcPr>
          <w:p>
            <w:pPr>
              <w:pStyle w:val="TableParagraph"/>
              <w:numPr>
                <w:ilvl w:val="1"/>
                <w:numId w:val="28"/>
              </w:numPr>
              <w:tabs>
                <w:tab w:pos="420" w:val="left" w:leader="none"/>
              </w:tabs>
              <w:spacing w:line="240" w:lineRule="auto" w:before="140" w:after="0"/>
              <w:ind w:left="420" w:right="0" w:hanging="301"/>
              <w:jc w:val="left"/>
              <w:rPr>
                <w:sz w:val="18"/>
              </w:rPr>
            </w:pPr>
            <w:r>
              <w:rPr>
                <w:sz w:val="18"/>
              </w:rPr>
              <w:t>Documentation</w:t>
            </w:r>
            <w:r>
              <w:rPr>
                <w:spacing w:val="-9"/>
                <w:sz w:val="18"/>
              </w:rPr>
              <w:t> </w:t>
            </w:r>
            <w:r>
              <w:rPr>
                <w:spacing w:val="-2"/>
                <w:sz w:val="18"/>
              </w:rPr>
              <w:t>requirements</w:t>
            </w:r>
          </w:p>
          <w:p>
            <w:pPr>
              <w:pStyle w:val="TableParagraph"/>
              <w:spacing w:before="56"/>
              <w:rPr>
                <w:rFonts w:ascii="Arial"/>
                <w:b/>
                <w:sz w:val="18"/>
              </w:rPr>
            </w:pPr>
          </w:p>
          <w:p>
            <w:pPr>
              <w:pStyle w:val="TableParagraph"/>
              <w:numPr>
                <w:ilvl w:val="2"/>
                <w:numId w:val="28"/>
              </w:numPr>
              <w:tabs>
                <w:tab w:pos="569" w:val="left" w:leader="none"/>
              </w:tabs>
              <w:spacing w:line="240" w:lineRule="auto" w:before="1" w:after="0"/>
              <w:ind w:left="569" w:right="0" w:hanging="450"/>
              <w:jc w:val="left"/>
              <w:rPr>
                <w:sz w:val="18"/>
              </w:rPr>
            </w:pPr>
            <w:r>
              <w:rPr>
                <w:spacing w:val="-2"/>
                <w:sz w:val="18"/>
              </w:rPr>
              <w:t>General</w:t>
            </w:r>
          </w:p>
          <w:p>
            <w:pPr>
              <w:pStyle w:val="TableParagraph"/>
              <w:spacing w:before="53"/>
              <w:rPr>
                <w:rFonts w:ascii="Arial"/>
                <w:b/>
                <w:sz w:val="18"/>
              </w:rPr>
            </w:pPr>
          </w:p>
          <w:p>
            <w:pPr>
              <w:pStyle w:val="TableParagraph"/>
              <w:numPr>
                <w:ilvl w:val="2"/>
                <w:numId w:val="28"/>
              </w:numPr>
              <w:tabs>
                <w:tab w:pos="570" w:val="left" w:leader="none"/>
              </w:tabs>
              <w:spacing w:line="240" w:lineRule="auto" w:before="1" w:after="0"/>
              <w:ind w:left="570" w:right="0" w:hanging="451"/>
              <w:jc w:val="left"/>
              <w:rPr>
                <w:sz w:val="18"/>
              </w:rPr>
            </w:pPr>
            <w:r>
              <w:rPr>
                <w:sz w:val="18"/>
              </w:rPr>
              <w:t>Quality</w:t>
            </w:r>
            <w:r>
              <w:rPr>
                <w:spacing w:val="-7"/>
                <w:sz w:val="18"/>
              </w:rPr>
              <w:t> </w:t>
            </w:r>
            <w:r>
              <w:rPr>
                <w:spacing w:val="-2"/>
                <w:sz w:val="18"/>
              </w:rPr>
              <w:t>manual</w:t>
            </w:r>
          </w:p>
          <w:p>
            <w:pPr>
              <w:pStyle w:val="TableParagraph"/>
              <w:spacing w:before="56"/>
              <w:rPr>
                <w:rFonts w:ascii="Arial"/>
                <w:b/>
                <w:sz w:val="18"/>
              </w:rPr>
            </w:pPr>
          </w:p>
          <w:p>
            <w:pPr>
              <w:pStyle w:val="TableParagraph"/>
              <w:numPr>
                <w:ilvl w:val="2"/>
                <w:numId w:val="28"/>
              </w:numPr>
              <w:tabs>
                <w:tab w:pos="570" w:val="left" w:leader="none"/>
              </w:tabs>
              <w:spacing w:line="240" w:lineRule="auto" w:before="0" w:after="0"/>
              <w:ind w:left="570" w:right="0" w:hanging="451"/>
              <w:jc w:val="left"/>
              <w:rPr>
                <w:sz w:val="18"/>
              </w:rPr>
            </w:pPr>
            <w:r>
              <w:rPr>
                <w:sz w:val="18"/>
              </w:rPr>
              <w:t>Control</w:t>
            </w:r>
            <w:r>
              <w:rPr>
                <w:spacing w:val="-2"/>
                <w:sz w:val="18"/>
              </w:rPr>
              <w:t> </w:t>
            </w:r>
            <w:r>
              <w:rPr>
                <w:sz w:val="18"/>
              </w:rPr>
              <w:t>of</w:t>
            </w:r>
            <w:r>
              <w:rPr>
                <w:spacing w:val="-4"/>
                <w:sz w:val="18"/>
              </w:rPr>
              <w:t> </w:t>
            </w:r>
            <w:r>
              <w:rPr>
                <w:spacing w:val="-2"/>
                <w:sz w:val="18"/>
              </w:rPr>
              <w:t>documents</w:t>
            </w:r>
          </w:p>
          <w:p>
            <w:pPr>
              <w:pStyle w:val="TableParagraph"/>
              <w:spacing w:before="56"/>
              <w:rPr>
                <w:rFonts w:ascii="Arial"/>
                <w:b/>
                <w:sz w:val="18"/>
              </w:rPr>
            </w:pPr>
          </w:p>
          <w:p>
            <w:pPr>
              <w:pStyle w:val="TableParagraph"/>
              <w:numPr>
                <w:ilvl w:val="2"/>
                <w:numId w:val="28"/>
              </w:numPr>
              <w:tabs>
                <w:tab w:pos="570" w:val="left" w:leader="none"/>
              </w:tabs>
              <w:spacing w:line="240" w:lineRule="auto" w:before="1" w:after="0"/>
              <w:ind w:left="570" w:right="0" w:hanging="451"/>
              <w:jc w:val="left"/>
              <w:rPr>
                <w:sz w:val="18"/>
              </w:rPr>
            </w:pPr>
            <w:r>
              <w:rPr>
                <w:sz w:val="18"/>
              </w:rPr>
              <w:t>Control</w:t>
            </w:r>
            <w:r>
              <w:rPr>
                <w:spacing w:val="-4"/>
                <w:sz w:val="18"/>
              </w:rPr>
              <w:t> </w:t>
            </w:r>
            <w:r>
              <w:rPr>
                <w:sz w:val="18"/>
              </w:rPr>
              <w:t>of</w:t>
            </w:r>
            <w:r>
              <w:rPr>
                <w:spacing w:val="-1"/>
                <w:sz w:val="18"/>
              </w:rPr>
              <w:t> </w:t>
            </w:r>
            <w:r>
              <w:rPr>
                <w:spacing w:val="-2"/>
                <w:sz w:val="18"/>
              </w:rPr>
              <w:t>records</w:t>
            </w:r>
          </w:p>
        </w:tc>
        <w:tc>
          <w:tcPr>
            <w:tcW w:w="3243" w:type="dxa"/>
          </w:tcPr>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100"/>
              <w:rPr>
                <w:rFonts w:ascii="Arial"/>
                <w:b/>
                <w:sz w:val="18"/>
              </w:rPr>
            </w:pPr>
          </w:p>
          <w:p>
            <w:pPr>
              <w:pStyle w:val="TableParagraph"/>
              <w:ind w:left="119"/>
              <w:rPr>
                <w:sz w:val="18"/>
              </w:rPr>
            </w:pPr>
            <w:r>
              <w:rPr>
                <w:sz w:val="18"/>
              </w:rPr>
              <w:t>4.4.5</w:t>
            </w:r>
            <w:r>
              <w:rPr>
                <w:spacing w:val="-4"/>
                <w:sz w:val="18"/>
              </w:rPr>
              <w:t> </w:t>
            </w:r>
            <w:r>
              <w:rPr>
                <w:sz w:val="18"/>
              </w:rPr>
              <w:t>Documentation</w:t>
            </w:r>
            <w:r>
              <w:rPr>
                <w:spacing w:val="-6"/>
                <w:sz w:val="18"/>
              </w:rPr>
              <w:t> </w:t>
            </w:r>
            <w:r>
              <w:rPr>
                <w:spacing w:val="-2"/>
                <w:sz w:val="18"/>
              </w:rPr>
              <w:t>control</w:t>
            </w:r>
          </w:p>
          <w:p>
            <w:pPr>
              <w:pStyle w:val="TableParagraph"/>
              <w:spacing w:before="56"/>
              <w:rPr>
                <w:rFonts w:ascii="Arial"/>
                <w:b/>
                <w:sz w:val="18"/>
              </w:rPr>
            </w:pPr>
          </w:p>
          <w:p>
            <w:pPr>
              <w:pStyle w:val="TableParagraph"/>
              <w:spacing w:before="1"/>
              <w:ind w:left="119"/>
              <w:rPr>
                <w:sz w:val="18"/>
              </w:rPr>
            </w:pPr>
            <w:r>
              <w:rPr>
                <w:sz w:val="18"/>
              </w:rPr>
              <w:t>4.5.4</w:t>
            </w:r>
            <w:r>
              <w:rPr>
                <w:spacing w:val="-1"/>
                <w:sz w:val="18"/>
              </w:rPr>
              <w:t> </w:t>
            </w:r>
            <w:r>
              <w:rPr>
                <w:sz w:val="18"/>
              </w:rPr>
              <w:t>Control</w:t>
            </w:r>
            <w:r>
              <w:rPr>
                <w:spacing w:val="-1"/>
                <w:sz w:val="18"/>
              </w:rPr>
              <w:t> </w:t>
            </w:r>
            <w:r>
              <w:rPr>
                <w:sz w:val="18"/>
              </w:rPr>
              <w:t>of </w:t>
            </w:r>
            <w:r>
              <w:rPr>
                <w:spacing w:val="-2"/>
                <w:sz w:val="18"/>
              </w:rPr>
              <w:t>records</w:t>
            </w:r>
          </w:p>
        </w:tc>
      </w:tr>
      <w:tr>
        <w:trPr>
          <w:trHeight w:val="3049" w:hRule="atLeast"/>
        </w:trPr>
        <w:tc>
          <w:tcPr>
            <w:tcW w:w="3161" w:type="dxa"/>
          </w:tcPr>
          <w:p>
            <w:pPr>
              <w:pStyle w:val="TableParagraph"/>
              <w:numPr>
                <w:ilvl w:val="0"/>
                <w:numId w:val="29"/>
              </w:numPr>
              <w:tabs>
                <w:tab w:pos="320" w:val="left" w:leader="none"/>
              </w:tabs>
              <w:spacing w:line="240" w:lineRule="auto" w:before="135" w:after="0"/>
              <w:ind w:left="320" w:right="0" w:hanging="201"/>
              <w:jc w:val="left"/>
              <w:rPr>
                <w:rFonts w:ascii="Arial"/>
                <w:b/>
                <w:sz w:val="18"/>
              </w:rPr>
            </w:pPr>
            <w:r>
              <w:rPr>
                <w:rFonts w:ascii="Arial"/>
                <w:b/>
                <w:sz w:val="18"/>
              </w:rPr>
              <w:t>Management</w:t>
            </w:r>
            <w:r>
              <w:rPr>
                <w:rFonts w:ascii="Arial"/>
                <w:b/>
                <w:spacing w:val="-4"/>
                <w:sz w:val="18"/>
              </w:rPr>
              <w:t> </w:t>
            </w:r>
            <w:r>
              <w:rPr>
                <w:rFonts w:ascii="Arial"/>
                <w:b/>
                <w:spacing w:val="-2"/>
                <w:sz w:val="18"/>
              </w:rPr>
              <w:t>responsibility</w:t>
            </w:r>
          </w:p>
          <w:p>
            <w:pPr>
              <w:pStyle w:val="TableParagraph"/>
              <w:spacing w:before="61"/>
              <w:rPr>
                <w:rFonts w:ascii="Arial"/>
                <w:b/>
                <w:sz w:val="18"/>
              </w:rPr>
            </w:pPr>
          </w:p>
          <w:p>
            <w:pPr>
              <w:pStyle w:val="TableParagraph"/>
              <w:numPr>
                <w:ilvl w:val="1"/>
                <w:numId w:val="29"/>
              </w:numPr>
              <w:tabs>
                <w:tab w:pos="470" w:val="left" w:leader="none"/>
              </w:tabs>
              <w:spacing w:line="240" w:lineRule="auto" w:before="1" w:after="0"/>
              <w:ind w:left="470" w:right="0" w:hanging="351"/>
              <w:jc w:val="left"/>
              <w:rPr>
                <w:sz w:val="18"/>
              </w:rPr>
            </w:pPr>
            <w:r>
              <w:rPr>
                <w:sz w:val="18"/>
              </w:rPr>
              <w:t>Management</w:t>
            </w:r>
            <w:r>
              <w:rPr>
                <w:spacing w:val="-8"/>
                <w:sz w:val="18"/>
              </w:rPr>
              <w:t> </w:t>
            </w:r>
            <w:r>
              <w:rPr>
                <w:spacing w:val="-2"/>
                <w:sz w:val="18"/>
              </w:rPr>
              <w:t>commitment</w:t>
            </w:r>
          </w:p>
        </w:tc>
        <w:tc>
          <w:tcPr>
            <w:tcW w:w="3329" w:type="dxa"/>
          </w:tcPr>
          <w:p>
            <w:pPr>
              <w:pStyle w:val="TableParagraph"/>
              <w:numPr>
                <w:ilvl w:val="0"/>
                <w:numId w:val="30"/>
              </w:numPr>
              <w:tabs>
                <w:tab w:pos="268" w:val="left" w:leader="none"/>
              </w:tabs>
              <w:spacing w:line="240" w:lineRule="auto" w:before="135" w:after="0"/>
              <w:ind w:left="268" w:right="0" w:hanging="150"/>
              <w:jc w:val="left"/>
              <w:rPr>
                <w:rFonts w:ascii="Arial"/>
                <w:b/>
                <w:sz w:val="18"/>
              </w:rPr>
            </w:pPr>
            <w:r>
              <w:rPr>
                <w:rFonts w:ascii="Arial"/>
                <w:b/>
                <w:sz w:val="18"/>
              </w:rPr>
              <w:t>Management</w:t>
            </w:r>
            <w:r>
              <w:rPr>
                <w:rFonts w:ascii="Arial"/>
                <w:b/>
                <w:spacing w:val="-4"/>
                <w:sz w:val="18"/>
              </w:rPr>
              <w:t> </w:t>
            </w:r>
            <w:r>
              <w:rPr>
                <w:rFonts w:ascii="Arial"/>
                <w:b/>
                <w:spacing w:val="-2"/>
                <w:sz w:val="18"/>
              </w:rPr>
              <w:t>responsibility</w:t>
            </w:r>
          </w:p>
          <w:p>
            <w:pPr>
              <w:pStyle w:val="TableParagraph"/>
              <w:spacing w:before="61"/>
              <w:rPr>
                <w:rFonts w:ascii="Arial"/>
                <w:b/>
                <w:sz w:val="18"/>
              </w:rPr>
            </w:pPr>
          </w:p>
          <w:p>
            <w:pPr>
              <w:pStyle w:val="TableParagraph"/>
              <w:numPr>
                <w:ilvl w:val="1"/>
                <w:numId w:val="30"/>
              </w:numPr>
              <w:tabs>
                <w:tab w:pos="421" w:val="left" w:leader="none"/>
              </w:tabs>
              <w:spacing w:line="240" w:lineRule="auto" w:before="1" w:after="0"/>
              <w:ind w:left="421" w:right="0" w:hanging="301"/>
              <w:jc w:val="left"/>
              <w:rPr>
                <w:sz w:val="18"/>
              </w:rPr>
            </w:pPr>
            <w:r>
              <w:rPr>
                <w:sz w:val="18"/>
              </w:rPr>
              <w:t>Management</w:t>
            </w:r>
            <w:r>
              <w:rPr>
                <w:spacing w:val="-8"/>
                <w:sz w:val="18"/>
              </w:rPr>
              <w:t> </w:t>
            </w:r>
            <w:r>
              <w:rPr>
                <w:spacing w:val="-2"/>
                <w:sz w:val="18"/>
              </w:rPr>
              <w:t>commitment</w:t>
            </w:r>
          </w:p>
          <w:p>
            <w:pPr>
              <w:pStyle w:val="TableParagraph"/>
              <w:spacing w:before="56"/>
              <w:rPr>
                <w:rFonts w:ascii="Arial"/>
                <w:b/>
                <w:sz w:val="18"/>
              </w:rPr>
            </w:pPr>
          </w:p>
          <w:p>
            <w:pPr>
              <w:pStyle w:val="TableParagraph"/>
              <w:numPr>
                <w:ilvl w:val="1"/>
                <w:numId w:val="30"/>
              </w:numPr>
              <w:tabs>
                <w:tab w:pos="420" w:val="left" w:leader="none"/>
              </w:tabs>
              <w:spacing w:line="240" w:lineRule="auto" w:before="0" w:after="0"/>
              <w:ind w:left="420" w:right="0" w:hanging="301"/>
              <w:jc w:val="left"/>
              <w:rPr>
                <w:sz w:val="18"/>
              </w:rPr>
            </w:pPr>
            <w:r>
              <w:rPr>
                <w:sz w:val="18"/>
              </w:rPr>
              <w:t>Customer</w:t>
            </w:r>
            <w:r>
              <w:rPr>
                <w:spacing w:val="-6"/>
                <w:sz w:val="18"/>
              </w:rPr>
              <w:t> </w:t>
            </w:r>
            <w:r>
              <w:rPr>
                <w:spacing w:val="-2"/>
                <w:sz w:val="18"/>
              </w:rPr>
              <w:t>focus</w:t>
            </w:r>
          </w:p>
          <w:p>
            <w:pPr>
              <w:pStyle w:val="TableParagraph"/>
              <w:spacing w:before="56"/>
              <w:rPr>
                <w:rFonts w:ascii="Arial"/>
                <w:b/>
                <w:sz w:val="18"/>
              </w:rPr>
            </w:pPr>
          </w:p>
          <w:p>
            <w:pPr>
              <w:pStyle w:val="TableParagraph"/>
              <w:numPr>
                <w:ilvl w:val="1"/>
                <w:numId w:val="30"/>
              </w:numPr>
              <w:tabs>
                <w:tab w:pos="420" w:val="left" w:leader="none"/>
              </w:tabs>
              <w:spacing w:line="240" w:lineRule="auto" w:before="0" w:after="0"/>
              <w:ind w:left="420" w:right="0" w:hanging="301"/>
              <w:jc w:val="left"/>
              <w:rPr>
                <w:sz w:val="18"/>
              </w:rPr>
            </w:pPr>
            <w:r>
              <w:rPr>
                <w:sz w:val="18"/>
              </w:rPr>
              <w:t>Quality</w:t>
            </w:r>
            <w:r>
              <w:rPr>
                <w:spacing w:val="-6"/>
                <w:sz w:val="18"/>
              </w:rPr>
              <w:t> </w:t>
            </w:r>
            <w:r>
              <w:rPr>
                <w:spacing w:val="-2"/>
                <w:sz w:val="18"/>
              </w:rPr>
              <w:t>policy</w:t>
            </w:r>
          </w:p>
          <w:p>
            <w:pPr>
              <w:pStyle w:val="TableParagraph"/>
              <w:spacing w:before="57"/>
              <w:rPr>
                <w:rFonts w:ascii="Arial"/>
                <w:b/>
                <w:sz w:val="18"/>
              </w:rPr>
            </w:pPr>
          </w:p>
          <w:p>
            <w:pPr>
              <w:pStyle w:val="TableParagraph"/>
              <w:numPr>
                <w:ilvl w:val="1"/>
                <w:numId w:val="30"/>
              </w:numPr>
              <w:tabs>
                <w:tab w:pos="420" w:val="left" w:leader="none"/>
              </w:tabs>
              <w:spacing w:line="240" w:lineRule="auto" w:before="0" w:after="0"/>
              <w:ind w:left="420" w:right="0" w:hanging="301"/>
              <w:jc w:val="left"/>
              <w:rPr>
                <w:sz w:val="18"/>
              </w:rPr>
            </w:pPr>
            <w:r>
              <w:rPr>
                <w:spacing w:val="-2"/>
                <w:sz w:val="18"/>
              </w:rPr>
              <w:t>Planning</w:t>
            </w:r>
          </w:p>
          <w:p>
            <w:pPr>
              <w:pStyle w:val="TableParagraph"/>
              <w:spacing w:before="54"/>
              <w:rPr>
                <w:rFonts w:ascii="Arial"/>
                <w:b/>
                <w:sz w:val="18"/>
              </w:rPr>
            </w:pPr>
          </w:p>
          <w:p>
            <w:pPr>
              <w:pStyle w:val="TableParagraph"/>
              <w:numPr>
                <w:ilvl w:val="1"/>
                <w:numId w:val="30"/>
              </w:numPr>
              <w:tabs>
                <w:tab w:pos="420" w:val="left" w:leader="none"/>
              </w:tabs>
              <w:spacing w:line="266" w:lineRule="auto" w:before="0" w:after="0"/>
              <w:ind w:left="119" w:right="642" w:firstLine="0"/>
              <w:jc w:val="left"/>
              <w:rPr>
                <w:sz w:val="18"/>
              </w:rPr>
            </w:pPr>
            <w:r>
              <w:rPr>
                <w:sz w:val="18"/>
              </w:rPr>
              <w:t>Responsibility,</w:t>
            </w:r>
            <w:r>
              <w:rPr>
                <w:spacing w:val="-15"/>
                <w:sz w:val="18"/>
              </w:rPr>
              <w:t> </w:t>
            </w:r>
            <w:r>
              <w:rPr>
                <w:sz w:val="18"/>
              </w:rPr>
              <w:t>authority</w:t>
            </w:r>
            <w:r>
              <w:rPr>
                <w:spacing w:val="-12"/>
                <w:sz w:val="18"/>
              </w:rPr>
              <w:t> </w:t>
            </w:r>
            <w:r>
              <w:rPr>
                <w:sz w:val="18"/>
              </w:rPr>
              <w:t>and </w:t>
            </w:r>
            <w:r>
              <w:rPr>
                <w:spacing w:val="-2"/>
                <w:sz w:val="18"/>
              </w:rPr>
              <w:t>communication</w:t>
            </w:r>
          </w:p>
        </w:tc>
        <w:tc>
          <w:tcPr>
            <w:tcW w:w="3243" w:type="dxa"/>
          </w:tcPr>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102"/>
              <w:rPr>
                <w:rFonts w:ascii="Arial"/>
                <w:b/>
                <w:sz w:val="18"/>
              </w:rPr>
            </w:pPr>
          </w:p>
          <w:p>
            <w:pPr>
              <w:pStyle w:val="TableParagraph"/>
              <w:ind w:left="118"/>
              <w:rPr>
                <w:sz w:val="18"/>
              </w:rPr>
            </w:pPr>
            <w:r>
              <w:rPr>
                <w:sz w:val="18"/>
              </w:rPr>
              <w:t>4.2</w:t>
            </w:r>
            <w:r>
              <w:rPr>
                <w:spacing w:val="-3"/>
                <w:sz w:val="18"/>
              </w:rPr>
              <w:t> </w:t>
            </w:r>
            <w:r>
              <w:rPr>
                <w:sz w:val="18"/>
              </w:rPr>
              <w:t>Environmental</w:t>
            </w:r>
            <w:r>
              <w:rPr>
                <w:spacing w:val="-4"/>
                <w:sz w:val="18"/>
              </w:rPr>
              <w:t> </w:t>
            </w:r>
            <w:r>
              <w:rPr>
                <w:spacing w:val="-2"/>
                <w:sz w:val="18"/>
              </w:rPr>
              <w:t>policy</w:t>
            </w:r>
          </w:p>
          <w:p>
            <w:pPr>
              <w:pStyle w:val="TableParagraph"/>
              <w:spacing w:before="57"/>
              <w:rPr>
                <w:rFonts w:ascii="Arial"/>
                <w:b/>
                <w:sz w:val="18"/>
              </w:rPr>
            </w:pPr>
          </w:p>
          <w:p>
            <w:pPr>
              <w:pStyle w:val="TableParagraph"/>
              <w:ind w:left="119"/>
              <w:rPr>
                <w:sz w:val="18"/>
              </w:rPr>
            </w:pPr>
            <w:r>
              <w:rPr>
                <w:sz w:val="18"/>
              </w:rPr>
              <w:t>4.3</w:t>
            </w:r>
            <w:r>
              <w:rPr>
                <w:spacing w:val="1"/>
                <w:sz w:val="18"/>
              </w:rPr>
              <w:t> </w:t>
            </w:r>
            <w:r>
              <w:rPr>
                <w:spacing w:val="-2"/>
                <w:sz w:val="18"/>
              </w:rPr>
              <w:t>Planning</w:t>
            </w:r>
          </w:p>
        </w:tc>
      </w:tr>
      <w:tr>
        <w:trPr>
          <w:trHeight w:val="3049" w:hRule="atLeast"/>
        </w:trPr>
        <w:tc>
          <w:tcPr>
            <w:tcW w:w="3161" w:type="dxa"/>
          </w:tcPr>
          <w:p>
            <w:pPr>
              <w:pStyle w:val="TableParagraph"/>
              <w:numPr>
                <w:ilvl w:val="1"/>
                <w:numId w:val="31"/>
              </w:numPr>
              <w:tabs>
                <w:tab w:pos="470" w:val="left" w:leader="none"/>
              </w:tabs>
              <w:spacing w:line="240" w:lineRule="auto" w:before="140" w:after="0"/>
              <w:ind w:left="470" w:right="0" w:hanging="351"/>
              <w:jc w:val="left"/>
              <w:rPr>
                <w:sz w:val="18"/>
              </w:rPr>
            </w:pPr>
            <w:r>
              <w:rPr>
                <w:sz w:val="18"/>
              </w:rPr>
              <w:t>Resource</w:t>
            </w:r>
            <w:r>
              <w:rPr>
                <w:spacing w:val="-10"/>
                <w:sz w:val="18"/>
              </w:rPr>
              <w:t> </w:t>
            </w:r>
            <w:r>
              <w:rPr>
                <w:spacing w:val="-2"/>
                <w:sz w:val="18"/>
              </w:rPr>
              <w:t>management</w:t>
            </w:r>
          </w:p>
          <w:p>
            <w:pPr>
              <w:pStyle w:val="TableParagraph"/>
              <w:spacing w:before="56"/>
              <w:rPr>
                <w:rFonts w:ascii="Arial"/>
                <w:b/>
                <w:sz w:val="18"/>
              </w:rPr>
            </w:pPr>
          </w:p>
          <w:p>
            <w:pPr>
              <w:pStyle w:val="TableParagraph"/>
              <w:numPr>
                <w:ilvl w:val="2"/>
                <w:numId w:val="31"/>
              </w:numPr>
              <w:tabs>
                <w:tab w:pos="620" w:val="left" w:leader="none"/>
              </w:tabs>
              <w:spacing w:line="240" w:lineRule="auto" w:before="1" w:after="0"/>
              <w:ind w:left="620" w:right="0" w:hanging="501"/>
              <w:jc w:val="left"/>
              <w:rPr>
                <w:sz w:val="18"/>
              </w:rPr>
            </w:pPr>
            <w:r>
              <w:rPr>
                <w:sz w:val="18"/>
              </w:rPr>
              <w:t>Provision</w:t>
            </w:r>
            <w:r>
              <w:rPr>
                <w:spacing w:val="-4"/>
                <w:sz w:val="18"/>
              </w:rPr>
              <w:t> </w:t>
            </w:r>
            <w:r>
              <w:rPr>
                <w:sz w:val="18"/>
              </w:rPr>
              <w:t>of</w:t>
            </w:r>
            <w:r>
              <w:rPr>
                <w:spacing w:val="-4"/>
                <w:sz w:val="18"/>
              </w:rPr>
              <w:t> </w:t>
            </w:r>
            <w:r>
              <w:rPr>
                <w:spacing w:val="-2"/>
                <w:sz w:val="18"/>
              </w:rPr>
              <w:t>resources</w:t>
            </w:r>
          </w:p>
          <w:p>
            <w:pPr>
              <w:pStyle w:val="TableParagraph"/>
              <w:rPr>
                <w:rFonts w:ascii="Arial"/>
                <w:b/>
                <w:sz w:val="18"/>
              </w:rPr>
            </w:pPr>
          </w:p>
          <w:p>
            <w:pPr>
              <w:pStyle w:val="TableParagraph"/>
              <w:rPr>
                <w:rFonts w:ascii="Arial"/>
                <w:b/>
                <w:sz w:val="18"/>
              </w:rPr>
            </w:pPr>
          </w:p>
          <w:p>
            <w:pPr>
              <w:pStyle w:val="TableParagraph"/>
              <w:spacing w:before="112"/>
              <w:rPr>
                <w:rFonts w:ascii="Arial"/>
                <w:b/>
                <w:sz w:val="18"/>
              </w:rPr>
            </w:pPr>
          </w:p>
          <w:p>
            <w:pPr>
              <w:pStyle w:val="TableParagraph"/>
              <w:numPr>
                <w:ilvl w:val="2"/>
                <w:numId w:val="31"/>
              </w:numPr>
              <w:tabs>
                <w:tab w:pos="620" w:val="left" w:leader="none"/>
              </w:tabs>
              <w:spacing w:line="266" w:lineRule="auto" w:before="0" w:after="0"/>
              <w:ind w:left="119" w:right="553" w:firstLine="0"/>
              <w:jc w:val="left"/>
              <w:rPr>
                <w:sz w:val="18"/>
              </w:rPr>
            </w:pPr>
            <w:r>
              <w:rPr>
                <w:sz w:val="18"/>
              </w:rPr>
              <w:t>Training,</w:t>
            </w:r>
            <w:r>
              <w:rPr>
                <w:spacing w:val="-15"/>
                <w:sz w:val="18"/>
              </w:rPr>
              <w:t> </w:t>
            </w:r>
            <w:r>
              <w:rPr>
                <w:sz w:val="18"/>
              </w:rPr>
              <w:t>awareness</w:t>
            </w:r>
            <w:r>
              <w:rPr>
                <w:spacing w:val="-12"/>
                <w:sz w:val="18"/>
              </w:rPr>
              <w:t> </w:t>
            </w:r>
            <w:r>
              <w:rPr>
                <w:sz w:val="18"/>
              </w:rPr>
              <w:t>and </w:t>
            </w:r>
            <w:r>
              <w:rPr>
                <w:spacing w:val="-2"/>
                <w:sz w:val="18"/>
              </w:rPr>
              <w:t>competence</w:t>
            </w:r>
          </w:p>
        </w:tc>
        <w:tc>
          <w:tcPr>
            <w:tcW w:w="3329" w:type="dxa"/>
          </w:tcPr>
          <w:p>
            <w:pPr>
              <w:pStyle w:val="TableParagraph"/>
              <w:numPr>
                <w:ilvl w:val="0"/>
                <w:numId w:val="32"/>
              </w:numPr>
              <w:tabs>
                <w:tab w:pos="269" w:val="left" w:leader="none"/>
              </w:tabs>
              <w:spacing w:line="240" w:lineRule="auto" w:before="135" w:after="0"/>
              <w:ind w:left="269" w:right="0" w:hanging="150"/>
              <w:jc w:val="left"/>
              <w:rPr>
                <w:rFonts w:ascii="Arial"/>
                <w:b/>
                <w:sz w:val="18"/>
              </w:rPr>
            </w:pPr>
            <w:r>
              <w:rPr>
                <w:rFonts w:ascii="Arial"/>
                <w:b/>
                <w:sz w:val="18"/>
              </w:rPr>
              <w:t>Resource</w:t>
            </w:r>
            <w:r>
              <w:rPr>
                <w:rFonts w:ascii="Arial"/>
                <w:b/>
                <w:spacing w:val="-3"/>
                <w:sz w:val="18"/>
              </w:rPr>
              <w:t> </w:t>
            </w:r>
            <w:r>
              <w:rPr>
                <w:rFonts w:ascii="Arial"/>
                <w:b/>
                <w:spacing w:val="-2"/>
                <w:sz w:val="18"/>
              </w:rPr>
              <w:t>management</w:t>
            </w:r>
          </w:p>
          <w:p>
            <w:pPr>
              <w:pStyle w:val="TableParagraph"/>
              <w:spacing w:before="61"/>
              <w:rPr>
                <w:rFonts w:ascii="Arial"/>
                <w:b/>
                <w:sz w:val="18"/>
              </w:rPr>
            </w:pPr>
          </w:p>
          <w:p>
            <w:pPr>
              <w:pStyle w:val="TableParagraph"/>
              <w:numPr>
                <w:ilvl w:val="1"/>
                <w:numId w:val="32"/>
              </w:numPr>
              <w:tabs>
                <w:tab w:pos="419" w:val="left" w:leader="none"/>
              </w:tabs>
              <w:spacing w:line="240" w:lineRule="auto" w:before="1" w:after="0"/>
              <w:ind w:left="419" w:right="0" w:hanging="301"/>
              <w:jc w:val="left"/>
              <w:rPr>
                <w:sz w:val="18"/>
              </w:rPr>
            </w:pPr>
            <w:r>
              <w:rPr>
                <w:sz w:val="18"/>
              </w:rPr>
              <w:t>Provision</w:t>
            </w:r>
            <w:r>
              <w:rPr>
                <w:spacing w:val="-4"/>
                <w:sz w:val="18"/>
              </w:rPr>
              <w:t> </w:t>
            </w:r>
            <w:r>
              <w:rPr>
                <w:sz w:val="18"/>
              </w:rPr>
              <w:t>of </w:t>
            </w:r>
            <w:r>
              <w:rPr>
                <w:spacing w:val="-2"/>
                <w:sz w:val="18"/>
              </w:rPr>
              <w:t>resources</w:t>
            </w:r>
          </w:p>
          <w:p>
            <w:pPr>
              <w:pStyle w:val="TableParagraph"/>
              <w:spacing w:before="56"/>
              <w:rPr>
                <w:rFonts w:ascii="Arial"/>
                <w:b/>
                <w:sz w:val="18"/>
              </w:rPr>
            </w:pPr>
          </w:p>
          <w:p>
            <w:pPr>
              <w:pStyle w:val="TableParagraph"/>
              <w:numPr>
                <w:ilvl w:val="1"/>
                <w:numId w:val="32"/>
              </w:numPr>
              <w:tabs>
                <w:tab w:pos="420" w:val="left" w:leader="none"/>
              </w:tabs>
              <w:spacing w:line="240" w:lineRule="auto" w:before="0" w:after="0"/>
              <w:ind w:left="420" w:right="0" w:hanging="301"/>
              <w:jc w:val="left"/>
              <w:rPr>
                <w:sz w:val="18"/>
              </w:rPr>
            </w:pPr>
            <w:r>
              <w:rPr>
                <w:sz w:val="18"/>
              </w:rPr>
              <w:t>Human</w:t>
            </w:r>
            <w:r>
              <w:rPr>
                <w:spacing w:val="-2"/>
                <w:sz w:val="18"/>
              </w:rPr>
              <w:t> resources</w:t>
            </w:r>
          </w:p>
          <w:p>
            <w:pPr>
              <w:pStyle w:val="TableParagraph"/>
              <w:spacing w:before="56"/>
              <w:rPr>
                <w:rFonts w:ascii="Arial"/>
                <w:b/>
                <w:sz w:val="18"/>
              </w:rPr>
            </w:pPr>
          </w:p>
          <w:p>
            <w:pPr>
              <w:pStyle w:val="TableParagraph"/>
              <w:spacing w:line="266" w:lineRule="auto"/>
              <w:ind w:left="119"/>
              <w:rPr>
                <w:sz w:val="18"/>
              </w:rPr>
            </w:pPr>
            <w:r>
              <w:rPr>
                <w:sz w:val="18"/>
              </w:rPr>
              <w:t>6.2.2</w:t>
            </w:r>
            <w:r>
              <w:rPr>
                <w:spacing w:val="-12"/>
                <w:sz w:val="18"/>
              </w:rPr>
              <w:t> </w:t>
            </w:r>
            <w:r>
              <w:rPr>
                <w:sz w:val="18"/>
              </w:rPr>
              <w:t>Competence,</w:t>
            </w:r>
            <w:r>
              <w:rPr>
                <w:spacing w:val="-12"/>
                <w:sz w:val="18"/>
              </w:rPr>
              <w:t> </w:t>
            </w:r>
            <w:r>
              <w:rPr>
                <w:sz w:val="18"/>
              </w:rPr>
              <w:t>awareness</w:t>
            </w:r>
            <w:r>
              <w:rPr>
                <w:spacing w:val="-12"/>
                <w:sz w:val="18"/>
              </w:rPr>
              <w:t> </w:t>
            </w:r>
            <w:r>
              <w:rPr>
                <w:sz w:val="18"/>
              </w:rPr>
              <w:t>and </w:t>
            </w:r>
            <w:r>
              <w:rPr>
                <w:spacing w:val="-2"/>
                <w:sz w:val="18"/>
              </w:rPr>
              <w:t>training</w:t>
            </w:r>
          </w:p>
          <w:p>
            <w:pPr>
              <w:pStyle w:val="TableParagraph"/>
              <w:spacing w:before="32"/>
              <w:rPr>
                <w:rFonts w:ascii="Arial"/>
                <w:b/>
                <w:sz w:val="18"/>
              </w:rPr>
            </w:pPr>
          </w:p>
          <w:p>
            <w:pPr>
              <w:pStyle w:val="TableParagraph"/>
              <w:numPr>
                <w:ilvl w:val="1"/>
                <w:numId w:val="32"/>
              </w:numPr>
              <w:tabs>
                <w:tab w:pos="420" w:val="left" w:leader="none"/>
              </w:tabs>
              <w:spacing w:line="240" w:lineRule="auto" w:before="0" w:after="0"/>
              <w:ind w:left="420" w:right="0" w:hanging="301"/>
              <w:jc w:val="left"/>
              <w:rPr>
                <w:sz w:val="18"/>
              </w:rPr>
            </w:pPr>
            <w:r>
              <w:rPr>
                <w:spacing w:val="-2"/>
                <w:sz w:val="18"/>
              </w:rPr>
              <w:t>Infrastructure</w:t>
            </w:r>
          </w:p>
          <w:p>
            <w:pPr>
              <w:pStyle w:val="TableParagraph"/>
              <w:spacing w:before="57"/>
              <w:rPr>
                <w:rFonts w:ascii="Arial"/>
                <w:b/>
                <w:sz w:val="18"/>
              </w:rPr>
            </w:pPr>
          </w:p>
          <w:p>
            <w:pPr>
              <w:pStyle w:val="TableParagraph"/>
              <w:numPr>
                <w:ilvl w:val="1"/>
                <w:numId w:val="32"/>
              </w:numPr>
              <w:tabs>
                <w:tab w:pos="415" w:val="left" w:leader="none"/>
              </w:tabs>
              <w:spacing w:line="240" w:lineRule="auto" w:before="0" w:after="0"/>
              <w:ind w:left="415" w:right="0" w:hanging="296"/>
              <w:jc w:val="left"/>
              <w:rPr>
                <w:sz w:val="18"/>
              </w:rPr>
            </w:pPr>
            <w:r>
              <w:rPr>
                <w:sz w:val="18"/>
              </w:rPr>
              <w:t>Work</w:t>
            </w:r>
            <w:r>
              <w:rPr>
                <w:spacing w:val="3"/>
                <w:sz w:val="18"/>
              </w:rPr>
              <w:t> </w:t>
            </w:r>
            <w:r>
              <w:rPr>
                <w:spacing w:val="-2"/>
                <w:sz w:val="18"/>
              </w:rPr>
              <w:t>environment</w:t>
            </w:r>
          </w:p>
        </w:tc>
        <w:tc>
          <w:tcPr>
            <w:tcW w:w="3243" w:type="dxa"/>
          </w:tcPr>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102"/>
              <w:rPr>
                <w:rFonts w:ascii="Arial"/>
                <w:b/>
                <w:sz w:val="18"/>
              </w:rPr>
            </w:pPr>
          </w:p>
          <w:p>
            <w:pPr>
              <w:pStyle w:val="TableParagraph"/>
              <w:spacing w:line="266" w:lineRule="auto"/>
              <w:ind w:left="119"/>
              <w:rPr>
                <w:sz w:val="18"/>
              </w:rPr>
            </w:pPr>
            <w:r>
              <w:rPr>
                <w:sz w:val="18"/>
              </w:rPr>
              <w:t>4.4.2</w:t>
            </w:r>
            <w:r>
              <w:rPr>
                <w:spacing w:val="-13"/>
                <w:sz w:val="18"/>
              </w:rPr>
              <w:t> </w:t>
            </w:r>
            <w:r>
              <w:rPr>
                <w:sz w:val="18"/>
              </w:rPr>
              <w:t>Competence,</w:t>
            </w:r>
            <w:r>
              <w:rPr>
                <w:spacing w:val="-12"/>
                <w:sz w:val="18"/>
              </w:rPr>
              <w:t> </w:t>
            </w:r>
            <w:r>
              <w:rPr>
                <w:sz w:val="18"/>
              </w:rPr>
              <w:t>training,</w:t>
            </w:r>
            <w:r>
              <w:rPr>
                <w:spacing w:val="-11"/>
                <w:sz w:val="18"/>
              </w:rPr>
              <w:t> </w:t>
            </w:r>
            <w:r>
              <w:rPr>
                <w:sz w:val="18"/>
              </w:rPr>
              <w:t>and </w:t>
            </w:r>
            <w:r>
              <w:rPr>
                <w:spacing w:val="-2"/>
                <w:sz w:val="18"/>
              </w:rPr>
              <w:t>awareness</w:t>
            </w:r>
          </w:p>
        </w:tc>
      </w:tr>
      <w:tr>
        <w:trPr>
          <w:trHeight w:val="469" w:hRule="atLeast"/>
        </w:trPr>
        <w:tc>
          <w:tcPr>
            <w:tcW w:w="3161" w:type="dxa"/>
          </w:tcPr>
          <w:p>
            <w:pPr>
              <w:pStyle w:val="TableParagraph"/>
              <w:spacing w:before="135"/>
              <w:ind w:left="119"/>
              <w:rPr>
                <w:rFonts w:ascii="Arial"/>
                <w:b/>
                <w:sz w:val="18"/>
              </w:rPr>
            </w:pPr>
            <w:r>
              <w:rPr>
                <w:rFonts w:ascii="Arial"/>
                <w:b/>
                <w:sz w:val="18"/>
              </w:rPr>
              <w:t>6</w:t>
            </w:r>
            <w:r>
              <w:rPr>
                <w:rFonts w:ascii="Arial"/>
                <w:b/>
                <w:spacing w:val="48"/>
                <w:sz w:val="18"/>
              </w:rPr>
              <w:t> </w:t>
            </w:r>
            <w:r>
              <w:rPr>
                <w:rFonts w:ascii="Arial"/>
                <w:b/>
                <w:sz w:val="18"/>
              </w:rPr>
              <w:t>Internal</w:t>
            </w:r>
            <w:r>
              <w:rPr>
                <w:rFonts w:ascii="Arial"/>
                <w:b/>
                <w:spacing w:val="-1"/>
                <w:sz w:val="18"/>
              </w:rPr>
              <w:t> </w:t>
            </w:r>
            <w:r>
              <w:rPr>
                <w:rFonts w:ascii="Arial"/>
                <w:b/>
                <w:sz w:val="18"/>
              </w:rPr>
              <w:t>ISMS</w:t>
            </w:r>
            <w:r>
              <w:rPr>
                <w:rFonts w:ascii="Arial"/>
                <w:b/>
                <w:spacing w:val="-1"/>
                <w:sz w:val="18"/>
              </w:rPr>
              <w:t> </w:t>
            </w:r>
            <w:r>
              <w:rPr>
                <w:rFonts w:ascii="Arial"/>
                <w:b/>
                <w:spacing w:val="-2"/>
                <w:sz w:val="18"/>
              </w:rPr>
              <w:t>audits</w:t>
            </w:r>
          </w:p>
        </w:tc>
        <w:tc>
          <w:tcPr>
            <w:tcW w:w="3329" w:type="dxa"/>
          </w:tcPr>
          <w:p>
            <w:pPr>
              <w:pStyle w:val="TableParagraph"/>
              <w:spacing w:before="140"/>
              <w:ind w:left="119"/>
              <w:rPr>
                <w:sz w:val="18"/>
              </w:rPr>
            </w:pPr>
            <w:r>
              <w:rPr>
                <w:sz w:val="18"/>
              </w:rPr>
              <w:t>8.2.2</w:t>
            </w:r>
            <w:r>
              <w:rPr>
                <w:spacing w:val="-2"/>
                <w:sz w:val="18"/>
              </w:rPr>
              <w:t> </w:t>
            </w:r>
            <w:r>
              <w:rPr>
                <w:sz w:val="18"/>
              </w:rPr>
              <w:t>Internal</w:t>
            </w:r>
            <w:r>
              <w:rPr>
                <w:spacing w:val="-1"/>
                <w:sz w:val="18"/>
              </w:rPr>
              <w:t> </w:t>
            </w:r>
            <w:r>
              <w:rPr>
                <w:spacing w:val="-2"/>
                <w:sz w:val="18"/>
              </w:rPr>
              <w:t>Audit</w:t>
            </w:r>
          </w:p>
        </w:tc>
        <w:tc>
          <w:tcPr>
            <w:tcW w:w="3243" w:type="dxa"/>
          </w:tcPr>
          <w:p>
            <w:pPr>
              <w:pStyle w:val="TableParagraph"/>
              <w:spacing w:before="140"/>
              <w:ind w:left="119"/>
              <w:rPr>
                <w:sz w:val="18"/>
              </w:rPr>
            </w:pPr>
            <w:r>
              <w:rPr>
                <w:sz w:val="18"/>
              </w:rPr>
              <w:t>4.5.5</w:t>
            </w:r>
            <w:r>
              <w:rPr>
                <w:spacing w:val="-2"/>
                <w:sz w:val="18"/>
              </w:rPr>
              <w:t> </w:t>
            </w:r>
            <w:r>
              <w:rPr>
                <w:sz w:val="18"/>
              </w:rPr>
              <w:t>Internal</w:t>
            </w:r>
            <w:r>
              <w:rPr>
                <w:spacing w:val="-4"/>
                <w:sz w:val="18"/>
              </w:rPr>
              <w:t> </w:t>
            </w:r>
            <w:r>
              <w:rPr>
                <w:spacing w:val="-2"/>
                <w:sz w:val="18"/>
              </w:rPr>
              <w:t>audit</w:t>
            </w:r>
          </w:p>
        </w:tc>
      </w:tr>
      <w:tr>
        <w:trPr>
          <w:trHeight w:val="2351" w:hRule="atLeast"/>
        </w:trPr>
        <w:tc>
          <w:tcPr>
            <w:tcW w:w="3161" w:type="dxa"/>
          </w:tcPr>
          <w:p>
            <w:pPr>
              <w:pStyle w:val="TableParagraph"/>
              <w:numPr>
                <w:ilvl w:val="0"/>
                <w:numId w:val="33"/>
              </w:numPr>
              <w:tabs>
                <w:tab w:pos="269" w:val="left" w:leader="none"/>
              </w:tabs>
              <w:spacing w:line="240" w:lineRule="auto" w:before="135" w:after="0"/>
              <w:ind w:left="269" w:right="0" w:hanging="150"/>
              <w:jc w:val="left"/>
              <w:rPr>
                <w:rFonts w:ascii="Arial"/>
                <w:b/>
                <w:sz w:val="18"/>
              </w:rPr>
            </w:pPr>
            <w:r>
              <w:rPr>
                <w:rFonts w:ascii="Arial"/>
                <w:b/>
                <w:sz w:val="18"/>
              </w:rPr>
              <w:t>Management</w:t>
            </w:r>
            <w:r>
              <w:rPr>
                <w:rFonts w:ascii="Arial"/>
                <w:b/>
                <w:spacing w:val="-3"/>
                <w:sz w:val="18"/>
              </w:rPr>
              <w:t> </w:t>
            </w:r>
            <w:r>
              <w:rPr>
                <w:rFonts w:ascii="Arial"/>
                <w:b/>
                <w:sz w:val="18"/>
              </w:rPr>
              <w:t>review</w:t>
            </w:r>
            <w:r>
              <w:rPr>
                <w:rFonts w:ascii="Arial"/>
                <w:b/>
                <w:spacing w:val="-1"/>
                <w:sz w:val="18"/>
              </w:rPr>
              <w:t> </w:t>
            </w:r>
            <w:r>
              <w:rPr>
                <w:rFonts w:ascii="Arial"/>
                <w:b/>
                <w:sz w:val="18"/>
              </w:rPr>
              <w:t>of</w:t>
            </w:r>
            <w:r>
              <w:rPr>
                <w:rFonts w:ascii="Arial"/>
                <w:b/>
                <w:spacing w:val="-2"/>
                <w:sz w:val="18"/>
              </w:rPr>
              <w:t> </w:t>
            </w:r>
            <w:r>
              <w:rPr>
                <w:rFonts w:ascii="Arial"/>
                <w:b/>
                <w:sz w:val="18"/>
              </w:rPr>
              <w:t>the</w:t>
            </w:r>
            <w:r>
              <w:rPr>
                <w:rFonts w:ascii="Arial"/>
                <w:b/>
                <w:spacing w:val="-4"/>
                <w:sz w:val="18"/>
              </w:rPr>
              <w:t> ISMS</w:t>
            </w:r>
          </w:p>
          <w:p>
            <w:pPr>
              <w:pStyle w:val="TableParagraph"/>
              <w:spacing w:before="61"/>
              <w:rPr>
                <w:rFonts w:ascii="Arial"/>
                <w:b/>
                <w:sz w:val="18"/>
              </w:rPr>
            </w:pPr>
          </w:p>
          <w:p>
            <w:pPr>
              <w:pStyle w:val="TableParagraph"/>
              <w:numPr>
                <w:ilvl w:val="1"/>
                <w:numId w:val="33"/>
              </w:numPr>
              <w:tabs>
                <w:tab w:pos="470" w:val="left" w:leader="none"/>
              </w:tabs>
              <w:spacing w:line="240" w:lineRule="auto" w:before="1" w:after="0"/>
              <w:ind w:left="470" w:right="0" w:hanging="351"/>
              <w:jc w:val="left"/>
              <w:rPr>
                <w:sz w:val="18"/>
              </w:rPr>
            </w:pPr>
            <w:r>
              <w:rPr>
                <w:spacing w:val="-2"/>
                <w:sz w:val="18"/>
              </w:rPr>
              <w:t>General</w:t>
            </w:r>
          </w:p>
          <w:p>
            <w:pPr>
              <w:pStyle w:val="TableParagraph"/>
              <w:spacing w:before="56"/>
              <w:rPr>
                <w:rFonts w:ascii="Arial"/>
                <w:b/>
                <w:sz w:val="18"/>
              </w:rPr>
            </w:pPr>
          </w:p>
          <w:p>
            <w:pPr>
              <w:pStyle w:val="TableParagraph"/>
              <w:numPr>
                <w:ilvl w:val="1"/>
                <w:numId w:val="33"/>
              </w:numPr>
              <w:tabs>
                <w:tab w:pos="470" w:val="left" w:leader="none"/>
              </w:tabs>
              <w:spacing w:line="240" w:lineRule="auto" w:before="0" w:after="0"/>
              <w:ind w:left="470" w:right="0" w:hanging="351"/>
              <w:jc w:val="left"/>
              <w:rPr>
                <w:sz w:val="18"/>
              </w:rPr>
            </w:pPr>
            <w:r>
              <w:rPr>
                <w:sz w:val="18"/>
              </w:rPr>
              <w:t>Review</w:t>
            </w:r>
            <w:r>
              <w:rPr>
                <w:spacing w:val="-6"/>
                <w:sz w:val="18"/>
              </w:rPr>
              <w:t> </w:t>
            </w:r>
            <w:r>
              <w:rPr>
                <w:spacing w:val="-2"/>
                <w:sz w:val="18"/>
              </w:rPr>
              <w:t>input</w:t>
            </w:r>
          </w:p>
          <w:p>
            <w:pPr>
              <w:pStyle w:val="TableParagraph"/>
              <w:spacing w:before="56"/>
              <w:rPr>
                <w:rFonts w:ascii="Arial"/>
                <w:b/>
                <w:sz w:val="18"/>
              </w:rPr>
            </w:pPr>
          </w:p>
          <w:p>
            <w:pPr>
              <w:pStyle w:val="TableParagraph"/>
              <w:numPr>
                <w:ilvl w:val="1"/>
                <w:numId w:val="33"/>
              </w:numPr>
              <w:tabs>
                <w:tab w:pos="470" w:val="left" w:leader="none"/>
              </w:tabs>
              <w:spacing w:line="240" w:lineRule="auto" w:before="0" w:after="0"/>
              <w:ind w:left="470" w:right="0" w:hanging="351"/>
              <w:jc w:val="left"/>
              <w:rPr>
                <w:sz w:val="18"/>
              </w:rPr>
            </w:pPr>
            <w:r>
              <w:rPr>
                <w:sz w:val="18"/>
              </w:rPr>
              <w:t>Review</w:t>
            </w:r>
            <w:r>
              <w:rPr>
                <w:spacing w:val="-6"/>
                <w:sz w:val="18"/>
              </w:rPr>
              <w:t> </w:t>
            </w:r>
            <w:r>
              <w:rPr>
                <w:spacing w:val="-2"/>
                <w:sz w:val="18"/>
              </w:rPr>
              <w:t>output</w:t>
            </w:r>
          </w:p>
        </w:tc>
        <w:tc>
          <w:tcPr>
            <w:tcW w:w="3329" w:type="dxa"/>
          </w:tcPr>
          <w:p>
            <w:pPr>
              <w:pStyle w:val="TableParagraph"/>
              <w:numPr>
                <w:ilvl w:val="1"/>
                <w:numId w:val="34"/>
              </w:numPr>
              <w:tabs>
                <w:tab w:pos="420" w:val="left" w:leader="none"/>
              </w:tabs>
              <w:spacing w:line="240" w:lineRule="auto" w:before="135" w:after="0"/>
              <w:ind w:left="420" w:right="0" w:hanging="300"/>
              <w:jc w:val="left"/>
              <w:rPr>
                <w:rFonts w:ascii="Arial"/>
                <w:b/>
                <w:sz w:val="18"/>
              </w:rPr>
            </w:pPr>
            <w:r>
              <w:rPr>
                <w:rFonts w:ascii="Arial"/>
                <w:b/>
                <w:sz w:val="18"/>
              </w:rPr>
              <w:t>Management</w:t>
            </w:r>
            <w:r>
              <w:rPr>
                <w:rFonts w:ascii="Arial"/>
                <w:b/>
                <w:spacing w:val="-6"/>
                <w:sz w:val="18"/>
              </w:rPr>
              <w:t> </w:t>
            </w:r>
            <w:r>
              <w:rPr>
                <w:rFonts w:ascii="Arial"/>
                <w:b/>
                <w:spacing w:val="-2"/>
                <w:sz w:val="18"/>
              </w:rPr>
              <w:t>review</w:t>
            </w:r>
          </w:p>
          <w:p>
            <w:pPr>
              <w:pStyle w:val="TableParagraph"/>
              <w:spacing w:before="61"/>
              <w:rPr>
                <w:rFonts w:ascii="Arial"/>
                <w:b/>
                <w:sz w:val="18"/>
              </w:rPr>
            </w:pPr>
          </w:p>
          <w:p>
            <w:pPr>
              <w:pStyle w:val="TableParagraph"/>
              <w:numPr>
                <w:ilvl w:val="2"/>
                <w:numId w:val="34"/>
              </w:numPr>
              <w:tabs>
                <w:tab w:pos="569" w:val="left" w:leader="none"/>
              </w:tabs>
              <w:spacing w:line="240" w:lineRule="auto" w:before="1" w:after="0"/>
              <w:ind w:left="569" w:right="0" w:hanging="450"/>
              <w:jc w:val="left"/>
              <w:rPr>
                <w:sz w:val="18"/>
              </w:rPr>
            </w:pPr>
            <w:r>
              <w:rPr>
                <w:spacing w:val="-2"/>
                <w:sz w:val="18"/>
              </w:rPr>
              <w:t>General</w:t>
            </w:r>
          </w:p>
          <w:p>
            <w:pPr>
              <w:pStyle w:val="TableParagraph"/>
              <w:spacing w:before="56"/>
              <w:rPr>
                <w:rFonts w:ascii="Arial"/>
                <w:b/>
                <w:sz w:val="18"/>
              </w:rPr>
            </w:pPr>
          </w:p>
          <w:p>
            <w:pPr>
              <w:pStyle w:val="TableParagraph"/>
              <w:numPr>
                <w:ilvl w:val="2"/>
                <w:numId w:val="34"/>
              </w:numPr>
              <w:tabs>
                <w:tab w:pos="570" w:val="left" w:leader="none"/>
              </w:tabs>
              <w:spacing w:line="240" w:lineRule="auto" w:before="0" w:after="0"/>
              <w:ind w:left="570" w:right="0" w:hanging="451"/>
              <w:jc w:val="left"/>
              <w:rPr>
                <w:sz w:val="18"/>
              </w:rPr>
            </w:pPr>
            <w:r>
              <w:rPr>
                <w:sz w:val="18"/>
              </w:rPr>
              <w:t>Review</w:t>
            </w:r>
            <w:r>
              <w:rPr>
                <w:spacing w:val="-8"/>
                <w:sz w:val="18"/>
              </w:rPr>
              <w:t> </w:t>
            </w:r>
            <w:r>
              <w:rPr>
                <w:spacing w:val="-2"/>
                <w:sz w:val="18"/>
              </w:rPr>
              <w:t>input</w:t>
            </w:r>
          </w:p>
          <w:p>
            <w:pPr>
              <w:pStyle w:val="TableParagraph"/>
              <w:spacing w:before="56"/>
              <w:rPr>
                <w:rFonts w:ascii="Arial"/>
                <w:b/>
                <w:sz w:val="18"/>
              </w:rPr>
            </w:pPr>
          </w:p>
          <w:p>
            <w:pPr>
              <w:pStyle w:val="TableParagraph"/>
              <w:numPr>
                <w:ilvl w:val="2"/>
                <w:numId w:val="34"/>
              </w:numPr>
              <w:tabs>
                <w:tab w:pos="569" w:val="left" w:leader="none"/>
              </w:tabs>
              <w:spacing w:line="240" w:lineRule="auto" w:before="0" w:after="0"/>
              <w:ind w:left="569" w:right="0" w:hanging="450"/>
              <w:jc w:val="left"/>
              <w:rPr>
                <w:sz w:val="18"/>
              </w:rPr>
            </w:pPr>
            <w:r>
              <w:rPr>
                <w:sz w:val="18"/>
              </w:rPr>
              <w:t>Review</w:t>
            </w:r>
            <w:r>
              <w:rPr>
                <w:spacing w:val="-8"/>
                <w:sz w:val="18"/>
              </w:rPr>
              <w:t> </w:t>
            </w:r>
            <w:r>
              <w:rPr>
                <w:spacing w:val="-2"/>
                <w:sz w:val="18"/>
              </w:rPr>
              <w:t>output</w:t>
            </w:r>
          </w:p>
        </w:tc>
        <w:tc>
          <w:tcPr>
            <w:tcW w:w="3243" w:type="dxa"/>
          </w:tcPr>
          <w:p>
            <w:pPr>
              <w:pStyle w:val="TableParagraph"/>
              <w:spacing w:before="135"/>
              <w:ind w:left="119"/>
              <w:rPr>
                <w:rFonts w:ascii="Arial"/>
                <w:b/>
                <w:sz w:val="18"/>
              </w:rPr>
            </w:pPr>
            <w:r>
              <w:rPr>
                <w:rFonts w:ascii="Arial"/>
                <w:b/>
                <w:sz w:val="18"/>
              </w:rPr>
              <w:t>4.6</w:t>
            </w:r>
            <w:r>
              <w:rPr>
                <w:rFonts w:ascii="Arial"/>
                <w:b/>
                <w:spacing w:val="-3"/>
                <w:sz w:val="18"/>
              </w:rPr>
              <w:t> </w:t>
            </w:r>
            <w:r>
              <w:rPr>
                <w:rFonts w:ascii="Arial"/>
                <w:b/>
                <w:sz w:val="18"/>
              </w:rPr>
              <w:t>Management</w:t>
            </w:r>
            <w:r>
              <w:rPr>
                <w:rFonts w:ascii="Arial"/>
                <w:b/>
                <w:spacing w:val="-3"/>
                <w:sz w:val="18"/>
              </w:rPr>
              <w:t> </w:t>
            </w:r>
            <w:r>
              <w:rPr>
                <w:rFonts w:ascii="Arial"/>
                <w:b/>
                <w:spacing w:val="-2"/>
                <w:sz w:val="18"/>
              </w:rPr>
              <w:t>review</w:t>
            </w:r>
          </w:p>
        </w:tc>
      </w:tr>
      <w:tr>
        <w:trPr>
          <w:trHeight w:val="940" w:hRule="atLeast"/>
        </w:trPr>
        <w:tc>
          <w:tcPr>
            <w:tcW w:w="3161" w:type="dxa"/>
          </w:tcPr>
          <w:p>
            <w:pPr>
              <w:pStyle w:val="TableParagraph"/>
              <w:numPr>
                <w:ilvl w:val="0"/>
                <w:numId w:val="35"/>
              </w:numPr>
              <w:tabs>
                <w:tab w:pos="320" w:val="left" w:leader="none"/>
              </w:tabs>
              <w:spacing w:line="240" w:lineRule="auto" w:before="135" w:after="0"/>
              <w:ind w:left="320" w:right="0" w:hanging="201"/>
              <w:jc w:val="left"/>
              <w:rPr>
                <w:rFonts w:ascii="Arial"/>
                <w:b/>
                <w:sz w:val="18"/>
              </w:rPr>
            </w:pPr>
            <w:r>
              <w:rPr>
                <w:rFonts w:ascii="Arial"/>
                <w:b/>
                <w:sz w:val="18"/>
              </w:rPr>
              <w:t>ISMS</w:t>
            </w:r>
            <w:r>
              <w:rPr>
                <w:rFonts w:ascii="Arial"/>
                <w:b/>
                <w:spacing w:val="-2"/>
                <w:sz w:val="18"/>
              </w:rPr>
              <w:t> improvement</w:t>
            </w:r>
          </w:p>
          <w:p>
            <w:pPr>
              <w:pStyle w:val="TableParagraph"/>
              <w:spacing w:before="61"/>
              <w:rPr>
                <w:rFonts w:ascii="Arial"/>
                <w:b/>
                <w:sz w:val="18"/>
              </w:rPr>
            </w:pPr>
          </w:p>
          <w:p>
            <w:pPr>
              <w:pStyle w:val="TableParagraph"/>
              <w:numPr>
                <w:ilvl w:val="1"/>
                <w:numId w:val="35"/>
              </w:numPr>
              <w:tabs>
                <w:tab w:pos="470" w:val="left" w:leader="none"/>
              </w:tabs>
              <w:spacing w:line="240" w:lineRule="auto" w:before="1" w:after="0"/>
              <w:ind w:left="470" w:right="0" w:hanging="351"/>
              <w:jc w:val="left"/>
              <w:rPr>
                <w:sz w:val="18"/>
              </w:rPr>
            </w:pPr>
            <w:r>
              <w:rPr>
                <w:sz w:val="18"/>
              </w:rPr>
              <w:t>Continual</w:t>
            </w:r>
            <w:r>
              <w:rPr>
                <w:spacing w:val="-7"/>
                <w:sz w:val="18"/>
              </w:rPr>
              <w:t> </w:t>
            </w:r>
            <w:r>
              <w:rPr>
                <w:spacing w:val="-2"/>
                <w:sz w:val="18"/>
              </w:rPr>
              <w:t>improvement</w:t>
            </w:r>
          </w:p>
        </w:tc>
        <w:tc>
          <w:tcPr>
            <w:tcW w:w="3329" w:type="dxa"/>
          </w:tcPr>
          <w:p>
            <w:pPr>
              <w:pStyle w:val="TableParagraph"/>
              <w:numPr>
                <w:ilvl w:val="1"/>
                <w:numId w:val="36"/>
              </w:numPr>
              <w:tabs>
                <w:tab w:pos="419" w:val="left" w:leader="none"/>
              </w:tabs>
              <w:spacing w:line="240" w:lineRule="auto" w:before="135" w:after="0"/>
              <w:ind w:left="419" w:right="0" w:hanging="300"/>
              <w:jc w:val="left"/>
              <w:rPr>
                <w:rFonts w:ascii="Arial"/>
                <w:b/>
                <w:sz w:val="18"/>
              </w:rPr>
            </w:pPr>
            <w:r>
              <w:rPr>
                <w:rFonts w:ascii="Arial"/>
                <w:b/>
                <w:spacing w:val="-2"/>
                <w:sz w:val="18"/>
              </w:rPr>
              <w:t>Improvement</w:t>
            </w:r>
          </w:p>
          <w:p>
            <w:pPr>
              <w:pStyle w:val="TableParagraph"/>
              <w:spacing w:before="61"/>
              <w:rPr>
                <w:rFonts w:ascii="Arial"/>
                <w:b/>
                <w:sz w:val="18"/>
              </w:rPr>
            </w:pPr>
          </w:p>
          <w:p>
            <w:pPr>
              <w:pStyle w:val="TableParagraph"/>
              <w:numPr>
                <w:ilvl w:val="2"/>
                <w:numId w:val="36"/>
              </w:numPr>
              <w:tabs>
                <w:tab w:pos="568" w:val="left" w:leader="none"/>
              </w:tabs>
              <w:spacing w:line="240" w:lineRule="auto" w:before="1" w:after="0"/>
              <w:ind w:left="568" w:right="0" w:hanging="451"/>
              <w:jc w:val="left"/>
              <w:rPr>
                <w:sz w:val="18"/>
              </w:rPr>
            </w:pPr>
            <w:r>
              <w:rPr>
                <w:sz w:val="18"/>
              </w:rPr>
              <w:t>Continual</w:t>
            </w:r>
            <w:r>
              <w:rPr>
                <w:spacing w:val="-7"/>
                <w:sz w:val="18"/>
              </w:rPr>
              <w:t> </w:t>
            </w:r>
            <w:r>
              <w:rPr>
                <w:spacing w:val="-2"/>
                <w:sz w:val="18"/>
              </w:rPr>
              <w:t>improvement</w:t>
            </w:r>
          </w:p>
        </w:tc>
        <w:tc>
          <w:tcPr>
            <w:tcW w:w="3243" w:type="dxa"/>
          </w:tcPr>
          <w:p>
            <w:pPr>
              <w:pStyle w:val="TableParagraph"/>
              <w:rPr>
                <w:rFonts w:ascii="Times New Roman"/>
                <w:sz w:val="18"/>
              </w:rPr>
            </w:pPr>
          </w:p>
        </w:tc>
      </w:tr>
    </w:tbl>
    <w:p>
      <w:pPr>
        <w:pStyle w:val="TableParagraph"/>
        <w:spacing w:after="0"/>
        <w:rPr>
          <w:rFonts w:ascii="Times New Roman"/>
          <w:sz w:val="18"/>
        </w:rPr>
        <w:sectPr>
          <w:pgSz w:w="11900" w:h="16840"/>
          <w:pgMar w:header="687" w:footer="550" w:top="920" w:bottom="740" w:left="708" w:right="708"/>
        </w:sectPr>
      </w:pPr>
    </w:p>
    <w:p>
      <w:pPr>
        <w:pStyle w:val="BodyText"/>
        <w:rPr>
          <w:rFonts w:ascii="Arial"/>
          <w:b/>
        </w:rPr>
      </w:pPr>
    </w:p>
    <w:p>
      <w:pPr>
        <w:pStyle w:val="BodyText"/>
        <w:rPr>
          <w:rFonts w:ascii="Arial"/>
          <w:b/>
        </w:rPr>
      </w:pPr>
    </w:p>
    <w:p>
      <w:pPr>
        <w:pStyle w:val="BodyText"/>
        <w:spacing w:before="45"/>
        <w:rPr>
          <w:rFonts w:ascii="Arial"/>
          <w:b/>
        </w:rPr>
      </w:pPr>
    </w:p>
    <w:tbl>
      <w:tblPr>
        <w:tblW w:w="0" w:type="auto"/>
        <w:jc w:val="left"/>
        <w:tblInd w:w="7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61"/>
        <w:gridCol w:w="3329"/>
        <w:gridCol w:w="3243"/>
      </w:tblGrid>
      <w:tr>
        <w:trPr>
          <w:trHeight w:val="541" w:hRule="atLeast"/>
        </w:trPr>
        <w:tc>
          <w:tcPr>
            <w:tcW w:w="3161" w:type="dxa"/>
          </w:tcPr>
          <w:p>
            <w:pPr>
              <w:pStyle w:val="TableParagraph"/>
              <w:spacing w:before="135"/>
              <w:ind w:left="119"/>
              <w:rPr>
                <w:rFonts w:ascii="Arial"/>
                <w:b/>
                <w:sz w:val="18"/>
              </w:rPr>
            </w:pPr>
            <w:r>
              <w:rPr>
                <w:rFonts w:ascii="Arial"/>
                <w:b/>
                <w:sz w:val="18"/>
              </w:rPr>
              <w:t>This</w:t>
            </w:r>
            <w:r>
              <w:rPr>
                <w:rFonts w:ascii="Arial"/>
                <w:b/>
                <w:spacing w:val="-3"/>
                <w:sz w:val="18"/>
              </w:rPr>
              <w:t> </w:t>
            </w:r>
            <w:r>
              <w:rPr>
                <w:rFonts w:ascii="Arial"/>
                <w:b/>
                <w:sz w:val="18"/>
              </w:rPr>
              <w:t>International</w:t>
            </w:r>
            <w:r>
              <w:rPr>
                <w:rFonts w:ascii="Arial"/>
                <w:b/>
                <w:spacing w:val="-3"/>
                <w:sz w:val="18"/>
              </w:rPr>
              <w:t> </w:t>
            </w:r>
            <w:r>
              <w:rPr>
                <w:rFonts w:ascii="Arial"/>
                <w:b/>
                <w:spacing w:val="-2"/>
                <w:sz w:val="18"/>
              </w:rPr>
              <w:t>Standard</w:t>
            </w:r>
          </w:p>
        </w:tc>
        <w:tc>
          <w:tcPr>
            <w:tcW w:w="3329" w:type="dxa"/>
          </w:tcPr>
          <w:p>
            <w:pPr>
              <w:pStyle w:val="TableParagraph"/>
              <w:spacing w:before="135"/>
              <w:ind w:left="120"/>
              <w:rPr>
                <w:rFonts w:ascii="Arial"/>
                <w:b/>
                <w:sz w:val="18"/>
              </w:rPr>
            </w:pPr>
            <w:r>
              <w:rPr>
                <w:rFonts w:ascii="Arial"/>
                <w:b/>
                <w:sz w:val="18"/>
              </w:rPr>
              <w:t>ISO</w:t>
            </w:r>
            <w:r>
              <w:rPr>
                <w:rFonts w:ascii="Arial"/>
                <w:b/>
                <w:spacing w:val="-1"/>
                <w:sz w:val="18"/>
              </w:rPr>
              <w:t> </w:t>
            </w:r>
            <w:r>
              <w:rPr>
                <w:rFonts w:ascii="Arial"/>
                <w:b/>
                <w:spacing w:val="-2"/>
                <w:sz w:val="18"/>
              </w:rPr>
              <w:t>9001:2000</w:t>
            </w:r>
          </w:p>
        </w:tc>
        <w:tc>
          <w:tcPr>
            <w:tcW w:w="3243" w:type="dxa"/>
          </w:tcPr>
          <w:p>
            <w:pPr>
              <w:pStyle w:val="TableParagraph"/>
              <w:rPr>
                <w:rFonts w:ascii="Arial"/>
                <w:b/>
                <w:sz w:val="18"/>
              </w:rPr>
            </w:pPr>
          </w:p>
          <w:p>
            <w:pPr>
              <w:pStyle w:val="TableParagraph"/>
              <w:ind w:left="119"/>
              <w:rPr>
                <w:rFonts w:ascii="Arial"/>
                <w:b/>
                <w:sz w:val="18"/>
              </w:rPr>
            </w:pPr>
            <w:r>
              <w:rPr>
                <w:rFonts w:ascii="Arial"/>
                <w:b/>
                <w:sz w:val="18"/>
              </w:rPr>
              <w:t>ISO</w:t>
            </w:r>
            <w:r>
              <w:rPr>
                <w:rFonts w:ascii="Arial"/>
                <w:b/>
                <w:spacing w:val="-1"/>
                <w:sz w:val="18"/>
              </w:rPr>
              <w:t> </w:t>
            </w:r>
            <w:r>
              <w:rPr>
                <w:rFonts w:ascii="Arial"/>
                <w:b/>
                <w:spacing w:val="-2"/>
                <w:sz w:val="18"/>
              </w:rPr>
              <w:t>14001:2004</w:t>
            </w:r>
          </w:p>
        </w:tc>
      </w:tr>
      <w:tr>
        <w:trPr>
          <w:trHeight w:val="700" w:hRule="atLeast"/>
        </w:trPr>
        <w:tc>
          <w:tcPr>
            <w:tcW w:w="3161" w:type="dxa"/>
          </w:tcPr>
          <w:p>
            <w:pPr>
              <w:pStyle w:val="TableParagraph"/>
              <w:spacing w:before="140"/>
              <w:ind w:left="119"/>
              <w:rPr>
                <w:sz w:val="18"/>
              </w:rPr>
            </w:pPr>
            <w:r>
              <w:rPr>
                <w:sz w:val="18"/>
              </w:rPr>
              <w:t>8.2</w:t>
            </w:r>
            <w:r>
              <w:rPr>
                <w:spacing w:val="46"/>
                <w:sz w:val="18"/>
              </w:rPr>
              <w:t> </w:t>
            </w:r>
            <w:r>
              <w:rPr>
                <w:sz w:val="18"/>
              </w:rPr>
              <w:t>Corrective</w:t>
            </w:r>
            <w:r>
              <w:rPr>
                <w:spacing w:val="-3"/>
                <w:sz w:val="18"/>
              </w:rPr>
              <w:t> </w:t>
            </w:r>
            <w:r>
              <w:rPr>
                <w:spacing w:val="-2"/>
                <w:sz w:val="18"/>
              </w:rPr>
              <w:t>action</w:t>
            </w:r>
          </w:p>
        </w:tc>
        <w:tc>
          <w:tcPr>
            <w:tcW w:w="3329" w:type="dxa"/>
          </w:tcPr>
          <w:p>
            <w:pPr>
              <w:pStyle w:val="TableParagraph"/>
              <w:spacing w:before="140"/>
              <w:ind w:left="118"/>
              <w:rPr>
                <w:sz w:val="18"/>
              </w:rPr>
            </w:pPr>
            <w:r>
              <w:rPr>
                <w:sz w:val="18"/>
              </w:rPr>
              <w:t>8.5.3</w:t>
            </w:r>
            <w:r>
              <w:rPr>
                <w:spacing w:val="-3"/>
                <w:sz w:val="18"/>
              </w:rPr>
              <w:t> </w:t>
            </w:r>
            <w:r>
              <w:rPr>
                <w:sz w:val="18"/>
              </w:rPr>
              <w:t>Corrective</w:t>
            </w:r>
            <w:r>
              <w:rPr>
                <w:spacing w:val="-3"/>
                <w:sz w:val="18"/>
              </w:rPr>
              <w:t> </w:t>
            </w:r>
            <w:r>
              <w:rPr>
                <w:spacing w:val="-2"/>
                <w:sz w:val="18"/>
              </w:rPr>
              <w:t>actions</w:t>
            </w:r>
          </w:p>
        </w:tc>
        <w:tc>
          <w:tcPr>
            <w:tcW w:w="3243" w:type="dxa"/>
          </w:tcPr>
          <w:p>
            <w:pPr>
              <w:pStyle w:val="TableParagraph"/>
              <w:spacing w:line="264" w:lineRule="auto" w:before="140"/>
              <w:ind w:left="119" w:right="126" w:hanging="2"/>
              <w:rPr>
                <w:sz w:val="18"/>
              </w:rPr>
            </w:pPr>
            <w:r>
              <w:rPr>
                <w:sz w:val="18"/>
              </w:rPr>
              <w:t>4.5.3</w:t>
            </w:r>
            <w:r>
              <w:rPr>
                <w:spacing w:val="-15"/>
                <w:sz w:val="18"/>
              </w:rPr>
              <w:t> </w:t>
            </w:r>
            <w:r>
              <w:rPr>
                <w:sz w:val="18"/>
              </w:rPr>
              <w:t>Non-conformity,</w:t>
            </w:r>
            <w:r>
              <w:rPr>
                <w:spacing w:val="-12"/>
                <w:sz w:val="18"/>
              </w:rPr>
              <w:t> </w:t>
            </w:r>
            <w:r>
              <w:rPr>
                <w:sz w:val="18"/>
              </w:rPr>
              <w:t>corrective action and preventive action</w:t>
            </w:r>
          </w:p>
        </w:tc>
      </w:tr>
      <w:tr>
        <w:trPr>
          <w:trHeight w:val="469" w:hRule="atLeast"/>
        </w:trPr>
        <w:tc>
          <w:tcPr>
            <w:tcW w:w="3161" w:type="dxa"/>
          </w:tcPr>
          <w:p>
            <w:pPr>
              <w:pStyle w:val="TableParagraph"/>
              <w:spacing w:before="140"/>
              <w:ind w:left="119"/>
              <w:rPr>
                <w:sz w:val="18"/>
              </w:rPr>
            </w:pPr>
            <w:r>
              <w:rPr>
                <w:sz w:val="18"/>
              </w:rPr>
              <w:t>8.3</w:t>
            </w:r>
            <w:r>
              <w:rPr>
                <w:spacing w:val="47"/>
                <w:sz w:val="18"/>
              </w:rPr>
              <w:t> </w:t>
            </w:r>
            <w:r>
              <w:rPr>
                <w:sz w:val="18"/>
              </w:rPr>
              <w:t>Preventive</w:t>
            </w:r>
            <w:r>
              <w:rPr>
                <w:spacing w:val="-1"/>
                <w:sz w:val="18"/>
              </w:rPr>
              <w:t> </w:t>
            </w:r>
            <w:r>
              <w:rPr>
                <w:spacing w:val="-2"/>
                <w:sz w:val="18"/>
              </w:rPr>
              <w:t>action</w:t>
            </w:r>
          </w:p>
        </w:tc>
        <w:tc>
          <w:tcPr>
            <w:tcW w:w="3329" w:type="dxa"/>
          </w:tcPr>
          <w:p>
            <w:pPr>
              <w:pStyle w:val="TableParagraph"/>
              <w:spacing w:before="140"/>
              <w:ind w:left="119"/>
              <w:rPr>
                <w:sz w:val="18"/>
              </w:rPr>
            </w:pPr>
            <w:r>
              <w:rPr>
                <w:sz w:val="18"/>
              </w:rPr>
              <w:t>8.5.3</w:t>
            </w:r>
            <w:r>
              <w:rPr>
                <w:spacing w:val="-4"/>
                <w:sz w:val="18"/>
              </w:rPr>
              <w:t> </w:t>
            </w:r>
            <w:r>
              <w:rPr>
                <w:sz w:val="18"/>
              </w:rPr>
              <w:t>Preventive</w:t>
            </w:r>
            <w:r>
              <w:rPr>
                <w:spacing w:val="-3"/>
                <w:sz w:val="18"/>
              </w:rPr>
              <w:t> </w:t>
            </w:r>
            <w:r>
              <w:rPr>
                <w:spacing w:val="-2"/>
                <w:sz w:val="18"/>
              </w:rPr>
              <w:t>actions</w:t>
            </w:r>
          </w:p>
        </w:tc>
        <w:tc>
          <w:tcPr>
            <w:tcW w:w="3243" w:type="dxa"/>
          </w:tcPr>
          <w:p>
            <w:pPr>
              <w:pStyle w:val="TableParagraph"/>
              <w:rPr>
                <w:rFonts w:ascii="Times New Roman"/>
                <w:sz w:val="18"/>
              </w:rPr>
            </w:pPr>
          </w:p>
        </w:tc>
      </w:tr>
      <w:tr>
        <w:trPr>
          <w:trHeight w:val="2560" w:hRule="atLeast"/>
        </w:trPr>
        <w:tc>
          <w:tcPr>
            <w:tcW w:w="3161" w:type="dxa"/>
          </w:tcPr>
          <w:p>
            <w:pPr>
              <w:pStyle w:val="TableParagraph"/>
              <w:spacing w:line="264" w:lineRule="auto" w:before="135"/>
              <w:ind w:left="119"/>
              <w:rPr>
                <w:rFonts w:ascii="Arial"/>
                <w:b/>
                <w:sz w:val="18"/>
              </w:rPr>
            </w:pPr>
            <w:r>
              <w:rPr>
                <w:rFonts w:ascii="Arial"/>
                <w:b/>
                <w:sz w:val="18"/>
              </w:rPr>
              <w:t>Annex</w:t>
            </w:r>
            <w:r>
              <w:rPr>
                <w:rFonts w:ascii="Arial"/>
                <w:b/>
                <w:spacing w:val="-7"/>
                <w:sz w:val="18"/>
              </w:rPr>
              <w:t> </w:t>
            </w:r>
            <w:r>
              <w:rPr>
                <w:rFonts w:ascii="Arial"/>
                <w:b/>
                <w:sz w:val="18"/>
              </w:rPr>
              <w:t>A</w:t>
            </w:r>
            <w:r>
              <w:rPr>
                <w:rFonts w:ascii="Arial"/>
                <w:b/>
                <w:spacing w:val="35"/>
                <w:sz w:val="18"/>
              </w:rPr>
              <w:t> </w:t>
            </w:r>
            <w:r>
              <w:rPr>
                <w:rFonts w:ascii="Arial"/>
                <w:b/>
                <w:sz w:val="18"/>
              </w:rPr>
              <w:t>Control</w:t>
            </w:r>
            <w:r>
              <w:rPr>
                <w:rFonts w:ascii="Arial"/>
                <w:b/>
                <w:spacing w:val="-7"/>
                <w:sz w:val="18"/>
              </w:rPr>
              <w:t> </w:t>
            </w:r>
            <w:r>
              <w:rPr>
                <w:rFonts w:ascii="Arial"/>
                <w:b/>
                <w:sz w:val="18"/>
              </w:rPr>
              <w:t>objectives</w:t>
            </w:r>
            <w:r>
              <w:rPr>
                <w:rFonts w:ascii="Arial"/>
                <w:b/>
                <w:spacing w:val="-8"/>
                <w:sz w:val="18"/>
              </w:rPr>
              <w:t> </w:t>
            </w:r>
            <w:r>
              <w:rPr>
                <w:rFonts w:ascii="Arial"/>
                <w:b/>
                <w:sz w:val="18"/>
              </w:rPr>
              <w:t>and </w:t>
            </w:r>
            <w:r>
              <w:rPr>
                <w:rFonts w:ascii="Arial"/>
                <w:b/>
                <w:spacing w:val="-2"/>
                <w:sz w:val="18"/>
              </w:rPr>
              <w:t>controls</w:t>
            </w:r>
          </w:p>
          <w:p>
            <w:pPr>
              <w:pStyle w:val="TableParagraph"/>
              <w:spacing w:before="39"/>
              <w:rPr>
                <w:rFonts w:ascii="Arial"/>
                <w:b/>
                <w:sz w:val="18"/>
              </w:rPr>
            </w:pPr>
          </w:p>
          <w:p>
            <w:pPr>
              <w:pStyle w:val="TableParagraph"/>
              <w:spacing w:line="264" w:lineRule="auto"/>
              <w:ind w:left="119" w:right="146"/>
              <w:rPr>
                <w:rFonts w:ascii="Arial"/>
                <w:b/>
                <w:sz w:val="18"/>
              </w:rPr>
            </w:pPr>
            <w:r>
              <w:rPr>
                <w:rFonts w:ascii="Arial"/>
                <w:b/>
                <w:sz w:val="18"/>
              </w:rPr>
              <w:t>Annex</w:t>
            </w:r>
            <w:r>
              <w:rPr>
                <w:rFonts w:ascii="Arial"/>
                <w:b/>
                <w:spacing w:val="-8"/>
                <w:sz w:val="18"/>
              </w:rPr>
              <w:t> </w:t>
            </w:r>
            <w:r>
              <w:rPr>
                <w:rFonts w:ascii="Arial"/>
                <w:b/>
                <w:sz w:val="18"/>
              </w:rPr>
              <w:t>B</w:t>
            </w:r>
            <w:r>
              <w:rPr>
                <w:rFonts w:ascii="Arial"/>
                <w:b/>
                <w:spacing w:val="36"/>
                <w:sz w:val="18"/>
              </w:rPr>
              <w:t> </w:t>
            </w:r>
            <w:r>
              <w:rPr>
                <w:rFonts w:ascii="Arial"/>
                <w:b/>
                <w:sz w:val="18"/>
              </w:rPr>
              <w:t>OECD</w:t>
            </w:r>
            <w:r>
              <w:rPr>
                <w:rFonts w:ascii="Arial"/>
                <w:b/>
                <w:spacing w:val="-8"/>
                <w:sz w:val="18"/>
              </w:rPr>
              <w:t> </w:t>
            </w:r>
            <w:r>
              <w:rPr>
                <w:rFonts w:ascii="Arial"/>
                <w:b/>
                <w:sz w:val="18"/>
              </w:rPr>
              <w:t>principles</w:t>
            </w:r>
            <w:r>
              <w:rPr>
                <w:rFonts w:ascii="Arial"/>
                <w:b/>
                <w:spacing w:val="-10"/>
                <w:sz w:val="18"/>
              </w:rPr>
              <w:t> </w:t>
            </w:r>
            <w:r>
              <w:rPr>
                <w:rFonts w:ascii="Arial"/>
                <w:b/>
                <w:sz w:val="18"/>
              </w:rPr>
              <w:t>and this International Standard</w:t>
            </w:r>
          </w:p>
          <w:p>
            <w:pPr>
              <w:pStyle w:val="TableParagraph"/>
              <w:spacing w:before="36"/>
              <w:rPr>
                <w:rFonts w:ascii="Arial"/>
                <w:b/>
                <w:sz w:val="18"/>
              </w:rPr>
            </w:pPr>
          </w:p>
          <w:p>
            <w:pPr>
              <w:pStyle w:val="TableParagraph"/>
              <w:spacing w:line="266" w:lineRule="auto"/>
              <w:ind w:left="119" w:right="146"/>
              <w:rPr>
                <w:rFonts w:ascii="Arial"/>
                <w:b/>
                <w:sz w:val="18"/>
              </w:rPr>
            </w:pPr>
            <w:r>
              <w:rPr>
                <w:rFonts w:ascii="Arial"/>
                <w:b/>
                <w:sz w:val="18"/>
              </w:rPr>
              <w:t>Annex C</w:t>
            </w:r>
            <w:r>
              <w:rPr>
                <w:rFonts w:ascii="Arial"/>
                <w:b/>
                <w:spacing w:val="40"/>
                <w:sz w:val="18"/>
              </w:rPr>
              <w:t> </w:t>
            </w:r>
            <w:r>
              <w:rPr>
                <w:rFonts w:ascii="Arial"/>
                <w:b/>
                <w:sz w:val="18"/>
              </w:rPr>
              <w:t>Correspondence between ISO 9001:2000, ISO 14001:2004</w:t>
            </w:r>
            <w:r>
              <w:rPr>
                <w:rFonts w:ascii="Arial"/>
                <w:b/>
                <w:spacing w:val="-11"/>
                <w:sz w:val="18"/>
              </w:rPr>
              <w:t> </w:t>
            </w:r>
            <w:r>
              <w:rPr>
                <w:rFonts w:ascii="Arial"/>
                <w:b/>
                <w:sz w:val="18"/>
              </w:rPr>
              <w:t>and</w:t>
            </w:r>
            <w:r>
              <w:rPr>
                <w:rFonts w:ascii="Arial"/>
                <w:b/>
                <w:spacing w:val="-12"/>
                <w:sz w:val="18"/>
              </w:rPr>
              <w:t> </w:t>
            </w:r>
            <w:r>
              <w:rPr>
                <w:rFonts w:ascii="Arial"/>
                <w:b/>
                <w:sz w:val="18"/>
              </w:rPr>
              <w:t>this</w:t>
            </w:r>
            <w:r>
              <w:rPr>
                <w:rFonts w:ascii="Arial"/>
                <w:b/>
                <w:spacing w:val="-12"/>
                <w:sz w:val="18"/>
              </w:rPr>
              <w:t> </w:t>
            </w:r>
            <w:r>
              <w:rPr>
                <w:rFonts w:ascii="Arial"/>
                <w:b/>
                <w:sz w:val="18"/>
              </w:rPr>
              <w:t>International </w:t>
            </w:r>
            <w:r>
              <w:rPr>
                <w:rFonts w:ascii="Arial"/>
                <w:b/>
                <w:spacing w:val="-2"/>
                <w:sz w:val="18"/>
              </w:rPr>
              <w:t>Standard</w:t>
            </w:r>
          </w:p>
        </w:tc>
        <w:tc>
          <w:tcPr>
            <w:tcW w:w="3329" w:type="dxa"/>
          </w:tcPr>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86"/>
              <w:rPr>
                <w:rFonts w:ascii="Arial"/>
                <w:b/>
                <w:sz w:val="18"/>
              </w:rPr>
            </w:pPr>
          </w:p>
          <w:p>
            <w:pPr>
              <w:pStyle w:val="TableParagraph"/>
              <w:spacing w:line="266" w:lineRule="auto"/>
              <w:ind w:left="119"/>
              <w:rPr>
                <w:rFonts w:ascii="Arial"/>
                <w:b/>
                <w:sz w:val="18"/>
              </w:rPr>
            </w:pPr>
            <w:r>
              <w:rPr>
                <w:rFonts w:ascii="Arial"/>
                <w:b/>
                <w:sz w:val="18"/>
              </w:rPr>
              <w:t>Annex</w:t>
            </w:r>
            <w:r>
              <w:rPr>
                <w:rFonts w:ascii="Arial"/>
                <w:b/>
                <w:spacing w:val="-12"/>
                <w:sz w:val="18"/>
              </w:rPr>
              <w:t> </w:t>
            </w:r>
            <w:r>
              <w:rPr>
                <w:rFonts w:ascii="Arial"/>
                <w:b/>
                <w:sz w:val="18"/>
              </w:rPr>
              <w:t>A</w:t>
            </w:r>
            <w:r>
              <w:rPr>
                <w:rFonts w:ascii="Arial"/>
                <w:b/>
                <w:spacing w:val="-13"/>
                <w:sz w:val="18"/>
              </w:rPr>
              <w:t> </w:t>
            </w:r>
            <w:r>
              <w:rPr>
                <w:rFonts w:ascii="Arial"/>
                <w:b/>
                <w:sz w:val="18"/>
              </w:rPr>
              <w:t>Correspondence</w:t>
            </w:r>
            <w:r>
              <w:rPr>
                <w:rFonts w:ascii="Arial"/>
                <w:b/>
                <w:spacing w:val="-11"/>
                <w:sz w:val="18"/>
              </w:rPr>
              <w:t> </w:t>
            </w:r>
            <w:r>
              <w:rPr>
                <w:rFonts w:ascii="Arial"/>
                <w:b/>
                <w:sz w:val="18"/>
              </w:rPr>
              <w:t>between ISO</w:t>
            </w:r>
            <w:r>
              <w:rPr>
                <w:rFonts w:ascii="Arial"/>
                <w:b/>
                <w:spacing w:val="-2"/>
                <w:sz w:val="18"/>
              </w:rPr>
              <w:t> </w:t>
            </w:r>
            <w:r>
              <w:rPr>
                <w:rFonts w:ascii="Arial"/>
                <w:b/>
                <w:sz w:val="18"/>
              </w:rPr>
              <w:t>9001:2000</w:t>
            </w:r>
            <w:r>
              <w:rPr>
                <w:rFonts w:ascii="Arial"/>
                <w:b/>
                <w:spacing w:val="-3"/>
                <w:sz w:val="18"/>
              </w:rPr>
              <w:t> </w:t>
            </w:r>
            <w:r>
              <w:rPr>
                <w:rFonts w:ascii="Arial"/>
                <w:b/>
                <w:sz w:val="18"/>
              </w:rPr>
              <w:t>and ISO</w:t>
            </w:r>
            <w:r>
              <w:rPr>
                <w:rFonts w:ascii="Arial"/>
                <w:b/>
                <w:spacing w:val="-1"/>
                <w:sz w:val="18"/>
              </w:rPr>
              <w:t> </w:t>
            </w:r>
            <w:r>
              <w:rPr>
                <w:rFonts w:ascii="Arial"/>
                <w:b/>
                <w:spacing w:val="-2"/>
                <w:sz w:val="18"/>
              </w:rPr>
              <w:t>14001:1996</w:t>
            </w:r>
          </w:p>
        </w:tc>
        <w:tc>
          <w:tcPr>
            <w:tcW w:w="3243" w:type="dxa"/>
          </w:tcPr>
          <w:p>
            <w:pPr>
              <w:pStyle w:val="TableParagraph"/>
              <w:spacing w:line="264" w:lineRule="auto" w:before="135"/>
              <w:ind w:left="119" w:right="126"/>
              <w:rPr>
                <w:rFonts w:ascii="Arial"/>
                <w:b/>
                <w:sz w:val="18"/>
              </w:rPr>
            </w:pPr>
            <w:r>
              <w:rPr>
                <w:rFonts w:ascii="Arial"/>
                <w:b/>
                <w:sz w:val="18"/>
              </w:rPr>
              <w:t>Annex</w:t>
            </w:r>
            <w:r>
              <w:rPr>
                <w:rFonts w:ascii="Arial"/>
                <w:b/>
                <w:spacing w:val="-6"/>
                <w:sz w:val="18"/>
              </w:rPr>
              <w:t> </w:t>
            </w:r>
            <w:r>
              <w:rPr>
                <w:rFonts w:ascii="Arial"/>
                <w:b/>
                <w:sz w:val="18"/>
              </w:rPr>
              <w:t>A</w:t>
            </w:r>
            <w:r>
              <w:rPr>
                <w:rFonts w:ascii="Arial"/>
                <w:b/>
                <w:spacing w:val="-8"/>
                <w:sz w:val="18"/>
              </w:rPr>
              <w:t> </w:t>
            </w:r>
            <w:r>
              <w:rPr>
                <w:rFonts w:ascii="Arial"/>
                <w:b/>
                <w:sz w:val="18"/>
              </w:rPr>
              <w:t>Guidance</w:t>
            </w:r>
            <w:r>
              <w:rPr>
                <w:rFonts w:ascii="Arial"/>
                <w:b/>
                <w:spacing w:val="-6"/>
                <w:sz w:val="18"/>
              </w:rPr>
              <w:t> </w:t>
            </w:r>
            <w:r>
              <w:rPr>
                <w:rFonts w:ascii="Arial"/>
                <w:b/>
                <w:sz w:val="18"/>
              </w:rPr>
              <w:t>on</w:t>
            </w:r>
            <w:r>
              <w:rPr>
                <w:rFonts w:ascii="Arial"/>
                <w:b/>
                <w:spacing w:val="-6"/>
                <w:sz w:val="18"/>
              </w:rPr>
              <w:t> </w:t>
            </w:r>
            <w:r>
              <w:rPr>
                <w:rFonts w:ascii="Arial"/>
                <w:b/>
                <w:sz w:val="18"/>
              </w:rPr>
              <w:t>the</w:t>
            </w:r>
            <w:r>
              <w:rPr>
                <w:rFonts w:ascii="Arial"/>
                <w:b/>
                <w:spacing w:val="-7"/>
                <w:sz w:val="18"/>
              </w:rPr>
              <w:t> </w:t>
            </w:r>
            <w:r>
              <w:rPr>
                <w:rFonts w:ascii="Arial"/>
                <w:b/>
                <w:sz w:val="18"/>
              </w:rPr>
              <w:t>use</w:t>
            </w:r>
            <w:r>
              <w:rPr>
                <w:rFonts w:ascii="Arial"/>
                <w:b/>
                <w:spacing w:val="-6"/>
                <w:sz w:val="18"/>
              </w:rPr>
              <w:t> </w:t>
            </w:r>
            <w:r>
              <w:rPr>
                <w:rFonts w:ascii="Arial"/>
                <w:b/>
                <w:sz w:val="18"/>
              </w:rPr>
              <w:t>of this International Standard</w:t>
            </w: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116"/>
              <w:rPr>
                <w:rFonts w:ascii="Arial"/>
                <w:b/>
                <w:sz w:val="18"/>
              </w:rPr>
            </w:pPr>
          </w:p>
          <w:p>
            <w:pPr>
              <w:pStyle w:val="TableParagraph"/>
              <w:spacing w:line="266" w:lineRule="auto"/>
              <w:ind w:left="119"/>
              <w:rPr>
                <w:rFonts w:ascii="Arial"/>
                <w:b/>
                <w:sz w:val="18"/>
              </w:rPr>
            </w:pPr>
            <w:r>
              <w:rPr>
                <w:rFonts w:ascii="Arial"/>
                <w:b/>
                <w:sz w:val="18"/>
              </w:rPr>
              <w:t>Annex</w:t>
            </w:r>
            <w:r>
              <w:rPr>
                <w:rFonts w:ascii="Arial"/>
                <w:b/>
                <w:spacing w:val="-12"/>
                <w:sz w:val="18"/>
              </w:rPr>
              <w:t> </w:t>
            </w:r>
            <w:r>
              <w:rPr>
                <w:rFonts w:ascii="Arial"/>
                <w:b/>
                <w:sz w:val="18"/>
              </w:rPr>
              <w:t>B</w:t>
            </w:r>
            <w:r>
              <w:rPr>
                <w:rFonts w:ascii="Arial"/>
                <w:b/>
                <w:spacing w:val="-12"/>
                <w:sz w:val="18"/>
              </w:rPr>
              <w:t> </w:t>
            </w:r>
            <w:r>
              <w:rPr>
                <w:rFonts w:ascii="Arial"/>
                <w:b/>
                <w:sz w:val="18"/>
              </w:rPr>
              <w:t>Correspondence</w:t>
            </w:r>
            <w:r>
              <w:rPr>
                <w:rFonts w:ascii="Arial"/>
                <w:b/>
                <w:spacing w:val="-12"/>
                <w:sz w:val="18"/>
              </w:rPr>
              <w:t> </w:t>
            </w:r>
            <w:r>
              <w:rPr>
                <w:rFonts w:ascii="Arial"/>
                <w:b/>
                <w:sz w:val="18"/>
              </w:rPr>
              <w:t>between ISO</w:t>
            </w:r>
            <w:r>
              <w:rPr>
                <w:rFonts w:ascii="Arial"/>
                <w:b/>
                <w:spacing w:val="-3"/>
                <w:sz w:val="18"/>
              </w:rPr>
              <w:t> </w:t>
            </w:r>
            <w:r>
              <w:rPr>
                <w:rFonts w:ascii="Arial"/>
                <w:b/>
                <w:sz w:val="18"/>
              </w:rPr>
              <w:t>14001:2004 and</w:t>
            </w:r>
            <w:r>
              <w:rPr>
                <w:rFonts w:ascii="Arial"/>
                <w:b/>
                <w:spacing w:val="-3"/>
                <w:sz w:val="18"/>
              </w:rPr>
              <w:t> </w:t>
            </w:r>
            <w:r>
              <w:rPr>
                <w:rFonts w:ascii="Arial"/>
                <w:b/>
                <w:sz w:val="18"/>
              </w:rPr>
              <w:t>ISO</w:t>
            </w:r>
            <w:r>
              <w:rPr>
                <w:rFonts w:ascii="Arial"/>
                <w:b/>
                <w:spacing w:val="-2"/>
                <w:sz w:val="18"/>
              </w:rPr>
              <w:t> 9001:2000</w:t>
            </w:r>
          </w:p>
        </w:tc>
      </w:tr>
    </w:tbl>
    <w:p>
      <w:pPr>
        <w:pStyle w:val="TableParagraph"/>
        <w:spacing w:after="0" w:line="266" w:lineRule="auto"/>
        <w:rPr>
          <w:rFonts w:ascii="Arial"/>
          <w:b/>
          <w:sz w:val="18"/>
        </w:rPr>
        <w:sectPr>
          <w:pgSz w:w="11900" w:h="16840"/>
          <w:pgMar w:header="687" w:footer="550" w:top="920" w:bottom="740" w:left="708" w:right="708"/>
        </w:sectPr>
      </w:pPr>
    </w:p>
    <w:p>
      <w:pPr>
        <w:pStyle w:val="BodyText"/>
        <w:rPr>
          <w:rFonts w:ascii="Arial"/>
          <w:b/>
          <w:sz w:val="28"/>
        </w:rPr>
      </w:pPr>
    </w:p>
    <w:p>
      <w:pPr>
        <w:pStyle w:val="BodyText"/>
        <w:spacing w:before="76"/>
        <w:rPr>
          <w:rFonts w:ascii="Arial"/>
          <w:b/>
          <w:sz w:val="28"/>
        </w:rPr>
      </w:pPr>
    </w:p>
    <w:p>
      <w:pPr>
        <w:pStyle w:val="Heading2"/>
        <w:ind w:right="1359"/>
      </w:pPr>
      <w:bookmarkStart w:name="_TOC_250000" w:id="36"/>
      <w:bookmarkEnd w:id="36"/>
      <w:r>
        <w:rPr>
          <w:spacing w:val="-2"/>
        </w:rPr>
        <w:t>Bibliography</w:t>
      </w:r>
    </w:p>
    <w:p>
      <w:pPr>
        <w:pStyle w:val="BodyText"/>
        <w:rPr>
          <w:rFonts w:ascii="Arial"/>
          <w:b/>
        </w:rPr>
      </w:pPr>
    </w:p>
    <w:p>
      <w:pPr>
        <w:pStyle w:val="BodyText"/>
        <w:rPr>
          <w:rFonts w:ascii="Arial"/>
          <w:b/>
        </w:rPr>
      </w:pPr>
    </w:p>
    <w:p>
      <w:pPr>
        <w:pStyle w:val="BodyText"/>
        <w:spacing w:before="68"/>
        <w:rPr>
          <w:rFonts w:ascii="Arial"/>
          <w:b/>
        </w:rPr>
      </w:pPr>
    </w:p>
    <w:p>
      <w:pPr>
        <w:spacing w:before="1"/>
        <w:ind w:left="28" w:right="0" w:firstLine="0"/>
        <w:jc w:val="left"/>
        <w:rPr>
          <w:rFonts w:ascii="Arial"/>
          <w:b/>
          <w:sz w:val="20"/>
        </w:rPr>
      </w:pPr>
      <w:r>
        <w:rPr>
          <w:rFonts w:ascii="Arial"/>
          <w:b/>
          <w:sz w:val="20"/>
        </w:rPr>
        <w:t>Standards</w:t>
      </w:r>
      <w:r>
        <w:rPr>
          <w:rFonts w:ascii="Arial"/>
          <w:b/>
          <w:spacing w:val="-12"/>
          <w:sz w:val="20"/>
        </w:rPr>
        <w:t> </w:t>
      </w:r>
      <w:r>
        <w:rPr>
          <w:rFonts w:ascii="Arial"/>
          <w:b/>
          <w:spacing w:val="-2"/>
          <w:sz w:val="20"/>
        </w:rPr>
        <w:t>publications</w:t>
      </w:r>
    </w:p>
    <w:p>
      <w:pPr>
        <w:pStyle w:val="BodyText"/>
        <w:spacing w:before="10"/>
        <w:rPr>
          <w:rFonts w:ascii="Arial"/>
          <w:b/>
        </w:rPr>
      </w:pPr>
    </w:p>
    <w:p>
      <w:pPr>
        <w:pStyle w:val="ListParagraph"/>
        <w:numPr>
          <w:ilvl w:val="0"/>
          <w:numId w:val="37"/>
        </w:numPr>
        <w:tabs>
          <w:tab w:pos="686" w:val="left" w:leader="none"/>
        </w:tabs>
        <w:spacing w:line="240" w:lineRule="auto" w:before="0" w:after="0"/>
        <w:ind w:left="686" w:right="0" w:hanging="658"/>
        <w:jc w:val="left"/>
        <w:rPr>
          <w:rFonts w:ascii="Arial" w:hAnsi="Arial"/>
          <w:i/>
          <w:sz w:val="20"/>
        </w:rPr>
      </w:pPr>
      <w:r>
        <w:rPr>
          <w:sz w:val="20"/>
        </w:rPr>
        <w:t>ISO</w:t>
      </w:r>
      <w:r>
        <w:rPr>
          <w:spacing w:val="-8"/>
          <w:sz w:val="20"/>
        </w:rPr>
        <w:t> </w:t>
      </w:r>
      <w:r>
        <w:rPr>
          <w:sz w:val="20"/>
        </w:rPr>
        <w:t>9001:2000</w:t>
      </w:r>
      <w:r>
        <w:rPr>
          <w:rFonts w:ascii="Arial" w:hAnsi="Arial"/>
          <w:i/>
          <w:sz w:val="20"/>
        </w:rPr>
        <w:t>,</w:t>
      </w:r>
      <w:r>
        <w:rPr>
          <w:rFonts w:ascii="Arial" w:hAnsi="Arial"/>
          <w:i/>
          <w:spacing w:val="-8"/>
          <w:sz w:val="20"/>
        </w:rPr>
        <w:t> </w:t>
      </w:r>
      <w:r>
        <w:rPr>
          <w:rFonts w:ascii="Arial" w:hAnsi="Arial"/>
          <w:i/>
          <w:sz w:val="20"/>
        </w:rPr>
        <w:t>Quality</w:t>
      </w:r>
      <w:r>
        <w:rPr>
          <w:rFonts w:ascii="Arial" w:hAnsi="Arial"/>
          <w:i/>
          <w:spacing w:val="-8"/>
          <w:sz w:val="20"/>
        </w:rPr>
        <w:t> </w:t>
      </w:r>
      <w:r>
        <w:rPr>
          <w:rFonts w:ascii="Arial" w:hAnsi="Arial"/>
          <w:i/>
          <w:sz w:val="20"/>
        </w:rPr>
        <w:t>management</w:t>
      </w:r>
      <w:r>
        <w:rPr>
          <w:rFonts w:ascii="Arial" w:hAnsi="Arial"/>
          <w:i/>
          <w:spacing w:val="-9"/>
          <w:sz w:val="20"/>
        </w:rPr>
        <w:t> </w:t>
      </w:r>
      <w:r>
        <w:rPr>
          <w:rFonts w:ascii="Arial" w:hAnsi="Arial"/>
          <w:i/>
          <w:sz w:val="20"/>
        </w:rPr>
        <w:t>systems</w:t>
      </w:r>
      <w:r>
        <w:rPr>
          <w:rFonts w:ascii="Arial" w:hAnsi="Arial"/>
          <w:i/>
          <w:spacing w:val="-8"/>
          <w:sz w:val="20"/>
        </w:rPr>
        <w:t> </w:t>
      </w:r>
      <w:r>
        <w:rPr>
          <w:rFonts w:ascii="Arial" w:hAnsi="Arial"/>
          <w:i/>
          <w:sz w:val="20"/>
        </w:rPr>
        <w:t>—</w:t>
      </w:r>
      <w:r>
        <w:rPr>
          <w:rFonts w:ascii="Arial" w:hAnsi="Arial"/>
          <w:i/>
          <w:spacing w:val="-8"/>
          <w:sz w:val="20"/>
        </w:rPr>
        <w:t> </w:t>
      </w:r>
      <w:r>
        <w:rPr>
          <w:rFonts w:ascii="Arial" w:hAnsi="Arial"/>
          <w:i/>
          <w:spacing w:val="-2"/>
          <w:sz w:val="20"/>
        </w:rPr>
        <w:t>Requirements</w:t>
      </w:r>
    </w:p>
    <w:p>
      <w:pPr>
        <w:pStyle w:val="BodyText"/>
        <w:spacing w:before="10"/>
        <w:rPr>
          <w:rFonts w:ascii="Arial"/>
          <w:i/>
        </w:rPr>
      </w:pPr>
    </w:p>
    <w:p>
      <w:pPr>
        <w:pStyle w:val="ListParagraph"/>
        <w:numPr>
          <w:ilvl w:val="0"/>
          <w:numId w:val="37"/>
        </w:numPr>
        <w:tabs>
          <w:tab w:pos="684" w:val="left" w:leader="none"/>
          <w:tab w:pos="686" w:val="left" w:leader="none"/>
        </w:tabs>
        <w:spacing w:line="240" w:lineRule="auto" w:before="1" w:after="0"/>
        <w:ind w:left="686" w:right="704" w:hanging="658"/>
        <w:jc w:val="both"/>
        <w:rPr>
          <w:rFonts w:ascii="Arial" w:hAnsi="Arial"/>
          <w:i/>
          <w:sz w:val="20"/>
        </w:rPr>
      </w:pPr>
      <w:r>
        <w:rPr>
          <w:sz w:val="20"/>
        </w:rPr>
        <w:t>ISO/IEC 13335-1:2004, </w:t>
      </w:r>
      <w:r>
        <w:rPr>
          <w:rFonts w:ascii="Arial" w:hAnsi="Arial"/>
          <w:i/>
          <w:sz w:val="20"/>
        </w:rPr>
        <w:t>Information technology</w:t>
      </w:r>
      <w:r>
        <w:rPr>
          <w:rFonts w:ascii="Arial" w:hAnsi="Arial"/>
          <w:i/>
          <w:spacing w:val="-3"/>
          <w:sz w:val="20"/>
        </w:rPr>
        <w:t> </w:t>
      </w:r>
      <w:r>
        <w:rPr>
          <w:rFonts w:ascii="Arial" w:hAnsi="Arial"/>
          <w:i/>
          <w:sz w:val="20"/>
        </w:rPr>
        <w:t>— Security techniques</w:t>
      </w:r>
      <w:r>
        <w:rPr>
          <w:rFonts w:ascii="Arial" w:hAnsi="Arial"/>
          <w:i/>
          <w:spacing w:val="-3"/>
          <w:sz w:val="20"/>
        </w:rPr>
        <w:t> </w:t>
      </w:r>
      <w:r>
        <w:rPr>
          <w:rFonts w:ascii="Arial" w:hAnsi="Arial"/>
          <w:i/>
          <w:sz w:val="20"/>
        </w:rPr>
        <w:t>— Management of information and communications technology security</w:t>
      </w:r>
      <w:r>
        <w:rPr>
          <w:rFonts w:ascii="Arial" w:hAnsi="Arial"/>
          <w:i/>
          <w:spacing w:val="-2"/>
          <w:sz w:val="20"/>
        </w:rPr>
        <w:t> </w:t>
      </w:r>
      <w:r>
        <w:rPr>
          <w:rFonts w:ascii="Arial" w:hAnsi="Arial"/>
          <w:i/>
          <w:sz w:val="20"/>
        </w:rPr>
        <w:t>— Part</w:t>
      </w:r>
      <w:r>
        <w:rPr>
          <w:rFonts w:ascii="Arial" w:hAnsi="Arial"/>
          <w:i/>
          <w:spacing w:val="-3"/>
          <w:sz w:val="20"/>
        </w:rPr>
        <w:t> </w:t>
      </w:r>
      <w:r>
        <w:rPr>
          <w:rFonts w:ascii="Arial" w:hAnsi="Arial"/>
          <w:i/>
          <w:sz w:val="20"/>
        </w:rPr>
        <w:t>1: Concepts and models for information and communications technology security management</w:t>
      </w:r>
    </w:p>
    <w:p>
      <w:pPr>
        <w:pStyle w:val="BodyText"/>
        <w:spacing w:before="8"/>
        <w:rPr>
          <w:rFonts w:ascii="Arial"/>
          <w:i/>
        </w:rPr>
      </w:pPr>
    </w:p>
    <w:p>
      <w:pPr>
        <w:pStyle w:val="ListParagraph"/>
        <w:numPr>
          <w:ilvl w:val="0"/>
          <w:numId w:val="37"/>
        </w:numPr>
        <w:tabs>
          <w:tab w:pos="686" w:val="left" w:leader="none"/>
        </w:tabs>
        <w:spacing w:line="240" w:lineRule="auto" w:before="0" w:after="0"/>
        <w:ind w:left="686" w:right="0" w:hanging="658"/>
        <w:jc w:val="left"/>
        <w:rPr>
          <w:rFonts w:ascii="Arial" w:hAnsi="Arial"/>
          <w:i/>
          <w:sz w:val="20"/>
        </w:rPr>
      </w:pPr>
      <w:r>
        <w:rPr>
          <w:sz w:val="20"/>
        </w:rPr>
        <w:t>ISO/IEC</w:t>
      </w:r>
      <w:r>
        <w:rPr>
          <w:spacing w:val="-7"/>
          <w:sz w:val="20"/>
        </w:rPr>
        <w:t> </w:t>
      </w:r>
      <w:r>
        <w:rPr>
          <w:sz w:val="20"/>
        </w:rPr>
        <w:t>TR</w:t>
      </w:r>
      <w:r>
        <w:rPr>
          <w:spacing w:val="-7"/>
          <w:sz w:val="20"/>
        </w:rPr>
        <w:t> </w:t>
      </w:r>
      <w:r>
        <w:rPr>
          <w:sz w:val="20"/>
        </w:rPr>
        <w:t>13335-3:1998,</w:t>
      </w:r>
      <w:r>
        <w:rPr>
          <w:spacing w:val="-5"/>
          <w:sz w:val="20"/>
        </w:rPr>
        <w:t> </w:t>
      </w:r>
      <w:r>
        <w:rPr>
          <w:rFonts w:ascii="Arial" w:hAnsi="Arial"/>
          <w:i/>
          <w:sz w:val="20"/>
        </w:rPr>
        <w:t>Information</w:t>
      </w:r>
      <w:r>
        <w:rPr>
          <w:rFonts w:ascii="Arial" w:hAnsi="Arial"/>
          <w:i/>
          <w:spacing w:val="-7"/>
          <w:sz w:val="20"/>
        </w:rPr>
        <w:t> </w:t>
      </w:r>
      <w:r>
        <w:rPr>
          <w:rFonts w:ascii="Arial" w:hAnsi="Arial"/>
          <w:i/>
          <w:sz w:val="20"/>
        </w:rPr>
        <w:t>technology</w:t>
      </w:r>
      <w:r>
        <w:rPr>
          <w:rFonts w:ascii="Arial" w:hAnsi="Arial"/>
          <w:i/>
          <w:spacing w:val="-7"/>
          <w:sz w:val="20"/>
        </w:rPr>
        <w:t> </w:t>
      </w:r>
      <w:r>
        <w:rPr>
          <w:sz w:val="20"/>
        </w:rPr>
        <w:t>—</w:t>
      </w:r>
      <w:r>
        <w:rPr>
          <w:spacing w:val="-4"/>
          <w:sz w:val="20"/>
        </w:rPr>
        <w:t> </w:t>
      </w:r>
      <w:r>
        <w:rPr>
          <w:rFonts w:ascii="Arial" w:hAnsi="Arial"/>
          <w:i/>
          <w:sz w:val="20"/>
        </w:rPr>
        <w:t>Guidelines</w:t>
      </w:r>
      <w:r>
        <w:rPr>
          <w:rFonts w:ascii="Arial" w:hAnsi="Arial"/>
          <w:i/>
          <w:spacing w:val="-5"/>
          <w:sz w:val="20"/>
        </w:rPr>
        <w:t> </w:t>
      </w:r>
      <w:r>
        <w:rPr>
          <w:rFonts w:ascii="Arial" w:hAnsi="Arial"/>
          <w:i/>
          <w:sz w:val="20"/>
        </w:rPr>
        <w:t>for</w:t>
      </w:r>
      <w:r>
        <w:rPr>
          <w:rFonts w:ascii="Arial" w:hAnsi="Arial"/>
          <w:i/>
          <w:spacing w:val="-6"/>
          <w:sz w:val="20"/>
        </w:rPr>
        <w:t> </w:t>
      </w:r>
      <w:r>
        <w:rPr>
          <w:rFonts w:ascii="Arial" w:hAnsi="Arial"/>
          <w:i/>
          <w:sz w:val="20"/>
        </w:rPr>
        <w:t>the</w:t>
      </w:r>
      <w:r>
        <w:rPr>
          <w:rFonts w:ascii="Arial" w:hAnsi="Arial"/>
          <w:i/>
          <w:spacing w:val="-7"/>
          <w:sz w:val="20"/>
        </w:rPr>
        <w:t> </w:t>
      </w:r>
      <w:r>
        <w:rPr>
          <w:rFonts w:ascii="Arial" w:hAnsi="Arial"/>
          <w:i/>
          <w:sz w:val="20"/>
        </w:rPr>
        <w:t>management</w:t>
      </w:r>
      <w:r>
        <w:rPr>
          <w:rFonts w:ascii="Arial" w:hAnsi="Arial"/>
          <w:i/>
          <w:spacing w:val="-5"/>
          <w:sz w:val="20"/>
        </w:rPr>
        <w:t> </w:t>
      </w:r>
      <w:r>
        <w:rPr>
          <w:rFonts w:ascii="Arial" w:hAnsi="Arial"/>
          <w:i/>
          <w:sz w:val="20"/>
        </w:rPr>
        <w:t>of</w:t>
      </w:r>
      <w:r>
        <w:rPr>
          <w:rFonts w:ascii="Arial" w:hAnsi="Arial"/>
          <w:i/>
          <w:spacing w:val="-7"/>
          <w:sz w:val="20"/>
        </w:rPr>
        <w:t> </w:t>
      </w:r>
      <w:r>
        <w:rPr>
          <w:rFonts w:ascii="Arial" w:hAnsi="Arial"/>
          <w:i/>
          <w:sz w:val="20"/>
        </w:rPr>
        <w:t>IT</w:t>
      </w:r>
      <w:r>
        <w:rPr>
          <w:rFonts w:ascii="Arial" w:hAnsi="Arial"/>
          <w:i/>
          <w:spacing w:val="-6"/>
          <w:sz w:val="20"/>
        </w:rPr>
        <w:t> </w:t>
      </w:r>
      <w:r>
        <w:rPr>
          <w:rFonts w:ascii="Arial" w:hAnsi="Arial"/>
          <w:i/>
          <w:sz w:val="20"/>
        </w:rPr>
        <w:t>Security</w:t>
      </w:r>
      <w:r>
        <w:rPr>
          <w:rFonts w:ascii="Arial" w:hAnsi="Arial"/>
          <w:i/>
          <w:spacing w:val="-5"/>
          <w:sz w:val="20"/>
        </w:rPr>
        <w:t> </w:t>
      </w:r>
      <w:r>
        <w:rPr>
          <w:rFonts w:ascii="Arial" w:hAnsi="Arial"/>
          <w:i/>
          <w:spacing w:val="-10"/>
          <w:sz w:val="20"/>
        </w:rPr>
        <w:t>—</w:t>
      </w:r>
    </w:p>
    <w:p>
      <w:pPr>
        <w:spacing w:before="1"/>
        <w:ind w:left="686" w:right="0" w:firstLine="0"/>
        <w:jc w:val="left"/>
        <w:rPr>
          <w:rFonts w:ascii="Arial"/>
          <w:i/>
          <w:sz w:val="20"/>
        </w:rPr>
      </w:pPr>
      <w:r>
        <w:rPr>
          <w:rFonts w:ascii="Arial"/>
          <w:i/>
          <w:sz w:val="20"/>
        </w:rPr>
        <w:t>Part</w:t>
      </w:r>
      <w:r>
        <w:rPr>
          <w:rFonts w:ascii="Arial"/>
          <w:i/>
          <w:spacing w:val="-7"/>
          <w:sz w:val="20"/>
        </w:rPr>
        <w:t> </w:t>
      </w:r>
      <w:r>
        <w:rPr>
          <w:rFonts w:ascii="Arial"/>
          <w:i/>
          <w:sz w:val="20"/>
        </w:rPr>
        <w:t>3:</w:t>
      </w:r>
      <w:r>
        <w:rPr>
          <w:rFonts w:ascii="Arial"/>
          <w:i/>
          <w:spacing w:val="-7"/>
          <w:sz w:val="20"/>
        </w:rPr>
        <w:t> </w:t>
      </w:r>
      <w:r>
        <w:rPr>
          <w:rFonts w:ascii="Arial"/>
          <w:i/>
          <w:sz w:val="20"/>
        </w:rPr>
        <w:t>Techniques</w:t>
      </w:r>
      <w:r>
        <w:rPr>
          <w:rFonts w:ascii="Arial"/>
          <w:i/>
          <w:spacing w:val="-6"/>
          <w:sz w:val="20"/>
        </w:rPr>
        <w:t> </w:t>
      </w:r>
      <w:r>
        <w:rPr>
          <w:rFonts w:ascii="Arial"/>
          <w:i/>
          <w:sz w:val="20"/>
        </w:rPr>
        <w:t>for</w:t>
      </w:r>
      <w:r>
        <w:rPr>
          <w:rFonts w:ascii="Arial"/>
          <w:i/>
          <w:spacing w:val="-6"/>
          <w:sz w:val="20"/>
        </w:rPr>
        <w:t> </w:t>
      </w:r>
      <w:r>
        <w:rPr>
          <w:rFonts w:ascii="Arial"/>
          <w:i/>
          <w:sz w:val="20"/>
        </w:rPr>
        <w:t>the</w:t>
      </w:r>
      <w:r>
        <w:rPr>
          <w:rFonts w:ascii="Arial"/>
          <w:i/>
          <w:spacing w:val="-5"/>
          <w:sz w:val="20"/>
        </w:rPr>
        <w:t> </w:t>
      </w:r>
      <w:r>
        <w:rPr>
          <w:rFonts w:ascii="Arial"/>
          <w:i/>
          <w:sz w:val="20"/>
        </w:rPr>
        <w:t>management</w:t>
      </w:r>
      <w:r>
        <w:rPr>
          <w:rFonts w:ascii="Arial"/>
          <w:i/>
          <w:spacing w:val="-6"/>
          <w:sz w:val="20"/>
        </w:rPr>
        <w:t> </w:t>
      </w:r>
      <w:r>
        <w:rPr>
          <w:rFonts w:ascii="Arial"/>
          <w:i/>
          <w:sz w:val="20"/>
        </w:rPr>
        <w:t>of</w:t>
      </w:r>
      <w:r>
        <w:rPr>
          <w:rFonts w:ascii="Arial"/>
          <w:i/>
          <w:spacing w:val="-6"/>
          <w:sz w:val="20"/>
        </w:rPr>
        <w:t> </w:t>
      </w:r>
      <w:r>
        <w:rPr>
          <w:rFonts w:ascii="Arial"/>
          <w:i/>
          <w:sz w:val="20"/>
        </w:rPr>
        <w:t>IT</w:t>
      </w:r>
      <w:r>
        <w:rPr>
          <w:rFonts w:ascii="Arial"/>
          <w:i/>
          <w:spacing w:val="-6"/>
          <w:sz w:val="20"/>
        </w:rPr>
        <w:t> </w:t>
      </w:r>
      <w:r>
        <w:rPr>
          <w:rFonts w:ascii="Arial"/>
          <w:i/>
          <w:spacing w:val="-2"/>
          <w:sz w:val="20"/>
        </w:rPr>
        <w:t>security</w:t>
      </w:r>
    </w:p>
    <w:p>
      <w:pPr>
        <w:pStyle w:val="BodyText"/>
        <w:spacing w:before="10"/>
        <w:rPr>
          <w:rFonts w:ascii="Arial"/>
          <w:i/>
        </w:rPr>
      </w:pPr>
    </w:p>
    <w:p>
      <w:pPr>
        <w:pStyle w:val="ListParagraph"/>
        <w:numPr>
          <w:ilvl w:val="0"/>
          <w:numId w:val="37"/>
        </w:numPr>
        <w:tabs>
          <w:tab w:pos="686" w:val="left" w:leader="none"/>
        </w:tabs>
        <w:spacing w:line="240" w:lineRule="auto" w:before="0" w:after="0"/>
        <w:ind w:left="686" w:right="0" w:hanging="658"/>
        <w:jc w:val="left"/>
        <w:rPr>
          <w:rFonts w:ascii="Arial" w:hAnsi="Arial"/>
          <w:i/>
          <w:sz w:val="20"/>
        </w:rPr>
      </w:pPr>
      <w:r>
        <w:rPr>
          <w:sz w:val="20"/>
        </w:rPr>
        <w:t>ISO/IEC</w:t>
      </w:r>
      <w:r>
        <w:rPr>
          <w:spacing w:val="-7"/>
          <w:sz w:val="20"/>
        </w:rPr>
        <w:t> </w:t>
      </w:r>
      <w:r>
        <w:rPr>
          <w:sz w:val="20"/>
        </w:rPr>
        <w:t>TR</w:t>
      </w:r>
      <w:r>
        <w:rPr>
          <w:spacing w:val="-7"/>
          <w:sz w:val="20"/>
        </w:rPr>
        <w:t> </w:t>
      </w:r>
      <w:r>
        <w:rPr>
          <w:sz w:val="20"/>
        </w:rPr>
        <w:t>13335-4:2000,</w:t>
      </w:r>
      <w:r>
        <w:rPr>
          <w:spacing w:val="-5"/>
          <w:sz w:val="20"/>
        </w:rPr>
        <w:t> </w:t>
      </w:r>
      <w:r>
        <w:rPr>
          <w:rFonts w:ascii="Arial" w:hAnsi="Arial"/>
          <w:i/>
          <w:sz w:val="20"/>
        </w:rPr>
        <w:t>Information</w:t>
      </w:r>
      <w:r>
        <w:rPr>
          <w:rFonts w:ascii="Arial" w:hAnsi="Arial"/>
          <w:i/>
          <w:spacing w:val="-7"/>
          <w:sz w:val="20"/>
        </w:rPr>
        <w:t> </w:t>
      </w:r>
      <w:r>
        <w:rPr>
          <w:rFonts w:ascii="Arial" w:hAnsi="Arial"/>
          <w:i/>
          <w:sz w:val="20"/>
        </w:rPr>
        <w:t>technology</w:t>
      </w:r>
      <w:r>
        <w:rPr>
          <w:rFonts w:ascii="Arial" w:hAnsi="Arial"/>
          <w:i/>
          <w:spacing w:val="-7"/>
          <w:sz w:val="20"/>
        </w:rPr>
        <w:t> </w:t>
      </w:r>
      <w:r>
        <w:rPr>
          <w:sz w:val="20"/>
        </w:rPr>
        <w:t>—</w:t>
      </w:r>
      <w:r>
        <w:rPr>
          <w:spacing w:val="-4"/>
          <w:sz w:val="20"/>
        </w:rPr>
        <w:t> </w:t>
      </w:r>
      <w:r>
        <w:rPr>
          <w:rFonts w:ascii="Arial" w:hAnsi="Arial"/>
          <w:i/>
          <w:sz w:val="20"/>
        </w:rPr>
        <w:t>Guidelines</w:t>
      </w:r>
      <w:r>
        <w:rPr>
          <w:rFonts w:ascii="Arial" w:hAnsi="Arial"/>
          <w:i/>
          <w:spacing w:val="-5"/>
          <w:sz w:val="20"/>
        </w:rPr>
        <w:t> </w:t>
      </w:r>
      <w:r>
        <w:rPr>
          <w:rFonts w:ascii="Arial" w:hAnsi="Arial"/>
          <w:i/>
          <w:sz w:val="20"/>
        </w:rPr>
        <w:t>for</w:t>
      </w:r>
      <w:r>
        <w:rPr>
          <w:rFonts w:ascii="Arial" w:hAnsi="Arial"/>
          <w:i/>
          <w:spacing w:val="-6"/>
          <w:sz w:val="20"/>
        </w:rPr>
        <w:t> </w:t>
      </w:r>
      <w:r>
        <w:rPr>
          <w:rFonts w:ascii="Arial" w:hAnsi="Arial"/>
          <w:i/>
          <w:sz w:val="20"/>
        </w:rPr>
        <w:t>the</w:t>
      </w:r>
      <w:r>
        <w:rPr>
          <w:rFonts w:ascii="Arial" w:hAnsi="Arial"/>
          <w:i/>
          <w:spacing w:val="-7"/>
          <w:sz w:val="20"/>
        </w:rPr>
        <w:t> </w:t>
      </w:r>
      <w:r>
        <w:rPr>
          <w:rFonts w:ascii="Arial" w:hAnsi="Arial"/>
          <w:i/>
          <w:sz w:val="20"/>
        </w:rPr>
        <w:t>management</w:t>
      </w:r>
      <w:r>
        <w:rPr>
          <w:rFonts w:ascii="Arial" w:hAnsi="Arial"/>
          <w:i/>
          <w:spacing w:val="-5"/>
          <w:sz w:val="20"/>
        </w:rPr>
        <w:t> </w:t>
      </w:r>
      <w:r>
        <w:rPr>
          <w:rFonts w:ascii="Arial" w:hAnsi="Arial"/>
          <w:i/>
          <w:sz w:val="20"/>
        </w:rPr>
        <w:t>of</w:t>
      </w:r>
      <w:r>
        <w:rPr>
          <w:rFonts w:ascii="Arial" w:hAnsi="Arial"/>
          <w:i/>
          <w:spacing w:val="-7"/>
          <w:sz w:val="20"/>
        </w:rPr>
        <w:t> </w:t>
      </w:r>
      <w:r>
        <w:rPr>
          <w:rFonts w:ascii="Arial" w:hAnsi="Arial"/>
          <w:i/>
          <w:sz w:val="20"/>
        </w:rPr>
        <w:t>IT</w:t>
      </w:r>
      <w:r>
        <w:rPr>
          <w:rFonts w:ascii="Arial" w:hAnsi="Arial"/>
          <w:i/>
          <w:spacing w:val="-6"/>
          <w:sz w:val="20"/>
        </w:rPr>
        <w:t> </w:t>
      </w:r>
      <w:r>
        <w:rPr>
          <w:rFonts w:ascii="Arial" w:hAnsi="Arial"/>
          <w:i/>
          <w:sz w:val="20"/>
        </w:rPr>
        <w:t>Security</w:t>
      </w:r>
      <w:r>
        <w:rPr>
          <w:rFonts w:ascii="Arial" w:hAnsi="Arial"/>
          <w:i/>
          <w:spacing w:val="-5"/>
          <w:sz w:val="20"/>
        </w:rPr>
        <w:t> </w:t>
      </w:r>
      <w:r>
        <w:rPr>
          <w:rFonts w:ascii="Arial" w:hAnsi="Arial"/>
          <w:i/>
          <w:spacing w:val="-10"/>
          <w:sz w:val="20"/>
        </w:rPr>
        <w:t>—</w:t>
      </w:r>
    </w:p>
    <w:p>
      <w:pPr>
        <w:spacing w:before="1"/>
        <w:ind w:left="686" w:right="0" w:firstLine="0"/>
        <w:jc w:val="left"/>
        <w:rPr>
          <w:rFonts w:ascii="Arial"/>
          <w:i/>
          <w:sz w:val="20"/>
        </w:rPr>
      </w:pPr>
      <w:r>
        <w:rPr>
          <w:rFonts w:ascii="Arial"/>
          <w:i/>
          <w:sz w:val="20"/>
        </w:rPr>
        <w:t>Part</w:t>
      </w:r>
      <w:r>
        <w:rPr>
          <w:rFonts w:ascii="Arial"/>
          <w:i/>
          <w:spacing w:val="-7"/>
          <w:sz w:val="20"/>
        </w:rPr>
        <w:t> </w:t>
      </w:r>
      <w:r>
        <w:rPr>
          <w:rFonts w:ascii="Arial"/>
          <w:i/>
          <w:sz w:val="20"/>
        </w:rPr>
        <w:t>4:</w:t>
      </w:r>
      <w:r>
        <w:rPr>
          <w:rFonts w:ascii="Arial"/>
          <w:i/>
          <w:spacing w:val="-6"/>
          <w:sz w:val="20"/>
        </w:rPr>
        <w:t> </w:t>
      </w:r>
      <w:r>
        <w:rPr>
          <w:rFonts w:ascii="Arial"/>
          <w:i/>
          <w:sz w:val="20"/>
        </w:rPr>
        <w:t>Selection</w:t>
      </w:r>
      <w:r>
        <w:rPr>
          <w:rFonts w:ascii="Arial"/>
          <w:i/>
          <w:spacing w:val="-4"/>
          <w:sz w:val="20"/>
        </w:rPr>
        <w:t> </w:t>
      </w:r>
      <w:r>
        <w:rPr>
          <w:rFonts w:ascii="Arial"/>
          <w:i/>
          <w:sz w:val="20"/>
        </w:rPr>
        <w:t>of</w:t>
      </w:r>
      <w:r>
        <w:rPr>
          <w:rFonts w:ascii="Arial"/>
          <w:i/>
          <w:spacing w:val="-7"/>
          <w:sz w:val="20"/>
        </w:rPr>
        <w:t> </w:t>
      </w:r>
      <w:r>
        <w:rPr>
          <w:rFonts w:ascii="Arial"/>
          <w:i/>
          <w:spacing w:val="-2"/>
          <w:sz w:val="20"/>
        </w:rPr>
        <w:t>safeguards</w:t>
      </w:r>
    </w:p>
    <w:p>
      <w:pPr>
        <w:pStyle w:val="BodyText"/>
        <w:spacing w:before="10"/>
        <w:rPr>
          <w:rFonts w:ascii="Arial"/>
          <w:i/>
        </w:rPr>
      </w:pPr>
    </w:p>
    <w:p>
      <w:pPr>
        <w:pStyle w:val="ListParagraph"/>
        <w:numPr>
          <w:ilvl w:val="0"/>
          <w:numId w:val="37"/>
        </w:numPr>
        <w:tabs>
          <w:tab w:pos="686" w:val="left" w:leader="none"/>
        </w:tabs>
        <w:spacing w:line="240" w:lineRule="auto" w:before="0" w:after="0"/>
        <w:ind w:left="686" w:right="0" w:hanging="658"/>
        <w:jc w:val="left"/>
        <w:rPr>
          <w:rFonts w:ascii="Arial" w:hAnsi="Arial"/>
          <w:i/>
          <w:sz w:val="20"/>
        </w:rPr>
      </w:pPr>
      <w:r>
        <w:rPr>
          <w:sz w:val="20"/>
        </w:rPr>
        <w:t>ISO</w:t>
      </w:r>
      <w:r>
        <w:rPr>
          <w:spacing w:val="-9"/>
          <w:sz w:val="20"/>
        </w:rPr>
        <w:t> </w:t>
      </w:r>
      <w:r>
        <w:rPr>
          <w:sz w:val="20"/>
        </w:rPr>
        <w:t>14001:2004,</w:t>
      </w:r>
      <w:r>
        <w:rPr>
          <w:spacing w:val="-8"/>
          <w:sz w:val="20"/>
        </w:rPr>
        <w:t> </w:t>
      </w:r>
      <w:r>
        <w:rPr>
          <w:rFonts w:ascii="Arial" w:hAnsi="Arial"/>
          <w:i/>
          <w:sz w:val="20"/>
        </w:rPr>
        <w:t>Environmental</w:t>
      </w:r>
      <w:r>
        <w:rPr>
          <w:rFonts w:ascii="Arial" w:hAnsi="Arial"/>
          <w:i/>
          <w:spacing w:val="-11"/>
          <w:sz w:val="20"/>
        </w:rPr>
        <w:t> </w:t>
      </w:r>
      <w:r>
        <w:rPr>
          <w:rFonts w:ascii="Arial" w:hAnsi="Arial"/>
          <w:i/>
          <w:sz w:val="20"/>
        </w:rPr>
        <w:t>management</w:t>
      </w:r>
      <w:r>
        <w:rPr>
          <w:rFonts w:ascii="Arial" w:hAnsi="Arial"/>
          <w:i/>
          <w:spacing w:val="-10"/>
          <w:sz w:val="20"/>
        </w:rPr>
        <w:t> </w:t>
      </w:r>
      <w:r>
        <w:rPr>
          <w:rFonts w:ascii="Arial" w:hAnsi="Arial"/>
          <w:i/>
          <w:sz w:val="20"/>
        </w:rPr>
        <w:t>systems</w:t>
      </w:r>
      <w:r>
        <w:rPr>
          <w:rFonts w:ascii="Arial" w:hAnsi="Arial"/>
          <w:i/>
          <w:spacing w:val="-6"/>
          <w:sz w:val="20"/>
        </w:rPr>
        <w:t> </w:t>
      </w:r>
      <w:r>
        <w:rPr>
          <w:rFonts w:ascii="Arial" w:hAnsi="Arial"/>
          <w:i/>
          <w:sz w:val="20"/>
        </w:rPr>
        <w:t>—</w:t>
      </w:r>
      <w:r>
        <w:rPr>
          <w:rFonts w:ascii="Arial" w:hAnsi="Arial"/>
          <w:i/>
          <w:spacing w:val="-10"/>
          <w:sz w:val="20"/>
        </w:rPr>
        <w:t> </w:t>
      </w:r>
      <w:r>
        <w:rPr>
          <w:rFonts w:ascii="Arial" w:hAnsi="Arial"/>
          <w:i/>
          <w:sz w:val="20"/>
        </w:rPr>
        <w:t>Requirements</w:t>
      </w:r>
      <w:r>
        <w:rPr>
          <w:rFonts w:ascii="Arial" w:hAnsi="Arial"/>
          <w:i/>
          <w:spacing w:val="-8"/>
          <w:sz w:val="20"/>
        </w:rPr>
        <w:t> </w:t>
      </w:r>
      <w:r>
        <w:rPr>
          <w:rFonts w:ascii="Arial" w:hAnsi="Arial"/>
          <w:i/>
          <w:sz w:val="20"/>
        </w:rPr>
        <w:t>with</w:t>
      </w:r>
      <w:r>
        <w:rPr>
          <w:rFonts w:ascii="Arial" w:hAnsi="Arial"/>
          <w:i/>
          <w:spacing w:val="-9"/>
          <w:sz w:val="20"/>
        </w:rPr>
        <w:t> </w:t>
      </w:r>
      <w:r>
        <w:rPr>
          <w:rFonts w:ascii="Arial" w:hAnsi="Arial"/>
          <w:i/>
          <w:sz w:val="20"/>
        </w:rPr>
        <w:t>guidance</w:t>
      </w:r>
      <w:r>
        <w:rPr>
          <w:rFonts w:ascii="Arial" w:hAnsi="Arial"/>
          <w:i/>
          <w:spacing w:val="-10"/>
          <w:sz w:val="20"/>
        </w:rPr>
        <w:t> </w:t>
      </w:r>
      <w:r>
        <w:rPr>
          <w:rFonts w:ascii="Arial" w:hAnsi="Arial"/>
          <w:i/>
          <w:sz w:val="20"/>
        </w:rPr>
        <w:t>for</w:t>
      </w:r>
      <w:r>
        <w:rPr>
          <w:rFonts w:ascii="Arial" w:hAnsi="Arial"/>
          <w:i/>
          <w:spacing w:val="-6"/>
          <w:sz w:val="20"/>
        </w:rPr>
        <w:t> </w:t>
      </w:r>
      <w:r>
        <w:rPr>
          <w:rFonts w:ascii="Arial" w:hAnsi="Arial"/>
          <w:i/>
          <w:spacing w:val="-5"/>
          <w:sz w:val="20"/>
        </w:rPr>
        <w:t>use</w:t>
      </w:r>
    </w:p>
    <w:p>
      <w:pPr>
        <w:pStyle w:val="BodyText"/>
        <w:spacing w:before="10"/>
        <w:rPr>
          <w:rFonts w:ascii="Arial"/>
          <w:i/>
        </w:rPr>
      </w:pPr>
    </w:p>
    <w:p>
      <w:pPr>
        <w:pStyle w:val="ListParagraph"/>
        <w:numPr>
          <w:ilvl w:val="0"/>
          <w:numId w:val="37"/>
        </w:numPr>
        <w:tabs>
          <w:tab w:pos="684" w:val="left" w:leader="none"/>
          <w:tab w:pos="686" w:val="left" w:leader="none"/>
        </w:tabs>
        <w:spacing w:line="240" w:lineRule="auto" w:before="1" w:after="0"/>
        <w:ind w:left="686" w:right="705" w:hanging="658"/>
        <w:jc w:val="both"/>
        <w:rPr>
          <w:rFonts w:ascii="Arial" w:hAnsi="Arial"/>
          <w:i/>
          <w:sz w:val="20"/>
        </w:rPr>
      </w:pPr>
      <w:r>
        <w:rPr>
          <w:sz w:val="20"/>
        </w:rPr>
        <w:t>ISO/IEC TR 18044:2004, </w:t>
      </w:r>
      <w:r>
        <w:rPr>
          <w:rFonts w:ascii="Arial" w:hAnsi="Arial"/>
          <w:i/>
          <w:sz w:val="20"/>
        </w:rPr>
        <w:t>Information technology </w:t>
      </w:r>
      <w:r>
        <w:rPr>
          <w:sz w:val="20"/>
        </w:rPr>
        <w:t>— </w:t>
      </w:r>
      <w:r>
        <w:rPr>
          <w:rFonts w:ascii="Arial" w:hAnsi="Arial"/>
          <w:i/>
          <w:sz w:val="20"/>
        </w:rPr>
        <w:t>Security techniques</w:t>
      </w:r>
      <w:r>
        <w:rPr>
          <w:rFonts w:ascii="Arial" w:hAnsi="Arial"/>
          <w:i/>
          <w:spacing w:val="-2"/>
          <w:sz w:val="20"/>
        </w:rPr>
        <w:t> </w:t>
      </w:r>
      <w:r>
        <w:rPr>
          <w:rFonts w:ascii="Arial" w:hAnsi="Arial"/>
          <w:i/>
          <w:sz w:val="20"/>
        </w:rPr>
        <w:t>— Information security incident management</w:t>
      </w:r>
    </w:p>
    <w:p>
      <w:pPr>
        <w:pStyle w:val="BodyText"/>
        <w:spacing w:before="8"/>
        <w:rPr>
          <w:rFonts w:ascii="Arial"/>
          <w:i/>
        </w:rPr>
      </w:pPr>
    </w:p>
    <w:p>
      <w:pPr>
        <w:pStyle w:val="ListParagraph"/>
        <w:numPr>
          <w:ilvl w:val="0"/>
          <w:numId w:val="37"/>
        </w:numPr>
        <w:tabs>
          <w:tab w:pos="686" w:val="left" w:leader="none"/>
        </w:tabs>
        <w:spacing w:line="240" w:lineRule="auto" w:before="0" w:after="0"/>
        <w:ind w:left="686" w:right="0" w:hanging="658"/>
        <w:jc w:val="left"/>
        <w:rPr>
          <w:rFonts w:ascii="Arial"/>
          <w:i/>
          <w:sz w:val="20"/>
        </w:rPr>
      </w:pPr>
      <w:r>
        <w:rPr>
          <w:sz w:val="20"/>
        </w:rPr>
        <w:t>ISO</w:t>
      </w:r>
      <w:r>
        <w:rPr>
          <w:spacing w:val="-10"/>
          <w:sz w:val="20"/>
        </w:rPr>
        <w:t> </w:t>
      </w:r>
      <w:r>
        <w:rPr>
          <w:sz w:val="20"/>
        </w:rPr>
        <w:t>19011:2002,</w:t>
      </w:r>
      <w:r>
        <w:rPr>
          <w:spacing w:val="-10"/>
          <w:sz w:val="20"/>
        </w:rPr>
        <w:t> </w:t>
      </w:r>
      <w:r>
        <w:rPr>
          <w:rFonts w:ascii="Arial"/>
          <w:i/>
          <w:sz w:val="20"/>
        </w:rPr>
        <w:t>Guidelines</w:t>
      </w:r>
      <w:r>
        <w:rPr>
          <w:rFonts w:ascii="Arial"/>
          <w:i/>
          <w:spacing w:val="-10"/>
          <w:sz w:val="20"/>
        </w:rPr>
        <w:t> </w:t>
      </w:r>
      <w:r>
        <w:rPr>
          <w:rFonts w:ascii="Arial"/>
          <w:i/>
          <w:sz w:val="20"/>
        </w:rPr>
        <w:t>for</w:t>
      </w:r>
      <w:r>
        <w:rPr>
          <w:rFonts w:ascii="Arial"/>
          <w:i/>
          <w:spacing w:val="-10"/>
          <w:sz w:val="20"/>
        </w:rPr>
        <w:t> </w:t>
      </w:r>
      <w:r>
        <w:rPr>
          <w:rFonts w:ascii="Arial"/>
          <w:i/>
          <w:sz w:val="20"/>
        </w:rPr>
        <w:t>quality</w:t>
      </w:r>
      <w:r>
        <w:rPr>
          <w:rFonts w:ascii="Arial"/>
          <w:i/>
          <w:spacing w:val="-8"/>
          <w:sz w:val="20"/>
        </w:rPr>
        <w:t> </w:t>
      </w:r>
      <w:r>
        <w:rPr>
          <w:rFonts w:ascii="Arial"/>
          <w:i/>
          <w:sz w:val="20"/>
        </w:rPr>
        <w:t>and/or</w:t>
      </w:r>
      <w:r>
        <w:rPr>
          <w:rFonts w:ascii="Arial"/>
          <w:i/>
          <w:spacing w:val="-10"/>
          <w:sz w:val="20"/>
        </w:rPr>
        <w:t> </w:t>
      </w:r>
      <w:r>
        <w:rPr>
          <w:rFonts w:ascii="Arial"/>
          <w:i/>
          <w:sz w:val="20"/>
        </w:rPr>
        <w:t>environmental</w:t>
      </w:r>
      <w:r>
        <w:rPr>
          <w:rFonts w:ascii="Arial"/>
          <w:i/>
          <w:spacing w:val="-10"/>
          <w:sz w:val="20"/>
        </w:rPr>
        <w:t> </w:t>
      </w:r>
      <w:r>
        <w:rPr>
          <w:rFonts w:ascii="Arial"/>
          <w:i/>
          <w:sz w:val="20"/>
        </w:rPr>
        <w:t>management</w:t>
      </w:r>
      <w:r>
        <w:rPr>
          <w:rFonts w:ascii="Arial"/>
          <w:i/>
          <w:spacing w:val="-10"/>
          <w:sz w:val="20"/>
        </w:rPr>
        <w:t> </w:t>
      </w:r>
      <w:r>
        <w:rPr>
          <w:rFonts w:ascii="Arial"/>
          <w:i/>
          <w:sz w:val="20"/>
        </w:rPr>
        <w:t>systems</w:t>
      </w:r>
      <w:r>
        <w:rPr>
          <w:rFonts w:ascii="Arial"/>
          <w:i/>
          <w:spacing w:val="-10"/>
          <w:sz w:val="20"/>
        </w:rPr>
        <w:t> </w:t>
      </w:r>
      <w:r>
        <w:rPr>
          <w:rFonts w:ascii="Arial"/>
          <w:i/>
          <w:spacing w:val="-2"/>
          <w:sz w:val="20"/>
        </w:rPr>
        <w:t>auditing</w:t>
      </w:r>
    </w:p>
    <w:p>
      <w:pPr>
        <w:pStyle w:val="BodyText"/>
        <w:spacing w:before="10"/>
        <w:rPr>
          <w:rFonts w:ascii="Arial"/>
          <w:i/>
        </w:rPr>
      </w:pPr>
    </w:p>
    <w:p>
      <w:pPr>
        <w:pStyle w:val="ListParagraph"/>
        <w:numPr>
          <w:ilvl w:val="0"/>
          <w:numId w:val="37"/>
        </w:numPr>
        <w:tabs>
          <w:tab w:pos="684" w:val="left" w:leader="none"/>
          <w:tab w:pos="686" w:val="left" w:leader="none"/>
        </w:tabs>
        <w:spacing w:line="240" w:lineRule="auto" w:before="0" w:after="0"/>
        <w:ind w:left="686" w:right="704" w:hanging="658"/>
        <w:jc w:val="both"/>
        <w:rPr>
          <w:rFonts w:ascii="Arial"/>
          <w:i/>
          <w:sz w:val="20"/>
        </w:rPr>
      </w:pPr>
      <w:r>
        <w:rPr>
          <w:sz w:val="20"/>
        </w:rPr>
        <w:t>ISO/IEC Guide 62:1996, </w:t>
      </w:r>
      <w:r>
        <w:rPr>
          <w:rFonts w:ascii="Arial"/>
          <w:i/>
          <w:sz w:val="20"/>
        </w:rPr>
        <w:t>General requirements for bodies operating assessment and certification/registration of quality systems</w:t>
      </w:r>
    </w:p>
    <w:p>
      <w:pPr>
        <w:pStyle w:val="BodyText"/>
        <w:spacing w:before="11"/>
        <w:rPr>
          <w:rFonts w:ascii="Arial"/>
          <w:i/>
        </w:rPr>
      </w:pPr>
    </w:p>
    <w:p>
      <w:pPr>
        <w:pStyle w:val="ListParagraph"/>
        <w:numPr>
          <w:ilvl w:val="0"/>
          <w:numId w:val="37"/>
        </w:numPr>
        <w:tabs>
          <w:tab w:pos="686" w:val="left" w:leader="none"/>
        </w:tabs>
        <w:spacing w:line="240" w:lineRule="auto" w:before="0" w:after="0"/>
        <w:ind w:left="686" w:right="0" w:hanging="658"/>
        <w:jc w:val="left"/>
        <w:rPr>
          <w:rFonts w:ascii="Arial" w:hAnsi="Arial"/>
          <w:i/>
          <w:sz w:val="20"/>
        </w:rPr>
      </w:pPr>
      <w:r>
        <w:rPr>
          <w:sz w:val="20"/>
        </w:rPr>
        <w:t>ISO/IEC</w:t>
      </w:r>
      <w:r>
        <w:rPr>
          <w:spacing w:val="-8"/>
          <w:sz w:val="20"/>
        </w:rPr>
        <w:t> </w:t>
      </w:r>
      <w:r>
        <w:rPr>
          <w:sz w:val="20"/>
        </w:rPr>
        <w:t>Guide</w:t>
      </w:r>
      <w:r>
        <w:rPr>
          <w:spacing w:val="-5"/>
          <w:sz w:val="20"/>
        </w:rPr>
        <w:t> </w:t>
      </w:r>
      <w:r>
        <w:rPr>
          <w:sz w:val="20"/>
        </w:rPr>
        <w:t>73:2002,</w:t>
      </w:r>
      <w:r>
        <w:rPr>
          <w:spacing w:val="-8"/>
          <w:sz w:val="20"/>
        </w:rPr>
        <w:t> </w:t>
      </w:r>
      <w:r>
        <w:rPr>
          <w:rFonts w:ascii="Arial" w:hAnsi="Arial"/>
          <w:i/>
          <w:sz w:val="20"/>
        </w:rPr>
        <w:t>Risk</w:t>
      </w:r>
      <w:r>
        <w:rPr>
          <w:rFonts w:ascii="Arial" w:hAnsi="Arial"/>
          <w:i/>
          <w:spacing w:val="-7"/>
          <w:sz w:val="20"/>
        </w:rPr>
        <w:t> </w:t>
      </w:r>
      <w:r>
        <w:rPr>
          <w:rFonts w:ascii="Arial" w:hAnsi="Arial"/>
          <w:i/>
          <w:sz w:val="20"/>
        </w:rPr>
        <w:t>management</w:t>
      </w:r>
      <w:r>
        <w:rPr>
          <w:rFonts w:ascii="Arial" w:hAnsi="Arial"/>
          <w:i/>
          <w:spacing w:val="-7"/>
          <w:sz w:val="20"/>
        </w:rPr>
        <w:t> </w:t>
      </w:r>
      <w:r>
        <w:rPr>
          <w:rFonts w:ascii="Arial" w:hAnsi="Arial"/>
          <w:i/>
          <w:sz w:val="20"/>
        </w:rPr>
        <w:t>—</w:t>
      </w:r>
      <w:r>
        <w:rPr>
          <w:rFonts w:ascii="Arial" w:hAnsi="Arial"/>
          <w:i/>
          <w:spacing w:val="-5"/>
          <w:sz w:val="20"/>
        </w:rPr>
        <w:t> </w:t>
      </w:r>
      <w:r>
        <w:rPr>
          <w:rFonts w:ascii="Arial" w:hAnsi="Arial"/>
          <w:i/>
          <w:sz w:val="20"/>
        </w:rPr>
        <w:t>Vocabulary</w:t>
      </w:r>
      <w:r>
        <w:rPr>
          <w:rFonts w:ascii="Arial" w:hAnsi="Arial"/>
          <w:i/>
          <w:spacing w:val="-6"/>
          <w:sz w:val="20"/>
        </w:rPr>
        <w:t> </w:t>
      </w:r>
      <w:r>
        <w:rPr>
          <w:rFonts w:ascii="Arial" w:hAnsi="Arial"/>
          <w:i/>
          <w:sz w:val="20"/>
        </w:rPr>
        <w:t>—</w:t>
      </w:r>
      <w:r>
        <w:rPr>
          <w:rFonts w:ascii="Arial" w:hAnsi="Arial"/>
          <w:i/>
          <w:spacing w:val="-7"/>
          <w:sz w:val="20"/>
        </w:rPr>
        <w:t> </w:t>
      </w:r>
      <w:r>
        <w:rPr>
          <w:rFonts w:ascii="Arial" w:hAnsi="Arial"/>
          <w:i/>
          <w:sz w:val="20"/>
        </w:rPr>
        <w:t>Guidelines</w:t>
      </w:r>
      <w:r>
        <w:rPr>
          <w:rFonts w:ascii="Arial" w:hAnsi="Arial"/>
          <w:i/>
          <w:spacing w:val="-7"/>
          <w:sz w:val="20"/>
        </w:rPr>
        <w:t> </w:t>
      </w:r>
      <w:r>
        <w:rPr>
          <w:rFonts w:ascii="Arial" w:hAnsi="Arial"/>
          <w:i/>
          <w:sz w:val="20"/>
        </w:rPr>
        <w:t>for</w:t>
      </w:r>
      <w:r>
        <w:rPr>
          <w:rFonts w:ascii="Arial" w:hAnsi="Arial"/>
          <w:i/>
          <w:spacing w:val="-5"/>
          <w:sz w:val="20"/>
        </w:rPr>
        <w:t> </w:t>
      </w:r>
      <w:r>
        <w:rPr>
          <w:rFonts w:ascii="Arial" w:hAnsi="Arial"/>
          <w:i/>
          <w:sz w:val="20"/>
        </w:rPr>
        <w:t>use</w:t>
      </w:r>
      <w:r>
        <w:rPr>
          <w:rFonts w:ascii="Arial" w:hAnsi="Arial"/>
          <w:i/>
          <w:spacing w:val="-7"/>
          <w:sz w:val="20"/>
        </w:rPr>
        <w:t> </w:t>
      </w:r>
      <w:r>
        <w:rPr>
          <w:rFonts w:ascii="Arial" w:hAnsi="Arial"/>
          <w:i/>
          <w:sz w:val="20"/>
        </w:rPr>
        <w:t>in</w:t>
      </w:r>
      <w:r>
        <w:rPr>
          <w:rFonts w:ascii="Arial" w:hAnsi="Arial"/>
          <w:i/>
          <w:spacing w:val="-7"/>
          <w:sz w:val="20"/>
        </w:rPr>
        <w:t> </w:t>
      </w:r>
      <w:r>
        <w:rPr>
          <w:rFonts w:ascii="Arial" w:hAnsi="Arial"/>
          <w:i/>
          <w:spacing w:val="-2"/>
          <w:sz w:val="20"/>
        </w:rPr>
        <w:t>standards</w:t>
      </w:r>
    </w:p>
    <w:p>
      <w:pPr>
        <w:pStyle w:val="BodyText"/>
        <w:rPr>
          <w:rFonts w:ascii="Arial"/>
          <w:i/>
        </w:rPr>
      </w:pPr>
    </w:p>
    <w:p>
      <w:pPr>
        <w:pStyle w:val="BodyText"/>
        <w:rPr>
          <w:rFonts w:ascii="Arial"/>
          <w:i/>
        </w:rPr>
      </w:pPr>
    </w:p>
    <w:p>
      <w:pPr>
        <w:pStyle w:val="BodyText"/>
        <w:spacing w:before="19"/>
        <w:rPr>
          <w:rFonts w:ascii="Arial"/>
          <w:i/>
        </w:rPr>
      </w:pPr>
    </w:p>
    <w:p>
      <w:pPr>
        <w:spacing w:before="0"/>
        <w:ind w:left="28" w:right="0" w:firstLine="0"/>
        <w:jc w:val="left"/>
        <w:rPr>
          <w:rFonts w:ascii="Arial"/>
          <w:b/>
          <w:sz w:val="20"/>
        </w:rPr>
      </w:pPr>
      <w:r>
        <w:rPr>
          <w:rFonts w:ascii="Arial"/>
          <w:b/>
          <w:sz w:val="20"/>
        </w:rPr>
        <w:t>Other</w:t>
      </w:r>
      <w:r>
        <w:rPr>
          <w:rFonts w:ascii="Arial"/>
          <w:b/>
          <w:spacing w:val="-9"/>
          <w:sz w:val="20"/>
        </w:rPr>
        <w:t> </w:t>
      </w:r>
      <w:r>
        <w:rPr>
          <w:rFonts w:ascii="Arial"/>
          <w:b/>
          <w:spacing w:val="-2"/>
          <w:sz w:val="20"/>
        </w:rPr>
        <w:t>publications</w:t>
      </w:r>
    </w:p>
    <w:p>
      <w:pPr>
        <w:pStyle w:val="BodyText"/>
        <w:spacing w:before="10"/>
        <w:rPr>
          <w:rFonts w:ascii="Arial"/>
          <w:b/>
        </w:rPr>
      </w:pPr>
    </w:p>
    <w:p>
      <w:pPr>
        <w:pStyle w:val="ListParagraph"/>
        <w:numPr>
          <w:ilvl w:val="0"/>
          <w:numId w:val="38"/>
        </w:numPr>
        <w:tabs>
          <w:tab w:pos="686" w:val="left" w:leader="none"/>
        </w:tabs>
        <w:spacing w:line="240" w:lineRule="auto" w:before="0" w:after="0"/>
        <w:ind w:left="686" w:right="705" w:hanging="658"/>
        <w:jc w:val="both"/>
        <w:rPr>
          <w:rFonts w:ascii="Arial" w:hAnsi="Arial"/>
          <w:i/>
          <w:sz w:val="20"/>
        </w:rPr>
      </w:pPr>
      <w:r>
        <w:rPr>
          <w:sz w:val="20"/>
        </w:rPr>
        <w:t>OECD, </w:t>
      </w:r>
      <w:r>
        <w:rPr>
          <w:rFonts w:ascii="Arial" w:hAnsi="Arial"/>
          <w:i/>
          <w:sz w:val="20"/>
        </w:rPr>
        <w:t>Guidelines for the Security of Information Systems and Networks</w:t>
      </w:r>
      <w:r>
        <w:rPr>
          <w:rFonts w:ascii="Arial" w:hAnsi="Arial"/>
          <w:i/>
          <w:spacing w:val="-2"/>
          <w:sz w:val="20"/>
        </w:rPr>
        <w:t> </w:t>
      </w:r>
      <w:r>
        <w:rPr>
          <w:rFonts w:ascii="Arial" w:hAnsi="Arial"/>
          <w:i/>
          <w:sz w:val="20"/>
        </w:rPr>
        <w:t>— Towards a Culture of Security. Paris: OECD, July 2002. </w:t>
      </w:r>
      <w:hyperlink r:id="rId21">
        <w:r>
          <w:rPr>
            <w:rFonts w:ascii="Arial" w:hAnsi="Arial"/>
            <w:i/>
            <w:sz w:val="20"/>
          </w:rPr>
          <w:t>www.oecd.org</w:t>
        </w:r>
      </w:hyperlink>
    </w:p>
    <w:p>
      <w:pPr>
        <w:pStyle w:val="BodyText"/>
        <w:spacing w:before="11"/>
        <w:rPr>
          <w:rFonts w:ascii="Arial"/>
          <w:i/>
        </w:rPr>
      </w:pPr>
    </w:p>
    <w:p>
      <w:pPr>
        <w:pStyle w:val="ListParagraph"/>
        <w:numPr>
          <w:ilvl w:val="0"/>
          <w:numId w:val="38"/>
        </w:numPr>
        <w:tabs>
          <w:tab w:pos="686" w:val="left" w:leader="none"/>
        </w:tabs>
        <w:spacing w:line="240" w:lineRule="auto" w:before="0" w:after="0"/>
        <w:ind w:left="686" w:right="0" w:hanging="658"/>
        <w:jc w:val="left"/>
        <w:rPr>
          <w:rFonts w:ascii="Arial"/>
          <w:i/>
          <w:sz w:val="20"/>
        </w:rPr>
      </w:pPr>
      <w:r>
        <w:rPr>
          <w:sz w:val="20"/>
        </w:rPr>
        <w:t>NIST</w:t>
      </w:r>
      <w:r>
        <w:rPr>
          <w:spacing w:val="-6"/>
          <w:sz w:val="20"/>
        </w:rPr>
        <w:t> </w:t>
      </w:r>
      <w:r>
        <w:rPr>
          <w:sz w:val="20"/>
        </w:rPr>
        <w:t>SP</w:t>
      </w:r>
      <w:r>
        <w:rPr>
          <w:spacing w:val="-7"/>
          <w:sz w:val="20"/>
        </w:rPr>
        <w:t> </w:t>
      </w:r>
      <w:r>
        <w:rPr>
          <w:sz w:val="20"/>
        </w:rPr>
        <w:t>800-30,</w:t>
      </w:r>
      <w:r>
        <w:rPr>
          <w:spacing w:val="-9"/>
          <w:sz w:val="20"/>
        </w:rPr>
        <w:t> </w:t>
      </w:r>
      <w:r>
        <w:rPr>
          <w:rFonts w:ascii="Arial"/>
          <w:i/>
          <w:sz w:val="20"/>
        </w:rPr>
        <w:t>Risk</w:t>
      </w:r>
      <w:r>
        <w:rPr>
          <w:rFonts w:ascii="Arial"/>
          <w:i/>
          <w:spacing w:val="-5"/>
          <w:sz w:val="20"/>
        </w:rPr>
        <w:t> </w:t>
      </w:r>
      <w:r>
        <w:rPr>
          <w:rFonts w:ascii="Arial"/>
          <w:i/>
          <w:sz w:val="20"/>
        </w:rPr>
        <w:t>Management</w:t>
      </w:r>
      <w:r>
        <w:rPr>
          <w:rFonts w:ascii="Arial"/>
          <w:i/>
          <w:spacing w:val="-8"/>
          <w:sz w:val="20"/>
        </w:rPr>
        <w:t> </w:t>
      </w:r>
      <w:r>
        <w:rPr>
          <w:rFonts w:ascii="Arial"/>
          <w:i/>
          <w:sz w:val="20"/>
        </w:rPr>
        <w:t>Guide</w:t>
      </w:r>
      <w:r>
        <w:rPr>
          <w:rFonts w:ascii="Arial"/>
          <w:i/>
          <w:spacing w:val="-8"/>
          <w:sz w:val="20"/>
        </w:rPr>
        <w:t> </w:t>
      </w:r>
      <w:r>
        <w:rPr>
          <w:rFonts w:ascii="Arial"/>
          <w:i/>
          <w:sz w:val="20"/>
        </w:rPr>
        <w:t>for</w:t>
      </w:r>
      <w:r>
        <w:rPr>
          <w:rFonts w:ascii="Arial"/>
          <w:i/>
          <w:spacing w:val="-8"/>
          <w:sz w:val="20"/>
        </w:rPr>
        <w:t> </w:t>
      </w:r>
      <w:r>
        <w:rPr>
          <w:rFonts w:ascii="Arial"/>
          <w:i/>
          <w:sz w:val="20"/>
        </w:rPr>
        <w:t>Information</w:t>
      </w:r>
      <w:r>
        <w:rPr>
          <w:rFonts w:ascii="Arial"/>
          <w:i/>
          <w:spacing w:val="-8"/>
          <w:sz w:val="20"/>
        </w:rPr>
        <w:t> </w:t>
      </w:r>
      <w:r>
        <w:rPr>
          <w:rFonts w:ascii="Arial"/>
          <w:i/>
          <w:sz w:val="20"/>
        </w:rPr>
        <w:t>Technology</w:t>
      </w:r>
      <w:r>
        <w:rPr>
          <w:rFonts w:ascii="Arial"/>
          <w:i/>
          <w:spacing w:val="-8"/>
          <w:sz w:val="20"/>
        </w:rPr>
        <w:t> </w:t>
      </w:r>
      <w:r>
        <w:rPr>
          <w:rFonts w:ascii="Arial"/>
          <w:i/>
          <w:spacing w:val="-2"/>
          <w:sz w:val="20"/>
        </w:rPr>
        <w:t>Systems</w:t>
      </w:r>
    </w:p>
    <w:p>
      <w:pPr>
        <w:pStyle w:val="BodyText"/>
        <w:spacing w:before="10"/>
        <w:rPr>
          <w:rFonts w:ascii="Arial"/>
          <w:i/>
        </w:rPr>
      </w:pPr>
    </w:p>
    <w:p>
      <w:pPr>
        <w:pStyle w:val="ListParagraph"/>
        <w:numPr>
          <w:ilvl w:val="0"/>
          <w:numId w:val="38"/>
        </w:numPr>
        <w:tabs>
          <w:tab w:pos="686" w:val="left" w:leader="none"/>
        </w:tabs>
        <w:spacing w:line="240" w:lineRule="auto" w:before="0" w:after="0"/>
        <w:ind w:left="686" w:right="0" w:hanging="658"/>
        <w:jc w:val="left"/>
        <w:rPr>
          <w:rFonts w:ascii="Arial"/>
          <w:i/>
          <w:sz w:val="20"/>
        </w:rPr>
      </w:pPr>
      <w:r>
        <w:rPr>
          <w:sz w:val="20"/>
        </w:rPr>
        <w:t>Deming</w:t>
      </w:r>
      <w:r>
        <w:rPr>
          <w:spacing w:val="-12"/>
          <w:sz w:val="20"/>
        </w:rPr>
        <w:t> </w:t>
      </w:r>
      <w:r>
        <w:rPr>
          <w:sz w:val="20"/>
        </w:rPr>
        <w:t>W.E.,</w:t>
      </w:r>
      <w:r>
        <w:rPr>
          <w:spacing w:val="-7"/>
          <w:sz w:val="20"/>
        </w:rPr>
        <w:t> </w:t>
      </w:r>
      <w:r>
        <w:rPr>
          <w:sz w:val="20"/>
        </w:rPr>
        <w:t>Out</w:t>
      </w:r>
      <w:r>
        <w:rPr>
          <w:spacing w:val="-8"/>
          <w:sz w:val="20"/>
        </w:rPr>
        <w:t> </w:t>
      </w:r>
      <w:r>
        <w:rPr>
          <w:rFonts w:ascii="Arial"/>
          <w:i/>
          <w:sz w:val="20"/>
        </w:rPr>
        <w:t>of</w:t>
      </w:r>
      <w:r>
        <w:rPr>
          <w:rFonts w:ascii="Arial"/>
          <w:i/>
          <w:spacing w:val="-7"/>
          <w:sz w:val="20"/>
        </w:rPr>
        <w:t> </w:t>
      </w:r>
      <w:r>
        <w:rPr>
          <w:rFonts w:ascii="Arial"/>
          <w:i/>
          <w:sz w:val="20"/>
        </w:rPr>
        <w:t>the</w:t>
      </w:r>
      <w:r>
        <w:rPr>
          <w:rFonts w:ascii="Arial"/>
          <w:i/>
          <w:spacing w:val="-6"/>
          <w:sz w:val="20"/>
        </w:rPr>
        <w:t> </w:t>
      </w:r>
      <w:r>
        <w:rPr>
          <w:rFonts w:ascii="Arial"/>
          <w:i/>
          <w:sz w:val="20"/>
        </w:rPr>
        <w:t>Crisis,</w:t>
      </w:r>
      <w:r>
        <w:rPr>
          <w:rFonts w:ascii="Arial"/>
          <w:i/>
          <w:spacing w:val="-7"/>
          <w:sz w:val="20"/>
        </w:rPr>
        <w:t> </w:t>
      </w:r>
      <w:r>
        <w:rPr>
          <w:rFonts w:ascii="Arial"/>
          <w:i/>
          <w:sz w:val="20"/>
        </w:rPr>
        <w:t>Cambridge,</w:t>
      </w:r>
      <w:r>
        <w:rPr>
          <w:rFonts w:ascii="Arial"/>
          <w:i/>
          <w:spacing w:val="-3"/>
          <w:sz w:val="20"/>
        </w:rPr>
        <w:t> </w:t>
      </w:r>
      <w:r>
        <w:rPr>
          <w:rFonts w:ascii="Arial"/>
          <w:i/>
          <w:sz w:val="20"/>
        </w:rPr>
        <w:t>Mass:</w:t>
      </w:r>
      <w:r>
        <w:rPr>
          <w:rFonts w:ascii="Arial"/>
          <w:i/>
          <w:spacing w:val="-5"/>
          <w:sz w:val="20"/>
        </w:rPr>
        <w:t> </w:t>
      </w:r>
      <w:r>
        <w:rPr>
          <w:rFonts w:ascii="Arial"/>
          <w:i/>
          <w:sz w:val="20"/>
        </w:rPr>
        <w:t>MIT,</w:t>
      </w:r>
      <w:r>
        <w:rPr>
          <w:rFonts w:ascii="Arial"/>
          <w:i/>
          <w:spacing w:val="-7"/>
          <w:sz w:val="20"/>
        </w:rPr>
        <w:t> </w:t>
      </w:r>
      <w:r>
        <w:rPr>
          <w:rFonts w:ascii="Arial"/>
          <w:i/>
          <w:sz w:val="20"/>
        </w:rPr>
        <w:t>Center</w:t>
      </w:r>
      <w:r>
        <w:rPr>
          <w:rFonts w:ascii="Arial"/>
          <w:i/>
          <w:spacing w:val="-7"/>
          <w:sz w:val="20"/>
        </w:rPr>
        <w:t> </w:t>
      </w:r>
      <w:r>
        <w:rPr>
          <w:rFonts w:ascii="Arial"/>
          <w:i/>
          <w:sz w:val="20"/>
        </w:rPr>
        <w:t>for</w:t>
      </w:r>
      <w:r>
        <w:rPr>
          <w:rFonts w:ascii="Arial"/>
          <w:i/>
          <w:spacing w:val="-4"/>
          <w:sz w:val="20"/>
        </w:rPr>
        <w:t> </w:t>
      </w:r>
      <w:r>
        <w:rPr>
          <w:rFonts w:ascii="Arial"/>
          <w:i/>
          <w:sz w:val="20"/>
        </w:rPr>
        <w:t>Advanced</w:t>
      </w:r>
      <w:r>
        <w:rPr>
          <w:rFonts w:ascii="Arial"/>
          <w:i/>
          <w:spacing w:val="-7"/>
          <w:sz w:val="20"/>
        </w:rPr>
        <w:t> </w:t>
      </w:r>
      <w:r>
        <w:rPr>
          <w:rFonts w:ascii="Arial"/>
          <w:i/>
          <w:sz w:val="20"/>
        </w:rPr>
        <w:t>Engineering</w:t>
      </w:r>
      <w:r>
        <w:rPr>
          <w:rFonts w:ascii="Arial"/>
          <w:i/>
          <w:spacing w:val="-6"/>
          <w:sz w:val="20"/>
        </w:rPr>
        <w:t> </w:t>
      </w:r>
      <w:r>
        <w:rPr>
          <w:rFonts w:ascii="Arial"/>
          <w:i/>
          <w:sz w:val="20"/>
        </w:rPr>
        <w:t>Study,</w:t>
      </w:r>
      <w:r>
        <w:rPr>
          <w:rFonts w:ascii="Arial"/>
          <w:i/>
          <w:spacing w:val="-7"/>
          <w:sz w:val="20"/>
        </w:rPr>
        <w:t> </w:t>
      </w:r>
      <w:r>
        <w:rPr>
          <w:rFonts w:ascii="Arial"/>
          <w:i/>
          <w:spacing w:val="-4"/>
          <w:sz w:val="20"/>
        </w:rPr>
        <w:t>1986</w:t>
      </w:r>
    </w:p>
    <w:p>
      <w:pPr>
        <w:pStyle w:val="ListParagraph"/>
        <w:spacing w:after="0" w:line="240" w:lineRule="auto"/>
        <w:jc w:val="left"/>
        <w:rPr>
          <w:rFonts w:ascii="Arial"/>
          <w:i/>
          <w:sz w:val="20"/>
        </w:rPr>
        <w:sectPr>
          <w:pgSz w:w="11900" w:h="16840"/>
          <w:pgMar w:header="687" w:footer="550" w:top="920" w:bottom="740" w:left="708" w:right="708"/>
        </w:sectPr>
      </w:pPr>
    </w:p>
    <w:p>
      <w:pPr>
        <w:pStyle w:val="BodyText"/>
        <w:spacing w:before="4"/>
        <w:rPr>
          <w:rFonts w:ascii="Arial"/>
          <w:i/>
          <w:sz w:val="17"/>
        </w:rPr>
      </w:pPr>
    </w:p>
    <w:p>
      <w:pPr>
        <w:pStyle w:val="BodyText"/>
        <w:spacing w:after="0"/>
        <w:rPr>
          <w:rFonts w:ascii="Arial"/>
          <w:i/>
          <w:sz w:val="17"/>
        </w:rPr>
        <w:sectPr>
          <w:headerReference w:type="default" r:id="rId30"/>
          <w:footerReference w:type="default" r:id="rId31"/>
          <w:pgSz w:w="11900" w:h="16840"/>
          <w:pgMar w:header="0" w:footer="0" w:top="1940" w:bottom="280" w:left="708" w:right="708"/>
        </w:sect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2"/>
        <w:rPr>
          <w:rFonts w:ascii="Arial"/>
          <w:i/>
        </w:rPr>
      </w:pPr>
    </w:p>
    <w:p>
      <w:pPr>
        <w:pStyle w:val="BodyText"/>
        <w:spacing w:line="72" w:lineRule="exact"/>
        <w:ind w:left="14"/>
        <w:rPr>
          <w:rFonts w:ascii="Arial"/>
          <w:position w:val="0"/>
          <w:sz w:val="7"/>
        </w:rPr>
      </w:pPr>
      <w:r>
        <w:rPr>
          <w:rFonts w:ascii="Arial"/>
          <w:position w:val="0"/>
          <w:sz w:val="7"/>
        </w:rPr>
        <mc:AlternateContent>
          <mc:Choice Requires="wps">
            <w:drawing>
              <wp:inline distT="0" distB="0" distL="0" distR="0">
                <wp:extent cx="6205855" cy="45720"/>
                <wp:effectExtent l="0" t="0" r="0" b="0"/>
                <wp:docPr id="117" name="Group 117"/>
                <wp:cNvGraphicFramePr>
                  <a:graphicFrameLocks/>
                </wp:cNvGraphicFramePr>
                <a:graphic>
                  <a:graphicData uri="http://schemas.microsoft.com/office/word/2010/wordprocessingGroup">
                    <wpg:wgp>
                      <wpg:cNvPr id="117" name="Group 117"/>
                      <wpg:cNvGrpSpPr/>
                      <wpg:grpSpPr>
                        <a:xfrm>
                          <a:off x="0" y="0"/>
                          <a:ext cx="6205855" cy="45720"/>
                          <a:chExt cx="6205855" cy="45720"/>
                        </a:xfrm>
                      </wpg:grpSpPr>
                      <wps:wsp>
                        <wps:cNvPr id="118" name="Graphic 118"/>
                        <wps:cNvSpPr/>
                        <wps:spPr>
                          <a:xfrm>
                            <a:off x="0" y="0"/>
                            <a:ext cx="6205855" cy="45720"/>
                          </a:xfrm>
                          <a:custGeom>
                            <a:avLst/>
                            <a:gdLst/>
                            <a:ahLst/>
                            <a:cxnLst/>
                            <a:rect l="l" t="t" r="r" b="b"/>
                            <a:pathLst>
                              <a:path w="6205855" h="45720">
                                <a:moveTo>
                                  <a:pt x="6205728" y="36576"/>
                                </a:moveTo>
                                <a:lnTo>
                                  <a:pt x="0" y="36576"/>
                                </a:lnTo>
                                <a:lnTo>
                                  <a:pt x="0" y="45720"/>
                                </a:lnTo>
                                <a:lnTo>
                                  <a:pt x="6205728" y="45720"/>
                                </a:lnTo>
                                <a:lnTo>
                                  <a:pt x="6205728" y="36576"/>
                                </a:lnTo>
                                <a:close/>
                              </a:path>
                              <a:path w="6205855" h="45720">
                                <a:moveTo>
                                  <a:pt x="6205728" y="18288"/>
                                </a:moveTo>
                                <a:lnTo>
                                  <a:pt x="0" y="18288"/>
                                </a:lnTo>
                                <a:lnTo>
                                  <a:pt x="0" y="27432"/>
                                </a:lnTo>
                                <a:lnTo>
                                  <a:pt x="6205728" y="27432"/>
                                </a:lnTo>
                                <a:lnTo>
                                  <a:pt x="6205728" y="18288"/>
                                </a:lnTo>
                                <a:close/>
                              </a:path>
                              <a:path w="6205855" h="45720">
                                <a:moveTo>
                                  <a:pt x="6205728" y="0"/>
                                </a:moveTo>
                                <a:lnTo>
                                  <a:pt x="0" y="0"/>
                                </a:lnTo>
                                <a:lnTo>
                                  <a:pt x="0" y="9144"/>
                                </a:lnTo>
                                <a:lnTo>
                                  <a:pt x="6205728" y="9144"/>
                                </a:lnTo>
                                <a:lnTo>
                                  <a:pt x="62057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8.65pt;height:3.6pt;mso-position-horizontal-relative:char;mso-position-vertical-relative:line" id="docshapegroup108" coordorigin="0,0" coordsize="9773,72">
                <v:shape style="position:absolute;left:0;top:0;width:9773;height:72" id="docshape109" coordorigin="0,0" coordsize="9773,72" path="m9773,58l0,58,0,72,9773,72,9773,58xm9773,29l0,29,0,43,9773,43,9773,29xm9773,0l0,0,0,14,9773,14,9773,0xe" filled="true" fillcolor="#000000" stroked="false">
                  <v:path arrowok="t"/>
                  <v:fill type="solid"/>
                </v:shape>
              </v:group>
            </w:pict>
          </mc:Fallback>
        </mc:AlternateContent>
      </w:r>
      <w:r>
        <w:rPr>
          <w:rFonts w:ascii="Arial"/>
          <w:position w:val="0"/>
          <w:sz w:val="7"/>
        </w:rPr>
      </w:r>
    </w:p>
    <w:p>
      <w:pPr>
        <w:pStyle w:val="BodyText"/>
        <w:spacing w:before="47"/>
        <w:rPr>
          <w:rFonts w:ascii="Arial"/>
          <w:i/>
          <w:sz w:val="22"/>
        </w:rPr>
      </w:pPr>
    </w:p>
    <w:p>
      <w:pPr>
        <w:pStyle w:val="Heading4"/>
        <w:spacing w:before="0"/>
        <w:ind w:left="14"/>
      </w:pPr>
      <w:r>
        <w:rPr/>
        <w:t>ICS</w:t>
      </w:r>
      <w:r>
        <w:rPr>
          <w:spacing w:val="60"/>
        </w:rPr>
        <w:t> </w:t>
      </w:r>
      <w:r>
        <w:rPr>
          <w:spacing w:val="-2"/>
        </w:rPr>
        <w:t>35.040</w:t>
      </w:r>
    </w:p>
    <w:p>
      <w:pPr>
        <w:pStyle w:val="BodyText"/>
        <w:rPr>
          <w:rFonts w:ascii="Arial"/>
          <w:b/>
          <w:sz w:val="22"/>
        </w:rPr>
      </w:pPr>
    </w:p>
    <w:p>
      <w:pPr>
        <w:pStyle w:val="BodyText"/>
        <w:rPr>
          <w:rFonts w:ascii="Arial"/>
          <w:b/>
          <w:sz w:val="22"/>
        </w:rPr>
      </w:pPr>
    </w:p>
    <w:p>
      <w:pPr>
        <w:pStyle w:val="BodyText"/>
        <w:spacing w:before="23"/>
        <w:rPr>
          <w:rFonts w:ascii="Arial"/>
          <w:b/>
          <w:sz w:val="22"/>
        </w:rPr>
      </w:pPr>
    </w:p>
    <w:p>
      <w:pPr>
        <w:spacing w:before="0"/>
        <w:ind w:left="14"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sectPr>
      <w:headerReference w:type="even" r:id="rId32"/>
      <w:footerReference w:type="even" r:id="rId33"/>
      <w:pgSz w:w="11900" w:h="16840"/>
      <w:pgMar w:header="687" w:footer="0" w:top="92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6560">
              <wp:simplePos x="0" y="0"/>
              <wp:positionH relativeFrom="page">
                <wp:posOffset>6266167</wp:posOffset>
              </wp:positionH>
              <wp:positionV relativeFrom="page">
                <wp:posOffset>10229607</wp:posOffset>
              </wp:positionV>
              <wp:extent cx="838835" cy="1543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38835" cy="154305"/>
                      </a:xfrm>
                      <a:prstGeom prst="rect">
                        <a:avLst/>
                      </a:prstGeom>
                    </wps:spPr>
                    <wps:txbx>
                      <w:txbxContent>
                        <w:p>
                          <w:pPr>
                            <w:spacing w:before="14"/>
                            <w:ind w:left="20" w:right="0" w:firstLine="0"/>
                            <w:jc w:val="left"/>
                            <w:rPr>
                              <w:sz w:val="18"/>
                            </w:rPr>
                          </w:pPr>
                          <w:r>
                            <w:rPr>
                              <w:position w:val="2"/>
                              <w:sz w:val="16"/>
                            </w:rPr>
                            <w:t>©</w:t>
                          </w:r>
                          <w:r>
                            <w:rPr>
                              <w:spacing w:val="4"/>
                              <w:position w:val="2"/>
                              <w:sz w:val="16"/>
                            </w:rPr>
                            <w:t> </w:t>
                          </w:r>
                          <w:r>
                            <w:rPr>
                              <w:sz w:val="18"/>
                            </w:rPr>
                            <w:t>ISO/IEC </w:t>
                          </w:r>
                          <w:r>
                            <w:rPr>
                              <w:spacing w:val="-4"/>
                              <w:sz w:val="18"/>
                            </w:rPr>
                            <w:t>2005</w:t>
                          </w:r>
                        </w:p>
                      </w:txbxContent>
                    </wps:txbx>
                    <wps:bodyPr wrap="square" lIns="0" tIns="0" rIns="0" bIns="0" rtlCol="0">
                      <a:noAutofit/>
                    </wps:bodyPr>
                  </wps:wsp>
                </a:graphicData>
              </a:graphic>
            </wp:anchor>
          </w:drawing>
        </mc:Choice>
        <mc:Fallback>
          <w:pict>
            <v:shape style="position:absolute;margin-left:493.398987pt;margin-top:805.480896pt;width:66.05pt;height:12.15pt;mso-position-horizontal-relative:page;mso-position-vertical-relative:page;z-index:-17809920" type="#_x0000_t202" id="docshape10" filled="false" stroked="false">
              <v:textbox inset="0,0,0,0">
                <w:txbxContent>
                  <w:p>
                    <w:pPr>
                      <w:spacing w:before="14"/>
                      <w:ind w:left="20" w:right="0" w:firstLine="0"/>
                      <w:jc w:val="left"/>
                      <w:rPr>
                        <w:sz w:val="18"/>
                      </w:rPr>
                    </w:pPr>
                    <w:r>
                      <w:rPr>
                        <w:position w:val="2"/>
                        <w:sz w:val="16"/>
                      </w:rPr>
                      <w:t>©</w:t>
                    </w:r>
                    <w:r>
                      <w:rPr>
                        <w:spacing w:val="4"/>
                        <w:position w:val="2"/>
                        <w:sz w:val="16"/>
                      </w:rPr>
                      <w:t> </w:t>
                    </w:r>
                    <w:r>
                      <w:rPr>
                        <w:sz w:val="18"/>
                      </w:rPr>
                      <w:t>ISO/IEC </w:t>
                    </w:r>
                    <w:r>
                      <w:rPr>
                        <w:spacing w:val="-4"/>
                        <w:sz w:val="18"/>
                      </w:rPr>
                      <w:t>2005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7072">
              <wp:simplePos x="0" y="0"/>
              <wp:positionH relativeFrom="page">
                <wp:posOffset>429248</wp:posOffset>
              </wp:positionH>
              <wp:positionV relativeFrom="page">
                <wp:posOffset>10216677</wp:posOffset>
              </wp:positionV>
              <wp:extent cx="153670" cy="1682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3670" cy="168275"/>
                      </a:xfrm>
                      <a:prstGeom prst="rect">
                        <a:avLst/>
                      </a:prstGeom>
                    </wps:spPr>
                    <wps:txbx>
                      <w:txbxContent>
                        <w:p>
                          <w:pPr>
                            <w:pStyle w:val="BodyText"/>
                            <w:spacing w:before="12"/>
                            <w:ind w:left="2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33.799099pt;margin-top:804.462769pt;width:12.1pt;height:13.25pt;mso-position-horizontal-relative:page;mso-position-vertical-relative:page;z-index:-17809408" type="#_x0000_t202" id="docshape11" filled="false" stroked="false">
              <v:textbox inset="0,0,0,0">
                <w:txbxContent>
                  <w:p>
                    <w:pPr>
                      <w:pStyle w:val="BodyText"/>
                      <w:spacing w:before="12"/>
                      <w:ind w:left="2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07584">
              <wp:simplePos x="0" y="0"/>
              <wp:positionH relativeFrom="page">
                <wp:posOffset>4801603</wp:posOffset>
              </wp:positionH>
              <wp:positionV relativeFrom="page">
                <wp:posOffset>10238751</wp:posOffset>
              </wp:positionV>
              <wp:extent cx="1682114"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82114" cy="139700"/>
                      </a:xfrm>
                      <a:prstGeom prst="rect">
                        <a:avLst/>
                      </a:prstGeom>
                    </wps:spPr>
                    <wps:txbx>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378.07901pt;margin-top:806.200928pt;width:132.450pt;height:11pt;mso-position-horizontal-relative:page;mso-position-vertical-relative:page;z-index:-17808896" type="#_x0000_t202" id="docshape12" filled="false" stroked="false">
              <v:textbox inset="0,0,0,0">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9120">
              <wp:simplePos x="0" y="0"/>
              <wp:positionH relativeFrom="page">
                <wp:posOffset>6970763</wp:posOffset>
              </wp:positionH>
              <wp:positionV relativeFrom="page">
                <wp:posOffset>10216677</wp:posOffset>
              </wp:positionV>
              <wp:extent cx="173355" cy="1670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3355" cy="167005"/>
                      </a:xfrm>
                      <a:prstGeom prst="rect">
                        <a:avLst/>
                      </a:prstGeom>
                    </wps:spPr>
                    <wps:txbx>
                      <w:txbxContent>
                        <w:p>
                          <w:pPr>
                            <w:pStyle w:val="BodyText"/>
                            <w:spacing w:before="12"/>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548.879028pt;margin-top:804.462769pt;width:13.65pt;height:13.15pt;mso-position-horizontal-relative:page;mso-position-vertical-relative:page;z-index:-17807360" type="#_x0000_t202" id="docshape19" filled="false" stroked="false">
              <v:textbox inset="0,0,0,0">
                <w:txbxContent>
                  <w:p>
                    <w:pPr>
                      <w:pStyle w:val="BodyText"/>
                      <w:spacing w:before="12"/>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09632">
              <wp:simplePos x="0" y="0"/>
              <wp:positionH relativeFrom="page">
                <wp:posOffset>887972</wp:posOffset>
              </wp:positionH>
              <wp:positionV relativeFrom="page">
                <wp:posOffset>10238751</wp:posOffset>
              </wp:positionV>
              <wp:extent cx="1682114" cy="1397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82114" cy="139700"/>
                      </a:xfrm>
                      <a:prstGeom prst="rect">
                        <a:avLst/>
                      </a:prstGeom>
                    </wps:spPr>
                    <wps:txbx>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69.919098pt;margin-top:806.200928pt;width:132.450pt;height:11pt;mso-position-horizontal-relative:page;mso-position-vertical-relative:page;z-index:-17806848" type="#_x0000_t202" id="docshape20" filled="false" stroked="false">
              <v:textbox inset="0,0,0,0">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0144">
              <wp:simplePos x="0" y="0"/>
              <wp:positionH relativeFrom="page">
                <wp:posOffset>403848</wp:posOffset>
              </wp:positionH>
              <wp:positionV relativeFrom="page">
                <wp:posOffset>10216677</wp:posOffset>
              </wp:positionV>
              <wp:extent cx="179070" cy="1670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79070" cy="167005"/>
                      </a:xfrm>
                      <a:prstGeom prst="rect">
                        <a:avLst/>
                      </a:prstGeom>
                    </wps:spPr>
                    <wps:txbx>
                      <w:txbxContent>
                        <w:p>
                          <w:pPr>
                            <w:pStyle w:val="BodyText"/>
                            <w:spacing w:before="12"/>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31.799101pt;margin-top:804.462769pt;width:14.1pt;height:13.15pt;mso-position-horizontal-relative:page;mso-position-vertical-relative:page;z-index:-17806336" type="#_x0000_t202" id="docshape21" filled="false" stroked="false">
              <v:textbox inset="0,0,0,0">
                <w:txbxContent>
                  <w:p>
                    <w:pPr>
                      <w:pStyle w:val="BodyText"/>
                      <w:spacing w:before="12"/>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0656">
              <wp:simplePos x="0" y="0"/>
              <wp:positionH relativeFrom="page">
                <wp:posOffset>4801603</wp:posOffset>
              </wp:positionH>
              <wp:positionV relativeFrom="page">
                <wp:posOffset>10238751</wp:posOffset>
              </wp:positionV>
              <wp:extent cx="1682114" cy="1397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82114" cy="139700"/>
                      </a:xfrm>
                      <a:prstGeom prst="rect">
                        <a:avLst/>
                      </a:prstGeom>
                    </wps:spPr>
                    <wps:txbx>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378.07901pt;margin-top:806.200928pt;width:132.450pt;height:11pt;mso-position-horizontal-relative:page;mso-position-vertical-relative:page;z-index:-17805824" type="#_x0000_t202" id="docshape22" filled="false" stroked="false">
              <v:textbox inset="0,0,0,0">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2704">
              <wp:simplePos x="0" y="0"/>
              <wp:positionH relativeFrom="page">
                <wp:posOffset>6976859</wp:posOffset>
              </wp:positionH>
              <wp:positionV relativeFrom="page">
                <wp:posOffset>10204260</wp:posOffset>
              </wp:positionV>
              <wp:extent cx="167005" cy="18224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67005" cy="182245"/>
                      </a:xfrm>
                      <a:prstGeom prst="rect">
                        <a:avLst/>
                      </a:prstGeom>
                    </wps:spPr>
                    <wps:txbx>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1</w:t>
                          </w:r>
                          <w:r>
                            <w:rPr>
                              <w:rFonts w:ascii="Arial"/>
                              <w:b/>
                              <w:spacing w:val="-10"/>
                              <w:sz w:val="22"/>
                            </w:rPr>
                            <w:fldChar w:fldCharType="end"/>
                          </w:r>
                        </w:p>
                      </w:txbxContent>
                    </wps:txbx>
                    <wps:bodyPr wrap="square" lIns="0" tIns="0" rIns="0" bIns="0" rtlCol="0">
                      <a:noAutofit/>
                    </wps:bodyPr>
                  </wps:wsp>
                </a:graphicData>
              </a:graphic>
            </wp:anchor>
          </w:drawing>
        </mc:Choice>
        <mc:Fallback>
          <w:pict>
            <v:shape style="position:absolute;margin-left:549.359009pt;margin-top:803.485107pt;width:13.15pt;height:14.35pt;mso-position-horizontal-relative:page;mso-position-vertical-relative:page;z-index:-17803776" type="#_x0000_t202" id="docshape92" filled="false" stroked="false">
              <v:textbox inset="0,0,0,0">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1</w:t>
                    </w:r>
                    <w:r>
                      <w:rPr>
                        <w:rFonts w:ascii="Arial"/>
                        <w:b/>
                        <w:spacing w:val="-10"/>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3216">
              <wp:simplePos x="0" y="0"/>
              <wp:positionH relativeFrom="page">
                <wp:posOffset>887972</wp:posOffset>
              </wp:positionH>
              <wp:positionV relativeFrom="page">
                <wp:posOffset>10238751</wp:posOffset>
              </wp:positionV>
              <wp:extent cx="1682114" cy="1397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682114" cy="139700"/>
                      </a:xfrm>
                      <a:prstGeom prst="rect">
                        <a:avLst/>
                      </a:prstGeom>
                    </wps:spPr>
                    <wps:txbx>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69.919098pt;margin-top:806.200928pt;width:132.450pt;height:11pt;mso-position-horizontal-relative:page;mso-position-vertical-relative:page;z-index:-17803264" type="#_x0000_t202" id="docshape93" filled="false" stroked="false">
              <v:textbox inset="0,0,0,0">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3728">
              <wp:simplePos x="0" y="0"/>
              <wp:positionH relativeFrom="page">
                <wp:posOffset>429756</wp:posOffset>
              </wp:positionH>
              <wp:positionV relativeFrom="page">
                <wp:posOffset>10204264</wp:posOffset>
              </wp:positionV>
              <wp:extent cx="206375" cy="18224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06375" cy="182245"/>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10</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33.8391pt;margin-top:803.485413pt;width:16.25pt;height:14.35pt;mso-position-horizontal-relative:page;mso-position-vertical-relative:page;z-index:-17802752" type="#_x0000_t202" id="docshape94"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10</w:t>
                    </w:r>
                    <w:r>
                      <w:rPr>
                        <w:rFonts w:ascii="Arial"/>
                        <w:b/>
                        <w:spacing w:val="-5"/>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4240">
              <wp:simplePos x="0" y="0"/>
              <wp:positionH relativeFrom="page">
                <wp:posOffset>4990579</wp:posOffset>
              </wp:positionH>
              <wp:positionV relativeFrom="page">
                <wp:posOffset>10238751</wp:posOffset>
              </wp:positionV>
              <wp:extent cx="1682114" cy="1397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682114" cy="139700"/>
                      </a:xfrm>
                      <a:prstGeom prst="rect">
                        <a:avLst/>
                      </a:prstGeom>
                    </wps:spPr>
                    <wps:txbx>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392.959015pt;margin-top:806.200928pt;width:132.450pt;height:11pt;mso-position-horizontal-relative:page;mso-position-vertical-relative:page;z-index:-17802240" type="#_x0000_t202" id="docshape95" filled="false" stroked="false">
              <v:textbox inset="0,0,0,0">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5776">
              <wp:simplePos x="0" y="0"/>
              <wp:positionH relativeFrom="page">
                <wp:posOffset>6924535</wp:posOffset>
              </wp:positionH>
              <wp:positionV relativeFrom="page">
                <wp:posOffset>10204260</wp:posOffset>
              </wp:positionV>
              <wp:extent cx="219075" cy="18224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19075" cy="182245"/>
                      </a:xfrm>
                      <a:prstGeom prst="rect">
                        <a:avLst/>
                      </a:prstGeom>
                    </wps:spPr>
                    <wps:txbx>
                      <w:txbxContent>
                        <w:p>
                          <w:pPr>
                            <w:spacing w:before="13"/>
                            <w:ind w:left="2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11</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45.239014pt;margin-top:803.485107pt;width:17.25pt;height:14.35pt;mso-position-horizontal-relative:page;mso-position-vertical-relative:page;z-index:-17800704" type="#_x0000_t202" id="docshape101" filled="false" stroked="false">
              <v:textbox inset="0,0,0,0">
                <w:txbxContent>
                  <w:p>
                    <w:pPr>
                      <w:spacing w:before="13"/>
                      <w:ind w:left="2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11</w:t>
                    </w:r>
                    <w:r>
                      <w:rPr>
                        <w:rFonts w:ascii="Arial"/>
                        <w:b/>
                        <w:spacing w:val="-5"/>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6288">
              <wp:simplePos x="0" y="0"/>
              <wp:positionH relativeFrom="page">
                <wp:posOffset>887972</wp:posOffset>
              </wp:positionH>
              <wp:positionV relativeFrom="page">
                <wp:posOffset>10238751</wp:posOffset>
              </wp:positionV>
              <wp:extent cx="1682114" cy="1397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682114" cy="139700"/>
                      </a:xfrm>
                      <a:prstGeom prst="rect">
                        <a:avLst/>
                      </a:prstGeom>
                    </wps:spPr>
                    <wps:txbx>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69.919098pt;margin-top:806.200928pt;width:132.450pt;height:11pt;mso-position-horizontal-relative:page;mso-position-vertical-relative:page;z-index:-17800192" type="#_x0000_t202" id="docshape102" filled="false" stroked="false">
              <v:textbox inset="0,0,0,0">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6800">
              <wp:simplePos x="0" y="0"/>
              <wp:positionH relativeFrom="page">
                <wp:posOffset>429756</wp:posOffset>
              </wp:positionH>
              <wp:positionV relativeFrom="page">
                <wp:posOffset>10204264</wp:posOffset>
              </wp:positionV>
              <wp:extent cx="167005" cy="18224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67005" cy="182245"/>
                      </a:xfrm>
                      <a:prstGeom prst="rect">
                        <a:avLst/>
                      </a:prstGeom>
                    </wps:spPr>
                    <wps:txbx>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4</w:t>
                          </w:r>
                          <w:r>
                            <w:rPr>
                              <w:rFonts w:ascii="Arial"/>
                              <w:b/>
                              <w:spacing w:val="-10"/>
                              <w:sz w:val="22"/>
                            </w:rPr>
                            <w:fldChar w:fldCharType="end"/>
                          </w:r>
                        </w:p>
                      </w:txbxContent>
                    </wps:txbx>
                    <wps:bodyPr wrap="square" lIns="0" tIns="0" rIns="0" bIns="0" rtlCol="0">
                      <a:noAutofit/>
                    </wps:bodyPr>
                  </wps:wsp>
                </a:graphicData>
              </a:graphic>
            </wp:anchor>
          </w:drawing>
        </mc:Choice>
        <mc:Fallback>
          <w:pict>
            <v:shape style="position:absolute;margin-left:33.8391pt;margin-top:803.485413pt;width:13.15pt;height:14.35pt;mso-position-horizontal-relative:page;mso-position-vertical-relative:page;z-index:-17799680" type="#_x0000_t202" id="docshape103" filled="false" stroked="false">
              <v:textbox inset="0,0,0,0">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4</w:t>
                    </w:r>
                    <w:r>
                      <w:rPr>
                        <w:rFonts w:ascii="Arial"/>
                        <w:b/>
                        <w:spacing w:val="-10"/>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7312">
              <wp:simplePos x="0" y="0"/>
              <wp:positionH relativeFrom="page">
                <wp:posOffset>4990579</wp:posOffset>
              </wp:positionH>
              <wp:positionV relativeFrom="page">
                <wp:posOffset>10238751</wp:posOffset>
              </wp:positionV>
              <wp:extent cx="1682114" cy="1397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682114" cy="139700"/>
                      </a:xfrm>
                      <a:prstGeom prst="rect">
                        <a:avLst/>
                      </a:prstGeom>
                    </wps:spPr>
                    <wps:txbx>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392.959015pt;margin-top:806.200928pt;width:132.450pt;height:11pt;mso-position-horizontal-relative:page;mso-position-vertical-relative:page;z-index:-17799168" type="#_x0000_t202" id="docshape104" filled="false" stroked="false">
              <v:textbox inset="0,0,0,0">
                <w:txbxContent>
                  <w:p>
                    <w:pPr>
                      <w:spacing w:before="15"/>
                      <w:ind w:left="20" w:right="0" w:firstLine="0"/>
                      <w:jc w:val="left"/>
                      <w:rPr>
                        <w:sz w:val="16"/>
                      </w:rPr>
                    </w:pPr>
                    <w:r>
                      <w:rPr>
                        <w:sz w:val="16"/>
                      </w:rPr>
                      <w:t>©</w:t>
                    </w:r>
                    <w:r>
                      <w:rPr>
                        <w:spacing w:val="-3"/>
                        <w:sz w:val="16"/>
                      </w:rPr>
                      <w:t> </w:t>
                    </w:r>
                    <w:r>
                      <w:rPr>
                        <w:sz w:val="16"/>
                      </w:rPr>
                      <w:t>ISO/IEC</w:t>
                    </w:r>
                    <w:r>
                      <w:rPr>
                        <w:spacing w:val="-3"/>
                        <w:sz w:val="16"/>
                      </w:rPr>
                      <w:t> </w:t>
                    </w:r>
                    <w:r>
                      <w:rPr>
                        <w:sz w:val="16"/>
                      </w:rPr>
                      <w:t>2005</w:t>
                    </w:r>
                    <w:r>
                      <w:rPr>
                        <w:spacing w:val="-3"/>
                        <w:sz w:val="16"/>
                      </w:rPr>
                      <w:t> </w:t>
                    </w:r>
                    <w:r>
                      <w:rPr>
                        <w:sz w:val="16"/>
                      </w:rPr>
                      <w:t>–</w:t>
                    </w:r>
                    <w:r>
                      <w:rPr>
                        <w:spacing w:val="-4"/>
                        <w:sz w:val="16"/>
                      </w:rPr>
                      <w:t> </w:t>
                    </w:r>
                    <w:r>
                      <w:rPr>
                        <w:sz w:val="16"/>
                      </w:rPr>
                      <w:t>All</w:t>
                    </w:r>
                    <w:r>
                      <w:rPr>
                        <w:spacing w:val="-2"/>
                        <w:sz w:val="16"/>
                      </w:rPr>
                      <w:t> </w:t>
                    </w:r>
                    <w:r>
                      <w:rPr>
                        <w:sz w:val="16"/>
                      </w:rPr>
                      <w:t>rights</w:t>
                    </w:r>
                    <w:r>
                      <w:rPr>
                        <w:spacing w:val="-3"/>
                        <w:sz w:val="16"/>
                      </w:rPr>
                      <w:t> </w:t>
                    </w:r>
                    <w:r>
                      <w:rPr>
                        <w:spacing w:val="-2"/>
                        <w:sz w:val="16"/>
                      </w:rPr>
                      <w:t>reserved</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8096">
              <wp:simplePos x="0" y="0"/>
              <wp:positionH relativeFrom="page">
                <wp:posOffset>455156</wp:posOffset>
              </wp:positionH>
              <wp:positionV relativeFrom="page">
                <wp:posOffset>423228</wp:posOffset>
              </wp:positionV>
              <wp:extent cx="1509395" cy="1822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09395" cy="182245"/>
                      </a:xfrm>
                      <a:prstGeom prst="rect">
                        <a:avLst/>
                      </a:prstGeom>
                    </wps:spPr>
                    <wps:txbx>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wps:txbx>
                    <wps:bodyPr wrap="square" lIns="0" tIns="0" rIns="0" bIns="0" rtlCol="0">
                      <a:noAutofit/>
                    </wps:bodyPr>
                  </wps:wsp>
                </a:graphicData>
              </a:graphic>
            </wp:anchor>
          </w:drawing>
        </mc:Choice>
        <mc:Fallback>
          <w:pict>
            <v:shape style="position:absolute;margin-left:35.8391pt;margin-top:33.325081pt;width:118.85pt;height:14.35pt;mso-position-horizontal-relative:page;mso-position-vertical-relative:page;z-index:-17808384" type="#_x0000_t202" id="docshape16" filled="false" stroked="false">
              <v:textbox inset="0,0,0,0">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8608">
              <wp:simplePos x="0" y="0"/>
              <wp:positionH relativeFrom="page">
                <wp:posOffset>5597132</wp:posOffset>
              </wp:positionH>
              <wp:positionV relativeFrom="page">
                <wp:posOffset>423228</wp:posOffset>
              </wp:positionV>
              <wp:extent cx="1509395" cy="1822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09395" cy="182245"/>
                      </a:xfrm>
                      <a:prstGeom prst="rect">
                        <a:avLst/>
                      </a:prstGeom>
                    </wps:spPr>
                    <wps:txbx>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wps:txbx>
                    <wps:bodyPr wrap="square" lIns="0" tIns="0" rIns="0" bIns="0" rtlCol="0">
                      <a:noAutofit/>
                    </wps:bodyPr>
                  </wps:wsp>
                </a:graphicData>
              </a:graphic>
            </wp:anchor>
          </w:drawing>
        </mc:Choice>
        <mc:Fallback>
          <w:pict>
            <v:shape style="position:absolute;margin-left:440.719086pt;margin-top:33.325081pt;width:118.85pt;height:14.35pt;mso-position-horizontal-relative:page;mso-position-vertical-relative:page;z-index:-17807872" type="#_x0000_t202" id="docshape17" filled="false" stroked="false">
              <v:textbox inset="0,0,0,0">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1168">
              <wp:simplePos x="0" y="0"/>
              <wp:positionH relativeFrom="page">
                <wp:posOffset>887972</wp:posOffset>
              </wp:positionH>
              <wp:positionV relativeFrom="page">
                <wp:posOffset>531433</wp:posOffset>
              </wp:positionV>
              <wp:extent cx="1987550" cy="18224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987550" cy="182245"/>
                      </a:xfrm>
                      <a:prstGeom prst="rect">
                        <a:avLst/>
                      </a:prstGeom>
                    </wps:spPr>
                    <wps:txbx>
                      <w:txbxContent>
                        <w:p>
                          <w:pPr>
                            <w:spacing w:before="13"/>
                            <w:ind w:left="20" w:right="0" w:firstLine="0"/>
                            <w:jc w:val="left"/>
                            <w:rPr>
                              <w:rFonts w:ascii="Arial"/>
                              <w:b/>
                              <w:sz w:val="22"/>
                            </w:rPr>
                          </w:pPr>
                          <w:r>
                            <w:rPr>
                              <w:rFonts w:ascii="Arial"/>
                              <w:b/>
                              <w:sz w:val="22"/>
                            </w:rPr>
                            <w:t>INTERNATIONAL</w:t>
                          </w:r>
                          <w:r>
                            <w:rPr>
                              <w:rFonts w:ascii="Arial"/>
                              <w:b/>
                              <w:spacing w:val="-11"/>
                              <w:sz w:val="22"/>
                            </w:rPr>
                            <w:t> </w:t>
                          </w:r>
                          <w:r>
                            <w:rPr>
                              <w:rFonts w:ascii="Arial"/>
                              <w:b/>
                              <w:spacing w:val="-2"/>
                              <w:sz w:val="22"/>
                            </w:rPr>
                            <w:t>STANDARD</w:t>
                          </w:r>
                        </w:p>
                      </w:txbxContent>
                    </wps:txbx>
                    <wps:bodyPr wrap="square" lIns="0" tIns="0" rIns="0" bIns="0" rtlCol="0">
                      <a:noAutofit/>
                    </wps:bodyPr>
                  </wps:wsp>
                </a:graphicData>
              </a:graphic>
            </wp:anchor>
          </w:drawing>
        </mc:Choice>
        <mc:Fallback>
          <w:pict>
            <v:shape style="position:absolute;margin-left:69.919098pt;margin-top:41.845181pt;width:156.5pt;height:14.35pt;mso-position-horizontal-relative:page;mso-position-vertical-relative:page;z-index:-17805312" type="#_x0000_t202" id="docshape89" filled="false" stroked="false">
              <v:textbox inset="0,0,0,0">
                <w:txbxContent>
                  <w:p>
                    <w:pPr>
                      <w:spacing w:before="13"/>
                      <w:ind w:left="20" w:right="0" w:firstLine="0"/>
                      <w:jc w:val="left"/>
                      <w:rPr>
                        <w:rFonts w:ascii="Arial"/>
                        <w:b/>
                        <w:sz w:val="22"/>
                      </w:rPr>
                    </w:pPr>
                    <w:r>
                      <w:rPr>
                        <w:rFonts w:ascii="Arial"/>
                        <w:b/>
                        <w:sz w:val="22"/>
                      </w:rPr>
                      <w:t>INTERNATIONAL</w:t>
                    </w:r>
                    <w:r>
                      <w:rPr>
                        <w:rFonts w:ascii="Arial"/>
                        <w:b/>
                        <w:spacing w:val="-11"/>
                        <w:sz w:val="22"/>
                      </w:rPr>
                      <w:t> </w:t>
                    </w:r>
                    <w:r>
                      <w:rPr>
                        <w:rFonts w:ascii="Arial"/>
                        <w:b/>
                        <w:spacing w:val="-2"/>
                        <w:sz w:val="22"/>
                      </w:rPr>
                      <w:t>STANDARD</w:t>
                    </w:r>
                  </w:p>
                </w:txbxContent>
              </v:textbox>
              <w10:wrap type="none"/>
            </v:shape>
          </w:pict>
        </mc:Fallback>
      </mc:AlternateContent>
    </w:r>
    <w:r>
      <w:rPr/>
      <mc:AlternateContent>
        <mc:Choice Requires="wps">
          <w:drawing>
            <wp:anchor distT="0" distB="0" distL="0" distR="0" allowOverlap="1" layoutInCell="1" locked="0" behindDoc="1" simplePos="0" relativeHeight="485511680">
              <wp:simplePos x="0" y="0"/>
              <wp:positionH relativeFrom="page">
                <wp:posOffset>5352469</wp:posOffset>
              </wp:positionH>
              <wp:positionV relativeFrom="page">
                <wp:posOffset>531433</wp:posOffset>
              </wp:positionV>
              <wp:extent cx="1508760" cy="18224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508760" cy="182245"/>
                      </a:xfrm>
                      <a:prstGeom prst="rect">
                        <a:avLst/>
                      </a:prstGeom>
                    </wps:spPr>
                    <wps:txbx>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wps:txbx>
                    <wps:bodyPr wrap="square" lIns="0" tIns="0" rIns="0" bIns="0" rtlCol="0">
                      <a:noAutofit/>
                    </wps:bodyPr>
                  </wps:wsp>
                </a:graphicData>
              </a:graphic>
            </wp:anchor>
          </w:drawing>
        </mc:Choice>
        <mc:Fallback>
          <w:pict>
            <v:shape style="position:absolute;margin-left:421.454254pt;margin-top:41.845181pt;width:118.8pt;height:14.35pt;mso-position-horizontal-relative:page;mso-position-vertical-relative:page;z-index:-17804800" type="#_x0000_t202" id="docshape90" filled="false" stroked="false">
              <v:textbox inset="0,0,0,0">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2192">
              <wp:simplePos x="0" y="0"/>
              <wp:positionH relativeFrom="page">
                <wp:posOffset>455156</wp:posOffset>
              </wp:positionH>
              <wp:positionV relativeFrom="page">
                <wp:posOffset>423228</wp:posOffset>
              </wp:positionV>
              <wp:extent cx="1509395" cy="18224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509395" cy="182245"/>
                      </a:xfrm>
                      <a:prstGeom prst="rect">
                        <a:avLst/>
                      </a:prstGeom>
                    </wps:spPr>
                    <wps:txbx>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wps:txbx>
                    <wps:bodyPr wrap="square" lIns="0" tIns="0" rIns="0" bIns="0" rtlCol="0">
                      <a:noAutofit/>
                    </wps:bodyPr>
                  </wps:wsp>
                </a:graphicData>
              </a:graphic>
            </wp:anchor>
          </w:drawing>
        </mc:Choice>
        <mc:Fallback>
          <w:pict>
            <v:shape style="position:absolute;margin-left:35.8391pt;margin-top:33.325081pt;width:118.85pt;height:14.35pt;mso-position-horizontal-relative:page;mso-position-vertical-relative:page;z-index:-17804288" type="#_x0000_t202" id="docshape91" filled="false" stroked="false">
              <v:textbox inset="0,0,0,0">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4752">
              <wp:simplePos x="0" y="0"/>
              <wp:positionH relativeFrom="page">
                <wp:posOffset>5597132</wp:posOffset>
              </wp:positionH>
              <wp:positionV relativeFrom="page">
                <wp:posOffset>423228</wp:posOffset>
              </wp:positionV>
              <wp:extent cx="1509395" cy="18224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509395" cy="182245"/>
                      </a:xfrm>
                      <a:prstGeom prst="rect">
                        <a:avLst/>
                      </a:prstGeom>
                    </wps:spPr>
                    <wps:txbx>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wps:txbx>
                    <wps:bodyPr wrap="square" lIns="0" tIns="0" rIns="0" bIns="0" rtlCol="0">
                      <a:noAutofit/>
                    </wps:bodyPr>
                  </wps:wsp>
                </a:graphicData>
              </a:graphic>
            </wp:anchor>
          </w:drawing>
        </mc:Choice>
        <mc:Fallback>
          <w:pict>
            <v:shape style="position:absolute;margin-left:440.719086pt;margin-top:33.325081pt;width:118.85pt;height:14.35pt;mso-position-horizontal-relative:page;mso-position-vertical-relative:page;z-index:-17801728" type="#_x0000_t202" id="docshape99" filled="false" stroked="false">
              <v:textbox inset="0,0,0,0">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5264">
              <wp:simplePos x="0" y="0"/>
              <wp:positionH relativeFrom="page">
                <wp:posOffset>455156</wp:posOffset>
              </wp:positionH>
              <wp:positionV relativeFrom="page">
                <wp:posOffset>423228</wp:posOffset>
              </wp:positionV>
              <wp:extent cx="1509395" cy="18224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509395" cy="182245"/>
                      </a:xfrm>
                      <a:prstGeom prst="rect">
                        <a:avLst/>
                      </a:prstGeom>
                    </wps:spPr>
                    <wps:txbx>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wps:txbx>
                    <wps:bodyPr wrap="square" lIns="0" tIns="0" rIns="0" bIns="0" rtlCol="0">
                      <a:noAutofit/>
                    </wps:bodyPr>
                  </wps:wsp>
                </a:graphicData>
              </a:graphic>
            </wp:anchor>
          </w:drawing>
        </mc:Choice>
        <mc:Fallback>
          <w:pict>
            <v:shape style="position:absolute;margin-left:35.8391pt;margin-top:33.325081pt;width:118.85pt;height:14.35pt;mso-position-horizontal-relative:page;mso-position-vertical-relative:page;z-index:-17801216" type="#_x0000_t202" id="docshape100" filled="false" stroked="false">
              <v:textbox inset="0,0,0,0">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7824">
              <wp:simplePos x="0" y="0"/>
              <wp:positionH relativeFrom="page">
                <wp:posOffset>455156</wp:posOffset>
              </wp:positionH>
              <wp:positionV relativeFrom="page">
                <wp:posOffset>423228</wp:posOffset>
              </wp:positionV>
              <wp:extent cx="1509395" cy="18224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509395" cy="182245"/>
                      </a:xfrm>
                      <a:prstGeom prst="rect">
                        <a:avLst/>
                      </a:prstGeom>
                    </wps:spPr>
                    <wps:txbx>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wps:txbx>
                    <wps:bodyPr wrap="square" lIns="0" tIns="0" rIns="0" bIns="0" rtlCol="0">
                      <a:noAutofit/>
                    </wps:bodyPr>
                  </wps:wsp>
                </a:graphicData>
              </a:graphic>
            </wp:anchor>
          </w:drawing>
        </mc:Choice>
        <mc:Fallback>
          <w:pict>
            <v:shape style="position:absolute;margin-left:35.8391pt;margin-top:33.325081pt;width:118.85pt;height:14.35pt;mso-position-horizontal-relative:page;mso-position-vertical-relative:page;z-index:-17798656" type="#_x0000_t202" id="docshape107" filled="false" stroked="false">
              <v:textbox inset="0,0,0,0">
                <w:txbxContent>
                  <w:p>
                    <w:pPr>
                      <w:spacing w:before="13"/>
                      <w:ind w:left="20" w:right="0" w:firstLine="0"/>
                      <w:jc w:val="left"/>
                      <w:rPr>
                        <w:rFonts w:ascii="Arial"/>
                        <w:b/>
                        <w:sz w:val="22"/>
                      </w:rPr>
                    </w:pPr>
                    <w:r>
                      <w:rPr>
                        <w:rFonts w:ascii="Arial"/>
                        <w:b/>
                        <w:sz w:val="22"/>
                      </w:rPr>
                      <w:t>ISO/IEC </w:t>
                    </w:r>
                    <w:r>
                      <w:rPr>
                        <w:rFonts w:ascii="Arial"/>
                        <w:b/>
                        <w:spacing w:val="-2"/>
                        <w:sz w:val="22"/>
                      </w:rPr>
                      <w:t>27001:2005(E)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1"/>
      <w:numFmt w:val="decimal"/>
      <w:lvlText w:val="[%1]"/>
      <w:lvlJc w:val="left"/>
      <w:pPr>
        <w:ind w:left="686" w:hanging="659"/>
        <w:jc w:val="left"/>
      </w:pPr>
      <w:rPr>
        <w:rFonts w:hint="default" w:ascii="Arial MT" w:hAnsi="Arial MT" w:eastAsia="Arial MT" w:cs="Arial MT"/>
        <w:b w:val="0"/>
        <w:bCs w:val="0"/>
        <w:i w:val="0"/>
        <w:iCs w:val="0"/>
        <w:spacing w:val="0"/>
        <w:w w:val="99"/>
        <w:sz w:val="20"/>
        <w:szCs w:val="20"/>
        <w:lang w:val="fr-FR" w:eastAsia="en-US" w:bidi="ar-SA"/>
      </w:rPr>
    </w:lvl>
    <w:lvl w:ilvl="1">
      <w:start w:val="0"/>
      <w:numFmt w:val="bullet"/>
      <w:lvlText w:val="•"/>
      <w:lvlJc w:val="left"/>
      <w:pPr>
        <w:ind w:left="1660" w:hanging="659"/>
      </w:pPr>
      <w:rPr>
        <w:rFonts w:hint="default"/>
        <w:lang w:val="fr-FR" w:eastAsia="en-US" w:bidi="ar-SA"/>
      </w:rPr>
    </w:lvl>
    <w:lvl w:ilvl="2">
      <w:start w:val="0"/>
      <w:numFmt w:val="bullet"/>
      <w:lvlText w:val="•"/>
      <w:lvlJc w:val="left"/>
      <w:pPr>
        <w:ind w:left="2640" w:hanging="659"/>
      </w:pPr>
      <w:rPr>
        <w:rFonts w:hint="default"/>
        <w:lang w:val="fr-FR" w:eastAsia="en-US" w:bidi="ar-SA"/>
      </w:rPr>
    </w:lvl>
    <w:lvl w:ilvl="3">
      <w:start w:val="0"/>
      <w:numFmt w:val="bullet"/>
      <w:lvlText w:val="•"/>
      <w:lvlJc w:val="left"/>
      <w:pPr>
        <w:ind w:left="3621" w:hanging="659"/>
      </w:pPr>
      <w:rPr>
        <w:rFonts w:hint="default"/>
        <w:lang w:val="fr-FR" w:eastAsia="en-US" w:bidi="ar-SA"/>
      </w:rPr>
    </w:lvl>
    <w:lvl w:ilvl="4">
      <w:start w:val="0"/>
      <w:numFmt w:val="bullet"/>
      <w:lvlText w:val="•"/>
      <w:lvlJc w:val="left"/>
      <w:pPr>
        <w:ind w:left="4601" w:hanging="659"/>
      </w:pPr>
      <w:rPr>
        <w:rFonts w:hint="default"/>
        <w:lang w:val="fr-FR" w:eastAsia="en-US" w:bidi="ar-SA"/>
      </w:rPr>
    </w:lvl>
    <w:lvl w:ilvl="5">
      <w:start w:val="0"/>
      <w:numFmt w:val="bullet"/>
      <w:lvlText w:val="•"/>
      <w:lvlJc w:val="left"/>
      <w:pPr>
        <w:ind w:left="5582" w:hanging="659"/>
      </w:pPr>
      <w:rPr>
        <w:rFonts w:hint="default"/>
        <w:lang w:val="fr-FR" w:eastAsia="en-US" w:bidi="ar-SA"/>
      </w:rPr>
    </w:lvl>
    <w:lvl w:ilvl="6">
      <w:start w:val="0"/>
      <w:numFmt w:val="bullet"/>
      <w:lvlText w:val="•"/>
      <w:lvlJc w:val="left"/>
      <w:pPr>
        <w:ind w:left="6562" w:hanging="659"/>
      </w:pPr>
      <w:rPr>
        <w:rFonts w:hint="default"/>
        <w:lang w:val="fr-FR" w:eastAsia="en-US" w:bidi="ar-SA"/>
      </w:rPr>
    </w:lvl>
    <w:lvl w:ilvl="7">
      <w:start w:val="0"/>
      <w:numFmt w:val="bullet"/>
      <w:lvlText w:val="•"/>
      <w:lvlJc w:val="left"/>
      <w:pPr>
        <w:ind w:left="7542" w:hanging="659"/>
      </w:pPr>
      <w:rPr>
        <w:rFonts w:hint="default"/>
        <w:lang w:val="fr-FR" w:eastAsia="en-US" w:bidi="ar-SA"/>
      </w:rPr>
    </w:lvl>
    <w:lvl w:ilvl="8">
      <w:start w:val="0"/>
      <w:numFmt w:val="bullet"/>
      <w:lvlText w:val="•"/>
      <w:lvlJc w:val="left"/>
      <w:pPr>
        <w:ind w:left="8523" w:hanging="659"/>
      </w:pPr>
      <w:rPr>
        <w:rFonts w:hint="default"/>
        <w:lang w:val="fr-FR" w:eastAsia="en-US" w:bidi="ar-SA"/>
      </w:rPr>
    </w:lvl>
  </w:abstractNum>
  <w:abstractNum w:abstractNumId="36">
    <w:multiLevelType w:val="hybridMultilevel"/>
    <w:lvl w:ilvl="0">
      <w:start w:val="1"/>
      <w:numFmt w:val="decimal"/>
      <w:lvlText w:val="[%1]"/>
      <w:lvlJc w:val="left"/>
      <w:pPr>
        <w:ind w:left="686" w:hanging="658"/>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1660" w:hanging="658"/>
      </w:pPr>
      <w:rPr>
        <w:rFonts w:hint="default"/>
        <w:lang w:val="fr-FR" w:eastAsia="en-US" w:bidi="ar-SA"/>
      </w:rPr>
    </w:lvl>
    <w:lvl w:ilvl="2">
      <w:start w:val="0"/>
      <w:numFmt w:val="bullet"/>
      <w:lvlText w:val="•"/>
      <w:lvlJc w:val="left"/>
      <w:pPr>
        <w:ind w:left="2640" w:hanging="658"/>
      </w:pPr>
      <w:rPr>
        <w:rFonts w:hint="default"/>
        <w:lang w:val="fr-FR" w:eastAsia="en-US" w:bidi="ar-SA"/>
      </w:rPr>
    </w:lvl>
    <w:lvl w:ilvl="3">
      <w:start w:val="0"/>
      <w:numFmt w:val="bullet"/>
      <w:lvlText w:val="•"/>
      <w:lvlJc w:val="left"/>
      <w:pPr>
        <w:ind w:left="3621" w:hanging="658"/>
      </w:pPr>
      <w:rPr>
        <w:rFonts w:hint="default"/>
        <w:lang w:val="fr-FR" w:eastAsia="en-US" w:bidi="ar-SA"/>
      </w:rPr>
    </w:lvl>
    <w:lvl w:ilvl="4">
      <w:start w:val="0"/>
      <w:numFmt w:val="bullet"/>
      <w:lvlText w:val="•"/>
      <w:lvlJc w:val="left"/>
      <w:pPr>
        <w:ind w:left="4601" w:hanging="658"/>
      </w:pPr>
      <w:rPr>
        <w:rFonts w:hint="default"/>
        <w:lang w:val="fr-FR" w:eastAsia="en-US" w:bidi="ar-SA"/>
      </w:rPr>
    </w:lvl>
    <w:lvl w:ilvl="5">
      <w:start w:val="0"/>
      <w:numFmt w:val="bullet"/>
      <w:lvlText w:val="•"/>
      <w:lvlJc w:val="left"/>
      <w:pPr>
        <w:ind w:left="5582" w:hanging="658"/>
      </w:pPr>
      <w:rPr>
        <w:rFonts w:hint="default"/>
        <w:lang w:val="fr-FR" w:eastAsia="en-US" w:bidi="ar-SA"/>
      </w:rPr>
    </w:lvl>
    <w:lvl w:ilvl="6">
      <w:start w:val="0"/>
      <w:numFmt w:val="bullet"/>
      <w:lvlText w:val="•"/>
      <w:lvlJc w:val="left"/>
      <w:pPr>
        <w:ind w:left="6562" w:hanging="658"/>
      </w:pPr>
      <w:rPr>
        <w:rFonts w:hint="default"/>
        <w:lang w:val="fr-FR" w:eastAsia="en-US" w:bidi="ar-SA"/>
      </w:rPr>
    </w:lvl>
    <w:lvl w:ilvl="7">
      <w:start w:val="0"/>
      <w:numFmt w:val="bullet"/>
      <w:lvlText w:val="•"/>
      <w:lvlJc w:val="left"/>
      <w:pPr>
        <w:ind w:left="7542" w:hanging="658"/>
      </w:pPr>
      <w:rPr>
        <w:rFonts w:hint="default"/>
        <w:lang w:val="fr-FR" w:eastAsia="en-US" w:bidi="ar-SA"/>
      </w:rPr>
    </w:lvl>
    <w:lvl w:ilvl="8">
      <w:start w:val="0"/>
      <w:numFmt w:val="bullet"/>
      <w:lvlText w:val="•"/>
      <w:lvlJc w:val="left"/>
      <w:pPr>
        <w:ind w:left="8523" w:hanging="658"/>
      </w:pPr>
      <w:rPr>
        <w:rFonts w:hint="default"/>
        <w:lang w:val="fr-FR" w:eastAsia="en-US" w:bidi="ar-SA"/>
      </w:rPr>
    </w:lvl>
  </w:abstractNum>
  <w:abstractNum w:abstractNumId="35">
    <w:multiLevelType w:val="hybridMultilevel"/>
    <w:lvl w:ilvl="0">
      <w:start w:val="8"/>
      <w:numFmt w:val="decimal"/>
      <w:lvlText w:val="%1"/>
      <w:lvlJc w:val="left"/>
      <w:pPr>
        <w:ind w:left="421" w:hanging="303"/>
        <w:jc w:val="left"/>
      </w:pPr>
      <w:rPr>
        <w:rFonts w:hint="default"/>
        <w:lang w:val="fr-FR" w:eastAsia="en-US" w:bidi="ar-SA"/>
      </w:rPr>
    </w:lvl>
    <w:lvl w:ilvl="1">
      <w:start w:val="5"/>
      <w:numFmt w:val="decimal"/>
      <w:lvlText w:val="%1.%2"/>
      <w:lvlJc w:val="left"/>
      <w:pPr>
        <w:ind w:left="421" w:hanging="303"/>
        <w:jc w:val="left"/>
      </w:pPr>
      <w:rPr>
        <w:rFonts w:hint="default" w:ascii="Arial" w:hAnsi="Arial" w:eastAsia="Arial" w:cs="Arial"/>
        <w:b/>
        <w:bCs/>
        <w:i w:val="0"/>
        <w:iCs w:val="0"/>
        <w:spacing w:val="0"/>
        <w:w w:val="100"/>
        <w:sz w:val="18"/>
        <w:szCs w:val="18"/>
        <w:lang w:val="fr-FR" w:eastAsia="en-US" w:bidi="ar-SA"/>
      </w:rPr>
    </w:lvl>
    <w:lvl w:ilvl="2">
      <w:start w:val="1"/>
      <w:numFmt w:val="decimal"/>
      <w:lvlText w:val="%1.%2.%3"/>
      <w:lvlJc w:val="left"/>
      <w:pPr>
        <w:ind w:left="571" w:hanging="454"/>
        <w:jc w:val="left"/>
      </w:pPr>
      <w:rPr>
        <w:rFonts w:hint="default" w:ascii="Arial MT" w:hAnsi="Arial MT" w:eastAsia="Arial MT" w:cs="Arial MT"/>
        <w:b w:val="0"/>
        <w:bCs w:val="0"/>
        <w:i w:val="0"/>
        <w:iCs w:val="0"/>
        <w:spacing w:val="0"/>
        <w:w w:val="100"/>
        <w:sz w:val="18"/>
        <w:szCs w:val="18"/>
        <w:lang w:val="fr-FR" w:eastAsia="en-US" w:bidi="ar-SA"/>
      </w:rPr>
    </w:lvl>
    <w:lvl w:ilvl="3">
      <w:start w:val="0"/>
      <w:numFmt w:val="bullet"/>
      <w:lvlText w:val="•"/>
      <w:lvlJc w:val="left"/>
      <w:pPr>
        <w:ind w:left="1187" w:hanging="454"/>
      </w:pPr>
      <w:rPr>
        <w:rFonts w:hint="default"/>
        <w:lang w:val="fr-FR" w:eastAsia="en-US" w:bidi="ar-SA"/>
      </w:rPr>
    </w:lvl>
    <w:lvl w:ilvl="4">
      <w:start w:val="0"/>
      <w:numFmt w:val="bullet"/>
      <w:lvlText w:val="•"/>
      <w:lvlJc w:val="left"/>
      <w:pPr>
        <w:ind w:left="1491" w:hanging="454"/>
      </w:pPr>
      <w:rPr>
        <w:rFonts w:hint="default"/>
        <w:lang w:val="fr-FR" w:eastAsia="en-US" w:bidi="ar-SA"/>
      </w:rPr>
    </w:lvl>
    <w:lvl w:ilvl="5">
      <w:start w:val="0"/>
      <w:numFmt w:val="bullet"/>
      <w:lvlText w:val="•"/>
      <w:lvlJc w:val="left"/>
      <w:pPr>
        <w:ind w:left="1795" w:hanging="454"/>
      </w:pPr>
      <w:rPr>
        <w:rFonts w:hint="default"/>
        <w:lang w:val="fr-FR" w:eastAsia="en-US" w:bidi="ar-SA"/>
      </w:rPr>
    </w:lvl>
    <w:lvl w:ilvl="6">
      <w:start w:val="0"/>
      <w:numFmt w:val="bullet"/>
      <w:lvlText w:val="•"/>
      <w:lvlJc w:val="left"/>
      <w:pPr>
        <w:ind w:left="2098" w:hanging="454"/>
      </w:pPr>
      <w:rPr>
        <w:rFonts w:hint="default"/>
        <w:lang w:val="fr-FR" w:eastAsia="en-US" w:bidi="ar-SA"/>
      </w:rPr>
    </w:lvl>
    <w:lvl w:ilvl="7">
      <w:start w:val="0"/>
      <w:numFmt w:val="bullet"/>
      <w:lvlText w:val="•"/>
      <w:lvlJc w:val="left"/>
      <w:pPr>
        <w:ind w:left="2402" w:hanging="454"/>
      </w:pPr>
      <w:rPr>
        <w:rFonts w:hint="default"/>
        <w:lang w:val="fr-FR" w:eastAsia="en-US" w:bidi="ar-SA"/>
      </w:rPr>
    </w:lvl>
    <w:lvl w:ilvl="8">
      <w:start w:val="0"/>
      <w:numFmt w:val="bullet"/>
      <w:lvlText w:val="•"/>
      <w:lvlJc w:val="left"/>
      <w:pPr>
        <w:ind w:left="2706" w:hanging="454"/>
      </w:pPr>
      <w:rPr>
        <w:rFonts w:hint="default"/>
        <w:lang w:val="fr-FR" w:eastAsia="en-US" w:bidi="ar-SA"/>
      </w:rPr>
    </w:lvl>
  </w:abstractNum>
  <w:abstractNum w:abstractNumId="34">
    <w:multiLevelType w:val="hybridMultilevel"/>
    <w:lvl w:ilvl="0">
      <w:start w:val="8"/>
      <w:numFmt w:val="decimal"/>
      <w:lvlText w:val="%1"/>
      <w:lvlJc w:val="left"/>
      <w:pPr>
        <w:ind w:left="321" w:hanging="202"/>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72" w:hanging="353"/>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76" w:hanging="353"/>
      </w:pPr>
      <w:rPr>
        <w:rFonts w:hint="default"/>
        <w:lang w:val="fr-FR" w:eastAsia="en-US" w:bidi="ar-SA"/>
      </w:rPr>
    </w:lvl>
    <w:lvl w:ilvl="3">
      <w:start w:val="0"/>
      <w:numFmt w:val="bullet"/>
      <w:lvlText w:val="•"/>
      <w:lvlJc w:val="left"/>
      <w:pPr>
        <w:ind w:left="1072" w:hanging="353"/>
      </w:pPr>
      <w:rPr>
        <w:rFonts w:hint="default"/>
        <w:lang w:val="fr-FR" w:eastAsia="en-US" w:bidi="ar-SA"/>
      </w:rPr>
    </w:lvl>
    <w:lvl w:ilvl="4">
      <w:start w:val="0"/>
      <w:numFmt w:val="bullet"/>
      <w:lvlText w:val="•"/>
      <w:lvlJc w:val="left"/>
      <w:pPr>
        <w:ind w:left="1368" w:hanging="353"/>
      </w:pPr>
      <w:rPr>
        <w:rFonts w:hint="default"/>
        <w:lang w:val="fr-FR" w:eastAsia="en-US" w:bidi="ar-SA"/>
      </w:rPr>
    </w:lvl>
    <w:lvl w:ilvl="5">
      <w:start w:val="0"/>
      <w:numFmt w:val="bullet"/>
      <w:lvlText w:val="•"/>
      <w:lvlJc w:val="left"/>
      <w:pPr>
        <w:ind w:left="1664" w:hanging="353"/>
      </w:pPr>
      <w:rPr>
        <w:rFonts w:hint="default"/>
        <w:lang w:val="fr-FR" w:eastAsia="en-US" w:bidi="ar-SA"/>
      </w:rPr>
    </w:lvl>
    <w:lvl w:ilvl="6">
      <w:start w:val="0"/>
      <w:numFmt w:val="bullet"/>
      <w:lvlText w:val="•"/>
      <w:lvlJc w:val="left"/>
      <w:pPr>
        <w:ind w:left="1961" w:hanging="353"/>
      </w:pPr>
      <w:rPr>
        <w:rFonts w:hint="default"/>
        <w:lang w:val="fr-FR" w:eastAsia="en-US" w:bidi="ar-SA"/>
      </w:rPr>
    </w:lvl>
    <w:lvl w:ilvl="7">
      <w:start w:val="0"/>
      <w:numFmt w:val="bullet"/>
      <w:lvlText w:val="•"/>
      <w:lvlJc w:val="left"/>
      <w:pPr>
        <w:ind w:left="2257" w:hanging="353"/>
      </w:pPr>
      <w:rPr>
        <w:rFonts w:hint="default"/>
        <w:lang w:val="fr-FR" w:eastAsia="en-US" w:bidi="ar-SA"/>
      </w:rPr>
    </w:lvl>
    <w:lvl w:ilvl="8">
      <w:start w:val="0"/>
      <w:numFmt w:val="bullet"/>
      <w:lvlText w:val="•"/>
      <w:lvlJc w:val="left"/>
      <w:pPr>
        <w:ind w:left="2553" w:hanging="353"/>
      </w:pPr>
      <w:rPr>
        <w:rFonts w:hint="default"/>
        <w:lang w:val="fr-FR" w:eastAsia="en-US" w:bidi="ar-SA"/>
      </w:rPr>
    </w:lvl>
  </w:abstractNum>
  <w:abstractNum w:abstractNumId="33">
    <w:multiLevelType w:val="hybridMultilevel"/>
    <w:lvl w:ilvl="0">
      <w:start w:val="5"/>
      <w:numFmt w:val="decimal"/>
      <w:lvlText w:val="%1"/>
      <w:lvlJc w:val="left"/>
      <w:pPr>
        <w:ind w:left="422" w:hanging="302"/>
        <w:jc w:val="left"/>
      </w:pPr>
      <w:rPr>
        <w:rFonts w:hint="default"/>
        <w:lang w:val="fr-FR" w:eastAsia="en-US" w:bidi="ar-SA"/>
      </w:rPr>
    </w:lvl>
    <w:lvl w:ilvl="1">
      <w:start w:val="6"/>
      <w:numFmt w:val="decimal"/>
      <w:lvlText w:val="%1.%2"/>
      <w:lvlJc w:val="left"/>
      <w:pPr>
        <w:ind w:left="422" w:hanging="302"/>
        <w:jc w:val="left"/>
      </w:pPr>
      <w:rPr>
        <w:rFonts w:hint="default" w:ascii="Arial" w:hAnsi="Arial" w:eastAsia="Arial" w:cs="Arial"/>
        <w:b/>
        <w:bCs/>
        <w:i w:val="0"/>
        <w:iCs w:val="0"/>
        <w:spacing w:val="0"/>
        <w:w w:val="100"/>
        <w:sz w:val="18"/>
        <w:szCs w:val="18"/>
        <w:lang w:val="fr-FR" w:eastAsia="en-US" w:bidi="ar-SA"/>
      </w:rPr>
    </w:lvl>
    <w:lvl w:ilvl="2">
      <w:start w:val="1"/>
      <w:numFmt w:val="decimal"/>
      <w:lvlText w:val="%1.%2.%3"/>
      <w:lvlJc w:val="left"/>
      <w:pPr>
        <w:ind w:left="573" w:hanging="454"/>
        <w:jc w:val="left"/>
      </w:pPr>
      <w:rPr>
        <w:rFonts w:hint="default" w:ascii="Arial MT" w:hAnsi="Arial MT" w:eastAsia="Arial MT" w:cs="Arial MT"/>
        <w:b w:val="0"/>
        <w:bCs w:val="0"/>
        <w:i w:val="0"/>
        <w:iCs w:val="0"/>
        <w:spacing w:val="0"/>
        <w:w w:val="100"/>
        <w:sz w:val="18"/>
        <w:szCs w:val="18"/>
        <w:lang w:val="fr-FR" w:eastAsia="en-US" w:bidi="ar-SA"/>
      </w:rPr>
    </w:lvl>
    <w:lvl w:ilvl="3">
      <w:start w:val="0"/>
      <w:numFmt w:val="bullet"/>
      <w:lvlText w:val="•"/>
      <w:lvlJc w:val="left"/>
      <w:pPr>
        <w:ind w:left="1187" w:hanging="454"/>
      </w:pPr>
      <w:rPr>
        <w:rFonts w:hint="default"/>
        <w:lang w:val="fr-FR" w:eastAsia="en-US" w:bidi="ar-SA"/>
      </w:rPr>
    </w:lvl>
    <w:lvl w:ilvl="4">
      <w:start w:val="0"/>
      <w:numFmt w:val="bullet"/>
      <w:lvlText w:val="•"/>
      <w:lvlJc w:val="left"/>
      <w:pPr>
        <w:ind w:left="1491" w:hanging="454"/>
      </w:pPr>
      <w:rPr>
        <w:rFonts w:hint="default"/>
        <w:lang w:val="fr-FR" w:eastAsia="en-US" w:bidi="ar-SA"/>
      </w:rPr>
    </w:lvl>
    <w:lvl w:ilvl="5">
      <w:start w:val="0"/>
      <w:numFmt w:val="bullet"/>
      <w:lvlText w:val="•"/>
      <w:lvlJc w:val="left"/>
      <w:pPr>
        <w:ind w:left="1795" w:hanging="454"/>
      </w:pPr>
      <w:rPr>
        <w:rFonts w:hint="default"/>
        <w:lang w:val="fr-FR" w:eastAsia="en-US" w:bidi="ar-SA"/>
      </w:rPr>
    </w:lvl>
    <w:lvl w:ilvl="6">
      <w:start w:val="0"/>
      <w:numFmt w:val="bullet"/>
      <w:lvlText w:val="•"/>
      <w:lvlJc w:val="left"/>
      <w:pPr>
        <w:ind w:left="2098" w:hanging="454"/>
      </w:pPr>
      <w:rPr>
        <w:rFonts w:hint="default"/>
        <w:lang w:val="fr-FR" w:eastAsia="en-US" w:bidi="ar-SA"/>
      </w:rPr>
    </w:lvl>
    <w:lvl w:ilvl="7">
      <w:start w:val="0"/>
      <w:numFmt w:val="bullet"/>
      <w:lvlText w:val="•"/>
      <w:lvlJc w:val="left"/>
      <w:pPr>
        <w:ind w:left="2402" w:hanging="454"/>
      </w:pPr>
      <w:rPr>
        <w:rFonts w:hint="default"/>
        <w:lang w:val="fr-FR" w:eastAsia="en-US" w:bidi="ar-SA"/>
      </w:rPr>
    </w:lvl>
    <w:lvl w:ilvl="8">
      <w:start w:val="0"/>
      <w:numFmt w:val="bullet"/>
      <w:lvlText w:val="•"/>
      <w:lvlJc w:val="left"/>
      <w:pPr>
        <w:ind w:left="2706" w:hanging="454"/>
      </w:pPr>
      <w:rPr>
        <w:rFonts w:hint="default"/>
        <w:lang w:val="fr-FR" w:eastAsia="en-US" w:bidi="ar-SA"/>
      </w:rPr>
    </w:lvl>
  </w:abstractNum>
  <w:abstractNum w:abstractNumId="32">
    <w:multiLevelType w:val="hybridMultilevel"/>
    <w:lvl w:ilvl="0">
      <w:start w:val="7"/>
      <w:numFmt w:val="decimal"/>
      <w:lvlText w:val="%1"/>
      <w:lvlJc w:val="left"/>
      <w:pPr>
        <w:ind w:left="270" w:hanging="151"/>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72" w:hanging="353"/>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76" w:hanging="353"/>
      </w:pPr>
      <w:rPr>
        <w:rFonts w:hint="default"/>
        <w:lang w:val="fr-FR" w:eastAsia="en-US" w:bidi="ar-SA"/>
      </w:rPr>
    </w:lvl>
    <w:lvl w:ilvl="3">
      <w:start w:val="0"/>
      <w:numFmt w:val="bullet"/>
      <w:lvlText w:val="•"/>
      <w:lvlJc w:val="left"/>
      <w:pPr>
        <w:ind w:left="1072" w:hanging="353"/>
      </w:pPr>
      <w:rPr>
        <w:rFonts w:hint="default"/>
        <w:lang w:val="fr-FR" w:eastAsia="en-US" w:bidi="ar-SA"/>
      </w:rPr>
    </w:lvl>
    <w:lvl w:ilvl="4">
      <w:start w:val="0"/>
      <w:numFmt w:val="bullet"/>
      <w:lvlText w:val="•"/>
      <w:lvlJc w:val="left"/>
      <w:pPr>
        <w:ind w:left="1368" w:hanging="353"/>
      </w:pPr>
      <w:rPr>
        <w:rFonts w:hint="default"/>
        <w:lang w:val="fr-FR" w:eastAsia="en-US" w:bidi="ar-SA"/>
      </w:rPr>
    </w:lvl>
    <w:lvl w:ilvl="5">
      <w:start w:val="0"/>
      <w:numFmt w:val="bullet"/>
      <w:lvlText w:val="•"/>
      <w:lvlJc w:val="left"/>
      <w:pPr>
        <w:ind w:left="1664" w:hanging="353"/>
      </w:pPr>
      <w:rPr>
        <w:rFonts w:hint="default"/>
        <w:lang w:val="fr-FR" w:eastAsia="en-US" w:bidi="ar-SA"/>
      </w:rPr>
    </w:lvl>
    <w:lvl w:ilvl="6">
      <w:start w:val="0"/>
      <w:numFmt w:val="bullet"/>
      <w:lvlText w:val="•"/>
      <w:lvlJc w:val="left"/>
      <w:pPr>
        <w:ind w:left="1961" w:hanging="353"/>
      </w:pPr>
      <w:rPr>
        <w:rFonts w:hint="default"/>
        <w:lang w:val="fr-FR" w:eastAsia="en-US" w:bidi="ar-SA"/>
      </w:rPr>
    </w:lvl>
    <w:lvl w:ilvl="7">
      <w:start w:val="0"/>
      <w:numFmt w:val="bullet"/>
      <w:lvlText w:val="•"/>
      <w:lvlJc w:val="left"/>
      <w:pPr>
        <w:ind w:left="2257" w:hanging="353"/>
      </w:pPr>
      <w:rPr>
        <w:rFonts w:hint="default"/>
        <w:lang w:val="fr-FR" w:eastAsia="en-US" w:bidi="ar-SA"/>
      </w:rPr>
    </w:lvl>
    <w:lvl w:ilvl="8">
      <w:start w:val="0"/>
      <w:numFmt w:val="bullet"/>
      <w:lvlText w:val="•"/>
      <w:lvlJc w:val="left"/>
      <w:pPr>
        <w:ind w:left="2553" w:hanging="353"/>
      </w:pPr>
      <w:rPr>
        <w:rFonts w:hint="default"/>
        <w:lang w:val="fr-FR" w:eastAsia="en-US" w:bidi="ar-SA"/>
      </w:rPr>
    </w:lvl>
  </w:abstractNum>
  <w:abstractNum w:abstractNumId="31">
    <w:multiLevelType w:val="hybridMultilevel"/>
    <w:lvl w:ilvl="0">
      <w:start w:val="6"/>
      <w:numFmt w:val="decimal"/>
      <w:lvlText w:val="%1"/>
      <w:lvlJc w:val="left"/>
      <w:pPr>
        <w:ind w:left="270" w:hanging="151"/>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20" w:hanging="303"/>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41" w:hanging="303"/>
      </w:pPr>
      <w:rPr>
        <w:rFonts w:hint="default"/>
        <w:lang w:val="fr-FR" w:eastAsia="en-US" w:bidi="ar-SA"/>
      </w:rPr>
    </w:lvl>
    <w:lvl w:ilvl="3">
      <w:start w:val="0"/>
      <w:numFmt w:val="bullet"/>
      <w:lvlText w:val="•"/>
      <w:lvlJc w:val="left"/>
      <w:pPr>
        <w:ind w:left="1063" w:hanging="303"/>
      </w:pPr>
      <w:rPr>
        <w:rFonts w:hint="default"/>
        <w:lang w:val="fr-FR" w:eastAsia="en-US" w:bidi="ar-SA"/>
      </w:rPr>
    </w:lvl>
    <w:lvl w:ilvl="4">
      <w:start w:val="0"/>
      <w:numFmt w:val="bullet"/>
      <w:lvlText w:val="•"/>
      <w:lvlJc w:val="left"/>
      <w:pPr>
        <w:ind w:left="1384" w:hanging="303"/>
      </w:pPr>
      <w:rPr>
        <w:rFonts w:hint="default"/>
        <w:lang w:val="fr-FR" w:eastAsia="en-US" w:bidi="ar-SA"/>
      </w:rPr>
    </w:lvl>
    <w:lvl w:ilvl="5">
      <w:start w:val="0"/>
      <w:numFmt w:val="bullet"/>
      <w:lvlText w:val="•"/>
      <w:lvlJc w:val="left"/>
      <w:pPr>
        <w:ind w:left="1706" w:hanging="303"/>
      </w:pPr>
      <w:rPr>
        <w:rFonts w:hint="default"/>
        <w:lang w:val="fr-FR" w:eastAsia="en-US" w:bidi="ar-SA"/>
      </w:rPr>
    </w:lvl>
    <w:lvl w:ilvl="6">
      <w:start w:val="0"/>
      <w:numFmt w:val="bullet"/>
      <w:lvlText w:val="•"/>
      <w:lvlJc w:val="left"/>
      <w:pPr>
        <w:ind w:left="2027" w:hanging="303"/>
      </w:pPr>
      <w:rPr>
        <w:rFonts w:hint="default"/>
        <w:lang w:val="fr-FR" w:eastAsia="en-US" w:bidi="ar-SA"/>
      </w:rPr>
    </w:lvl>
    <w:lvl w:ilvl="7">
      <w:start w:val="0"/>
      <w:numFmt w:val="bullet"/>
      <w:lvlText w:val="•"/>
      <w:lvlJc w:val="left"/>
      <w:pPr>
        <w:ind w:left="2349" w:hanging="303"/>
      </w:pPr>
      <w:rPr>
        <w:rFonts w:hint="default"/>
        <w:lang w:val="fr-FR" w:eastAsia="en-US" w:bidi="ar-SA"/>
      </w:rPr>
    </w:lvl>
    <w:lvl w:ilvl="8">
      <w:start w:val="0"/>
      <w:numFmt w:val="bullet"/>
      <w:lvlText w:val="•"/>
      <w:lvlJc w:val="left"/>
      <w:pPr>
        <w:ind w:left="2670" w:hanging="303"/>
      </w:pPr>
      <w:rPr>
        <w:rFonts w:hint="default"/>
        <w:lang w:val="fr-FR" w:eastAsia="en-US" w:bidi="ar-SA"/>
      </w:rPr>
    </w:lvl>
  </w:abstractNum>
  <w:abstractNum w:abstractNumId="30">
    <w:multiLevelType w:val="hybridMultilevel"/>
    <w:lvl w:ilvl="0">
      <w:start w:val="5"/>
      <w:numFmt w:val="decimal"/>
      <w:lvlText w:val="%1"/>
      <w:lvlJc w:val="left"/>
      <w:pPr>
        <w:ind w:left="472" w:hanging="354"/>
        <w:jc w:val="left"/>
      </w:pPr>
      <w:rPr>
        <w:rFonts w:hint="default"/>
        <w:lang w:val="fr-FR" w:eastAsia="en-US" w:bidi="ar-SA"/>
      </w:rPr>
    </w:lvl>
    <w:lvl w:ilvl="1">
      <w:start w:val="2"/>
      <w:numFmt w:val="decimal"/>
      <w:lvlText w:val="%1.%2"/>
      <w:lvlJc w:val="left"/>
      <w:pPr>
        <w:ind w:left="472" w:hanging="354"/>
        <w:jc w:val="left"/>
      </w:pPr>
      <w:rPr>
        <w:rFonts w:hint="default" w:ascii="Arial MT" w:hAnsi="Arial MT" w:eastAsia="Arial MT" w:cs="Arial MT"/>
        <w:b w:val="0"/>
        <w:bCs w:val="0"/>
        <w:i w:val="0"/>
        <w:iCs w:val="0"/>
        <w:spacing w:val="0"/>
        <w:w w:val="100"/>
        <w:sz w:val="18"/>
        <w:szCs w:val="18"/>
        <w:lang w:val="fr-FR" w:eastAsia="en-US" w:bidi="ar-SA"/>
      </w:rPr>
    </w:lvl>
    <w:lvl w:ilvl="2">
      <w:start w:val="1"/>
      <w:numFmt w:val="decimal"/>
      <w:lvlText w:val="%1.%2.%3"/>
      <w:lvlJc w:val="left"/>
      <w:pPr>
        <w:ind w:left="624" w:hanging="505"/>
        <w:jc w:val="left"/>
      </w:pPr>
      <w:rPr>
        <w:rFonts w:hint="default" w:ascii="Arial MT" w:hAnsi="Arial MT" w:eastAsia="Arial MT" w:cs="Arial MT"/>
        <w:b w:val="0"/>
        <w:bCs w:val="0"/>
        <w:i w:val="0"/>
        <w:iCs w:val="0"/>
        <w:spacing w:val="0"/>
        <w:w w:val="100"/>
        <w:sz w:val="18"/>
        <w:szCs w:val="18"/>
        <w:lang w:val="fr-FR" w:eastAsia="en-US" w:bidi="ar-SA"/>
      </w:rPr>
    </w:lvl>
    <w:lvl w:ilvl="3">
      <w:start w:val="0"/>
      <w:numFmt w:val="bullet"/>
      <w:lvlText w:val="•"/>
      <w:lvlJc w:val="left"/>
      <w:pPr>
        <w:ind w:left="1181" w:hanging="505"/>
      </w:pPr>
      <w:rPr>
        <w:rFonts w:hint="default"/>
        <w:lang w:val="fr-FR" w:eastAsia="en-US" w:bidi="ar-SA"/>
      </w:rPr>
    </w:lvl>
    <w:lvl w:ilvl="4">
      <w:start w:val="0"/>
      <w:numFmt w:val="bullet"/>
      <w:lvlText w:val="•"/>
      <w:lvlJc w:val="left"/>
      <w:pPr>
        <w:ind w:left="1462" w:hanging="505"/>
      </w:pPr>
      <w:rPr>
        <w:rFonts w:hint="default"/>
        <w:lang w:val="fr-FR" w:eastAsia="en-US" w:bidi="ar-SA"/>
      </w:rPr>
    </w:lvl>
    <w:lvl w:ilvl="5">
      <w:start w:val="0"/>
      <w:numFmt w:val="bullet"/>
      <w:lvlText w:val="•"/>
      <w:lvlJc w:val="left"/>
      <w:pPr>
        <w:ind w:left="1742" w:hanging="505"/>
      </w:pPr>
      <w:rPr>
        <w:rFonts w:hint="default"/>
        <w:lang w:val="fr-FR" w:eastAsia="en-US" w:bidi="ar-SA"/>
      </w:rPr>
    </w:lvl>
    <w:lvl w:ilvl="6">
      <w:start w:val="0"/>
      <w:numFmt w:val="bullet"/>
      <w:lvlText w:val="•"/>
      <w:lvlJc w:val="left"/>
      <w:pPr>
        <w:ind w:left="2023" w:hanging="505"/>
      </w:pPr>
      <w:rPr>
        <w:rFonts w:hint="default"/>
        <w:lang w:val="fr-FR" w:eastAsia="en-US" w:bidi="ar-SA"/>
      </w:rPr>
    </w:lvl>
    <w:lvl w:ilvl="7">
      <w:start w:val="0"/>
      <w:numFmt w:val="bullet"/>
      <w:lvlText w:val="•"/>
      <w:lvlJc w:val="left"/>
      <w:pPr>
        <w:ind w:left="2304" w:hanging="505"/>
      </w:pPr>
      <w:rPr>
        <w:rFonts w:hint="default"/>
        <w:lang w:val="fr-FR" w:eastAsia="en-US" w:bidi="ar-SA"/>
      </w:rPr>
    </w:lvl>
    <w:lvl w:ilvl="8">
      <w:start w:val="0"/>
      <w:numFmt w:val="bullet"/>
      <w:lvlText w:val="•"/>
      <w:lvlJc w:val="left"/>
      <w:pPr>
        <w:ind w:left="2584" w:hanging="505"/>
      </w:pPr>
      <w:rPr>
        <w:rFonts w:hint="default"/>
        <w:lang w:val="fr-FR" w:eastAsia="en-US" w:bidi="ar-SA"/>
      </w:rPr>
    </w:lvl>
  </w:abstractNum>
  <w:abstractNum w:abstractNumId="29">
    <w:multiLevelType w:val="hybridMultilevel"/>
    <w:lvl w:ilvl="0">
      <w:start w:val="5"/>
      <w:numFmt w:val="decimal"/>
      <w:lvlText w:val="%1"/>
      <w:lvlJc w:val="left"/>
      <w:pPr>
        <w:ind w:left="269" w:hanging="151"/>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23" w:hanging="303"/>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41" w:hanging="303"/>
      </w:pPr>
      <w:rPr>
        <w:rFonts w:hint="default"/>
        <w:lang w:val="fr-FR" w:eastAsia="en-US" w:bidi="ar-SA"/>
      </w:rPr>
    </w:lvl>
    <w:lvl w:ilvl="3">
      <w:start w:val="0"/>
      <w:numFmt w:val="bullet"/>
      <w:lvlText w:val="•"/>
      <w:lvlJc w:val="left"/>
      <w:pPr>
        <w:ind w:left="1063" w:hanging="303"/>
      </w:pPr>
      <w:rPr>
        <w:rFonts w:hint="default"/>
        <w:lang w:val="fr-FR" w:eastAsia="en-US" w:bidi="ar-SA"/>
      </w:rPr>
    </w:lvl>
    <w:lvl w:ilvl="4">
      <w:start w:val="0"/>
      <w:numFmt w:val="bullet"/>
      <w:lvlText w:val="•"/>
      <w:lvlJc w:val="left"/>
      <w:pPr>
        <w:ind w:left="1384" w:hanging="303"/>
      </w:pPr>
      <w:rPr>
        <w:rFonts w:hint="default"/>
        <w:lang w:val="fr-FR" w:eastAsia="en-US" w:bidi="ar-SA"/>
      </w:rPr>
    </w:lvl>
    <w:lvl w:ilvl="5">
      <w:start w:val="0"/>
      <w:numFmt w:val="bullet"/>
      <w:lvlText w:val="•"/>
      <w:lvlJc w:val="left"/>
      <w:pPr>
        <w:ind w:left="1706" w:hanging="303"/>
      </w:pPr>
      <w:rPr>
        <w:rFonts w:hint="default"/>
        <w:lang w:val="fr-FR" w:eastAsia="en-US" w:bidi="ar-SA"/>
      </w:rPr>
    </w:lvl>
    <w:lvl w:ilvl="6">
      <w:start w:val="0"/>
      <w:numFmt w:val="bullet"/>
      <w:lvlText w:val="•"/>
      <w:lvlJc w:val="left"/>
      <w:pPr>
        <w:ind w:left="2027" w:hanging="303"/>
      </w:pPr>
      <w:rPr>
        <w:rFonts w:hint="default"/>
        <w:lang w:val="fr-FR" w:eastAsia="en-US" w:bidi="ar-SA"/>
      </w:rPr>
    </w:lvl>
    <w:lvl w:ilvl="7">
      <w:start w:val="0"/>
      <w:numFmt w:val="bullet"/>
      <w:lvlText w:val="•"/>
      <w:lvlJc w:val="left"/>
      <w:pPr>
        <w:ind w:left="2349" w:hanging="303"/>
      </w:pPr>
      <w:rPr>
        <w:rFonts w:hint="default"/>
        <w:lang w:val="fr-FR" w:eastAsia="en-US" w:bidi="ar-SA"/>
      </w:rPr>
    </w:lvl>
    <w:lvl w:ilvl="8">
      <w:start w:val="0"/>
      <w:numFmt w:val="bullet"/>
      <w:lvlText w:val="•"/>
      <w:lvlJc w:val="left"/>
      <w:pPr>
        <w:ind w:left="2670" w:hanging="303"/>
      </w:pPr>
      <w:rPr>
        <w:rFonts w:hint="default"/>
        <w:lang w:val="fr-FR" w:eastAsia="en-US" w:bidi="ar-SA"/>
      </w:rPr>
    </w:lvl>
  </w:abstractNum>
  <w:abstractNum w:abstractNumId="28">
    <w:multiLevelType w:val="hybridMultilevel"/>
    <w:lvl w:ilvl="0">
      <w:start w:val="5"/>
      <w:numFmt w:val="decimal"/>
      <w:lvlText w:val="%1"/>
      <w:lvlJc w:val="left"/>
      <w:pPr>
        <w:ind w:left="321" w:hanging="202"/>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73" w:hanging="354"/>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76" w:hanging="354"/>
      </w:pPr>
      <w:rPr>
        <w:rFonts w:hint="default"/>
        <w:lang w:val="fr-FR" w:eastAsia="en-US" w:bidi="ar-SA"/>
      </w:rPr>
    </w:lvl>
    <w:lvl w:ilvl="3">
      <w:start w:val="0"/>
      <w:numFmt w:val="bullet"/>
      <w:lvlText w:val="•"/>
      <w:lvlJc w:val="left"/>
      <w:pPr>
        <w:ind w:left="1072" w:hanging="354"/>
      </w:pPr>
      <w:rPr>
        <w:rFonts w:hint="default"/>
        <w:lang w:val="fr-FR" w:eastAsia="en-US" w:bidi="ar-SA"/>
      </w:rPr>
    </w:lvl>
    <w:lvl w:ilvl="4">
      <w:start w:val="0"/>
      <w:numFmt w:val="bullet"/>
      <w:lvlText w:val="•"/>
      <w:lvlJc w:val="left"/>
      <w:pPr>
        <w:ind w:left="1368" w:hanging="354"/>
      </w:pPr>
      <w:rPr>
        <w:rFonts w:hint="default"/>
        <w:lang w:val="fr-FR" w:eastAsia="en-US" w:bidi="ar-SA"/>
      </w:rPr>
    </w:lvl>
    <w:lvl w:ilvl="5">
      <w:start w:val="0"/>
      <w:numFmt w:val="bullet"/>
      <w:lvlText w:val="•"/>
      <w:lvlJc w:val="left"/>
      <w:pPr>
        <w:ind w:left="1664" w:hanging="354"/>
      </w:pPr>
      <w:rPr>
        <w:rFonts w:hint="default"/>
        <w:lang w:val="fr-FR" w:eastAsia="en-US" w:bidi="ar-SA"/>
      </w:rPr>
    </w:lvl>
    <w:lvl w:ilvl="6">
      <w:start w:val="0"/>
      <w:numFmt w:val="bullet"/>
      <w:lvlText w:val="•"/>
      <w:lvlJc w:val="left"/>
      <w:pPr>
        <w:ind w:left="1961" w:hanging="354"/>
      </w:pPr>
      <w:rPr>
        <w:rFonts w:hint="default"/>
        <w:lang w:val="fr-FR" w:eastAsia="en-US" w:bidi="ar-SA"/>
      </w:rPr>
    </w:lvl>
    <w:lvl w:ilvl="7">
      <w:start w:val="0"/>
      <w:numFmt w:val="bullet"/>
      <w:lvlText w:val="•"/>
      <w:lvlJc w:val="left"/>
      <w:pPr>
        <w:ind w:left="2257" w:hanging="354"/>
      </w:pPr>
      <w:rPr>
        <w:rFonts w:hint="default"/>
        <w:lang w:val="fr-FR" w:eastAsia="en-US" w:bidi="ar-SA"/>
      </w:rPr>
    </w:lvl>
    <w:lvl w:ilvl="8">
      <w:start w:val="0"/>
      <w:numFmt w:val="bullet"/>
      <w:lvlText w:val="•"/>
      <w:lvlJc w:val="left"/>
      <w:pPr>
        <w:ind w:left="2553" w:hanging="354"/>
      </w:pPr>
      <w:rPr>
        <w:rFonts w:hint="default"/>
        <w:lang w:val="fr-FR" w:eastAsia="en-US" w:bidi="ar-SA"/>
      </w:rPr>
    </w:lvl>
  </w:abstractNum>
  <w:abstractNum w:abstractNumId="27">
    <w:multiLevelType w:val="hybridMultilevel"/>
    <w:lvl w:ilvl="0">
      <w:start w:val="4"/>
      <w:numFmt w:val="decimal"/>
      <w:lvlText w:val="%1"/>
      <w:lvlJc w:val="left"/>
      <w:pPr>
        <w:ind w:left="421" w:hanging="303"/>
        <w:jc w:val="left"/>
      </w:pPr>
      <w:rPr>
        <w:rFonts w:hint="default"/>
        <w:lang w:val="fr-FR" w:eastAsia="en-US" w:bidi="ar-SA"/>
      </w:rPr>
    </w:lvl>
    <w:lvl w:ilvl="1">
      <w:start w:val="2"/>
      <w:numFmt w:val="decimal"/>
      <w:lvlText w:val="%1.%2"/>
      <w:lvlJc w:val="left"/>
      <w:pPr>
        <w:ind w:left="421" w:hanging="303"/>
        <w:jc w:val="left"/>
      </w:pPr>
      <w:rPr>
        <w:rFonts w:hint="default" w:ascii="Arial MT" w:hAnsi="Arial MT" w:eastAsia="Arial MT" w:cs="Arial MT"/>
        <w:b w:val="0"/>
        <w:bCs w:val="0"/>
        <w:i w:val="0"/>
        <w:iCs w:val="0"/>
        <w:spacing w:val="0"/>
        <w:w w:val="100"/>
        <w:sz w:val="18"/>
        <w:szCs w:val="18"/>
        <w:lang w:val="fr-FR" w:eastAsia="en-US" w:bidi="ar-SA"/>
      </w:rPr>
    </w:lvl>
    <w:lvl w:ilvl="2">
      <w:start w:val="1"/>
      <w:numFmt w:val="decimal"/>
      <w:lvlText w:val="%1.%2.%3"/>
      <w:lvlJc w:val="left"/>
      <w:pPr>
        <w:ind w:left="572" w:hanging="454"/>
        <w:jc w:val="left"/>
      </w:pPr>
      <w:rPr>
        <w:rFonts w:hint="default" w:ascii="Arial MT" w:hAnsi="Arial MT" w:eastAsia="Arial MT" w:cs="Arial MT"/>
        <w:b w:val="0"/>
        <w:bCs w:val="0"/>
        <w:i w:val="0"/>
        <w:iCs w:val="0"/>
        <w:spacing w:val="0"/>
        <w:w w:val="100"/>
        <w:sz w:val="18"/>
        <w:szCs w:val="18"/>
        <w:lang w:val="fr-FR" w:eastAsia="en-US" w:bidi="ar-SA"/>
      </w:rPr>
    </w:lvl>
    <w:lvl w:ilvl="3">
      <w:start w:val="0"/>
      <w:numFmt w:val="bullet"/>
      <w:lvlText w:val="•"/>
      <w:lvlJc w:val="left"/>
      <w:pPr>
        <w:ind w:left="1187" w:hanging="454"/>
      </w:pPr>
      <w:rPr>
        <w:rFonts w:hint="default"/>
        <w:lang w:val="fr-FR" w:eastAsia="en-US" w:bidi="ar-SA"/>
      </w:rPr>
    </w:lvl>
    <w:lvl w:ilvl="4">
      <w:start w:val="0"/>
      <w:numFmt w:val="bullet"/>
      <w:lvlText w:val="•"/>
      <w:lvlJc w:val="left"/>
      <w:pPr>
        <w:ind w:left="1491" w:hanging="454"/>
      </w:pPr>
      <w:rPr>
        <w:rFonts w:hint="default"/>
        <w:lang w:val="fr-FR" w:eastAsia="en-US" w:bidi="ar-SA"/>
      </w:rPr>
    </w:lvl>
    <w:lvl w:ilvl="5">
      <w:start w:val="0"/>
      <w:numFmt w:val="bullet"/>
      <w:lvlText w:val="•"/>
      <w:lvlJc w:val="left"/>
      <w:pPr>
        <w:ind w:left="1795" w:hanging="454"/>
      </w:pPr>
      <w:rPr>
        <w:rFonts w:hint="default"/>
        <w:lang w:val="fr-FR" w:eastAsia="en-US" w:bidi="ar-SA"/>
      </w:rPr>
    </w:lvl>
    <w:lvl w:ilvl="6">
      <w:start w:val="0"/>
      <w:numFmt w:val="bullet"/>
      <w:lvlText w:val="•"/>
      <w:lvlJc w:val="left"/>
      <w:pPr>
        <w:ind w:left="2098" w:hanging="454"/>
      </w:pPr>
      <w:rPr>
        <w:rFonts w:hint="default"/>
        <w:lang w:val="fr-FR" w:eastAsia="en-US" w:bidi="ar-SA"/>
      </w:rPr>
    </w:lvl>
    <w:lvl w:ilvl="7">
      <w:start w:val="0"/>
      <w:numFmt w:val="bullet"/>
      <w:lvlText w:val="•"/>
      <w:lvlJc w:val="left"/>
      <w:pPr>
        <w:ind w:left="2402" w:hanging="454"/>
      </w:pPr>
      <w:rPr>
        <w:rFonts w:hint="default"/>
        <w:lang w:val="fr-FR" w:eastAsia="en-US" w:bidi="ar-SA"/>
      </w:rPr>
    </w:lvl>
    <w:lvl w:ilvl="8">
      <w:start w:val="0"/>
      <w:numFmt w:val="bullet"/>
      <w:lvlText w:val="•"/>
      <w:lvlJc w:val="left"/>
      <w:pPr>
        <w:ind w:left="2706" w:hanging="454"/>
      </w:pPr>
      <w:rPr>
        <w:rFonts w:hint="default"/>
        <w:lang w:val="fr-FR" w:eastAsia="en-US" w:bidi="ar-SA"/>
      </w:rPr>
    </w:lvl>
  </w:abstractNum>
  <w:abstractNum w:abstractNumId="26">
    <w:multiLevelType w:val="hybridMultilevel"/>
    <w:lvl w:ilvl="0">
      <w:start w:val="4"/>
      <w:numFmt w:val="decimal"/>
      <w:lvlText w:val="%1"/>
      <w:lvlJc w:val="left"/>
      <w:pPr>
        <w:ind w:left="472" w:hanging="353"/>
        <w:jc w:val="left"/>
      </w:pPr>
      <w:rPr>
        <w:rFonts w:hint="default"/>
        <w:lang w:val="fr-FR" w:eastAsia="en-US" w:bidi="ar-SA"/>
      </w:rPr>
    </w:lvl>
    <w:lvl w:ilvl="1">
      <w:start w:val="3"/>
      <w:numFmt w:val="decimal"/>
      <w:lvlText w:val="%1.%2"/>
      <w:lvlJc w:val="left"/>
      <w:pPr>
        <w:ind w:left="472" w:hanging="353"/>
        <w:jc w:val="left"/>
      </w:pPr>
      <w:rPr>
        <w:rFonts w:hint="default" w:ascii="Arial MT" w:hAnsi="Arial MT" w:eastAsia="Arial MT" w:cs="Arial MT"/>
        <w:b w:val="0"/>
        <w:bCs w:val="0"/>
        <w:i w:val="0"/>
        <w:iCs w:val="0"/>
        <w:spacing w:val="0"/>
        <w:w w:val="100"/>
        <w:sz w:val="18"/>
        <w:szCs w:val="18"/>
        <w:lang w:val="fr-FR" w:eastAsia="en-US" w:bidi="ar-SA"/>
      </w:rPr>
    </w:lvl>
    <w:lvl w:ilvl="2">
      <w:start w:val="1"/>
      <w:numFmt w:val="decimal"/>
      <w:lvlText w:val="%1.%2.%3"/>
      <w:lvlJc w:val="left"/>
      <w:pPr>
        <w:ind w:left="623" w:hanging="504"/>
        <w:jc w:val="left"/>
      </w:pPr>
      <w:rPr>
        <w:rFonts w:hint="default" w:ascii="Arial MT" w:hAnsi="Arial MT" w:eastAsia="Arial MT" w:cs="Arial MT"/>
        <w:b w:val="0"/>
        <w:bCs w:val="0"/>
        <w:i w:val="0"/>
        <w:iCs w:val="0"/>
        <w:spacing w:val="0"/>
        <w:w w:val="100"/>
        <w:sz w:val="18"/>
        <w:szCs w:val="18"/>
        <w:lang w:val="fr-FR" w:eastAsia="en-US" w:bidi="ar-SA"/>
      </w:rPr>
    </w:lvl>
    <w:lvl w:ilvl="3">
      <w:start w:val="0"/>
      <w:numFmt w:val="bullet"/>
      <w:lvlText w:val="•"/>
      <w:lvlJc w:val="left"/>
      <w:pPr>
        <w:ind w:left="1181" w:hanging="504"/>
      </w:pPr>
      <w:rPr>
        <w:rFonts w:hint="default"/>
        <w:lang w:val="fr-FR" w:eastAsia="en-US" w:bidi="ar-SA"/>
      </w:rPr>
    </w:lvl>
    <w:lvl w:ilvl="4">
      <w:start w:val="0"/>
      <w:numFmt w:val="bullet"/>
      <w:lvlText w:val="•"/>
      <w:lvlJc w:val="left"/>
      <w:pPr>
        <w:ind w:left="1462" w:hanging="504"/>
      </w:pPr>
      <w:rPr>
        <w:rFonts w:hint="default"/>
        <w:lang w:val="fr-FR" w:eastAsia="en-US" w:bidi="ar-SA"/>
      </w:rPr>
    </w:lvl>
    <w:lvl w:ilvl="5">
      <w:start w:val="0"/>
      <w:numFmt w:val="bullet"/>
      <w:lvlText w:val="•"/>
      <w:lvlJc w:val="left"/>
      <w:pPr>
        <w:ind w:left="1742" w:hanging="504"/>
      </w:pPr>
      <w:rPr>
        <w:rFonts w:hint="default"/>
        <w:lang w:val="fr-FR" w:eastAsia="en-US" w:bidi="ar-SA"/>
      </w:rPr>
    </w:lvl>
    <w:lvl w:ilvl="6">
      <w:start w:val="0"/>
      <w:numFmt w:val="bullet"/>
      <w:lvlText w:val="•"/>
      <w:lvlJc w:val="left"/>
      <w:pPr>
        <w:ind w:left="2023" w:hanging="504"/>
      </w:pPr>
      <w:rPr>
        <w:rFonts w:hint="default"/>
        <w:lang w:val="fr-FR" w:eastAsia="en-US" w:bidi="ar-SA"/>
      </w:rPr>
    </w:lvl>
    <w:lvl w:ilvl="7">
      <w:start w:val="0"/>
      <w:numFmt w:val="bullet"/>
      <w:lvlText w:val="•"/>
      <w:lvlJc w:val="left"/>
      <w:pPr>
        <w:ind w:left="2304" w:hanging="504"/>
      </w:pPr>
      <w:rPr>
        <w:rFonts w:hint="default"/>
        <w:lang w:val="fr-FR" w:eastAsia="en-US" w:bidi="ar-SA"/>
      </w:rPr>
    </w:lvl>
    <w:lvl w:ilvl="8">
      <w:start w:val="0"/>
      <w:numFmt w:val="bullet"/>
      <w:lvlText w:val="•"/>
      <w:lvlJc w:val="left"/>
      <w:pPr>
        <w:ind w:left="2584" w:hanging="504"/>
      </w:pPr>
      <w:rPr>
        <w:rFonts w:hint="default"/>
        <w:lang w:val="fr-FR" w:eastAsia="en-US" w:bidi="ar-SA"/>
      </w:rPr>
    </w:lvl>
  </w:abstractNum>
  <w:abstractNum w:abstractNumId="25">
    <w:multiLevelType w:val="hybridMultilevel"/>
    <w:lvl w:ilvl="0">
      <w:start w:val="4"/>
      <w:numFmt w:val="decimal"/>
      <w:lvlText w:val="%1"/>
      <w:lvlJc w:val="left"/>
      <w:pPr>
        <w:ind w:left="270" w:hanging="151"/>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22" w:hanging="303"/>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32" w:hanging="303"/>
      </w:pPr>
      <w:rPr>
        <w:rFonts w:hint="default"/>
        <w:lang w:val="fr-FR" w:eastAsia="en-US" w:bidi="ar-SA"/>
      </w:rPr>
    </w:lvl>
    <w:lvl w:ilvl="3">
      <w:start w:val="0"/>
      <w:numFmt w:val="bullet"/>
      <w:lvlText w:val="•"/>
      <w:lvlJc w:val="left"/>
      <w:pPr>
        <w:ind w:left="1044" w:hanging="303"/>
      </w:pPr>
      <w:rPr>
        <w:rFonts w:hint="default"/>
        <w:lang w:val="fr-FR" w:eastAsia="en-US" w:bidi="ar-SA"/>
      </w:rPr>
    </w:lvl>
    <w:lvl w:ilvl="4">
      <w:start w:val="0"/>
      <w:numFmt w:val="bullet"/>
      <w:lvlText w:val="•"/>
      <w:lvlJc w:val="left"/>
      <w:pPr>
        <w:ind w:left="1356" w:hanging="303"/>
      </w:pPr>
      <w:rPr>
        <w:rFonts w:hint="default"/>
        <w:lang w:val="fr-FR" w:eastAsia="en-US" w:bidi="ar-SA"/>
      </w:rPr>
    </w:lvl>
    <w:lvl w:ilvl="5">
      <w:start w:val="0"/>
      <w:numFmt w:val="bullet"/>
      <w:lvlText w:val="•"/>
      <w:lvlJc w:val="left"/>
      <w:pPr>
        <w:ind w:left="1668" w:hanging="303"/>
      </w:pPr>
      <w:rPr>
        <w:rFonts w:hint="default"/>
        <w:lang w:val="fr-FR" w:eastAsia="en-US" w:bidi="ar-SA"/>
      </w:rPr>
    </w:lvl>
    <w:lvl w:ilvl="6">
      <w:start w:val="0"/>
      <w:numFmt w:val="bullet"/>
      <w:lvlText w:val="•"/>
      <w:lvlJc w:val="left"/>
      <w:pPr>
        <w:ind w:left="1980" w:hanging="303"/>
      </w:pPr>
      <w:rPr>
        <w:rFonts w:hint="default"/>
        <w:lang w:val="fr-FR" w:eastAsia="en-US" w:bidi="ar-SA"/>
      </w:rPr>
    </w:lvl>
    <w:lvl w:ilvl="7">
      <w:start w:val="0"/>
      <w:numFmt w:val="bullet"/>
      <w:lvlText w:val="•"/>
      <w:lvlJc w:val="left"/>
      <w:pPr>
        <w:ind w:left="2292" w:hanging="303"/>
      </w:pPr>
      <w:rPr>
        <w:rFonts w:hint="default"/>
        <w:lang w:val="fr-FR" w:eastAsia="en-US" w:bidi="ar-SA"/>
      </w:rPr>
    </w:lvl>
    <w:lvl w:ilvl="8">
      <w:start w:val="0"/>
      <w:numFmt w:val="bullet"/>
      <w:lvlText w:val="•"/>
      <w:lvlJc w:val="left"/>
      <w:pPr>
        <w:ind w:left="2604" w:hanging="303"/>
      </w:pPr>
      <w:rPr>
        <w:rFonts w:hint="default"/>
        <w:lang w:val="fr-FR" w:eastAsia="en-US" w:bidi="ar-SA"/>
      </w:rPr>
    </w:lvl>
  </w:abstractNum>
  <w:abstractNum w:abstractNumId="24">
    <w:multiLevelType w:val="hybridMultilevel"/>
    <w:lvl w:ilvl="0">
      <w:start w:val="4"/>
      <w:numFmt w:val="decimal"/>
      <w:lvlText w:val="%1"/>
      <w:lvlJc w:val="left"/>
      <w:pPr>
        <w:ind w:left="270" w:hanging="152"/>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22" w:hanging="303"/>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41" w:hanging="303"/>
      </w:pPr>
      <w:rPr>
        <w:rFonts w:hint="default"/>
        <w:lang w:val="fr-FR" w:eastAsia="en-US" w:bidi="ar-SA"/>
      </w:rPr>
    </w:lvl>
    <w:lvl w:ilvl="3">
      <w:start w:val="0"/>
      <w:numFmt w:val="bullet"/>
      <w:lvlText w:val="•"/>
      <w:lvlJc w:val="left"/>
      <w:pPr>
        <w:ind w:left="1063" w:hanging="303"/>
      </w:pPr>
      <w:rPr>
        <w:rFonts w:hint="default"/>
        <w:lang w:val="fr-FR" w:eastAsia="en-US" w:bidi="ar-SA"/>
      </w:rPr>
    </w:lvl>
    <w:lvl w:ilvl="4">
      <w:start w:val="0"/>
      <w:numFmt w:val="bullet"/>
      <w:lvlText w:val="•"/>
      <w:lvlJc w:val="left"/>
      <w:pPr>
        <w:ind w:left="1384" w:hanging="303"/>
      </w:pPr>
      <w:rPr>
        <w:rFonts w:hint="default"/>
        <w:lang w:val="fr-FR" w:eastAsia="en-US" w:bidi="ar-SA"/>
      </w:rPr>
    </w:lvl>
    <w:lvl w:ilvl="5">
      <w:start w:val="0"/>
      <w:numFmt w:val="bullet"/>
      <w:lvlText w:val="•"/>
      <w:lvlJc w:val="left"/>
      <w:pPr>
        <w:ind w:left="1706" w:hanging="303"/>
      </w:pPr>
      <w:rPr>
        <w:rFonts w:hint="default"/>
        <w:lang w:val="fr-FR" w:eastAsia="en-US" w:bidi="ar-SA"/>
      </w:rPr>
    </w:lvl>
    <w:lvl w:ilvl="6">
      <w:start w:val="0"/>
      <w:numFmt w:val="bullet"/>
      <w:lvlText w:val="•"/>
      <w:lvlJc w:val="left"/>
      <w:pPr>
        <w:ind w:left="2027" w:hanging="303"/>
      </w:pPr>
      <w:rPr>
        <w:rFonts w:hint="default"/>
        <w:lang w:val="fr-FR" w:eastAsia="en-US" w:bidi="ar-SA"/>
      </w:rPr>
    </w:lvl>
    <w:lvl w:ilvl="7">
      <w:start w:val="0"/>
      <w:numFmt w:val="bullet"/>
      <w:lvlText w:val="•"/>
      <w:lvlJc w:val="left"/>
      <w:pPr>
        <w:ind w:left="2349" w:hanging="303"/>
      </w:pPr>
      <w:rPr>
        <w:rFonts w:hint="default"/>
        <w:lang w:val="fr-FR" w:eastAsia="en-US" w:bidi="ar-SA"/>
      </w:rPr>
    </w:lvl>
    <w:lvl w:ilvl="8">
      <w:start w:val="0"/>
      <w:numFmt w:val="bullet"/>
      <w:lvlText w:val="•"/>
      <w:lvlJc w:val="left"/>
      <w:pPr>
        <w:ind w:left="2670" w:hanging="303"/>
      </w:pPr>
      <w:rPr>
        <w:rFonts w:hint="default"/>
        <w:lang w:val="fr-FR" w:eastAsia="en-US" w:bidi="ar-SA"/>
      </w:rPr>
    </w:lvl>
  </w:abstractNum>
  <w:abstractNum w:abstractNumId="23">
    <w:multiLevelType w:val="hybridMultilevel"/>
    <w:lvl w:ilvl="0">
      <w:start w:val="4"/>
      <w:numFmt w:val="decimal"/>
      <w:lvlText w:val="%1"/>
      <w:lvlJc w:val="left"/>
      <w:pPr>
        <w:ind w:left="119" w:hanging="202"/>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72" w:hanging="354"/>
        <w:jc w:val="left"/>
      </w:pPr>
      <w:rPr>
        <w:rFonts w:hint="default" w:ascii="Arial MT" w:hAnsi="Arial MT" w:eastAsia="Arial MT" w:cs="Arial MT"/>
        <w:b w:val="0"/>
        <w:bCs w:val="0"/>
        <w:i w:val="0"/>
        <w:iCs w:val="0"/>
        <w:spacing w:val="0"/>
        <w:w w:val="100"/>
        <w:sz w:val="18"/>
        <w:szCs w:val="18"/>
        <w:lang w:val="fr-FR" w:eastAsia="en-US" w:bidi="ar-SA"/>
      </w:rPr>
    </w:lvl>
    <w:lvl w:ilvl="2">
      <w:start w:val="1"/>
      <w:numFmt w:val="decimal"/>
      <w:lvlText w:val="%1.%2.%3"/>
      <w:lvlJc w:val="left"/>
      <w:pPr>
        <w:ind w:left="623" w:hanging="504"/>
        <w:jc w:val="left"/>
      </w:pPr>
      <w:rPr>
        <w:rFonts w:hint="default" w:ascii="Arial MT" w:hAnsi="Arial MT" w:eastAsia="Arial MT" w:cs="Arial MT"/>
        <w:b w:val="0"/>
        <w:bCs w:val="0"/>
        <w:i w:val="0"/>
        <w:iCs w:val="0"/>
        <w:spacing w:val="0"/>
        <w:w w:val="100"/>
        <w:sz w:val="18"/>
        <w:szCs w:val="18"/>
        <w:lang w:val="fr-FR" w:eastAsia="en-US" w:bidi="ar-SA"/>
      </w:rPr>
    </w:lvl>
    <w:lvl w:ilvl="3">
      <w:start w:val="0"/>
      <w:numFmt w:val="bullet"/>
      <w:lvlText w:val="•"/>
      <w:lvlJc w:val="left"/>
      <w:pPr>
        <w:ind w:left="935" w:hanging="504"/>
      </w:pPr>
      <w:rPr>
        <w:rFonts w:hint="default"/>
        <w:lang w:val="fr-FR" w:eastAsia="en-US" w:bidi="ar-SA"/>
      </w:rPr>
    </w:lvl>
    <w:lvl w:ilvl="4">
      <w:start w:val="0"/>
      <w:numFmt w:val="bullet"/>
      <w:lvlText w:val="•"/>
      <w:lvlJc w:val="left"/>
      <w:pPr>
        <w:ind w:left="1251" w:hanging="504"/>
      </w:pPr>
      <w:rPr>
        <w:rFonts w:hint="default"/>
        <w:lang w:val="fr-FR" w:eastAsia="en-US" w:bidi="ar-SA"/>
      </w:rPr>
    </w:lvl>
    <w:lvl w:ilvl="5">
      <w:start w:val="0"/>
      <w:numFmt w:val="bullet"/>
      <w:lvlText w:val="•"/>
      <w:lvlJc w:val="left"/>
      <w:pPr>
        <w:ind w:left="1567" w:hanging="504"/>
      </w:pPr>
      <w:rPr>
        <w:rFonts w:hint="default"/>
        <w:lang w:val="fr-FR" w:eastAsia="en-US" w:bidi="ar-SA"/>
      </w:rPr>
    </w:lvl>
    <w:lvl w:ilvl="6">
      <w:start w:val="0"/>
      <w:numFmt w:val="bullet"/>
      <w:lvlText w:val="•"/>
      <w:lvlJc w:val="left"/>
      <w:pPr>
        <w:ind w:left="1883" w:hanging="504"/>
      </w:pPr>
      <w:rPr>
        <w:rFonts w:hint="default"/>
        <w:lang w:val="fr-FR" w:eastAsia="en-US" w:bidi="ar-SA"/>
      </w:rPr>
    </w:lvl>
    <w:lvl w:ilvl="7">
      <w:start w:val="0"/>
      <w:numFmt w:val="bullet"/>
      <w:lvlText w:val="•"/>
      <w:lvlJc w:val="left"/>
      <w:pPr>
        <w:ind w:left="2198" w:hanging="504"/>
      </w:pPr>
      <w:rPr>
        <w:rFonts w:hint="default"/>
        <w:lang w:val="fr-FR" w:eastAsia="en-US" w:bidi="ar-SA"/>
      </w:rPr>
    </w:lvl>
    <w:lvl w:ilvl="8">
      <w:start w:val="0"/>
      <w:numFmt w:val="bullet"/>
      <w:lvlText w:val="•"/>
      <w:lvlJc w:val="left"/>
      <w:pPr>
        <w:ind w:left="2514" w:hanging="504"/>
      </w:pPr>
      <w:rPr>
        <w:rFonts w:hint="default"/>
        <w:lang w:val="fr-FR" w:eastAsia="en-US" w:bidi="ar-SA"/>
      </w:rPr>
    </w:lvl>
  </w:abstractNum>
  <w:abstractNum w:abstractNumId="22">
    <w:multiLevelType w:val="hybridMultilevel"/>
    <w:lvl w:ilvl="0">
      <w:start w:val="1"/>
      <w:numFmt w:val="decimal"/>
      <w:lvlText w:val="%1"/>
      <w:lvlJc w:val="left"/>
      <w:pPr>
        <w:ind w:left="270" w:hanging="152"/>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22" w:hanging="303"/>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41" w:hanging="303"/>
      </w:pPr>
      <w:rPr>
        <w:rFonts w:hint="default"/>
        <w:lang w:val="fr-FR" w:eastAsia="en-US" w:bidi="ar-SA"/>
      </w:rPr>
    </w:lvl>
    <w:lvl w:ilvl="3">
      <w:start w:val="0"/>
      <w:numFmt w:val="bullet"/>
      <w:lvlText w:val="•"/>
      <w:lvlJc w:val="left"/>
      <w:pPr>
        <w:ind w:left="1063" w:hanging="303"/>
      </w:pPr>
      <w:rPr>
        <w:rFonts w:hint="default"/>
        <w:lang w:val="fr-FR" w:eastAsia="en-US" w:bidi="ar-SA"/>
      </w:rPr>
    </w:lvl>
    <w:lvl w:ilvl="4">
      <w:start w:val="0"/>
      <w:numFmt w:val="bullet"/>
      <w:lvlText w:val="•"/>
      <w:lvlJc w:val="left"/>
      <w:pPr>
        <w:ind w:left="1384" w:hanging="303"/>
      </w:pPr>
      <w:rPr>
        <w:rFonts w:hint="default"/>
        <w:lang w:val="fr-FR" w:eastAsia="en-US" w:bidi="ar-SA"/>
      </w:rPr>
    </w:lvl>
    <w:lvl w:ilvl="5">
      <w:start w:val="0"/>
      <w:numFmt w:val="bullet"/>
      <w:lvlText w:val="•"/>
      <w:lvlJc w:val="left"/>
      <w:pPr>
        <w:ind w:left="1706" w:hanging="303"/>
      </w:pPr>
      <w:rPr>
        <w:rFonts w:hint="default"/>
        <w:lang w:val="fr-FR" w:eastAsia="en-US" w:bidi="ar-SA"/>
      </w:rPr>
    </w:lvl>
    <w:lvl w:ilvl="6">
      <w:start w:val="0"/>
      <w:numFmt w:val="bullet"/>
      <w:lvlText w:val="•"/>
      <w:lvlJc w:val="left"/>
      <w:pPr>
        <w:ind w:left="2027" w:hanging="303"/>
      </w:pPr>
      <w:rPr>
        <w:rFonts w:hint="default"/>
        <w:lang w:val="fr-FR" w:eastAsia="en-US" w:bidi="ar-SA"/>
      </w:rPr>
    </w:lvl>
    <w:lvl w:ilvl="7">
      <w:start w:val="0"/>
      <w:numFmt w:val="bullet"/>
      <w:lvlText w:val="•"/>
      <w:lvlJc w:val="left"/>
      <w:pPr>
        <w:ind w:left="2349" w:hanging="303"/>
      </w:pPr>
      <w:rPr>
        <w:rFonts w:hint="default"/>
        <w:lang w:val="fr-FR" w:eastAsia="en-US" w:bidi="ar-SA"/>
      </w:rPr>
    </w:lvl>
    <w:lvl w:ilvl="8">
      <w:start w:val="0"/>
      <w:numFmt w:val="bullet"/>
      <w:lvlText w:val="•"/>
      <w:lvlJc w:val="left"/>
      <w:pPr>
        <w:ind w:left="2670" w:hanging="303"/>
      </w:pPr>
      <w:rPr>
        <w:rFonts w:hint="default"/>
        <w:lang w:val="fr-FR" w:eastAsia="en-US" w:bidi="ar-SA"/>
      </w:rPr>
    </w:lvl>
  </w:abstractNum>
  <w:abstractNum w:abstractNumId="21">
    <w:multiLevelType w:val="hybridMultilevel"/>
    <w:lvl w:ilvl="0">
      <w:start w:val="1"/>
      <w:numFmt w:val="decimal"/>
      <w:lvlText w:val="%1"/>
      <w:lvlJc w:val="left"/>
      <w:pPr>
        <w:ind w:left="321" w:hanging="202"/>
        <w:jc w:val="left"/>
      </w:pPr>
      <w:rPr>
        <w:rFonts w:hint="default" w:ascii="Arial" w:hAnsi="Arial" w:eastAsia="Arial" w:cs="Arial"/>
        <w:b/>
        <w:bCs/>
        <w:i w:val="0"/>
        <w:iCs w:val="0"/>
        <w:spacing w:val="0"/>
        <w:w w:val="100"/>
        <w:sz w:val="18"/>
        <w:szCs w:val="18"/>
        <w:lang w:val="fr-FR" w:eastAsia="en-US" w:bidi="ar-SA"/>
      </w:rPr>
    </w:lvl>
    <w:lvl w:ilvl="1">
      <w:start w:val="1"/>
      <w:numFmt w:val="decimal"/>
      <w:lvlText w:val="%1.%2"/>
      <w:lvlJc w:val="left"/>
      <w:pPr>
        <w:ind w:left="472" w:hanging="353"/>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776" w:hanging="353"/>
      </w:pPr>
      <w:rPr>
        <w:rFonts w:hint="default"/>
        <w:lang w:val="fr-FR" w:eastAsia="en-US" w:bidi="ar-SA"/>
      </w:rPr>
    </w:lvl>
    <w:lvl w:ilvl="3">
      <w:start w:val="0"/>
      <w:numFmt w:val="bullet"/>
      <w:lvlText w:val="•"/>
      <w:lvlJc w:val="left"/>
      <w:pPr>
        <w:ind w:left="1072" w:hanging="353"/>
      </w:pPr>
      <w:rPr>
        <w:rFonts w:hint="default"/>
        <w:lang w:val="fr-FR" w:eastAsia="en-US" w:bidi="ar-SA"/>
      </w:rPr>
    </w:lvl>
    <w:lvl w:ilvl="4">
      <w:start w:val="0"/>
      <w:numFmt w:val="bullet"/>
      <w:lvlText w:val="•"/>
      <w:lvlJc w:val="left"/>
      <w:pPr>
        <w:ind w:left="1368" w:hanging="353"/>
      </w:pPr>
      <w:rPr>
        <w:rFonts w:hint="default"/>
        <w:lang w:val="fr-FR" w:eastAsia="en-US" w:bidi="ar-SA"/>
      </w:rPr>
    </w:lvl>
    <w:lvl w:ilvl="5">
      <w:start w:val="0"/>
      <w:numFmt w:val="bullet"/>
      <w:lvlText w:val="•"/>
      <w:lvlJc w:val="left"/>
      <w:pPr>
        <w:ind w:left="1664" w:hanging="353"/>
      </w:pPr>
      <w:rPr>
        <w:rFonts w:hint="default"/>
        <w:lang w:val="fr-FR" w:eastAsia="en-US" w:bidi="ar-SA"/>
      </w:rPr>
    </w:lvl>
    <w:lvl w:ilvl="6">
      <w:start w:val="0"/>
      <w:numFmt w:val="bullet"/>
      <w:lvlText w:val="•"/>
      <w:lvlJc w:val="left"/>
      <w:pPr>
        <w:ind w:left="1961" w:hanging="353"/>
      </w:pPr>
      <w:rPr>
        <w:rFonts w:hint="default"/>
        <w:lang w:val="fr-FR" w:eastAsia="en-US" w:bidi="ar-SA"/>
      </w:rPr>
    </w:lvl>
    <w:lvl w:ilvl="7">
      <w:start w:val="0"/>
      <w:numFmt w:val="bullet"/>
      <w:lvlText w:val="•"/>
      <w:lvlJc w:val="left"/>
      <w:pPr>
        <w:ind w:left="2257" w:hanging="353"/>
      </w:pPr>
      <w:rPr>
        <w:rFonts w:hint="default"/>
        <w:lang w:val="fr-FR" w:eastAsia="en-US" w:bidi="ar-SA"/>
      </w:rPr>
    </w:lvl>
    <w:lvl w:ilvl="8">
      <w:start w:val="0"/>
      <w:numFmt w:val="bullet"/>
      <w:lvlText w:val="•"/>
      <w:lvlJc w:val="left"/>
      <w:pPr>
        <w:ind w:left="2553" w:hanging="353"/>
      </w:pPr>
      <w:rPr>
        <w:rFonts w:hint="default"/>
        <w:lang w:val="fr-FR" w:eastAsia="en-US" w:bidi="ar-SA"/>
      </w:rPr>
    </w:lvl>
  </w:abstractNum>
  <w:abstractNum w:abstractNumId="20">
    <w:multiLevelType w:val="hybridMultilevel"/>
    <w:lvl w:ilvl="0">
      <w:start w:val="1"/>
      <w:numFmt w:val="lowerLetter"/>
      <w:lvlText w:val="%1)"/>
      <w:lvlJc w:val="left"/>
      <w:pPr>
        <w:ind w:left="388"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1390" w:hanging="360"/>
      </w:pPr>
      <w:rPr>
        <w:rFonts w:hint="default"/>
        <w:lang w:val="fr-FR" w:eastAsia="en-US" w:bidi="ar-SA"/>
      </w:rPr>
    </w:lvl>
    <w:lvl w:ilvl="2">
      <w:start w:val="0"/>
      <w:numFmt w:val="bullet"/>
      <w:lvlText w:val="•"/>
      <w:lvlJc w:val="left"/>
      <w:pPr>
        <w:ind w:left="2400" w:hanging="360"/>
      </w:pPr>
      <w:rPr>
        <w:rFonts w:hint="default"/>
        <w:lang w:val="fr-FR" w:eastAsia="en-US" w:bidi="ar-SA"/>
      </w:rPr>
    </w:lvl>
    <w:lvl w:ilvl="3">
      <w:start w:val="0"/>
      <w:numFmt w:val="bullet"/>
      <w:lvlText w:val="•"/>
      <w:lvlJc w:val="left"/>
      <w:pPr>
        <w:ind w:left="3411" w:hanging="360"/>
      </w:pPr>
      <w:rPr>
        <w:rFonts w:hint="default"/>
        <w:lang w:val="fr-FR" w:eastAsia="en-US" w:bidi="ar-SA"/>
      </w:rPr>
    </w:lvl>
    <w:lvl w:ilvl="4">
      <w:start w:val="0"/>
      <w:numFmt w:val="bullet"/>
      <w:lvlText w:val="•"/>
      <w:lvlJc w:val="left"/>
      <w:pPr>
        <w:ind w:left="4421" w:hanging="360"/>
      </w:pPr>
      <w:rPr>
        <w:rFonts w:hint="default"/>
        <w:lang w:val="fr-FR" w:eastAsia="en-US" w:bidi="ar-SA"/>
      </w:rPr>
    </w:lvl>
    <w:lvl w:ilvl="5">
      <w:start w:val="0"/>
      <w:numFmt w:val="bullet"/>
      <w:lvlText w:val="•"/>
      <w:lvlJc w:val="left"/>
      <w:pPr>
        <w:ind w:left="5432" w:hanging="360"/>
      </w:pPr>
      <w:rPr>
        <w:rFonts w:hint="default"/>
        <w:lang w:val="fr-FR" w:eastAsia="en-US" w:bidi="ar-SA"/>
      </w:rPr>
    </w:lvl>
    <w:lvl w:ilvl="6">
      <w:start w:val="0"/>
      <w:numFmt w:val="bullet"/>
      <w:lvlText w:val="•"/>
      <w:lvlJc w:val="left"/>
      <w:pPr>
        <w:ind w:left="6442" w:hanging="360"/>
      </w:pPr>
      <w:rPr>
        <w:rFonts w:hint="default"/>
        <w:lang w:val="fr-FR" w:eastAsia="en-US" w:bidi="ar-SA"/>
      </w:rPr>
    </w:lvl>
    <w:lvl w:ilvl="7">
      <w:start w:val="0"/>
      <w:numFmt w:val="bullet"/>
      <w:lvlText w:val="•"/>
      <w:lvlJc w:val="left"/>
      <w:pPr>
        <w:ind w:left="7452" w:hanging="360"/>
      </w:pPr>
      <w:rPr>
        <w:rFonts w:hint="default"/>
        <w:lang w:val="fr-FR" w:eastAsia="en-US" w:bidi="ar-SA"/>
      </w:rPr>
    </w:lvl>
    <w:lvl w:ilvl="8">
      <w:start w:val="0"/>
      <w:numFmt w:val="bullet"/>
      <w:lvlText w:val="•"/>
      <w:lvlJc w:val="left"/>
      <w:pPr>
        <w:ind w:left="8463" w:hanging="360"/>
      </w:pPr>
      <w:rPr>
        <w:rFonts w:hint="default"/>
        <w:lang w:val="fr-FR" w:eastAsia="en-US" w:bidi="ar-SA"/>
      </w:rPr>
    </w:lvl>
  </w:abstractNum>
  <w:abstractNum w:abstractNumId="19">
    <w:multiLevelType w:val="hybridMultilevel"/>
    <w:lvl w:ilvl="0">
      <w:start w:val="8"/>
      <w:numFmt w:val="decimal"/>
      <w:lvlText w:val="%1"/>
      <w:lvlJc w:val="left"/>
      <w:pPr>
        <w:ind w:left="432" w:hanging="404"/>
        <w:jc w:val="left"/>
      </w:pPr>
      <w:rPr>
        <w:rFonts w:hint="default"/>
        <w:lang w:val="fr-FR" w:eastAsia="en-US" w:bidi="ar-SA"/>
      </w:rPr>
    </w:lvl>
    <w:lvl w:ilvl="1">
      <w:start w:val="3"/>
      <w:numFmt w:val="decimal"/>
      <w:lvlText w:val="%1.%2"/>
      <w:lvlJc w:val="left"/>
      <w:pPr>
        <w:ind w:left="432" w:hanging="404"/>
        <w:jc w:val="left"/>
      </w:pPr>
      <w:rPr>
        <w:rFonts w:hint="default" w:ascii="Arial" w:hAnsi="Arial" w:eastAsia="Arial" w:cs="Arial"/>
        <w:b/>
        <w:bCs/>
        <w:i w:val="0"/>
        <w:iCs w:val="0"/>
        <w:spacing w:val="-1"/>
        <w:w w:val="100"/>
        <w:sz w:val="22"/>
        <w:szCs w:val="22"/>
        <w:lang w:val="fr-FR" w:eastAsia="en-US" w:bidi="ar-SA"/>
      </w:rPr>
    </w:lvl>
    <w:lvl w:ilvl="2">
      <w:start w:val="0"/>
      <w:numFmt w:val="bullet"/>
      <w:lvlText w:val="•"/>
      <w:lvlJc w:val="left"/>
      <w:pPr>
        <w:ind w:left="2448" w:hanging="404"/>
      </w:pPr>
      <w:rPr>
        <w:rFonts w:hint="default"/>
        <w:lang w:val="fr-FR" w:eastAsia="en-US" w:bidi="ar-SA"/>
      </w:rPr>
    </w:lvl>
    <w:lvl w:ilvl="3">
      <w:start w:val="0"/>
      <w:numFmt w:val="bullet"/>
      <w:lvlText w:val="•"/>
      <w:lvlJc w:val="left"/>
      <w:pPr>
        <w:ind w:left="3453" w:hanging="404"/>
      </w:pPr>
      <w:rPr>
        <w:rFonts w:hint="default"/>
        <w:lang w:val="fr-FR" w:eastAsia="en-US" w:bidi="ar-SA"/>
      </w:rPr>
    </w:lvl>
    <w:lvl w:ilvl="4">
      <w:start w:val="0"/>
      <w:numFmt w:val="bullet"/>
      <w:lvlText w:val="•"/>
      <w:lvlJc w:val="left"/>
      <w:pPr>
        <w:ind w:left="4457" w:hanging="404"/>
      </w:pPr>
      <w:rPr>
        <w:rFonts w:hint="default"/>
        <w:lang w:val="fr-FR" w:eastAsia="en-US" w:bidi="ar-SA"/>
      </w:rPr>
    </w:lvl>
    <w:lvl w:ilvl="5">
      <w:start w:val="0"/>
      <w:numFmt w:val="bullet"/>
      <w:lvlText w:val="•"/>
      <w:lvlJc w:val="left"/>
      <w:pPr>
        <w:ind w:left="5462" w:hanging="404"/>
      </w:pPr>
      <w:rPr>
        <w:rFonts w:hint="default"/>
        <w:lang w:val="fr-FR" w:eastAsia="en-US" w:bidi="ar-SA"/>
      </w:rPr>
    </w:lvl>
    <w:lvl w:ilvl="6">
      <w:start w:val="0"/>
      <w:numFmt w:val="bullet"/>
      <w:lvlText w:val="•"/>
      <w:lvlJc w:val="left"/>
      <w:pPr>
        <w:ind w:left="6466" w:hanging="404"/>
      </w:pPr>
      <w:rPr>
        <w:rFonts w:hint="default"/>
        <w:lang w:val="fr-FR" w:eastAsia="en-US" w:bidi="ar-SA"/>
      </w:rPr>
    </w:lvl>
    <w:lvl w:ilvl="7">
      <w:start w:val="0"/>
      <w:numFmt w:val="bullet"/>
      <w:lvlText w:val="•"/>
      <w:lvlJc w:val="left"/>
      <w:pPr>
        <w:ind w:left="7470" w:hanging="404"/>
      </w:pPr>
      <w:rPr>
        <w:rFonts w:hint="default"/>
        <w:lang w:val="fr-FR" w:eastAsia="en-US" w:bidi="ar-SA"/>
      </w:rPr>
    </w:lvl>
    <w:lvl w:ilvl="8">
      <w:start w:val="0"/>
      <w:numFmt w:val="bullet"/>
      <w:lvlText w:val="•"/>
      <w:lvlJc w:val="left"/>
      <w:pPr>
        <w:ind w:left="8475" w:hanging="404"/>
      </w:pPr>
      <w:rPr>
        <w:rFonts w:hint="default"/>
        <w:lang w:val="fr-FR" w:eastAsia="en-US" w:bidi="ar-SA"/>
      </w:rPr>
    </w:lvl>
  </w:abstractNum>
  <w:abstractNum w:abstractNumId="18">
    <w:multiLevelType w:val="hybridMultilevel"/>
    <w:lvl w:ilvl="0">
      <w:start w:val="1"/>
      <w:numFmt w:val="lowerLetter"/>
      <w:lvlText w:val="%1)"/>
      <w:lvlJc w:val="left"/>
      <w:pPr>
        <w:ind w:left="1070"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2020" w:hanging="360"/>
      </w:pPr>
      <w:rPr>
        <w:rFonts w:hint="default"/>
        <w:lang w:val="fr-FR" w:eastAsia="en-US" w:bidi="ar-SA"/>
      </w:rPr>
    </w:lvl>
    <w:lvl w:ilvl="2">
      <w:start w:val="0"/>
      <w:numFmt w:val="bullet"/>
      <w:lvlText w:val="•"/>
      <w:lvlJc w:val="left"/>
      <w:pPr>
        <w:ind w:left="2960"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41" w:hanging="360"/>
      </w:pPr>
      <w:rPr>
        <w:rFonts w:hint="default"/>
        <w:lang w:val="fr-FR" w:eastAsia="en-US" w:bidi="ar-SA"/>
      </w:rPr>
    </w:lvl>
    <w:lvl w:ilvl="5">
      <w:start w:val="0"/>
      <w:numFmt w:val="bullet"/>
      <w:lvlText w:val="•"/>
      <w:lvlJc w:val="left"/>
      <w:pPr>
        <w:ind w:left="5782"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62" w:hanging="360"/>
      </w:pPr>
      <w:rPr>
        <w:rFonts w:hint="default"/>
        <w:lang w:val="fr-FR" w:eastAsia="en-US" w:bidi="ar-SA"/>
      </w:rPr>
    </w:lvl>
    <w:lvl w:ilvl="8">
      <w:start w:val="0"/>
      <w:numFmt w:val="bullet"/>
      <w:lvlText w:val="•"/>
      <w:lvlJc w:val="left"/>
      <w:pPr>
        <w:ind w:left="8603" w:hanging="360"/>
      </w:pPr>
      <w:rPr>
        <w:rFonts w:hint="default"/>
        <w:lang w:val="fr-FR" w:eastAsia="en-US" w:bidi="ar-SA"/>
      </w:rPr>
    </w:lvl>
  </w:abstractNum>
  <w:abstractNum w:abstractNumId="17">
    <w:multiLevelType w:val="hybridMultilevel"/>
    <w:lvl w:ilvl="0">
      <w:start w:val="1"/>
      <w:numFmt w:val="lowerLetter"/>
      <w:lvlText w:val="%1)"/>
      <w:lvlJc w:val="left"/>
      <w:pPr>
        <w:ind w:left="1070" w:hanging="361"/>
        <w:jc w:val="left"/>
      </w:pPr>
      <w:rPr>
        <w:rFonts w:hint="default" w:ascii="Arial MT" w:hAnsi="Arial MT" w:eastAsia="Arial MT" w:cs="Arial MT"/>
        <w:b w:val="0"/>
        <w:bCs w:val="0"/>
        <w:i w:val="0"/>
        <w:iCs w:val="0"/>
        <w:spacing w:val="-1"/>
        <w:w w:val="99"/>
        <w:sz w:val="20"/>
        <w:szCs w:val="20"/>
        <w:lang w:val="fr-FR" w:eastAsia="en-US" w:bidi="ar-SA"/>
      </w:rPr>
    </w:lvl>
    <w:lvl w:ilvl="1">
      <w:start w:val="1"/>
      <w:numFmt w:val="decimal"/>
      <w:lvlText w:val="%2)"/>
      <w:lvlJc w:val="left"/>
      <w:pPr>
        <w:ind w:left="1509" w:hanging="399"/>
        <w:jc w:val="left"/>
      </w:pPr>
      <w:rPr>
        <w:rFonts w:hint="default" w:ascii="Arial MT" w:hAnsi="Arial MT" w:eastAsia="Arial MT" w:cs="Arial MT"/>
        <w:b w:val="0"/>
        <w:bCs w:val="0"/>
        <w:i w:val="0"/>
        <w:iCs w:val="0"/>
        <w:spacing w:val="-1"/>
        <w:w w:val="99"/>
        <w:sz w:val="20"/>
        <w:szCs w:val="20"/>
        <w:lang w:val="fr-FR" w:eastAsia="en-US" w:bidi="ar-SA"/>
      </w:rPr>
    </w:lvl>
    <w:lvl w:ilvl="2">
      <w:start w:val="0"/>
      <w:numFmt w:val="bullet"/>
      <w:lvlText w:val="•"/>
      <w:lvlJc w:val="left"/>
      <w:pPr>
        <w:ind w:left="2498" w:hanging="399"/>
      </w:pPr>
      <w:rPr>
        <w:rFonts w:hint="default"/>
        <w:lang w:val="fr-FR" w:eastAsia="en-US" w:bidi="ar-SA"/>
      </w:rPr>
    </w:lvl>
    <w:lvl w:ilvl="3">
      <w:start w:val="0"/>
      <w:numFmt w:val="bullet"/>
      <w:lvlText w:val="•"/>
      <w:lvlJc w:val="left"/>
      <w:pPr>
        <w:ind w:left="3496" w:hanging="399"/>
      </w:pPr>
      <w:rPr>
        <w:rFonts w:hint="default"/>
        <w:lang w:val="fr-FR" w:eastAsia="en-US" w:bidi="ar-SA"/>
      </w:rPr>
    </w:lvl>
    <w:lvl w:ilvl="4">
      <w:start w:val="0"/>
      <w:numFmt w:val="bullet"/>
      <w:lvlText w:val="•"/>
      <w:lvlJc w:val="left"/>
      <w:pPr>
        <w:ind w:left="4494" w:hanging="399"/>
      </w:pPr>
      <w:rPr>
        <w:rFonts w:hint="default"/>
        <w:lang w:val="fr-FR" w:eastAsia="en-US" w:bidi="ar-SA"/>
      </w:rPr>
    </w:lvl>
    <w:lvl w:ilvl="5">
      <w:start w:val="0"/>
      <w:numFmt w:val="bullet"/>
      <w:lvlText w:val="•"/>
      <w:lvlJc w:val="left"/>
      <w:pPr>
        <w:ind w:left="5492" w:hanging="399"/>
      </w:pPr>
      <w:rPr>
        <w:rFonts w:hint="default"/>
        <w:lang w:val="fr-FR" w:eastAsia="en-US" w:bidi="ar-SA"/>
      </w:rPr>
    </w:lvl>
    <w:lvl w:ilvl="6">
      <w:start w:val="0"/>
      <w:numFmt w:val="bullet"/>
      <w:lvlText w:val="•"/>
      <w:lvlJc w:val="left"/>
      <w:pPr>
        <w:ind w:left="6491" w:hanging="399"/>
      </w:pPr>
      <w:rPr>
        <w:rFonts w:hint="default"/>
        <w:lang w:val="fr-FR" w:eastAsia="en-US" w:bidi="ar-SA"/>
      </w:rPr>
    </w:lvl>
    <w:lvl w:ilvl="7">
      <w:start w:val="0"/>
      <w:numFmt w:val="bullet"/>
      <w:lvlText w:val="•"/>
      <w:lvlJc w:val="left"/>
      <w:pPr>
        <w:ind w:left="7489" w:hanging="399"/>
      </w:pPr>
      <w:rPr>
        <w:rFonts w:hint="default"/>
        <w:lang w:val="fr-FR" w:eastAsia="en-US" w:bidi="ar-SA"/>
      </w:rPr>
    </w:lvl>
    <w:lvl w:ilvl="8">
      <w:start w:val="0"/>
      <w:numFmt w:val="bullet"/>
      <w:lvlText w:val="•"/>
      <w:lvlJc w:val="left"/>
      <w:pPr>
        <w:ind w:left="8487" w:hanging="399"/>
      </w:pPr>
      <w:rPr>
        <w:rFonts w:hint="default"/>
        <w:lang w:val="fr-FR" w:eastAsia="en-US" w:bidi="ar-SA"/>
      </w:rPr>
    </w:lvl>
  </w:abstractNum>
  <w:abstractNum w:abstractNumId="16">
    <w:multiLevelType w:val="hybridMultilevel"/>
    <w:lvl w:ilvl="0">
      <w:start w:val="7"/>
      <w:numFmt w:val="decimal"/>
      <w:lvlText w:val="%1"/>
      <w:lvlJc w:val="left"/>
      <w:pPr>
        <w:ind w:left="1113" w:hanging="404"/>
        <w:jc w:val="left"/>
      </w:pPr>
      <w:rPr>
        <w:rFonts w:hint="default"/>
        <w:lang w:val="fr-FR" w:eastAsia="en-US" w:bidi="ar-SA"/>
      </w:rPr>
    </w:lvl>
    <w:lvl w:ilvl="1">
      <w:start w:val="3"/>
      <w:numFmt w:val="decimal"/>
      <w:lvlText w:val="%1.%2"/>
      <w:lvlJc w:val="left"/>
      <w:pPr>
        <w:ind w:left="1113" w:hanging="404"/>
        <w:jc w:val="left"/>
      </w:pPr>
      <w:rPr>
        <w:rFonts w:hint="default" w:ascii="Arial" w:hAnsi="Arial" w:eastAsia="Arial" w:cs="Arial"/>
        <w:b/>
        <w:bCs/>
        <w:i w:val="0"/>
        <w:iCs w:val="0"/>
        <w:spacing w:val="-1"/>
        <w:w w:val="100"/>
        <w:sz w:val="22"/>
        <w:szCs w:val="22"/>
        <w:lang w:val="fr-FR" w:eastAsia="en-US" w:bidi="ar-SA"/>
      </w:rPr>
    </w:lvl>
    <w:lvl w:ilvl="2">
      <w:start w:val="0"/>
      <w:numFmt w:val="bullet"/>
      <w:lvlText w:val="•"/>
      <w:lvlJc w:val="left"/>
      <w:pPr>
        <w:ind w:left="2992" w:hanging="404"/>
      </w:pPr>
      <w:rPr>
        <w:rFonts w:hint="default"/>
        <w:lang w:val="fr-FR" w:eastAsia="en-US" w:bidi="ar-SA"/>
      </w:rPr>
    </w:lvl>
    <w:lvl w:ilvl="3">
      <w:start w:val="0"/>
      <w:numFmt w:val="bullet"/>
      <w:lvlText w:val="•"/>
      <w:lvlJc w:val="left"/>
      <w:pPr>
        <w:ind w:left="3929" w:hanging="404"/>
      </w:pPr>
      <w:rPr>
        <w:rFonts w:hint="default"/>
        <w:lang w:val="fr-FR" w:eastAsia="en-US" w:bidi="ar-SA"/>
      </w:rPr>
    </w:lvl>
    <w:lvl w:ilvl="4">
      <w:start w:val="0"/>
      <w:numFmt w:val="bullet"/>
      <w:lvlText w:val="•"/>
      <w:lvlJc w:val="left"/>
      <w:pPr>
        <w:ind w:left="4865" w:hanging="404"/>
      </w:pPr>
      <w:rPr>
        <w:rFonts w:hint="default"/>
        <w:lang w:val="fr-FR" w:eastAsia="en-US" w:bidi="ar-SA"/>
      </w:rPr>
    </w:lvl>
    <w:lvl w:ilvl="5">
      <w:start w:val="0"/>
      <w:numFmt w:val="bullet"/>
      <w:lvlText w:val="•"/>
      <w:lvlJc w:val="left"/>
      <w:pPr>
        <w:ind w:left="5802" w:hanging="404"/>
      </w:pPr>
      <w:rPr>
        <w:rFonts w:hint="default"/>
        <w:lang w:val="fr-FR" w:eastAsia="en-US" w:bidi="ar-SA"/>
      </w:rPr>
    </w:lvl>
    <w:lvl w:ilvl="6">
      <w:start w:val="0"/>
      <w:numFmt w:val="bullet"/>
      <w:lvlText w:val="•"/>
      <w:lvlJc w:val="left"/>
      <w:pPr>
        <w:ind w:left="6738" w:hanging="404"/>
      </w:pPr>
      <w:rPr>
        <w:rFonts w:hint="default"/>
        <w:lang w:val="fr-FR" w:eastAsia="en-US" w:bidi="ar-SA"/>
      </w:rPr>
    </w:lvl>
    <w:lvl w:ilvl="7">
      <w:start w:val="0"/>
      <w:numFmt w:val="bullet"/>
      <w:lvlText w:val="•"/>
      <w:lvlJc w:val="left"/>
      <w:pPr>
        <w:ind w:left="7674" w:hanging="404"/>
      </w:pPr>
      <w:rPr>
        <w:rFonts w:hint="default"/>
        <w:lang w:val="fr-FR" w:eastAsia="en-US" w:bidi="ar-SA"/>
      </w:rPr>
    </w:lvl>
    <w:lvl w:ilvl="8">
      <w:start w:val="0"/>
      <w:numFmt w:val="bullet"/>
      <w:lvlText w:val="•"/>
      <w:lvlJc w:val="left"/>
      <w:pPr>
        <w:ind w:left="8611" w:hanging="404"/>
      </w:pPr>
      <w:rPr>
        <w:rFonts w:hint="default"/>
        <w:lang w:val="fr-FR" w:eastAsia="en-US" w:bidi="ar-SA"/>
      </w:rPr>
    </w:lvl>
  </w:abstractNum>
  <w:abstractNum w:abstractNumId="15">
    <w:multiLevelType w:val="hybridMultilevel"/>
    <w:lvl w:ilvl="0">
      <w:start w:val="1"/>
      <w:numFmt w:val="lowerLetter"/>
      <w:lvlText w:val="%1)"/>
      <w:lvlJc w:val="left"/>
      <w:pPr>
        <w:ind w:left="388"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1390" w:hanging="360"/>
      </w:pPr>
      <w:rPr>
        <w:rFonts w:hint="default"/>
        <w:lang w:val="fr-FR" w:eastAsia="en-US" w:bidi="ar-SA"/>
      </w:rPr>
    </w:lvl>
    <w:lvl w:ilvl="2">
      <w:start w:val="0"/>
      <w:numFmt w:val="bullet"/>
      <w:lvlText w:val="•"/>
      <w:lvlJc w:val="left"/>
      <w:pPr>
        <w:ind w:left="2400" w:hanging="360"/>
      </w:pPr>
      <w:rPr>
        <w:rFonts w:hint="default"/>
        <w:lang w:val="fr-FR" w:eastAsia="en-US" w:bidi="ar-SA"/>
      </w:rPr>
    </w:lvl>
    <w:lvl w:ilvl="3">
      <w:start w:val="0"/>
      <w:numFmt w:val="bullet"/>
      <w:lvlText w:val="•"/>
      <w:lvlJc w:val="left"/>
      <w:pPr>
        <w:ind w:left="3411" w:hanging="360"/>
      </w:pPr>
      <w:rPr>
        <w:rFonts w:hint="default"/>
        <w:lang w:val="fr-FR" w:eastAsia="en-US" w:bidi="ar-SA"/>
      </w:rPr>
    </w:lvl>
    <w:lvl w:ilvl="4">
      <w:start w:val="0"/>
      <w:numFmt w:val="bullet"/>
      <w:lvlText w:val="•"/>
      <w:lvlJc w:val="left"/>
      <w:pPr>
        <w:ind w:left="4421" w:hanging="360"/>
      </w:pPr>
      <w:rPr>
        <w:rFonts w:hint="default"/>
        <w:lang w:val="fr-FR" w:eastAsia="en-US" w:bidi="ar-SA"/>
      </w:rPr>
    </w:lvl>
    <w:lvl w:ilvl="5">
      <w:start w:val="0"/>
      <w:numFmt w:val="bullet"/>
      <w:lvlText w:val="•"/>
      <w:lvlJc w:val="left"/>
      <w:pPr>
        <w:ind w:left="5432" w:hanging="360"/>
      </w:pPr>
      <w:rPr>
        <w:rFonts w:hint="default"/>
        <w:lang w:val="fr-FR" w:eastAsia="en-US" w:bidi="ar-SA"/>
      </w:rPr>
    </w:lvl>
    <w:lvl w:ilvl="6">
      <w:start w:val="0"/>
      <w:numFmt w:val="bullet"/>
      <w:lvlText w:val="•"/>
      <w:lvlJc w:val="left"/>
      <w:pPr>
        <w:ind w:left="6442" w:hanging="360"/>
      </w:pPr>
      <w:rPr>
        <w:rFonts w:hint="default"/>
        <w:lang w:val="fr-FR" w:eastAsia="en-US" w:bidi="ar-SA"/>
      </w:rPr>
    </w:lvl>
    <w:lvl w:ilvl="7">
      <w:start w:val="0"/>
      <w:numFmt w:val="bullet"/>
      <w:lvlText w:val="•"/>
      <w:lvlJc w:val="left"/>
      <w:pPr>
        <w:ind w:left="7452" w:hanging="360"/>
      </w:pPr>
      <w:rPr>
        <w:rFonts w:hint="default"/>
        <w:lang w:val="fr-FR" w:eastAsia="en-US" w:bidi="ar-SA"/>
      </w:rPr>
    </w:lvl>
    <w:lvl w:ilvl="8">
      <w:start w:val="0"/>
      <w:numFmt w:val="bullet"/>
      <w:lvlText w:val="•"/>
      <w:lvlJc w:val="left"/>
      <w:pPr>
        <w:ind w:left="8463" w:hanging="360"/>
      </w:pPr>
      <w:rPr>
        <w:rFonts w:hint="default"/>
        <w:lang w:val="fr-FR" w:eastAsia="en-US" w:bidi="ar-SA"/>
      </w:rPr>
    </w:lvl>
  </w:abstractNum>
  <w:abstractNum w:abstractNumId="14">
    <w:multiLevelType w:val="hybridMultilevel"/>
    <w:lvl w:ilvl="0">
      <w:start w:val="1"/>
      <w:numFmt w:val="lowerLetter"/>
      <w:lvlText w:val="%1)"/>
      <w:lvlJc w:val="left"/>
      <w:pPr>
        <w:ind w:left="388"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1390" w:hanging="360"/>
      </w:pPr>
      <w:rPr>
        <w:rFonts w:hint="default"/>
        <w:lang w:val="fr-FR" w:eastAsia="en-US" w:bidi="ar-SA"/>
      </w:rPr>
    </w:lvl>
    <w:lvl w:ilvl="2">
      <w:start w:val="0"/>
      <w:numFmt w:val="bullet"/>
      <w:lvlText w:val="•"/>
      <w:lvlJc w:val="left"/>
      <w:pPr>
        <w:ind w:left="2400" w:hanging="360"/>
      </w:pPr>
      <w:rPr>
        <w:rFonts w:hint="default"/>
        <w:lang w:val="fr-FR" w:eastAsia="en-US" w:bidi="ar-SA"/>
      </w:rPr>
    </w:lvl>
    <w:lvl w:ilvl="3">
      <w:start w:val="0"/>
      <w:numFmt w:val="bullet"/>
      <w:lvlText w:val="•"/>
      <w:lvlJc w:val="left"/>
      <w:pPr>
        <w:ind w:left="3411" w:hanging="360"/>
      </w:pPr>
      <w:rPr>
        <w:rFonts w:hint="default"/>
        <w:lang w:val="fr-FR" w:eastAsia="en-US" w:bidi="ar-SA"/>
      </w:rPr>
    </w:lvl>
    <w:lvl w:ilvl="4">
      <w:start w:val="0"/>
      <w:numFmt w:val="bullet"/>
      <w:lvlText w:val="•"/>
      <w:lvlJc w:val="left"/>
      <w:pPr>
        <w:ind w:left="4421" w:hanging="360"/>
      </w:pPr>
      <w:rPr>
        <w:rFonts w:hint="default"/>
        <w:lang w:val="fr-FR" w:eastAsia="en-US" w:bidi="ar-SA"/>
      </w:rPr>
    </w:lvl>
    <w:lvl w:ilvl="5">
      <w:start w:val="0"/>
      <w:numFmt w:val="bullet"/>
      <w:lvlText w:val="•"/>
      <w:lvlJc w:val="left"/>
      <w:pPr>
        <w:ind w:left="5432" w:hanging="360"/>
      </w:pPr>
      <w:rPr>
        <w:rFonts w:hint="default"/>
        <w:lang w:val="fr-FR" w:eastAsia="en-US" w:bidi="ar-SA"/>
      </w:rPr>
    </w:lvl>
    <w:lvl w:ilvl="6">
      <w:start w:val="0"/>
      <w:numFmt w:val="bullet"/>
      <w:lvlText w:val="•"/>
      <w:lvlJc w:val="left"/>
      <w:pPr>
        <w:ind w:left="6442" w:hanging="360"/>
      </w:pPr>
      <w:rPr>
        <w:rFonts w:hint="default"/>
        <w:lang w:val="fr-FR" w:eastAsia="en-US" w:bidi="ar-SA"/>
      </w:rPr>
    </w:lvl>
    <w:lvl w:ilvl="7">
      <w:start w:val="0"/>
      <w:numFmt w:val="bullet"/>
      <w:lvlText w:val="•"/>
      <w:lvlJc w:val="left"/>
      <w:pPr>
        <w:ind w:left="7452" w:hanging="360"/>
      </w:pPr>
      <w:rPr>
        <w:rFonts w:hint="default"/>
        <w:lang w:val="fr-FR" w:eastAsia="en-US" w:bidi="ar-SA"/>
      </w:rPr>
    </w:lvl>
    <w:lvl w:ilvl="8">
      <w:start w:val="0"/>
      <w:numFmt w:val="bullet"/>
      <w:lvlText w:val="•"/>
      <w:lvlJc w:val="left"/>
      <w:pPr>
        <w:ind w:left="8463" w:hanging="360"/>
      </w:pPr>
      <w:rPr>
        <w:rFonts w:hint="default"/>
        <w:lang w:val="fr-FR" w:eastAsia="en-US" w:bidi="ar-SA"/>
      </w:rPr>
    </w:lvl>
  </w:abstractNum>
  <w:abstractNum w:abstractNumId="13">
    <w:multiLevelType w:val="hybridMultilevel"/>
    <w:lvl w:ilvl="0">
      <w:start w:val="1"/>
      <w:numFmt w:val="lowerLetter"/>
      <w:lvlText w:val="%1)"/>
      <w:lvlJc w:val="left"/>
      <w:pPr>
        <w:ind w:left="1070"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2020" w:hanging="360"/>
      </w:pPr>
      <w:rPr>
        <w:rFonts w:hint="default"/>
        <w:lang w:val="fr-FR" w:eastAsia="en-US" w:bidi="ar-SA"/>
      </w:rPr>
    </w:lvl>
    <w:lvl w:ilvl="2">
      <w:start w:val="0"/>
      <w:numFmt w:val="bullet"/>
      <w:lvlText w:val="•"/>
      <w:lvlJc w:val="left"/>
      <w:pPr>
        <w:ind w:left="2960"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41" w:hanging="360"/>
      </w:pPr>
      <w:rPr>
        <w:rFonts w:hint="default"/>
        <w:lang w:val="fr-FR" w:eastAsia="en-US" w:bidi="ar-SA"/>
      </w:rPr>
    </w:lvl>
    <w:lvl w:ilvl="5">
      <w:start w:val="0"/>
      <w:numFmt w:val="bullet"/>
      <w:lvlText w:val="•"/>
      <w:lvlJc w:val="left"/>
      <w:pPr>
        <w:ind w:left="5782"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62" w:hanging="360"/>
      </w:pPr>
      <w:rPr>
        <w:rFonts w:hint="default"/>
        <w:lang w:val="fr-FR" w:eastAsia="en-US" w:bidi="ar-SA"/>
      </w:rPr>
    </w:lvl>
    <w:lvl w:ilvl="8">
      <w:start w:val="0"/>
      <w:numFmt w:val="bullet"/>
      <w:lvlText w:val="•"/>
      <w:lvlJc w:val="left"/>
      <w:pPr>
        <w:ind w:left="8603" w:hanging="360"/>
      </w:pPr>
      <w:rPr>
        <w:rFonts w:hint="default"/>
        <w:lang w:val="fr-FR" w:eastAsia="en-US" w:bidi="ar-SA"/>
      </w:rPr>
    </w:lvl>
  </w:abstractNum>
  <w:abstractNum w:abstractNumId="12">
    <w:multiLevelType w:val="hybridMultilevel"/>
    <w:lvl w:ilvl="0">
      <w:start w:val="1"/>
      <w:numFmt w:val="lowerLetter"/>
      <w:lvlText w:val="%1)"/>
      <w:lvlJc w:val="left"/>
      <w:pPr>
        <w:ind w:left="1070"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2020" w:hanging="360"/>
      </w:pPr>
      <w:rPr>
        <w:rFonts w:hint="default"/>
        <w:lang w:val="fr-FR" w:eastAsia="en-US" w:bidi="ar-SA"/>
      </w:rPr>
    </w:lvl>
    <w:lvl w:ilvl="2">
      <w:start w:val="0"/>
      <w:numFmt w:val="bullet"/>
      <w:lvlText w:val="•"/>
      <w:lvlJc w:val="left"/>
      <w:pPr>
        <w:ind w:left="2960"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41" w:hanging="360"/>
      </w:pPr>
      <w:rPr>
        <w:rFonts w:hint="default"/>
        <w:lang w:val="fr-FR" w:eastAsia="en-US" w:bidi="ar-SA"/>
      </w:rPr>
    </w:lvl>
    <w:lvl w:ilvl="5">
      <w:start w:val="0"/>
      <w:numFmt w:val="bullet"/>
      <w:lvlText w:val="•"/>
      <w:lvlJc w:val="left"/>
      <w:pPr>
        <w:ind w:left="5782"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62" w:hanging="360"/>
      </w:pPr>
      <w:rPr>
        <w:rFonts w:hint="default"/>
        <w:lang w:val="fr-FR" w:eastAsia="en-US" w:bidi="ar-SA"/>
      </w:rPr>
    </w:lvl>
    <w:lvl w:ilvl="8">
      <w:start w:val="0"/>
      <w:numFmt w:val="bullet"/>
      <w:lvlText w:val="•"/>
      <w:lvlJc w:val="left"/>
      <w:pPr>
        <w:ind w:left="8603" w:hanging="360"/>
      </w:pPr>
      <w:rPr>
        <w:rFonts w:hint="default"/>
        <w:lang w:val="fr-FR" w:eastAsia="en-US" w:bidi="ar-SA"/>
      </w:rPr>
    </w:lvl>
  </w:abstractNum>
  <w:abstractNum w:abstractNumId="11">
    <w:multiLevelType w:val="hybridMultilevel"/>
    <w:lvl w:ilvl="0">
      <w:start w:val="1"/>
      <w:numFmt w:val="lowerLetter"/>
      <w:lvlText w:val="%1)"/>
      <w:lvlJc w:val="left"/>
      <w:pPr>
        <w:ind w:left="1070"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2020" w:hanging="360"/>
      </w:pPr>
      <w:rPr>
        <w:rFonts w:hint="default"/>
        <w:lang w:val="fr-FR" w:eastAsia="en-US" w:bidi="ar-SA"/>
      </w:rPr>
    </w:lvl>
    <w:lvl w:ilvl="2">
      <w:start w:val="0"/>
      <w:numFmt w:val="bullet"/>
      <w:lvlText w:val="•"/>
      <w:lvlJc w:val="left"/>
      <w:pPr>
        <w:ind w:left="2960"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41" w:hanging="360"/>
      </w:pPr>
      <w:rPr>
        <w:rFonts w:hint="default"/>
        <w:lang w:val="fr-FR" w:eastAsia="en-US" w:bidi="ar-SA"/>
      </w:rPr>
    </w:lvl>
    <w:lvl w:ilvl="5">
      <w:start w:val="0"/>
      <w:numFmt w:val="bullet"/>
      <w:lvlText w:val="•"/>
      <w:lvlJc w:val="left"/>
      <w:pPr>
        <w:ind w:left="5782"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62" w:hanging="360"/>
      </w:pPr>
      <w:rPr>
        <w:rFonts w:hint="default"/>
        <w:lang w:val="fr-FR" w:eastAsia="en-US" w:bidi="ar-SA"/>
      </w:rPr>
    </w:lvl>
    <w:lvl w:ilvl="8">
      <w:start w:val="0"/>
      <w:numFmt w:val="bullet"/>
      <w:lvlText w:val="•"/>
      <w:lvlJc w:val="left"/>
      <w:pPr>
        <w:ind w:left="8603" w:hanging="360"/>
      </w:pPr>
      <w:rPr>
        <w:rFonts w:hint="default"/>
        <w:lang w:val="fr-FR" w:eastAsia="en-US" w:bidi="ar-SA"/>
      </w:rPr>
    </w:lvl>
  </w:abstractNum>
  <w:abstractNum w:abstractNumId="10">
    <w:multiLevelType w:val="hybridMultilevel"/>
    <w:lvl w:ilvl="0">
      <w:start w:val="1"/>
      <w:numFmt w:val="lowerLetter"/>
      <w:lvlText w:val="%1)"/>
      <w:lvlJc w:val="left"/>
      <w:pPr>
        <w:ind w:left="388" w:hanging="361"/>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1390" w:hanging="361"/>
      </w:pPr>
      <w:rPr>
        <w:rFonts w:hint="default"/>
        <w:lang w:val="fr-FR" w:eastAsia="en-US" w:bidi="ar-SA"/>
      </w:rPr>
    </w:lvl>
    <w:lvl w:ilvl="2">
      <w:start w:val="0"/>
      <w:numFmt w:val="bullet"/>
      <w:lvlText w:val="•"/>
      <w:lvlJc w:val="left"/>
      <w:pPr>
        <w:ind w:left="2400"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421" w:hanging="361"/>
      </w:pPr>
      <w:rPr>
        <w:rFonts w:hint="default"/>
        <w:lang w:val="fr-FR" w:eastAsia="en-US" w:bidi="ar-SA"/>
      </w:rPr>
    </w:lvl>
    <w:lvl w:ilvl="5">
      <w:start w:val="0"/>
      <w:numFmt w:val="bullet"/>
      <w:lvlText w:val="•"/>
      <w:lvlJc w:val="left"/>
      <w:pPr>
        <w:ind w:left="5432" w:hanging="361"/>
      </w:pPr>
      <w:rPr>
        <w:rFonts w:hint="default"/>
        <w:lang w:val="fr-FR" w:eastAsia="en-US" w:bidi="ar-SA"/>
      </w:rPr>
    </w:lvl>
    <w:lvl w:ilvl="6">
      <w:start w:val="0"/>
      <w:numFmt w:val="bullet"/>
      <w:lvlText w:val="•"/>
      <w:lvlJc w:val="left"/>
      <w:pPr>
        <w:ind w:left="6442" w:hanging="361"/>
      </w:pPr>
      <w:rPr>
        <w:rFonts w:hint="default"/>
        <w:lang w:val="fr-FR" w:eastAsia="en-US" w:bidi="ar-SA"/>
      </w:rPr>
    </w:lvl>
    <w:lvl w:ilvl="7">
      <w:start w:val="0"/>
      <w:numFmt w:val="bullet"/>
      <w:lvlText w:val="•"/>
      <w:lvlJc w:val="left"/>
      <w:pPr>
        <w:ind w:left="7452" w:hanging="361"/>
      </w:pPr>
      <w:rPr>
        <w:rFonts w:hint="default"/>
        <w:lang w:val="fr-FR" w:eastAsia="en-US" w:bidi="ar-SA"/>
      </w:rPr>
    </w:lvl>
    <w:lvl w:ilvl="8">
      <w:start w:val="0"/>
      <w:numFmt w:val="bullet"/>
      <w:lvlText w:val="•"/>
      <w:lvlJc w:val="left"/>
      <w:pPr>
        <w:ind w:left="8463" w:hanging="361"/>
      </w:pPr>
      <w:rPr>
        <w:rFonts w:hint="default"/>
        <w:lang w:val="fr-FR" w:eastAsia="en-US" w:bidi="ar-SA"/>
      </w:rPr>
    </w:lvl>
  </w:abstractNum>
  <w:abstractNum w:abstractNumId="9">
    <w:multiLevelType w:val="hybridMultilevel"/>
    <w:lvl w:ilvl="0">
      <w:start w:val="1"/>
      <w:numFmt w:val="lowerLetter"/>
      <w:lvlText w:val="%1)"/>
      <w:lvlJc w:val="left"/>
      <w:pPr>
        <w:ind w:left="1070" w:hanging="361"/>
        <w:jc w:val="righ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1348" w:hanging="361"/>
      </w:pPr>
      <w:rPr>
        <w:rFonts w:hint="default" w:ascii="Times New Roman" w:hAnsi="Times New Roman" w:eastAsia="Times New Roman" w:cs="Times New Roman"/>
        <w:b w:val="0"/>
        <w:bCs w:val="0"/>
        <w:i w:val="0"/>
        <w:iCs w:val="0"/>
        <w:spacing w:val="0"/>
        <w:w w:val="100"/>
        <w:sz w:val="18"/>
        <w:szCs w:val="18"/>
        <w:lang w:val="fr-FR" w:eastAsia="en-US" w:bidi="ar-SA"/>
      </w:rPr>
    </w:lvl>
    <w:lvl w:ilvl="2">
      <w:start w:val="0"/>
      <w:numFmt w:val="bullet"/>
      <w:lvlText w:val="•"/>
      <w:lvlJc w:val="left"/>
      <w:pPr>
        <w:ind w:left="2356" w:hanging="361"/>
      </w:pPr>
      <w:rPr>
        <w:rFonts w:hint="default"/>
        <w:lang w:val="fr-FR" w:eastAsia="en-US" w:bidi="ar-SA"/>
      </w:rPr>
    </w:lvl>
    <w:lvl w:ilvl="3">
      <w:start w:val="0"/>
      <w:numFmt w:val="bullet"/>
      <w:lvlText w:val="•"/>
      <w:lvlJc w:val="left"/>
      <w:pPr>
        <w:ind w:left="3372" w:hanging="361"/>
      </w:pPr>
      <w:rPr>
        <w:rFonts w:hint="default"/>
        <w:lang w:val="fr-FR" w:eastAsia="en-US" w:bidi="ar-SA"/>
      </w:rPr>
    </w:lvl>
    <w:lvl w:ilvl="4">
      <w:start w:val="0"/>
      <w:numFmt w:val="bullet"/>
      <w:lvlText w:val="•"/>
      <w:lvlJc w:val="left"/>
      <w:pPr>
        <w:ind w:left="4388" w:hanging="361"/>
      </w:pPr>
      <w:rPr>
        <w:rFonts w:hint="default"/>
        <w:lang w:val="fr-FR" w:eastAsia="en-US" w:bidi="ar-SA"/>
      </w:rPr>
    </w:lvl>
    <w:lvl w:ilvl="5">
      <w:start w:val="0"/>
      <w:numFmt w:val="bullet"/>
      <w:lvlText w:val="•"/>
      <w:lvlJc w:val="left"/>
      <w:pPr>
        <w:ind w:left="5404" w:hanging="361"/>
      </w:pPr>
      <w:rPr>
        <w:rFonts w:hint="default"/>
        <w:lang w:val="fr-FR" w:eastAsia="en-US" w:bidi="ar-SA"/>
      </w:rPr>
    </w:lvl>
    <w:lvl w:ilvl="6">
      <w:start w:val="0"/>
      <w:numFmt w:val="bullet"/>
      <w:lvlText w:val="•"/>
      <w:lvlJc w:val="left"/>
      <w:pPr>
        <w:ind w:left="6420" w:hanging="361"/>
      </w:pPr>
      <w:rPr>
        <w:rFonts w:hint="default"/>
        <w:lang w:val="fr-FR" w:eastAsia="en-US" w:bidi="ar-SA"/>
      </w:rPr>
    </w:lvl>
    <w:lvl w:ilvl="7">
      <w:start w:val="0"/>
      <w:numFmt w:val="bullet"/>
      <w:lvlText w:val="•"/>
      <w:lvlJc w:val="left"/>
      <w:pPr>
        <w:ind w:left="7436" w:hanging="361"/>
      </w:pPr>
      <w:rPr>
        <w:rFonts w:hint="default"/>
        <w:lang w:val="fr-FR" w:eastAsia="en-US" w:bidi="ar-SA"/>
      </w:rPr>
    </w:lvl>
    <w:lvl w:ilvl="8">
      <w:start w:val="0"/>
      <w:numFmt w:val="bullet"/>
      <w:lvlText w:val="•"/>
      <w:lvlJc w:val="left"/>
      <w:pPr>
        <w:ind w:left="8452" w:hanging="361"/>
      </w:pPr>
      <w:rPr>
        <w:rFonts w:hint="default"/>
        <w:lang w:val="fr-FR" w:eastAsia="en-US" w:bidi="ar-SA"/>
      </w:rPr>
    </w:lvl>
  </w:abstractNum>
  <w:abstractNum w:abstractNumId="8">
    <w:multiLevelType w:val="hybridMultilevel"/>
    <w:lvl w:ilvl="0">
      <w:start w:val="1"/>
      <w:numFmt w:val="lowerLetter"/>
      <w:lvlText w:val="%1)"/>
      <w:lvlJc w:val="left"/>
      <w:pPr>
        <w:ind w:left="1070"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2020" w:hanging="360"/>
      </w:pPr>
      <w:rPr>
        <w:rFonts w:hint="default"/>
        <w:lang w:val="fr-FR" w:eastAsia="en-US" w:bidi="ar-SA"/>
      </w:rPr>
    </w:lvl>
    <w:lvl w:ilvl="2">
      <w:start w:val="0"/>
      <w:numFmt w:val="bullet"/>
      <w:lvlText w:val="•"/>
      <w:lvlJc w:val="left"/>
      <w:pPr>
        <w:ind w:left="2960"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41" w:hanging="360"/>
      </w:pPr>
      <w:rPr>
        <w:rFonts w:hint="default"/>
        <w:lang w:val="fr-FR" w:eastAsia="en-US" w:bidi="ar-SA"/>
      </w:rPr>
    </w:lvl>
    <w:lvl w:ilvl="5">
      <w:start w:val="0"/>
      <w:numFmt w:val="bullet"/>
      <w:lvlText w:val="•"/>
      <w:lvlJc w:val="left"/>
      <w:pPr>
        <w:ind w:left="5782"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62" w:hanging="360"/>
      </w:pPr>
      <w:rPr>
        <w:rFonts w:hint="default"/>
        <w:lang w:val="fr-FR" w:eastAsia="en-US" w:bidi="ar-SA"/>
      </w:rPr>
    </w:lvl>
    <w:lvl w:ilvl="8">
      <w:start w:val="0"/>
      <w:numFmt w:val="bullet"/>
      <w:lvlText w:val="•"/>
      <w:lvlJc w:val="left"/>
      <w:pPr>
        <w:ind w:left="8603" w:hanging="360"/>
      </w:pPr>
      <w:rPr>
        <w:rFonts w:hint="default"/>
        <w:lang w:val="fr-FR" w:eastAsia="en-US" w:bidi="ar-SA"/>
      </w:rPr>
    </w:lvl>
  </w:abstractNum>
  <w:abstractNum w:abstractNumId="7">
    <w:multiLevelType w:val="hybridMultilevel"/>
    <w:lvl w:ilvl="0">
      <w:start w:val="1"/>
      <w:numFmt w:val="lowerLetter"/>
      <w:lvlText w:val="%1)"/>
      <w:lvlJc w:val="left"/>
      <w:pPr>
        <w:ind w:left="388" w:hanging="360"/>
        <w:jc w:val="right"/>
      </w:pPr>
      <w:rPr>
        <w:rFonts w:hint="default" w:ascii="Arial MT" w:hAnsi="Arial MT" w:eastAsia="Arial MT" w:cs="Arial MT"/>
        <w:b w:val="0"/>
        <w:bCs w:val="0"/>
        <w:i w:val="0"/>
        <w:iCs w:val="0"/>
        <w:spacing w:val="-1"/>
        <w:w w:val="99"/>
        <w:sz w:val="20"/>
        <w:szCs w:val="20"/>
        <w:lang w:val="fr-FR" w:eastAsia="en-US" w:bidi="ar-SA"/>
      </w:rPr>
    </w:lvl>
    <w:lvl w:ilvl="1">
      <w:start w:val="1"/>
      <w:numFmt w:val="decimal"/>
      <w:lvlText w:val="%2)"/>
      <w:lvlJc w:val="left"/>
      <w:pPr>
        <w:ind w:left="828" w:hanging="399"/>
        <w:jc w:val="left"/>
      </w:pPr>
      <w:rPr>
        <w:rFonts w:hint="default" w:ascii="Arial MT" w:hAnsi="Arial MT" w:eastAsia="Arial MT" w:cs="Arial MT"/>
        <w:b w:val="0"/>
        <w:bCs w:val="0"/>
        <w:i w:val="0"/>
        <w:iCs w:val="0"/>
        <w:spacing w:val="-1"/>
        <w:w w:val="99"/>
        <w:sz w:val="20"/>
        <w:szCs w:val="20"/>
        <w:lang w:val="fr-FR" w:eastAsia="en-US" w:bidi="ar-SA"/>
      </w:rPr>
    </w:lvl>
    <w:lvl w:ilvl="2">
      <w:start w:val="0"/>
      <w:numFmt w:val="bullet"/>
      <w:lvlText w:val="•"/>
      <w:lvlJc w:val="left"/>
      <w:pPr>
        <w:ind w:left="1893" w:hanging="399"/>
      </w:pPr>
      <w:rPr>
        <w:rFonts w:hint="default"/>
        <w:lang w:val="fr-FR" w:eastAsia="en-US" w:bidi="ar-SA"/>
      </w:rPr>
    </w:lvl>
    <w:lvl w:ilvl="3">
      <w:start w:val="0"/>
      <w:numFmt w:val="bullet"/>
      <w:lvlText w:val="•"/>
      <w:lvlJc w:val="left"/>
      <w:pPr>
        <w:ind w:left="2967" w:hanging="399"/>
      </w:pPr>
      <w:rPr>
        <w:rFonts w:hint="default"/>
        <w:lang w:val="fr-FR" w:eastAsia="en-US" w:bidi="ar-SA"/>
      </w:rPr>
    </w:lvl>
    <w:lvl w:ilvl="4">
      <w:start w:val="0"/>
      <w:numFmt w:val="bullet"/>
      <w:lvlText w:val="•"/>
      <w:lvlJc w:val="left"/>
      <w:pPr>
        <w:ind w:left="4041" w:hanging="399"/>
      </w:pPr>
      <w:rPr>
        <w:rFonts w:hint="default"/>
        <w:lang w:val="fr-FR" w:eastAsia="en-US" w:bidi="ar-SA"/>
      </w:rPr>
    </w:lvl>
    <w:lvl w:ilvl="5">
      <w:start w:val="0"/>
      <w:numFmt w:val="bullet"/>
      <w:lvlText w:val="•"/>
      <w:lvlJc w:val="left"/>
      <w:pPr>
        <w:ind w:left="5115" w:hanging="399"/>
      </w:pPr>
      <w:rPr>
        <w:rFonts w:hint="default"/>
        <w:lang w:val="fr-FR" w:eastAsia="en-US" w:bidi="ar-SA"/>
      </w:rPr>
    </w:lvl>
    <w:lvl w:ilvl="6">
      <w:start w:val="0"/>
      <w:numFmt w:val="bullet"/>
      <w:lvlText w:val="•"/>
      <w:lvlJc w:val="left"/>
      <w:pPr>
        <w:ind w:left="6188" w:hanging="399"/>
      </w:pPr>
      <w:rPr>
        <w:rFonts w:hint="default"/>
        <w:lang w:val="fr-FR" w:eastAsia="en-US" w:bidi="ar-SA"/>
      </w:rPr>
    </w:lvl>
    <w:lvl w:ilvl="7">
      <w:start w:val="0"/>
      <w:numFmt w:val="bullet"/>
      <w:lvlText w:val="•"/>
      <w:lvlJc w:val="left"/>
      <w:pPr>
        <w:ind w:left="7262" w:hanging="399"/>
      </w:pPr>
      <w:rPr>
        <w:rFonts w:hint="default"/>
        <w:lang w:val="fr-FR" w:eastAsia="en-US" w:bidi="ar-SA"/>
      </w:rPr>
    </w:lvl>
    <w:lvl w:ilvl="8">
      <w:start w:val="0"/>
      <w:numFmt w:val="bullet"/>
      <w:lvlText w:val="•"/>
      <w:lvlJc w:val="left"/>
      <w:pPr>
        <w:ind w:left="8336" w:hanging="399"/>
      </w:pPr>
      <w:rPr>
        <w:rFonts w:hint="default"/>
        <w:lang w:val="fr-FR" w:eastAsia="en-US" w:bidi="ar-SA"/>
      </w:rPr>
    </w:lvl>
  </w:abstractNum>
  <w:abstractNum w:abstractNumId="6">
    <w:multiLevelType w:val="hybridMultilevel"/>
    <w:lvl w:ilvl="0">
      <w:start w:val="1"/>
      <w:numFmt w:val="lowerLetter"/>
      <w:lvlText w:val="%1)"/>
      <w:lvlJc w:val="left"/>
      <w:pPr>
        <w:ind w:left="388" w:hanging="360"/>
        <w:jc w:val="left"/>
      </w:pPr>
      <w:rPr>
        <w:rFonts w:hint="default" w:ascii="Arial MT" w:hAnsi="Arial MT" w:eastAsia="Arial MT" w:cs="Arial MT"/>
        <w:b w:val="0"/>
        <w:bCs w:val="0"/>
        <w:i w:val="0"/>
        <w:iCs w:val="0"/>
        <w:spacing w:val="-1"/>
        <w:w w:val="99"/>
        <w:sz w:val="20"/>
        <w:szCs w:val="20"/>
        <w:lang w:val="fr-FR" w:eastAsia="en-US" w:bidi="ar-SA"/>
      </w:rPr>
    </w:lvl>
    <w:lvl w:ilvl="1">
      <w:start w:val="0"/>
      <w:numFmt w:val="bullet"/>
      <w:lvlText w:val="•"/>
      <w:lvlJc w:val="left"/>
      <w:pPr>
        <w:ind w:left="1390" w:hanging="360"/>
      </w:pPr>
      <w:rPr>
        <w:rFonts w:hint="default"/>
        <w:lang w:val="fr-FR" w:eastAsia="en-US" w:bidi="ar-SA"/>
      </w:rPr>
    </w:lvl>
    <w:lvl w:ilvl="2">
      <w:start w:val="0"/>
      <w:numFmt w:val="bullet"/>
      <w:lvlText w:val="•"/>
      <w:lvlJc w:val="left"/>
      <w:pPr>
        <w:ind w:left="2400" w:hanging="360"/>
      </w:pPr>
      <w:rPr>
        <w:rFonts w:hint="default"/>
        <w:lang w:val="fr-FR" w:eastAsia="en-US" w:bidi="ar-SA"/>
      </w:rPr>
    </w:lvl>
    <w:lvl w:ilvl="3">
      <w:start w:val="0"/>
      <w:numFmt w:val="bullet"/>
      <w:lvlText w:val="•"/>
      <w:lvlJc w:val="left"/>
      <w:pPr>
        <w:ind w:left="3411" w:hanging="360"/>
      </w:pPr>
      <w:rPr>
        <w:rFonts w:hint="default"/>
        <w:lang w:val="fr-FR" w:eastAsia="en-US" w:bidi="ar-SA"/>
      </w:rPr>
    </w:lvl>
    <w:lvl w:ilvl="4">
      <w:start w:val="0"/>
      <w:numFmt w:val="bullet"/>
      <w:lvlText w:val="•"/>
      <w:lvlJc w:val="left"/>
      <w:pPr>
        <w:ind w:left="4421" w:hanging="360"/>
      </w:pPr>
      <w:rPr>
        <w:rFonts w:hint="default"/>
        <w:lang w:val="fr-FR" w:eastAsia="en-US" w:bidi="ar-SA"/>
      </w:rPr>
    </w:lvl>
    <w:lvl w:ilvl="5">
      <w:start w:val="0"/>
      <w:numFmt w:val="bullet"/>
      <w:lvlText w:val="•"/>
      <w:lvlJc w:val="left"/>
      <w:pPr>
        <w:ind w:left="5432" w:hanging="360"/>
      </w:pPr>
      <w:rPr>
        <w:rFonts w:hint="default"/>
        <w:lang w:val="fr-FR" w:eastAsia="en-US" w:bidi="ar-SA"/>
      </w:rPr>
    </w:lvl>
    <w:lvl w:ilvl="6">
      <w:start w:val="0"/>
      <w:numFmt w:val="bullet"/>
      <w:lvlText w:val="•"/>
      <w:lvlJc w:val="left"/>
      <w:pPr>
        <w:ind w:left="6442" w:hanging="360"/>
      </w:pPr>
      <w:rPr>
        <w:rFonts w:hint="default"/>
        <w:lang w:val="fr-FR" w:eastAsia="en-US" w:bidi="ar-SA"/>
      </w:rPr>
    </w:lvl>
    <w:lvl w:ilvl="7">
      <w:start w:val="0"/>
      <w:numFmt w:val="bullet"/>
      <w:lvlText w:val="•"/>
      <w:lvlJc w:val="left"/>
      <w:pPr>
        <w:ind w:left="7452" w:hanging="360"/>
      </w:pPr>
      <w:rPr>
        <w:rFonts w:hint="default"/>
        <w:lang w:val="fr-FR" w:eastAsia="en-US" w:bidi="ar-SA"/>
      </w:rPr>
    </w:lvl>
    <w:lvl w:ilvl="8">
      <w:start w:val="0"/>
      <w:numFmt w:val="bullet"/>
      <w:lvlText w:val="•"/>
      <w:lvlJc w:val="left"/>
      <w:pPr>
        <w:ind w:left="8463" w:hanging="360"/>
      </w:pPr>
      <w:rPr>
        <w:rFonts w:hint="default"/>
        <w:lang w:val="fr-FR" w:eastAsia="en-US" w:bidi="ar-SA"/>
      </w:rPr>
    </w:lvl>
  </w:abstractNum>
  <w:abstractNum w:abstractNumId="5">
    <w:multiLevelType w:val="hybridMultilevel"/>
    <w:lvl w:ilvl="0">
      <w:start w:val="1"/>
      <w:numFmt w:val="lowerLetter"/>
      <w:lvlText w:val="%1)"/>
      <w:lvlJc w:val="left"/>
      <w:pPr>
        <w:ind w:left="388" w:hanging="361"/>
        <w:jc w:val="left"/>
      </w:pPr>
      <w:rPr>
        <w:rFonts w:hint="default" w:ascii="Arial MT" w:hAnsi="Arial MT" w:eastAsia="Arial MT" w:cs="Arial MT"/>
        <w:b w:val="0"/>
        <w:bCs w:val="0"/>
        <w:i w:val="0"/>
        <w:iCs w:val="0"/>
        <w:spacing w:val="-1"/>
        <w:w w:val="99"/>
        <w:sz w:val="20"/>
        <w:szCs w:val="20"/>
        <w:lang w:val="fr-FR" w:eastAsia="en-US" w:bidi="ar-SA"/>
      </w:rPr>
    </w:lvl>
    <w:lvl w:ilvl="1">
      <w:start w:val="1"/>
      <w:numFmt w:val="decimal"/>
      <w:lvlText w:val="%2)"/>
      <w:lvlJc w:val="left"/>
      <w:pPr>
        <w:ind w:left="827" w:hanging="399"/>
        <w:jc w:val="left"/>
      </w:pPr>
      <w:rPr>
        <w:rFonts w:hint="default" w:ascii="Arial MT" w:hAnsi="Arial MT" w:eastAsia="Arial MT" w:cs="Arial MT"/>
        <w:b w:val="0"/>
        <w:bCs w:val="0"/>
        <w:i w:val="0"/>
        <w:iCs w:val="0"/>
        <w:spacing w:val="-1"/>
        <w:w w:val="99"/>
        <w:sz w:val="20"/>
        <w:szCs w:val="20"/>
        <w:lang w:val="fr-FR" w:eastAsia="en-US" w:bidi="ar-SA"/>
      </w:rPr>
    </w:lvl>
    <w:lvl w:ilvl="2">
      <w:start w:val="0"/>
      <w:numFmt w:val="bullet"/>
      <w:lvlText w:val="•"/>
      <w:lvlJc w:val="left"/>
      <w:pPr>
        <w:ind w:left="1893" w:hanging="399"/>
      </w:pPr>
      <w:rPr>
        <w:rFonts w:hint="default"/>
        <w:lang w:val="fr-FR" w:eastAsia="en-US" w:bidi="ar-SA"/>
      </w:rPr>
    </w:lvl>
    <w:lvl w:ilvl="3">
      <w:start w:val="0"/>
      <w:numFmt w:val="bullet"/>
      <w:lvlText w:val="•"/>
      <w:lvlJc w:val="left"/>
      <w:pPr>
        <w:ind w:left="2967" w:hanging="399"/>
      </w:pPr>
      <w:rPr>
        <w:rFonts w:hint="default"/>
        <w:lang w:val="fr-FR" w:eastAsia="en-US" w:bidi="ar-SA"/>
      </w:rPr>
    </w:lvl>
    <w:lvl w:ilvl="4">
      <w:start w:val="0"/>
      <w:numFmt w:val="bullet"/>
      <w:lvlText w:val="•"/>
      <w:lvlJc w:val="left"/>
      <w:pPr>
        <w:ind w:left="4041" w:hanging="399"/>
      </w:pPr>
      <w:rPr>
        <w:rFonts w:hint="default"/>
        <w:lang w:val="fr-FR" w:eastAsia="en-US" w:bidi="ar-SA"/>
      </w:rPr>
    </w:lvl>
    <w:lvl w:ilvl="5">
      <w:start w:val="0"/>
      <w:numFmt w:val="bullet"/>
      <w:lvlText w:val="•"/>
      <w:lvlJc w:val="left"/>
      <w:pPr>
        <w:ind w:left="5115" w:hanging="399"/>
      </w:pPr>
      <w:rPr>
        <w:rFonts w:hint="default"/>
        <w:lang w:val="fr-FR" w:eastAsia="en-US" w:bidi="ar-SA"/>
      </w:rPr>
    </w:lvl>
    <w:lvl w:ilvl="6">
      <w:start w:val="0"/>
      <w:numFmt w:val="bullet"/>
      <w:lvlText w:val="•"/>
      <w:lvlJc w:val="left"/>
      <w:pPr>
        <w:ind w:left="6188" w:hanging="399"/>
      </w:pPr>
      <w:rPr>
        <w:rFonts w:hint="default"/>
        <w:lang w:val="fr-FR" w:eastAsia="en-US" w:bidi="ar-SA"/>
      </w:rPr>
    </w:lvl>
    <w:lvl w:ilvl="7">
      <w:start w:val="0"/>
      <w:numFmt w:val="bullet"/>
      <w:lvlText w:val="•"/>
      <w:lvlJc w:val="left"/>
      <w:pPr>
        <w:ind w:left="7262" w:hanging="399"/>
      </w:pPr>
      <w:rPr>
        <w:rFonts w:hint="default"/>
        <w:lang w:val="fr-FR" w:eastAsia="en-US" w:bidi="ar-SA"/>
      </w:rPr>
    </w:lvl>
    <w:lvl w:ilvl="8">
      <w:start w:val="0"/>
      <w:numFmt w:val="bullet"/>
      <w:lvlText w:val="•"/>
      <w:lvlJc w:val="left"/>
      <w:pPr>
        <w:ind w:left="8336" w:hanging="399"/>
      </w:pPr>
      <w:rPr>
        <w:rFonts w:hint="default"/>
        <w:lang w:val="fr-FR" w:eastAsia="en-US" w:bidi="ar-SA"/>
      </w:rPr>
    </w:lvl>
  </w:abstractNum>
  <w:abstractNum w:abstractNumId="4">
    <w:multiLevelType w:val="hybridMultilevel"/>
    <w:lvl w:ilvl="0">
      <w:start w:val="0"/>
      <w:numFmt w:val="decimal"/>
      <w:lvlText w:val="%1"/>
      <w:lvlJc w:val="left"/>
      <w:pPr>
        <w:ind w:left="432" w:hanging="404"/>
        <w:jc w:val="left"/>
      </w:pPr>
      <w:rPr>
        <w:rFonts w:hint="default"/>
        <w:lang w:val="fr-FR" w:eastAsia="en-US" w:bidi="ar-SA"/>
      </w:rPr>
    </w:lvl>
    <w:lvl w:ilvl="1">
      <w:start w:val="3"/>
      <w:numFmt w:val="decimal"/>
      <w:lvlText w:val="%1.%2"/>
      <w:lvlJc w:val="left"/>
      <w:pPr>
        <w:ind w:left="432" w:hanging="404"/>
        <w:jc w:val="left"/>
      </w:pPr>
      <w:rPr>
        <w:rFonts w:hint="default" w:ascii="Arial" w:hAnsi="Arial" w:eastAsia="Arial" w:cs="Arial"/>
        <w:b/>
        <w:bCs/>
        <w:i w:val="0"/>
        <w:iCs w:val="0"/>
        <w:spacing w:val="-1"/>
        <w:w w:val="100"/>
        <w:sz w:val="22"/>
        <w:szCs w:val="22"/>
        <w:lang w:val="fr-FR" w:eastAsia="en-US" w:bidi="ar-SA"/>
      </w:rPr>
    </w:lvl>
    <w:lvl w:ilvl="2">
      <w:start w:val="1"/>
      <w:numFmt w:val="decimal"/>
      <w:lvlText w:val="%3"/>
      <w:lvlJc w:val="left"/>
      <w:pPr>
        <w:ind w:left="1110" w:hanging="401"/>
        <w:jc w:val="right"/>
      </w:pPr>
      <w:rPr>
        <w:rFonts w:hint="default" w:ascii="Arial" w:hAnsi="Arial" w:eastAsia="Arial" w:cs="Arial"/>
        <w:b/>
        <w:bCs/>
        <w:i w:val="0"/>
        <w:iCs w:val="0"/>
        <w:spacing w:val="0"/>
        <w:w w:val="100"/>
        <w:sz w:val="24"/>
        <w:szCs w:val="24"/>
        <w:lang w:val="fr-FR" w:eastAsia="en-US" w:bidi="ar-SA"/>
      </w:rPr>
    </w:lvl>
    <w:lvl w:ilvl="3">
      <w:start w:val="1"/>
      <w:numFmt w:val="decimal"/>
      <w:lvlText w:val="%3.%4"/>
      <w:lvlJc w:val="left"/>
      <w:pPr>
        <w:ind w:left="1113" w:hanging="404"/>
        <w:jc w:val="left"/>
      </w:pPr>
      <w:rPr>
        <w:rFonts w:hint="default"/>
        <w:spacing w:val="-1"/>
        <w:w w:val="100"/>
        <w:lang w:val="fr-FR" w:eastAsia="en-US" w:bidi="ar-SA"/>
      </w:rPr>
    </w:lvl>
    <w:lvl w:ilvl="4">
      <w:start w:val="1"/>
      <w:numFmt w:val="decimal"/>
      <w:lvlText w:val="%3.%4.%5"/>
      <w:lvlJc w:val="left"/>
      <w:pPr>
        <w:ind w:left="834" w:hanging="404"/>
        <w:jc w:val="right"/>
      </w:pPr>
      <w:rPr>
        <w:rFonts w:hint="default" w:ascii="Arial" w:hAnsi="Arial" w:eastAsia="Arial" w:cs="Arial"/>
        <w:b/>
        <w:bCs/>
        <w:i w:val="0"/>
        <w:iCs w:val="0"/>
        <w:spacing w:val="-1"/>
        <w:w w:val="99"/>
        <w:sz w:val="20"/>
        <w:szCs w:val="20"/>
        <w:lang w:val="fr-FR" w:eastAsia="en-US" w:bidi="ar-SA"/>
      </w:rPr>
    </w:lvl>
    <w:lvl w:ilvl="5">
      <w:start w:val="0"/>
      <w:numFmt w:val="bullet"/>
      <w:lvlText w:val="•"/>
      <w:lvlJc w:val="left"/>
      <w:pPr>
        <w:ind w:left="4081" w:hanging="404"/>
      </w:pPr>
      <w:rPr>
        <w:rFonts w:hint="default"/>
        <w:lang w:val="fr-FR" w:eastAsia="en-US" w:bidi="ar-SA"/>
      </w:rPr>
    </w:lvl>
    <w:lvl w:ilvl="6">
      <w:start w:val="0"/>
      <w:numFmt w:val="bullet"/>
      <w:lvlText w:val="•"/>
      <w:lvlJc w:val="left"/>
      <w:pPr>
        <w:ind w:left="5361" w:hanging="404"/>
      </w:pPr>
      <w:rPr>
        <w:rFonts w:hint="default"/>
        <w:lang w:val="fr-FR" w:eastAsia="en-US" w:bidi="ar-SA"/>
      </w:rPr>
    </w:lvl>
    <w:lvl w:ilvl="7">
      <w:start w:val="0"/>
      <w:numFmt w:val="bullet"/>
      <w:lvlText w:val="•"/>
      <w:lvlJc w:val="left"/>
      <w:pPr>
        <w:ind w:left="6642" w:hanging="404"/>
      </w:pPr>
      <w:rPr>
        <w:rFonts w:hint="default"/>
        <w:lang w:val="fr-FR" w:eastAsia="en-US" w:bidi="ar-SA"/>
      </w:rPr>
    </w:lvl>
    <w:lvl w:ilvl="8">
      <w:start w:val="0"/>
      <w:numFmt w:val="bullet"/>
      <w:lvlText w:val="•"/>
      <w:lvlJc w:val="left"/>
      <w:pPr>
        <w:ind w:left="7922" w:hanging="404"/>
      </w:pPr>
      <w:rPr>
        <w:rFonts w:hint="default"/>
        <w:lang w:val="fr-FR" w:eastAsia="en-US" w:bidi="ar-SA"/>
      </w:rPr>
    </w:lvl>
  </w:abstractNum>
  <w:abstractNum w:abstractNumId="3">
    <w:multiLevelType w:val="hybridMultilevel"/>
    <w:lvl w:ilvl="0">
      <w:start w:val="1"/>
      <w:numFmt w:val="decimal"/>
      <w:lvlText w:val="%1)"/>
      <w:lvlJc w:val="left"/>
      <w:pPr>
        <w:ind w:left="710" w:hanging="342"/>
        <w:jc w:val="right"/>
      </w:pPr>
      <w:rPr>
        <w:rFonts w:hint="default"/>
        <w:spacing w:val="0"/>
        <w:w w:val="100"/>
        <w:lang w:val="fr-FR" w:eastAsia="en-US" w:bidi="ar-SA"/>
      </w:rPr>
    </w:lvl>
    <w:lvl w:ilvl="1">
      <w:start w:val="0"/>
      <w:numFmt w:val="bullet"/>
      <w:lvlText w:val="•"/>
      <w:lvlJc w:val="left"/>
      <w:pPr>
        <w:ind w:left="1696" w:hanging="342"/>
      </w:pPr>
      <w:rPr>
        <w:rFonts w:hint="default"/>
        <w:lang w:val="fr-FR" w:eastAsia="en-US" w:bidi="ar-SA"/>
      </w:rPr>
    </w:lvl>
    <w:lvl w:ilvl="2">
      <w:start w:val="0"/>
      <w:numFmt w:val="bullet"/>
      <w:lvlText w:val="•"/>
      <w:lvlJc w:val="left"/>
      <w:pPr>
        <w:ind w:left="2672" w:hanging="342"/>
      </w:pPr>
      <w:rPr>
        <w:rFonts w:hint="default"/>
        <w:lang w:val="fr-FR" w:eastAsia="en-US" w:bidi="ar-SA"/>
      </w:rPr>
    </w:lvl>
    <w:lvl w:ilvl="3">
      <w:start w:val="0"/>
      <w:numFmt w:val="bullet"/>
      <w:lvlText w:val="•"/>
      <w:lvlJc w:val="left"/>
      <w:pPr>
        <w:ind w:left="3649" w:hanging="342"/>
      </w:pPr>
      <w:rPr>
        <w:rFonts w:hint="default"/>
        <w:lang w:val="fr-FR" w:eastAsia="en-US" w:bidi="ar-SA"/>
      </w:rPr>
    </w:lvl>
    <w:lvl w:ilvl="4">
      <w:start w:val="0"/>
      <w:numFmt w:val="bullet"/>
      <w:lvlText w:val="•"/>
      <w:lvlJc w:val="left"/>
      <w:pPr>
        <w:ind w:left="4625" w:hanging="342"/>
      </w:pPr>
      <w:rPr>
        <w:rFonts w:hint="default"/>
        <w:lang w:val="fr-FR" w:eastAsia="en-US" w:bidi="ar-SA"/>
      </w:rPr>
    </w:lvl>
    <w:lvl w:ilvl="5">
      <w:start w:val="0"/>
      <w:numFmt w:val="bullet"/>
      <w:lvlText w:val="•"/>
      <w:lvlJc w:val="left"/>
      <w:pPr>
        <w:ind w:left="5602" w:hanging="342"/>
      </w:pPr>
      <w:rPr>
        <w:rFonts w:hint="default"/>
        <w:lang w:val="fr-FR" w:eastAsia="en-US" w:bidi="ar-SA"/>
      </w:rPr>
    </w:lvl>
    <w:lvl w:ilvl="6">
      <w:start w:val="0"/>
      <w:numFmt w:val="bullet"/>
      <w:lvlText w:val="•"/>
      <w:lvlJc w:val="left"/>
      <w:pPr>
        <w:ind w:left="6578" w:hanging="342"/>
      </w:pPr>
      <w:rPr>
        <w:rFonts w:hint="default"/>
        <w:lang w:val="fr-FR" w:eastAsia="en-US" w:bidi="ar-SA"/>
      </w:rPr>
    </w:lvl>
    <w:lvl w:ilvl="7">
      <w:start w:val="0"/>
      <w:numFmt w:val="bullet"/>
      <w:lvlText w:val="•"/>
      <w:lvlJc w:val="left"/>
      <w:pPr>
        <w:ind w:left="7554" w:hanging="342"/>
      </w:pPr>
      <w:rPr>
        <w:rFonts w:hint="default"/>
        <w:lang w:val="fr-FR" w:eastAsia="en-US" w:bidi="ar-SA"/>
      </w:rPr>
    </w:lvl>
    <w:lvl w:ilvl="8">
      <w:start w:val="0"/>
      <w:numFmt w:val="bullet"/>
      <w:lvlText w:val="•"/>
      <w:lvlJc w:val="left"/>
      <w:pPr>
        <w:ind w:left="8531" w:hanging="342"/>
      </w:pPr>
      <w:rPr>
        <w:rFonts w:hint="default"/>
        <w:lang w:val="fr-FR" w:eastAsia="en-US" w:bidi="ar-SA"/>
      </w:rPr>
    </w:lvl>
  </w:abstractNum>
  <w:abstractNum w:abstractNumId="2">
    <w:multiLevelType w:val="hybridMultilevel"/>
    <w:lvl w:ilvl="0">
      <w:start w:val="1"/>
      <w:numFmt w:val="lowerLetter"/>
      <w:lvlText w:val="%1)"/>
      <w:lvlJc w:val="left"/>
      <w:pPr>
        <w:ind w:left="1070" w:hanging="360"/>
        <w:jc w:val="left"/>
      </w:pPr>
      <w:rPr>
        <w:rFonts w:hint="default" w:ascii="Arial MT" w:hAnsi="Arial MT" w:eastAsia="Arial MT" w:cs="Arial MT"/>
        <w:b w:val="0"/>
        <w:bCs w:val="0"/>
        <w:i w:val="0"/>
        <w:iCs w:val="0"/>
        <w:spacing w:val="-1"/>
        <w:w w:val="99"/>
        <w:sz w:val="20"/>
        <w:szCs w:val="20"/>
        <w:lang w:val="fr-FR" w:eastAsia="en-US" w:bidi="ar-SA"/>
      </w:rPr>
    </w:lvl>
    <w:lvl w:ilvl="1">
      <w:start w:val="1"/>
      <w:numFmt w:val="decimal"/>
      <w:lvlText w:val="%2)"/>
      <w:lvlJc w:val="left"/>
      <w:pPr>
        <w:ind w:left="1509" w:hanging="399"/>
        <w:jc w:val="left"/>
      </w:pPr>
      <w:rPr>
        <w:rFonts w:hint="default" w:ascii="Arial MT" w:hAnsi="Arial MT" w:eastAsia="Arial MT" w:cs="Arial MT"/>
        <w:b w:val="0"/>
        <w:bCs w:val="0"/>
        <w:i w:val="0"/>
        <w:iCs w:val="0"/>
        <w:spacing w:val="-1"/>
        <w:w w:val="99"/>
        <w:sz w:val="20"/>
        <w:szCs w:val="20"/>
        <w:lang w:val="fr-FR" w:eastAsia="en-US" w:bidi="ar-SA"/>
      </w:rPr>
    </w:lvl>
    <w:lvl w:ilvl="2">
      <w:start w:val="0"/>
      <w:numFmt w:val="bullet"/>
      <w:lvlText w:val="•"/>
      <w:lvlJc w:val="left"/>
      <w:pPr>
        <w:ind w:left="2498" w:hanging="399"/>
      </w:pPr>
      <w:rPr>
        <w:rFonts w:hint="default"/>
        <w:lang w:val="fr-FR" w:eastAsia="en-US" w:bidi="ar-SA"/>
      </w:rPr>
    </w:lvl>
    <w:lvl w:ilvl="3">
      <w:start w:val="0"/>
      <w:numFmt w:val="bullet"/>
      <w:lvlText w:val="•"/>
      <w:lvlJc w:val="left"/>
      <w:pPr>
        <w:ind w:left="3496" w:hanging="399"/>
      </w:pPr>
      <w:rPr>
        <w:rFonts w:hint="default"/>
        <w:lang w:val="fr-FR" w:eastAsia="en-US" w:bidi="ar-SA"/>
      </w:rPr>
    </w:lvl>
    <w:lvl w:ilvl="4">
      <w:start w:val="0"/>
      <w:numFmt w:val="bullet"/>
      <w:lvlText w:val="•"/>
      <w:lvlJc w:val="left"/>
      <w:pPr>
        <w:ind w:left="4494" w:hanging="399"/>
      </w:pPr>
      <w:rPr>
        <w:rFonts w:hint="default"/>
        <w:lang w:val="fr-FR" w:eastAsia="en-US" w:bidi="ar-SA"/>
      </w:rPr>
    </w:lvl>
    <w:lvl w:ilvl="5">
      <w:start w:val="0"/>
      <w:numFmt w:val="bullet"/>
      <w:lvlText w:val="•"/>
      <w:lvlJc w:val="left"/>
      <w:pPr>
        <w:ind w:left="5492" w:hanging="399"/>
      </w:pPr>
      <w:rPr>
        <w:rFonts w:hint="default"/>
        <w:lang w:val="fr-FR" w:eastAsia="en-US" w:bidi="ar-SA"/>
      </w:rPr>
    </w:lvl>
    <w:lvl w:ilvl="6">
      <w:start w:val="0"/>
      <w:numFmt w:val="bullet"/>
      <w:lvlText w:val="•"/>
      <w:lvlJc w:val="left"/>
      <w:pPr>
        <w:ind w:left="6491" w:hanging="399"/>
      </w:pPr>
      <w:rPr>
        <w:rFonts w:hint="default"/>
        <w:lang w:val="fr-FR" w:eastAsia="en-US" w:bidi="ar-SA"/>
      </w:rPr>
    </w:lvl>
    <w:lvl w:ilvl="7">
      <w:start w:val="0"/>
      <w:numFmt w:val="bullet"/>
      <w:lvlText w:val="•"/>
      <w:lvlJc w:val="left"/>
      <w:pPr>
        <w:ind w:left="7489" w:hanging="399"/>
      </w:pPr>
      <w:rPr>
        <w:rFonts w:hint="default"/>
        <w:lang w:val="fr-FR" w:eastAsia="en-US" w:bidi="ar-SA"/>
      </w:rPr>
    </w:lvl>
    <w:lvl w:ilvl="8">
      <w:start w:val="0"/>
      <w:numFmt w:val="bullet"/>
      <w:lvlText w:val="•"/>
      <w:lvlJc w:val="left"/>
      <w:pPr>
        <w:ind w:left="8487" w:hanging="399"/>
      </w:pPr>
      <w:rPr>
        <w:rFonts w:hint="default"/>
        <w:lang w:val="fr-FR" w:eastAsia="en-US" w:bidi="ar-SA"/>
      </w:rPr>
    </w:lvl>
  </w:abstractNum>
  <w:abstractNum w:abstractNumId="1">
    <w:multiLevelType w:val="hybridMultilevel"/>
    <w:lvl w:ilvl="0">
      <w:start w:val="0"/>
      <w:numFmt w:val="decimal"/>
      <w:lvlText w:val="%1"/>
      <w:lvlJc w:val="left"/>
      <w:pPr>
        <w:ind w:left="1110" w:hanging="400"/>
        <w:jc w:val="left"/>
      </w:pPr>
      <w:rPr>
        <w:rFonts w:hint="default" w:ascii="Arial" w:hAnsi="Arial" w:eastAsia="Arial" w:cs="Arial"/>
        <w:b/>
        <w:bCs/>
        <w:i w:val="0"/>
        <w:iCs w:val="0"/>
        <w:spacing w:val="0"/>
        <w:w w:val="100"/>
        <w:sz w:val="24"/>
        <w:szCs w:val="24"/>
        <w:lang w:val="fr-FR" w:eastAsia="en-US" w:bidi="ar-SA"/>
      </w:rPr>
    </w:lvl>
    <w:lvl w:ilvl="1">
      <w:start w:val="1"/>
      <w:numFmt w:val="decimal"/>
      <w:lvlText w:val="%1.%2"/>
      <w:lvlJc w:val="left"/>
      <w:pPr>
        <w:ind w:left="1113" w:hanging="404"/>
        <w:jc w:val="left"/>
      </w:pPr>
      <w:rPr>
        <w:rFonts w:hint="default" w:ascii="Arial" w:hAnsi="Arial" w:eastAsia="Arial" w:cs="Arial"/>
        <w:b/>
        <w:bCs/>
        <w:i w:val="0"/>
        <w:iCs w:val="0"/>
        <w:spacing w:val="-1"/>
        <w:w w:val="100"/>
        <w:sz w:val="22"/>
        <w:szCs w:val="22"/>
        <w:lang w:val="fr-FR" w:eastAsia="en-US" w:bidi="ar-SA"/>
      </w:rPr>
    </w:lvl>
    <w:lvl w:ilvl="2">
      <w:start w:val="0"/>
      <w:numFmt w:val="bullet"/>
      <w:lvlText w:val="•"/>
      <w:lvlJc w:val="left"/>
      <w:pPr>
        <w:ind w:left="2992" w:hanging="404"/>
      </w:pPr>
      <w:rPr>
        <w:rFonts w:hint="default"/>
        <w:lang w:val="fr-FR" w:eastAsia="en-US" w:bidi="ar-SA"/>
      </w:rPr>
    </w:lvl>
    <w:lvl w:ilvl="3">
      <w:start w:val="0"/>
      <w:numFmt w:val="bullet"/>
      <w:lvlText w:val="•"/>
      <w:lvlJc w:val="left"/>
      <w:pPr>
        <w:ind w:left="3929" w:hanging="404"/>
      </w:pPr>
      <w:rPr>
        <w:rFonts w:hint="default"/>
        <w:lang w:val="fr-FR" w:eastAsia="en-US" w:bidi="ar-SA"/>
      </w:rPr>
    </w:lvl>
    <w:lvl w:ilvl="4">
      <w:start w:val="0"/>
      <w:numFmt w:val="bullet"/>
      <w:lvlText w:val="•"/>
      <w:lvlJc w:val="left"/>
      <w:pPr>
        <w:ind w:left="4865" w:hanging="404"/>
      </w:pPr>
      <w:rPr>
        <w:rFonts w:hint="default"/>
        <w:lang w:val="fr-FR" w:eastAsia="en-US" w:bidi="ar-SA"/>
      </w:rPr>
    </w:lvl>
    <w:lvl w:ilvl="5">
      <w:start w:val="0"/>
      <w:numFmt w:val="bullet"/>
      <w:lvlText w:val="•"/>
      <w:lvlJc w:val="left"/>
      <w:pPr>
        <w:ind w:left="5802" w:hanging="404"/>
      </w:pPr>
      <w:rPr>
        <w:rFonts w:hint="default"/>
        <w:lang w:val="fr-FR" w:eastAsia="en-US" w:bidi="ar-SA"/>
      </w:rPr>
    </w:lvl>
    <w:lvl w:ilvl="6">
      <w:start w:val="0"/>
      <w:numFmt w:val="bullet"/>
      <w:lvlText w:val="•"/>
      <w:lvlJc w:val="left"/>
      <w:pPr>
        <w:ind w:left="6738" w:hanging="404"/>
      </w:pPr>
      <w:rPr>
        <w:rFonts w:hint="default"/>
        <w:lang w:val="fr-FR" w:eastAsia="en-US" w:bidi="ar-SA"/>
      </w:rPr>
    </w:lvl>
    <w:lvl w:ilvl="7">
      <w:start w:val="0"/>
      <w:numFmt w:val="bullet"/>
      <w:lvlText w:val="•"/>
      <w:lvlJc w:val="left"/>
      <w:pPr>
        <w:ind w:left="7674" w:hanging="404"/>
      </w:pPr>
      <w:rPr>
        <w:rFonts w:hint="default"/>
        <w:lang w:val="fr-FR" w:eastAsia="en-US" w:bidi="ar-SA"/>
      </w:rPr>
    </w:lvl>
    <w:lvl w:ilvl="8">
      <w:start w:val="0"/>
      <w:numFmt w:val="bullet"/>
      <w:lvlText w:val="•"/>
      <w:lvlJc w:val="left"/>
      <w:pPr>
        <w:ind w:left="8611" w:hanging="404"/>
      </w:pPr>
      <w:rPr>
        <w:rFonts w:hint="default"/>
        <w:lang w:val="fr-FR" w:eastAsia="en-US" w:bidi="ar-SA"/>
      </w:rPr>
    </w:lvl>
  </w:abstractNum>
  <w:abstractNum w:abstractNumId="0">
    <w:multiLevelType w:val="hybridMultilevel"/>
    <w:lvl w:ilvl="0">
      <w:start w:val="0"/>
      <w:numFmt w:val="decimal"/>
      <w:lvlText w:val="%1"/>
      <w:lvlJc w:val="left"/>
      <w:pPr>
        <w:ind w:left="1430" w:hanging="720"/>
        <w:jc w:val="left"/>
      </w:pPr>
      <w:rPr>
        <w:rFonts w:hint="default" w:ascii="Arial" w:hAnsi="Arial" w:eastAsia="Arial" w:cs="Arial"/>
        <w:b/>
        <w:bCs/>
        <w:i w:val="0"/>
        <w:iCs w:val="0"/>
        <w:spacing w:val="0"/>
        <w:w w:val="99"/>
        <w:sz w:val="20"/>
        <w:szCs w:val="20"/>
        <w:lang w:val="fr-FR" w:eastAsia="en-US" w:bidi="ar-SA"/>
      </w:rPr>
    </w:lvl>
    <w:lvl w:ilvl="1">
      <w:start w:val="1"/>
      <w:numFmt w:val="decimal"/>
      <w:lvlText w:val="%1.%2"/>
      <w:lvlJc w:val="left"/>
      <w:pPr>
        <w:ind w:left="1430" w:hanging="720"/>
        <w:jc w:val="left"/>
      </w:pPr>
      <w:rPr>
        <w:rFonts w:hint="default" w:ascii="Arial" w:hAnsi="Arial" w:eastAsia="Arial" w:cs="Arial"/>
        <w:b/>
        <w:bCs/>
        <w:i w:val="0"/>
        <w:iCs w:val="0"/>
        <w:spacing w:val="-1"/>
        <w:w w:val="99"/>
        <w:sz w:val="20"/>
        <w:szCs w:val="20"/>
        <w:lang w:val="fr-FR" w:eastAsia="en-US" w:bidi="ar-SA"/>
      </w:rPr>
    </w:lvl>
    <w:lvl w:ilvl="2">
      <w:start w:val="1"/>
      <w:numFmt w:val="decimal"/>
      <w:lvlText w:val="%1.%2.%3"/>
      <w:lvlJc w:val="left"/>
      <w:pPr>
        <w:ind w:left="1430" w:hanging="720"/>
        <w:jc w:val="left"/>
      </w:pPr>
      <w:rPr>
        <w:rFonts w:hint="default" w:ascii="Arial" w:hAnsi="Arial" w:eastAsia="Arial" w:cs="Arial"/>
        <w:b/>
        <w:bCs/>
        <w:i w:val="0"/>
        <w:iCs w:val="0"/>
        <w:spacing w:val="-1"/>
        <w:w w:val="99"/>
        <w:sz w:val="20"/>
        <w:szCs w:val="20"/>
        <w:lang w:val="fr-FR" w:eastAsia="en-US" w:bidi="ar-SA"/>
      </w:rPr>
    </w:lvl>
    <w:lvl w:ilvl="3">
      <w:start w:val="0"/>
      <w:numFmt w:val="bullet"/>
      <w:lvlText w:val="•"/>
      <w:lvlJc w:val="left"/>
      <w:pPr>
        <w:ind w:left="4153" w:hanging="720"/>
      </w:pPr>
      <w:rPr>
        <w:rFonts w:hint="default"/>
        <w:lang w:val="fr-FR" w:eastAsia="en-US" w:bidi="ar-SA"/>
      </w:rPr>
    </w:lvl>
    <w:lvl w:ilvl="4">
      <w:start w:val="0"/>
      <w:numFmt w:val="bullet"/>
      <w:lvlText w:val="•"/>
      <w:lvlJc w:val="left"/>
      <w:pPr>
        <w:ind w:left="5057" w:hanging="720"/>
      </w:pPr>
      <w:rPr>
        <w:rFonts w:hint="default"/>
        <w:lang w:val="fr-FR" w:eastAsia="en-US" w:bidi="ar-SA"/>
      </w:rPr>
    </w:lvl>
    <w:lvl w:ilvl="5">
      <w:start w:val="0"/>
      <w:numFmt w:val="bullet"/>
      <w:lvlText w:val="•"/>
      <w:lvlJc w:val="left"/>
      <w:pPr>
        <w:ind w:left="5962" w:hanging="720"/>
      </w:pPr>
      <w:rPr>
        <w:rFonts w:hint="default"/>
        <w:lang w:val="fr-FR" w:eastAsia="en-US" w:bidi="ar-SA"/>
      </w:rPr>
    </w:lvl>
    <w:lvl w:ilvl="6">
      <w:start w:val="0"/>
      <w:numFmt w:val="bullet"/>
      <w:lvlText w:val="•"/>
      <w:lvlJc w:val="left"/>
      <w:pPr>
        <w:ind w:left="6866" w:hanging="720"/>
      </w:pPr>
      <w:rPr>
        <w:rFonts w:hint="default"/>
        <w:lang w:val="fr-FR" w:eastAsia="en-US" w:bidi="ar-SA"/>
      </w:rPr>
    </w:lvl>
    <w:lvl w:ilvl="7">
      <w:start w:val="0"/>
      <w:numFmt w:val="bullet"/>
      <w:lvlText w:val="•"/>
      <w:lvlJc w:val="left"/>
      <w:pPr>
        <w:ind w:left="7770" w:hanging="720"/>
      </w:pPr>
      <w:rPr>
        <w:rFonts w:hint="default"/>
        <w:lang w:val="fr-FR" w:eastAsia="en-US" w:bidi="ar-SA"/>
      </w:rPr>
    </w:lvl>
    <w:lvl w:ilvl="8">
      <w:start w:val="0"/>
      <w:numFmt w:val="bullet"/>
      <w:lvlText w:val="•"/>
      <w:lvlJc w:val="left"/>
      <w:pPr>
        <w:ind w:left="8675" w:hanging="720"/>
      </w:pPr>
      <w:rPr>
        <w:rFonts w:hint="default"/>
        <w:lang w:val="fr-FR" w:eastAsia="en-US" w:bidi="ar-SA"/>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ind w:left="1430" w:hanging="720"/>
    </w:pPr>
    <w:rPr>
      <w:rFonts w:ascii="Arial" w:hAnsi="Arial" w:eastAsia="Arial" w:cs="Arial"/>
      <w:b/>
      <w:bCs/>
      <w:sz w:val="20"/>
      <w:szCs w:val="20"/>
      <w:lang w:val="fr-FR" w:eastAsia="en-US" w:bidi="ar-SA"/>
    </w:rPr>
  </w:style>
  <w:style w:styleId="TOC2" w:type="paragraph">
    <w:name w:val="TOC 2"/>
    <w:basedOn w:val="Normal"/>
    <w:uiPriority w:val="1"/>
    <w:qFormat/>
    <w:pPr>
      <w:spacing w:before="120"/>
      <w:ind w:left="710"/>
    </w:pPr>
    <w:rPr>
      <w:rFonts w:ascii="Arial" w:hAnsi="Arial" w:eastAsia="Arial" w:cs="Arial"/>
      <w:b/>
      <w:bCs/>
      <w:i/>
      <w:iCs/>
      <w:lang w:val="fr-FR" w:eastAsia="en-US" w:bidi="ar-SA"/>
    </w:rPr>
  </w:style>
  <w:style w:styleId="TOC3" w:type="paragraph">
    <w:name w:val="TOC 3"/>
    <w:basedOn w:val="Normal"/>
    <w:uiPriority w:val="1"/>
    <w:qFormat/>
    <w:pPr>
      <w:spacing w:line="229" w:lineRule="exact"/>
      <w:ind w:left="1430"/>
    </w:pPr>
    <w:rPr>
      <w:rFonts w:ascii="Arial" w:hAnsi="Arial" w:eastAsia="Arial" w:cs="Arial"/>
      <w:b/>
      <w:bCs/>
      <w:sz w:val="20"/>
      <w:szCs w:val="20"/>
      <w:lang w:val="fr-FR" w:eastAsia="en-US" w:bidi="ar-SA"/>
    </w:rPr>
  </w:style>
  <w:style w:styleId="BodyText" w:type="paragraph">
    <w:name w:val="Body Text"/>
    <w:basedOn w:val="Normal"/>
    <w:uiPriority w:val="1"/>
    <w:qFormat/>
    <w:pPr/>
    <w:rPr>
      <w:rFonts w:ascii="Arial MT" w:hAnsi="Arial MT" w:eastAsia="Arial MT" w:cs="Arial MT"/>
      <w:sz w:val="20"/>
      <w:szCs w:val="20"/>
      <w:lang w:val="fr-FR" w:eastAsia="en-US" w:bidi="ar-SA"/>
    </w:rPr>
  </w:style>
  <w:style w:styleId="Heading1" w:type="paragraph">
    <w:name w:val="Heading 1"/>
    <w:basedOn w:val="Normal"/>
    <w:uiPriority w:val="1"/>
    <w:qFormat/>
    <w:pPr>
      <w:ind w:left="710"/>
      <w:outlineLvl w:val="1"/>
    </w:pPr>
    <w:rPr>
      <w:rFonts w:ascii="Arial" w:hAnsi="Arial" w:eastAsia="Arial" w:cs="Arial"/>
      <w:b/>
      <w:bCs/>
      <w:sz w:val="32"/>
      <w:szCs w:val="32"/>
      <w:lang w:val="fr-FR" w:eastAsia="en-US" w:bidi="ar-SA"/>
    </w:rPr>
  </w:style>
  <w:style w:styleId="Heading2" w:type="paragraph">
    <w:name w:val="Heading 2"/>
    <w:basedOn w:val="Normal"/>
    <w:uiPriority w:val="1"/>
    <w:qFormat/>
    <w:pPr>
      <w:ind w:left="691"/>
      <w:jc w:val="center"/>
      <w:outlineLvl w:val="2"/>
    </w:pPr>
    <w:rPr>
      <w:rFonts w:ascii="Arial" w:hAnsi="Arial" w:eastAsia="Arial" w:cs="Arial"/>
      <w:b/>
      <w:bCs/>
      <w:sz w:val="28"/>
      <w:szCs w:val="28"/>
      <w:lang w:val="fr-FR" w:eastAsia="en-US" w:bidi="ar-SA"/>
    </w:rPr>
  </w:style>
  <w:style w:styleId="Heading3" w:type="paragraph">
    <w:name w:val="Heading 3"/>
    <w:basedOn w:val="Normal"/>
    <w:uiPriority w:val="1"/>
    <w:qFormat/>
    <w:pPr>
      <w:spacing w:before="1"/>
      <w:ind w:left="1110" w:hanging="400"/>
      <w:outlineLvl w:val="3"/>
    </w:pPr>
    <w:rPr>
      <w:rFonts w:ascii="Arial" w:hAnsi="Arial" w:eastAsia="Arial" w:cs="Arial"/>
      <w:b/>
      <w:bCs/>
      <w:sz w:val="24"/>
      <w:szCs w:val="24"/>
      <w:lang w:val="fr-FR" w:eastAsia="en-US" w:bidi="ar-SA"/>
    </w:rPr>
  </w:style>
  <w:style w:styleId="Heading4" w:type="paragraph">
    <w:name w:val="Heading 4"/>
    <w:basedOn w:val="Normal"/>
    <w:uiPriority w:val="1"/>
    <w:qFormat/>
    <w:pPr>
      <w:spacing w:before="13"/>
      <w:ind w:left="20"/>
      <w:outlineLvl w:val="4"/>
    </w:pPr>
    <w:rPr>
      <w:rFonts w:ascii="Arial" w:hAnsi="Arial" w:eastAsia="Arial" w:cs="Arial"/>
      <w:b/>
      <w:bCs/>
      <w:sz w:val="22"/>
      <w:szCs w:val="22"/>
      <w:lang w:val="fr-FR" w:eastAsia="en-US" w:bidi="ar-SA"/>
    </w:rPr>
  </w:style>
  <w:style w:styleId="Heading5" w:type="paragraph">
    <w:name w:val="Heading 5"/>
    <w:basedOn w:val="Normal"/>
    <w:uiPriority w:val="1"/>
    <w:qFormat/>
    <w:pPr>
      <w:ind w:left="1112" w:hanging="402"/>
      <w:outlineLvl w:val="5"/>
    </w:pPr>
    <w:rPr>
      <w:rFonts w:ascii="Arial" w:hAnsi="Arial" w:eastAsia="Arial" w:cs="Arial"/>
      <w:b/>
      <w:bCs/>
      <w:sz w:val="22"/>
      <w:szCs w:val="22"/>
      <w:lang w:val="fr-FR" w:eastAsia="en-US" w:bidi="ar-SA"/>
    </w:rPr>
  </w:style>
  <w:style w:styleId="Title" w:type="paragraph">
    <w:name w:val="Title"/>
    <w:basedOn w:val="Normal"/>
    <w:uiPriority w:val="1"/>
    <w:qFormat/>
    <w:pPr>
      <w:spacing w:before="85"/>
      <w:ind w:left="1506" w:right="6" w:hanging="399"/>
    </w:pPr>
    <w:rPr>
      <w:rFonts w:ascii="Arial" w:hAnsi="Arial" w:eastAsia="Arial" w:cs="Arial"/>
      <w:b/>
      <w:bCs/>
      <w:sz w:val="45"/>
      <w:szCs w:val="45"/>
      <w:lang w:val="fr-FR" w:eastAsia="en-US" w:bidi="ar-SA"/>
    </w:rPr>
  </w:style>
  <w:style w:styleId="ListParagraph" w:type="paragraph">
    <w:name w:val="List Paragraph"/>
    <w:basedOn w:val="Normal"/>
    <w:uiPriority w:val="1"/>
    <w:qFormat/>
    <w:pPr>
      <w:ind w:left="1430" w:hanging="358"/>
    </w:pPr>
    <w:rPr>
      <w:rFonts w:ascii="Arial MT" w:hAnsi="Arial MT" w:eastAsia="Arial MT" w:cs="Arial MT"/>
      <w:lang w:val="fr-FR" w:eastAsia="en-US" w:bidi="ar-SA"/>
    </w:rPr>
  </w:style>
  <w:style w:styleId="TableParagraph" w:type="paragraph">
    <w:name w:val="Table Paragraph"/>
    <w:basedOn w:val="Normal"/>
    <w:uiPriority w:val="1"/>
    <w:qFormat/>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7.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yperlink" Target="mailto:copyright@iso.org" TargetMode="External"/><Relationship Id="rId18" Type="http://schemas.openxmlformats.org/officeDocument/2006/relationships/hyperlink" Target="http://www.iso.org/" TargetMode="Externa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hyperlink" Target="http://www.oecd.org/" TargetMode="External"/><Relationship Id="rId22" Type="http://schemas.openxmlformats.org/officeDocument/2006/relationships/header" Target="header3.xml"/><Relationship Id="rId23" Type="http://schemas.openxmlformats.org/officeDocument/2006/relationships/header" Target="header4.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header" Target="header5.xml"/><Relationship Id="rId27" Type="http://schemas.openxmlformats.org/officeDocument/2006/relationships/header" Target="header6.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header" Target="header7.xml"/><Relationship Id="rId31" Type="http://schemas.openxmlformats.org/officeDocument/2006/relationships/footer" Target="footer10.xml"/><Relationship Id="rId32" Type="http://schemas.openxmlformats.org/officeDocument/2006/relationships/header" Target="header8.xml"/><Relationship Id="rId33" Type="http://schemas.openxmlformats.org/officeDocument/2006/relationships/footer" Target="footer11.xm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d98prn1</dc:creator>
  <dc:title>d98ar200</dc:title>
  <dcterms:created xsi:type="dcterms:W3CDTF">2026-01-12T16:58:45Z</dcterms:created>
  <dcterms:modified xsi:type="dcterms:W3CDTF">2026-01-12T16:58:45Z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2005-10-31T00:00:00Z</vt:filetime>
  </property>
  <property fmtid="{D5CDD505-2E9C-101B-9397-08002B2CF9AE}" pid="3" name="Creator">
    <vt:lpwstr>PScript5.dll Version 5.2</vt:lpwstr>
  </property>
  <property fmtid="{D5CDD505-2E9C-101B-9397-08002B2CF9AE}" pid="4" name="LastSaved">
    <vt:filetime>2026-01-12T00:00:00Z</vt:filetime>
  </property>
  <property fmtid="{D5CDD505-2E9C-101B-9397-08002B2CF9AE}" pid="5" name="Producer">
    <vt:lpwstr>AFPL Ghostscript 8.14</vt:lpwstr>
  </property>
</Properties>
</file>