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Students,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Please add your questions to this document. This Q&amp;A document is intended to clarify the problem and it is not for technical guidance. Before posting new questions, you should check whether the question has been answered.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Good luck!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Q1: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A1: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Q2: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A2: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Q3: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A3: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…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