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1B1AE" w14:textId="77777777" w:rsidR="00AA798A" w:rsidRDefault="00AA798A">
      <w:pPr>
        <w:pStyle w:val="Photo"/>
        <w:rPr>
          <w:rFonts w:ascii="Constantia (Body)" w:hAnsi="Constantia (Body)" w:cs="Constantia (Body)" w:hint="eastAsia"/>
          <w:lang w:eastAsia="zh-CN"/>
        </w:rPr>
      </w:pPr>
    </w:p>
    <w:p w14:paraId="083A3B07" w14:textId="77777777" w:rsidR="00AA798A" w:rsidRDefault="00AA798A">
      <w:pPr>
        <w:pStyle w:val="Photo"/>
        <w:rPr>
          <w:rFonts w:ascii="Constantia (Body)" w:hAnsi="Constantia (Body)" w:cs="Constantia (Body)" w:hint="eastAsia"/>
        </w:rPr>
      </w:pPr>
    </w:p>
    <w:p w14:paraId="3CF734B7" w14:textId="77777777" w:rsidR="00AA798A"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www.rbnz.govt.nz</w:t>
      </w:r>
    </w:p>
    <w:p w14:paraId="72AE1AA8" w14:textId="77777777" w:rsidR="00AA798A" w:rsidRDefault="00000000">
      <w:pPr>
        <w:pStyle w:val="Photo"/>
        <w:ind w:hanging="426"/>
        <w:rPr>
          <w:rFonts w:ascii="Constantia (Body)" w:hAnsi="Constantia (Body)" w:cs="Constantia (Body)" w:hint="eastAsia"/>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71C9FB75" wp14:editId="6CC0A9EB">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14:paraId="1C41987E" w14:textId="77777777" w:rsidR="00AA798A" w:rsidRDefault="00AA798A">
      <w:pPr>
        <w:pStyle w:val="Photo"/>
        <w:rPr>
          <w:rFonts w:ascii="Constantia (Body)" w:hAnsi="Constantia (Body)" w:cs="Constantia (Body)" w:hint="eastAsia"/>
        </w:rPr>
      </w:pPr>
    </w:p>
    <w:p w14:paraId="1B83DE2F" w14:textId="77777777" w:rsidR="00AA798A" w:rsidRDefault="00AA798A">
      <w:pPr>
        <w:pStyle w:val="Photo"/>
        <w:rPr>
          <w:rFonts w:ascii="Constantia (Body)" w:hAnsi="Constantia (Body)" w:cs="Constantia (Body)" w:hint="eastAsia"/>
        </w:rPr>
      </w:pPr>
    </w:p>
    <w:p w14:paraId="2CEF84B2" w14:textId="77777777" w:rsidR="00AA798A" w:rsidRDefault="00AA798A">
      <w:pPr>
        <w:pStyle w:val="Photo"/>
        <w:rPr>
          <w:rFonts w:ascii="Constantia (Body)" w:hAnsi="Constantia (Body)" w:cs="Constantia (Body)" w:hint="eastAsia"/>
        </w:rPr>
      </w:pPr>
    </w:p>
    <w:p w14:paraId="7BC26F69" w14:textId="77777777" w:rsidR="00AA798A" w:rsidRDefault="00000000">
      <w:pPr>
        <w:pStyle w:val="Title"/>
        <w:rPr>
          <w:rFonts w:ascii="Constantia (Body)" w:hAnsi="Constantia (Body)" w:cs="Constantia (Body)" w:hint="eastAsia"/>
          <w:b/>
          <w:bCs/>
          <w:lang w:eastAsia="zh-CN"/>
        </w:rPr>
      </w:pPr>
      <w:r>
        <w:rPr>
          <w:rFonts w:ascii="Constantia (Body)" w:hAnsi="Constantia (Body)" w:cs="Constantia (Body)"/>
          <w:b/>
          <w:bCs/>
        </w:rPr>
        <w:t>Group Project Report</w:t>
      </w:r>
    </w:p>
    <w:p w14:paraId="6D390BAC" w14:textId="77777777" w:rsidR="00AA798A" w:rsidRDefault="00000000">
      <w:pPr>
        <w:pStyle w:val="Heading1"/>
        <w:jc w:val="center"/>
        <w:rPr>
          <w:rFonts w:ascii="Constantia (Body)" w:hAnsi="Constantia (Body)" w:cs="Constantia (Body)" w:hint="eastAsia"/>
          <w:sz w:val="36"/>
          <w:szCs w:val="36"/>
        </w:rPr>
      </w:pPr>
      <w:r w:rsidRPr="00CA4A4A">
        <w:rPr>
          <w:rFonts w:ascii="Constantia (Body)" w:hAnsi="Constantia (Body)" w:cs="Constantia (Body)"/>
          <w:b/>
          <w:bCs/>
          <w:caps/>
          <w:color w:val="595959" w:themeColor="text1" w:themeTint="A6"/>
          <w:lang w:val="en-SG"/>
        </w:rPr>
        <w:t>Kiwi Budget : A DataSET of New Zealand Economic Activities (1999 ~ 2022)</w:t>
      </w:r>
    </w:p>
    <w:p w14:paraId="4081C17E" w14:textId="77777777" w:rsidR="00AA798A" w:rsidRDefault="00000000">
      <w:pPr>
        <w:pStyle w:val="ContactInfo"/>
        <w:rPr>
          <w:rFonts w:ascii="Constantia (Body)" w:hAnsi="Constantia (Body)" w:cs="Constantia (Body)" w:hint="eastAsia"/>
        </w:rPr>
      </w:pPr>
      <w:proofErr w:type="gramStart"/>
      <w:r>
        <w:rPr>
          <w:rFonts w:ascii="Constantia (Body)" w:hAnsi="Constantia (Body)" w:cs="Constantia (Body)"/>
        </w:rPr>
        <w:t>Jinze(</w:t>
      </w:r>
      <w:proofErr w:type="gramEnd"/>
      <w:r>
        <w:rPr>
          <w:rFonts w:ascii="Constantia (Body)" w:hAnsi="Constantia (Body)" w:cs="Constantia (Body)"/>
        </w:rPr>
        <w:t>Jerry) Zhou, Ali Ansar, Mingqiu(Jeffrey) Chi</w:t>
      </w:r>
    </w:p>
    <w:p w14:paraId="4CE8C9ED" w14:textId="735F0BD9" w:rsidR="00AA798A" w:rsidRDefault="00000000">
      <w:pPr>
        <w:pStyle w:val="ContactInfo"/>
        <w:rPr>
          <w:rFonts w:ascii="Constantia (Body)" w:hAnsi="Constantia (Body)" w:cs="Constantia (Body)" w:hint="eastAsia"/>
        </w:rPr>
      </w:pPr>
      <w:r>
        <w:rPr>
          <w:rFonts w:ascii="Constantia (Body)" w:hAnsi="Constantia (Body)" w:cs="Constantia (Body)"/>
        </w:rPr>
        <w:t>DATA-422</w:t>
      </w:r>
      <w:r w:rsidR="00CA4A4A">
        <w:rPr>
          <w:rFonts w:ascii="Constantia (Body)" w:hAnsi="Constantia (Body)" w:cs="Constantia (Body)"/>
        </w:rPr>
        <w:t>-S2</w:t>
      </w:r>
      <w:r>
        <w:rPr>
          <w:rFonts w:ascii="Constantia (Body)" w:hAnsi="Constantia (Body)" w:cs="Constantia (Body)"/>
          <w:lang w:val="en-GB" w:bidi="en-GB"/>
        </w:rPr>
        <w:br w:type="page"/>
      </w:r>
    </w:p>
    <w:p w14:paraId="19976A0F" w14:textId="77777777" w:rsidR="00AA798A" w:rsidRDefault="00000000">
      <w:pPr>
        <w:pStyle w:val="Heading1"/>
        <w:rPr>
          <w:rFonts w:ascii="Constantia (Body)" w:hAnsi="Constantia (Body)" w:cs="Constantia (Body)" w:hint="eastAsia"/>
        </w:rPr>
      </w:pPr>
      <w:r>
        <w:rPr>
          <w:rFonts w:ascii="Constantia (Body)" w:hAnsi="Constantia (Body)" w:cs="Constantia (Body)"/>
        </w:rPr>
        <w:lastRenderedPageBreak/>
        <w:t>Abstract</w:t>
      </w:r>
    </w:p>
    <w:p w14:paraId="60CC7692" w14:textId="2644BF7D" w:rsidR="00AA798A" w:rsidRDefault="00000000">
      <w:pPr>
        <w:pStyle w:val="Heading1"/>
        <w:rPr>
          <w:rFonts w:ascii="Constantia (Body)" w:hAnsi="Constantia (Body)" w:cs="Constantia (Body)" w:hint="eastAsia"/>
          <w:smallCaps w:val="0"/>
          <w:spacing w:val="0"/>
          <w:sz w:val="22"/>
          <w:szCs w:val="22"/>
        </w:rPr>
      </w:pPr>
      <w:r>
        <w:rPr>
          <w:rFonts w:ascii="Constantia (Body)" w:hAnsi="Constantia (Body)"/>
          <w:smallCaps w:val="0"/>
          <w:spacing w:val="0"/>
          <w:sz w:val="22"/>
          <w:szCs w:val="22"/>
        </w:rPr>
        <w:t xml:space="preserve">This data set contains information of various major social economical activities of New Zealand as well as its key monetary policy indicators from year 1996 to year 2022. All </w:t>
      </w:r>
      <w:r w:rsidR="00CA4A4A" w:rsidRPr="00B436C6">
        <w:rPr>
          <w:smallCaps w:val="0"/>
          <w:spacing w:val="0"/>
          <w:sz w:val="22"/>
          <w:szCs w:val="22"/>
        </w:rPr>
        <w:t>data</w:t>
      </w:r>
      <w:r w:rsidR="00CA4A4A">
        <w:rPr>
          <w:smallCaps w:val="0"/>
          <w:spacing w:val="0"/>
          <w:sz w:val="22"/>
          <w:szCs w:val="22"/>
        </w:rPr>
        <w:t>sets</w:t>
      </w:r>
      <w:r w:rsidR="00CA4A4A" w:rsidRPr="00B436C6">
        <w:rPr>
          <w:smallCaps w:val="0"/>
          <w:spacing w:val="0"/>
          <w:sz w:val="22"/>
          <w:szCs w:val="22"/>
        </w:rPr>
        <w:t xml:space="preserve"> </w:t>
      </w:r>
      <w:r>
        <w:rPr>
          <w:rFonts w:ascii="Constantia (Body)" w:hAnsi="Constantia (Body)"/>
          <w:smallCaps w:val="0"/>
          <w:spacing w:val="0"/>
          <w:sz w:val="22"/>
          <w:szCs w:val="22"/>
        </w:rPr>
        <w:t xml:space="preserve">are time series based and scraped from </w:t>
      </w:r>
      <w:r w:rsidR="00CA4A4A">
        <w:rPr>
          <w:rFonts w:ascii="Constantia (Body)" w:hAnsi="Constantia (Body)"/>
          <w:smallCaps w:val="0"/>
          <w:spacing w:val="0"/>
          <w:sz w:val="22"/>
          <w:szCs w:val="22"/>
        </w:rPr>
        <w:t>public</w:t>
      </w:r>
      <w:r w:rsidR="00CA4A4A">
        <w:rPr>
          <w:rFonts w:ascii="Constantia (Body)" w:hAnsi="Constantia (Body)" w:hint="eastAsia"/>
          <w:smallCaps w:val="0"/>
          <w:spacing w:val="0"/>
          <w:sz w:val="22"/>
          <w:szCs w:val="22"/>
        </w:rPr>
        <w:t>ly</w:t>
      </w:r>
      <w:r>
        <w:rPr>
          <w:rFonts w:ascii="Constantia (Body)" w:hAnsi="Constantia (Body)"/>
          <w:smallCaps w:val="0"/>
          <w:spacing w:val="0"/>
          <w:sz w:val="22"/>
          <w:szCs w:val="22"/>
        </w:rPr>
        <w:t xml:space="preserve"> available online sources. </w:t>
      </w:r>
      <w:r w:rsidR="00CA4A4A" w:rsidRPr="00B436C6">
        <w:rPr>
          <w:smallCaps w:val="0"/>
          <w:spacing w:val="0"/>
          <w:sz w:val="22"/>
          <w:szCs w:val="22"/>
        </w:rPr>
        <w:t>The reuse potential includes training machine learning algorithms that do the forecasting.</w:t>
      </w:r>
      <w:r w:rsidR="00CA4A4A">
        <w:rPr>
          <w:smallCaps w:val="0"/>
          <w:spacing w:val="0"/>
          <w:sz w:val="22"/>
          <w:szCs w:val="22"/>
        </w:rPr>
        <w:t xml:space="preserve"> Individual researchers or organizations involved in policy making can use it for </w:t>
      </w:r>
      <w:r w:rsidR="00CA4A4A">
        <w:rPr>
          <w:smallCaps w:val="0"/>
          <w:spacing w:val="0"/>
          <w:sz w:val="22"/>
          <w:szCs w:val="22"/>
        </w:rPr>
        <w:t>analyzing</w:t>
      </w:r>
      <w:r w:rsidR="00CA4A4A">
        <w:rPr>
          <w:smallCaps w:val="0"/>
          <w:spacing w:val="0"/>
          <w:sz w:val="22"/>
          <w:szCs w:val="22"/>
        </w:rPr>
        <w:t xml:space="preserve"> and decision making.</w:t>
      </w:r>
      <w:r w:rsidR="00CA4A4A" w:rsidRPr="00B436C6">
        <w:rPr>
          <w:smallCaps w:val="0"/>
          <w:spacing w:val="0"/>
          <w:sz w:val="22"/>
          <w:szCs w:val="22"/>
        </w:rPr>
        <w:t xml:space="preserve"> This data set is available through API</w:t>
      </w:r>
      <w:r w:rsidR="00CA4A4A">
        <w:rPr>
          <w:smallCaps w:val="0"/>
          <w:spacing w:val="0"/>
          <w:sz w:val="22"/>
          <w:szCs w:val="22"/>
        </w:rPr>
        <w:t xml:space="preserve"> published online</w:t>
      </w:r>
      <w:r w:rsidR="00CA4A4A">
        <w:rPr>
          <w:smallCaps w:val="0"/>
          <w:spacing w:val="0"/>
          <w:sz w:val="22"/>
          <w:szCs w:val="22"/>
        </w:rPr>
        <w:t>.</w:t>
      </w:r>
    </w:p>
    <w:p w14:paraId="1EEDB6ED" w14:textId="77777777" w:rsidR="00AA798A" w:rsidRDefault="00000000">
      <w:pPr>
        <w:pStyle w:val="Heading1"/>
        <w:rPr>
          <w:rFonts w:ascii="Constantia (Body)" w:hAnsi="Constantia (Body)" w:cs="Constantia (Body)" w:hint="eastAsia"/>
        </w:rPr>
      </w:pPr>
      <w:r>
        <w:rPr>
          <w:rFonts w:ascii="Constantia (Body)" w:hAnsi="Constantia (Body)" w:cs="Constantia (Body)"/>
        </w:rPr>
        <w:t>Purpose</w:t>
      </w:r>
    </w:p>
    <w:p w14:paraId="208F6D8D" w14:textId="77777777" w:rsidR="00AA798A" w:rsidRDefault="00AA798A">
      <w:pPr>
        <w:rPr>
          <w:rFonts w:ascii="Constantia (Body)" w:hAnsi="Constantia (Body)" w:cs="Constantia (Body)" w:hint="eastAsia"/>
          <w:sz w:val="22"/>
          <w:szCs w:val="22"/>
        </w:rPr>
      </w:pPr>
    </w:p>
    <w:p w14:paraId="396A90B1" w14:textId="765DC3D2" w:rsidR="00AA798A" w:rsidRDefault="00000000">
      <w:pPr>
        <w:rPr>
          <w:rFonts w:ascii="Constantia (Body)" w:hAnsi="Constantia (Body)" w:hint="eastAsia"/>
          <w:sz w:val="22"/>
          <w:szCs w:val="22"/>
        </w:rPr>
      </w:pPr>
      <w:r>
        <w:rPr>
          <w:rFonts w:ascii="Constantia (Body)" w:hAnsi="Constantia (Body)"/>
          <w:sz w:val="22"/>
          <w:szCs w:val="22"/>
        </w:rPr>
        <w:t xml:space="preserve">New Zealand is a relatively small economical entity, it is a highly developed free-market economy. It is the 50th-largest national economy in the world when measured by nominal gross domestic product (GDP). Trade is critical to New Zealand’s </w:t>
      </w:r>
      <w:r w:rsidR="00B74D19">
        <w:rPr>
          <w:rFonts w:ascii="Constantia (Body)" w:hAnsi="Constantia (Body)"/>
          <w:sz w:val="22"/>
          <w:szCs w:val="22"/>
        </w:rPr>
        <w:t>economy;</w:t>
      </w:r>
      <w:r>
        <w:rPr>
          <w:rFonts w:ascii="Constantia (Body)" w:hAnsi="Constantia (Body)"/>
          <w:sz w:val="22"/>
          <w:szCs w:val="22"/>
        </w:rPr>
        <w:t xml:space="preserve"> it is heavily relying on overseas </w:t>
      </w:r>
      <w:r w:rsidR="00B74D19">
        <w:rPr>
          <w:rFonts w:ascii="Constantia (Body)" w:hAnsi="Constantia (Body)"/>
          <w:sz w:val="22"/>
          <w:szCs w:val="22"/>
        </w:rPr>
        <w:t>business.</w:t>
      </w:r>
      <w:r>
        <w:rPr>
          <w:rFonts w:ascii="Constantia (Body)" w:hAnsi="Constantia (Body)"/>
          <w:sz w:val="22"/>
          <w:szCs w:val="22"/>
        </w:rPr>
        <w:t xml:space="preserve"> We can only pay for the goods and services we import from overseas by selling exports to other countries. At the moment, international trade (exports and imports) </w:t>
      </w:r>
      <w:r w:rsidR="00B74D19">
        <w:rPr>
          <w:rFonts w:ascii="Constantia (Body)" w:hAnsi="Constantia (Body)"/>
          <w:sz w:val="22"/>
          <w:szCs w:val="22"/>
        </w:rPr>
        <w:t>make</w:t>
      </w:r>
      <w:r w:rsidR="00B74D19">
        <w:rPr>
          <w:rFonts w:ascii="Constantia (Body)" w:hAnsi="Constantia (Body)" w:hint="eastAsia"/>
          <w:sz w:val="22"/>
          <w:szCs w:val="22"/>
        </w:rPr>
        <w:t>s</w:t>
      </w:r>
      <w:r>
        <w:rPr>
          <w:rFonts w:ascii="Constantia (Body)" w:hAnsi="Constantia (Body)"/>
          <w:sz w:val="22"/>
          <w:szCs w:val="22"/>
        </w:rPr>
        <w:t xml:space="preserve"> up around 60% of New Zealand’s total economic activity.[3] </w:t>
      </w:r>
    </w:p>
    <w:p w14:paraId="483DA14E" w14:textId="77777777" w:rsidR="00AA798A" w:rsidRDefault="00000000">
      <w:pPr>
        <w:rPr>
          <w:rFonts w:ascii="Constantia (Body)" w:hAnsi="Constantia (Body)" w:cs="Constantia (Body)" w:hint="eastAsia"/>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ascii="Constantia (Body)" w:hAnsi="Constantia (Body)" w:cs="Constantia (Body)" w:hint="eastAsia"/>
          <w:sz w:val="22"/>
          <w:szCs w:val="22"/>
          <w:lang w:eastAsia="zh-CN"/>
        </w:rPr>
        <w:t>R</w:t>
      </w:r>
      <w:r>
        <w:rPr>
          <w:rFonts w:ascii="Constantia (Body)" w:hAnsi="Constantia (Body)" w:cs="Constantia (Body)"/>
          <w:sz w:val="22"/>
          <w:szCs w:val="22"/>
        </w:rPr>
        <w:t>euse potential includes</w:t>
      </w:r>
      <w:r>
        <w:rPr>
          <w:rFonts w:ascii="Constantia (Body)" w:hAnsi="Constantia (Body)" w:cs="Constantia (Body)" w:hint="eastAsia"/>
          <w:sz w:val="22"/>
          <w:szCs w:val="22"/>
          <w:lang w:eastAsia="zh-CN"/>
        </w:rPr>
        <w:t xml:space="preserve"> but not limited to</w:t>
      </w:r>
      <w:r>
        <w:rPr>
          <w:rFonts w:ascii="Constantia (Body)" w:hAnsi="Constantia (Body)" w:cs="Constantia (Body)"/>
          <w:sz w:val="22"/>
          <w:szCs w:val="22"/>
        </w:rPr>
        <w:t xml:space="preserve"> </w:t>
      </w:r>
      <w:r>
        <w:rPr>
          <w:rFonts w:ascii="Constantia (Body)" w:hAnsi="Constantia (Body)" w:cs="Constantia (Body)" w:hint="eastAsia"/>
          <w:sz w:val="22"/>
          <w:szCs w:val="22"/>
          <w:lang w:eastAsia="zh-CN"/>
        </w:rPr>
        <w:t>r</w:t>
      </w:r>
      <w:r>
        <w:rPr>
          <w:rFonts w:ascii="Constantia (Body)" w:hAnsi="Constantia (Body)"/>
          <w:sz w:val="22"/>
          <w:szCs w:val="22"/>
        </w:rPr>
        <w:t>etrospective analy</w:t>
      </w:r>
      <w:r>
        <w:rPr>
          <w:rFonts w:ascii="Constantia (Body)" w:hAnsi="Constantia (Body)" w:hint="eastAsia"/>
          <w:sz w:val="22"/>
          <w:szCs w:val="22"/>
          <w:lang w:eastAsia="zh-CN"/>
        </w:rPr>
        <w:t xml:space="preserve">sis using </w:t>
      </w:r>
      <w:r>
        <w:rPr>
          <w:rFonts w:ascii="Constantia (Body)" w:hAnsi="Constantia (Body)"/>
          <w:sz w:val="22"/>
          <w:szCs w:val="22"/>
        </w:rPr>
        <w:t>data visualization</w:t>
      </w:r>
      <w:r>
        <w:rPr>
          <w:rFonts w:ascii="Constantia (Body)" w:hAnsi="Constantia (Body)" w:hint="eastAsia"/>
          <w:sz w:val="22"/>
          <w:szCs w:val="22"/>
          <w:lang w:eastAsia="zh-CN"/>
        </w:rPr>
        <w:t xml:space="preserve"> and </w:t>
      </w:r>
      <w:r>
        <w:rPr>
          <w:rFonts w:ascii="Constantia (Body)" w:hAnsi="Constantia (Body)" w:cs="Constantia (Body)"/>
          <w:sz w:val="22"/>
          <w:szCs w:val="22"/>
        </w:rPr>
        <w:t>training machine learning algorithms that do the forecasting</w:t>
      </w:r>
      <w:r>
        <w:rPr>
          <w:rFonts w:ascii="Constantia (Body)" w:hAnsi="Constantia (Body)" w:cs="Constantia (Body)" w:hint="eastAsia"/>
          <w:sz w:val="22"/>
          <w:szCs w:val="22"/>
          <w:lang w:eastAsia="zh-CN"/>
        </w:rPr>
        <w:t xml:space="preserve">. </w:t>
      </w:r>
    </w:p>
    <w:p w14:paraId="7F62005A" w14:textId="77777777" w:rsidR="00AA798A" w:rsidRDefault="00000000">
      <w:pPr>
        <w:pStyle w:val="Heading1"/>
        <w:rPr>
          <w:rFonts w:ascii="Constantia (Body)" w:hAnsi="Constantia (Body)" w:cs="Constantia (Body)" w:hint="eastAsia"/>
        </w:rPr>
      </w:pPr>
      <w:r>
        <w:rPr>
          <w:rFonts w:ascii="Constantia (Body)" w:hAnsi="Constantia (Body)" w:cs="Constantia (Body)"/>
        </w:rPr>
        <w:t>Methodology</w:t>
      </w:r>
    </w:p>
    <w:p w14:paraId="6DB486C9" w14:textId="2185A550" w:rsidR="00AA798A"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We have conducted our project </w:t>
      </w:r>
      <w:r w:rsidR="00C64E9A">
        <w:rPr>
          <w:rFonts w:ascii="Constantia (Body)" w:hAnsi="Constantia (Body)" w:cs="Constantia (Body)"/>
          <w:color w:val="000000"/>
          <w:sz w:val="22"/>
          <w:szCs w:val="22"/>
          <w:lang w:eastAsia="zh-CN"/>
        </w:rPr>
        <w:t>primary</w:t>
      </w:r>
      <w:r>
        <w:rPr>
          <w:rFonts w:ascii="Constantia (Body)" w:hAnsi="Constantia (Body)" w:cs="Constantia (Body)" w:hint="eastAsia"/>
          <w:color w:val="000000"/>
          <w:sz w:val="22"/>
          <w:szCs w:val="22"/>
          <w:lang w:eastAsia="zh-CN"/>
        </w:rPr>
        <w:t xml:space="preserve"> based on the</w:t>
      </w:r>
      <w:r>
        <w:rPr>
          <w:rFonts w:ascii="Constantia (Body)" w:hAnsi="Constantia (Body)" w:cs="Constantia (Body)"/>
          <w:color w:val="000000"/>
          <w:sz w:val="22"/>
          <w:szCs w:val="22"/>
        </w:rPr>
        <w:t xml:space="preserve"> steps shown in following diagram:</w:t>
      </w:r>
    </w:p>
    <w:p w14:paraId="41A3C43B" w14:textId="77777777" w:rsidR="00AA798A"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monkeylearn.com</w:t>
      </w:r>
    </w:p>
    <w:p w14:paraId="42ABE4F9" w14:textId="77777777" w:rsidR="00AA798A" w:rsidRDefault="00000000">
      <w:pPr>
        <w:keepNext/>
        <w:shd w:val="clear" w:color="auto" w:fill="FFFFFF"/>
        <w:spacing w:before="100" w:beforeAutospacing="1" w:after="100" w:afterAutospacing="1" w:line="240" w:lineRule="auto"/>
        <w:ind w:left="720"/>
        <w:jc w:val="center"/>
        <w:rPr>
          <w:rFonts w:ascii="Constantia (Body)" w:hAnsi="Constantia (Body)" w:cs="Constantia (Body)" w:hint="eastAsia"/>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3643844C" wp14:editId="57372F0D">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14:paraId="577C009E" w14:textId="77777777" w:rsidR="00AA798A" w:rsidRDefault="00000000">
      <w:pPr>
        <w:pStyle w:val="Caption"/>
        <w:jc w:val="center"/>
        <w:rPr>
          <w:rFonts w:ascii="Constantia (Body)" w:eastAsia="Times New Roman" w:hAnsi="Constantia (Body)"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14:paraId="4B309746"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The main steps can be </w:t>
      </w:r>
      <w:r>
        <w:rPr>
          <w:rFonts w:ascii="Constantia (Body)" w:hAnsi="Constantia (Body)" w:cs="Constantia (Body)"/>
          <w:color w:val="000000"/>
          <w:sz w:val="22"/>
          <w:szCs w:val="22"/>
        </w:rPr>
        <w:t>summarized into the following modules:</w:t>
      </w:r>
    </w:p>
    <w:p w14:paraId="22282529" w14:textId="77777777" w:rsidR="00AA798A"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Goals &amp; </w:t>
      </w:r>
      <w:r>
        <w:rPr>
          <w:rFonts w:ascii="Constantia (Body)" w:hAnsi="Constantia (Body)" w:cs="Constantia (Body)" w:hint="eastAsia"/>
          <w:sz w:val="22"/>
          <w:szCs w:val="22"/>
          <w:lang w:eastAsia="zh-CN"/>
        </w:rPr>
        <w:t xml:space="preserve">Data </w:t>
      </w:r>
      <w:r>
        <w:rPr>
          <w:rFonts w:ascii="Constantia (Body)" w:hAnsi="Constantia (Body)" w:cs="Constantia (Body)"/>
          <w:sz w:val="22"/>
          <w:szCs w:val="22"/>
          <w:lang w:val="en-SG" w:eastAsia="zh-CN"/>
        </w:rPr>
        <w:t>Model</w:t>
      </w:r>
    </w:p>
    <w:p w14:paraId="7926495E" w14:textId="77777777" w:rsidR="00AA798A"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Data Collection</w:t>
      </w:r>
    </w:p>
    <w:p w14:paraId="4CD9932F" w14:textId="77777777" w:rsidR="00AA798A"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lastRenderedPageBreak/>
        <w:t>Data Wrangling</w:t>
      </w:r>
    </w:p>
    <w:p w14:paraId="51F04B9D" w14:textId="77777777" w:rsidR="00AA798A"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Visualize &amp; Analyze</w:t>
      </w:r>
    </w:p>
    <w:p w14:paraId="0A91A233" w14:textId="77777777" w:rsidR="00AA798A" w:rsidRDefault="00000000">
      <w:pPr>
        <w:pStyle w:val="Heading2"/>
        <w:rPr>
          <w:rFonts w:ascii="Constantia (Body)" w:hAnsi="Constantia (Body)" w:cs="Constantia (Body)" w:hint="eastAsia"/>
        </w:rPr>
      </w:pPr>
      <w:r>
        <w:rPr>
          <w:rFonts w:ascii="Constantia (Body)" w:hAnsi="Constantia (Body)" w:cs="Constantia (Body)" w:hint="eastAsia"/>
          <w:lang w:eastAsia="zh-CN"/>
        </w:rPr>
        <w:t xml:space="preserve">Goals &amp; Data </w:t>
      </w:r>
      <w:r>
        <w:rPr>
          <w:rFonts w:ascii="Constantia (Body)" w:hAnsi="Constantia (Body)" w:cs="Constantia (Body)"/>
          <w:lang w:val="en-SG" w:eastAsia="zh-CN"/>
        </w:rPr>
        <w:t>Model</w:t>
      </w:r>
    </w:p>
    <w:p w14:paraId="1008420A" w14:textId="19156599" w:rsidR="00AA798A" w:rsidRDefault="00000000">
      <w:pPr>
        <w:rPr>
          <w:rFonts w:ascii="Constantia (Body)" w:hAnsi="Constantia (Body)" w:cs="Constantia (Body)" w:hint="eastAsia"/>
          <w:sz w:val="22"/>
          <w:szCs w:val="22"/>
        </w:rPr>
      </w:pPr>
      <w:r>
        <w:rPr>
          <w:rFonts w:ascii="Constantia (Body)" w:hAnsi="Constantia (Body)" w:cs="Constantia (Body)" w:hint="eastAsia"/>
          <w:sz w:val="22"/>
          <w:szCs w:val="22"/>
          <w:lang w:eastAsia="zh-CN"/>
        </w:rPr>
        <w:t xml:space="preserve">Our goal is to collect sufficient data regarding New Zealand economy as well as its </w:t>
      </w:r>
      <w:r w:rsidR="00C64E9A">
        <w:rPr>
          <w:rFonts w:ascii="Constantia (Body)" w:hAnsi="Constantia (Body)" w:cs="Constantia (Body)"/>
          <w:sz w:val="22"/>
          <w:szCs w:val="22"/>
          <w:lang w:eastAsia="zh-CN"/>
        </w:rPr>
        <w:t>Montere</w:t>
      </w:r>
      <w:r w:rsidR="00C64E9A">
        <w:rPr>
          <w:rFonts w:ascii="Constantia (Body)" w:hAnsi="Constantia (Body)" w:cs="Constantia (Body)" w:hint="eastAsia"/>
          <w:sz w:val="22"/>
          <w:szCs w:val="22"/>
          <w:lang w:eastAsia="zh-CN"/>
        </w:rPr>
        <w:t>y</w:t>
      </w:r>
      <w:r>
        <w:rPr>
          <w:rFonts w:ascii="Constantia (Body)" w:hAnsi="Constantia (Body)" w:cs="Constantia (Body)" w:hint="eastAsia"/>
          <w:sz w:val="22"/>
          <w:szCs w:val="22"/>
          <w:lang w:eastAsia="zh-CN"/>
        </w:rPr>
        <w:t xml:space="preserve"> policies, so we are able to produce a good view of the country and </w:t>
      </w:r>
      <w:r w:rsidR="00C64E9A">
        <w:rPr>
          <w:rFonts w:ascii="Constantia (Body)" w:hAnsi="Constantia (Body)" w:cs="Constantia (Body)"/>
          <w:sz w:val="22"/>
          <w:szCs w:val="22"/>
          <w:lang w:eastAsia="zh-CN"/>
        </w:rPr>
        <w:t>analyze</w:t>
      </w:r>
      <w:r>
        <w:rPr>
          <w:rFonts w:ascii="Constantia (Body)" w:hAnsi="Constantia (Body)" w:cs="Constantia (Body)" w:hint="eastAsia"/>
          <w:sz w:val="22"/>
          <w:szCs w:val="22"/>
          <w:lang w:eastAsia="zh-CN"/>
        </w:rPr>
        <w:t xml:space="preserve"> the </w:t>
      </w:r>
      <w:proofErr w:type="spellStart"/>
      <w:r>
        <w:rPr>
          <w:rFonts w:ascii="Constantia (Body)" w:hAnsi="Constantia (Body)" w:cs="Constantia (Body)" w:hint="eastAsia"/>
          <w:sz w:val="22"/>
          <w:szCs w:val="22"/>
          <w:lang w:eastAsia="zh-CN"/>
        </w:rPr>
        <w:t>effectiness</w:t>
      </w:r>
      <w:proofErr w:type="spellEnd"/>
      <w:r>
        <w:rPr>
          <w:rFonts w:ascii="Constantia (Body)" w:hAnsi="Constantia (Body)" w:cs="Constantia (Body)" w:hint="eastAsia"/>
          <w:sz w:val="22"/>
          <w:szCs w:val="22"/>
          <w:lang w:eastAsia="zh-CN"/>
        </w:rPr>
        <w:t xml:space="preserve"> of </w:t>
      </w:r>
      <w:proofErr w:type="gramStart"/>
      <w:r>
        <w:rPr>
          <w:rFonts w:ascii="Constantia (Body)" w:hAnsi="Constantia (Body)" w:cs="Constantia (Body)" w:hint="eastAsia"/>
          <w:sz w:val="22"/>
          <w:szCs w:val="22"/>
          <w:lang w:eastAsia="zh-CN"/>
        </w:rPr>
        <w:t>it</w:t>
      </w:r>
      <w:proofErr w:type="gramEnd"/>
      <w:r>
        <w:rPr>
          <w:rFonts w:ascii="Constantia (Body)" w:hAnsi="Constantia (Body)" w:cs="Constantia (Body)" w:hint="eastAsia"/>
          <w:sz w:val="22"/>
          <w:szCs w:val="22"/>
          <w:lang w:eastAsia="zh-CN"/>
        </w:rPr>
        <w:t xml:space="preserve"> policies via data </w:t>
      </w:r>
      <w:r>
        <w:rPr>
          <w:rFonts w:ascii="Constantia (Body)" w:hAnsi="Constantia (Body)" w:hint="eastAsia"/>
          <w:sz w:val="22"/>
          <w:szCs w:val="22"/>
          <w:lang w:eastAsia="zh-CN"/>
        </w:rPr>
        <w:t>visualization</w:t>
      </w:r>
      <w:r>
        <w:rPr>
          <w:rFonts w:ascii="Constantia (Body)" w:hAnsi="Constantia (Body)" w:cs="Constantia (Body)"/>
          <w:sz w:val="22"/>
          <w:szCs w:val="22"/>
        </w:rPr>
        <w:t>.</w:t>
      </w:r>
    </w:p>
    <w:p w14:paraId="27DA465C" w14:textId="77777777" w:rsidR="00AA798A" w:rsidRDefault="00000000">
      <w:pPr>
        <w:rPr>
          <w:rFonts w:ascii="Constantia (Body)" w:hAnsi="Constantia (Body)" w:cs="Constantia (Body)" w:hint="eastAsia"/>
          <w:sz w:val="22"/>
          <w:szCs w:val="22"/>
        </w:rPr>
      </w:pPr>
      <w:r>
        <w:rPr>
          <w:rFonts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w:t>
      </w:r>
      <w:r>
        <w:rPr>
          <w:rFonts w:ascii="Constantia (Body)" w:hAnsi="Constantia (Body)" w:cs="Constantia (Body)" w:hint="eastAsia"/>
          <w:sz w:val="22"/>
          <w:szCs w:val="22"/>
          <w:lang w:eastAsia="zh-CN"/>
        </w:rPr>
        <w:t xml:space="preserve">common </w:t>
      </w:r>
      <w:r>
        <w:rPr>
          <w:rFonts w:ascii="Constantia (Body)" w:hAnsi="Constantia (Body)" w:cs="Constantia (Body)"/>
          <w:sz w:val="22"/>
          <w:szCs w:val="22"/>
        </w:rPr>
        <w:t xml:space="preserve">objectives </w:t>
      </w:r>
      <w:r>
        <w:rPr>
          <w:rFonts w:ascii="Constantia (Body)" w:hAnsi="Constantia (Body)" w:cs="Constantia (Body)" w:hint="eastAsia"/>
          <w:sz w:val="22"/>
          <w:szCs w:val="22"/>
          <w:lang w:eastAsia="zh-CN"/>
        </w:rPr>
        <w:t xml:space="preserve">such </w:t>
      </w:r>
      <w:r>
        <w:rPr>
          <w:rFonts w:ascii="Constantia (Body)" w:hAnsi="Constantia (Body)" w:cs="Constantia (Body)"/>
          <w:sz w:val="22"/>
          <w:szCs w:val="22"/>
        </w:rPr>
        <w:t xml:space="preserve">policy </w:t>
      </w:r>
      <w:proofErr w:type="gramStart"/>
      <w:r>
        <w:rPr>
          <w:rFonts w:ascii="Constantia (Body)" w:hAnsi="Constantia (Body)" w:cs="Constantia (Body)"/>
          <w:sz w:val="22"/>
          <w:szCs w:val="22"/>
        </w:rPr>
        <w:t>are</w:t>
      </w:r>
      <w:proofErr w:type="gramEnd"/>
      <w:r>
        <w:rPr>
          <w:rFonts w:ascii="Constantia (Body)" w:hAnsi="Constantia (Body)" w:cs="Constantia (Body)"/>
          <w:sz w:val="22"/>
          <w:szCs w:val="22"/>
        </w:rPr>
        <w:t xml:space="preserve"> to control inflation, maintain full employment and achieve high economic growth rates, but these objectives are</w:t>
      </w:r>
      <w:r>
        <w:rPr>
          <w:rFonts w:ascii="Constantia (Body)" w:hAnsi="Constantia (Body)" w:cs="Constantia (Body)" w:hint="eastAsia"/>
          <w:sz w:val="22"/>
          <w:szCs w:val="22"/>
          <w:lang w:eastAsia="zh-CN"/>
        </w:rPr>
        <w:t xml:space="preserve"> often </w:t>
      </w:r>
      <w:r>
        <w:rPr>
          <w:rFonts w:ascii="Constantia (Body)" w:hAnsi="Constantia (Body)" w:cs="Constantia (Body)"/>
          <w:sz w:val="22"/>
          <w:szCs w:val="22"/>
        </w:rPr>
        <w:t>in conflict</w:t>
      </w:r>
      <w:r>
        <w:rPr>
          <w:rFonts w:ascii="Constantia (Body)" w:hAnsi="Constantia (Body)" w:cs="Constantia (Body)" w:hint="eastAsia"/>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ascii="Constantia (Body)" w:hAnsi="Constantia (Body)" w:cs="Constantia (Body)" w:hint="eastAsia"/>
          <w:color w:val="000000"/>
          <w:sz w:val="22"/>
          <w:szCs w:val="22"/>
          <w:lang w:eastAsia="zh-CN"/>
        </w:rPr>
        <w:t xml:space="preserve">also </w:t>
      </w:r>
      <w:r>
        <w:rPr>
          <w:rFonts w:ascii="Constantia (Body)" w:hAnsi="Constantia (Body)" w:cs="Constantia (Body)"/>
          <w:color w:val="000000"/>
          <w:sz w:val="22"/>
          <w:szCs w:val="22"/>
        </w:rPr>
        <w:t xml:space="preserve">planned </w:t>
      </w:r>
      <w:r>
        <w:rPr>
          <w:rFonts w:ascii="Constantia (Body)" w:hAnsi="Constantia (Body)" w:cs="Constantia (Body)" w:hint="eastAsia"/>
          <w:color w:val="000000"/>
          <w:sz w:val="22"/>
          <w:szCs w:val="22"/>
          <w:lang w:eastAsia="zh-CN"/>
        </w:rPr>
        <w:t xml:space="preserve">in year </w:t>
      </w:r>
      <w:r>
        <w:rPr>
          <w:rFonts w:ascii="Constantia (Body)" w:hAnsi="Constantia (Body)" w:cs="Constantia (Body)"/>
          <w:color w:val="000000"/>
          <w:sz w:val="22"/>
          <w:szCs w:val="22"/>
        </w:rPr>
        <w:t xml:space="preserve">2018 and added to the Reserve Bank of New Zealand Act 2021 (RBNZ, 2022). We believe we would </w:t>
      </w:r>
      <w:r>
        <w:rPr>
          <w:rFonts w:ascii="Constantia (Body)" w:hAnsi="Constantia (Body)" w:cs="Constantia (Body)" w:hint="eastAsia"/>
          <w:color w:val="000000"/>
          <w:sz w:val="22"/>
          <w:szCs w:val="22"/>
          <w:lang w:eastAsia="zh-CN"/>
        </w:rPr>
        <w:t xml:space="preserve">be able to observe such </w:t>
      </w:r>
      <w:r>
        <w:rPr>
          <w:rFonts w:ascii="Constantia (Body)" w:hAnsi="Constantia (Body)" w:cs="Constantia (Body)"/>
          <w:color w:val="000000"/>
          <w:sz w:val="22"/>
          <w:szCs w:val="22"/>
        </w:rPr>
        <w:t xml:space="preserve">conflict in </w:t>
      </w:r>
      <w:proofErr w:type="gramStart"/>
      <w:r>
        <w:rPr>
          <w:rFonts w:ascii="Constantia (Body)" w:hAnsi="Constantia (Body)" w:cs="Constantia (Body)"/>
          <w:color w:val="000000"/>
          <w:sz w:val="22"/>
          <w:szCs w:val="22"/>
        </w:rPr>
        <w:t>the</w:t>
      </w:r>
      <w:r>
        <w:rPr>
          <w:rFonts w:ascii="Constantia (Body)" w:hAnsi="Constantia (Body)" w:cs="Constantia (Body)" w:hint="eastAsia"/>
          <w:color w:val="000000"/>
          <w:sz w:val="22"/>
          <w:szCs w:val="22"/>
          <w:lang w:eastAsia="zh-CN"/>
        </w:rPr>
        <w:t xml:space="preserve"> our</w:t>
      </w:r>
      <w:proofErr w:type="gramEnd"/>
      <w:r>
        <w:rPr>
          <w:rFonts w:ascii="Constantia (Body)" w:hAnsi="Constantia (Body)" w:cs="Constantia (Body)"/>
          <w:color w:val="000000"/>
          <w:sz w:val="22"/>
          <w:szCs w:val="22"/>
        </w:rPr>
        <w:t xml:space="preserve"> data. High CPI trends in recent years, caused New Zealand Reserved Bank to adopt measures to reduce inflation by restricting growth in the money supply and increasing the interest rate.</w:t>
      </w:r>
    </w:p>
    <w:p w14:paraId="7BCA1142" w14:textId="77777777" w:rsidR="00AA798A" w:rsidRDefault="00000000">
      <w:pPr>
        <w:rPr>
          <w:rFonts w:ascii="Constantia (Body)" w:hAnsi="Constantia (Body)" w:hint="eastAsia"/>
          <w:color w:val="000000"/>
          <w:sz w:val="22"/>
          <w:szCs w:val="22"/>
          <w:lang w:eastAsia="zh-CN"/>
        </w:rPr>
      </w:pPr>
      <w:r>
        <w:rPr>
          <w:rFonts w:ascii="Constantia (Body)" w:hAnsi="Constantia (Body)" w:hint="eastAsia"/>
          <w:color w:val="000000"/>
          <w:sz w:val="22"/>
          <w:szCs w:val="22"/>
          <w:lang w:eastAsia="zh-CN"/>
        </w:rPr>
        <w:t xml:space="preserve">The relationship key between these entities are timestamps (Year, Month, Quarter); Based on </w:t>
      </w:r>
      <w:proofErr w:type="spellStart"/>
      <w:r>
        <w:rPr>
          <w:rFonts w:ascii="Constantia (Body)" w:hAnsi="Constantia (Body)" w:hint="eastAsia"/>
          <w:color w:val="000000"/>
          <w:sz w:val="22"/>
          <w:szCs w:val="22"/>
          <w:lang w:eastAsia="zh-CN"/>
        </w:rPr>
        <w:t>economical</w:t>
      </w:r>
      <w:proofErr w:type="spellEnd"/>
      <w:r>
        <w:rPr>
          <w:rFonts w:ascii="Constantia (Body)" w:hAnsi="Constantia (Body)" w:hint="eastAsia"/>
          <w:color w:val="000000"/>
          <w:sz w:val="22"/>
          <w:szCs w:val="22"/>
          <w:lang w:eastAsia="zh-CN"/>
        </w:rPr>
        <w:t xml:space="preserve"> principles, as New Zealand Reserve Bank sets its interest rate up, business will have </w:t>
      </w:r>
      <w:proofErr w:type="spellStart"/>
      <w:r>
        <w:rPr>
          <w:rFonts w:ascii="Constantia (Body)" w:hAnsi="Constantia (Body)" w:hint="eastAsia"/>
          <w:color w:val="000000"/>
          <w:sz w:val="22"/>
          <w:szCs w:val="22"/>
          <w:lang w:eastAsia="zh-CN"/>
        </w:rPr>
        <w:t>difficult</w:t>
      </w:r>
      <w:proofErr w:type="spellEnd"/>
      <w:r>
        <w:rPr>
          <w:rFonts w:ascii="Constantia (Body)" w:hAnsi="Constantia (Body)" w:hint="eastAsia"/>
          <w:color w:val="000000"/>
          <w:sz w:val="22"/>
          <w:szCs w:val="22"/>
          <w:lang w:eastAsia="zh-CN"/>
        </w:rPr>
        <w:t xml:space="preserve"> of getting cheap loans for further development, it is anticipated that business development will be reduced, which leads to increment of unemployment. On the other hand, increase of Reserve Bank interest rate will attract oversea hot money for short term investment, therefore it is anticipated that exchange rate of New Zealand dollars VS. Other currency mainly US dollars will go up. The high Reserve bank interest rate will lead to lower level of economic activities, subsequently in term of cargo freight statistics, general vehicle activities will drop. At the same </w:t>
      </w:r>
      <w:proofErr w:type="spellStart"/>
      <w:r>
        <w:rPr>
          <w:rFonts w:ascii="Constantia (Body)" w:hAnsi="Constantia (Body)" w:hint="eastAsia"/>
          <w:color w:val="000000"/>
          <w:sz w:val="22"/>
          <w:szCs w:val="22"/>
          <w:lang w:eastAsia="zh-CN"/>
        </w:rPr>
        <w:t>tim</w:t>
      </w:r>
      <w:proofErr w:type="spellEnd"/>
      <w:r>
        <w:rPr>
          <w:rFonts w:ascii="Constantia (Body)" w:hAnsi="Constantia (Body)" w:hint="eastAsia"/>
          <w:color w:val="000000"/>
          <w:sz w:val="22"/>
          <w:szCs w:val="22"/>
          <w:lang w:eastAsia="zh-CN"/>
        </w:rPr>
        <w:t>, raising interest rate usually leads to dropping of the CPI.</w:t>
      </w:r>
    </w:p>
    <w:p w14:paraId="12050904"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hint="eastAsia"/>
          <w:color w:val="000000"/>
          <w:sz w:val="22"/>
          <w:szCs w:val="22"/>
          <w:lang w:eastAsia="zh-CN"/>
        </w:rPr>
        <w:t xml:space="preserve">When the economic activities are low and unemployment rate is high, the government is under pressure to unleash new monetary policies to stimulate economy. Hence government usually resolve to lower reserve bank interest rate. With high reserve bank interest rate, we should be able to observe weak New Zealand dollars VS over currency. </w:t>
      </w:r>
      <w:proofErr w:type="gramStart"/>
      <w:r>
        <w:rPr>
          <w:rFonts w:ascii="Constantia (Body)" w:hAnsi="Constantia (Body)" w:hint="eastAsia"/>
          <w:color w:val="000000"/>
          <w:sz w:val="22"/>
          <w:szCs w:val="22"/>
          <w:lang w:eastAsia="zh-CN"/>
        </w:rPr>
        <w:t>Thus</w:t>
      </w:r>
      <w:proofErr w:type="gramEnd"/>
      <w:r>
        <w:rPr>
          <w:rFonts w:ascii="Constantia (Body)" w:hAnsi="Constantia (Body)" w:hint="eastAsia"/>
          <w:color w:val="000000"/>
          <w:sz w:val="22"/>
          <w:szCs w:val="22"/>
          <w:lang w:eastAsia="zh-CN"/>
        </w:rPr>
        <w:t xml:space="preserve"> make export of our products cheaper, therefore attracts more oversea orders, subsequently we should be able to observe an increase of freight transportation activities, oversea passage flights. To stimulate general economic growth, government usually starts major infrastructural projects like major road works, etc. Hence it is also anticipated that general road construction activities are </w:t>
      </w:r>
      <w:proofErr w:type="spellStart"/>
      <w:proofErr w:type="gramStart"/>
      <w:r>
        <w:rPr>
          <w:rFonts w:ascii="Constantia (Body)" w:hAnsi="Constantia (Body)" w:hint="eastAsia"/>
          <w:color w:val="000000"/>
          <w:sz w:val="22"/>
          <w:szCs w:val="22"/>
          <w:lang w:eastAsia="zh-CN"/>
        </w:rPr>
        <w:t>increasing.</w:t>
      </w:r>
      <w:r>
        <w:rPr>
          <w:rFonts w:ascii="Constantia (Body)" w:hAnsi="Constantia (Body)" w:cs="Constantia (Body)"/>
          <w:color w:val="000000"/>
          <w:sz w:val="22"/>
          <w:szCs w:val="22"/>
        </w:rPr>
        <w:t>We</w:t>
      </w:r>
      <w:proofErr w:type="spellEnd"/>
      <w:proofErr w:type="gramEnd"/>
      <w:r>
        <w:rPr>
          <w:rFonts w:ascii="Constantia (Body)" w:hAnsi="Constantia (Body)" w:cs="Constantia (Body)"/>
          <w:color w:val="000000"/>
          <w:sz w:val="22"/>
          <w:szCs w:val="22"/>
        </w:rPr>
        <w:t xml:space="preserve"> will collecting online public data to verify economic principles and examine 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14:paraId="663791A1" w14:textId="77777777" w:rsidR="00AA798A"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Official cash rate</w:t>
      </w:r>
    </w:p>
    <w:p w14:paraId="7CDAA9A6" w14:textId="77777777" w:rsidR="00AA798A"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CPI</w:t>
      </w:r>
    </w:p>
    <w:p w14:paraId="6BAB2F2D" w14:textId="77777777" w:rsidR="00AA798A"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Unemployment rate</w:t>
      </w:r>
    </w:p>
    <w:p w14:paraId="213DC484" w14:textId="77777777" w:rsidR="00AA798A"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HPI (Housing price index)</w:t>
      </w:r>
    </w:p>
    <w:p w14:paraId="59A8B679" w14:textId="77777777" w:rsidR="00AA798A"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Exchange rate(NZDUSD/NZDRMB)</w:t>
      </w:r>
    </w:p>
    <w:p w14:paraId="386D147A" w14:textId="77777777" w:rsidR="00AA798A"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Tourism</w:t>
      </w:r>
    </w:p>
    <w:p w14:paraId="4BB761F7" w14:textId="77777777" w:rsidR="00AA798A"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Exports and Imports data.</w:t>
      </w:r>
    </w:p>
    <w:p w14:paraId="55360BCF"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The data is collected separately and wrangled into a table; the overall structure is shown in the figure below:</w:t>
      </w:r>
    </w:p>
    <w:p w14:paraId="156FDE31" w14:textId="77777777" w:rsidR="00AA798A" w:rsidRDefault="00141826">
      <w:pPr>
        <w:shd w:val="clear" w:color="auto" w:fill="FFFFFF"/>
        <w:spacing w:before="100" w:beforeAutospacing="1" w:after="100" w:afterAutospacing="1" w:line="240" w:lineRule="auto"/>
        <w:ind w:left="720"/>
        <w:jc w:val="left"/>
        <w:rPr>
          <w:rFonts w:ascii="Constantia (Body)" w:eastAsia="Times New Roman" w:hAnsi="Constantia (Body)" w:cs="Constantia (Body)"/>
          <w:color w:val="24292F"/>
          <w:sz w:val="22"/>
          <w:szCs w:val="22"/>
          <w:lang w:val="en-SG" w:eastAsia="zh-CN"/>
        </w:rPr>
      </w:pPr>
      <w:r>
        <w:rPr>
          <w:rFonts w:ascii="Constantia (Body)" w:hAnsi="Constantia (Body)" w:cs="Constantia (Body)"/>
          <w:noProof/>
        </w:rPr>
        <w:object w:dxaOrig="7629" w:dyaOrig="8862" w14:anchorId="7B14D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45pt;height:443.1pt;mso-width-percent:0;mso-height-percent:0;mso-width-percent:0;mso-height-percent:0" o:ole="">
            <v:imagedata r:id="rId10" o:title=""/>
            <o:lock v:ext="edit" aspectratio="f"/>
          </v:shape>
          <o:OLEObject Type="Embed" ProgID="Visio.Drawing.11" ShapeID="_x0000_i1025" DrawAspect="Content" ObjectID="_1728663434" r:id="rId11"/>
        </w:object>
      </w:r>
    </w:p>
    <w:p w14:paraId="7FABB70B"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Data collection, wrangling, visualize and analyze will be describe in the following section.</w:t>
      </w:r>
    </w:p>
    <w:p w14:paraId="799A1881" w14:textId="77777777" w:rsidR="00AA798A" w:rsidRDefault="00000000">
      <w:pPr>
        <w:pStyle w:val="Heading1"/>
        <w:rPr>
          <w:rFonts w:ascii="Constantia (Body)" w:hAnsi="Constantia (Body)" w:cs="Constantia (Body)" w:hint="eastAsia"/>
        </w:rPr>
      </w:pPr>
      <w:r>
        <w:rPr>
          <w:rFonts w:ascii="Constantia (Body)" w:hAnsi="Constantia (Body)" w:cs="Constantia (Body)"/>
        </w:rPr>
        <w:t>Data Collection</w:t>
      </w:r>
    </w:p>
    <w:p w14:paraId="27AB0247" w14:textId="77777777" w:rsidR="00AA798A" w:rsidRDefault="00000000">
      <w:pPr>
        <w:pStyle w:val="Heading2"/>
        <w:rPr>
          <w:rFonts w:ascii="Constantia (Body)" w:hAnsi="Constantia (Body)" w:cs="Constantia (Body)" w:hint="eastAsia"/>
        </w:rPr>
      </w:pPr>
      <w:r>
        <w:rPr>
          <w:rFonts w:ascii="Constantia (Body)" w:hAnsi="Constantia (Body)" w:cs="Constantia (Body)"/>
        </w:rPr>
        <w:t>Data Source</w:t>
      </w:r>
    </w:p>
    <w:p w14:paraId="6683298B" w14:textId="77777777" w:rsidR="00AA798A" w:rsidRDefault="00000000">
      <w:pPr>
        <w:rPr>
          <w:rFonts w:ascii="Constantia (Body)" w:hAnsi="Constantia (Body)" w:cs="Constantia (Body)" w:hint="eastAsia"/>
          <w:sz w:val="22"/>
          <w:szCs w:val="22"/>
          <w:lang w:eastAsia="zh-CN"/>
        </w:rPr>
      </w:pPr>
      <w:r>
        <w:rPr>
          <w:rFonts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 we finally settled on three crawler friendly sites to get the data:</w:t>
      </w:r>
    </w:p>
    <w:p w14:paraId="50DDABD6" w14:textId="77777777" w:rsidR="00AA798A"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infoshare.stats.govt.nz</w:t>
      </w:r>
    </w:p>
    <w:p w14:paraId="6316119F"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Labour force status data (Unemployment rate)</w:t>
      </w:r>
    </w:p>
    <w:p w14:paraId="60AEFBA4"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eastAsia="zh-CN"/>
        </w:rPr>
        <w:lastRenderedPageBreak/>
        <w:t>Tourism visitor data</w:t>
      </w:r>
    </w:p>
    <w:p w14:paraId="33F8BE96"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Import &amp; Exports data</w:t>
      </w:r>
    </w:p>
    <w:p w14:paraId="68B44B91" w14:textId="77777777" w:rsidR="00AA798A"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interest.co.nz</w:t>
      </w:r>
    </w:p>
    <w:p w14:paraId="67C3FA07"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Official Cash Rate</w:t>
      </w:r>
    </w:p>
    <w:p w14:paraId="645BBE26"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CPI &amp; HPI</w:t>
      </w:r>
    </w:p>
    <w:p w14:paraId="2E9AAF51"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NZD-USD Exchange Rate </w:t>
      </w:r>
    </w:p>
    <w:p w14:paraId="7F448566" w14:textId="77777777" w:rsidR="00AA798A"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api.ofx.com</w:t>
      </w:r>
    </w:p>
    <w:p w14:paraId="02BE8522" w14:textId="77777777" w:rsidR="00AA798A"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NZD-RMB Exchange Rate </w:t>
      </w:r>
    </w:p>
    <w:p w14:paraId="62060C31" w14:textId="77777777" w:rsidR="00AA798A" w:rsidRDefault="00000000">
      <w:pPr>
        <w:rPr>
          <w:rFonts w:ascii="Constantia (Body)" w:hAnsi="Constantia (Body)" w:cs="Constantia (Body)" w:hint="eastAsia"/>
          <w:sz w:val="22"/>
          <w:szCs w:val="22"/>
          <w:lang w:val="en-SG" w:eastAsia="zh-CN"/>
        </w:rPr>
      </w:pPr>
      <w:r>
        <w:rPr>
          <w:rFonts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14:paraId="1D0E9F67" w14:textId="77777777" w:rsidR="00AA798A"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5505F69A"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ascii="Constantia (Body)" w:hAnsi="Constantia (Body)" w:cs="Constantia (Body)"/>
          <w:color w:val="000000"/>
          <w:sz w:val="22"/>
          <w:szCs w:val="22"/>
          <w:lang w:eastAsia="zh-CN"/>
        </w:rPr>
        <w:t xml:space="preserve">Specifically, we use R technique to get information from </w:t>
      </w:r>
      <w:r>
        <w:rPr>
          <w:rFonts w:ascii="Constantia (Body)" w:hAnsi="Constantia (Body)" w:cs="Constantia (Body)"/>
          <w:color w:val="000000"/>
          <w:sz w:val="22"/>
          <w:szCs w:val="22"/>
        </w:rPr>
        <w:t xml:space="preserve">Infoshare </w:t>
      </w:r>
      <w:r>
        <w:rPr>
          <w:rFonts w:ascii="Constantia (Body)" w:hAnsi="Constantia (Body)" w:cs="Constantia (Body)"/>
          <w:color w:val="000000"/>
          <w:sz w:val="22"/>
          <w:szCs w:val="22"/>
          <w:lang w:eastAsia="zh-CN"/>
        </w:rPr>
        <w:t>website and use Julia to get information from the other two sites.</w:t>
      </w:r>
    </w:p>
    <w:p w14:paraId="60D25706"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14:paraId="00615C4C" w14:textId="77777777" w:rsidR="00AA798A"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6522046E" wp14:editId="6510E6A5">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321E7E4A" w14:textId="77777777" w:rsidR="00AA798A"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14:paraId="56DFBCF1"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lastRenderedPageBreak/>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14:paraId="60604C88" w14:textId="77777777" w:rsidR="00AA798A"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546D3D5A" wp14:editId="7DD797BC">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6964D538" w14:textId="77777777" w:rsidR="00AA798A" w:rsidRDefault="00000000">
      <w:pPr>
        <w:pStyle w:val="Caption"/>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14:paraId="5C54C10D"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14:paraId="3A7EE54B" w14:textId="77777777" w:rsidR="00AA798A"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52E4F2AB" wp14:editId="343E6F33">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312F325B" w14:textId="77777777" w:rsidR="00AA798A" w:rsidRDefault="00000000">
      <w:pPr>
        <w:pStyle w:val="Caption"/>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14:paraId="7AABAB2A"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hyperlink r:id="rId15" w:history="1">
        <w:r>
          <w:rPr>
            <w:rStyle w:val="Hyperlink"/>
            <w:rFonts w:ascii="Constantia (Body)" w:hAnsi="Constantia (Body)" w:cs="Constantia (Body)"/>
            <w:sz w:val="22"/>
            <w:szCs w:val="22"/>
            <w:lang w:eastAsia="zh-CN"/>
          </w:rPr>
          <w:t>Collector_R_WebDriver.ipynb</w:t>
        </w:r>
      </w:hyperlink>
      <w:r>
        <w:rPr>
          <w:rFonts w:ascii="Constantia (Body)" w:hAnsi="Constantia (Body)" w:cs="Constantia (Body)"/>
          <w:color w:val="000000"/>
          <w:sz w:val="22"/>
          <w:szCs w:val="22"/>
          <w:lang w:eastAsia="zh-CN"/>
        </w:rPr>
        <w:t>” notebook file.</w:t>
      </w:r>
    </w:p>
    <w:p w14:paraId="26D26FDB"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Finally, the data is parsed by the JSON module and then converted to DataFrames.</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14:paraId="7219F94D" w14:textId="77777777" w:rsidR="00AA798A" w:rsidRDefault="00000000">
      <w:pPr>
        <w:keepNext/>
        <w:jc w:val="left"/>
        <w:rPr>
          <w:rFonts w:ascii="Constantia (Body)" w:hAnsi="Constantia (Body)" w:cs="Constantia (Body)" w:hint="eastAsia"/>
        </w:rPr>
      </w:pPr>
      <w:r>
        <w:rPr>
          <w:rFonts w:ascii="Constantia (Body)" w:hAnsi="Constantia (Body)" w:cs="Constantia (Body)"/>
          <w:noProof/>
        </w:rPr>
        <w:lastRenderedPageBreak/>
        <w:drawing>
          <wp:inline distT="0" distB="0" distL="0" distR="0" wp14:anchorId="5A3CD2A4" wp14:editId="6A69B29F">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697DE985" w14:textId="77777777" w:rsidR="00AA798A" w:rsidRDefault="00000000">
      <w:pPr>
        <w:pStyle w:val="Caption"/>
        <w:jc w:val="left"/>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example</w:t>
      </w:r>
    </w:p>
    <w:p w14:paraId="1E74788C"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hyperlink r:id="rId17" w:tooltip="Collector_Juia_API.ipynb" w:history="1">
        <w:r>
          <w:rPr>
            <w:rStyle w:val="Hyperlink"/>
            <w:rFonts w:ascii="Constantia (Body)" w:hAnsi="Constantia (Body)" w:cs="Constantia (Body)"/>
            <w:sz w:val="21"/>
            <w:szCs w:val="21"/>
            <w:shd w:val="clear" w:color="auto" w:fill="FFFFFF"/>
          </w:rPr>
          <w:t>Collector_Juia_API.ipynb</w:t>
        </w:r>
      </w:hyperlink>
      <w:r>
        <w:rPr>
          <w:rFonts w:ascii="Constantia (Body)" w:hAnsi="Constantia (Body)" w:cs="Constantia (Body)"/>
          <w:color w:val="000000"/>
          <w:sz w:val="22"/>
          <w:szCs w:val="22"/>
          <w:lang w:eastAsia="zh-CN"/>
        </w:rPr>
        <w:t>” file.</w:t>
      </w:r>
    </w:p>
    <w:p w14:paraId="7541558B"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 xml:space="preserve">After completing the data acquisition, we are using the </w:t>
      </w:r>
      <w:r>
        <w:rPr>
          <w:rFonts w:ascii="Constantia (Body)" w:hAnsi="Constantia (Body)" w:cs="Constantia (Body)"/>
          <w:b/>
          <w:bCs/>
          <w:color w:val="000000"/>
          <w:sz w:val="22"/>
          <w:szCs w:val="22"/>
          <w:lang w:eastAsia="zh-CN"/>
        </w:rPr>
        <w:t>writexl</w:t>
      </w:r>
      <w:r>
        <w:rPr>
          <w:rFonts w:ascii="Constantia (Body)" w:hAnsi="Constantia (Body)" w:cs="Constantia (Body)"/>
          <w:color w:val="000000"/>
          <w:sz w:val="22"/>
          <w:szCs w:val="22"/>
          <w:lang w:eastAsia="zh-CN"/>
        </w:rPr>
        <w:t xml:space="preserve"> package in R and the </w:t>
      </w:r>
      <w:r>
        <w:rPr>
          <w:rFonts w:ascii="Constantia (Body)" w:hAnsi="Constantia (Body)" w:cs="Constantia (Body)"/>
          <w:b/>
          <w:bCs/>
          <w:color w:val="000000"/>
          <w:sz w:val="22"/>
          <w:szCs w:val="22"/>
          <w:lang w:eastAsia="zh-CN"/>
        </w:rPr>
        <w:t>CSV</w:t>
      </w:r>
      <w:r>
        <w:rPr>
          <w:rFonts w:ascii="Constantia (Body)" w:hAnsi="Constantia (Body)" w:cs="Constantia (Body)"/>
          <w:color w:val="000000"/>
          <w:sz w:val="22"/>
          <w:szCs w:val="22"/>
          <w:lang w:eastAsia="zh-CN"/>
        </w:rPr>
        <w:t xml:space="preserve"> module in Julia to save the data to an Excel/CSV file.</w:t>
      </w:r>
    </w:p>
    <w:p w14:paraId="667BA8A9" w14:textId="77777777" w:rsidR="00AA798A" w:rsidRDefault="00000000">
      <w:pPr>
        <w:pStyle w:val="Heading1"/>
        <w:rPr>
          <w:rFonts w:ascii="Constantia (Body)" w:hAnsi="Constantia (Body)" w:cs="Constantia (Body)" w:hint="eastAsia"/>
          <w:lang w:eastAsia="zh-CN"/>
        </w:rPr>
      </w:pPr>
      <w:r>
        <w:rPr>
          <w:rFonts w:ascii="Constantia (Body)" w:hAnsi="Constantia (Body)" w:cs="Constantia (Body)"/>
        </w:rPr>
        <w:t>Data Wrangling</w:t>
      </w:r>
    </w:p>
    <w:p w14:paraId="31023C47" w14:textId="77777777" w:rsidR="00AA798A" w:rsidRDefault="00000000">
      <w:pPr>
        <w:pStyle w:val="Heading2"/>
        <w:rPr>
          <w:rFonts w:ascii="Constantia (Body)" w:hAnsi="Constantia (Body)" w:cs="Constantia (Body)" w:hint="eastAsia"/>
          <w:shd w:val="clear" w:color="auto" w:fill="FFFFFF"/>
        </w:rPr>
      </w:pPr>
      <w:r>
        <w:rPr>
          <w:rFonts w:ascii="Constantia (Body)" w:hAnsi="Constantia (Body)" w:cs="Constantia (Body)"/>
          <w:shd w:val="clear" w:color="auto" w:fill="FFFFFF"/>
        </w:rPr>
        <w:t>Method</w:t>
      </w:r>
    </w:p>
    <w:p w14:paraId="3DCF4450"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14:paraId="537C86B4"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14:paraId="6B4898D4" w14:textId="77777777" w:rsidR="00AA798A" w:rsidRDefault="00000000">
      <w:pPr>
        <w:rPr>
          <w:rFonts w:ascii="Constantia (Body)" w:hAnsi="Constantia (Body)" w:cs="Constantia (Body)" w:hint="eastAsia"/>
          <w:sz w:val="22"/>
          <w:szCs w:val="22"/>
          <w:shd w:val="clear" w:color="auto" w:fill="FFFFFF"/>
          <w:lang w:eastAsia="zh-CN"/>
        </w:rPr>
      </w:pPr>
      <w:r>
        <w:rPr>
          <w:rFonts w:ascii="Constantia (Body)" w:hAnsi="Constantia (Body)" w:cs="Constantia (Body)"/>
          <w:noProof/>
          <w:sz w:val="22"/>
          <w:szCs w:val="22"/>
          <w:shd w:val="clear" w:color="auto" w:fill="FFFFFF"/>
          <w:lang w:eastAsia="zh-CN"/>
        </w:rPr>
        <w:drawing>
          <wp:inline distT="0" distB="0" distL="0" distR="0" wp14:anchorId="73F65DD1" wp14:editId="4D7A15E2">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5B1BFD5E"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14:paraId="5BD3DED5" w14:textId="77777777" w:rsidR="00AA798A"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6A18697E"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We perform data wrangling and visualization based on R. As described above, there are several tasks required in the wrangling:</w:t>
      </w:r>
    </w:p>
    <w:p w14:paraId="4593F7FD"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 xml:space="preserve">Data Import </w:t>
      </w:r>
    </w:p>
    <w:p w14:paraId="589D905B"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Time Format Transform</w:t>
      </w:r>
    </w:p>
    <w:p w14:paraId="2FB7DF08" w14:textId="77777777" w:rsidR="00AA798A" w:rsidRDefault="00000000">
      <w:pPr>
        <w:pStyle w:val="ListParagraph"/>
        <w:numPr>
          <w:ilvl w:val="0"/>
          <w:numId w:val="5"/>
        </w:numPr>
        <w:rPr>
          <w:rFonts w:ascii="Constantia (Body)" w:hAnsi="Constantia (Body)" w:cs="Constantia (Body)" w:hint="eastAsia"/>
          <w:sz w:val="22"/>
          <w:lang w:val="en-NZ" w:eastAsia="zh-CN"/>
        </w:rPr>
      </w:pPr>
      <w:r>
        <w:rPr>
          <w:rFonts w:ascii="Constantia (Body)" w:hAnsi="Constantia (Body)" w:cs="Constantia (Body)"/>
          <w:sz w:val="22"/>
          <w:szCs w:val="22"/>
          <w:lang w:val="en-NZ" w:eastAsia="zh-CN"/>
        </w:rPr>
        <w:t>Data Filtering &amp; Combining</w:t>
      </w:r>
    </w:p>
    <w:p w14:paraId="3BF405EE"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lang w:val="en-NZ" w:eastAsia="zh-CN"/>
        </w:rPr>
        <w:t>Missing value padding</w:t>
      </w:r>
    </w:p>
    <w:p w14:paraId="1B945501"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 xml:space="preserve">The packages used to finish these tasks are tidyverse, timeDate, visdat and here packages. Several functions are created base on timeDate package to finish time format converting. With support for various time format conversions, month-based data grouping and averaging, and time-based data filtering are relatively convenient. </w:t>
      </w:r>
    </w:p>
    <w:p w14:paraId="248DBD2A"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14:paraId="6C9EB7C4"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proofErr w:type="spellStart"/>
      <w:r>
        <w:rPr>
          <w:rFonts w:ascii="Constantia (Body)" w:hAnsi="Constantia (Body)" w:cs="Constantia (Body)"/>
          <w:b/>
          <w:bCs/>
          <w:sz w:val="22"/>
          <w:szCs w:val="22"/>
          <w:lang w:val="en-NZ" w:eastAsia="zh-CN"/>
        </w:rPr>
        <w:t>readr</w:t>
      </w:r>
      <w:proofErr w:type="spellEnd"/>
      <w:r>
        <w:rPr>
          <w:rFonts w:ascii="Constantia (Body)" w:hAnsi="Constantia (Body)" w:cs="Constantia (Body)"/>
          <w:sz w:val="22"/>
          <w:szCs w:val="22"/>
          <w:lang w:val="en-NZ" w:eastAsia="zh-CN"/>
        </w:rPr>
        <w:t xml:space="preserve"> and </w:t>
      </w:r>
      <w:proofErr w:type="spellStart"/>
      <w:r>
        <w:rPr>
          <w:rFonts w:ascii="Constantia (Body)" w:hAnsi="Constantia (Body)" w:cs="Constantia (Body)"/>
          <w:b/>
          <w:bCs/>
          <w:sz w:val="22"/>
          <w:szCs w:val="22"/>
          <w:lang w:val="en-NZ" w:eastAsia="zh-CN"/>
        </w:rPr>
        <w:t>readxl</w:t>
      </w:r>
      <w:proofErr w:type="spellEnd"/>
      <w:r>
        <w:rPr>
          <w:rFonts w:ascii="Constantia (Body)" w:hAnsi="Constantia (Body)" w:cs="Constantia (Body)"/>
          <w:sz w:val="22"/>
          <w:szCs w:val="22"/>
          <w:lang w:val="en-NZ" w:eastAsia="zh-CN"/>
        </w:rPr>
        <w:t xml:space="preserve"> packages are used to import data from Excel and CSV file, and export of final merged data. </w:t>
      </w:r>
    </w:p>
    <w:p w14:paraId="1FFCCD4C"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proofErr w:type="spellStart"/>
      <w:r>
        <w:rPr>
          <w:rFonts w:ascii="Constantia (Body)" w:hAnsi="Constantia (Body)" w:cs="Constantia (Body)"/>
          <w:b/>
          <w:bCs/>
          <w:sz w:val="22"/>
          <w:szCs w:val="22"/>
          <w:lang w:val="en-NZ" w:eastAsia="zh-CN"/>
        </w:rPr>
        <w:t>purrr</w:t>
      </w:r>
      <w:proofErr w:type="spellEnd"/>
      <w:r>
        <w:rPr>
          <w:rFonts w:ascii="Constantia (Body)" w:hAnsi="Constantia (Body)" w:cs="Constantia (Body)"/>
          <w:sz w:val="22"/>
          <w:szCs w:val="22"/>
          <w:lang w:val="en-NZ" w:eastAsia="zh-CN"/>
        </w:rPr>
        <w:t xml:space="preserve"> package applied functional programming techniques for row-by-row conversion of time formats in datasets.</w:t>
      </w:r>
    </w:p>
    <w:p w14:paraId="405C9016" w14:textId="77777777" w:rsidR="00AA798A" w:rsidRDefault="00000000">
      <w:pPr>
        <w:pStyle w:val="ListParagraph"/>
        <w:numPr>
          <w:ilvl w:val="0"/>
          <w:numId w:val="5"/>
        </w:numPr>
        <w:rPr>
          <w:rFonts w:ascii="Constantia (Body)" w:hAnsi="Constantia (Body)" w:cs="Constantia (Body)" w:hint="eastAsia"/>
          <w:color w:val="632E62" w:themeColor="text2"/>
          <w:sz w:val="22"/>
          <w:lang w:val="en-NZ" w:eastAsia="zh-CN"/>
        </w:rPr>
      </w:pPr>
      <w:r>
        <w:rPr>
          <w:rFonts w:ascii="Constantia (Body)" w:hAnsi="Constantia (Body)" w:cs="Constantia (Body)"/>
          <w:sz w:val="22"/>
          <w:szCs w:val="22"/>
          <w:lang w:val="en-NZ" w:eastAsia="zh-CN"/>
        </w:rPr>
        <w:t>filtering the data outside the selected time range(1999 - 2022) and left join to a complete unified table.</w:t>
      </w:r>
    </w:p>
    <w:p w14:paraId="3A106DAA" w14:textId="77777777" w:rsidR="00AA798A"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Fills missing values in selected columns using the next or previous entry.</w:t>
      </w:r>
    </w:p>
    <w:p w14:paraId="234BEC26" w14:textId="77777777" w:rsidR="00AA798A"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proofErr w:type="spellStart"/>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fldChar w:fldCharType="separate"/>
      </w:r>
      <w:r>
        <w:rPr>
          <w:rStyle w:val="Hyperlink"/>
          <w:rFonts w:ascii="Constantia (Body)" w:hAnsi="Constantia (Body)" w:cs="Constantia (Body)"/>
          <w:sz w:val="21"/>
          <w:szCs w:val="21"/>
          <w:shd w:val="clear" w:color="auto" w:fill="F6F8FA"/>
        </w:rPr>
        <w:t>Data_Wrangling.ipynb</w:t>
      </w:r>
      <w:proofErr w:type="spellEnd"/>
      <w:r>
        <w:rPr>
          <w:rFonts w:ascii="Constantia (Body)" w:hAnsi="Constantia (Body)" w:cs="Constantia (Body)"/>
        </w:rPr>
        <w:fldChar w:fldCharType="end"/>
      </w:r>
      <w:r>
        <w:rPr>
          <w:rFonts w:ascii="Constantia (Body)" w:hAnsi="Constantia (Body)" w:cs="Constantia (Body)"/>
          <w:color w:val="000000"/>
          <w:sz w:val="22"/>
          <w:szCs w:val="22"/>
        </w:rPr>
        <w:t>" notebook file.</w:t>
      </w:r>
    </w:p>
    <w:p w14:paraId="32AF3C08" w14:textId="77777777" w:rsidR="00AA798A" w:rsidRDefault="00000000">
      <w:pPr>
        <w:pStyle w:val="Heading1"/>
        <w:rPr>
          <w:rFonts w:ascii="Constantia (Body)" w:hAnsi="Constantia (Body)" w:cs="Constantia (Body)" w:hint="eastAsia"/>
        </w:rPr>
      </w:pPr>
      <w:r>
        <w:rPr>
          <w:rFonts w:ascii="Constantia (Body)" w:hAnsi="Constantia (Body)" w:cs="Constantia (Body)"/>
        </w:rPr>
        <w:t>Data Visualization and Analyses</w:t>
      </w:r>
    </w:p>
    <w:p w14:paraId="079ECAAA" w14:textId="77777777" w:rsidR="00AA798A"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71D1815E"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data visualization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 conversion functions have been created to meet this requirement.</w:t>
      </w:r>
    </w:p>
    <w:p w14:paraId="0D5CFA66" w14:textId="77777777" w:rsidR="00AA798A" w:rsidRDefault="00000000">
      <w:pPr>
        <w:keepNext/>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5FA65BC9" wp14:editId="0C1C225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42FEC949" w14:textId="77777777" w:rsidR="00AA798A" w:rsidRDefault="00000000">
      <w:pPr>
        <w:pStyle w:val="Caption"/>
        <w:rPr>
          <w:rFonts w:ascii="Constantia (Body)" w:hAnsi="Constantia (Body)" w:cs="Constantia (Body)" w:hint="eastAsia"/>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14:paraId="437CD222"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The ggcorrplot package is used to present the correlation in dataset.</w:t>
      </w:r>
    </w:p>
    <w:p w14:paraId="2696294F" w14:textId="77777777" w:rsidR="00AA798A"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2E5D06F1" wp14:editId="41E02803">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14:paraId="69BB960F" w14:textId="77777777" w:rsidR="00AA798A"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14:paraId="5C78BFE6" w14:textId="77777777" w:rsidR="00AA798A"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All data visualization code is in the " </w:t>
      </w:r>
      <w:hyperlink r:id="rId21" w:tooltip="Data_Visualisation.ipynb" w:history="1">
        <w:r>
          <w:rPr>
            <w:rFonts w:ascii="Constantia (Body)" w:hAnsi="Constantia (Body)" w:cs="Constantia (Body)"/>
            <w:color w:val="000000"/>
            <w:sz w:val="22"/>
            <w:szCs w:val="22"/>
          </w:rPr>
          <w:t>Data_Visualisation.ipynb</w:t>
        </w:r>
      </w:hyperlink>
      <w:r>
        <w:rPr>
          <w:rFonts w:ascii="Constantia (Body)" w:hAnsi="Constantia (Body)" w:cs="Constantia (Body)"/>
          <w:color w:val="000000"/>
          <w:sz w:val="22"/>
          <w:szCs w:val="22"/>
        </w:rPr>
        <w:t>" file</w:t>
      </w:r>
    </w:p>
    <w:p w14:paraId="1F66BD76" w14:textId="77777777" w:rsidR="00AA798A" w:rsidRDefault="00000000">
      <w:pPr>
        <w:pStyle w:val="Heading2"/>
        <w:rPr>
          <w:rFonts w:ascii="Constantia (Body)" w:hAnsi="Constantia (Body)" w:cs="Constantia (Body)" w:hint="eastAsia"/>
        </w:rPr>
      </w:pPr>
      <w:r>
        <w:rPr>
          <w:rFonts w:ascii="Constantia (Body)" w:hAnsi="Constantia (Body)"/>
        </w:rPr>
        <w:t xml:space="preserve">visualization </w:t>
      </w:r>
      <w:r>
        <w:rPr>
          <w:rFonts w:ascii="Constantia (Body)" w:hAnsi="Constantia (Body)" w:cs="Constantia (Body)"/>
        </w:rPr>
        <w:t>&amp; Analysis</w:t>
      </w:r>
    </w:p>
    <w:p w14:paraId="437F28B7" w14:textId="77777777" w:rsidR="00AA798A"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4F6BDA79" wp14:editId="77A9368F">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22" cstate="print"/>
                    <a:stretch>
                      <a:fillRect/>
                    </a:stretch>
                  </pic:blipFill>
                  <pic:spPr>
                    <a:xfrm>
                      <a:off x="0" y="0"/>
                      <a:ext cx="3987165" cy="3987165"/>
                    </a:xfrm>
                    <a:prstGeom prst="rect">
                      <a:avLst/>
                    </a:prstGeom>
                    <a:noFill/>
                    <a:ln w="9525">
                      <a:noFill/>
                    </a:ln>
                  </pic:spPr>
                </pic:pic>
              </a:graphicData>
            </a:graphic>
          </wp:inline>
        </w:drawing>
      </w:r>
    </w:p>
    <w:p w14:paraId="0049CDF3" w14:textId="77777777" w:rsidR="00AA798A" w:rsidRDefault="00000000">
      <w:pPr>
        <w:rPr>
          <w:rFonts w:ascii="Constantia (Body)" w:eastAsia="SimSun" w:hAnsi="Constantia (Body)" w:cs="Constantia (Body)" w:hint="eastAsia"/>
        </w:rPr>
      </w:pPr>
      <w:r>
        <w:rPr>
          <w:rFonts w:ascii="Constantia (Body)" w:eastAsia="SimSun" w:hAnsi="Constantia (Body)" w:cs="Constantia (Body)"/>
        </w:rPr>
        <w:lastRenderedPageBreak/>
        <w:t xml:space="preserve">The above chart reveals the relationship between “Unemployment rate” VS. “Official Cash Rate”; Higher OCR leads to Higher interest rates could lead to rise in unemployment. In the above graph we produced, for the majority of the timeline, the positive correlation between “Unemployment </w:t>
      </w:r>
      <w:proofErr w:type="spellStart"/>
      <w:r>
        <w:rPr>
          <w:rFonts w:ascii="Constantia (Body)" w:eastAsia="SimSun" w:hAnsi="Constantia (Body)" w:cs="Constantia (Body)"/>
        </w:rPr>
        <w:t>rate”and</w:t>
      </w:r>
      <w:proofErr w:type="spellEnd"/>
      <w:r>
        <w:rPr>
          <w:rFonts w:ascii="Constantia (Body)" w:eastAsia="SimSun" w:hAnsi="Constantia (Body)" w:cs="Constantia (Body)"/>
        </w:rPr>
        <w:t xml:space="preserve"> “OCR” has been observed, which complies to the economic theory. There are exceptions like between year 2003 to year 2008, consider New Zealand economy is heavily rely on export, other factors such as “NZ dollar VS. US dollar exchange rate” which may influence the export business that can be used to explain this phenomenon. </w:t>
      </w:r>
    </w:p>
    <w:p w14:paraId="2A6E921C" w14:textId="77777777" w:rsidR="00AA798A"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319F0DA7" wp14:editId="3DDB8354">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23" cstate="print"/>
                    <a:stretch>
                      <a:fillRect/>
                    </a:stretch>
                  </pic:blipFill>
                  <pic:spPr>
                    <a:xfrm>
                      <a:off x="0" y="0"/>
                      <a:ext cx="3952240" cy="3952240"/>
                    </a:xfrm>
                    <a:prstGeom prst="rect">
                      <a:avLst/>
                    </a:prstGeom>
                    <a:noFill/>
                    <a:ln w="9525">
                      <a:noFill/>
                    </a:ln>
                  </pic:spPr>
                </pic:pic>
              </a:graphicData>
            </a:graphic>
          </wp:inline>
        </w:drawing>
      </w:r>
    </w:p>
    <w:p w14:paraId="6EE803CD" w14:textId="77777777" w:rsidR="00AA798A" w:rsidRDefault="00000000">
      <w:pPr>
        <w:rPr>
          <w:rFonts w:ascii="Constantia (Body)" w:eastAsia="SimSun" w:hAnsi="Constantia (Body)" w:cs="Constantia (Body)" w:hint="eastAsia"/>
          <w:lang w:eastAsia="zh-CN"/>
        </w:rPr>
      </w:pPr>
      <w:r>
        <w:rPr>
          <w:rFonts w:ascii="Constantia (Body)" w:eastAsia="SimSun" w:hAnsi="Constantia (Body)" w:cs="Constantia (Body)"/>
        </w:rPr>
        <w:t>We have plotted “</w:t>
      </w:r>
      <w:r>
        <w:rPr>
          <w:rFonts w:ascii="Constantia (Body)" w:eastAsia="SimSun" w:hAnsi="Constantia (Body)" w:cs="Constantia (Body)"/>
          <w:lang w:eastAsia="zh-CN"/>
        </w:rPr>
        <w:t xml:space="preserve">NZ dollar VS. US dollar exchange rate” against “Tourism counts”. It seems in the last three </w:t>
      </w:r>
      <w:proofErr w:type="gramStart"/>
      <w:r>
        <w:rPr>
          <w:rFonts w:ascii="Constantia (Body)" w:eastAsia="SimSun" w:hAnsi="Constantia (Body)" w:cs="Constantia (Body)"/>
          <w:lang w:eastAsia="zh-CN"/>
        </w:rPr>
        <w:t>years,</w:t>
      </w:r>
      <w:proofErr w:type="gramEnd"/>
      <w:r>
        <w:rPr>
          <w:rFonts w:ascii="Constantia (Body)" w:eastAsia="SimSun" w:hAnsi="Constantia (Body)" w:cs="Constantia (Body)"/>
          <w:lang w:eastAsia="zh-CN"/>
        </w:rPr>
        <w:t xml:space="preserve"> the exchange rate has been relatively stable and tourism counts are slowly increasing. Right up until beginning of year 2020 when COVID-19 pandemic breaks up, due to the COVID-19 lockdown, we have observed a sudden drop of the tourism visits. </w:t>
      </w:r>
    </w:p>
    <w:p w14:paraId="55E6D093" w14:textId="77777777" w:rsidR="00AA798A" w:rsidRDefault="00AA798A">
      <w:pPr>
        <w:rPr>
          <w:rFonts w:ascii="Constantia (Body)" w:eastAsia="SimSun" w:hAnsi="Constantia (Body)" w:cs="Constantia (Body)" w:hint="eastAsia"/>
          <w:sz w:val="24"/>
          <w:szCs w:val="24"/>
        </w:rPr>
      </w:pPr>
    </w:p>
    <w:p w14:paraId="12DC700C" w14:textId="77777777" w:rsidR="00AA798A"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294A082E" wp14:editId="18289E5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4" cstate="print"/>
                    <a:stretch>
                      <a:fillRect/>
                    </a:stretch>
                  </pic:blipFill>
                  <pic:spPr>
                    <a:xfrm>
                      <a:off x="0" y="0"/>
                      <a:ext cx="3956050" cy="3956050"/>
                    </a:xfrm>
                    <a:prstGeom prst="rect">
                      <a:avLst/>
                    </a:prstGeom>
                    <a:noFill/>
                    <a:ln w="9525">
                      <a:noFill/>
                    </a:ln>
                  </pic:spPr>
                </pic:pic>
              </a:graphicData>
            </a:graphic>
          </wp:inline>
        </w:drawing>
      </w:r>
    </w:p>
    <w:p w14:paraId="2DC32B44" w14:textId="77777777" w:rsidR="00AA798A" w:rsidRDefault="00000000">
      <w:pPr>
        <w:rPr>
          <w:rFonts w:ascii="Constantia (Body)" w:eastAsia="SimSun" w:hAnsi="Constantia (Body)" w:cs="Constantia (Body)" w:hint="eastAsia"/>
          <w:lang w:eastAsia="zh-CN"/>
        </w:rPr>
      </w:pPr>
      <w:r>
        <w:rPr>
          <w:rFonts w:ascii="Constantia (Body)" w:eastAsia="SimSun" w:hAnsi="Constantia (Body)" w:cs="Constantia (Body)"/>
        </w:rPr>
        <w:t xml:space="preserve">The official cash rate (OCR) is the interest rate set by the Monetary Policy Committee (MPC). It affects the price of borrowing and saving. </w:t>
      </w:r>
      <w:r>
        <w:rPr>
          <w:rFonts w:ascii="Constantia (Body)" w:eastAsia="SimSun" w:hAnsi="Constantia (Body)" w:cs="Constantia (Body)"/>
          <w:lang w:eastAsia="zh-CN"/>
        </w:rPr>
        <w:t xml:space="preserve">Usually, with low inflation, we have low interest rate, Interest rates tend to move in the same direction as inflation but with lags, because interest rates are the primary tool used by central banks to manage inflation. </w:t>
      </w:r>
      <w:r>
        <w:rPr>
          <w:rFonts w:ascii="Constantia (Body)" w:eastAsia="SimSun" w:hAnsi="Constantia (Body)" w:cs="Constantia (Body)"/>
        </w:rPr>
        <w:t xml:space="preserve">Such positive correlation between “OCR” and “CPI” has been observed from above plot, which proves the effectiveness of the New Zealand monetary policy. </w:t>
      </w:r>
    </w:p>
    <w:p w14:paraId="335F9E4E" w14:textId="77777777" w:rsidR="00AA798A" w:rsidRDefault="00AA798A">
      <w:pPr>
        <w:rPr>
          <w:rFonts w:ascii="Constantia (Body)" w:eastAsia="SimSun" w:hAnsi="Constantia (Body)" w:cs="Constantia (Body)" w:hint="eastAsia"/>
          <w:sz w:val="24"/>
          <w:szCs w:val="24"/>
        </w:rPr>
      </w:pPr>
    </w:p>
    <w:p w14:paraId="7648DE90" w14:textId="77777777" w:rsidR="00AA798A"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694E0F1E" wp14:editId="72A6EA9B">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5" cstate="print"/>
                    <a:stretch>
                      <a:fillRect/>
                    </a:stretch>
                  </pic:blipFill>
                  <pic:spPr>
                    <a:xfrm>
                      <a:off x="0" y="0"/>
                      <a:ext cx="4260215" cy="4260215"/>
                    </a:xfrm>
                    <a:prstGeom prst="rect">
                      <a:avLst/>
                    </a:prstGeom>
                    <a:noFill/>
                    <a:ln w="9525">
                      <a:noFill/>
                    </a:ln>
                  </pic:spPr>
                </pic:pic>
              </a:graphicData>
            </a:graphic>
          </wp:inline>
        </w:drawing>
      </w:r>
    </w:p>
    <w:p w14:paraId="648F3E69" w14:textId="77777777" w:rsidR="00AA798A" w:rsidRDefault="00AA798A">
      <w:pPr>
        <w:rPr>
          <w:rFonts w:ascii="Constantia (Body)" w:eastAsia="SimSun" w:hAnsi="Constantia (Body)" w:cs="Constantia (Body)" w:hint="eastAsia"/>
          <w:sz w:val="24"/>
          <w:szCs w:val="24"/>
        </w:rPr>
      </w:pPr>
    </w:p>
    <w:p w14:paraId="665A24F9" w14:textId="77777777" w:rsidR="00AA798A" w:rsidRDefault="00000000">
      <w:pPr>
        <w:rPr>
          <w:rFonts w:ascii="Constantia (Body)" w:eastAsia="SimSun" w:hAnsi="Constantia (Body)" w:cs="Constantia (Body)" w:hint="eastAsia"/>
        </w:rPr>
      </w:pPr>
      <w:r>
        <w:rPr>
          <w:rFonts w:ascii="Constantia (Body)" w:eastAsia="SimSun" w:hAnsi="Constantia (Body)" w:cs="Constantia (Body)"/>
        </w:rPr>
        <w:t xml:space="preserve">From above plot, we can see that the growth of the HPI starts to exceed the growth of the CPI from year 2012 onwards, from this diagram, we can appreciate the occurrence of the housing affordability issues. CPI usually relate to affordability of food, drink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14:paraId="2B4954B4" w14:textId="77777777" w:rsidR="00AA798A"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08832E0E" wp14:editId="2B8A785F">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6" cstate="print"/>
                    <a:stretch>
                      <a:fillRect/>
                    </a:stretch>
                  </pic:blipFill>
                  <pic:spPr>
                    <a:xfrm>
                      <a:off x="0" y="0"/>
                      <a:ext cx="3732530" cy="3732530"/>
                    </a:xfrm>
                    <a:prstGeom prst="rect">
                      <a:avLst/>
                    </a:prstGeom>
                    <a:noFill/>
                    <a:ln w="9525">
                      <a:noFill/>
                    </a:ln>
                  </pic:spPr>
                </pic:pic>
              </a:graphicData>
            </a:graphic>
          </wp:inline>
        </w:drawing>
      </w:r>
    </w:p>
    <w:p w14:paraId="3743349D" w14:textId="77777777" w:rsidR="00AA798A" w:rsidRDefault="00000000">
      <w:pPr>
        <w:rPr>
          <w:rFonts w:ascii="Constantia (Body)" w:eastAsia="SimSun" w:hAnsi="Constantia (Body)" w:cs="Constantia (Body)" w:hint="eastAsia"/>
        </w:rPr>
      </w:pPr>
      <w:r>
        <w:rPr>
          <w:rFonts w:ascii="Constantia (Body)" w:eastAsia="SimSun" w:hAnsi="Constantia (Body)" w:cs="Constantia (Body)"/>
        </w:rPr>
        <w:t>On the above chart, purple means negative strong relationship, Red is strong positive relationship. Based on the correlation diagram that we have produced, the following relationships have been identified.</w:t>
      </w:r>
    </w:p>
    <w:p w14:paraId="28463FDB" w14:textId="77777777" w:rsidR="00AA798A"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Tourism counts has a relatively weak negative relationship with CPI, indicates that rising of the costs and inflation does NOT significantly impacts on tourism vising New Zealand, at least not for the year from 1999 ~ 2020.</w:t>
      </w:r>
    </w:p>
    <w:p w14:paraId="2A0C7FB7" w14:textId="77777777" w:rsidR="00AA798A" w:rsidRDefault="00000000">
      <w:pPr>
        <w:numPr>
          <w:ilvl w:val="0"/>
          <w:numId w:val="6"/>
        </w:numPr>
        <w:rPr>
          <w:rFonts w:ascii="Constantia (Body)" w:eastAsia="SimSun" w:hAnsi="Constantia (Body)" w:cs="Constantia (Body)" w:hint="eastAsia"/>
        </w:rPr>
      </w:pPr>
      <w:proofErr w:type="spellStart"/>
      <w:r>
        <w:rPr>
          <w:rFonts w:ascii="Constantia (Body)" w:eastAsia="SimSun" w:hAnsi="Constantia (Body)" w:cs="Constantia (Body)"/>
        </w:rPr>
        <w:t>CNY_Rate_Quarter</w:t>
      </w:r>
      <w:proofErr w:type="spellEnd"/>
      <w:r>
        <w:rPr>
          <w:rFonts w:ascii="Constantia (Body)" w:eastAsia="SimSun" w:hAnsi="Constantia (Body)" w:cs="Constantia (Body)"/>
        </w:rPr>
        <w:t xml:space="preserve"> appears to have a strong positive relationship with </w:t>
      </w:r>
      <w:proofErr w:type="spellStart"/>
      <w:r>
        <w:rPr>
          <w:rFonts w:ascii="Constantia (Body)" w:eastAsia="SimSun" w:hAnsi="Constantia (Body)" w:cs="Constantia (Body)"/>
        </w:rPr>
        <w:t>USD_rate_quarter</w:t>
      </w:r>
      <w:proofErr w:type="spellEnd"/>
      <w:r>
        <w:rPr>
          <w:rFonts w:ascii="Constantia (Body)" w:eastAsia="SimSun" w:hAnsi="Constantia (Body)" w:cs="Constantia (Body)"/>
        </w:rPr>
        <w:t xml:space="preserve">, </w:t>
      </w:r>
      <w:proofErr w:type="gramStart"/>
      <w:r>
        <w:rPr>
          <w:rFonts w:ascii="Constantia (Body)" w:eastAsia="SimSun" w:hAnsi="Constantia (Body)" w:cs="Constantia (Body)"/>
        </w:rPr>
        <w:t>this phenomena</w:t>
      </w:r>
      <w:proofErr w:type="gramEnd"/>
      <w:r>
        <w:rPr>
          <w:rFonts w:ascii="Constantia (Body)" w:eastAsia="SimSun" w:hAnsi="Constantia (Body)" w:cs="Constantia (Body)"/>
        </w:rPr>
        <w:t xml:space="preserve"> occurs for a good reason</w:t>
      </w:r>
      <w:r>
        <w:rPr>
          <w:rFonts w:ascii="Constantia (Body)" w:eastAsia="SimSun" w:hAnsi="Constantia (Body)"/>
        </w:rPr>
        <w:t>. China does not have a floating exchange rate that is determined by market, instead it pegs its currency, the yuan (or renminbi), to the U.S. dollar at 8.28 for more than a decade starting in 1994.</w:t>
      </w:r>
    </w:p>
    <w:p w14:paraId="3C8C4A13" w14:textId="77777777" w:rsidR="00AA798A"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 xml:space="preserve">Unemployment rate appears to </w:t>
      </w:r>
      <w:proofErr w:type="spellStart"/>
      <w:r>
        <w:rPr>
          <w:rFonts w:ascii="Constantia (Body)" w:eastAsia="SimSun" w:hAnsi="Constantia (Body)" w:cs="Constantia (Body)"/>
        </w:rPr>
        <w:t>heave</w:t>
      </w:r>
      <w:proofErr w:type="spellEnd"/>
      <w:r>
        <w:rPr>
          <w:rFonts w:ascii="Constantia (Body)" w:eastAsia="SimSun" w:hAnsi="Constantia (Body)" w:cs="Constantia (Body)"/>
        </w:rPr>
        <w:t xml:space="preserve"> a relatively strong negative relationship with CPI, which complied to the economical principle that when high inflation usually goes with low interest rate which leads to higher employment rate (low unemployment). The same principle also applies backwards. </w:t>
      </w:r>
    </w:p>
    <w:p w14:paraId="6D029663" w14:textId="77777777" w:rsidR="00AA798A"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 xml:space="preserve">HPI appears to have a strong negative relationship with OCR, </w:t>
      </w:r>
      <w:proofErr w:type="gramStart"/>
      <w:r>
        <w:rPr>
          <w:rFonts w:ascii="Constantia (Body)" w:eastAsia="SimSun" w:hAnsi="Constantia (Body)" w:cs="Constantia (Body)"/>
        </w:rPr>
        <w:t>this phenomena</w:t>
      </w:r>
      <w:proofErr w:type="gramEnd"/>
      <w:r>
        <w:rPr>
          <w:rFonts w:ascii="Constantia (Body)" w:eastAsia="SimSun" w:hAnsi="Constantia (Body)" w:cs="Constantia (Body)"/>
        </w:rPr>
        <w:t xml:space="preserve"> can be explained by that high mortgage rate increases the cost of purchasing housing as it is more expensive to use mortgage financing. Thus, the demand for housing falls so as the housing price fall. </w:t>
      </w:r>
    </w:p>
    <w:p w14:paraId="5D6A589B" w14:textId="77777777" w:rsidR="003E1AFD" w:rsidRDefault="003E1AFD" w:rsidP="003E1AFD">
      <w:pPr>
        <w:pStyle w:val="Heading1"/>
      </w:pPr>
      <w:r>
        <w:t>Data API publishing</w:t>
      </w:r>
    </w:p>
    <w:p w14:paraId="53D62925" w14:textId="77777777" w:rsidR="003E1AFD" w:rsidRDefault="003E1AFD" w:rsidP="003E1AFD">
      <w:pPr>
        <w:pStyle w:val="Heading2"/>
        <w:rPr>
          <w:lang w:val="en-SG" w:eastAsia="zh-CN"/>
        </w:rPr>
      </w:pPr>
      <w:r w:rsidRPr="00CF37D0">
        <w:rPr>
          <w:lang w:val="en-SG" w:eastAsia="zh-CN"/>
        </w:rPr>
        <w:t>Technologies</w:t>
      </w:r>
    </w:p>
    <w:p w14:paraId="59F54D6D" w14:textId="77777777" w:rsidR="003E1AFD" w:rsidRDefault="003E1AFD" w:rsidP="003E1AFD">
      <w:pPr>
        <w:rPr>
          <w:lang w:eastAsia="zh-CN"/>
        </w:rPr>
      </w:pPr>
      <w:r>
        <w:rPr>
          <w:lang w:eastAsia="zh-CN"/>
        </w:rPr>
        <w:t>The final cleaned and wrangled dataset has been published for the public in the form of REST-API on AMAZON (AWS) EC2 instance. To achieve this R and Plumber are used on the Ubuntu distribution. To acquire data following endpoints are developed:</w:t>
      </w:r>
    </w:p>
    <w:p w14:paraId="32A83866" w14:textId="77777777" w:rsidR="003E1AFD" w:rsidRDefault="003E1AFD" w:rsidP="003E1AFD">
      <w:pPr>
        <w:rPr>
          <w:lang w:eastAsia="zh-CN"/>
        </w:rPr>
      </w:pPr>
    </w:p>
    <w:p w14:paraId="7A8866CF" w14:textId="77777777" w:rsidR="003E1AFD" w:rsidRPr="001B0085" w:rsidRDefault="003E1AFD" w:rsidP="003E1AFD">
      <w:pPr>
        <w:rPr>
          <w:sz w:val="32"/>
          <w:szCs w:val="32"/>
          <w:lang w:eastAsia="zh-CN"/>
        </w:rPr>
      </w:pPr>
      <w:r w:rsidRPr="001B0085">
        <w:rPr>
          <w:sz w:val="28"/>
          <w:szCs w:val="28"/>
          <w:lang w:eastAsia="zh-CN"/>
        </w:rPr>
        <w:t>Endpoints:</w:t>
      </w:r>
    </w:p>
    <w:p w14:paraId="5DDD1785" w14:textId="77777777" w:rsidR="003E1AFD" w:rsidRDefault="003E1AFD" w:rsidP="003E1AFD">
      <w:pPr>
        <w:rPr>
          <w:lang w:eastAsia="zh-CN"/>
        </w:rPr>
      </w:pPr>
      <w:r>
        <w:rPr>
          <w:i/>
          <w:iCs/>
          <w:lang w:eastAsia="zh-CN"/>
        </w:rPr>
        <w:lastRenderedPageBreak/>
        <w:t>~/</w:t>
      </w:r>
      <w:proofErr w:type="spellStart"/>
      <w:r w:rsidRPr="001B0085">
        <w:rPr>
          <w:i/>
          <w:iCs/>
          <w:lang w:eastAsia="zh-CN"/>
        </w:rPr>
        <w:t>data_summary</w:t>
      </w:r>
      <w:proofErr w:type="spellEnd"/>
      <w:r w:rsidRPr="001B0085">
        <w:rPr>
          <w:i/>
          <w:iCs/>
          <w:lang w:eastAsia="zh-CN"/>
        </w:rPr>
        <w:t>:</w:t>
      </w:r>
      <w:r w:rsidRPr="001B0085">
        <w:rPr>
          <w:lang w:eastAsia="zh-CN"/>
        </w:rPr>
        <w:t xml:space="preserve"> This endpoint </w:t>
      </w:r>
      <w:r w:rsidRPr="001B216C">
        <w:rPr>
          <w:lang w:eastAsia="zh-CN"/>
        </w:rPr>
        <w:t>provides a summary of each variable in the dataset. e.g., mean, quartiles</w:t>
      </w:r>
      <w:r>
        <w:rPr>
          <w:lang w:eastAsia="zh-CN"/>
        </w:rPr>
        <w:t>, count of each factor</w:t>
      </w:r>
      <w:r w:rsidRPr="001B216C">
        <w:rPr>
          <w:lang w:eastAsia="zh-CN"/>
        </w:rPr>
        <w:t xml:space="preserve"> etc.</w:t>
      </w:r>
    </w:p>
    <w:p w14:paraId="467E238C" w14:textId="77707133" w:rsidR="003E1AFD" w:rsidRDefault="003E1AFD" w:rsidP="003E1AFD">
      <w:pPr>
        <w:rPr>
          <w:lang w:eastAsia="zh-CN"/>
        </w:rPr>
      </w:pPr>
      <w:r>
        <w:rPr>
          <w:lang w:eastAsia="zh-CN"/>
        </w:rPr>
        <w:t>URL:</w:t>
      </w:r>
      <w:r>
        <w:rPr>
          <w:lang w:eastAsia="zh-CN"/>
        </w:rPr>
        <w:t xml:space="preserve"> </w:t>
      </w:r>
      <w:hyperlink r:id="rId27" w:history="1">
        <w:r w:rsidRPr="00CE23CB">
          <w:rPr>
            <w:rStyle w:val="Hyperlink"/>
            <w:lang w:eastAsia="zh-CN"/>
          </w:rPr>
          <w:t>http://ec2-3-27-14-25.ap-southeast-2.compute.amazonaws.com:8000/data_summary</w:t>
        </w:r>
      </w:hyperlink>
    </w:p>
    <w:p w14:paraId="5AB8856A" w14:textId="77777777" w:rsidR="003E1AFD" w:rsidRDefault="003E1AFD" w:rsidP="003E1AFD">
      <w:pPr>
        <w:rPr>
          <w:lang w:eastAsia="zh-CN"/>
        </w:rPr>
      </w:pPr>
    </w:p>
    <w:p w14:paraId="70267C8F" w14:textId="77777777" w:rsidR="003E1AFD" w:rsidRDefault="003E1AFD" w:rsidP="003E1AFD">
      <w:pPr>
        <w:rPr>
          <w:lang w:eastAsia="zh-CN"/>
        </w:rPr>
      </w:pPr>
      <w:r w:rsidRPr="001B216C">
        <w:rPr>
          <w:i/>
          <w:iCs/>
          <w:lang w:eastAsia="zh-CN"/>
        </w:rPr>
        <w:t>~/</w:t>
      </w:r>
      <w:proofErr w:type="spellStart"/>
      <w:r w:rsidRPr="001B0085">
        <w:rPr>
          <w:i/>
          <w:iCs/>
          <w:lang w:eastAsia="zh-CN"/>
        </w:rPr>
        <w:t>data_variables</w:t>
      </w:r>
      <w:proofErr w:type="spellEnd"/>
      <w:r w:rsidRPr="001B0085">
        <w:rPr>
          <w:i/>
          <w:iCs/>
          <w:lang w:eastAsia="zh-CN"/>
        </w:rPr>
        <w:t>:</w:t>
      </w:r>
      <w:r>
        <w:rPr>
          <w:i/>
          <w:iCs/>
          <w:lang w:eastAsia="zh-CN"/>
        </w:rPr>
        <w:t xml:space="preserve"> </w:t>
      </w:r>
      <w:r w:rsidRPr="00CF2BBF">
        <w:rPr>
          <w:lang w:eastAsia="zh-CN"/>
        </w:rPr>
        <w:t>This endpoint</w:t>
      </w:r>
      <w:r>
        <w:rPr>
          <w:lang w:eastAsia="zh-CN"/>
        </w:rPr>
        <w:t xml:space="preserve"> provides names of all columns in the dataset.</w:t>
      </w:r>
    </w:p>
    <w:p w14:paraId="0F38D582" w14:textId="6D5652ED" w:rsidR="003E1AFD" w:rsidRDefault="003E1AFD" w:rsidP="003E1AFD">
      <w:pPr>
        <w:rPr>
          <w:lang w:eastAsia="zh-CN"/>
        </w:rPr>
      </w:pPr>
      <w:r>
        <w:rPr>
          <w:lang w:eastAsia="zh-CN"/>
        </w:rPr>
        <w:t>URL:</w:t>
      </w:r>
      <w:r>
        <w:rPr>
          <w:lang w:eastAsia="zh-CN"/>
        </w:rPr>
        <w:t xml:space="preserve"> </w:t>
      </w:r>
      <w:r>
        <w:rPr>
          <w:lang w:eastAsia="zh-CN"/>
        </w:rPr>
        <w:t>http://ec2-3-27-14-25.ap-southeast-2.compute.amazonaws.com:8000/data_variables</w:t>
      </w:r>
    </w:p>
    <w:p w14:paraId="12638524" w14:textId="77777777" w:rsidR="003E1AFD" w:rsidRDefault="003E1AFD" w:rsidP="003E1AFD">
      <w:pPr>
        <w:rPr>
          <w:lang w:eastAsia="zh-CN"/>
        </w:rPr>
      </w:pPr>
    </w:p>
    <w:p w14:paraId="0EF7704D" w14:textId="77777777" w:rsidR="003E1AFD" w:rsidRDefault="003E1AFD" w:rsidP="003E1AFD">
      <w:pPr>
        <w:rPr>
          <w:lang w:eastAsia="zh-CN"/>
        </w:rPr>
      </w:pPr>
      <w:r w:rsidRPr="001B216C">
        <w:rPr>
          <w:i/>
          <w:iCs/>
          <w:lang w:eastAsia="zh-CN"/>
        </w:rPr>
        <w:t>~/</w:t>
      </w:r>
      <w:proofErr w:type="spellStart"/>
      <w:r w:rsidRPr="001B0085">
        <w:rPr>
          <w:i/>
          <w:iCs/>
          <w:lang w:eastAsia="zh-CN"/>
        </w:rPr>
        <w:t>data_all</w:t>
      </w:r>
      <w:proofErr w:type="spellEnd"/>
      <w:r w:rsidRPr="001B0085">
        <w:rPr>
          <w:i/>
          <w:iCs/>
          <w:lang w:eastAsia="zh-CN"/>
        </w:rPr>
        <w:t>:</w:t>
      </w:r>
      <w:r>
        <w:rPr>
          <w:i/>
          <w:iCs/>
          <w:lang w:eastAsia="zh-CN"/>
        </w:rPr>
        <w:t xml:space="preserve"> </w:t>
      </w:r>
      <w:r w:rsidRPr="00CF2BBF">
        <w:rPr>
          <w:lang w:eastAsia="zh-CN"/>
        </w:rPr>
        <w:t>This endpoint</w:t>
      </w:r>
      <w:r>
        <w:rPr>
          <w:lang w:eastAsia="zh-CN"/>
        </w:rPr>
        <w:t xml:space="preserve"> sends back the whole dataset in </w:t>
      </w:r>
      <w:proofErr w:type="spellStart"/>
      <w:r>
        <w:rPr>
          <w:lang w:eastAsia="zh-CN"/>
        </w:rPr>
        <w:t>Json</w:t>
      </w:r>
      <w:proofErr w:type="spellEnd"/>
      <w:r>
        <w:rPr>
          <w:lang w:eastAsia="zh-CN"/>
        </w:rPr>
        <w:t xml:space="preserve"> format.</w:t>
      </w:r>
    </w:p>
    <w:p w14:paraId="459BF29E" w14:textId="77777777" w:rsidR="003E1AFD" w:rsidRDefault="003E1AFD" w:rsidP="003E1AFD">
      <w:pPr>
        <w:rPr>
          <w:lang w:eastAsia="zh-CN"/>
        </w:rPr>
      </w:pPr>
      <w:r>
        <w:rPr>
          <w:lang w:eastAsia="zh-CN"/>
        </w:rPr>
        <w:t>URL:</w:t>
      </w:r>
    </w:p>
    <w:p w14:paraId="0AB77D87" w14:textId="77777777" w:rsidR="003E1AFD" w:rsidRDefault="003E1AFD" w:rsidP="003E1AFD">
      <w:pPr>
        <w:rPr>
          <w:lang w:eastAsia="zh-CN"/>
        </w:rPr>
      </w:pPr>
      <w:r>
        <w:rPr>
          <w:lang w:eastAsia="zh-CN"/>
        </w:rPr>
        <w:t>http://ec2-3-27-14-25.ap-southeast-2.compute.amazonaws.com:8000/data_all</w:t>
      </w:r>
    </w:p>
    <w:p w14:paraId="3C576DA0" w14:textId="77777777" w:rsidR="003E1AFD" w:rsidRDefault="003E1AFD" w:rsidP="003E1AFD">
      <w:pPr>
        <w:rPr>
          <w:lang w:eastAsia="zh-CN"/>
        </w:rPr>
      </w:pPr>
    </w:p>
    <w:p w14:paraId="011554D7" w14:textId="77777777" w:rsidR="003E1AFD" w:rsidRDefault="003E1AFD" w:rsidP="003E1AFD">
      <w:pPr>
        <w:rPr>
          <w:lang w:eastAsia="zh-CN"/>
        </w:rPr>
      </w:pPr>
      <w:r w:rsidRPr="001B216C">
        <w:rPr>
          <w:i/>
          <w:iCs/>
          <w:lang w:eastAsia="zh-CN"/>
        </w:rPr>
        <w:t>~/</w:t>
      </w:r>
      <w:r w:rsidRPr="001B0085">
        <w:rPr>
          <w:i/>
          <w:iCs/>
          <w:lang w:eastAsia="zh-CN"/>
        </w:rPr>
        <w:t>plot:</w:t>
      </w:r>
      <w:r>
        <w:rPr>
          <w:i/>
          <w:iCs/>
          <w:lang w:eastAsia="zh-CN"/>
        </w:rPr>
        <w:t xml:space="preserve"> </w:t>
      </w:r>
      <w:r w:rsidRPr="00CF2BBF">
        <w:rPr>
          <w:lang w:eastAsia="zh-CN"/>
        </w:rPr>
        <w:t>This endpoint</w:t>
      </w:r>
      <w:r>
        <w:rPr>
          <w:lang w:eastAsia="zh-CN"/>
        </w:rPr>
        <w:t xml:space="preserve"> prints the plot of all indicators in one plot similar to the visualization section in this report.</w:t>
      </w:r>
    </w:p>
    <w:p w14:paraId="6BD14503" w14:textId="17E1F0DC" w:rsidR="003E1AFD" w:rsidRDefault="003E1AFD" w:rsidP="003E1AFD">
      <w:pPr>
        <w:rPr>
          <w:lang w:eastAsia="zh-CN"/>
        </w:rPr>
      </w:pPr>
      <w:r>
        <w:rPr>
          <w:lang w:eastAsia="zh-CN"/>
        </w:rPr>
        <w:t>URL:</w:t>
      </w:r>
      <w:r>
        <w:rPr>
          <w:lang w:eastAsia="zh-CN"/>
        </w:rPr>
        <w:t xml:space="preserve"> </w:t>
      </w:r>
      <w:r>
        <w:rPr>
          <w:lang w:eastAsia="zh-CN"/>
        </w:rPr>
        <w:t>http://ec2-3-27-14-25.ap-southeast-2.compute.amazonaws.com:8000/plot</w:t>
      </w:r>
    </w:p>
    <w:p w14:paraId="56517EA2" w14:textId="77777777" w:rsidR="003E1AFD" w:rsidRDefault="003E1AFD" w:rsidP="003E1AFD">
      <w:pPr>
        <w:rPr>
          <w:lang w:eastAsia="zh-CN"/>
        </w:rPr>
      </w:pPr>
    </w:p>
    <w:p w14:paraId="0F73FCB9" w14:textId="77777777" w:rsidR="003E1AFD" w:rsidRDefault="003E1AFD" w:rsidP="003E1AFD">
      <w:pPr>
        <w:rPr>
          <w:lang w:eastAsia="zh-CN"/>
        </w:rPr>
      </w:pPr>
      <w:r w:rsidRPr="001B216C">
        <w:rPr>
          <w:i/>
          <w:iCs/>
          <w:lang w:eastAsia="zh-CN"/>
        </w:rPr>
        <w:t>~/</w:t>
      </w:r>
      <w:proofErr w:type="spellStart"/>
      <w:r w:rsidRPr="001B0085">
        <w:rPr>
          <w:i/>
          <w:iCs/>
          <w:lang w:eastAsia="zh-CN"/>
        </w:rPr>
        <w:t>data_selected</w:t>
      </w:r>
      <w:proofErr w:type="spellEnd"/>
      <w:r w:rsidRPr="001B0085">
        <w:rPr>
          <w:i/>
          <w:iCs/>
          <w:lang w:eastAsia="zh-CN"/>
        </w:rPr>
        <w:t>:</w:t>
      </w:r>
      <w:r>
        <w:rPr>
          <w:i/>
          <w:iCs/>
          <w:lang w:eastAsia="zh-CN"/>
        </w:rPr>
        <w:t xml:space="preserve"> </w:t>
      </w:r>
      <w:r w:rsidRPr="00CF2BBF">
        <w:rPr>
          <w:lang w:eastAsia="zh-CN"/>
        </w:rPr>
        <w:t>This endpoint</w:t>
      </w:r>
      <w:r>
        <w:rPr>
          <w:lang w:eastAsia="zh-CN"/>
        </w:rPr>
        <w:t xml:space="preserve"> provides data between selected dates. Date range can be specified by using '</w:t>
      </w:r>
      <w:proofErr w:type="spellStart"/>
      <w:r w:rsidRPr="001B0085">
        <w:rPr>
          <w:i/>
          <w:iCs/>
          <w:lang w:eastAsia="zh-CN"/>
        </w:rPr>
        <w:t>year_from</w:t>
      </w:r>
      <w:proofErr w:type="spellEnd"/>
      <w:r w:rsidRPr="001B0085">
        <w:rPr>
          <w:i/>
          <w:iCs/>
          <w:lang w:eastAsia="zh-CN"/>
        </w:rPr>
        <w:t>'</w:t>
      </w:r>
      <w:r>
        <w:rPr>
          <w:lang w:eastAsia="zh-CN"/>
        </w:rPr>
        <w:t xml:space="preserve"> and '</w:t>
      </w:r>
      <w:proofErr w:type="spellStart"/>
      <w:r w:rsidRPr="001B0085">
        <w:rPr>
          <w:i/>
          <w:iCs/>
          <w:lang w:eastAsia="zh-CN"/>
        </w:rPr>
        <w:t>year_to</w:t>
      </w:r>
      <w:proofErr w:type="spellEnd"/>
      <w:r>
        <w:rPr>
          <w:lang w:eastAsia="zh-CN"/>
        </w:rPr>
        <w:t xml:space="preserve">' parameters in </w:t>
      </w:r>
      <w:proofErr w:type="spellStart"/>
      <w:r>
        <w:rPr>
          <w:lang w:eastAsia="zh-CN"/>
        </w:rPr>
        <w:t>url</w:t>
      </w:r>
      <w:proofErr w:type="spellEnd"/>
      <w:r>
        <w:rPr>
          <w:lang w:eastAsia="zh-CN"/>
        </w:rPr>
        <w:t>.</w:t>
      </w:r>
    </w:p>
    <w:p w14:paraId="6FB2FFF3" w14:textId="77777777" w:rsidR="003E1AFD" w:rsidRDefault="003E1AFD" w:rsidP="003E1AFD">
      <w:pPr>
        <w:rPr>
          <w:lang w:eastAsia="zh-CN"/>
        </w:rPr>
      </w:pPr>
      <w:r>
        <w:rPr>
          <w:lang w:eastAsia="zh-CN"/>
        </w:rPr>
        <w:t>Example:</w:t>
      </w:r>
    </w:p>
    <w:p w14:paraId="17504BDA" w14:textId="4111F6B4" w:rsidR="00AA798A" w:rsidRDefault="003E1AFD" w:rsidP="003E1AFD">
      <w:pPr>
        <w:rPr>
          <w:rFonts w:ascii="Constantia (Body)" w:hAnsi="Constantia (Body)" w:cs="Constantia (Body)" w:hint="eastAsia"/>
          <w:color w:val="000000"/>
          <w:sz w:val="22"/>
          <w:szCs w:val="22"/>
          <w:lang w:eastAsia="zh-CN"/>
        </w:rPr>
      </w:pPr>
      <w:r>
        <w:rPr>
          <w:lang w:eastAsia="zh-CN"/>
        </w:rPr>
        <w:t>http://ec2-3-27-14-25.ap-southeast- 2.compute.amazonaws.com:8000/data_selected?year_from=1999&amp;year_to=2001</w:t>
      </w:r>
    </w:p>
    <w:p w14:paraId="7E7AB5A5" w14:textId="77777777" w:rsidR="00AA798A" w:rsidRDefault="00000000">
      <w:pPr>
        <w:pStyle w:val="Heading1"/>
        <w:rPr>
          <w:rFonts w:ascii="Constantia (Body)" w:hAnsi="Constantia (Body)" w:cs="Constantia (Body)" w:hint="eastAsia"/>
        </w:rPr>
      </w:pPr>
      <w:r>
        <w:rPr>
          <w:rFonts w:ascii="Constantia (Body)" w:hAnsi="Constantia (Body)" w:cs="Constantia (Body)"/>
        </w:rPr>
        <w:t>Summary</w:t>
      </w:r>
    </w:p>
    <w:p w14:paraId="449777C6" w14:textId="77777777" w:rsidR="00AA798A" w:rsidRDefault="00000000">
      <w:pPr>
        <w:rPr>
          <w:rFonts w:ascii="Constantia (Body)" w:hAnsi="Constantia (Body)" w:cs="Constantia (Body)" w:hint="eastAsia"/>
        </w:rPr>
      </w:pPr>
      <w:r>
        <w:rPr>
          <w:rFonts w:ascii="Constantia (Body)" w:hAnsi="Constantia (Body)" w:cs="Constantia (Body)"/>
        </w:rPr>
        <w:t xml:space="preserve">To conclude our study, by following a clearly defined goal, we have carried out in-depth discussion and analysis of the topic. An </w:t>
      </w:r>
      <w:proofErr w:type="gramStart"/>
      <w:r>
        <w:rPr>
          <w:rFonts w:ascii="Constantia (Body)" w:hAnsi="Constantia (Body)" w:cs="Constantia (Body)"/>
        </w:rPr>
        <w:t>extensive researches</w:t>
      </w:r>
      <w:proofErr w:type="gramEnd"/>
      <w:r>
        <w:rPr>
          <w:rFonts w:ascii="Constantia (Body)" w:hAnsi="Constantia (Body)" w:cs="Constantia (Body)"/>
        </w:rPr>
        <w:t xml:space="preserve"> on the available data sources has been performed. After some trial and error, reliable data sources have been identified and we have cod</w:t>
      </w:r>
      <w:r>
        <w:rPr>
          <w:rFonts w:ascii="Constantia (Body)" w:hAnsi="Constantia (Body)" w:cs="Constantia (Body)" w:hint="eastAsia"/>
          <w:lang w:eastAsia="zh-CN"/>
        </w:rPr>
        <w:t>ed</w:t>
      </w:r>
      <w:r>
        <w:rPr>
          <w:rFonts w:ascii="Constantia (Body)" w:hAnsi="Constantia (Body)" w:cs="Constantia (Body)"/>
        </w:rPr>
        <w:t xml:space="preserve"> for web contents scraping, followed by data wrangling and visualization. The analytic results on the data visualization complied to the economic theory and principle</w:t>
      </w:r>
      <w:r>
        <w:rPr>
          <w:rFonts w:ascii="Constantia (Body)" w:hAnsi="Constantia (Body)" w:cs="Constantia (Body)" w:hint="eastAsia"/>
          <w:lang w:eastAsia="zh-CN"/>
        </w:rPr>
        <w:t xml:space="preserve"> as well as major international events</w:t>
      </w:r>
      <w:r>
        <w:rPr>
          <w:rFonts w:ascii="Constantia (Body)" w:hAnsi="Constantia (Body)" w:cs="Constantia (Body)"/>
        </w:rPr>
        <w:t xml:space="preserve"> has further proved our data collectio</w:t>
      </w:r>
      <w:r>
        <w:rPr>
          <w:rFonts w:ascii="Constantia (Body)" w:hAnsi="Constantia (Body)" w:cs="Constantia (Body)" w:hint="eastAsia"/>
          <w:lang w:eastAsia="zh-CN"/>
        </w:rPr>
        <w:t xml:space="preserve">n to be </w:t>
      </w:r>
      <w:r>
        <w:rPr>
          <w:rFonts w:ascii="Constantia (Body)" w:hAnsi="Constantia (Body)" w:cs="Constantia (Body)"/>
        </w:rPr>
        <w:t>successful.</w:t>
      </w:r>
    </w:p>
    <w:p w14:paraId="01DAB216" w14:textId="77777777" w:rsidR="00AA798A" w:rsidRDefault="00AA798A">
      <w:pPr>
        <w:pStyle w:val="Heading1"/>
        <w:rPr>
          <w:rFonts w:ascii="Constantia (Body)" w:hAnsi="Constantia (Body)" w:cs="Constantia (Body)" w:hint="eastAsia"/>
        </w:rPr>
      </w:pPr>
    </w:p>
    <w:p w14:paraId="3DEEB096" w14:textId="77777777" w:rsidR="00AA798A" w:rsidRDefault="00000000">
      <w:pPr>
        <w:pStyle w:val="Heading1"/>
        <w:rPr>
          <w:rFonts w:ascii="Constantia (Body)" w:hAnsi="Constantia (Body)" w:cs="Constantia (Body)" w:hint="eastAsia"/>
        </w:rPr>
      </w:pPr>
      <w:r>
        <w:rPr>
          <w:rFonts w:ascii="Constantia (Body)" w:hAnsi="Constantia (Body)" w:cs="Constantia (Body)"/>
        </w:rPr>
        <w:t>Reference</w:t>
      </w:r>
    </w:p>
    <w:p w14:paraId="08F945FC" w14:textId="77777777" w:rsidR="00AA798A" w:rsidRDefault="00000000">
      <w:pPr>
        <w:spacing w:before="100" w:beforeAutospacing="1" w:after="100" w:afterAutospacing="1"/>
        <w:ind w:left="567" w:hanging="567"/>
        <w:jc w:val="left"/>
        <w:rPr>
          <w:rFonts w:ascii="Constantia (Body)" w:hAnsi="Constantia (Body)" w:cs="Constantia (Body)" w:hint="eastAsia"/>
          <w:color w:val="212121"/>
          <w:shd w:val="clear" w:color="auto" w:fill="FFFFFF"/>
        </w:rPr>
      </w:pPr>
      <w:r>
        <w:rPr>
          <w:rFonts w:ascii="Constantia (Body)" w:hAnsi="Constantia (Body)" w:cs="Constantia (Body)"/>
        </w:rPr>
        <w:t xml:space="preserve">RBNZ (2022). </w:t>
      </w:r>
      <w:r>
        <w:rPr>
          <w:rFonts w:ascii="Constantia (Body)" w:hAnsi="Constantia (Body)" w:cs="Constantia (Body)"/>
          <w:i/>
          <w:iCs/>
        </w:rPr>
        <w:t>Our legislation</w:t>
      </w:r>
      <w:r>
        <w:rPr>
          <w:rFonts w:ascii="Constantia (Body)" w:hAnsi="Constantia (Body)" w:cs="Constantia (Body)"/>
        </w:rPr>
        <w:t>. https://www.rbnz.govt.nz/about-us/responsibility-and-accountability/our-legislation</w:t>
      </w:r>
      <w:r>
        <w:rPr>
          <w:rFonts w:ascii="Constantia (Body)" w:hAnsi="Constantia (Body)" w:cs="Constantia (Body)"/>
          <w:color w:val="212121"/>
          <w:shd w:val="clear" w:color="auto" w:fill="FFFFFF"/>
        </w:rPr>
        <w:t>.</w:t>
      </w:r>
    </w:p>
    <w:p w14:paraId="5DFE96B5" w14:textId="77777777" w:rsidR="00AA798A"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Kim, J. Y. (2022). </w:t>
      </w:r>
      <w:r>
        <w:rPr>
          <w:rFonts w:ascii="Constantia (Body)" w:hAnsi="Constantia (Body)" w:cs="Constantia (Body)"/>
          <w:i/>
          <w:iCs/>
        </w:rPr>
        <w:t>RSelenium package</w:t>
      </w:r>
      <w:r>
        <w:rPr>
          <w:rFonts w:ascii="Constantia (Body)" w:hAnsi="Constantia (Body)" w:cs="Constantia (Body)"/>
        </w:rPr>
        <w:t xml:space="preserve">. </w:t>
      </w:r>
      <w:proofErr w:type="spellStart"/>
      <w:r>
        <w:rPr>
          <w:rFonts w:ascii="Constantia (Body)" w:hAnsi="Constantia (Body)" w:cs="Constantia (Body)"/>
        </w:rPr>
        <w:t>RDocumentation</w:t>
      </w:r>
      <w:proofErr w:type="spellEnd"/>
      <w:r>
        <w:rPr>
          <w:rFonts w:ascii="Constantia (Body)" w:hAnsi="Constantia (Body)" w:cs="Constantia (Body)"/>
        </w:rPr>
        <w:t xml:space="preserve">. </w:t>
      </w:r>
      <w:hyperlink r:id="rId28" w:history="1">
        <w:r>
          <w:rPr>
            <w:rStyle w:val="Hyperlink"/>
            <w:rFonts w:ascii="Constantia (Body)" w:hAnsi="Constantia (Body)" w:cs="Constantia (Body)"/>
          </w:rPr>
          <w:t>https://www.rdocumentation.org/packages/RSelenium/versions/1.7.9</w:t>
        </w:r>
      </w:hyperlink>
    </w:p>
    <w:p w14:paraId="0AE88682" w14:textId="77777777" w:rsidR="00AA798A"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Locke, S. (2017). </w:t>
      </w:r>
      <w:r>
        <w:rPr>
          <w:rFonts w:ascii="Constantia (Body)" w:hAnsi="Constantia (Body)" w:cs="Constantia (Body)"/>
          <w:i/>
          <w:iCs/>
        </w:rPr>
        <w:t>Data Manipulation in R</w:t>
      </w:r>
      <w:r>
        <w:rPr>
          <w:rFonts w:ascii="Constantia (Body)" w:hAnsi="Constantia (Body)" w:cs="Constantia (Body)"/>
        </w:rPr>
        <w:t>. Locke Data.</w:t>
      </w:r>
    </w:p>
    <w:p w14:paraId="157CDA28" w14:textId="77777777" w:rsidR="00AA798A" w:rsidRDefault="00000000">
      <w:pPr>
        <w:spacing w:before="100" w:beforeAutospacing="1" w:after="100" w:afterAutospacing="1"/>
        <w:ind w:left="567" w:hanging="567"/>
        <w:rPr>
          <w:rFonts w:ascii="Constantia (Body)" w:hAnsi="Constantia (Body)" w:cs="Constantia (Body)" w:hint="eastAsia"/>
        </w:rPr>
      </w:pPr>
      <w:r>
        <w:rPr>
          <w:rFonts w:ascii="Constantia (Body)" w:hAnsi="Constantia (Body)" w:cs="Constantia (Body)"/>
        </w:rPr>
        <w:lastRenderedPageBreak/>
        <w:t xml:space="preserve">Total word counts excluding the tables, reference and appendix are </w:t>
      </w:r>
      <w:proofErr w:type="spellStart"/>
      <w:r>
        <w:rPr>
          <w:rFonts w:ascii="Constantia (Body)" w:hAnsi="Constantia (Body)" w:cs="Constantia (Body)"/>
        </w:rPr>
        <w:t>xxxx</w:t>
      </w:r>
      <w:proofErr w:type="spellEnd"/>
      <w:r>
        <w:rPr>
          <w:rFonts w:ascii="Constantia (Body)" w:hAnsi="Constantia (Body)" w:cs="Constantia (Body)"/>
        </w:rPr>
        <w:t>.</w:t>
      </w:r>
    </w:p>
    <w:sectPr w:rsidR="00AA798A">
      <w:footerReference w:type="default" r:id="rId29"/>
      <w:pgSz w:w="11906" w:h="16838"/>
      <w:pgMar w:top="950" w:right="1080" w:bottom="8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6A7D8" w14:textId="77777777" w:rsidR="00141826" w:rsidRDefault="00141826">
      <w:pPr>
        <w:spacing w:line="240" w:lineRule="auto"/>
      </w:pPr>
      <w:r>
        <w:separator/>
      </w:r>
    </w:p>
  </w:endnote>
  <w:endnote w:type="continuationSeparator" w:id="0">
    <w:p w14:paraId="3EDA7AA5" w14:textId="77777777" w:rsidR="00141826" w:rsidRDefault="001418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nstantia (Body)">
    <w:altName w:val="Constant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C75D8" w14:textId="77777777" w:rsidR="00AA798A" w:rsidRDefault="00000000">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3CD4C" w14:textId="77777777" w:rsidR="00141826" w:rsidRDefault="00141826">
      <w:pPr>
        <w:spacing w:after="0"/>
      </w:pPr>
      <w:r>
        <w:separator/>
      </w:r>
    </w:p>
  </w:footnote>
  <w:footnote w:type="continuationSeparator" w:id="0">
    <w:p w14:paraId="545F6783" w14:textId="77777777" w:rsidR="00141826" w:rsidRDefault="001418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76401F"/>
    <w:multiLevelType w:val="multilevel"/>
    <w:tmpl w:val="017640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3102560"/>
    <w:multiLevelType w:val="multilevel"/>
    <w:tmpl w:val="33102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62A0F35"/>
    <w:multiLevelType w:val="multilevel"/>
    <w:tmpl w:val="462A0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2FE1627"/>
    <w:multiLevelType w:val="singleLevel"/>
    <w:tmpl w:val="52FE1627"/>
    <w:lvl w:ilvl="0">
      <w:start w:val="1"/>
      <w:numFmt w:val="decimal"/>
      <w:suff w:val="space"/>
      <w:lvlText w:val="%1)"/>
      <w:lvlJc w:val="left"/>
    </w:lvl>
  </w:abstractNum>
  <w:num w:numId="1" w16cid:durableId="1442141482">
    <w:abstractNumId w:val="1"/>
  </w:num>
  <w:num w:numId="2" w16cid:durableId="1005670299">
    <w:abstractNumId w:val="0"/>
  </w:num>
  <w:num w:numId="3" w16cid:durableId="918363515">
    <w:abstractNumId w:val="3"/>
  </w:num>
  <w:num w:numId="4" w16cid:durableId="1204826476">
    <w:abstractNumId w:val="2"/>
  </w:num>
  <w:num w:numId="5" w16cid:durableId="339428156">
    <w:abstractNumId w:val="4"/>
  </w:num>
  <w:num w:numId="6" w16cid:durableId="2746062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9C82DE9"/>
    <w:rsid w:val="0A936A06"/>
    <w:rsid w:val="0ABB091A"/>
    <w:rsid w:val="0AD54F78"/>
    <w:rsid w:val="0B4F64C9"/>
    <w:rsid w:val="0B541A43"/>
    <w:rsid w:val="0BA1032E"/>
    <w:rsid w:val="0BC1013B"/>
    <w:rsid w:val="0BDF7FE1"/>
    <w:rsid w:val="0C655925"/>
    <w:rsid w:val="0CE00DDD"/>
    <w:rsid w:val="0D06659F"/>
    <w:rsid w:val="0DF74819"/>
    <w:rsid w:val="0E1B67AA"/>
    <w:rsid w:val="0EF47FB4"/>
    <w:rsid w:val="0F600F2C"/>
    <w:rsid w:val="0FA22032"/>
    <w:rsid w:val="102653C5"/>
    <w:rsid w:val="12053FC8"/>
    <w:rsid w:val="12432C07"/>
    <w:rsid w:val="129A7137"/>
    <w:rsid w:val="142766FB"/>
    <w:rsid w:val="152F25BA"/>
    <w:rsid w:val="156F5B9B"/>
    <w:rsid w:val="15B226B8"/>
    <w:rsid w:val="15C63491"/>
    <w:rsid w:val="15D46865"/>
    <w:rsid w:val="172B2476"/>
    <w:rsid w:val="173447FD"/>
    <w:rsid w:val="177822EF"/>
    <w:rsid w:val="17ED6058"/>
    <w:rsid w:val="181434C9"/>
    <w:rsid w:val="182F010D"/>
    <w:rsid w:val="189536A3"/>
    <w:rsid w:val="18B4340C"/>
    <w:rsid w:val="192128CE"/>
    <w:rsid w:val="194C0590"/>
    <w:rsid w:val="19A21C23"/>
    <w:rsid w:val="1A1254D5"/>
    <w:rsid w:val="1AF106DE"/>
    <w:rsid w:val="1C3B576D"/>
    <w:rsid w:val="1C5A7005"/>
    <w:rsid w:val="1C624F56"/>
    <w:rsid w:val="1C8C53A3"/>
    <w:rsid w:val="1CD034AE"/>
    <w:rsid w:val="1CD852F2"/>
    <w:rsid w:val="1CE223BB"/>
    <w:rsid w:val="1E476CC0"/>
    <w:rsid w:val="1E9601BD"/>
    <w:rsid w:val="1E9C2B7C"/>
    <w:rsid w:val="21280F63"/>
    <w:rsid w:val="220A4192"/>
    <w:rsid w:val="22252D7A"/>
    <w:rsid w:val="223E1EFD"/>
    <w:rsid w:val="226C44D6"/>
    <w:rsid w:val="228139C5"/>
    <w:rsid w:val="235E364C"/>
    <w:rsid w:val="235E5B32"/>
    <w:rsid w:val="23776020"/>
    <w:rsid w:val="25526E4B"/>
    <w:rsid w:val="258056B6"/>
    <w:rsid w:val="25A83D63"/>
    <w:rsid w:val="26C54B2C"/>
    <w:rsid w:val="27174C5C"/>
    <w:rsid w:val="27D57BA0"/>
    <w:rsid w:val="282D0EE4"/>
    <w:rsid w:val="28C00E11"/>
    <w:rsid w:val="292D5E6E"/>
    <w:rsid w:val="29FA3933"/>
    <w:rsid w:val="2A361FCD"/>
    <w:rsid w:val="2A375D41"/>
    <w:rsid w:val="2B0100FD"/>
    <w:rsid w:val="2B5170FD"/>
    <w:rsid w:val="2BC144A5"/>
    <w:rsid w:val="2D482462"/>
    <w:rsid w:val="2D723253"/>
    <w:rsid w:val="2E77173F"/>
    <w:rsid w:val="2EDE198D"/>
    <w:rsid w:val="30830122"/>
    <w:rsid w:val="30FF5EFC"/>
    <w:rsid w:val="328E4700"/>
    <w:rsid w:val="32B36180"/>
    <w:rsid w:val="33BC1FC5"/>
    <w:rsid w:val="33EB72CD"/>
    <w:rsid w:val="34037E19"/>
    <w:rsid w:val="344572AC"/>
    <w:rsid w:val="345B2549"/>
    <w:rsid w:val="35833017"/>
    <w:rsid w:val="35B6136F"/>
    <w:rsid w:val="36A614B8"/>
    <w:rsid w:val="37F62EDD"/>
    <w:rsid w:val="38521C9D"/>
    <w:rsid w:val="38D6254B"/>
    <w:rsid w:val="3A314567"/>
    <w:rsid w:val="3AF74C0E"/>
    <w:rsid w:val="3B1802ED"/>
    <w:rsid w:val="3CC5054B"/>
    <w:rsid w:val="3D8A7A1E"/>
    <w:rsid w:val="3E347930"/>
    <w:rsid w:val="3F192FFB"/>
    <w:rsid w:val="3F374044"/>
    <w:rsid w:val="3FFA239D"/>
    <w:rsid w:val="40621B84"/>
    <w:rsid w:val="423B7849"/>
    <w:rsid w:val="424004A9"/>
    <w:rsid w:val="424A7482"/>
    <w:rsid w:val="428042FE"/>
    <w:rsid w:val="43900783"/>
    <w:rsid w:val="43C37B28"/>
    <w:rsid w:val="4429120E"/>
    <w:rsid w:val="44EC5C7B"/>
    <w:rsid w:val="45130CBA"/>
    <w:rsid w:val="4641019B"/>
    <w:rsid w:val="46D55388"/>
    <w:rsid w:val="46F01051"/>
    <w:rsid w:val="46F43381"/>
    <w:rsid w:val="46F721FC"/>
    <w:rsid w:val="472D42FC"/>
    <w:rsid w:val="47A058E9"/>
    <w:rsid w:val="47CA73FD"/>
    <w:rsid w:val="48570232"/>
    <w:rsid w:val="48786E75"/>
    <w:rsid w:val="489F5B9A"/>
    <w:rsid w:val="490654A9"/>
    <w:rsid w:val="49301E81"/>
    <w:rsid w:val="499F2116"/>
    <w:rsid w:val="4A4F6337"/>
    <w:rsid w:val="4C630C61"/>
    <w:rsid w:val="4CCA439B"/>
    <w:rsid w:val="4D007DBC"/>
    <w:rsid w:val="4ED07B3E"/>
    <w:rsid w:val="4F1F0846"/>
    <w:rsid w:val="4F2C520F"/>
    <w:rsid w:val="4F322099"/>
    <w:rsid w:val="4FB33123"/>
    <w:rsid w:val="4FB3581D"/>
    <w:rsid w:val="50255BE1"/>
    <w:rsid w:val="507E0525"/>
    <w:rsid w:val="519B00B4"/>
    <w:rsid w:val="52193F11"/>
    <w:rsid w:val="521B7081"/>
    <w:rsid w:val="523C554D"/>
    <w:rsid w:val="52607D23"/>
    <w:rsid w:val="52BD45AC"/>
    <w:rsid w:val="52DA0A1C"/>
    <w:rsid w:val="532337DB"/>
    <w:rsid w:val="5332128C"/>
    <w:rsid w:val="547748A2"/>
    <w:rsid w:val="548A6691"/>
    <w:rsid w:val="54E65AEA"/>
    <w:rsid w:val="55BA2F3C"/>
    <w:rsid w:val="563A2813"/>
    <w:rsid w:val="56636E9C"/>
    <w:rsid w:val="57B95132"/>
    <w:rsid w:val="58DE6B1A"/>
    <w:rsid w:val="58F92290"/>
    <w:rsid w:val="590934C5"/>
    <w:rsid w:val="5A451B2A"/>
    <w:rsid w:val="5BB530AD"/>
    <w:rsid w:val="5BD415B5"/>
    <w:rsid w:val="5DC7154B"/>
    <w:rsid w:val="61AC2B03"/>
    <w:rsid w:val="627D641C"/>
    <w:rsid w:val="62DD2C49"/>
    <w:rsid w:val="62DD4C59"/>
    <w:rsid w:val="63745F55"/>
    <w:rsid w:val="63894210"/>
    <w:rsid w:val="64322855"/>
    <w:rsid w:val="64631E35"/>
    <w:rsid w:val="66812D92"/>
    <w:rsid w:val="6731715D"/>
    <w:rsid w:val="674C2241"/>
    <w:rsid w:val="67E20393"/>
    <w:rsid w:val="67EA4422"/>
    <w:rsid w:val="68AB6624"/>
    <w:rsid w:val="68B8495E"/>
    <w:rsid w:val="68F50DF5"/>
    <w:rsid w:val="69243D8C"/>
    <w:rsid w:val="69307CA5"/>
    <w:rsid w:val="69BC285E"/>
    <w:rsid w:val="6A580905"/>
    <w:rsid w:val="6AAF6C52"/>
    <w:rsid w:val="6B2974EE"/>
    <w:rsid w:val="6B302B67"/>
    <w:rsid w:val="6B902A48"/>
    <w:rsid w:val="6C0C0597"/>
    <w:rsid w:val="6CB126C3"/>
    <w:rsid w:val="6D521AB6"/>
    <w:rsid w:val="6DFA48D4"/>
    <w:rsid w:val="6E647D53"/>
    <w:rsid w:val="6FEF783E"/>
    <w:rsid w:val="70085FCA"/>
    <w:rsid w:val="71007D30"/>
    <w:rsid w:val="72BA4108"/>
    <w:rsid w:val="72FE23DD"/>
    <w:rsid w:val="73993FFB"/>
    <w:rsid w:val="73B1000F"/>
    <w:rsid w:val="746759C0"/>
    <w:rsid w:val="746D0CF1"/>
    <w:rsid w:val="74760B3E"/>
    <w:rsid w:val="747B2BA7"/>
    <w:rsid w:val="74BF0599"/>
    <w:rsid w:val="76EB5D51"/>
    <w:rsid w:val="76FC3B74"/>
    <w:rsid w:val="7768617D"/>
    <w:rsid w:val="781D00C9"/>
    <w:rsid w:val="78461F39"/>
    <w:rsid w:val="789B6A68"/>
    <w:rsid w:val="78C7252D"/>
    <w:rsid w:val="79893ADD"/>
    <w:rsid w:val="79B926ED"/>
    <w:rsid w:val="79D864DD"/>
    <w:rsid w:val="79E615FB"/>
    <w:rsid w:val="7A0A1F00"/>
    <w:rsid w:val="7A8C48BA"/>
    <w:rsid w:val="7A905722"/>
    <w:rsid w:val="7ADE5D9C"/>
    <w:rsid w:val="7CEC7892"/>
    <w:rsid w:val="7DA55084"/>
    <w:rsid w:val="7EA90972"/>
    <w:rsid w:val="7EBC49AF"/>
    <w:rsid w:val="7ED955F1"/>
    <w:rsid w:val="7F0B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E8A4"/>
  <w15:docId w15:val="{A959B811-EC7F-A442-A1E5-7A7D0B192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val="en-US" w:eastAsia="en-US"/>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pPr>
      <w:spacing w:after="0"/>
      <w:jc w:val="left"/>
      <w:outlineLvl w:val="8"/>
    </w:pPr>
    <w:rPr>
      <w:b/>
      <w:i/>
      <w:smallCaps/>
      <w:color w:val="4E1F76"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qFormat/>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pPr>
      <w:spacing w:after="120"/>
    </w:pPr>
    <w:rPr>
      <w:szCs w:val="16"/>
    </w:rPr>
  </w:style>
  <w:style w:type="paragraph" w:styleId="BodyTextIndent3">
    <w:name w:val="Body Text Indent 3"/>
    <w:basedOn w:val="Normal"/>
    <w:link w:val="BodyTextIndent3Char"/>
    <w:uiPriority w:val="99"/>
    <w:semiHidden/>
    <w:unhideWhenUsed/>
    <w:pPr>
      <w:spacing w:after="120"/>
      <w:ind w:left="360"/>
    </w:pPr>
    <w:rPr>
      <w:szCs w:val="16"/>
    </w:rPr>
  </w:style>
  <w:style w:type="paragraph" w:styleId="Caption">
    <w:name w:val="caption"/>
    <w:basedOn w:val="Normal"/>
    <w:next w:val="Normal"/>
    <w:uiPriority w:val="35"/>
    <w:unhideWhenUsed/>
    <w:qFormat/>
    <w:rPr>
      <w:b/>
      <w:bCs/>
      <w:caps/>
      <w:sz w:val="16"/>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qFormat/>
    <w:rPr>
      <w:rFonts w:ascii="Segoe UI" w:hAnsi="Segoe UI" w:cs="Segoe UI"/>
      <w:szCs w:val="16"/>
    </w:rPr>
  </w:style>
  <w:style w:type="character" w:styleId="Emphasis">
    <w:name w:val="Emphasis"/>
    <w:uiPriority w:val="20"/>
    <w:qFormat/>
    <w:rPr>
      <w:b/>
      <w:i/>
      <w:spacing w:val="10"/>
    </w:rPr>
  </w:style>
  <w:style w:type="paragraph" w:styleId="EndnoteText">
    <w:name w:val="endnote text"/>
    <w:basedOn w:val="Normal"/>
    <w:link w:val="EndnoteTextChar"/>
    <w:uiPriority w:val="99"/>
    <w:semiHidden/>
    <w:unhideWhenUsed/>
    <w:qFormat/>
  </w:style>
  <w:style w:type="paragraph" w:styleId="EnvelopeReturn">
    <w:name w:val="envelope return"/>
    <w:basedOn w:val="Normal"/>
    <w:uiPriority w:val="99"/>
    <w:semiHidden/>
    <w:unhideWhenUsed/>
  </w:style>
  <w:style w:type="character" w:styleId="FollowedHyperlink">
    <w:name w:val="FollowedHyperlink"/>
    <w:basedOn w:val="DefaultParagraphFont"/>
    <w:uiPriority w:val="99"/>
    <w:semiHidden/>
    <w:unhideWhenUsed/>
    <w:qFormat/>
    <w:rPr>
      <w:color w:val="6D1D6A" w:themeColor="accent1" w:themeShade="BF"/>
      <w:u w:val="single"/>
    </w:rPr>
  </w:style>
  <w:style w:type="paragraph" w:styleId="Footer">
    <w:name w:val="footer"/>
    <w:basedOn w:val="Normal"/>
    <w:link w:val="FooterChar"/>
    <w:uiPriority w:val="99"/>
    <w:unhideWhenUsed/>
    <w:pPr>
      <w:jc w:val="right"/>
    </w:pPr>
    <w:rPr>
      <w:caps/>
    </w:rPr>
  </w:style>
  <w:style w:type="paragraph" w:styleId="FootnoteText">
    <w:name w:val="footnote text"/>
    <w:basedOn w:val="Normal"/>
    <w:link w:val="FootnoteTextChar"/>
    <w:uiPriority w:val="99"/>
    <w:semiHidden/>
    <w:unhideWhenUsed/>
  </w:style>
  <w:style w:type="paragraph" w:styleId="Header">
    <w:name w:val="header"/>
    <w:basedOn w:val="Normal"/>
    <w:link w:val="HeaderChar"/>
    <w:uiPriority w:val="99"/>
    <w:unhideWhenUsed/>
    <w:qFormat/>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semiHidden/>
    <w:unhideWhenUsed/>
    <w:qFormat/>
    <w:rPr>
      <w:rFonts w:ascii="Consolas" w:hAnsi="Consolas"/>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301D7D" w:themeColor="accent3" w:themeShade="80"/>
      <w:u w:val="single"/>
    </w:rPr>
  </w:style>
  <w:style w:type="paragraph" w:styleId="ListBullet">
    <w:name w:val="List Bullet"/>
    <w:basedOn w:val="Normal"/>
    <w:uiPriority w:val="10"/>
    <w:unhideWhenUsed/>
    <w:qFormat/>
    <w:pPr>
      <w:numPr>
        <w:numId w:val="1"/>
      </w:numPr>
    </w:pPr>
  </w:style>
  <w:style w:type="paragraph" w:styleId="ListNumber">
    <w:name w:val="List Number"/>
    <w:basedOn w:val="Normal"/>
    <w:uiPriority w:val="11"/>
    <w:unhideWhenUsed/>
    <w:qFormat/>
    <w:pPr>
      <w:numPr>
        <w:numId w:val="2"/>
      </w:numPr>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lang w:val="en-US" w:eastAsia="en-US"/>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eastAsia="zh-CN"/>
    </w:rPr>
  </w:style>
  <w:style w:type="paragraph" w:styleId="PlainText">
    <w:name w:val="Plain Text"/>
    <w:basedOn w:val="Normal"/>
    <w:link w:val="PlainTextChar"/>
    <w:uiPriority w:val="99"/>
    <w:semiHidden/>
    <w:unhideWhenUsed/>
    <w:qFormat/>
    <w:rPr>
      <w:rFonts w:ascii="Consolas" w:hAnsi="Consolas"/>
      <w:szCs w:val="21"/>
    </w:rPr>
  </w:style>
  <w:style w:type="character" w:styleId="Strong">
    <w:name w:val="Strong"/>
    <w:uiPriority w:val="22"/>
    <w:qFormat/>
    <w:rPr>
      <w:b/>
      <w:color w:val="9B57D3" w:themeColor="accent2"/>
    </w:r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szCs w:val="22"/>
    </w:rPr>
  </w:style>
  <w:style w:type="paragraph" w:styleId="Title">
    <w:name w:val="Title"/>
    <w:basedOn w:val="Normal"/>
    <w:next w:val="Normal"/>
    <w:link w:val="TitleChar"/>
    <w:uiPriority w:val="10"/>
    <w:qFormat/>
    <w:pPr>
      <w:pBdr>
        <w:top w:val="single" w:sz="12" w:space="1" w:color="9B57D3"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qFormat/>
    <w:rPr>
      <w:smallCaps/>
      <w:spacing w:val="5"/>
      <w:sz w:val="32"/>
      <w:szCs w:val="32"/>
    </w:rPr>
  </w:style>
  <w:style w:type="character" w:customStyle="1" w:styleId="Heading2Char">
    <w:name w:val="Heading 2 Char"/>
    <w:basedOn w:val="DefaultParagraphFont"/>
    <w:link w:val="Heading2"/>
    <w:uiPriority w:val="9"/>
    <w:rPr>
      <w:smallCaps/>
      <w:spacing w:val="5"/>
      <w:sz w:val="28"/>
      <w:szCs w:val="28"/>
    </w:rPr>
  </w:style>
  <w:style w:type="paragraph" w:customStyle="1" w:styleId="ContactInfo">
    <w:name w:val="Contact Info"/>
    <w:basedOn w:val="Normal"/>
    <w:uiPriority w:val="4"/>
    <w:qFormat/>
    <w:pPr>
      <w:jc w:val="center"/>
    </w:pPr>
  </w:style>
  <w:style w:type="character" w:customStyle="1" w:styleId="TitleChar">
    <w:name w:val="Title Char"/>
    <w:basedOn w:val="DefaultParagraphFont"/>
    <w:link w:val="Title"/>
    <w:uiPriority w:val="10"/>
    <w:rPr>
      <w:smallCaps/>
      <w:sz w:val="48"/>
      <w:szCs w:val="48"/>
    </w:rPr>
  </w:style>
  <w:style w:type="character" w:customStyle="1" w:styleId="SubtitleChar">
    <w:name w:val="Subtitle Char"/>
    <w:basedOn w:val="DefaultParagraphFont"/>
    <w:link w:val="Subtitle"/>
    <w:uiPriority w:val="11"/>
    <w:qFormat/>
    <w:rPr>
      <w:rFonts w:asciiTheme="majorHAnsi" w:eastAsiaTheme="majorEastAsia" w:hAnsiTheme="majorHAnsi" w:cstheme="majorBidi"/>
      <w:szCs w:val="22"/>
    </w:rPr>
  </w:style>
  <w:style w:type="character" w:customStyle="1" w:styleId="FooterChar">
    <w:name w:val="Footer Char"/>
    <w:basedOn w:val="DefaultParagraphFont"/>
    <w:link w:val="Footer"/>
    <w:uiPriority w:val="99"/>
    <w:qFormat/>
    <w:rPr>
      <w:caps/>
    </w:rPr>
  </w:style>
  <w:style w:type="paragraph" w:customStyle="1" w:styleId="Photo">
    <w:name w:val="Photo"/>
    <w:basedOn w:val="Normal"/>
    <w:uiPriority w:val="1"/>
    <w:qFormat/>
    <w:pPr>
      <w:jc w:val="center"/>
    </w:pPr>
  </w:style>
  <w:style w:type="character" w:customStyle="1" w:styleId="HeaderChar">
    <w:name w:val="Header Char"/>
    <w:basedOn w:val="DefaultParagraphFont"/>
    <w:link w:val="Header"/>
    <w:uiPriority w:val="99"/>
    <w:qFormat/>
    <w:rPr>
      <w:color w:val="595959" w:themeColor="text1" w:themeTint="A6"/>
      <w:sz w:val="20"/>
      <w:szCs w:val="20"/>
      <w:lang w:eastAsia="ja-JP"/>
    </w:rPr>
  </w:style>
  <w:style w:type="character" w:customStyle="1" w:styleId="Heading3Char">
    <w:name w:val="Heading 3 Char"/>
    <w:basedOn w:val="DefaultParagraphFont"/>
    <w:link w:val="Heading3"/>
    <w:uiPriority w:val="9"/>
    <w:rPr>
      <w:smallCaps/>
      <w:spacing w:val="5"/>
      <w:sz w:val="24"/>
      <w:szCs w:val="24"/>
    </w:rPr>
  </w:style>
  <w:style w:type="character" w:customStyle="1" w:styleId="Heading8Char">
    <w:name w:val="Heading 8 Char"/>
    <w:basedOn w:val="DefaultParagraphFont"/>
    <w:link w:val="Heading8"/>
    <w:uiPriority w:val="9"/>
    <w:semiHidden/>
    <w:qFormat/>
    <w:rPr>
      <w:b/>
      <w:i/>
      <w:smallCaps/>
      <w:color w:val="752EB0" w:themeColor="accent2" w:themeShade="BF"/>
    </w:rPr>
  </w:style>
  <w:style w:type="character" w:customStyle="1" w:styleId="Heading9Char">
    <w:name w:val="Heading 9 Char"/>
    <w:basedOn w:val="DefaultParagraphFont"/>
    <w:link w:val="Heading9"/>
    <w:uiPriority w:val="9"/>
    <w:semiHidden/>
    <w:qFormat/>
    <w:rPr>
      <w:b/>
      <w:i/>
      <w:smallCaps/>
      <w:color w:val="4E1F76" w:themeColor="accent2" w:themeShade="80"/>
    </w:rPr>
  </w:style>
  <w:style w:type="character" w:customStyle="1" w:styleId="IntenseEmphasis1">
    <w:name w:val="Intense Emphasis1"/>
    <w:uiPriority w:val="21"/>
    <w:qFormat/>
    <w:rPr>
      <w:b/>
      <w:i/>
      <w:color w:val="9B57D3" w:themeColor="accent2"/>
      <w:spacing w:val="10"/>
    </w:rPr>
  </w:style>
  <w:style w:type="paragraph" w:styleId="IntenseQuote">
    <w:name w:val="Intense Quote"/>
    <w:basedOn w:val="Normal"/>
    <w:next w:val="Normal"/>
    <w:link w:val="IntenseQuoteChar"/>
    <w:uiPriority w:val="30"/>
    <w:qFormat/>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qFormat/>
    <w:rPr>
      <w:b/>
      <w:i/>
      <w:color w:val="FFFFFF" w:themeColor="background1"/>
      <w:shd w:val="clear" w:color="auto" w:fill="9B57D3" w:themeFill="accent2"/>
    </w:rPr>
  </w:style>
  <w:style w:type="character" w:customStyle="1" w:styleId="IntenseReference1">
    <w:name w:val="Intense Reference1"/>
    <w:uiPriority w:val="32"/>
    <w:qFormat/>
    <w:rPr>
      <w:b/>
      <w:bCs/>
      <w:smallCaps/>
      <w:spacing w:val="5"/>
      <w:sz w:val="22"/>
      <w:szCs w:val="22"/>
      <w:u w:val="single"/>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styleId="PlaceholderText">
    <w:name w:val="Placeholder Text"/>
    <w:basedOn w:val="DefaultParagraphFont"/>
    <w:uiPriority w:val="99"/>
    <w:semiHidden/>
    <w:qFormat/>
    <w:rPr>
      <w:color w:val="595959" w:themeColor="text1" w:themeTint="A6"/>
    </w:rPr>
  </w:style>
  <w:style w:type="character" w:customStyle="1" w:styleId="PlainTextChar">
    <w:name w:val="Plain Text Char"/>
    <w:basedOn w:val="DefaultParagraphFont"/>
    <w:link w:val="PlainText"/>
    <w:uiPriority w:val="99"/>
    <w:semiHidden/>
    <w:qFormat/>
    <w:rPr>
      <w:rFonts w:ascii="Consolas" w:hAnsi="Consolas"/>
      <w:szCs w:val="21"/>
    </w:rPr>
  </w:style>
  <w:style w:type="character" w:customStyle="1" w:styleId="Heading7Char">
    <w:name w:val="Heading 7 Char"/>
    <w:basedOn w:val="DefaultParagraphFont"/>
    <w:link w:val="Heading7"/>
    <w:uiPriority w:val="9"/>
    <w:semiHidden/>
    <w:qFormat/>
    <w:rPr>
      <w:b/>
      <w:smallCaps/>
      <w:color w:val="9B57D3" w:themeColor="accent2"/>
      <w:spacing w:val="10"/>
    </w:rPr>
  </w:style>
  <w:style w:type="character" w:customStyle="1" w:styleId="Heading6Char">
    <w:name w:val="Heading 6 Char"/>
    <w:basedOn w:val="DefaultParagraphFont"/>
    <w:link w:val="Heading6"/>
    <w:uiPriority w:val="9"/>
    <w:semiHidden/>
    <w:qFormat/>
    <w:rPr>
      <w:smallCaps/>
      <w:color w:val="9B57D3" w:themeColor="accent2"/>
      <w:spacing w:val="5"/>
      <w:sz w:val="22"/>
    </w:rPr>
  </w:style>
  <w:style w:type="character" w:customStyle="1" w:styleId="Heading4Char">
    <w:name w:val="Heading 4 Char"/>
    <w:basedOn w:val="DefaultParagraphFont"/>
    <w:link w:val="Heading4"/>
    <w:uiPriority w:val="9"/>
    <w:semiHidden/>
    <w:qFormat/>
    <w:rPr>
      <w:smallCaps/>
      <w:spacing w:val="10"/>
      <w:sz w:val="22"/>
      <w:szCs w:val="22"/>
    </w:rPr>
  </w:style>
  <w:style w:type="character" w:customStyle="1" w:styleId="Heading5Char">
    <w:name w:val="Heading 5 Char"/>
    <w:basedOn w:val="DefaultParagraphFont"/>
    <w:link w:val="Heading5"/>
    <w:uiPriority w:val="9"/>
    <w:semiHidden/>
    <w:qFormat/>
    <w:rPr>
      <w:smallCaps/>
      <w:color w:val="752EB0" w:themeColor="accent2" w:themeShade="BF"/>
      <w:spacing w:val="10"/>
      <w:sz w:val="22"/>
      <w:szCs w:val="26"/>
    </w:rPr>
  </w:style>
  <w:style w:type="paragraph" w:styleId="NoSpacing">
    <w:name w:val="No Spacing"/>
    <w:basedOn w:val="Normal"/>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rPr>
  </w:style>
  <w:style w:type="character" w:customStyle="1" w:styleId="SubtleEmphasis1">
    <w:name w:val="Subtle Emphasis1"/>
    <w:uiPriority w:val="19"/>
    <w:qFormat/>
    <w:rPr>
      <w:i/>
    </w:rPr>
  </w:style>
  <w:style w:type="character" w:customStyle="1" w:styleId="SubtleReference1">
    <w:name w:val="Subtle Reference1"/>
    <w:uiPriority w:val="31"/>
    <w:qFormat/>
    <w:rPr>
      <w:b/>
    </w:rPr>
  </w:style>
  <w:style w:type="character" w:customStyle="1" w:styleId="BookTitle1">
    <w:name w:val="Book Title1"/>
    <w:uiPriority w:val="33"/>
    <w:qFormat/>
    <w:rPr>
      <w:rFonts w:asciiTheme="majorHAnsi" w:eastAsiaTheme="majorEastAsia" w:hAnsiTheme="majorHAnsi" w:cstheme="majorBidi"/>
      <w:i/>
      <w:iCs/>
      <w:sz w:val="20"/>
      <w:szCs w:val="2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pPr>
      <w:spacing w:after="200" w:line="276" w:lineRule="auto"/>
      <w:jc w:val="both"/>
    </w:pPr>
    <w:rPr>
      <w:lang w:val="en-US" w:eastAsia="en-US"/>
    </w:rPr>
  </w:style>
  <w:style w:type="character" w:customStyle="1" w:styleId="NoSpacingChar">
    <w:name w:val="No Spacing Char"/>
    <w:basedOn w:val="DefaultParagraphFont"/>
    <w:link w:val="NoSpacing"/>
    <w:uiPriority w:val="1"/>
    <w:qFormat/>
  </w:style>
  <w:style w:type="character" w:customStyle="1" w:styleId="c8wgl00">
    <w:name w:val="c8wgl00"/>
    <w:basedOn w:val="DefaultParagraphFont"/>
    <w:qFormat/>
  </w:style>
  <w:style w:type="character" w:customStyle="1" w:styleId="authors">
    <w:name w:val="authors"/>
    <w:basedOn w:val="DefaultParagraphFont"/>
    <w:qFormat/>
  </w:style>
  <w:style w:type="character" w:customStyle="1" w:styleId="Date1">
    <w:name w:val="Date1"/>
    <w:basedOn w:val="DefaultParagraphFont"/>
    <w:qFormat/>
  </w:style>
  <w:style w:type="character" w:customStyle="1" w:styleId="arttitle">
    <w:name w:val="art_title"/>
    <w:basedOn w:val="DefaultParagraphFont"/>
    <w:qFormat/>
  </w:style>
  <w:style w:type="character" w:customStyle="1" w:styleId="serialtitle">
    <w:name w:val="serial_title"/>
    <w:basedOn w:val="DefaultParagraphFont"/>
    <w:qFormat/>
  </w:style>
  <w:style w:type="character" w:customStyle="1" w:styleId="volumeissue">
    <w:name w:val="volume_issue"/>
    <w:basedOn w:val="DefaultParagraphFont"/>
    <w:qFormat/>
  </w:style>
  <w:style w:type="character" w:customStyle="1" w:styleId="pagerange">
    <w:name w:val="page_range"/>
    <w:basedOn w:val="DefaultParagraphFont"/>
    <w:qFormat/>
  </w:style>
  <w:style w:type="character" w:customStyle="1" w:styleId="doilink">
    <w:name w:val="doi_link"/>
    <w:basedOn w:val="DefaultParagraphFont"/>
    <w:qFormat/>
  </w:style>
  <w:style w:type="character" w:customStyle="1" w:styleId="apple-converted-space">
    <w:name w:val="apple-converted-space"/>
    <w:basedOn w:val="DefaultParagraphFont"/>
    <w:qFormat/>
  </w:style>
  <w:style w:type="table" w:customStyle="1" w:styleId="GridTable3-Accent51">
    <w:name w:val="Grid Table 3 - Accent 51"/>
    <w:basedOn w:val="TableNormal"/>
    <w:uiPriority w:val="48"/>
    <w:qFormat/>
    <w:tblPr>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qFormat/>
    <w:rPr>
      <w:b/>
      <w:caps/>
      <w:color w:val="000000"/>
      <w:sz w:val="28"/>
      <w:szCs w:val="28"/>
    </w:rPr>
  </w:style>
  <w:style w:type="paragraph" w:styleId="Revision">
    <w:name w:val="Revision"/>
    <w:hidden/>
    <w:uiPriority w:val="99"/>
    <w:semiHidden/>
    <w:rsid w:val="00CA4A4A"/>
    <w:rPr>
      <w:lang w:val="en-US" w:eastAsia="en-US"/>
    </w:rPr>
  </w:style>
  <w:style w:type="character" w:styleId="UnresolvedMention">
    <w:name w:val="Unresolved Mention"/>
    <w:basedOn w:val="DefaultParagraphFont"/>
    <w:uiPriority w:val="99"/>
    <w:semiHidden/>
    <w:unhideWhenUsed/>
    <w:rsid w:val="003E1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ansrali/data422-group-project/blob/main/Data_Visualisation.ipyn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nsrali/data422-group-project/blob/main/Collector_Juia_API.ipynb"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ansrali/data422-group-project/blob/main/Collector_R_WebDriver.ipynb" TargetMode="External"/><Relationship Id="rId23" Type="http://schemas.openxmlformats.org/officeDocument/2006/relationships/image" Target="media/image12.png"/><Relationship Id="rId28" Type="http://schemas.openxmlformats.org/officeDocument/2006/relationships/hyperlink" Target="https://www.rdocumentation.org/packages/RSelenium/versions/1.7.9" TargetMode="Externa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ec2-3-27-14-25.ap-southeast-2.compute.amazonaws.com:8000/data_summary"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52C716-D434-634B-8B94-DFD3EC0DC4A4}">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D:\Users\user\Library\Containers\com.microsoft.Word\Data\Library\Application Support\Microsoft\Office\16.0\DTS\Search\{9AACF4F5-94DC-C04B-AFCC-3CABFEEED586}tf02835058_win32.dotx</Template>
  <TotalTime>31</TotalTime>
  <Pages>15</Pages>
  <Words>3008</Words>
  <Characters>16158</Characters>
  <Application>Microsoft Office Word</Application>
  <DocSecurity>0</DocSecurity>
  <Lines>299</Lines>
  <Paragraphs>139</Paragraphs>
  <ScaleCrop>false</ScaleCrop>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jerry zhou</cp:lastModifiedBy>
  <cp:revision>875</cp:revision>
  <dcterms:created xsi:type="dcterms:W3CDTF">2022-08-16T05:57:00Z</dcterms:created>
  <dcterms:modified xsi:type="dcterms:W3CDTF">2022-10-30T06:29:00Z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