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466350" w:rsidRPr="00D617C0" w:rsidRDefault="00466350" w:rsidP="0046635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466350" w:rsidRPr="00026DA7" w:rsidRDefault="00466350" w:rsidP="00466350">
      <w:pPr>
        <w:pStyle w:val="ListParagraph"/>
        <w:numPr>
          <w:ilvl w:val="0"/>
          <w:numId w:val="2"/>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 xml:space="preserve">The most of the related works preclude the ambiguity of the environment by assuming that malicious dropping is the only source of packet loss, so that there is no need to account for the impact of link errors. On the other hand, for the small number of works that differentiate between link errors and malicious packet drops, their detection algorithms usually require the number of maliciously-dropped packets to be significantly higher than link errors, in order to achieve </w:t>
      </w:r>
      <w:proofErr w:type="gramStart"/>
      <w:r w:rsidRPr="00026DA7">
        <w:rPr>
          <w:rFonts w:ascii="Times New Roman" w:hAnsi="Times New Roman" w:cs="Times New Roman"/>
          <w:sz w:val="28"/>
          <w:szCs w:val="28"/>
        </w:rPr>
        <w:t>an acceptable</w:t>
      </w:r>
      <w:proofErr w:type="gramEnd"/>
      <w:r w:rsidRPr="00026DA7">
        <w:rPr>
          <w:rFonts w:ascii="Times New Roman" w:hAnsi="Times New Roman" w:cs="Times New Roman"/>
          <w:sz w:val="28"/>
          <w:szCs w:val="28"/>
        </w:rPr>
        <w:t xml:space="preserve"> detection accuracy.</w:t>
      </w:r>
    </w:p>
    <w:p w:rsidR="00466350" w:rsidRPr="00026DA7" w:rsidRDefault="00466350" w:rsidP="00466350">
      <w:pPr>
        <w:pStyle w:val="ListParagraph"/>
        <w:numPr>
          <w:ilvl w:val="0"/>
          <w:numId w:val="2"/>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 xml:space="preserve">Depending on how much weight a detection algorithm gives to link errors relative to malicious packet drops, the related work can be classified into the following two categories. </w:t>
      </w:r>
    </w:p>
    <w:p w:rsidR="00466350" w:rsidRPr="00026DA7" w:rsidRDefault="00466350" w:rsidP="00466350">
      <w:pPr>
        <w:pStyle w:val="ListParagraph"/>
        <w:numPr>
          <w:ilvl w:val="0"/>
          <w:numId w:val="2"/>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 xml:space="preserve">The first category aims at high malicious dropping rates, where most (or all) lost packets are caused by malicious dropping. </w:t>
      </w:r>
    </w:p>
    <w:p w:rsidR="00466350" w:rsidRPr="00026DA7" w:rsidRDefault="00466350" w:rsidP="00466350">
      <w:pPr>
        <w:pStyle w:val="ListParagraph"/>
        <w:numPr>
          <w:ilvl w:val="0"/>
          <w:numId w:val="2"/>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The second category targets the scenario where the number of maliciously dropped packets is significantly higher than that caused by link errors, but the impact of link errors is non-negligible.</w:t>
      </w:r>
    </w:p>
    <w:p w:rsidR="00466350" w:rsidRPr="00D617C0" w:rsidRDefault="00466350" w:rsidP="0046635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466350" w:rsidRPr="00853A5A" w:rsidRDefault="00466350" w:rsidP="00466350">
      <w:pPr>
        <w:pStyle w:val="ListParagraph"/>
        <w:numPr>
          <w:ilvl w:val="0"/>
          <w:numId w:val="3"/>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In an open wireless environment, link errors are quite significant, and may not be significantly smaller than the packet dropping rate of the insider attacker. So, the insider attacker can camouflage under the background of harsh channel conditions. In this case, just by observing the packet loss rate is not enough to accurately identify the exact cause of a packet loss. This problem has not been well addressed in the existing system.</w:t>
      </w:r>
    </w:p>
    <w:p w:rsidR="00466350" w:rsidRPr="00853A5A" w:rsidRDefault="00466350" w:rsidP="00466350">
      <w:pPr>
        <w:pStyle w:val="ListParagraph"/>
        <w:numPr>
          <w:ilvl w:val="0"/>
          <w:numId w:val="3"/>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lastRenderedPageBreak/>
        <w:t>In the existing system first category case, the impact of link errors is ignored.</w:t>
      </w:r>
    </w:p>
    <w:p w:rsidR="00466350" w:rsidRPr="00853A5A" w:rsidRDefault="00466350" w:rsidP="00466350">
      <w:pPr>
        <w:pStyle w:val="ListParagraph"/>
        <w:numPr>
          <w:ilvl w:val="0"/>
          <w:numId w:val="3"/>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In the second Category, Certain knowledge of the wireless channel is necessary in this case.</w:t>
      </w:r>
    </w:p>
    <w:p w:rsidR="00466350" w:rsidRPr="00D617C0" w:rsidRDefault="00466350" w:rsidP="00466350">
      <w:pPr>
        <w:spacing w:line="360" w:lineRule="auto"/>
        <w:jc w:val="both"/>
        <w:rPr>
          <w:rFonts w:ascii="Times New Roman" w:hAnsi="Times New Roman" w:cs="Times New Roman"/>
          <w:sz w:val="28"/>
          <w:szCs w:val="28"/>
        </w:rPr>
      </w:pPr>
    </w:p>
    <w:p w:rsidR="00466350" w:rsidRPr="00D617C0" w:rsidRDefault="00466350" w:rsidP="0046635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466350" w:rsidRPr="00853A5A" w:rsidRDefault="00466350" w:rsidP="00466350">
      <w:pPr>
        <w:pStyle w:val="ListParagraph"/>
        <w:numPr>
          <w:ilvl w:val="0"/>
          <w:numId w:val="4"/>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In this paper, we develop an accurate algorithm for detecting selective packet drops made by insider attackers. </w:t>
      </w:r>
    </w:p>
    <w:p w:rsidR="00466350" w:rsidRPr="00853A5A" w:rsidRDefault="00466350" w:rsidP="00466350">
      <w:pPr>
        <w:pStyle w:val="ListParagraph"/>
        <w:numPr>
          <w:ilvl w:val="0"/>
          <w:numId w:val="4"/>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Our algorithm also provides a truthful and publicly verifiable decision statistics as a proof to support the detection decision. The high detection accuracy is achieved by exploiting the correlations between the positions of lost packets, as calculated from the auto-correlation function (ACF) of the packet-loss bitmap—a bitmap describing the lost/received status of each packet in a sequence of consecutive packet transmissions. </w:t>
      </w:r>
    </w:p>
    <w:p w:rsidR="00466350" w:rsidRPr="00853A5A" w:rsidRDefault="00466350" w:rsidP="00466350">
      <w:pPr>
        <w:pStyle w:val="ListParagraph"/>
        <w:numPr>
          <w:ilvl w:val="0"/>
          <w:numId w:val="4"/>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The basic idea behind this method is that even though malicious dropping may result in a packet loss rate that is comparable to normal channel losses, the stochastic processes that characterize the two phenomena exhibit different correlation structures (equivalently, different patterns of packet losses). Therefore, by detecting the correlations between lost packets, one can decide whether the packet loss is purely due to regular link errors, or is a combined effect of link error and malicious drop. </w:t>
      </w:r>
    </w:p>
    <w:p w:rsidR="00466350" w:rsidRPr="00853A5A" w:rsidRDefault="00466350" w:rsidP="00466350">
      <w:pPr>
        <w:pStyle w:val="ListParagraph"/>
        <w:numPr>
          <w:ilvl w:val="0"/>
          <w:numId w:val="4"/>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Our algorithm takes into account the cross-statistics between lost packets to make a more informative decision, and thus is in sharp contrast to the conventional methods that rely only on the distribution of the number of lost packets.</w:t>
      </w:r>
    </w:p>
    <w:p w:rsidR="00466350" w:rsidRDefault="00466350" w:rsidP="00466350">
      <w:pPr>
        <w:spacing w:line="360" w:lineRule="auto"/>
        <w:jc w:val="both"/>
        <w:rPr>
          <w:rFonts w:ascii="Times New Roman" w:hAnsi="Times New Roman" w:cs="Times New Roman"/>
          <w:b/>
          <w:sz w:val="28"/>
          <w:szCs w:val="28"/>
          <w:u w:val="single"/>
        </w:rPr>
      </w:pPr>
    </w:p>
    <w:p w:rsidR="00466350" w:rsidRPr="00D617C0" w:rsidRDefault="00466350" w:rsidP="0046635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466350" w:rsidRPr="00853A5A" w:rsidRDefault="00466350" w:rsidP="00466350">
      <w:pPr>
        <w:pStyle w:val="ListParagraph"/>
        <w:numPr>
          <w:ilvl w:val="0"/>
          <w:numId w:val="5"/>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The proposed system with new HLA construction is collusion-proof.</w:t>
      </w:r>
    </w:p>
    <w:p w:rsidR="00466350" w:rsidRPr="00853A5A" w:rsidRDefault="00466350" w:rsidP="00466350">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proposed system gives the advantage of </w:t>
      </w:r>
      <w:r w:rsidRPr="00853A5A">
        <w:rPr>
          <w:rFonts w:ascii="Times New Roman" w:hAnsi="Times New Roman" w:cs="Times New Roman"/>
          <w:sz w:val="28"/>
          <w:szCs w:val="28"/>
        </w:rPr>
        <w:t>privacy-preserving.</w:t>
      </w:r>
    </w:p>
    <w:p w:rsidR="00466350" w:rsidRDefault="00466350" w:rsidP="00466350">
      <w:pPr>
        <w:pStyle w:val="ListParagraph"/>
        <w:numPr>
          <w:ilvl w:val="0"/>
          <w:numId w:val="5"/>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Our construction incurs low communication and storage overheads at intermediate nodes. This makes our mechanism applicable to a wide range of wireless devices, including low-cost wireless sensors that have very limited bandwidth and memory capacities. This is also in sharp contrast to the typical storage-server scenario, where bandwidth/storage is not considered an issue. </w:t>
      </w:r>
    </w:p>
    <w:p w:rsidR="00466350" w:rsidRPr="00853A5A" w:rsidRDefault="00466350" w:rsidP="00466350">
      <w:pPr>
        <w:pStyle w:val="ListParagraph"/>
        <w:numPr>
          <w:ilvl w:val="0"/>
          <w:numId w:val="5"/>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Last, to significantly reduce the computation overhead of the baseline constructions so that they can be used in computation-constrained mobile devices, a packet-block-based algorithm is proposed to achieves scalable signature generation and detection. This mechanism allows one to trade detection accuracy for lower computation complexity.</w:t>
      </w:r>
    </w:p>
    <w:p w:rsidR="00466350" w:rsidRPr="005A6432" w:rsidRDefault="00466350" w:rsidP="00466350">
      <w:pPr>
        <w:rPr>
          <w:rFonts w:ascii="Times New Roman" w:hAnsi="Times New Roman" w:cs="Times New Roman"/>
          <w:b/>
          <w:sz w:val="36"/>
          <w:szCs w:val="36"/>
          <w:u w:val="single"/>
        </w:rPr>
      </w:pPr>
    </w:p>
    <w:sectPr w:rsidR="00466350" w:rsidRPr="005A6432"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4D0"/>
      </v:shape>
    </w:pict>
  </w:numPicBullet>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12D29"/>
    <w:multiLevelType w:val="hybridMultilevel"/>
    <w:tmpl w:val="6388B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F4046A"/>
    <w:multiLevelType w:val="hybridMultilevel"/>
    <w:tmpl w:val="F576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95458"/>
    <w:multiLevelType w:val="hybridMultilevel"/>
    <w:tmpl w:val="DFD0E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3049F"/>
    <w:multiLevelType w:val="hybridMultilevel"/>
    <w:tmpl w:val="0D188F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432"/>
    <w:rsid w:val="00466350"/>
    <w:rsid w:val="005A6432"/>
    <w:rsid w:val="00650982"/>
    <w:rsid w:val="009E40C4"/>
    <w:rsid w:val="00E958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2012-10-10T14:18:00Z</dcterms:created>
  <dcterms:modified xsi:type="dcterms:W3CDTF">2015-10-22T10:03:00Z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