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Calibri"/>
          <w:i/>
          <w:i/>
        </w:rPr>
      </w:pPr>
      <w:r>
        <w:rPr>
          <w:rFonts w:cs="Calibri" w:ascii="arial" w:hAnsi="arial"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1"/>
              <w:spacing w:lineRule="auto" w:line="252" w:before="240" w:after="24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fill="FFFFFF" w:val="clear"/>
            <w:vAlign w:val="center"/>
          </w:tcPr>
          <w:p>
            <w:pPr>
              <w:pStyle w:val="11"/>
              <w:spacing w:lineRule="auto" w:line="252" w:before="120" w:after="120"/>
              <w:jc w:val="center"/>
              <w:rPr>
                <w:rFonts w:ascii="arial" w:hAnsi="arial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arial" w:hAnsi="arial"/>
                <w:b/>
                <w:i/>
                <w:szCs w:val="24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1"/>
              <w:spacing w:lineRule="auto" w:line="252" w:before="120" w:after="120"/>
              <w:jc w:val="center"/>
              <w:rPr>
                <w:rFonts w:ascii="arial" w:hAnsi="arial" w:cs="Calibri"/>
                <w:b/>
                <w:b/>
                <w:i/>
                <w:i/>
                <w:szCs w:val="24"/>
                <w:lang w:eastAsia="en-US"/>
              </w:rPr>
            </w:pPr>
            <w:r>
              <w:rPr>
                <w:rFonts w:cs="Calibri" w:ascii="arial" w:hAnsi="arial"/>
                <w:b/>
                <w:i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Style w:val="11"/>
        <w:shd w:val="clear" w:fill="FFFFFF"/>
        <w:tabs>
          <w:tab w:val="left" w:pos="5670" w:leader="none"/>
        </w:tabs>
        <w:jc w:val="both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Style17"/>
        <w:rPr>
          <w:rFonts w:ascii="arial" w:hAnsi="arial" w:cs="Calibri"/>
        </w:rPr>
      </w:pPr>
      <w:bookmarkStart w:id="0" w:name="__RefHeading___Toc1029_3084784888"/>
      <w:bookmarkEnd w:id="0"/>
      <w:r>
        <w:rPr>
          <w:rFonts w:cs="Calibri"/>
        </w:rPr>
        <w:t>ФАКУЛЬТЕТ  Информатика и системы управления</w:t>
      </w:r>
    </w:p>
    <w:p>
      <w:pPr>
        <w:pStyle w:val="Style17"/>
        <w:rPr>
          <w:rFonts w:ascii="arial" w:hAnsi="arial" w:cs="Calibri"/>
        </w:rPr>
      </w:pPr>
      <w:r>
        <w:rPr>
          <w:rFonts w:cs="Calibri"/>
        </w:rPr>
        <w:t>КАФЕДРА Программное обеспечение ЭВМ и информационные технологии</w:t>
      </w:r>
    </w:p>
    <w:p>
      <w:pPr>
        <w:pStyle w:val="11"/>
        <w:shd w:val="clear" w:fill="FFFFFF"/>
        <w:tabs>
          <w:tab w:val="left" w:pos="5670" w:leader="none"/>
        </w:tabs>
        <w:jc w:val="both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11"/>
        <w:shd w:val="clear" w:fill="FFFFFF"/>
        <w:spacing w:before="120" w:after="480"/>
        <w:jc w:val="center"/>
        <w:rPr>
          <w:rFonts w:ascii="arial" w:hAnsi="arial" w:cs="Calibri"/>
          <w:b/>
          <w:b/>
          <w:spacing w:val="100"/>
          <w:szCs w:val="24"/>
        </w:rPr>
      </w:pPr>
      <w:bookmarkStart w:id="1" w:name="_GoBack"/>
      <w:bookmarkEnd w:id="1"/>
      <w:r>
        <w:rPr>
          <w:rFonts w:cs="Calibri" w:ascii="arial" w:hAnsi="arial"/>
          <w:b/>
          <w:spacing w:val="100"/>
          <w:szCs w:val="24"/>
        </w:rPr>
        <w:t>Отчёт</w:t>
      </w:r>
    </w:p>
    <w:p>
      <w:pPr>
        <w:pStyle w:val="11"/>
        <w:shd w:val="clear" w:fill="FFFFFF"/>
        <w:spacing w:before="120" w:after="480"/>
        <w:jc w:val="center"/>
        <w:rPr>
          <w:rFonts w:ascii="arial" w:hAnsi="arial"/>
        </w:rPr>
      </w:pPr>
      <w:r>
        <w:rPr>
          <w:rFonts w:cs="Calibri" w:ascii="arial" w:hAnsi="arial"/>
          <w:b/>
          <w:spacing w:val="100"/>
          <w:szCs w:val="24"/>
        </w:rPr>
        <w:t xml:space="preserve">по </w:t>
      </w:r>
      <w:r>
        <w:rPr>
          <w:rFonts w:cs="Calibri" w:ascii="arial" w:hAnsi="arial"/>
          <w:b/>
          <w:spacing w:val="100"/>
          <w:szCs w:val="24"/>
          <w:lang w:val="en-US"/>
        </w:rPr>
        <w:t>домашнему заданию №2</w:t>
      </w:r>
    </w:p>
    <w:p>
      <w:pPr>
        <w:pStyle w:val="11"/>
        <w:shd w:val="clear" w:fill="FFFFFF"/>
        <w:spacing w:before="120" w:after="480"/>
        <w:jc w:val="center"/>
        <w:rPr>
          <w:rFonts w:ascii="arial" w:hAnsi="arial" w:cs="Calibri"/>
          <w:b/>
          <w:b/>
          <w:szCs w:val="24"/>
        </w:rPr>
      </w:pPr>
      <w:r>
        <w:rPr>
          <w:rFonts w:cs="Calibri" w:ascii="arial" w:hAnsi="arial"/>
          <w:b/>
          <w:szCs w:val="24"/>
        </w:rPr>
        <w:t>Дисциплина: Анализ Алгоритмов</w:t>
      </w:r>
    </w:p>
    <w:p>
      <w:pPr>
        <w:pStyle w:val="Normal"/>
        <w:jc w:val="center"/>
        <w:rPr>
          <w:rFonts w:ascii="arial" w:hAnsi="arial" w:cs="Calibri"/>
          <w:b/>
          <w:b/>
        </w:rPr>
      </w:pPr>
      <w:r>
        <w:rPr>
          <w:rFonts w:cs="Calibri" w:ascii="arial" w:hAnsi="arial"/>
          <w:b/>
        </w:rPr>
        <w:t>Тема работы: Поиск слов в тексте</w:t>
      </w:r>
    </w:p>
    <w:p>
      <w:pPr>
        <w:pStyle w:val="11"/>
        <w:shd w:val="clear" w:fill="FFFFFF"/>
        <w:tabs>
          <w:tab w:val="left" w:pos="5670" w:leader="none"/>
        </w:tabs>
        <w:jc w:val="center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11"/>
        <w:shd w:val="clear" w:fill="FFFFFF"/>
        <w:tabs>
          <w:tab w:val="left" w:pos="5670" w:leader="none"/>
        </w:tabs>
        <w:jc w:val="center"/>
        <w:rPr>
          <w:rFonts w:ascii="arial" w:hAnsi="arial" w:cs="Calibri"/>
          <w:szCs w:val="24"/>
        </w:rPr>
      </w:pPr>
      <w:r>
        <w:rPr>
          <w:rFonts w:cs="Calibri" w:ascii="arial" w:hAnsi="arial"/>
          <w:szCs w:val="24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Calibri" w:ascii="arial" w:hAnsi="arial"/>
        </w:rPr>
        <w:t>Студентки  гр.  ИУ7-51б</w:t>
        <w:tab/>
      </w:r>
      <w:r>
        <w:rPr>
          <w:rFonts w:cs="Calibri" w:ascii="arial" w:hAnsi="arial"/>
          <w:b/>
        </w:rPr>
        <w:t>_______________</w:t>
        <w:tab/>
        <w:t>Сушина А.Д.</w:t>
      </w:r>
    </w:p>
    <w:p>
      <w:pPr>
        <w:pStyle w:val="Normal"/>
        <w:ind w:left="0" w:right="565" w:hanging="0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ind w:left="708" w:right="0" w:hanging="0"/>
        <w:jc w:val="center"/>
        <w:rPr>
          <w:rFonts w:ascii="arial" w:hAnsi="arial"/>
        </w:rPr>
      </w:pPr>
      <w:r>
        <w:rPr>
          <w:rFonts w:cs="Calibri" w:ascii="arial" w:hAnsi="arial"/>
        </w:rPr>
        <w:t>Преподаватель</w:t>
      </w:r>
      <w:r>
        <w:rPr>
          <w:rFonts w:cs="Calibri" w:ascii="arial" w:hAnsi="arial"/>
          <w:b/>
        </w:rPr>
        <w:tab/>
        <w:tab/>
        <w:t>_______________</w:t>
        <w:tab/>
        <w:t>Волкова Л.Л.</w:t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  <w:lang w:val="en-US"/>
        </w:rPr>
      </w:pPr>
      <w:r>
        <w:rPr>
          <w:rFonts w:cs="Calibri" w:ascii="arial" w:hAnsi="arial"/>
          <w:lang w:val="en-US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</w:r>
    </w:p>
    <w:p>
      <w:pPr>
        <w:pStyle w:val="Normal"/>
        <w:jc w:val="center"/>
        <w:rPr>
          <w:rFonts w:ascii="arial" w:hAnsi="arial" w:cs="Calibri"/>
        </w:rPr>
      </w:pPr>
      <w:r>
        <w:rPr>
          <w:rFonts w:cs="Calibri" w:ascii="arial" w:hAnsi="arial"/>
        </w:rPr>
        <w:t>Москва, 2019г</w:t>
      </w:r>
    </w:p>
    <w:p>
      <w:pPr>
        <w:pStyle w:val="TOAHeading"/>
        <w:rPr/>
      </w:pPr>
      <w:r>
        <w:rPr/>
        <w:t>Оглавление</w:t>
      </w:r>
    </w:p>
    <w:p>
      <w:pPr>
        <w:pStyle w:val="12"/>
        <w:tabs>
          <w:tab w:val="right" w:pos="9638" w:leader="dot"/>
        </w:tabs>
        <w:rPr/>
      </w:pPr>
      <w:r>
        <w:fldChar w:fldCharType="begin"/>
      </w:r>
      <w:r>
        <w:rPr>
          <w:rStyle w:val="Style13"/>
        </w:rPr>
        <w:instrText> TOC \f \o "1-9" \h</w:instrText>
      </w:r>
      <w:r>
        <w:rPr>
          <w:rStyle w:val="Style13"/>
        </w:rPr>
        <w:fldChar w:fldCharType="separate"/>
      </w:r>
      <w:hyperlink w:anchor="__RefHeading___Toc2616_2744037635">
        <w:r>
          <w:rPr>
            <w:rStyle w:val="Style13"/>
          </w:rPr>
          <w:t>Введение</w:t>
          <w:tab/>
          <w:t>3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2618_2744037635">
        <w:r>
          <w:rPr>
            <w:rStyle w:val="Style13"/>
          </w:rPr>
          <w:t>1. Аналитическая часть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2620_2744037635">
        <w:r>
          <w:rPr>
            <w:rStyle w:val="Style13"/>
          </w:rPr>
          <w:t>1.1. Постановка задачи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2622_2744037635">
        <w:r>
          <w:rPr>
            <w:rStyle w:val="Style13"/>
          </w:rPr>
          <w:t>1.2 Регулярные выражения</w:t>
          <w:tab/>
          <w:t>4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2624_2744037635">
        <w:r>
          <w:rPr>
            <w:rStyle w:val="Style13"/>
          </w:rPr>
          <w:t>1.3 Конечный автомат</w:t>
          <w:tab/>
          <w:t>4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2626_2744037635">
        <w:r>
          <w:rPr>
            <w:rStyle w:val="Style13"/>
          </w:rPr>
          <w:t>3. Технологическая часть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5572_731354195">
        <w:r>
          <w:rPr>
            <w:rStyle w:val="Style13"/>
          </w:rPr>
          <w:t>3.1. Требования к программному обеспечению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5574_731354195">
        <w:r>
          <w:rPr>
            <w:rStyle w:val="Style13"/>
          </w:rPr>
          <w:t>3.2. Средства реализации</w:t>
          <w:tab/>
          <w:t>5</w:t>
        </w:r>
      </w:hyperlink>
    </w:p>
    <w:p>
      <w:pPr>
        <w:pStyle w:val="21"/>
        <w:tabs>
          <w:tab w:val="right" w:pos="9355" w:leader="dot"/>
        </w:tabs>
        <w:rPr/>
      </w:pPr>
      <w:hyperlink w:anchor="__RefHeading___Toc5576_731354195">
        <w:r>
          <w:rPr>
            <w:rStyle w:val="Style13"/>
          </w:rPr>
          <w:t>3.3. Листинг кода</w:t>
          <w:tab/>
          <w:t>5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2628_2744037635">
        <w:r>
          <w:rPr>
            <w:rStyle w:val="Style13"/>
          </w:rPr>
          <w:t>Заключение</w:t>
          <w:tab/>
          <w:t>7</w:t>
        </w:r>
      </w:hyperlink>
    </w:p>
    <w:p>
      <w:pPr>
        <w:pStyle w:val="1"/>
        <w:numPr>
          <w:ilvl w:val="0"/>
          <w:numId w:val="0"/>
        </w:numPr>
        <w:jc w:val="left"/>
        <w:outlineLvl w:val="0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1"/>
        <w:numPr>
          <w:ilvl w:val="0"/>
          <w:numId w:val="2"/>
        </w:numPr>
        <w:jc w:val="left"/>
        <w:rPr>
          <w:rFonts w:ascii="Calibri" w:hAnsi="Calibri" w:cs="Calibri"/>
        </w:rPr>
      </w:pPr>
      <w:hyperlink w:anchor="__RefHeading___Toc1989_2085773663">
        <w:bookmarkStart w:id="2" w:name="__RefHeading___Toc2616_2744037635"/>
        <w:bookmarkEnd w:id="2"/>
        <w:r>
          <w:rPr>
            <w:rStyle w:val="Style13"/>
            <w:rFonts w:cs="Calibri" w:ascii="arial" w:hAnsi="arial"/>
          </w:rPr>
          <w:t>Введение</w:t>
        </w:r>
      </w:hyperlink>
      <w:r>
        <w:rPr>
          <w:rFonts w:cs="Calibri" w:ascii="arial" w:hAnsi="arial"/>
        </w:rPr>
        <w:t xml:space="preserve"> </w:t>
      </w:r>
      <w:r>
        <w:rPr>
          <w:rFonts w:cs="Calibri" w:ascii="arial" w:hAnsi="arial"/>
        </w:rPr>
        <w:fldChar w:fldCharType="end"/>
      </w:r>
    </w:p>
    <w:p>
      <w:pPr>
        <w:pStyle w:val="Style17"/>
        <w:rPr>
          <w:rFonts w:ascii="arial" w:hAnsi="arial"/>
        </w:rPr>
      </w:pPr>
      <w:r>
        <w:rPr/>
        <w:t xml:space="preserve">Зачастую перед пользователем стоит задача поиска вхождений каких-либо специфичных строк в тексте большого объёма, и его физический просмотр глазами занял бы длительное время, что также не гарантирует отсутствие ошибок. Программные средства, решающие эту задачу, значительно экономят время. </w:t>
      </w:r>
    </w:p>
    <w:p>
      <w:pPr>
        <w:pStyle w:val="Style17"/>
        <w:rPr>
          <w:rFonts w:ascii="arial" w:hAnsi="arial"/>
        </w:rPr>
      </w:pPr>
      <w:r>
        <w:rPr/>
        <w:t xml:space="preserve">Решить эту задачу программно можно двумя способами: с помощью конечного автомата или регулярных выражений. </w:t>
      </w:r>
    </w:p>
    <w:p>
      <w:pPr>
        <w:pStyle w:val="Style17"/>
        <w:rPr/>
      </w:pPr>
      <w:r>
        <w:rPr>
          <w:rStyle w:val="Style14"/>
          <w:i w:val="false"/>
          <w:iCs w:val="false"/>
        </w:rPr>
        <w:t>Конечный автомат</w:t>
      </w:r>
      <w:r>
        <w:rPr/>
        <w:t xml:space="preserve"> — абстрактный автомат, число возможных внутренних состояний которого конечно. С помощью конечных автоматов можно успешно решать обширный класс задач.</w:t>
      </w:r>
    </w:p>
    <w:p>
      <w:pPr>
        <w:pStyle w:val="Style17"/>
        <w:rPr>
          <w:rFonts w:ascii="arial" w:hAnsi="arial"/>
        </w:rPr>
      </w:pPr>
      <w:r>
        <w:rPr/>
        <w:t>Регулярные выражения - это шаблоны используемые для сопоставления последовательностей символов в строках. Язык регулярных выражений предназначен специально для обработки строк.</w:t>
      </w:r>
      <w:r>
        <w:rPr>
          <w:sz w:val="21"/>
        </w:rPr>
        <w:t xml:space="preserve"> </w:t>
      </w:r>
    </w:p>
    <w:p>
      <w:pPr>
        <w:pStyle w:val="Style17"/>
        <w:rPr>
          <w:rFonts w:ascii="arial" w:hAnsi="arial"/>
        </w:rPr>
      </w:pPr>
      <w:r>
        <w:rPr/>
        <w:t>Целью данной работы является осуществление поиска числительных с наращениями окончаний.</w:t>
      </w:r>
    </w:p>
    <w:p>
      <w:pPr>
        <w:pStyle w:val="Style17"/>
        <w:rPr>
          <w:rFonts w:ascii="arial" w:hAnsi="arial"/>
        </w:rPr>
      </w:pPr>
      <w:r>
        <w:rPr/>
        <w:t xml:space="preserve">Для достижения этой цели поставлены следующие задачи: </w:t>
      </w:r>
    </w:p>
    <w:p>
      <w:pPr>
        <w:pStyle w:val="Style17"/>
        <w:rPr>
          <w:rFonts w:ascii="arial" w:hAnsi="arial"/>
        </w:rPr>
      </w:pPr>
      <w:r>
        <w:rPr/>
        <w:t>1. Изучить возможности регулярных выражений и конечных автоматов.</w:t>
      </w:r>
    </w:p>
    <w:p>
      <w:pPr>
        <w:pStyle w:val="Style17"/>
        <w:rPr>
          <w:rFonts w:ascii="arial;helvetica;sans-serif" w:hAnsi="arial;helvetica;sans-serif"/>
          <w:sz w:val="21"/>
        </w:rPr>
      </w:pPr>
      <w:r>
        <w:rPr/>
        <w:t>2. Реализовать алгоритмы поиска слов в тексте.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hyperlink w:anchor="__RefHeading___Toc2492_614358252">
        <w:bookmarkStart w:id="3" w:name="__RefHeading___Toc2618_2744037635"/>
        <w:bookmarkEnd w:id="3"/>
        <w:r>
          <w:rPr>
            <w:rStyle w:val="Style13"/>
            <w:rFonts w:ascii="arial" w:hAnsi="arial"/>
          </w:rPr>
          <w:t>1. Аналитическая часть</w:t>
        </w:r>
      </w:hyperlink>
    </w:p>
    <w:p>
      <w:pPr>
        <w:pStyle w:val="Style17"/>
        <w:rPr>
          <w:rFonts w:ascii="arial" w:hAnsi="arial"/>
        </w:rPr>
      </w:pPr>
      <w:r>
        <w:rPr/>
        <w:t>В данном разделе будет описан алгоритм решения задачи регулярными выражениями и конечными автоматами.</w:t>
      </w:r>
    </w:p>
    <w:p>
      <w:pPr>
        <w:pStyle w:val="2"/>
        <w:numPr>
          <w:ilvl w:val="1"/>
          <w:numId w:val="2"/>
        </w:numPr>
        <w:rPr>
          <w:rFonts w:ascii="arial" w:hAnsi="arial"/>
        </w:rPr>
      </w:pPr>
      <w:bookmarkStart w:id="4" w:name="__RefHeading___Toc2620_2744037635"/>
      <w:bookmarkEnd w:id="4"/>
      <w:r>
        <w:rPr>
          <w:rFonts w:ascii="arial" w:hAnsi="arial"/>
        </w:rPr>
        <w:t>1.1. Постановка задачи</w:t>
      </w:r>
    </w:p>
    <w:p>
      <w:pPr>
        <w:pStyle w:val="Style17"/>
        <w:rPr>
          <w:rFonts w:ascii="arial" w:hAnsi="arial"/>
        </w:rPr>
      </w:pPr>
      <w:r>
        <w:rPr/>
        <w:t xml:space="preserve">На вход поступает текст. Требуется найти все числительные с наращениями. Под это определение подходят все конструкции вида число-окончание, где число — это любое число, записанное с помощью цифр, а окончание одно из множества  [ </w:t>
      </w:r>
      <w:bookmarkStart w:id="5" w:name="__DdeLink__2629_2744037635"/>
      <w:r>
        <w:rPr/>
        <w:t>й, я, м, ю, е, х, а, и,</w:t>
      </w:r>
      <w:bookmarkEnd w:id="5"/>
      <w:r>
        <w:rPr/>
        <w:t xml:space="preserve"> го, му, мя, ми]. </w:t>
      </w:r>
    </w:p>
    <w:p>
      <w:pPr>
        <w:pStyle w:val="2"/>
        <w:numPr>
          <w:ilvl w:val="1"/>
          <w:numId w:val="2"/>
        </w:numPr>
        <w:rPr>
          <w:rFonts w:ascii="arial" w:hAnsi="arial"/>
        </w:rPr>
      </w:pPr>
      <w:bookmarkStart w:id="6" w:name="__RefHeading___Toc2622_2744037635"/>
      <w:bookmarkEnd w:id="6"/>
      <w:r>
        <w:rPr>
          <w:rFonts w:ascii="arial" w:hAnsi="arial"/>
        </w:rPr>
        <w:t xml:space="preserve">1.2 Регулярные выражения </w:t>
      </w:r>
    </w:p>
    <w:p>
      <w:pPr>
        <w:pStyle w:val="Style17"/>
        <w:rPr>
          <w:rFonts w:ascii="arial" w:hAnsi="arial"/>
        </w:rPr>
      </w:pPr>
      <w:r>
        <w:rPr/>
        <w:t xml:space="preserve">Регулярное выражение состоит из трех частей: число, дефис и окончание. Число может быть представлено одной или несколькими цифрами. Дефис — это обязательная часть, он должен быть в любой соответствующей шаблону подстроке. Окончание выбирается из множества  [й, я, м, ю, е, х, а, и, го, му, мя, ми]. </w:t>
      </w:r>
    </w:p>
    <w:p>
      <w:pPr>
        <w:pStyle w:val="2"/>
        <w:numPr>
          <w:ilvl w:val="1"/>
          <w:numId w:val="2"/>
        </w:numPr>
        <w:rPr>
          <w:rFonts w:ascii="arial" w:hAnsi="arial"/>
        </w:rPr>
      </w:pPr>
      <w:bookmarkStart w:id="7" w:name="__RefHeading___Toc2624_2744037635"/>
      <w:bookmarkEnd w:id="7"/>
      <w:r>
        <w:rPr>
          <w:rFonts w:ascii="arial" w:hAnsi="arial"/>
        </w:rPr>
        <w:t>1.3 Конечный автомат</w:t>
      </w:r>
    </w:p>
    <w:p>
      <w:pPr>
        <w:pStyle w:val="Style17"/>
        <w:rPr>
          <w:rFonts w:ascii="arial" w:hAnsi="arial"/>
        </w:rPr>
      </w:pPr>
      <w:r>
        <w:rPr/>
        <w:t xml:space="preserve">Проще всего описать конечный автомат с помощью схемы состояний и переходов, представленной на рисунке 1, где последний отработанный символ характеризует состояние, а поданный автомату на текущем шаге характеризует переход. Работа автомата начинается с состояния begin. Если автомат попадает в состояние end, это значит, что была найдена строка нужного формата.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79971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Рис 1. Схема конечного автомата</w:t>
            </w:r>
          </w:p>
        </w:tc>
      </w:tr>
    </w:tbl>
    <w:p>
      <w:pPr>
        <w:pStyle w:val="Style17"/>
        <w:rPr>
          <w:rFonts w:ascii="arial" w:hAnsi="arial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8" w:name="__RefHeading___Toc2626_2744037635"/>
      <w:bookmarkEnd w:id="8"/>
      <w:r>
        <w:rPr>
          <w:rStyle w:val="Style13"/>
          <w:rFonts w:ascii="arial" w:hAnsi="arial"/>
        </w:rPr>
        <w:t>2</w:t>
      </w:r>
      <w:hyperlink w:anchor="__RefHeading___Toc2512_614358252">
        <w:r>
          <w:rPr>
            <w:rStyle w:val="Style13"/>
            <w:rFonts w:ascii="arial" w:hAnsi="arial"/>
          </w:rPr>
          <w:t>. Технологическая часть</w:t>
        </w:r>
      </w:hyperlink>
    </w:p>
    <w:p>
      <w:pPr>
        <w:pStyle w:val="2"/>
        <w:numPr>
          <w:ilvl w:val="1"/>
          <w:numId w:val="2"/>
        </w:numPr>
        <w:rPr/>
      </w:pPr>
      <w:bookmarkStart w:id="9" w:name="__RefHeading___Toc5572_731354195"/>
      <w:bookmarkEnd w:id="9"/>
      <w:r>
        <w:rPr>
          <w:rStyle w:val="Style13"/>
          <w:rFonts w:ascii="arial" w:hAnsi="arial"/>
        </w:rPr>
        <w:t>2</w:t>
      </w:r>
      <w:hyperlink w:anchor="__RefHeading___Toc2514_614358252">
        <w:r>
          <w:rPr>
            <w:rStyle w:val="Style13"/>
            <w:rFonts w:ascii="arial" w:hAnsi="arial"/>
          </w:rPr>
          <w:t>.1. Требования к программному обеспечению</w:t>
        </w:r>
      </w:hyperlink>
    </w:p>
    <w:p>
      <w:pPr>
        <w:pStyle w:val="Style17"/>
        <w:rPr>
          <w:rFonts w:ascii="arial" w:hAnsi="arial"/>
        </w:rPr>
      </w:pPr>
      <w:r>
        <w:rPr/>
        <w:t xml:space="preserve">На вход программе поступает текст, необходимо найти все числительные с наращением окончания. </w:t>
      </w:r>
    </w:p>
    <w:p>
      <w:pPr>
        <w:pStyle w:val="2"/>
        <w:numPr>
          <w:ilvl w:val="1"/>
          <w:numId w:val="2"/>
        </w:numPr>
        <w:rPr/>
      </w:pPr>
      <w:bookmarkStart w:id="10" w:name="__RefHeading___Toc5574_731354195"/>
      <w:bookmarkEnd w:id="10"/>
      <w:r>
        <w:rPr>
          <w:rStyle w:val="Style13"/>
          <w:rFonts w:ascii="arial" w:hAnsi="arial"/>
        </w:rPr>
        <w:t>2</w:t>
      </w:r>
      <w:hyperlink w:anchor="__RefHeading___Toc2516_614358252">
        <w:r>
          <w:rPr>
            <w:rStyle w:val="Style13"/>
            <w:rFonts w:ascii="arial" w:hAnsi="arial"/>
          </w:rPr>
          <w:t>.2. Средства реализации</w:t>
        </w:r>
      </w:hyperlink>
    </w:p>
    <w:p>
      <w:pPr>
        <w:pStyle w:val="Style17"/>
        <w:rPr>
          <w:rFonts w:ascii="arial" w:hAnsi="arial"/>
        </w:rPr>
      </w:pPr>
      <w:r>
        <w:rPr/>
        <w:t xml:space="preserve">Для реализации был выбран язык Python3, так как он хорошо подходит для работы с текстами и регулярными выражениями, а также знаком мне. </w:t>
      </w:r>
    </w:p>
    <w:p>
      <w:pPr>
        <w:pStyle w:val="2"/>
        <w:numPr>
          <w:ilvl w:val="1"/>
          <w:numId w:val="2"/>
        </w:numPr>
        <w:rPr/>
      </w:pPr>
      <w:bookmarkStart w:id="11" w:name="__RefHeading___Toc5576_731354195"/>
      <w:bookmarkEnd w:id="11"/>
      <w:r>
        <w:rPr>
          <w:rStyle w:val="Style13"/>
          <w:rFonts w:ascii="arial" w:hAnsi="arial"/>
        </w:rPr>
        <w:t>2</w:t>
      </w:r>
      <w:hyperlink w:anchor="__RefHeading___Toc2518_614358252">
        <w:r>
          <w:rPr>
            <w:rStyle w:val="Style13"/>
            <w:rFonts w:ascii="arial" w:hAnsi="arial"/>
          </w:rPr>
          <w:t>.3. Листинг кода</w:t>
        </w:r>
      </w:hyperlink>
    </w:p>
    <w:p>
      <w:pPr>
        <w:pStyle w:val="Style17"/>
        <w:rPr>
          <w:rFonts w:ascii="arial" w:hAnsi="arial"/>
        </w:rPr>
      </w:pPr>
      <w:r>
        <w:rPr/>
        <w:t>Код программы находится на листингах 1-2.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Листинг 1.  Поиск с помощью регулярного выражения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def regex(text):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pattern = r'(?:\t|\n| )\d+-(?:й|я|м|ю|е|х|а|и|го|му|мя|ми)\b'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print(pattern)</w:t>
            </w:r>
          </w:p>
          <w:p>
            <w:pPr>
              <w:pStyle w:val="Style23"/>
              <w:numPr>
                <w:ilvl w:val="0"/>
                <w:numId w:val="3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a = re.findall(pattern, text)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Листинг 2. Поиск с помощью конечного автомата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def fsm(text):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nums = '0123456789'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simple = 'йяюехаи'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after_m = 'уяи'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dels = ' \t\n'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result = []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i = 0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tlen = len(text)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begin = 0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for i in range(tlen):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c = text[i]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if state == 'begin':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in nums and (i == 0 or text[i-1] == ' ' or text[i-1] in dels):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begin = i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'num'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'num':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'-':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'-'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not c in nums: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'-':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'м':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'м'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c == 'г':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'г'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c in simple: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'end'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'м':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in after_m: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'end'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elif c == ' ' or c in dels: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result.append(text[begin:i])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='begin'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'г':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'о':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'end'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</w:t>
            </w:r>
            <w:r>
              <w:rPr>
                <w:rFonts w:ascii="arial" w:hAnsi="arial"/>
              </w:rPr>
              <w:t>elif state == 'end':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if c == ' ' or c in dels: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result.append(text[begin:i])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</w:t>
            </w:r>
            <w:r>
              <w:rPr>
                <w:rFonts w:ascii="arial" w:hAnsi="arial"/>
              </w:rPr>
              <w:t>else:</w:t>
            </w:r>
          </w:p>
          <w:p>
            <w:pPr>
              <w:pStyle w:val="Style23"/>
              <w:numPr>
                <w:ilvl w:val="0"/>
                <w:numId w:val="4"/>
              </w:numPr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</w:t>
            </w:r>
            <w:r>
              <w:rPr>
                <w:rFonts w:ascii="arial" w:hAnsi="arial"/>
              </w:rPr>
              <w:t>state = 'begin'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br w:type="page"/>
      </w:r>
    </w:p>
    <w:p>
      <w:pPr>
        <w:pStyle w:val="1"/>
        <w:numPr>
          <w:ilvl w:val="0"/>
          <w:numId w:val="2"/>
        </w:numPr>
        <w:rPr>
          <w:rFonts w:ascii="arial" w:hAnsi="arial"/>
        </w:rPr>
      </w:pPr>
      <w:bookmarkStart w:id="12" w:name="__RefHeading___Toc2628_2744037635"/>
      <w:bookmarkEnd w:id="12"/>
      <w:r>
        <w:rPr>
          <w:rFonts w:ascii="arial" w:hAnsi="arial"/>
        </w:rPr>
        <w:t xml:space="preserve">Заключение </w:t>
      </w:r>
    </w:p>
    <w:p>
      <w:pPr>
        <w:pStyle w:val="Style17"/>
        <w:rPr>
          <w:rFonts w:ascii="arial" w:hAnsi="arial"/>
        </w:rPr>
      </w:pPr>
      <w:r>
        <w:rPr/>
        <w:t>Были изучены основные принципы работы регулярных выражений и конечных автоматов для поиска подстроки в тексте, а также разработана программа, решающая задачу поиска в тексте всех числительных с наращениями.</w:t>
      </w:r>
    </w:p>
    <w:p>
      <w:pPr>
        <w:pStyle w:val="Style17"/>
        <w:rPr>
          <w:rFonts w:ascii="arial" w:hAnsi="arial"/>
        </w:rPr>
      </w:pPr>
      <w:r>
        <w:rPr/>
      </w:r>
    </w:p>
    <w:p>
      <w:pPr>
        <w:pStyle w:val="Style17"/>
        <w:spacing w:before="0" w:after="140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ascii="arial" w:hAnsi="arial" w:cs="Calibri"/>
    </w:rPr>
  </w:style>
  <w:style w:type="character" w:styleId="ListLabel2">
    <w:name w:val="ListLabel 2"/>
    <w:qFormat/>
    <w:rPr>
      <w:rFonts w:ascii="arial" w:hAnsi="aria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>
      <w:rFonts w:ascii="arial" w:hAnsi="arial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ru-RU" w:eastAsia="ru-RU" w:bidi="ar-SA"/>
    </w:rPr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Title"/>
    <w:basedOn w:val="Style16"/>
    <w:qFormat/>
    <w:pPr>
      <w:jc w:val="center"/>
    </w:pPr>
    <w:rPr>
      <w:b/>
      <w:bCs/>
      <w:sz w:val="56"/>
      <w:szCs w:val="56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TOAHeading">
    <w:name w:val="TOA Heading"/>
    <w:basedOn w:val="Style16"/>
    <w:qFormat/>
    <w:pPr>
      <w:suppressLineNumbers/>
      <w:ind w:left="0" w:hanging="0"/>
    </w:pPr>
    <w:rPr>
      <w:b/>
      <w:bCs/>
      <w:sz w:val="32"/>
      <w:szCs w:val="32"/>
    </w:rPr>
  </w:style>
  <w:style w:type="paragraph" w:styleId="12">
    <w:name w:val="TOC 1"/>
    <w:basedOn w:val="Style20"/>
    <w:pPr>
      <w:tabs>
        <w:tab w:val="right" w:pos="9638" w:leader="dot"/>
      </w:tabs>
      <w:ind w:left="0" w:hanging="0"/>
    </w:pPr>
    <w:rPr/>
  </w:style>
  <w:style w:type="paragraph" w:styleId="21">
    <w:name w:val="TOC 2"/>
    <w:basedOn w:val="Style20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7</Pages>
  <Words>732</Words>
  <Characters>4080</Characters>
  <CharactersWithSpaces>5227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2020-01-14T15:25:09Z</dcterms:created>
  <dc:creator/>
  <dc:description/>
  <dc:language>ru-RU</dc:language>
  <cp:lastModifiedBy/>
  <dcterms:modified xsi:type="dcterms:W3CDTF">2020-01-15T17:25:56Z</dcterms:modified>
  <cp:revision>4</cp:revision>
  <dc:subject/>
  <dc:title/>
</cp:coreProperties>
</file>