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start"/>
        <w:tblInd w:w="-108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start="0" w:end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start="0" w:end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10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start"/>
        <w:tblInd w:w="-108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9179"/>
        <w:gridCol w:w="392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Рекурсивные функции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ИУ7-61б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Толпинская Н.Б.</w:t>
            </w:r>
          </w:p>
        </w:tc>
        <w:tc>
          <w:tcPr>
            <w:tcW w:w="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6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 xml:space="preserve">Цель работы: </w:t>
      </w:r>
      <w:r>
        <w:rPr>
          <w:b w:val="false"/>
          <w:bCs w:val="false"/>
        </w:rPr>
        <w:t xml:space="preserve">приобрести навыки организации рекурсии в Lisp </w:t>
      </w:r>
    </w:p>
    <w:p>
      <w:pPr>
        <w:pStyle w:val="Style16"/>
        <w:rPr/>
      </w:pPr>
      <w:r>
        <w:rPr>
          <w:b/>
          <w:bCs/>
        </w:rPr>
        <w:t>Задачи работы:</w:t>
      </w:r>
      <w:r>
        <w:rPr/>
        <w:t xml:space="preserve"> изучить способы организации хвостовой, дополняемой, множественной, взаимной рекурсии и рекурсии более высокого порядка в Lisp.</w:t>
      </w:r>
    </w:p>
    <w:p>
      <w:pPr>
        <w:pStyle w:val="Style16"/>
        <w:rPr/>
      </w:pPr>
      <w:r>
        <w:rPr/>
      </w:r>
    </w:p>
    <w:p>
      <w:pPr>
        <w:pStyle w:val="Style16"/>
        <w:jc w:val="center"/>
        <w:rPr>
          <w:b/>
          <w:b/>
          <w:bCs/>
        </w:rPr>
      </w:pPr>
      <w:r>
        <w:rPr>
          <w:b/>
          <w:bCs/>
        </w:rPr>
        <w:t>Ход работы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Практическое задание:№7, №8, №9, №10, №11, №12, №13, №14, №15  из лабораторной 6.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Задания: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7. Пусть list-of-list список, состоящий из списков. Написать функцию, которая вычисляет сумму длин всех элементов list-of-list, т.е. например для аргумента ((1 2) (3 4)) -&gt; 4.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sum_of_len_help(lst res)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 cond ((null lst) res)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((listp (car lst)) (sum_of_len_help (cdr lst) (+ res (length (car lst)))))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(t (sum_of_len_help (cdr lst) (+ res 1)))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(defun sum_of_len(lst)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(sum_of_len_help lst 0)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Функция  sum_of_len_help принимает два аргумента: список и доп аргумент для результата. Подсчитывает сумму длин всех элементов списка. Если список пустой, возвращает результат. Если список голова списка — список, то прибавляет ее длину к результату и выполняет рекурсивный вызов функции для хвоста списка. Иначе добавляет единицу к результату(встречен атом, его длина — единица) и выполняет рекурсивный вызов функции для хвоста списка.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Функция  sum_of_len принимает на вход список. Подсчитывает сумму длин всех элементов списка. Выполняет вызов функции  sum_of_len_help с начальным параметром для результата — 0.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Второй вариант реализации. Подсчитывает количество атомов на всех уровнях.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sum_of_len_help(lst res)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 cond ((null lst) res)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((listp (car lst)) (sum_of_len_help (cdr lst) (sum_of_len_help (car lst) res)))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(t (sum_of_len_help (cdr lst) (+ res 1)))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(defun sum_of_len(lst)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(sum_of_len_help lst 0)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&gt; (sum_of_len `((1 2) (3 4 (5 6)) ) ) → 6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Функция  sum_of_len_help принимает два аргумента: список и доп аргумент для результата. Если список пустой, возвращает результат.  Если список голова списка — список, то выполняет рекурсивный вызов функции с агрументами:  хвост функции и результат выполнения рекурсивного вызова функции для головы списка и текущего результата.  Иначе добавляет единицу к результату(встречен атом, его длина — единица) и выполняет рекурсивный вызов функции для хвоста списка.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Функция  sum_of_len принимает на вход список. Подсчитывает сумму длин всех элементов списка. Выполняет вызов функции  sum_of_len_help с начальным параметром для результата — 0.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8. Написать рекурсивную версию (с именем reg-add) вычисления суммы чисел заданного списка.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Например: (reg-add (2 4 6)) →  12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reg-add-help(lst res)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 cond ((null lst) res)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((numberp (car lst)) (reg-add-help (cdr lst) (+ res (car lst))))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((listp (car lst)) (reg-add-help (cdr lst)  (reg-add-help (car lst) res)))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(t (reg-add-help (cdr lst) res))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reg-add(lst) ( reg-add-help lst 0))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&gt; (reg-add (2 4 6 (5 5))) → 22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Функция   reg-add-help принимает на вход два аргумента — список и доп параметр для результата. Если список пустой, то возвращает результат. Если голова списка — число,  выполняет рекурсивный вызов функции  reg-add-help для параметров хвост списка и сумма текущего результата и головы списка. Если голова списка — список, то выполняет рекурсивный вызов функции для головы списка, а затем выполняет рекурсивный вызов функции для хвоста списка и результата предыдущего вызова. Иначе выполняет рекурсивный вызов функции для хвоста списка с тем же результатом.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Функция  reg-add принимает на вход список. Возвращает сумму всех элементов. Выполняет вызов функции  с начальным значением результата 0.</w:t>
      </w:r>
    </w:p>
    <w:p>
      <w:pPr>
        <w:pStyle w:val="Style16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9. Написать рекурсивную версию с именем recnth функции nth.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(defun recnth(num lst)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 cond ((null lst) nil)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((equal num 0) (car lst))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(t (recnth (- num 1) (cdr lst)))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&gt; (recnth 0 `(1 2 3 4)) → 1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&gt;  (recnth 3 `(1 2 3 4)) → 4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&gt; (recnth 2 `(1 2 (3) 4)) →(3)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Функция  recnth принимает на вход два аргумента: номер и список. Если список пустой, возвращает nil. Если номер равен 0, то возвращает текущую голову списка. Иначе выполняет рекурсивный вызов функции с двумя аргументами: уменьшенным на единицу значением номера и хвостом списка. </w:t>
      </w:r>
    </w:p>
    <w:p>
      <w:pPr>
        <w:pStyle w:val="Style16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10. Написать рекурсивную функцию alloddr, которая возвращает t когда все элементы списка нечетные.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alloddr_help(lst rst)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 cond ((null rst) nil)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((null lst)rst)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((listp (car lst)) (alloddr_help (cdr lst) (alloddr_help (car lst) rst)))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((not(and (numberp (car lst)) (oddp (car lst)))) nil)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(t (alloddr_help (cdr lst) rst))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alloddr(lst) (alloddr_help lst t))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&gt; (alloddr  `(1 3 5)) → T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&gt; (alloddr  `(1 3 ( 5 7) 5)) → T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&gt; (alloddr  `(1 3 4 5))  → Nil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&gt;  (alloddr  `(1 3 (4 5) 5)) → Nil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&gt;  (alloddr  `(1 3  a b c 5)) → Nil  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Функция  alloddr_help принимает на вход два аргумента — список и доп параметр для результата.  </w:t>
      </w:r>
      <w:r>
        <w:rPr>
          <w:b w:val="false"/>
          <w:bCs w:val="false"/>
        </w:rPr>
        <w:t xml:space="preserve">Если результат пустой, возвращает nil. Это обеспечивает выход из рекурсии, если найдено четное число в каком-либо подсписке. </w:t>
      </w:r>
      <w:r>
        <w:rPr>
          <w:b w:val="false"/>
          <w:bCs w:val="false"/>
        </w:rPr>
        <w:t xml:space="preserve">Если список пустой, то возвращает результат </w:t>
      </w:r>
      <w:r>
        <w:rPr>
          <w:b w:val="false"/>
          <w:bCs w:val="false"/>
        </w:rPr>
        <w:t xml:space="preserve">(все элементы нечетные, не было выхода с nil). Если голова списка список выполняется рекурсивный вызов функции </w:t>
      </w:r>
      <w:r>
        <w:rPr>
          <w:b w:val="false"/>
          <w:bCs w:val="false"/>
        </w:rPr>
        <w:t xml:space="preserve">  alloddr_help </w:t>
      </w:r>
      <w:r>
        <w:rPr>
          <w:b w:val="false"/>
          <w:bCs w:val="false"/>
        </w:rPr>
        <w:t xml:space="preserve">для двух аргументов: хвоста списка и результата рекурсивного вызова функции </w:t>
      </w:r>
      <w:r>
        <w:rPr>
          <w:b w:val="false"/>
          <w:bCs w:val="false"/>
        </w:rPr>
        <w:t xml:space="preserve">alloddr_help </w:t>
      </w:r>
      <w:r>
        <w:rPr>
          <w:b w:val="false"/>
          <w:bCs w:val="false"/>
        </w:rPr>
        <w:t xml:space="preserve">для головы списка и текущего результата. Если голова не число или четное число, возвращается nil. Иначе выполняется рекурсивный вызов функции для хвоста списка и текущего результата.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Функция alloddr принимает на вход список. </w:t>
      </w:r>
      <w:r>
        <w:rPr>
          <w:b w:val="false"/>
          <w:bCs w:val="false"/>
        </w:rPr>
        <w:t xml:space="preserve">Возвращает </w:t>
      </w:r>
      <w:r>
        <w:rPr>
          <w:b w:val="false"/>
          <w:bCs w:val="false"/>
        </w:rPr>
        <w:t>t, когда все элементы списка нечетные.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Выполняет вызов функции  с начальным значением результата </w:t>
      </w:r>
      <w:r>
        <w:rPr>
          <w:b w:val="false"/>
          <w:bCs w:val="false"/>
        </w:rPr>
        <w:t>t.</w:t>
      </w:r>
    </w:p>
    <w:p>
      <w:pPr>
        <w:pStyle w:val="Style16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11. Написать рекурсивную функцию, относящуюся к хвостовой рекурсии с одним тестом завершения, которая возвращает последний элемент списка - аргументы.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my_last(lst)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 cond ((null (cdr lst)) (car lst))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(t (my_last (cdr lst)))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&gt; (my_last `(1 2 3 4)) → 4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Функция my_last принимает на вход список. Возвращает последний элемент списка. Если текущей элемент последний, возвращает его. Иначе выполняет рекурсивный вызов самой себя для хвоста списка. 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12. Написать рекурсивную функцию, относящуюся к дополняемой рекурсии с одним тестом завершения, которая вычисляет сумму всех чисел от 0 до n-ого аргумента функции.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get_n_sum(lst n)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( cond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 xml:space="preserve">(or </w:t>
      </w:r>
      <w:r>
        <w:rPr>
          <w:b w:val="false"/>
          <w:bCs w:val="false"/>
        </w:rPr>
        <w:t>(equal n -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</w:rPr>
        <w:t>(null lst)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(t (+ (car lst) (get_n_sum (cdr lst) (- n 1) 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&gt;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 xml:space="preserve">get_n_sum </w:t>
      </w:r>
      <w:r>
        <w:rPr>
          <w:b w:val="false"/>
          <w:bCs w:val="false"/>
        </w:rPr>
        <w:t>`(1 2 1 3 1 4)  3)→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</w:t>
      </w:r>
      <w:r>
        <w:rPr>
          <w:b/>
          <w:bCs/>
          <w:color w:val="ED1C24"/>
        </w:rPr>
        <w:t>1 2 1 3</w:t>
      </w:r>
      <w:r>
        <w:rPr>
          <w:b/>
          <w:bCs/>
        </w:rPr>
        <w:t xml:space="preserve"> </w:t>
      </w:r>
      <w:r>
        <w:rPr>
          <w:b w:val="false"/>
          <w:bCs w:val="false"/>
        </w:rPr>
        <w:t>1 4) →</w:t>
      </w:r>
      <w:r>
        <w:rPr>
          <w:b w:val="false"/>
          <w:bCs w:val="false"/>
        </w:rPr>
        <w:t xml:space="preserve"> 7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Функция  get_n_sum принимает на вход два аргумента: список и номер. Вычисляет сумму всех элементов до н-ого. Если номер равен -1 или список закончился, вовзвращает 0. Иначе прибавляет текущий элемент к результату рекурсивного вызова функции для хвоста списка и номера, уменьшенного на 1.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 xml:space="preserve">Вариант: </w:t>
        <w:tab/>
        <w:t xml:space="preserve">1) от п-аргумента функции до последнего &gt;= 0,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from_n_to_end(lst n)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( cond  ((or (null lst) (and (equal n 0) (&lt; (car lst) 0)) ) 0)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((equal n 0) (+ (car lst) (from_n_to_end (cdr lst) n)) 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 xml:space="preserve">(t (from_n_to_end (cdr lst) (- n 1)))   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&gt;(from_n_to_end `(1 2 1 3 1 4)  3) →  (1 2 1</w:t>
      </w:r>
      <w:r>
        <w:rPr>
          <w:b/>
          <w:bCs/>
        </w:rPr>
        <w:t xml:space="preserve"> </w:t>
      </w:r>
      <w:r>
        <w:rPr>
          <w:b/>
          <w:bCs/>
          <w:color w:val="CE181E"/>
        </w:rPr>
        <w:t>3 1 4</w:t>
      </w:r>
      <w:r>
        <w:rPr>
          <w:b w:val="false"/>
          <w:bCs w:val="false"/>
          <w:color w:val="000000"/>
        </w:rPr>
        <w:t>)→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</w:rPr>
        <w:t>8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&gt;(from_n_to_end `(1 2 1 3 -1 4)  3) → (1 2 1 </w:t>
      </w:r>
      <w:r>
        <w:rPr>
          <w:b/>
          <w:bCs/>
          <w:color w:val="ED1C24"/>
        </w:rPr>
        <w:t>3</w:t>
      </w:r>
      <w:r>
        <w:rPr>
          <w:b w:val="false"/>
          <w:bCs w:val="false"/>
        </w:rPr>
        <w:t xml:space="preserve"> -1 4) → 3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Функция  get_n_to_end принимает на вход два аргумента: список и номер. Вычисляет сумму всех элементов от н-ого до </w:t>
      </w:r>
      <w:r>
        <w:rPr>
          <w:b w:val="false"/>
          <w:bCs w:val="false"/>
        </w:rPr>
        <w:t>последнего больше нуля</w:t>
      </w:r>
      <w:r>
        <w:rPr>
          <w:b w:val="false"/>
          <w:bCs w:val="false"/>
        </w:rPr>
        <w:t xml:space="preserve">. Если список пустой </w:t>
      </w:r>
      <w:r>
        <w:rPr>
          <w:b w:val="false"/>
          <w:bCs w:val="false"/>
        </w:rPr>
        <w:t>или встречен отрицательный элемент после н-ого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возвращает</w:t>
      </w:r>
      <w:r>
        <w:rPr>
          <w:b w:val="false"/>
          <w:bCs w:val="false"/>
        </w:rPr>
        <w:t xml:space="preserve"> 0. Если номер равен нулю, то прибавляет голову списка к результату рекурсивного вызова функции для хвоста списка и номера. Иначе выполняет рекурсивный вызов функции для хвоста списка и номера, уменьшенного на единицу. 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2) от п-аргумента функции до т-аргумента с шагом d.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from_n_to_t(lst n m step)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( cond ((or (null lst) (&lt; m 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)) 0)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((equal n 0) (+ (car lst) (from_n_to_t (nthcdr step lst) n (- m step) step)) 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 xml:space="preserve">(t (from_n_to_t (cdr lst) (- n 1) (- m 1) step))   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&gt; (from_n_to_t `(1 2 1 3 1 4)  2 5 2) → (1 2</w:t>
      </w:r>
      <w:r>
        <w:rPr>
          <w:b/>
          <w:bCs/>
        </w:rPr>
        <w:t xml:space="preserve"> </w:t>
      </w:r>
      <w:r>
        <w:rPr>
          <w:b/>
          <w:bCs/>
          <w:color w:val="CE181E"/>
        </w:rPr>
        <w:t>1</w:t>
      </w:r>
      <w:r>
        <w:rPr>
          <w:b w:val="false"/>
          <w:bCs w:val="false"/>
          <w:color w:val="CE181E"/>
        </w:rPr>
        <w:t xml:space="preserve"> </w:t>
      </w:r>
      <w:r>
        <w:rPr>
          <w:b w:val="false"/>
          <w:bCs w:val="false"/>
        </w:rPr>
        <w:t xml:space="preserve">3 </w:t>
      </w:r>
      <w:r>
        <w:rPr>
          <w:b/>
          <w:bCs/>
          <w:color w:val="CE181E"/>
        </w:rPr>
        <w:t>1</w:t>
      </w:r>
      <w:r>
        <w:rPr>
          <w:b/>
          <w:bCs/>
        </w:rPr>
        <w:t xml:space="preserve"> </w:t>
      </w:r>
      <w:r>
        <w:rPr>
          <w:b w:val="false"/>
          <w:bCs w:val="false"/>
        </w:rPr>
        <w:t>4) → 1+1 = 2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Функция  get_n_to_t принимает на вход 4 аргумента: список, начало и конец интервала и шаг. Вычисляет сумму всех элементов от н-ого до конца. Если список пустой или достигнут конец интервала, возвращает 0. Если номер равен нулю, то прибавляет голову списка к результату рекурсивного вызова функции для ар</w:t>
      </w:r>
      <w:r>
        <w:rPr>
          <w:b w:val="false"/>
          <w:bCs w:val="false"/>
        </w:rPr>
        <w:t>г</w:t>
      </w:r>
      <w:r>
        <w:rPr>
          <w:b w:val="false"/>
          <w:bCs w:val="false"/>
        </w:rPr>
        <w:t xml:space="preserve">ументов: списочной ячейки находящейся через шаг от текущей, текущего начального номера(0), уменьшенного на шаг конца интервала и шага. Иначе выполняет рекурсивный вызов функции для хвоста списка, начала и конца интервала, уменьшенных на единицу и шага.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13. Написать рекурсивную функцию, которая возвращает последнее нечетное число из числового списка, возможно создавая некоторые вспомогательные функции.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lastodd_help(lst res)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 cond ((null lst) res)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((oddp (car lst)) (lastodd_help (cdr lst) (car lst)))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(t (lastodd_help (cdr lst) res))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lastodd(lst) (lastodd_help lst nil))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&gt;  (lastodd `( 1 2 3 4 5)) → 5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Функция  lastodd_help принимает на вход два аргумента — список и доп параметр для результата. Если список пустой, то возвращает результат. </w:t>
      </w:r>
      <w:r>
        <w:rPr>
          <w:b w:val="false"/>
          <w:bCs w:val="false"/>
        </w:rPr>
        <w:t xml:space="preserve">Если голова списка — нечетный элемент, выполняет рекурсивный вызов для хвоста списка, в качестве результата голову списка. Иначе выполняет рекурсивный вызов функции для хвоста списка и текущего результата.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Функция  lastodd принимает на вход список. Возвращает последний нечетный элемент. Выполняет вызов функции  lastodd_help с начальным значением результата -nil. 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14. Используя cons-дополняемую рекурсию с одним тестом завершения, написать функцию которая получает как аргумент список чисел, а возвращает список квадратов этих чисел в том же порядке.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squares_all(lst)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 cond ((null lst) nil)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(t (cons (* (car lst) (car lst)) (squares_all (cdr lst))))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&gt; ( squares_all `( 1 2 3 4)) → (1 4 9 16)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Функция  squares_all принимает на вход список. Если список пустой, возвращает nil. Иначе выполняет объединение головы списка в квадрате с рекурсивным вызовом самой себя для хвоста списка.</w:t>
      </w:r>
    </w:p>
    <w:p>
      <w:pPr>
        <w:pStyle w:val="Style16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 xml:space="preserve">15. Написать функцию с именем select-odd, которая из заданного списка выбирает все нечетные числа.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select-odd-h(lst res)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 cond ((null lst)  (cdr res))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 xml:space="preserve">((and (numberp (car lst))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 xml:space="preserve">(oddp (car lst)))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(select-odd-h (cdr lst) (append res (list (car lst))))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 xml:space="preserve">((listp (car lst))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(select-odd-h (cdr lst)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(append res (select-odd-h (car lst) '(nil)))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(t (select-odd-h (cdr lst) res))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select-odd(lst) (select-odd-h lst '(nil)))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&gt; (select-odd `( 1 2 (3 4) 5 ((6 (7)) 8 9))) →(</w:t>
      </w:r>
      <w:r>
        <w:rPr>
          <w:b w:val="false"/>
          <w:bCs w:val="false"/>
          <w:color w:val="ED1C24"/>
        </w:rPr>
        <w:t xml:space="preserve"> </w:t>
      </w:r>
      <w:r>
        <w:rPr>
          <w:b/>
          <w:bCs/>
          <w:color w:val="ED1C24"/>
        </w:rPr>
        <w:t>1</w:t>
      </w:r>
      <w:r>
        <w:rPr>
          <w:b w:val="false"/>
          <w:bCs w:val="false"/>
          <w:color w:val="ED1C24"/>
        </w:rPr>
        <w:t xml:space="preserve"> </w:t>
      </w:r>
      <w:r>
        <w:rPr>
          <w:b w:val="false"/>
          <w:bCs w:val="false"/>
        </w:rPr>
        <w:t>2 (</w:t>
      </w:r>
      <w:r>
        <w:rPr>
          <w:b/>
          <w:bCs/>
          <w:color w:val="ED1C24"/>
        </w:rPr>
        <w:t>3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4) </w:t>
      </w:r>
      <w:r>
        <w:rPr>
          <w:b/>
          <w:bCs/>
          <w:color w:val="ED1C24"/>
        </w:rPr>
        <w:t>5</w:t>
      </w:r>
      <w:r>
        <w:rPr>
          <w:b w:val="false"/>
          <w:bCs w:val="false"/>
        </w:rPr>
        <w:t xml:space="preserve"> ((6 (</w:t>
      </w:r>
      <w:r>
        <w:rPr>
          <w:b/>
          <w:bCs/>
          <w:color w:val="ED1C24"/>
        </w:rPr>
        <w:t>7</w:t>
      </w:r>
      <w:r>
        <w:rPr>
          <w:b w:val="false"/>
          <w:bCs w:val="false"/>
        </w:rPr>
        <w:t xml:space="preserve">)) 8 </w:t>
      </w:r>
      <w:r>
        <w:rPr>
          <w:b/>
          <w:bCs/>
          <w:color w:val="ED1C24"/>
        </w:rPr>
        <w:t>9</w:t>
      </w:r>
      <w:r>
        <w:rPr>
          <w:b w:val="false"/>
          <w:bCs w:val="false"/>
        </w:rPr>
        <w:t>)) →  (1 3 5 7 9)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Функция  </w:t>
      </w:r>
      <w:r>
        <w:rPr>
          <w:b w:val="false"/>
          <w:bCs w:val="false"/>
        </w:rPr>
        <w:t xml:space="preserve">select-odd-h принимает на вход два аргумента — список и доп параметр для результата. Если список пустой, то возвращает </w:t>
      </w:r>
      <w:r>
        <w:rPr>
          <w:b w:val="false"/>
          <w:bCs w:val="false"/>
        </w:rPr>
        <w:t xml:space="preserve">хвост </w:t>
      </w:r>
      <w:r>
        <w:rPr>
          <w:b w:val="false"/>
          <w:bCs w:val="false"/>
        </w:rPr>
        <w:t>результат</w:t>
      </w:r>
      <w:r>
        <w:rPr>
          <w:b w:val="false"/>
          <w:bCs w:val="false"/>
        </w:rPr>
        <w:t>а(т.к. первый элемент nil)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Если голова списка нечетное число, то выполняет рекурсивный вызов самой себя для хвоста списка, где в качестве результат</w:t>
      </w:r>
      <w:r>
        <w:rPr>
          <w:b w:val="false"/>
          <w:bCs w:val="false"/>
        </w:rPr>
        <w:t>а</w:t>
      </w:r>
      <w:r>
        <w:rPr>
          <w:b w:val="false"/>
          <w:bCs w:val="false"/>
        </w:rPr>
        <w:t xml:space="preserve"> передается объединение текущего результат и головы списка(в конец результата добавляется голова текущего списка). Если голова списка тоже список, то выполняет рекурсивный вызов самой себя для хвоста списка, где в качестве результат</w:t>
      </w:r>
      <w:r>
        <w:rPr>
          <w:b w:val="false"/>
          <w:bCs w:val="false"/>
        </w:rPr>
        <w:t xml:space="preserve">а передается  объединение текущего результата и результата рекурсивного вызова функции для головы списка с начальным значением результата (nil). Иначе выполняет рекурсивный вызов самой себя для хвоста списка, в качестве результата передается текущий результат.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Функция </w:t>
      </w:r>
      <w:r>
        <w:rPr>
          <w:b w:val="false"/>
          <w:bCs w:val="false"/>
        </w:rPr>
        <w:t xml:space="preserve">select-odd </w:t>
      </w:r>
      <w:r>
        <w:rPr>
          <w:b w:val="false"/>
          <w:bCs w:val="false"/>
        </w:rPr>
        <w:t xml:space="preserve">принимает на вход список. Возвращает список из всех нечетных элементов. Выполняет вызов </w:t>
      </w:r>
      <w:r>
        <w:rPr>
          <w:b w:val="false"/>
          <w:bCs w:val="false"/>
        </w:rPr>
        <w:t>select-odd-</w:t>
      </w:r>
      <w:r>
        <w:rPr>
          <w:b w:val="false"/>
          <w:bCs w:val="false"/>
        </w:rPr>
        <w:t>h с начальным значением результата (nil)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 xml:space="preserve">Вариант 1: select-even,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select-even-h(lst res)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 cond ((null lst)  (cdr res))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 xml:space="preserve">((and (numberp (car lst))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 xml:space="preserve">(evenp (car lst)))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(select-even-h (cdr lst) (append res (list (car lst))))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 xml:space="preserve">((listp (car lst))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(select-even-h (cdr lst)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(append res (select-even-h (car lst) '(nil)))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(t (select-even-h (cdr lst) res))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select-even(lst) (select-even-h lst '(nil)))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&gt; (select-</w:t>
      </w:r>
      <w:r>
        <w:rPr>
          <w:b w:val="false"/>
          <w:bCs w:val="false"/>
        </w:rPr>
        <w:t>even</w:t>
      </w:r>
      <w:r>
        <w:rPr>
          <w:b w:val="false"/>
          <w:bCs w:val="false"/>
        </w:rPr>
        <w:t xml:space="preserve"> `( 1 2 (3 4) 5 ((6 (7)) 8 9))) 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( 1 </w:t>
      </w:r>
      <w:r>
        <w:rPr>
          <w:b/>
          <w:bCs/>
          <w:color w:val="ED1C24"/>
        </w:rPr>
        <w:t>2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(3 </w:t>
      </w:r>
      <w:r>
        <w:rPr>
          <w:b/>
          <w:bCs/>
          <w:color w:val="ED1C24"/>
        </w:rPr>
        <w:t>4</w:t>
      </w:r>
      <w:r>
        <w:rPr>
          <w:b w:val="false"/>
          <w:bCs w:val="false"/>
        </w:rPr>
        <w:t>) 5 ((</w:t>
      </w:r>
      <w:r>
        <w:rPr>
          <w:b/>
          <w:bCs/>
          <w:color w:val="ED1C24"/>
        </w:rPr>
        <w:t>6</w:t>
      </w:r>
      <w:r>
        <w:rPr>
          <w:b w:val="false"/>
          <w:bCs w:val="false"/>
        </w:rPr>
        <w:t xml:space="preserve"> (7))</w:t>
      </w:r>
      <w:r>
        <w:rPr>
          <w:b/>
          <w:bCs/>
        </w:rPr>
        <w:t xml:space="preserve"> </w:t>
      </w:r>
      <w:r>
        <w:rPr>
          <w:b/>
          <w:bCs/>
          <w:color w:val="ED1C24"/>
        </w:rPr>
        <w:t>8</w:t>
      </w:r>
      <w:r>
        <w:rPr>
          <w:b w:val="false"/>
          <w:bCs w:val="false"/>
        </w:rPr>
        <w:t xml:space="preserve"> 9)) →</w:t>
      </w:r>
      <w:r>
        <w:rPr>
          <w:b w:val="false"/>
          <w:bCs w:val="false"/>
        </w:rPr>
        <w:t xml:space="preserve"> (2 4 6 8)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Функции select-even и select-even-h работают точно также, как и две предыдущие, только для четных чисел. 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 xml:space="preserve">вариант 2: вычисляет сумму всех нечетных чисел(sum-all-odd) или сумму всех четных чисел (sum-all-even) из заданного списка.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sum-all-even-h(lst res)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 cond ((null lst)  res)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 xml:space="preserve">((and (numberp (car lst))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 xml:space="preserve">(evenp (car lst)))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(sum-all-even-h (cdr lst) (+ res (car lst)))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 xml:space="preserve">((listp (car lst))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(sum-all-even-h (cdr lst) 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</w:t>
      </w:r>
      <w:r>
        <w:rPr>
          <w:b w:val="false"/>
          <w:bCs w:val="false"/>
        </w:rPr>
        <w:t>(sum-all-even-h (car lst) res)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(t (sum-all-even-h (cdr lst) res))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(defun sum-all-even(lst) (sum-all-even-h lst 0))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>&gt; (s</w:t>
      </w:r>
      <w:r>
        <w:rPr>
          <w:b w:val="false"/>
          <w:bCs w:val="false"/>
        </w:rPr>
        <w:t>um-all</w:t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even</w:t>
      </w:r>
      <w:r>
        <w:rPr>
          <w:b w:val="false"/>
          <w:bCs w:val="false"/>
        </w:rPr>
        <w:t xml:space="preserve"> `( 1 2 (3 4) 5 ((6 (7)) 8 9))) 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( 1 </w:t>
      </w:r>
      <w:r>
        <w:rPr>
          <w:b w:val="false"/>
          <w:bCs w:val="false"/>
          <w:color w:val="ED1C24"/>
        </w:rPr>
        <w:t>2</w:t>
      </w:r>
      <w:r>
        <w:rPr>
          <w:b w:val="false"/>
          <w:bCs w:val="false"/>
        </w:rPr>
        <w:t xml:space="preserve"> (3 </w:t>
      </w:r>
      <w:r>
        <w:rPr>
          <w:b w:val="false"/>
          <w:bCs w:val="false"/>
          <w:color w:val="ED1C24"/>
        </w:rPr>
        <w:t>4</w:t>
      </w:r>
      <w:r>
        <w:rPr>
          <w:b w:val="false"/>
          <w:bCs w:val="false"/>
        </w:rPr>
        <w:t>) 5 ((</w:t>
      </w:r>
      <w:r>
        <w:rPr>
          <w:b w:val="false"/>
          <w:bCs w:val="false"/>
          <w:color w:val="ED1C24"/>
        </w:rPr>
        <w:t>6</w:t>
      </w:r>
      <w:r>
        <w:rPr>
          <w:b w:val="false"/>
          <w:bCs w:val="false"/>
        </w:rPr>
        <w:t xml:space="preserve"> (7)) </w:t>
      </w:r>
      <w:r>
        <w:rPr>
          <w:b w:val="false"/>
          <w:bCs w:val="false"/>
          <w:color w:val="ED1C24"/>
        </w:rPr>
        <w:t>8</w:t>
      </w:r>
      <w:r>
        <w:rPr>
          <w:b w:val="false"/>
          <w:bCs w:val="false"/>
        </w:rPr>
        <w:t xml:space="preserve"> 9)) →</w:t>
      </w:r>
      <w:r>
        <w:rPr>
          <w:b w:val="false"/>
          <w:bCs w:val="false"/>
        </w:rPr>
        <w:t xml:space="preserve"> (2 4 6 8) → 20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Функции sum-all-even и sum-all-even-h работают точно также, как и две предыдущие, однако вместо создания списка с четными элементами, производится сложение. Начальное значение результата — 0. Если найдено четное число, выполняется рекурсивный вызов функции для хвоста, где в качестве результата передается сумма результата и головы списка. </w:t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Теоретические вопросы:</w:t>
      </w:r>
    </w:p>
    <w:p>
      <w:pPr>
        <w:pStyle w:val="Style16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Способы организации повторных вычислений в </w:t>
      </w:r>
      <w:r>
        <w:rPr>
          <w:b/>
          <w:bCs/>
          <w:lang w:val="en-US"/>
        </w:rPr>
        <w:t>Lisp</w:t>
      </w:r>
      <w:r>
        <w:rPr>
          <w:b/>
          <w:bCs/>
        </w:rPr>
        <w:t>,</w:t>
      </w:r>
    </w:p>
    <w:p>
      <w:pPr>
        <w:pStyle w:val="Style16"/>
        <w:numPr>
          <w:ilvl w:val="0"/>
          <w:numId w:val="0"/>
        </w:numPr>
        <w:ind w:star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организации многократных вычислений в Lisp могут быть использованы функционалы — функции, которые особым образом обрабатывают свои аргументы. Также для организации многократных вычислений в Lisp может быть использована рекурсия. Рекурсия — это ссылка на определяемый объект во время его определения.  </w:t>
      </w:r>
    </w:p>
    <w:p>
      <w:pPr>
        <w:pStyle w:val="Style16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Что такое рекурсия? Классификация рекурсивных функций в </w:t>
      </w:r>
      <w:r>
        <w:rPr>
          <w:b/>
          <w:bCs/>
          <w:lang w:val="en-US"/>
        </w:rPr>
        <w:t>Lisp</w:t>
      </w:r>
      <w:r>
        <w:rPr>
          <w:b/>
          <w:bCs/>
        </w:rPr>
        <w:t>,</w:t>
      </w:r>
    </w:p>
    <w:p>
      <w:pPr>
        <w:pStyle w:val="Style16"/>
        <w:numPr>
          <w:ilvl w:val="0"/>
          <w:numId w:val="0"/>
        </w:numPr>
        <w:ind w:star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Рекурсия — это ссылка на определяемый объект во время его определения.  </w:t>
      </w:r>
    </w:p>
    <w:p>
      <w:pPr>
        <w:pStyle w:val="Normal"/>
        <w:numPr>
          <w:ilvl w:val="0"/>
          <w:numId w:val="0"/>
        </w:numPr>
        <w:spacing w:lineRule="auto" w:line="240"/>
        <w:ind w:start="720" w:hanging="0"/>
        <w:jc w:val="star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В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 LISP существует классификация рекурсивных функций:</w:t>
      </w:r>
    </w:p>
    <w:p>
      <w:pPr>
        <w:pStyle w:val="Normal"/>
        <w:numPr>
          <w:ilvl w:val="1"/>
          <w:numId w:val="1"/>
        </w:numPr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простая рекурсия - один рекурсивный вызов в теле</w:t>
      </w:r>
    </w:p>
    <w:p>
      <w:pPr>
        <w:pStyle w:val="Normal"/>
        <w:numPr>
          <w:ilvl w:val="1"/>
          <w:numId w:val="1"/>
        </w:numPr>
        <w:spacing w:lineRule="auto" w:line="240"/>
        <w:jc w:val="start"/>
        <w:rPr>
          <w:rFonts w:ascii="Times New Roman" w:hAnsi="Times New Roman" w:eastAsia="Times New Roman" w:cs="Times New Roman"/>
          <w:b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рекурсия первого порядка - рекурсивный вызов встречается несколько раз</w:t>
      </w:r>
    </w:p>
    <w:p>
      <w:pPr>
        <w:pStyle w:val="Normal"/>
        <w:numPr>
          <w:ilvl w:val="1"/>
          <w:numId w:val="1"/>
        </w:numPr>
        <w:spacing w:lineRule="auto" w:line="24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взаимная рекурсия - используется несколько функций, рекурсивно вызывающих друг друга.</w:t>
      </w:r>
    </w:p>
    <w:p>
      <w:pPr>
        <w:pStyle w:val="Normal"/>
        <w:spacing w:lineRule="auto" w:line="24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ab/>
        <w:t xml:space="preserve">Виды рекурсии: </w:t>
      </w:r>
    </w:p>
    <w:p>
      <w:pPr>
        <w:pStyle w:val="Normal"/>
        <w:numPr>
          <w:ilvl w:val="0"/>
          <w:numId w:val="2"/>
        </w:numPr>
        <w:spacing w:lineRule="auto" w:line="240"/>
        <w:jc w:val="star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Х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востовая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 xml:space="preserve">. Результат формируется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</w:rPr>
        <w:t xml:space="preserve"> не на выходе из рекурсии, а на входе в рекурсию, все действия выполняются до ухода на следующий шаг рекурсии.</w:t>
      </w:r>
    </w:p>
    <w:p>
      <w:pPr>
        <w:pStyle w:val="Normal"/>
        <w:numPr>
          <w:ilvl w:val="0"/>
          <w:numId w:val="2"/>
        </w:numPr>
        <w:spacing w:lineRule="auto" w:line="240"/>
        <w:jc w:val="star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 xml:space="preserve">Дополняемая.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</w:rPr>
        <w:t>ри обращении к рекурсивной функции используется дополнительная функция не в аргументе вызова , а вне его.</w:t>
      </w:r>
    </w:p>
    <w:p>
      <w:pPr>
        <w:pStyle w:val="Normal"/>
        <w:numPr>
          <w:ilvl w:val="0"/>
          <w:numId w:val="2"/>
        </w:numPr>
        <w:spacing w:lineRule="auto" w:line="24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Множественная. На одной ветке происходит сразу несколько рекурсивных вызовов. Количество условий выхода также может зависеть от задачи.</w:t>
      </w:r>
    </w:p>
    <w:p>
      <w:pPr>
        <w:pStyle w:val="Normal"/>
        <w:numPr>
          <w:ilvl w:val="0"/>
          <w:numId w:val="2"/>
        </w:numPr>
        <w:spacing w:lineRule="auto" w:line="24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Взаимная.</w:t>
      </w:r>
    </w:p>
    <w:p>
      <w:pPr>
        <w:pStyle w:val="Normal"/>
        <w:numPr>
          <w:ilvl w:val="0"/>
          <w:numId w:val="2"/>
        </w:numPr>
        <w:spacing w:lineRule="auto" w:line="24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  <w:t>рекурсии высокого порядка.</w:t>
      </w:r>
    </w:p>
    <w:p>
      <w:pPr>
        <w:pStyle w:val="Normal"/>
        <w:numPr>
          <w:ilvl w:val="0"/>
          <w:numId w:val="0"/>
        </w:numPr>
        <w:spacing w:lineRule="auto" w:line="240"/>
        <w:ind w:start="144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</w:rPr>
      </w:r>
    </w:p>
    <w:p>
      <w:pPr>
        <w:pStyle w:val="Style16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Различные способы организации рекурсивных функций и порядок их реализации, </w:t>
      </w:r>
    </w:p>
    <w:p>
      <w:pPr>
        <w:pStyle w:val="Style16"/>
        <w:numPr>
          <w:ilvl w:val="0"/>
          <w:numId w:val="0"/>
        </w:numPr>
        <w:ind w:start="720" w:hanging="0"/>
        <w:rPr/>
      </w:pPr>
      <w:r>
        <w:rPr/>
        <w:t>При организации рекурсии можно использовать как функции с именем, так и локально определенные с помощью лямбда выражений функции. Кроме этого, при организации рекурсии можно использовать функционалы или использовать рекурсивную функцию внутри функционала. При изучении рекурсии рекомендуется организовывать и отлаживать реализацию отдельных подзадач исходной задачи, обращая внимание на эффективность реализации и качество работы, а потом, при необходимости, встраивать эти функции в более крупные, возможно в виде  ламбда-выражений.</w:t>
      </w:r>
    </w:p>
    <w:p>
      <w:pPr>
        <w:pStyle w:val="Style16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Способы повышения эффективности реализации рекурсии. </w:t>
      </w:r>
    </w:p>
    <w:p>
      <w:pPr>
        <w:pStyle w:val="Style16"/>
        <w:numPr>
          <w:ilvl w:val="0"/>
          <w:numId w:val="0"/>
        </w:numPr>
        <w:spacing w:before="0" w:after="140"/>
        <w:ind w:star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Один из методов повышения эффективности рекурсии является организация хвостовой рекурсии. Для этого может потребоваться использовать дополнительные параметры. Такая рекурсия может быть путём формальной и гарантированно корректной перестройки кода заменена на итерацию. Такая оптимизация реализована во многих оптимизирующих компиляторах, а в трансляторах Scheme, одного из диалектов Lisp, такая оптимизация является обязательной.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 New Roman">
    <w:charset w:val="01" w:characterSet="utf-8"/>
    <w:family w:val="auto"/>
    <w:pitch w:val="default"/>
  </w:font>
  <w:font w:name="Symbol">
    <w:charset w:val="02"/>
    <w:family w:val="auto"/>
    <w:pitch w:val="default"/>
  </w:font>
  <w:font w:name="Courier New">
    <w:charset w:val="01" w:characterSet="utf-8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ind w:star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start"/>
      <w:pPr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ind w:star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start"/>
      <w:pPr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ind w:star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start"/>
      <w:pPr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start="720" w:end="0" w:hanging="0"/>
      <w:contextualSpacing/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10</Pages>
  <Words>2277</Words>
  <Characters>12968</Characters>
  <CharactersWithSpaces>15917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2020-03-27T13:51:03Z</dcterms:created>
  <dc:creator/>
  <dc:description/>
  <dc:language>ru-RU</dc:language>
  <cp:lastModifiedBy/>
  <dcterms:modified xsi:type="dcterms:W3CDTF">2020-03-27T21:04:25Z</dcterms:modified>
  <cp:revision>2</cp:revision>
  <dc:subject/>
  <dc:title/>
</cp:coreProperties>
</file>