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ДЗ1 Расчет искусственного освещения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Студент: </w:t>
      </w:r>
      <w:r>
        <w:rPr>
          <w:b/>
          <w:bCs/>
          <w:lang w:val="ru-RU"/>
        </w:rPr>
        <w:t xml:space="preserve">Сушина Анастасия </w:t>
      </w:r>
      <w:r>
        <w:rPr>
          <w:b/>
          <w:bCs/>
        </w:rPr>
        <w:t>ИУ7-71Б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Вариант 1</w:t>
      </w:r>
      <w:r>
        <w:rPr>
          <w:b/>
          <w:bCs/>
        </w:rPr>
        <w:t>9</w:t>
      </w:r>
    </w:p>
    <w:tbl>
      <w:tblPr>
        <w:tblW w:w="963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6"/>
        <w:gridCol w:w="2580"/>
        <w:gridCol w:w="994"/>
        <w:gridCol w:w="1842"/>
        <w:gridCol w:w="709"/>
        <w:gridCol w:w="1275"/>
        <w:gridCol w:w="1417"/>
      </w:tblGrid>
      <w:tr>
        <w:trPr/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1</w:t>
            </w:r>
            <w:r>
              <w:rPr/>
              <w:t>9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Кабинет бухгалтера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rFonts w:cs="Cambria"/>
                <w:lang w:val="ru-RU"/>
              </w:rPr>
              <w:t xml:space="preserve"> </w:t>
            </w:r>
            <w:r>
              <w:rPr>
                <w:lang w:val="ru-RU"/>
              </w:rPr>
              <w:t>5х3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Платежные чеки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Серый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Серый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Характеристика работы: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Размер объекта входит в диапазон: </w:t>
      </w:r>
      <w:r>
        <w:rPr>
          <w:b/>
          <w:bCs/>
        </w:rPr>
        <w:t xml:space="preserve">от 0.5 до 1.0 </w:t>
      </w:r>
      <w:r>
        <w:rPr>
          <w:b/>
          <w:bCs/>
        </w:rPr>
        <w:t>(Средней точности)</w:t>
      </w:r>
    </w:p>
    <w:p>
      <w:pPr>
        <w:pStyle w:val="Normal"/>
        <w:bidi w:val="0"/>
        <w:jc w:val="left"/>
        <w:rPr/>
      </w:pPr>
      <w:r>
        <w:rPr/>
        <w:t xml:space="preserve">Контраст объекта с фоном: </w:t>
      </w:r>
      <w:r>
        <w:rPr>
          <w:b/>
          <w:bCs/>
        </w:rPr>
        <w:t>малый</w:t>
      </w:r>
    </w:p>
    <w:p>
      <w:pPr>
        <w:pStyle w:val="Normal"/>
        <w:bidi w:val="0"/>
        <w:jc w:val="left"/>
        <w:rPr/>
      </w:pPr>
      <w:r>
        <w:rPr/>
        <w:t xml:space="preserve">Фон: </w:t>
      </w:r>
      <w:r>
        <w:rPr>
          <w:b/>
          <w:bCs/>
        </w:rPr>
        <w:t>светлый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Разряд работы: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I</w:t>
      </w:r>
      <w:r>
        <w:rPr>
          <w:b/>
          <w:bCs/>
          <w:lang w:val="en-US"/>
        </w:rPr>
        <w:t>V</w:t>
      </w:r>
      <w:r>
        <w:rPr>
          <w:b/>
          <w:bCs/>
          <w:lang w:val="ru-RU"/>
        </w:rPr>
        <w:t>в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  <w:t xml:space="preserve">Для помещения следует выбрать </w:t>
      </w:r>
      <w:r>
        <w:rPr>
          <w:b/>
          <w:bCs/>
          <w:lang w:val="ru-RU"/>
        </w:rPr>
        <w:t>л</w:t>
      </w:r>
      <w:r>
        <w:rPr>
          <w:b/>
          <w:bCs/>
          <w:lang w:val="ru-RU"/>
        </w:rPr>
        <w:t>амп</w:t>
      </w:r>
      <w:r>
        <w:rPr>
          <w:b/>
          <w:bCs/>
          <w:lang w:val="ru-RU"/>
        </w:rPr>
        <w:t>у</w:t>
      </w:r>
      <w:r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люминесцентную</w:t>
      </w:r>
      <w:r>
        <w:rPr>
          <w:b w:val="false"/>
          <w:bCs w:val="false"/>
          <w:lang w:val="ru-RU"/>
        </w:rPr>
        <w:t xml:space="preserve">, так как </w:t>
      </w:r>
      <w:r>
        <w:rPr>
          <w:b w:val="false"/>
          <w:bCs w:val="false"/>
          <w:lang w:val="ru-RU"/>
        </w:rPr>
        <w:t>проводятся точные зрительные работы</w:t>
      </w:r>
      <w:r>
        <w:rPr>
          <w:b w:val="false"/>
          <w:bCs w:val="false"/>
          <w:lang w:val="ru-RU"/>
        </w:rPr>
        <w:t>. Выполняются точные зрительные работы (</w:t>
      </w:r>
      <w:r>
        <w:rPr>
          <w:b w:val="false"/>
          <w:bCs w:val="false"/>
          <w:lang w:val="en-US"/>
        </w:rPr>
        <w:t>I</w:t>
      </w:r>
      <w:r>
        <w:rPr>
          <w:b w:val="false"/>
          <w:bCs w:val="false"/>
          <w:lang w:val="en-US"/>
        </w:rPr>
        <w:t xml:space="preserve">V </w:t>
      </w:r>
      <w:r>
        <w:rPr>
          <w:b w:val="false"/>
          <w:bCs w:val="false"/>
          <w:lang w:val="ru-RU"/>
        </w:rPr>
        <w:t xml:space="preserve">в), поэтому необходима система </w:t>
      </w:r>
      <w:r>
        <w:rPr>
          <w:b/>
          <w:bCs/>
          <w:lang w:val="ru-RU"/>
        </w:rPr>
        <w:t>комбинированного освещения</w:t>
      </w:r>
      <w:r>
        <w:rPr>
          <w:b w:val="false"/>
          <w:bCs w:val="false"/>
          <w:lang w:val="ru-RU"/>
        </w:rPr>
        <w:t xml:space="preserve">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  <w:t>Выбран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светильник </w:t>
      </w:r>
      <w:r>
        <w:rPr>
          <w:b w:val="false"/>
          <w:bCs w:val="false"/>
          <w:lang w:val="ru-RU"/>
        </w:rPr>
        <w:t>ОД</w:t>
      </w:r>
      <w:r>
        <w:rPr>
          <w:b w:val="false"/>
          <w:bCs w:val="false"/>
          <w:lang w:val="ru-RU"/>
        </w:rPr>
        <w:t>(двухламповый)</w:t>
      </w:r>
      <w:r>
        <w:rPr>
          <w:b w:val="false"/>
          <w:bCs w:val="false"/>
          <w:lang w:val="ru-RU"/>
        </w:rPr>
        <w:t xml:space="preserve">, </w:t>
      </w:r>
      <w:r>
        <w:rPr>
          <w:b w:val="false"/>
          <w:bCs w:val="false"/>
          <w:lang w:val="ru-RU"/>
        </w:rPr>
        <w:t xml:space="preserve">так </w:t>
      </w:r>
      <w:r>
        <w:rPr>
          <w:b w:val="false"/>
          <w:bCs w:val="false"/>
          <w:lang w:val="ru-RU"/>
        </w:rPr>
        <w:t>как</w:t>
      </w:r>
      <w:r>
        <w:rPr>
          <w:b w:val="false"/>
          <w:bCs w:val="false"/>
          <w:lang w:val="ru-RU"/>
        </w:rPr>
        <w:t xml:space="preserve"> помещени</w:t>
      </w:r>
      <w:r>
        <w:rPr>
          <w:b w:val="false"/>
          <w:bCs w:val="false"/>
          <w:lang w:val="ru-RU"/>
        </w:rPr>
        <w:t>е</w:t>
      </w:r>
      <w:r>
        <w:rPr>
          <w:b w:val="false"/>
          <w:bCs w:val="false"/>
          <w:lang w:val="ru-RU"/>
        </w:rPr>
        <w:t xml:space="preserve"> является нормальным, с хорошим отражением потолка и стен, </w:t>
      </w:r>
      <w:r>
        <w:rPr>
          <w:b w:val="false"/>
          <w:bCs w:val="false"/>
          <w:lang w:val="ru-RU"/>
        </w:rPr>
        <w:t>с</w:t>
      </w:r>
      <w:r>
        <w:rPr>
          <w:b w:val="false"/>
          <w:bCs w:val="false"/>
          <w:lang w:val="ru-RU"/>
        </w:rPr>
        <w:t xml:space="preserve"> умеренн</w:t>
      </w:r>
      <w:r>
        <w:rPr>
          <w:b w:val="false"/>
          <w:bCs w:val="false"/>
          <w:lang w:val="ru-RU"/>
        </w:rPr>
        <w:t>ой</w:t>
      </w:r>
      <w:r>
        <w:rPr>
          <w:b w:val="false"/>
          <w:bCs w:val="false"/>
          <w:lang w:val="ru-RU"/>
        </w:rPr>
        <w:t xml:space="preserve"> влажность</w:t>
      </w:r>
      <w:r>
        <w:rPr>
          <w:b w:val="false"/>
          <w:bCs w:val="false"/>
          <w:lang w:val="ru-RU"/>
        </w:rPr>
        <w:t>ю</w:t>
      </w:r>
      <w:r>
        <w:rPr>
          <w:b w:val="false"/>
          <w:bCs w:val="false"/>
          <w:lang w:val="ru-RU"/>
        </w:rPr>
        <w:t xml:space="preserve"> и запыленность</w:t>
      </w:r>
      <w:r>
        <w:rPr>
          <w:b w:val="false"/>
          <w:bCs w:val="false"/>
          <w:lang w:val="ru-RU"/>
        </w:rPr>
        <w:t>ю</w:t>
      </w:r>
      <w:r>
        <w:rPr>
          <w:b w:val="false"/>
          <w:bCs w:val="false"/>
          <w:lang w:val="ru-RU"/>
        </w:rPr>
        <w:t xml:space="preserve">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>
          <w:b w:val="false"/>
          <w:bCs w:val="false"/>
          <w:lang w:val="ru-RU"/>
        </w:rPr>
        <w:t xml:space="preserve">= </w:t>
      </w:r>
      <w:r>
        <w:rPr>
          <w:b w:val="false"/>
          <w:bCs w:val="false"/>
          <w:lang w:val="ru-RU"/>
        </w:rPr>
        <w:t>1.</w:t>
      </w:r>
      <w:r>
        <w:rPr>
          <w:b w:val="false"/>
          <w:bCs w:val="false"/>
          <w:lang w:val="ru-RU"/>
        </w:rPr>
        <w:t xml:space="preserve">4;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  <w:t xml:space="preserve">Высота подвеса светильника </w:t>
      </w:r>
      <w:r>
        <w:rPr>
          <w:b w:val="false"/>
          <w:bCs w:val="false"/>
          <w:lang w:val="en-US"/>
        </w:rPr>
        <w:t>h = 4;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L</m:t>
            </m:r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П</w:t>
      </w:r>
      <w:r>
        <w:rPr>
          <w:b w:val="false"/>
          <w:bCs w:val="false"/>
          <w:lang w:val="ru-RU"/>
        </w:rPr>
        <w:t xml:space="preserve">одставим </w:t>
      </w:r>
      <w:r>
        <w:rPr>
          <w:b w:val="false"/>
          <w:bCs w:val="false"/>
          <w:lang w:val="ru-RU"/>
        </w:rPr>
        <w:t>1.</w:t>
      </w:r>
      <w:r>
        <w:rPr>
          <w:b w:val="false"/>
          <w:bCs w:val="false"/>
          <w:lang w:val="ru-RU"/>
        </w:rPr>
        <w:t>4</w:t>
      </w:r>
      <w:r>
        <w:rPr>
          <w:b w:val="false"/>
          <w:bCs w:val="false"/>
          <w:lang w:val="ru-RU"/>
        </w:rPr>
        <w:t xml:space="preserve"> = </w:t>
      </w:r>
      <w:r>
        <w:rPr>
          <w:b w:val="false"/>
          <w:bCs w:val="false"/>
          <w:lang w:val="en-US"/>
        </w:rPr>
        <w:t>L</w:t>
      </w:r>
      <w:r>
        <w:rPr>
          <w:b w:val="false"/>
          <w:bCs w:val="false"/>
          <w:lang w:val="ru-RU"/>
        </w:rPr>
        <w:t>/</w:t>
      </w:r>
      <w:r>
        <w:rPr>
          <w:b w:val="false"/>
          <w:bCs w:val="false"/>
          <w:lang w:val="en-US"/>
        </w:rPr>
        <w:t>h</w:t>
      </w:r>
      <w:r>
        <w:rPr>
          <w:b w:val="false"/>
          <w:bCs w:val="false"/>
          <w:lang w:val="ru-RU"/>
        </w:rPr>
        <w:t>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  <w:t>О</w:t>
      </w:r>
      <w:r>
        <w:rPr>
          <w:b w:val="false"/>
          <w:bCs w:val="false"/>
          <w:lang w:val="ru-RU"/>
        </w:rPr>
        <w:t xml:space="preserve">тсюда </w:t>
      </w:r>
      <w:r>
        <w:rPr>
          <w:b w:val="false"/>
          <w:bCs w:val="false"/>
          <w:lang w:val="en-US"/>
        </w:rPr>
        <w:t xml:space="preserve">L = 5.6;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  <w:t>Коэффициент</w:t>
      </w:r>
      <w:r>
        <w:rPr>
          <w:b w:val="false"/>
          <w:bCs w:val="false"/>
          <w:lang w:val="ru-RU"/>
        </w:rPr>
        <w:t xml:space="preserve"> запаса  </w:t>
      </w:r>
      <w:r>
        <w:rPr>
          <w:b w:val="false"/>
          <w:bCs w:val="false"/>
          <w:lang w:val="en-US"/>
        </w:rPr>
        <w:t>k=</w:t>
      </w:r>
      <w:r>
        <w:rPr>
          <w:b w:val="false"/>
          <w:bCs w:val="false"/>
          <w:lang w:val="ru-RU"/>
        </w:rPr>
        <w:t>1.4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  <w:t xml:space="preserve">Выбранная нормируемая освещенность </w:t>
      </w:r>
      <w:r>
        <w:rPr>
          <w:b w:val="false"/>
          <w:bCs w:val="fals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</m:oMath>
      <w:r>
        <w:rPr>
          <w:b w:val="false"/>
          <w:bCs w:val="false"/>
          <w:lang w:val="en-US"/>
        </w:rPr>
        <w:t xml:space="preserve">= </w:t>
      </w:r>
      <w:r>
        <w:rPr>
          <w:b w:val="false"/>
          <w:bCs w:val="false"/>
          <w:lang w:val="ru-RU"/>
        </w:rPr>
        <w:t>200 лк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en-US"/>
        </w:rPr>
        <w:t>Выбран</w:t>
      </w:r>
      <w:r>
        <w:rPr>
          <w:b w:val="false"/>
          <w:bCs w:val="false"/>
          <w:lang w:val="ru-RU"/>
        </w:rPr>
        <w:t>ы</w:t>
      </w:r>
      <w:r>
        <w:rPr>
          <w:b w:val="false"/>
          <w:bCs w:val="false"/>
          <w:lang w:val="en-US"/>
        </w:rPr>
        <w:t xml:space="preserve"> лам</w:t>
      </w:r>
      <w:r>
        <w:rPr>
          <w:b w:val="false"/>
          <w:bCs w:val="false"/>
          <w:lang w:val="ru-RU"/>
        </w:rPr>
        <w:t>пы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Л</w:t>
      </w:r>
      <w:r>
        <w:rPr>
          <w:b w:val="false"/>
          <w:bCs w:val="false"/>
          <w:lang w:val="ru-RU"/>
        </w:rPr>
        <w:t>Д</w:t>
      </w:r>
      <w:r>
        <w:rPr>
          <w:b w:val="false"/>
          <w:bCs w:val="false"/>
          <w:lang w:val="ru-RU"/>
        </w:rPr>
        <w:t>80</w:t>
      </w:r>
      <w:r>
        <w:rPr>
          <w:b w:val="false"/>
          <w:bCs w:val="false"/>
          <w:lang w:val="en-US"/>
        </w:rPr>
        <w:t>.</w:t>
      </w:r>
      <w:r>
        <w:rPr>
          <w:b w:val="false"/>
          <w:bCs w:val="false"/>
          <w:lang w:val="ru-RU"/>
        </w:rPr>
        <w:t xml:space="preserve">  </w:t>
      </w:r>
      <w:r>
        <w:rPr>
          <w:b w:val="false"/>
          <w:bCs w:val="false"/>
          <w:lang w:val="ru-RU"/>
        </w:rPr>
        <w:t xml:space="preserve">2 светильника по 2 лампы.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</m:t>
            </m:r>
          </m:num>
          <m:den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15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0,46</m:t>
        </m:r>
      </m:oMath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н</m:t>
                </m:r>
              </m:sub>
            </m:sSub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z</m:t>
            </m:r>
          </m:num>
          <m:den>
            <m:r>
              <w:rPr>
                <w:rFonts w:ascii="Cambria Math" w:hAnsi="Cambria Math"/>
              </w:rPr>
              <m:t xml:space="preserve">η</m:t>
            </m:r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150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15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1.4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1.1</m:t>
            </m:r>
          </m:num>
          <m:den>
            <m:r>
              <w:rPr>
                <w:rFonts w:ascii="Cambria Math" w:hAnsi="Cambria Math"/>
              </w:rPr>
              <m:t xml:space="preserve">0.25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6930</m:t>
        </m:r>
      </m:oMath>
      <w:r>
        <w:rPr>
          <w:b w:val="false"/>
          <w:bCs w:val="false"/>
          <w:lang w:val="ru-RU"/>
        </w:rPr>
        <w:t xml:space="preserve">лм.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ru-R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н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выбранный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расчетный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200</m:t>
        </m:r>
        <m:f>
          <m:num>
            <m:r>
              <w:rPr>
                <w:rFonts w:ascii="Cambria Math" w:hAnsi="Cambria Math"/>
              </w:rPr>
              <m:t xml:space="preserve">8140</m:t>
            </m:r>
          </m:num>
          <m:den>
            <m:r>
              <w:rPr>
                <w:rFonts w:ascii="Cambria Math" w:hAnsi="Cambria Math"/>
              </w:rPr>
              <m:t xml:space="preserve">6930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234</m:t>
        </m:r>
      </m:oMath>
      <w:r>
        <w:rPr>
          <w:b w:val="false"/>
          <w:bCs w:val="false"/>
          <w:lang w:val="ru-RU"/>
        </w:rPr>
        <w:t>лк.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Pобщ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80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320</m:t>
        </m:r>
        <m:r>
          <w:rPr>
            <w:rFonts w:ascii="Cambria Math" w:hAnsi="Cambria Math"/>
          </w:rPr>
          <m:t xml:space="preserve">Вт</m:t>
        </m:r>
      </m:oMath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91440</wp:posOffset>
            </wp:positionH>
            <wp:positionV relativeFrom="paragraph">
              <wp:posOffset>-15240</wp:posOffset>
            </wp:positionV>
            <wp:extent cx="5753100" cy="37401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740" t="10319" r="3254" b="8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П</w:t>
      </w:r>
      <w:r>
        <w:rPr>
          <w:b w:val="false"/>
          <w:bCs w:val="false"/>
          <w:lang w:val="ru-RU"/>
        </w:rPr>
        <w:t>лан комнаты и размещение светильников.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LibreOffice/6.4.2.2$Windows_x86 LibreOffice_project/4e471d8c02c9c90f512f7f9ead8875b57fcb1ec3</Application>
  <Pages>2</Pages>
  <Words>125</Words>
  <Characters>760</Characters>
  <CharactersWithSpaces>868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2020-10-08T13:49:45Z</dcterms:created>
  <dc:creator/>
  <dc:description/>
  <dc:language>ru-RU</dc:language>
  <cp:lastModifiedBy/>
  <dcterms:modified xsi:type="dcterms:W3CDTF">2020-10-08T23:07:46Z</dcterms:modified>
  <cp:revision>3</cp:revision>
  <dc:subject/>
  <dc:title/>
</cp:coreProperties>
</file>