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A" w:rsidRPr="00E154F6" w:rsidRDefault="00E154F6">
      <w:r>
        <w:t xml:space="preserve">Лабораторная работа </w:t>
      </w:r>
      <w:r>
        <w:rPr>
          <w:lang w:val="en-US"/>
        </w:rPr>
        <w:t>N</w:t>
      </w:r>
      <w:r w:rsidR="00A37F6B">
        <w:t>3</w:t>
      </w:r>
    </w:p>
    <w:p w:rsidR="00E154F6" w:rsidRDefault="00E154F6">
      <w:r>
        <w:t>Реализация ПФЭ</w:t>
      </w:r>
      <w:r w:rsidR="00747199">
        <w:t xml:space="preserve"> и ДФЭ</w:t>
      </w:r>
      <w:r>
        <w:t xml:space="preserve"> на имитационной модели функционирования СМО.</w:t>
      </w:r>
    </w:p>
    <w:p w:rsidR="00E154F6" w:rsidRDefault="00E154F6">
      <w:proofErr w:type="gramStart"/>
      <w:r>
        <w:t xml:space="preserve">Составить матрицу планирования для </w:t>
      </w:r>
      <w:r w:rsidR="00A37F6B">
        <w:t>проведения ПФЭ для  СМО с двумя генератора</w:t>
      </w:r>
      <w:r>
        <w:t>м</w:t>
      </w:r>
      <w:r w:rsidR="00A37F6B">
        <w:t>и</w:t>
      </w:r>
      <w:r>
        <w:t xml:space="preserve"> заявок</w:t>
      </w:r>
      <w:r w:rsidR="00A37F6B">
        <w:t xml:space="preserve">  (в исходную СМО добавить второй генератор)</w:t>
      </w:r>
      <w:r>
        <w:t>.</w:t>
      </w:r>
      <w:r w:rsidR="00A37F6B">
        <w:t xml:space="preserve"> </w:t>
      </w:r>
      <w:proofErr w:type="gramEnd"/>
    </w:p>
    <w:p w:rsidR="00E154F6" w:rsidRDefault="00E154F6">
      <w:proofErr w:type="gramStart"/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</w:t>
      </w:r>
      <w:proofErr w:type="gramEnd"/>
      <w:r>
        <w:t xml:space="preserve">  В итоге получить зависимость выходной величины от загрузки.</w:t>
      </w:r>
    </w:p>
    <w:p w:rsidR="00E154F6" w:rsidRDefault="00E154F6">
      <w:r>
        <w:t>По результатам ПФЭ вычислить коэффициенты линейной и частично нелинейной регрессионной зависимости.</w:t>
      </w:r>
    </w:p>
    <w:p w:rsidR="00A37F6B" w:rsidRDefault="00A37F6B">
      <w:r>
        <w:t>Составить матрицу планирования ДФЭ. Провести ДФЭ. Рассчитать коэффициенты</w:t>
      </w:r>
    </w:p>
    <w:p w:rsidR="00A37F6B" w:rsidRDefault="00A37F6B" w:rsidP="00A37F6B">
      <w:r>
        <w:t>линейной и частично нелинейной регрессионной зависимости.</w:t>
      </w:r>
    </w:p>
    <w:p w:rsidR="00A37F6B" w:rsidRPr="00A37F6B" w:rsidRDefault="00A37F6B"/>
    <w:p w:rsidR="00E154F6" w:rsidRPr="00E154F6" w:rsidRDefault="00E154F6">
      <w:proofErr w:type="gramStart"/>
      <w:r>
        <w:t>Предусмотреть возможность сравнения рассчитанной величины с реальной, полученной по результатам имитационного моделирования.</w:t>
      </w:r>
      <w:proofErr w:type="gramEnd"/>
    </w:p>
    <w:sectPr w:rsidR="00E154F6" w:rsidRPr="00E154F6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E154F6"/>
    <w:rsid w:val="003602AD"/>
    <w:rsid w:val="00747199"/>
    <w:rsid w:val="00A37F6B"/>
    <w:rsid w:val="00D46F7E"/>
    <w:rsid w:val="00E154F6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3</cp:revision>
  <dcterms:created xsi:type="dcterms:W3CDTF">2020-03-22T14:46:00Z</dcterms:created>
  <dcterms:modified xsi:type="dcterms:W3CDTF">2020-03-22T14:47:00Z</dcterms:modified>
</cp:coreProperties>
</file>