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1"/>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1"/>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1"/>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1"/>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1"/>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4CDF0736" w:rsidR="007823B5" w:rsidRPr="00D916B7" w:rsidRDefault="003C2555" w:rsidP="007823B5">
            <w:pPr>
              <w:pStyle w:val="table"/>
              <w:jc w:val="center"/>
            </w:pPr>
            <w:r>
              <w:rPr>
                <w:lang w:val="ru-RU"/>
              </w:rPr>
              <w:t>20</w:t>
            </w:r>
            <w:r w:rsidR="00D916B7">
              <w:t>22</w:t>
            </w:r>
            <w:r>
              <w:rPr>
                <w:lang w:val="ru-RU"/>
              </w:rPr>
              <w:t>-</w:t>
            </w:r>
            <w:r w:rsidR="004352D8">
              <w:t>10</w:t>
            </w:r>
            <w:r>
              <w:rPr>
                <w:lang w:val="ru-RU"/>
              </w:rPr>
              <w:t>-</w:t>
            </w:r>
            <w:r w:rsidR="004352D8">
              <w:t>21</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1F19FE4" w14:textId="77777777" w:rsidR="007823B5" w:rsidRDefault="004352D8" w:rsidP="007823B5">
            <w:pPr>
              <w:pStyle w:val="Tabletext"/>
              <w:jc w:val="center"/>
              <w:rPr>
                <w:lang w:val="ru-RU"/>
              </w:rPr>
            </w:pPr>
            <w:r>
              <w:rPr>
                <w:lang w:val="ru-RU"/>
              </w:rPr>
              <w:t>Миронов Никита</w:t>
            </w:r>
          </w:p>
          <w:p w14:paraId="72EAB7E2" w14:textId="5C7DD18D" w:rsidR="004352D8" w:rsidRPr="004352D8" w:rsidRDefault="004352D8" w:rsidP="007823B5">
            <w:pPr>
              <w:pStyle w:val="Tabletext"/>
              <w:jc w:val="center"/>
              <w:rPr>
                <w:lang w:val="ru-RU"/>
              </w:rPr>
            </w:pPr>
            <w:r>
              <w:rPr>
                <w:lang w:val="ru-RU"/>
              </w:rPr>
              <w:t>Прокофьев Денис</w:t>
            </w:r>
          </w:p>
        </w:tc>
      </w:tr>
      <w:tr w:rsidR="007823B5" w:rsidRPr="00D71CC3" w14:paraId="3E326AB4" w14:textId="77777777">
        <w:tc>
          <w:tcPr>
            <w:tcW w:w="1701" w:type="dxa"/>
          </w:tcPr>
          <w:p w14:paraId="77F16B1F" w14:textId="5448A8A9" w:rsidR="007823B5" w:rsidRPr="00B66B38" w:rsidRDefault="006B7AAC" w:rsidP="007823B5">
            <w:pPr>
              <w:pStyle w:val="table"/>
              <w:jc w:val="center"/>
              <w:rPr>
                <w:lang w:val="ru-RU"/>
              </w:rPr>
            </w:pPr>
            <w:r>
              <w:rPr>
                <w:lang w:val="ru-RU"/>
              </w:rPr>
              <w:t>2022-10-22</w:t>
            </w:r>
          </w:p>
        </w:tc>
        <w:tc>
          <w:tcPr>
            <w:tcW w:w="1701" w:type="dxa"/>
          </w:tcPr>
          <w:p w14:paraId="03A78F2F" w14:textId="06ABEBEB" w:rsidR="007823B5" w:rsidRPr="006B7AAC" w:rsidRDefault="006B7AAC" w:rsidP="007823B5">
            <w:pPr>
              <w:pStyle w:val="table"/>
              <w:jc w:val="center"/>
              <w:rPr>
                <w:lang w:val="ru-RU"/>
              </w:rPr>
            </w:pPr>
            <w:r>
              <w:rPr>
                <w:lang w:val="ru-RU"/>
              </w:rPr>
              <w:t>0.2</w:t>
            </w:r>
          </w:p>
        </w:tc>
        <w:tc>
          <w:tcPr>
            <w:tcW w:w="3402" w:type="dxa"/>
          </w:tcPr>
          <w:p w14:paraId="4E2CA88F" w14:textId="038824C3" w:rsidR="007823B5" w:rsidRPr="00B66B38" w:rsidRDefault="006B7AAC" w:rsidP="00AB2B39">
            <w:pPr>
              <w:pStyle w:val="table"/>
              <w:rPr>
                <w:lang w:val="ru-RU"/>
              </w:rPr>
            </w:pPr>
            <w:r>
              <w:rPr>
                <w:lang w:val="ru-RU"/>
              </w:rPr>
              <w:t>Добавлено общее описание</w:t>
            </w:r>
          </w:p>
        </w:tc>
        <w:tc>
          <w:tcPr>
            <w:tcW w:w="2694" w:type="dxa"/>
          </w:tcPr>
          <w:p w14:paraId="224B4F6A" w14:textId="704A81DE" w:rsidR="007823B5" w:rsidRPr="00B66B38" w:rsidRDefault="006B7AAC" w:rsidP="00AB2B39">
            <w:pPr>
              <w:pStyle w:val="table"/>
              <w:jc w:val="center"/>
              <w:rPr>
                <w:lang w:val="ru-RU"/>
              </w:rPr>
            </w:pPr>
            <w:r>
              <w:rPr>
                <w:lang w:val="ru-RU"/>
              </w:rPr>
              <w:t>Быкова Александра</w:t>
            </w:r>
          </w:p>
        </w:tc>
      </w:tr>
      <w:tr w:rsidR="00905DC7" w:rsidRPr="00D71CC3" w14:paraId="3A8C4934" w14:textId="77777777">
        <w:tc>
          <w:tcPr>
            <w:tcW w:w="1701" w:type="dxa"/>
          </w:tcPr>
          <w:p w14:paraId="2F344306" w14:textId="3801FF16" w:rsidR="00905DC7" w:rsidRPr="00905DC7" w:rsidRDefault="00905DC7" w:rsidP="00905DC7">
            <w:pPr>
              <w:pStyle w:val="table"/>
              <w:jc w:val="center"/>
              <w:rPr>
                <w:lang w:val="ru-RU"/>
              </w:rPr>
            </w:pPr>
            <w:r>
              <w:rPr>
                <w:lang w:val="ru-RU"/>
              </w:rPr>
              <w:t>2022-10-28</w:t>
            </w:r>
          </w:p>
        </w:tc>
        <w:tc>
          <w:tcPr>
            <w:tcW w:w="1701" w:type="dxa"/>
          </w:tcPr>
          <w:p w14:paraId="02FC0989" w14:textId="69BE81C4" w:rsidR="00905DC7" w:rsidRPr="00905DC7" w:rsidRDefault="00905DC7" w:rsidP="00905DC7">
            <w:pPr>
              <w:pStyle w:val="table"/>
              <w:jc w:val="center"/>
              <w:rPr>
                <w:lang w:val="ru-RU"/>
              </w:rPr>
            </w:pPr>
            <w:r>
              <w:rPr>
                <w:lang w:val="ru-RU"/>
              </w:rPr>
              <w:t>0.3</w:t>
            </w:r>
          </w:p>
        </w:tc>
        <w:tc>
          <w:tcPr>
            <w:tcW w:w="3402" w:type="dxa"/>
          </w:tcPr>
          <w:p w14:paraId="1A0683C5" w14:textId="5A3105B2" w:rsidR="00905DC7" w:rsidRPr="00B66B38" w:rsidRDefault="00905DC7" w:rsidP="00905DC7">
            <w:pPr>
              <w:pStyle w:val="table"/>
              <w:rPr>
                <w:lang w:val="ru-RU"/>
              </w:rPr>
            </w:pPr>
            <w:r>
              <w:rPr>
                <w:lang w:val="ru-RU"/>
              </w:rPr>
              <w:t>Обновлены термины и ссылки</w:t>
            </w:r>
          </w:p>
        </w:tc>
        <w:tc>
          <w:tcPr>
            <w:tcW w:w="2694" w:type="dxa"/>
          </w:tcPr>
          <w:p w14:paraId="74BEE222" w14:textId="77777777" w:rsidR="00905DC7" w:rsidRDefault="00905DC7" w:rsidP="00905DC7">
            <w:pPr>
              <w:pStyle w:val="Tabletext"/>
              <w:jc w:val="center"/>
              <w:rPr>
                <w:lang w:val="ru-RU"/>
              </w:rPr>
            </w:pPr>
            <w:r>
              <w:rPr>
                <w:lang w:val="ru-RU"/>
              </w:rPr>
              <w:t>Миронов Никита</w:t>
            </w:r>
          </w:p>
          <w:p w14:paraId="06F9DC7D" w14:textId="59F62FB5" w:rsidR="00905DC7" w:rsidRPr="00B66B38" w:rsidRDefault="00905DC7" w:rsidP="00905DC7">
            <w:pPr>
              <w:pStyle w:val="table"/>
              <w:jc w:val="center"/>
              <w:rPr>
                <w:lang w:val="ru-RU"/>
              </w:rPr>
            </w:pPr>
            <w:r>
              <w:rPr>
                <w:lang w:val="ru-RU"/>
              </w:rPr>
              <w:t>Прокофьев Денис</w:t>
            </w:r>
          </w:p>
        </w:tc>
      </w:tr>
      <w:tr w:rsidR="00905DC7" w:rsidRPr="00D71CC3" w14:paraId="4F0F363D" w14:textId="77777777">
        <w:tc>
          <w:tcPr>
            <w:tcW w:w="1701" w:type="dxa"/>
          </w:tcPr>
          <w:p w14:paraId="32E126A9" w14:textId="01F37F35" w:rsidR="00905DC7" w:rsidRPr="00AB2B39" w:rsidRDefault="00171B3B" w:rsidP="00905DC7">
            <w:pPr>
              <w:pStyle w:val="table"/>
              <w:jc w:val="center"/>
              <w:rPr>
                <w:lang w:val="ru-RU"/>
              </w:rPr>
            </w:pPr>
            <w:r>
              <w:rPr>
                <w:lang w:val="ru-RU"/>
              </w:rPr>
              <w:t>2022-10-29</w:t>
            </w:r>
          </w:p>
        </w:tc>
        <w:tc>
          <w:tcPr>
            <w:tcW w:w="1701" w:type="dxa"/>
          </w:tcPr>
          <w:p w14:paraId="0294E1E9" w14:textId="5F5DA67D" w:rsidR="00905DC7" w:rsidRPr="00AB2B39" w:rsidRDefault="00171B3B" w:rsidP="00905DC7">
            <w:pPr>
              <w:pStyle w:val="table"/>
              <w:jc w:val="center"/>
              <w:rPr>
                <w:lang w:val="ru-RU"/>
              </w:rPr>
            </w:pPr>
            <w:r>
              <w:rPr>
                <w:lang w:val="ru-RU"/>
              </w:rPr>
              <w:t>0.4</w:t>
            </w:r>
          </w:p>
        </w:tc>
        <w:tc>
          <w:tcPr>
            <w:tcW w:w="3402" w:type="dxa"/>
          </w:tcPr>
          <w:p w14:paraId="24AB6A2F" w14:textId="49E813BC" w:rsidR="00905DC7" w:rsidRPr="00AB2B39" w:rsidRDefault="00171B3B" w:rsidP="00905DC7">
            <w:pPr>
              <w:pStyle w:val="table"/>
              <w:rPr>
                <w:lang w:val="ru-RU"/>
              </w:rPr>
            </w:pPr>
            <w:r>
              <w:rPr>
                <w:lang w:val="ru-RU"/>
              </w:rPr>
              <w:t>Добавлена информация об интерфейсах пользователя и действиях</w:t>
            </w:r>
          </w:p>
        </w:tc>
        <w:tc>
          <w:tcPr>
            <w:tcW w:w="2694" w:type="dxa"/>
          </w:tcPr>
          <w:p w14:paraId="5F154BF1" w14:textId="5BB8AB8E" w:rsidR="00905DC7" w:rsidRDefault="00171B3B" w:rsidP="00905DC7">
            <w:pPr>
              <w:pStyle w:val="table"/>
              <w:jc w:val="center"/>
              <w:rPr>
                <w:lang w:val="ru-RU"/>
              </w:rPr>
            </w:pPr>
            <w:r>
              <w:rPr>
                <w:lang w:val="ru-RU"/>
              </w:rPr>
              <w:t>Быкова Александра</w:t>
            </w:r>
          </w:p>
        </w:tc>
      </w:tr>
      <w:tr w:rsidR="00905DC7" w:rsidRPr="00D71CC3" w14:paraId="058E39C6" w14:textId="77777777">
        <w:tc>
          <w:tcPr>
            <w:tcW w:w="1701" w:type="dxa"/>
          </w:tcPr>
          <w:p w14:paraId="15A0AC43" w14:textId="45F2431D" w:rsidR="00905DC7" w:rsidRPr="004B2CB6" w:rsidRDefault="00905DC7" w:rsidP="00905DC7">
            <w:pPr>
              <w:pStyle w:val="table"/>
              <w:jc w:val="center"/>
            </w:pPr>
          </w:p>
        </w:tc>
        <w:tc>
          <w:tcPr>
            <w:tcW w:w="1701" w:type="dxa"/>
          </w:tcPr>
          <w:p w14:paraId="4FFD419C" w14:textId="4F1078AC" w:rsidR="00905DC7" w:rsidRPr="004B2CB6" w:rsidRDefault="00905DC7" w:rsidP="00905DC7">
            <w:pPr>
              <w:pStyle w:val="table"/>
              <w:jc w:val="center"/>
            </w:pPr>
          </w:p>
        </w:tc>
        <w:tc>
          <w:tcPr>
            <w:tcW w:w="3402" w:type="dxa"/>
          </w:tcPr>
          <w:p w14:paraId="41CACB26" w14:textId="503CFF06" w:rsidR="00905DC7" w:rsidRDefault="00905DC7" w:rsidP="00905DC7">
            <w:pPr>
              <w:pStyle w:val="table"/>
              <w:rPr>
                <w:lang w:val="ru-RU"/>
              </w:rPr>
            </w:pPr>
          </w:p>
        </w:tc>
        <w:tc>
          <w:tcPr>
            <w:tcW w:w="2694" w:type="dxa"/>
          </w:tcPr>
          <w:p w14:paraId="1BE0439A" w14:textId="0DB0BC85" w:rsidR="00905DC7" w:rsidRDefault="00905DC7" w:rsidP="00905DC7">
            <w:pPr>
              <w:pStyle w:val="table"/>
              <w:jc w:val="center"/>
              <w:rPr>
                <w:lang w:val="ru-RU"/>
              </w:rPr>
            </w:pPr>
          </w:p>
        </w:tc>
      </w:tr>
      <w:tr w:rsidR="00905DC7" w:rsidRPr="00D71CC3" w14:paraId="337AD3D7" w14:textId="77777777">
        <w:tc>
          <w:tcPr>
            <w:tcW w:w="1701" w:type="dxa"/>
          </w:tcPr>
          <w:p w14:paraId="3C4B17B4" w14:textId="6619B477" w:rsidR="00905DC7" w:rsidRPr="00206C47" w:rsidRDefault="00905DC7" w:rsidP="00905DC7">
            <w:pPr>
              <w:pStyle w:val="table"/>
              <w:jc w:val="center"/>
              <w:rPr>
                <w:lang w:val="ru-RU"/>
              </w:rPr>
            </w:pPr>
          </w:p>
        </w:tc>
        <w:tc>
          <w:tcPr>
            <w:tcW w:w="1701" w:type="dxa"/>
          </w:tcPr>
          <w:p w14:paraId="27D925C4" w14:textId="1B3F4A7F" w:rsidR="00905DC7" w:rsidRPr="00206C47" w:rsidRDefault="00905DC7" w:rsidP="00905DC7">
            <w:pPr>
              <w:pStyle w:val="table"/>
              <w:jc w:val="center"/>
              <w:rPr>
                <w:lang w:val="ru-RU"/>
              </w:rPr>
            </w:pPr>
          </w:p>
        </w:tc>
        <w:tc>
          <w:tcPr>
            <w:tcW w:w="3402" w:type="dxa"/>
          </w:tcPr>
          <w:p w14:paraId="508A8DB8" w14:textId="41209D4C" w:rsidR="00905DC7" w:rsidRPr="00206C47" w:rsidRDefault="00905DC7" w:rsidP="00905DC7">
            <w:pPr>
              <w:pStyle w:val="table"/>
              <w:rPr>
                <w:lang w:val="ru-RU"/>
              </w:rPr>
            </w:pPr>
          </w:p>
        </w:tc>
        <w:tc>
          <w:tcPr>
            <w:tcW w:w="2694" w:type="dxa"/>
          </w:tcPr>
          <w:p w14:paraId="6E6BAA8D" w14:textId="7A058733" w:rsidR="00905DC7" w:rsidRDefault="00905DC7" w:rsidP="00905DC7">
            <w:pPr>
              <w:pStyle w:val="table"/>
              <w:jc w:val="center"/>
              <w:rPr>
                <w:lang w:val="ru-RU"/>
              </w:rPr>
            </w:pPr>
          </w:p>
        </w:tc>
      </w:tr>
      <w:tr w:rsidR="00905DC7" w:rsidRPr="00D71CC3" w14:paraId="39C507BF" w14:textId="77777777">
        <w:tc>
          <w:tcPr>
            <w:tcW w:w="1701" w:type="dxa"/>
          </w:tcPr>
          <w:p w14:paraId="0A1DB93F" w14:textId="6968D56B" w:rsidR="00905DC7" w:rsidRPr="0016049A" w:rsidRDefault="00905DC7" w:rsidP="00905DC7">
            <w:pPr>
              <w:pStyle w:val="table"/>
              <w:jc w:val="center"/>
            </w:pPr>
          </w:p>
        </w:tc>
        <w:tc>
          <w:tcPr>
            <w:tcW w:w="1701" w:type="dxa"/>
          </w:tcPr>
          <w:p w14:paraId="31586D12" w14:textId="0A228584" w:rsidR="00905DC7" w:rsidRPr="0016049A" w:rsidRDefault="00905DC7" w:rsidP="00905DC7">
            <w:pPr>
              <w:pStyle w:val="table"/>
              <w:jc w:val="center"/>
            </w:pPr>
          </w:p>
        </w:tc>
        <w:tc>
          <w:tcPr>
            <w:tcW w:w="3402" w:type="dxa"/>
          </w:tcPr>
          <w:p w14:paraId="285D1472" w14:textId="74555ECB" w:rsidR="00905DC7" w:rsidRPr="0016049A" w:rsidRDefault="00905DC7" w:rsidP="00905DC7">
            <w:pPr>
              <w:pStyle w:val="table"/>
              <w:rPr>
                <w:lang w:val="ru-RU"/>
              </w:rPr>
            </w:pPr>
          </w:p>
        </w:tc>
        <w:tc>
          <w:tcPr>
            <w:tcW w:w="2694" w:type="dxa"/>
          </w:tcPr>
          <w:p w14:paraId="15E62924" w14:textId="032D1A44" w:rsidR="00905DC7" w:rsidRDefault="00905DC7" w:rsidP="00905DC7">
            <w:pPr>
              <w:pStyle w:val="table"/>
              <w:jc w:val="center"/>
              <w:rPr>
                <w:lang w:val="ru-RU"/>
              </w:rPr>
            </w:pPr>
          </w:p>
        </w:tc>
      </w:tr>
      <w:tr w:rsidR="00905DC7" w14:paraId="5DC684BD" w14:textId="77777777">
        <w:tc>
          <w:tcPr>
            <w:tcW w:w="1701" w:type="dxa"/>
            <w:shd w:val="clear" w:color="000000" w:fill="FFFFFF"/>
          </w:tcPr>
          <w:p w14:paraId="56C6F0AB" w14:textId="094B4AA8" w:rsidR="00905DC7" w:rsidRDefault="00905DC7" w:rsidP="00905DC7">
            <w:pPr>
              <w:spacing w:before="20" w:line="240" w:lineRule="atLeast"/>
              <w:ind w:left="57" w:right="57"/>
              <w:jc w:val="center"/>
              <w:rPr>
                <w:rFonts w:eastAsia="Arial"/>
                <w:sz w:val="20"/>
              </w:rPr>
            </w:pPr>
          </w:p>
        </w:tc>
        <w:tc>
          <w:tcPr>
            <w:tcW w:w="1701" w:type="dxa"/>
            <w:shd w:val="clear" w:color="000000" w:fill="FFFFFF"/>
          </w:tcPr>
          <w:p w14:paraId="290BB87F" w14:textId="775EC227" w:rsidR="00905DC7" w:rsidRDefault="00905DC7" w:rsidP="00905DC7">
            <w:pPr>
              <w:spacing w:before="20" w:line="240" w:lineRule="atLeast"/>
              <w:ind w:left="57" w:right="57"/>
              <w:jc w:val="center"/>
              <w:rPr>
                <w:rFonts w:eastAsia="Arial"/>
                <w:sz w:val="20"/>
              </w:rPr>
            </w:pPr>
          </w:p>
        </w:tc>
        <w:tc>
          <w:tcPr>
            <w:tcW w:w="3402" w:type="dxa"/>
            <w:shd w:val="clear" w:color="000000" w:fill="FFFFFF"/>
          </w:tcPr>
          <w:p w14:paraId="41B1BAF3" w14:textId="551DE81F" w:rsidR="00905DC7" w:rsidRDefault="00905DC7" w:rsidP="00905DC7">
            <w:pPr>
              <w:spacing w:before="20" w:line="240" w:lineRule="atLeast"/>
              <w:ind w:left="57" w:right="57"/>
              <w:rPr>
                <w:rFonts w:eastAsia="Arial"/>
                <w:sz w:val="20"/>
              </w:rPr>
            </w:pPr>
          </w:p>
        </w:tc>
        <w:tc>
          <w:tcPr>
            <w:tcW w:w="2694" w:type="dxa"/>
            <w:shd w:val="clear" w:color="000000" w:fill="FFFFFF"/>
          </w:tcPr>
          <w:p w14:paraId="5A5DDBCF" w14:textId="75D05A1C" w:rsidR="00905DC7" w:rsidRDefault="00905DC7" w:rsidP="00905DC7">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xml:space="preserve">) captures </w:t>
      </w:r>
      <w:commentRangeStart w:id="7"/>
      <w:r w:rsidRPr="00D71CC3">
        <w:t>the</w:t>
      </w:r>
      <w:commentRangeEnd w:id="7"/>
      <w:r w:rsidR="002407D8">
        <w:rPr>
          <w:rStyle w:val="a5"/>
          <w:i w:val="0"/>
          <w:vanish w:val="0"/>
          <w:color w:val="auto"/>
          <w:lang w:val="de-DE"/>
        </w:rPr>
        <w:commentReference w:id="7"/>
      </w:r>
      <w:r w:rsidRPr="00D71CC3">
        <w:t xml:space="preserv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 xml:space="preserve">no use-case </w:t>
      </w:r>
      <w:proofErr w:type="gramStart"/>
      <w:r w:rsidR="00842301" w:rsidRPr="00D71CC3">
        <w:rPr>
          <w:b/>
        </w:rPr>
        <w:t>model</w:t>
      </w:r>
      <w:r w:rsidR="00663731" w:rsidRPr="00D71CC3">
        <w:rPr>
          <w:b/>
        </w:rPr>
        <w:t>l</w:t>
      </w:r>
      <w:r w:rsidR="00842301" w:rsidRPr="00D71CC3">
        <w:rPr>
          <w:b/>
        </w:rPr>
        <w:t>ing</w:t>
      </w:r>
      <w:r w:rsidR="00663731" w:rsidRPr="00D71CC3">
        <w:rPr>
          <w:b/>
        </w:rPr>
        <w:t>.</w:t>
      </w:r>
      <w:r w:rsidRPr="00D71CC3">
        <w:t>.</w:t>
      </w:r>
      <w:proofErr w:type="gramEnd"/>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10D05C2" w:rsidR="007823B5" w:rsidRDefault="005B09DE" w:rsidP="007823B5">
      <w:pPr>
        <w:pStyle w:val="2"/>
        <w:keepNext/>
        <w:tabs>
          <w:tab w:val="num" w:pos="709"/>
        </w:tabs>
        <w:spacing w:before="360"/>
        <w:ind w:left="709" w:hanging="709"/>
        <w:rPr>
          <w:lang w:val="ru-RU"/>
        </w:rPr>
      </w:pPr>
      <w:bookmarkStart w:id="8" w:name="_Toc115853721"/>
      <w:r>
        <w:rPr>
          <w:lang w:val="ru-RU"/>
        </w:rPr>
        <w:t>Цели</w:t>
      </w:r>
      <w:bookmarkEnd w:id="8"/>
    </w:p>
    <w:p w14:paraId="42B95D41" w14:textId="1782D156" w:rsidR="004352D8" w:rsidRDefault="004352D8" w:rsidP="004352D8">
      <w:pPr>
        <w:pStyle w:val="1Einrckung"/>
      </w:pPr>
      <w:r>
        <w:t xml:space="preserve">Данный документ описывает Спецификацию требований к программному обеспечению (СТПО) для </w:t>
      </w:r>
      <w:r>
        <w:rPr>
          <w:lang w:val="ru-RU"/>
        </w:rPr>
        <w:t xml:space="preserve">Системы автоматизации бизнеса по сдаче </w:t>
      </w:r>
      <w:proofErr w:type="spellStart"/>
      <w:r>
        <w:rPr>
          <w:lang w:val="ru-RU"/>
        </w:rPr>
        <w:t>электросамокатов</w:t>
      </w:r>
      <w:proofErr w:type="spellEnd"/>
      <w:r>
        <w:rPr>
          <w:lang w:val="ru-RU"/>
        </w:rPr>
        <w:t xml:space="preserve"> в аренду</w:t>
      </w:r>
      <w:r>
        <w:t xml:space="preserve">. В нем определены функциональные и нефункциональные требования, ограничения и другие </w:t>
      </w:r>
      <w:r w:rsidR="007A020A">
        <w:t>аспекты, необходимые</w:t>
      </w:r>
      <w:r>
        <w:t xml:space="preserve"> для исчерпывающего описания требований к программному обеспечению.</w:t>
      </w:r>
    </w:p>
    <w:p w14:paraId="43346240" w14:textId="77777777" w:rsidR="004352D8" w:rsidRDefault="004352D8" w:rsidP="004352D8">
      <w:pPr>
        <w:pStyle w:val="1Einrckung"/>
      </w:pPr>
    </w:p>
    <w:p w14:paraId="2BA2A87D" w14:textId="5C3B5C2E" w:rsidR="004352D8" w:rsidRPr="004352D8" w:rsidRDefault="004352D8" w:rsidP="004352D8">
      <w:pPr>
        <w:pStyle w:val="1Einrckung"/>
      </w:pPr>
      <w:r>
        <w:t>Документ адресован к любому члену компании-производителя, а также членам компании, которые будут использовать, обеспечивать обслуживание и, при необходимости, развивать данное программное обеспечение.</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1431D962" w14:textId="3BECDB21" w:rsidR="005E41D5" w:rsidRPr="00DE49B8" w:rsidRDefault="005B09DE" w:rsidP="00DE49B8">
      <w:pPr>
        <w:pStyle w:val="2"/>
        <w:keepNext/>
        <w:tabs>
          <w:tab w:val="num" w:pos="709"/>
        </w:tabs>
        <w:spacing w:before="360"/>
        <w:ind w:left="709" w:hanging="709"/>
        <w:rPr>
          <w:lang w:val="ru-RU"/>
        </w:rPr>
      </w:pPr>
      <w:bookmarkStart w:id="9" w:name="_Toc115853722"/>
      <w:r>
        <w:rPr>
          <w:lang w:val="ru-RU"/>
        </w:rPr>
        <w:t>Границы применения</w:t>
      </w:r>
      <w:bookmarkEnd w:id="9"/>
      <w:r w:rsidR="005E41D5" w:rsidRPr="00DE49B8">
        <w:rPr>
          <w:lang w:val="ru-RU"/>
        </w:rPr>
        <w:t xml:space="preserve">  </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t>
      </w:r>
      <w:proofErr w:type="gramStart"/>
      <w:r w:rsidRPr="00D71CC3">
        <w:t>with;  and</w:t>
      </w:r>
      <w:proofErr w:type="gramEnd"/>
      <w:r w:rsidRPr="00D71CC3">
        <w:t xml:space="preserve"> anything else </w:t>
      </w:r>
      <w:commentRangeStart w:id="10"/>
      <w:r w:rsidRPr="00D71CC3">
        <w:t>that</w:t>
      </w:r>
      <w:commentRangeEnd w:id="10"/>
      <w:r w:rsidR="002407D8">
        <w:rPr>
          <w:rStyle w:val="a5"/>
          <w:i w:val="0"/>
          <w:vanish w:val="0"/>
          <w:color w:val="auto"/>
          <w:lang w:val="de-DE"/>
        </w:rPr>
        <w:commentReference w:id="10"/>
      </w:r>
      <w:r w:rsidRPr="00D71CC3">
        <w:t xml:space="preserve"> is affected or influenced by this document.]</w:t>
      </w:r>
    </w:p>
    <w:p w14:paraId="51E6AB46" w14:textId="12AB98D9" w:rsidR="007823B5" w:rsidRDefault="005B09DE" w:rsidP="007823B5">
      <w:pPr>
        <w:pStyle w:val="2"/>
        <w:keepNext/>
        <w:tabs>
          <w:tab w:val="num" w:pos="709"/>
        </w:tabs>
        <w:spacing w:before="360"/>
        <w:ind w:left="709" w:hanging="709"/>
        <w:rPr>
          <w:lang w:val="ru-RU"/>
        </w:rPr>
      </w:pPr>
      <w:bookmarkStart w:id="11" w:name="_Toc115853723"/>
      <w:r>
        <w:rPr>
          <w:lang w:val="ru-RU"/>
        </w:rPr>
        <w:t>Термины, аббревиатуры, сокращения</w:t>
      </w:r>
      <w:bookmarkEnd w:id="11"/>
    </w:p>
    <w:tbl>
      <w:tblPr>
        <w:tblStyle w:val="ae"/>
        <w:tblW w:w="0" w:type="auto"/>
        <w:tblInd w:w="851" w:type="dxa"/>
        <w:tblLook w:val="04A0" w:firstRow="1" w:lastRow="0" w:firstColumn="1" w:lastColumn="0" w:noHBand="0" w:noVBand="1"/>
      </w:tblPr>
      <w:tblGrid>
        <w:gridCol w:w="1909"/>
        <w:gridCol w:w="7265"/>
      </w:tblGrid>
      <w:tr w:rsidR="00A62FA2" w:rsidRPr="00A62FA2" w14:paraId="0FF8222E" w14:textId="77777777" w:rsidTr="00A62FA2">
        <w:tc>
          <w:tcPr>
            <w:tcW w:w="1791" w:type="dxa"/>
          </w:tcPr>
          <w:p w14:paraId="19457BAB" w14:textId="70C5A1AD" w:rsidR="00A62FA2" w:rsidRPr="009910BF" w:rsidRDefault="009910BF" w:rsidP="00A62FA2">
            <w:pPr>
              <w:pStyle w:val="1Einrckung"/>
              <w:ind w:left="0"/>
              <w:rPr>
                <w:bCs/>
                <w:lang w:val="ru-RU"/>
              </w:rPr>
            </w:pPr>
            <w:r w:rsidRPr="009910BF">
              <w:rPr>
                <w:bCs/>
                <w:lang w:val="ru-RU"/>
              </w:rPr>
              <w:t>САП</w:t>
            </w:r>
          </w:p>
        </w:tc>
        <w:tc>
          <w:tcPr>
            <w:tcW w:w="7609" w:type="dxa"/>
          </w:tcPr>
          <w:p w14:paraId="19A5FD6E" w14:textId="6F627144" w:rsidR="00A62FA2" w:rsidRPr="009910BF" w:rsidRDefault="009910BF" w:rsidP="00A62FA2">
            <w:pPr>
              <w:pStyle w:val="1Einrckung"/>
              <w:ind w:left="0"/>
              <w:rPr>
                <w:bCs/>
                <w:lang w:val="ru-RU"/>
              </w:rPr>
            </w:pPr>
            <w:r w:rsidRPr="009910BF">
              <w:rPr>
                <w:bCs/>
                <w:lang w:val="ru-RU"/>
              </w:rPr>
              <w:t>Система Автоматизации Проката</w:t>
            </w:r>
          </w:p>
        </w:tc>
      </w:tr>
      <w:tr w:rsidR="00A62FA2" w14:paraId="0A2DF027" w14:textId="77777777" w:rsidTr="00A62FA2">
        <w:tc>
          <w:tcPr>
            <w:tcW w:w="1791" w:type="dxa"/>
          </w:tcPr>
          <w:p w14:paraId="3D44018C" w14:textId="214B4726" w:rsidR="00A62FA2" w:rsidRDefault="009910BF" w:rsidP="00E723E0">
            <w:pPr>
              <w:pStyle w:val="1Einrckung"/>
              <w:ind w:left="0"/>
              <w:rPr>
                <w:lang w:val="ru-RU"/>
              </w:rPr>
            </w:pPr>
            <w:r>
              <w:rPr>
                <w:lang w:val="ru-RU"/>
              </w:rPr>
              <w:t>СТПО</w:t>
            </w:r>
          </w:p>
        </w:tc>
        <w:tc>
          <w:tcPr>
            <w:tcW w:w="7609" w:type="dxa"/>
          </w:tcPr>
          <w:p w14:paraId="74FC3298" w14:textId="15DBF65A" w:rsidR="00A62FA2" w:rsidRDefault="009910BF" w:rsidP="00E723E0">
            <w:pPr>
              <w:pStyle w:val="1Einrckung"/>
              <w:ind w:left="0"/>
              <w:rPr>
                <w:lang w:val="ru-RU"/>
              </w:rPr>
            </w:pPr>
            <w:r>
              <w:rPr>
                <w:lang w:val="ru-RU"/>
              </w:rPr>
              <w:t>Спецификация Требований к Программному Обеспечению</w:t>
            </w:r>
          </w:p>
        </w:tc>
      </w:tr>
      <w:tr w:rsidR="00354B0E" w14:paraId="1E2ED30C" w14:textId="77777777" w:rsidTr="00A62FA2">
        <w:tc>
          <w:tcPr>
            <w:tcW w:w="1791" w:type="dxa"/>
          </w:tcPr>
          <w:p w14:paraId="1F62B042" w14:textId="22D917D1" w:rsidR="00354B0E" w:rsidRDefault="009910BF" w:rsidP="00A62FA2">
            <w:pPr>
              <w:pStyle w:val="1Einrckung"/>
              <w:ind w:left="0"/>
              <w:rPr>
                <w:lang w:val="ru-RU"/>
              </w:rPr>
            </w:pPr>
            <w:r>
              <w:rPr>
                <w:lang w:val="ru-RU"/>
              </w:rPr>
              <w:t>Специальное место</w:t>
            </w:r>
          </w:p>
        </w:tc>
        <w:tc>
          <w:tcPr>
            <w:tcW w:w="7609" w:type="dxa"/>
          </w:tcPr>
          <w:p w14:paraId="28108E46" w14:textId="04398266" w:rsidR="00354B0E" w:rsidRDefault="009910BF" w:rsidP="00A62FA2">
            <w:pPr>
              <w:pStyle w:val="1Einrckung"/>
              <w:ind w:left="0"/>
              <w:rPr>
                <w:lang w:val="ru-RU"/>
              </w:rPr>
            </w:pPr>
            <w:r>
              <w:rPr>
                <w:lang w:val="ru-RU"/>
              </w:rPr>
              <w:t xml:space="preserve">Местоположение участка, на котором можно арендовать или оставить </w:t>
            </w:r>
            <w:proofErr w:type="spellStart"/>
            <w:r>
              <w:rPr>
                <w:lang w:val="ru-RU"/>
              </w:rPr>
              <w:t>электросамокат</w:t>
            </w:r>
            <w:proofErr w:type="spellEnd"/>
          </w:p>
        </w:tc>
      </w:tr>
      <w:tr w:rsidR="00A62FA2" w14:paraId="5FFF1EFA" w14:textId="77777777" w:rsidTr="00A62FA2">
        <w:tc>
          <w:tcPr>
            <w:tcW w:w="1791" w:type="dxa"/>
          </w:tcPr>
          <w:p w14:paraId="05632F02" w14:textId="52097944" w:rsidR="00A62FA2" w:rsidRDefault="00C437A7" w:rsidP="00A62FA2">
            <w:pPr>
              <w:pStyle w:val="1Einrckung"/>
              <w:ind w:left="0"/>
              <w:rPr>
                <w:lang w:val="ru-RU"/>
              </w:rPr>
            </w:pPr>
            <w:r>
              <w:rPr>
                <w:lang w:val="en-US"/>
              </w:rPr>
              <w:t>QR</w:t>
            </w:r>
            <w:r w:rsidRPr="009910BF">
              <w:rPr>
                <w:lang w:val="ru-RU"/>
              </w:rPr>
              <w:t>-код</w:t>
            </w:r>
          </w:p>
        </w:tc>
        <w:tc>
          <w:tcPr>
            <w:tcW w:w="7609" w:type="dxa"/>
          </w:tcPr>
          <w:p w14:paraId="490F0351" w14:textId="4602E85A" w:rsidR="00A62FA2" w:rsidRPr="007A020A" w:rsidRDefault="00C437A7" w:rsidP="00BC2021">
            <w:pPr>
              <w:pStyle w:val="1Einrckung"/>
              <w:ind w:left="0"/>
              <w:rPr>
                <w:lang w:val="ru-RU"/>
              </w:rPr>
            </w:pPr>
            <w:r>
              <w:rPr>
                <w:rFonts w:cs="Arial"/>
                <w:color w:val="444444"/>
                <w:shd w:val="clear" w:color="auto" w:fill="FFFFFF"/>
                <w:lang w:val="ru-RU"/>
              </w:rPr>
              <w:t>М</w:t>
            </w:r>
            <w:r>
              <w:rPr>
                <w:rFonts w:cs="Arial"/>
                <w:color w:val="444444"/>
                <w:shd w:val="clear" w:color="auto" w:fill="FFFFFF"/>
              </w:rPr>
              <w:t xml:space="preserve">атричная символика </w:t>
            </w:r>
            <w:r>
              <w:rPr>
                <w:rFonts w:cs="Arial"/>
                <w:color w:val="444444"/>
                <w:shd w:val="clear" w:color="auto" w:fill="FFFFFF"/>
                <w:lang w:val="ru-RU"/>
              </w:rPr>
              <w:t>для взаимодействия с конкретным самокатом</w:t>
            </w:r>
            <w:r w:rsidR="007A020A" w:rsidRPr="007A020A">
              <w:rPr>
                <w:rFonts w:cs="Arial"/>
                <w:color w:val="444444"/>
                <w:shd w:val="clear" w:color="auto" w:fill="FFFFFF"/>
                <w:lang w:val="ru-RU"/>
              </w:rPr>
              <w:t xml:space="preserve"> </w:t>
            </w:r>
            <w:r w:rsidR="007A020A">
              <w:rPr>
                <w:rFonts w:cs="Arial"/>
                <w:color w:val="444444"/>
                <w:shd w:val="clear" w:color="auto" w:fill="FFFFFF"/>
                <w:lang w:val="ru-RU"/>
              </w:rPr>
              <w:t xml:space="preserve">посредством сканирования </w:t>
            </w:r>
            <w:r w:rsidR="007A020A" w:rsidRPr="007A020A">
              <w:rPr>
                <w:rFonts w:cs="Arial"/>
                <w:color w:val="444444"/>
                <w:shd w:val="clear" w:color="auto" w:fill="FFFFFF"/>
                <w:lang w:val="ru-RU"/>
              </w:rPr>
              <w:t xml:space="preserve"> </w:t>
            </w:r>
          </w:p>
        </w:tc>
      </w:tr>
      <w:tr w:rsidR="00F42BBF" w14:paraId="39AA8DED" w14:textId="77777777" w:rsidTr="00A62FA2">
        <w:tc>
          <w:tcPr>
            <w:tcW w:w="1791" w:type="dxa"/>
          </w:tcPr>
          <w:p w14:paraId="595453E1" w14:textId="70042194" w:rsidR="00F42BBF" w:rsidRPr="00677016" w:rsidRDefault="00677016" w:rsidP="00A62FA2">
            <w:pPr>
              <w:pStyle w:val="1Einrckung"/>
              <w:ind w:left="0"/>
              <w:rPr>
                <w:lang w:val="ru-RU"/>
              </w:rPr>
            </w:pPr>
            <w:r>
              <w:rPr>
                <w:lang w:val="ru-RU"/>
              </w:rPr>
              <w:t>Клиент</w:t>
            </w:r>
          </w:p>
        </w:tc>
        <w:tc>
          <w:tcPr>
            <w:tcW w:w="7609" w:type="dxa"/>
          </w:tcPr>
          <w:p w14:paraId="1322D0A2" w14:textId="4AA15382" w:rsidR="00F42BBF" w:rsidRDefault="00E76AE6" w:rsidP="00A62FA2">
            <w:pPr>
              <w:pStyle w:val="1Einrckung"/>
              <w:ind w:left="0"/>
              <w:rPr>
                <w:lang w:val="ru-RU"/>
              </w:rPr>
            </w:pPr>
            <w:r>
              <w:rPr>
                <w:lang w:val="ru-RU"/>
              </w:rPr>
              <w:t xml:space="preserve">Пользователь </w:t>
            </w:r>
            <w:proofErr w:type="spellStart"/>
            <w:r>
              <w:rPr>
                <w:lang w:val="ru-RU"/>
              </w:rPr>
              <w:t>электросамоката</w:t>
            </w:r>
            <w:proofErr w:type="spellEnd"/>
          </w:p>
        </w:tc>
      </w:tr>
      <w:tr w:rsidR="00A62FA2" w14:paraId="441E98F9" w14:textId="77777777" w:rsidTr="00A62FA2">
        <w:tc>
          <w:tcPr>
            <w:tcW w:w="1791" w:type="dxa"/>
          </w:tcPr>
          <w:p w14:paraId="5F1383FA" w14:textId="095D932E" w:rsidR="00A62FA2" w:rsidRDefault="00677016" w:rsidP="00A62FA2">
            <w:pPr>
              <w:pStyle w:val="1Einrckung"/>
              <w:ind w:left="0"/>
              <w:rPr>
                <w:lang w:val="ru-RU"/>
              </w:rPr>
            </w:pPr>
            <w:r>
              <w:rPr>
                <w:lang w:val="ru-RU"/>
              </w:rPr>
              <w:t>Администратор</w:t>
            </w:r>
          </w:p>
        </w:tc>
        <w:tc>
          <w:tcPr>
            <w:tcW w:w="7609" w:type="dxa"/>
          </w:tcPr>
          <w:p w14:paraId="0ABB0795" w14:textId="24E5FA93" w:rsidR="00A62FA2" w:rsidRDefault="00E76AE6" w:rsidP="00A62FA2">
            <w:pPr>
              <w:pStyle w:val="1Einrckung"/>
              <w:ind w:left="0"/>
              <w:rPr>
                <w:lang w:val="ru-RU"/>
              </w:rPr>
            </w:pPr>
            <w:r>
              <w:rPr>
                <w:lang w:val="ru-RU"/>
              </w:rPr>
              <w:t xml:space="preserve">Сотрудник, отвечающий за обслуживание </w:t>
            </w:r>
            <w:proofErr w:type="spellStart"/>
            <w:r>
              <w:rPr>
                <w:lang w:val="ru-RU"/>
              </w:rPr>
              <w:t>электросамоката</w:t>
            </w:r>
            <w:proofErr w:type="spellEnd"/>
          </w:p>
        </w:tc>
      </w:tr>
      <w:tr w:rsidR="007D30C5" w14:paraId="3F66D1DD" w14:textId="77777777" w:rsidTr="00A62FA2">
        <w:tc>
          <w:tcPr>
            <w:tcW w:w="1791" w:type="dxa"/>
          </w:tcPr>
          <w:p w14:paraId="64DF6AFC" w14:textId="710403DF" w:rsidR="007D30C5" w:rsidRDefault="00E76AE6" w:rsidP="00A62FA2">
            <w:pPr>
              <w:pStyle w:val="1Einrckung"/>
              <w:ind w:left="0"/>
              <w:rPr>
                <w:lang w:val="ru-RU"/>
              </w:rPr>
            </w:pPr>
            <w:r>
              <w:rPr>
                <w:lang w:val="ru-RU"/>
              </w:rPr>
              <w:t>Системный модуль</w:t>
            </w:r>
          </w:p>
        </w:tc>
        <w:tc>
          <w:tcPr>
            <w:tcW w:w="7609" w:type="dxa"/>
          </w:tcPr>
          <w:p w14:paraId="6A184047" w14:textId="6455C2AD" w:rsidR="007D30C5" w:rsidRDefault="00E76AE6" w:rsidP="00A62FA2">
            <w:pPr>
              <w:pStyle w:val="1Einrckung"/>
              <w:ind w:left="0"/>
              <w:rPr>
                <w:lang w:val="ru-RU"/>
              </w:rPr>
            </w:pPr>
            <w:r>
              <w:rPr>
                <w:lang w:val="ru-RU"/>
              </w:rPr>
              <w:t xml:space="preserve">Подсистема САП, являющаяся функциональной прослойкой между модулем клиента или модулем администратора и модулем </w:t>
            </w:r>
            <w:proofErr w:type="spellStart"/>
            <w:r>
              <w:rPr>
                <w:lang w:val="ru-RU"/>
              </w:rPr>
              <w:t>электросамоката</w:t>
            </w:r>
            <w:proofErr w:type="spellEnd"/>
          </w:p>
        </w:tc>
      </w:tr>
      <w:tr w:rsidR="00354B0E" w14:paraId="36581683" w14:textId="77777777" w:rsidTr="00A62FA2">
        <w:tc>
          <w:tcPr>
            <w:tcW w:w="1791" w:type="dxa"/>
          </w:tcPr>
          <w:p w14:paraId="668DDE9A" w14:textId="45A8342C" w:rsidR="00354B0E" w:rsidRDefault="00E76AE6" w:rsidP="00A62FA2">
            <w:pPr>
              <w:pStyle w:val="1Einrckung"/>
              <w:ind w:left="0"/>
              <w:rPr>
                <w:lang w:val="ru-RU"/>
              </w:rPr>
            </w:pPr>
            <w:r>
              <w:rPr>
                <w:lang w:val="ru-RU"/>
              </w:rPr>
              <w:t>Модуль клиента</w:t>
            </w:r>
          </w:p>
        </w:tc>
        <w:tc>
          <w:tcPr>
            <w:tcW w:w="7609" w:type="dxa"/>
          </w:tcPr>
          <w:p w14:paraId="6BA1B98C" w14:textId="06BA74B0" w:rsidR="00354B0E" w:rsidRDefault="00E76AE6" w:rsidP="00BC2021">
            <w:pPr>
              <w:pStyle w:val="1Einrckung"/>
              <w:ind w:left="0"/>
              <w:rPr>
                <w:lang w:val="ru-RU"/>
              </w:rPr>
            </w:pPr>
            <w:r>
              <w:rPr>
                <w:lang w:val="ru-RU"/>
              </w:rPr>
              <w:t xml:space="preserve">Подсистема САП, используемая клиентом для аренды </w:t>
            </w:r>
            <w:proofErr w:type="spellStart"/>
            <w:r>
              <w:rPr>
                <w:lang w:val="ru-RU"/>
              </w:rPr>
              <w:t>электросамоката</w:t>
            </w:r>
            <w:proofErr w:type="spellEnd"/>
          </w:p>
        </w:tc>
      </w:tr>
      <w:tr w:rsidR="00A62FA2" w14:paraId="2088AAB4" w14:textId="77777777" w:rsidTr="00A62FA2">
        <w:tc>
          <w:tcPr>
            <w:tcW w:w="1791" w:type="dxa"/>
          </w:tcPr>
          <w:p w14:paraId="6C6473BB" w14:textId="2C699A05" w:rsidR="00A62FA2" w:rsidRDefault="00E76AE6" w:rsidP="00A62FA2">
            <w:pPr>
              <w:pStyle w:val="1Einrckung"/>
              <w:ind w:left="0"/>
              <w:rPr>
                <w:lang w:val="ru-RU"/>
              </w:rPr>
            </w:pPr>
            <w:r>
              <w:rPr>
                <w:lang w:val="ru-RU"/>
              </w:rPr>
              <w:t>Модуль администратора</w:t>
            </w:r>
          </w:p>
        </w:tc>
        <w:tc>
          <w:tcPr>
            <w:tcW w:w="7609" w:type="dxa"/>
          </w:tcPr>
          <w:p w14:paraId="64B8CC76" w14:textId="50D29CE0" w:rsidR="00A62FA2" w:rsidRDefault="00E76AE6" w:rsidP="00A62FA2">
            <w:pPr>
              <w:pStyle w:val="1Einrckung"/>
              <w:ind w:left="0"/>
              <w:rPr>
                <w:lang w:val="ru-RU"/>
              </w:rPr>
            </w:pPr>
            <w:r>
              <w:rPr>
                <w:lang w:val="ru-RU"/>
              </w:rPr>
              <w:t xml:space="preserve">Подсистема САП, используемая администратором для обслуживания </w:t>
            </w:r>
            <w:proofErr w:type="spellStart"/>
            <w:r>
              <w:rPr>
                <w:lang w:val="ru-RU"/>
              </w:rPr>
              <w:t>электросамоката</w:t>
            </w:r>
            <w:proofErr w:type="spellEnd"/>
          </w:p>
        </w:tc>
      </w:tr>
      <w:tr w:rsidR="00E76AE6" w14:paraId="4F1CEADA" w14:textId="77777777" w:rsidTr="00A62FA2">
        <w:tc>
          <w:tcPr>
            <w:tcW w:w="1791" w:type="dxa"/>
          </w:tcPr>
          <w:p w14:paraId="56AB3BC7" w14:textId="6446FD46" w:rsidR="00E76AE6" w:rsidRDefault="00E76AE6" w:rsidP="00A62FA2">
            <w:pPr>
              <w:pStyle w:val="1Einrckung"/>
              <w:ind w:left="0"/>
              <w:rPr>
                <w:lang w:val="ru-RU"/>
              </w:rPr>
            </w:pPr>
            <w:r>
              <w:rPr>
                <w:lang w:val="ru-RU"/>
              </w:rPr>
              <w:lastRenderedPageBreak/>
              <w:t>Модуль самоката</w:t>
            </w:r>
          </w:p>
        </w:tc>
        <w:tc>
          <w:tcPr>
            <w:tcW w:w="7609" w:type="dxa"/>
          </w:tcPr>
          <w:p w14:paraId="022135E3" w14:textId="290E0A02" w:rsidR="00E76AE6" w:rsidRDefault="00E76AE6" w:rsidP="00A62FA2">
            <w:pPr>
              <w:pStyle w:val="1Einrckung"/>
              <w:ind w:left="0"/>
              <w:rPr>
                <w:lang w:val="ru-RU"/>
              </w:rPr>
            </w:pPr>
            <w:r>
              <w:rPr>
                <w:lang w:val="ru-RU"/>
              </w:rPr>
              <w:t xml:space="preserve">Подсистема САП, используемая для взаимодействия с </w:t>
            </w:r>
            <w:proofErr w:type="spellStart"/>
            <w:r>
              <w:rPr>
                <w:lang w:val="ru-RU"/>
              </w:rPr>
              <w:t>электросамокатом</w:t>
            </w:r>
            <w:proofErr w:type="spellEnd"/>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2" w:name="_Toc115853724"/>
      <w:r>
        <w:rPr>
          <w:lang w:val="ru-RU"/>
        </w:rPr>
        <w:t>Ссылки</w:t>
      </w:r>
      <w:bookmarkEnd w:id="12"/>
    </w:p>
    <w:tbl>
      <w:tblPr>
        <w:tblStyle w:val="ae"/>
        <w:tblW w:w="9283" w:type="dxa"/>
        <w:tblInd w:w="851" w:type="dxa"/>
        <w:tblLook w:val="04A0" w:firstRow="1" w:lastRow="0" w:firstColumn="1" w:lastColumn="0" w:noHBand="0" w:noVBand="1"/>
      </w:tblPr>
      <w:tblGrid>
        <w:gridCol w:w="4633"/>
        <w:gridCol w:w="4650"/>
      </w:tblGrid>
      <w:tr w:rsidR="001B2C49" w:rsidRPr="001B2C49" w14:paraId="23861A27" w14:textId="77777777" w:rsidTr="00C437A7">
        <w:trPr>
          <w:trHeight w:val="297"/>
        </w:trPr>
        <w:tc>
          <w:tcPr>
            <w:tcW w:w="4633"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4650"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C437A7">
        <w:trPr>
          <w:trHeight w:val="308"/>
        </w:trPr>
        <w:tc>
          <w:tcPr>
            <w:tcW w:w="4633" w:type="dxa"/>
          </w:tcPr>
          <w:p w14:paraId="6AA5FEFD" w14:textId="77777777" w:rsidR="001B2C49" w:rsidRPr="001B2C49" w:rsidRDefault="001B2C49" w:rsidP="001B2C49">
            <w:pPr>
              <w:pStyle w:val="1Einrckung"/>
              <w:ind w:left="0"/>
              <w:rPr>
                <w:lang w:val="en-US"/>
              </w:rPr>
            </w:pPr>
            <w:r>
              <w:rPr>
                <w:lang w:val="en-US"/>
              </w:rPr>
              <w:t>[IEEE-830]</w:t>
            </w:r>
          </w:p>
        </w:tc>
        <w:tc>
          <w:tcPr>
            <w:tcW w:w="4650"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r w:rsidR="00C437A7" w14:paraId="1F07DF31" w14:textId="77777777" w:rsidTr="00C437A7">
        <w:trPr>
          <w:trHeight w:val="308"/>
        </w:trPr>
        <w:tc>
          <w:tcPr>
            <w:tcW w:w="4633" w:type="dxa"/>
          </w:tcPr>
          <w:p w14:paraId="306CB59A" w14:textId="355A5898" w:rsidR="00C437A7" w:rsidRDefault="007A020A" w:rsidP="001B2C49">
            <w:pPr>
              <w:pStyle w:val="1Einrckung"/>
              <w:ind w:left="0"/>
              <w:rPr>
                <w:lang w:val="en-US"/>
              </w:rPr>
            </w:pPr>
            <w:r>
              <w:rPr>
                <w:lang w:val="en-US"/>
              </w:rPr>
              <w:t>[</w:t>
            </w:r>
            <w:r>
              <w:rPr>
                <w:rFonts w:cs="Arial"/>
                <w:color w:val="444444"/>
                <w:shd w:val="clear" w:color="auto" w:fill="FFFFFF"/>
              </w:rPr>
              <w:t>ISO/IEC 18004</w:t>
            </w:r>
            <w:r>
              <w:rPr>
                <w:lang w:val="en-US"/>
              </w:rPr>
              <w:t>]</w:t>
            </w:r>
          </w:p>
        </w:tc>
        <w:tc>
          <w:tcPr>
            <w:tcW w:w="4650" w:type="dxa"/>
          </w:tcPr>
          <w:p w14:paraId="557FB321" w14:textId="66509C30" w:rsidR="00C437A7" w:rsidRPr="001B2C49" w:rsidRDefault="00C437A7" w:rsidP="001B2C49">
            <w:pPr>
              <w:pStyle w:val="1Einrckung"/>
              <w:ind w:left="0"/>
              <w:rPr>
                <w:lang w:val="ru-RU"/>
              </w:rPr>
            </w:pPr>
            <w:r>
              <w:rPr>
                <w:rFonts w:cs="Arial"/>
                <w:color w:val="444444"/>
                <w:shd w:val="clear" w:color="auto" w:fill="FFFFFF"/>
              </w:rPr>
              <w:t>ISO/IEC 18004:2015</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3" w:name="_Toc115853725"/>
      <w:r>
        <w:rPr>
          <w:lang w:val="ru-RU"/>
        </w:rPr>
        <w:t>Краткий обзор</w:t>
      </w:r>
      <w:bookmarkEnd w:id="13"/>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4F4649E6"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298C9F3" w14:textId="77777777" w:rsidR="005F23BE" w:rsidRDefault="005F23BE" w:rsidP="005F23BE">
      <w:pPr>
        <w:pStyle w:val="1"/>
        <w:keepNext/>
        <w:tabs>
          <w:tab w:val="num" w:pos="709"/>
        </w:tabs>
        <w:ind w:left="709" w:hanging="709"/>
        <w:rPr>
          <w:lang w:val="ru-RU"/>
        </w:rPr>
      </w:pPr>
      <w:bookmarkStart w:id="14" w:name="_Toc115853726"/>
      <w:r>
        <w:rPr>
          <w:lang w:val="ru-RU"/>
        </w:rPr>
        <w:t>Общее описание</w:t>
      </w:r>
      <w:bookmarkEnd w:id="14"/>
    </w:p>
    <w:p w14:paraId="7A883D6D" w14:textId="1DF34F10" w:rsidR="005F23BE" w:rsidRDefault="009910BF" w:rsidP="005F23BE">
      <w:pPr>
        <w:pStyle w:val="InfoBlue"/>
        <w:rPr>
          <w:vanish w:val="0"/>
          <w:lang w:val="ru-RU"/>
        </w:rPr>
      </w:pPr>
      <w:proofErr w:type="gramStart"/>
      <w:r>
        <w:rPr>
          <w:lang w:val="ru-RU"/>
        </w:rPr>
        <w:t>т</w:t>
      </w:r>
      <w:r w:rsidR="005F23BE" w:rsidRPr="00D71CC3">
        <w:t>[</w:t>
      </w:r>
      <w:proofErr w:type="gramEnd"/>
      <w:r w:rsidR="005F23BE" w:rsidRPr="00D71CC3">
        <w:t xml:space="preserve">This section of the </w:t>
      </w:r>
      <w:r w:rsidR="005F23BE" w:rsidRPr="00D71CC3">
        <w:rPr>
          <w:b/>
        </w:rPr>
        <w:t>SRS</w:t>
      </w:r>
      <w:r w:rsidR="005F23BE"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w:t>
      </w:r>
      <w:r w:rsidR="005F23BE" w:rsidRPr="002407D8">
        <w:rPr>
          <w:lang w:val="ru-RU"/>
        </w:rPr>
        <w:t xml:space="preserve"> </w:t>
      </w:r>
      <w:r w:rsidR="005F23BE" w:rsidRPr="00D71CC3">
        <w:t>such</w:t>
      </w:r>
      <w:r w:rsidR="005F23BE" w:rsidRPr="002407D8">
        <w:rPr>
          <w:lang w:val="ru-RU"/>
        </w:rPr>
        <w:t xml:space="preserve"> </w:t>
      </w:r>
      <w:r w:rsidR="005F23BE" w:rsidRPr="00D71CC3">
        <w:t>items</w:t>
      </w:r>
      <w:r w:rsidR="005F23BE" w:rsidRPr="002407D8">
        <w:rPr>
          <w:lang w:val="ru-RU"/>
        </w:rPr>
        <w:t xml:space="preserve"> </w:t>
      </w:r>
      <w:r w:rsidR="005F23BE" w:rsidRPr="00D71CC3">
        <w:t>as</w:t>
      </w:r>
      <w:r w:rsidR="005F23BE" w:rsidRPr="002407D8">
        <w:rPr>
          <w:lang w:val="ru-RU"/>
        </w:rPr>
        <w:t xml:space="preserve">: </w:t>
      </w:r>
    </w:p>
    <w:p w14:paraId="666BD4EF" w14:textId="68DDA899" w:rsidR="009910BF" w:rsidRPr="009910BF" w:rsidRDefault="009910BF" w:rsidP="009910BF">
      <w:pPr>
        <w:pStyle w:val="a8"/>
        <w:rPr>
          <w:lang w:val="ru-RU"/>
        </w:rPr>
      </w:pPr>
      <w:r>
        <w:rPr>
          <w:lang w:val="ru-RU"/>
        </w:rPr>
        <w:t xml:space="preserve">Программный </w:t>
      </w:r>
      <w:r w:rsidR="007A020A">
        <w:rPr>
          <w:lang w:val="ru-RU"/>
        </w:rPr>
        <w:t xml:space="preserve">комплекс, </w:t>
      </w:r>
      <w:r w:rsidR="007A020A" w:rsidRPr="009910BF">
        <w:rPr>
          <w:lang w:val="ru-RU"/>
        </w:rPr>
        <w:t>позволяющий</w:t>
      </w:r>
      <w:r w:rsidRPr="009910BF">
        <w:rPr>
          <w:lang w:val="ru-RU"/>
        </w:rPr>
        <w:t xml:space="preserve"> арендовать </w:t>
      </w:r>
      <w:proofErr w:type="spellStart"/>
      <w:r w:rsidRPr="009910BF">
        <w:rPr>
          <w:lang w:val="ru-RU"/>
        </w:rPr>
        <w:t>электросамокаты</w:t>
      </w:r>
      <w:proofErr w:type="spellEnd"/>
      <w:r w:rsidRPr="009910BF">
        <w:rPr>
          <w:lang w:val="ru-RU"/>
        </w:rPr>
        <w:t xml:space="preserve"> через мобильное приложение. Пользователь скачивает приложение на мобильный телефон, сканирует </w:t>
      </w:r>
      <w:r w:rsidR="00677016">
        <w:rPr>
          <w:lang w:val="en-US"/>
        </w:rPr>
        <w:t>QR</w:t>
      </w:r>
      <w:r w:rsidRPr="009910BF">
        <w:rPr>
          <w:lang w:val="ru-RU"/>
        </w:rPr>
        <w:t xml:space="preserve">-код устройства и </w:t>
      </w:r>
      <w:r w:rsidR="007A020A" w:rsidRPr="009910BF">
        <w:rPr>
          <w:lang w:val="ru-RU"/>
        </w:rPr>
        <w:t xml:space="preserve">пользуется </w:t>
      </w:r>
      <w:proofErr w:type="spellStart"/>
      <w:r w:rsidR="007A020A" w:rsidRPr="009910BF">
        <w:rPr>
          <w:lang w:val="ru-RU"/>
        </w:rPr>
        <w:t>электросамокатом</w:t>
      </w:r>
      <w:proofErr w:type="spellEnd"/>
      <w:r w:rsidRPr="009910BF">
        <w:rPr>
          <w:lang w:val="ru-RU"/>
        </w:rPr>
        <w:t xml:space="preserve"> </w:t>
      </w:r>
      <w:commentRangeStart w:id="15"/>
      <w:r w:rsidRPr="009910BF">
        <w:rPr>
          <w:lang w:val="ru-RU"/>
        </w:rPr>
        <w:t>в течение 15 минут</w:t>
      </w:r>
      <w:commentRangeEnd w:id="15"/>
      <w:r w:rsidR="002407D8">
        <w:rPr>
          <w:rStyle w:val="a5"/>
        </w:rPr>
        <w:commentReference w:id="15"/>
      </w:r>
      <w:r w:rsidRPr="009910BF">
        <w:rPr>
          <w:lang w:val="ru-RU"/>
        </w:rPr>
        <w:t>, после чего оплачивает аренду.</w:t>
      </w:r>
    </w:p>
    <w:p w14:paraId="57A969BE" w14:textId="77777777" w:rsidR="005F23BE" w:rsidRPr="002407D8" w:rsidRDefault="005F23BE" w:rsidP="005F23BE">
      <w:pPr>
        <w:pStyle w:val="InfoBlue"/>
        <w:rPr>
          <w:lang w:val="en-US"/>
        </w:rPr>
      </w:pPr>
      <w:r w:rsidRPr="002407D8">
        <w:rPr>
          <w:lang w:val="en-US"/>
        </w:rPr>
        <w:t>•</w:t>
      </w:r>
      <w:r w:rsidRPr="002407D8">
        <w:rPr>
          <w:lang w:val="en-US"/>
        </w:rPr>
        <w:tab/>
      </w:r>
      <w:r w:rsidRPr="00D71CC3">
        <w:t>product</w:t>
      </w:r>
      <w:r w:rsidRPr="002407D8">
        <w:rPr>
          <w:lang w:val="en-US"/>
        </w:rPr>
        <w:t xml:space="preserve"> </w:t>
      </w:r>
      <w:r w:rsidRPr="00D71CC3">
        <w:t>perspective</w:t>
      </w:r>
    </w:p>
    <w:p w14:paraId="194A94A3" w14:textId="77777777" w:rsidR="005F23BE" w:rsidRPr="002407D8" w:rsidRDefault="005F23BE" w:rsidP="005F23BE">
      <w:pPr>
        <w:pStyle w:val="InfoBlue"/>
        <w:rPr>
          <w:lang w:val="en-US"/>
        </w:rPr>
      </w:pPr>
      <w:r w:rsidRPr="002407D8">
        <w:rPr>
          <w:lang w:val="en-US"/>
        </w:rPr>
        <w:t>•</w:t>
      </w:r>
      <w:r w:rsidRPr="002407D8">
        <w:rPr>
          <w:lang w:val="en-US"/>
        </w:rPr>
        <w:tab/>
      </w:r>
      <w:r w:rsidRPr="00D71CC3">
        <w:t>product</w:t>
      </w:r>
      <w:r w:rsidRPr="002407D8">
        <w:rPr>
          <w:lang w:val="en-US"/>
        </w:rPr>
        <w:t xml:space="preserve"> </w:t>
      </w:r>
      <w:r w:rsidRPr="00D71CC3">
        <w:t>functions</w:t>
      </w:r>
    </w:p>
    <w:p w14:paraId="5D34F94B" w14:textId="77777777" w:rsidR="005F23BE" w:rsidRPr="002407D8" w:rsidRDefault="005F23BE" w:rsidP="005F23BE">
      <w:pPr>
        <w:pStyle w:val="InfoBlue"/>
        <w:rPr>
          <w:lang w:val="en-US"/>
        </w:rPr>
      </w:pPr>
      <w:r w:rsidRPr="002407D8">
        <w:rPr>
          <w:lang w:val="en-US"/>
        </w:rPr>
        <w:t>•</w:t>
      </w:r>
      <w:r w:rsidRPr="002407D8">
        <w:rPr>
          <w:lang w:val="en-US"/>
        </w:rPr>
        <w:tab/>
        <w:t xml:space="preserve"> </w:t>
      </w:r>
      <w:r w:rsidRPr="00D71CC3">
        <w:t>user</w:t>
      </w:r>
      <w:r w:rsidRPr="002407D8">
        <w:rPr>
          <w:lang w:val="en-US"/>
        </w:rPr>
        <w:t xml:space="preserve"> </w:t>
      </w:r>
      <w:r w:rsidRPr="00D71CC3">
        <w:t>characteristics</w:t>
      </w:r>
    </w:p>
    <w:p w14:paraId="544CA868" w14:textId="77777777" w:rsidR="005F23BE" w:rsidRPr="002407D8" w:rsidRDefault="005F23BE" w:rsidP="005F23BE">
      <w:pPr>
        <w:pStyle w:val="InfoBlue"/>
        <w:rPr>
          <w:lang w:val="en-US"/>
        </w:rPr>
      </w:pPr>
      <w:r w:rsidRPr="002407D8">
        <w:rPr>
          <w:lang w:val="en-US"/>
        </w:rPr>
        <w:t>•</w:t>
      </w:r>
      <w:r w:rsidRPr="002407D8">
        <w:rPr>
          <w:lang w:val="en-US"/>
        </w:rPr>
        <w:tab/>
      </w:r>
      <w:r w:rsidRPr="00D71CC3">
        <w:t>constraints</w:t>
      </w:r>
    </w:p>
    <w:p w14:paraId="1BE588C8" w14:textId="77777777" w:rsidR="005F23BE" w:rsidRPr="002407D8" w:rsidRDefault="005F23BE" w:rsidP="005F23BE">
      <w:pPr>
        <w:pStyle w:val="InfoBlue"/>
        <w:rPr>
          <w:lang w:val="en-US"/>
        </w:rPr>
      </w:pPr>
      <w:r w:rsidRPr="002407D8">
        <w:rPr>
          <w:lang w:val="en-US"/>
        </w:rPr>
        <w:t>•</w:t>
      </w:r>
      <w:r w:rsidRPr="002407D8">
        <w:rPr>
          <w:lang w:val="en-US"/>
        </w:rPr>
        <w:tab/>
      </w:r>
      <w:r w:rsidRPr="00D71CC3">
        <w:t>assumptions</w:t>
      </w:r>
      <w:r w:rsidRPr="002407D8">
        <w:rPr>
          <w:lang w:val="en-US"/>
        </w:rPr>
        <w:t xml:space="preserve"> </w:t>
      </w:r>
      <w:r w:rsidRPr="00D71CC3">
        <w:t>and</w:t>
      </w:r>
      <w:r w:rsidRPr="002407D8">
        <w:rPr>
          <w:lang w:val="en-US"/>
        </w:rPr>
        <w:t xml:space="preserve"> </w:t>
      </w:r>
      <w:r w:rsidRPr="00D71CC3">
        <w:t>dependencies</w:t>
      </w:r>
    </w:p>
    <w:p w14:paraId="4FBD22D1" w14:textId="77777777" w:rsidR="005F23BE" w:rsidRPr="002407D8" w:rsidRDefault="005F23BE" w:rsidP="005F23BE">
      <w:pPr>
        <w:pStyle w:val="InfoBlue"/>
        <w:rPr>
          <w:lang w:val="en-US"/>
        </w:rPr>
      </w:pPr>
      <w:r w:rsidRPr="002407D8">
        <w:rPr>
          <w:lang w:val="en-US"/>
        </w:rPr>
        <w:t>•</w:t>
      </w:r>
      <w:r w:rsidRPr="002407D8">
        <w:rPr>
          <w:lang w:val="en-US"/>
        </w:rPr>
        <w:tab/>
      </w:r>
      <w:r w:rsidRPr="00D71CC3">
        <w:t>requirements</w:t>
      </w:r>
      <w:r w:rsidRPr="002407D8">
        <w:rPr>
          <w:lang w:val="en-US"/>
        </w:rPr>
        <w:t xml:space="preserve"> </w:t>
      </w:r>
      <w:r w:rsidRPr="00D71CC3">
        <w:t>subsets</w:t>
      </w:r>
      <w:r w:rsidRPr="002407D8">
        <w:rPr>
          <w:lang w:val="en-US"/>
        </w:rPr>
        <w:t>]</w:t>
      </w:r>
    </w:p>
    <w:p w14:paraId="25ED94AD" w14:textId="77777777" w:rsidR="005F23BE" w:rsidRPr="002407D8" w:rsidRDefault="005F23BE" w:rsidP="005F23BE">
      <w:pPr>
        <w:pStyle w:val="1Einrckung"/>
        <w:rPr>
          <w:lang w:val="en-US"/>
        </w:rPr>
      </w:pPr>
    </w:p>
    <w:p w14:paraId="266D8824" w14:textId="77777777" w:rsidR="005F23BE" w:rsidRDefault="005F23BE" w:rsidP="005F23BE">
      <w:pPr>
        <w:pStyle w:val="2"/>
        <w:rPr>
          <w:lang w:val="ru-RU"/>
        </w:rPr>
      </w:pPr>
      <w:bookmarkStart w:id="16" w:name="_Toc115853727"/>
      <w:r>
        <w:rPr>
          <w:lang w:val="ru-RU"/>
        </w:rPr>
        <w:t>Описание изделия</w:t>
      </w:r>
      <w:bookmarkEnd w:id="16"/>
    </w:p>
    <w:p w14:paraId="530C9801" w14:textId="77777777" w:rsidR="005F23BE" w:rsidRDefault="005F23BE" w:rsidP="005F23BE">
      <w:pPr>
        <w:pStyle w:val="af1"/>
      </w:pPr>
      <w:r>
        <w:t>САП разделяется на четыре взаимодействующих модуля.</w:t>
      </w:r>
    </w:p>
    <w:p w14:paraId="253050C8" w14:textId="77777777" w:rsidR="005F23BE" w:rsidRDefault="005F23BE" w:rsidP="005F23BE">
      <w:pPr>
        <w:pStyle w:val="af1"/>
      </w:pPr>
      <w:r>
        <w:t>Первый модуль – модуль клиента – использует пользователь для аренды самоката.</w:t>
      </w:r>
    </w:p>
    <w:p w14:paraId="4997CA25" w14:textId="77777777" w:rsidR="005F23BE" w:rsidRDefault="005F23BE" w:rsidP="005F23BE">
      <w:pPr>
        <w:pStyle w:val="af1"/>
      </w:pPr>
      <w:r>
        <w:lastRenderedPageBreak/>
        <w:t>Второй модуль – модуль самоката – использует самокат для блокировки и отслеживания самоката.</w:t>
      </w:r>
    </w:p>
    <w:p w14:paraId="5F32BDD6" w14:textId="77777777" w:rsidR="005F23BE" w:rsidRDefault="005F23BE" w:rsidP="005F23BE">
      <w:pPr>
        <w:pStyle w:val="1Einrckung"/>
        <w:ind w:left="0"/>
        <w:rPr>
          <w:lang w:val="ru-RU"/>
        </w:rPr>
      </w:pPr>
      <w:r>
        <w:t xml:space="preserve">Третий модуль – системный модуль – используется для получения, хранения, обработки и передачи информации между модулем </w:t>
      </w:r>
      <w:r>
        <w:rPr>
          <w:lang w:val="ru-RU"/>
        </w:rPr>
        <w:t>клиента</w:t>
      </w:r>
      <w:r>
        <w:t xml:space="preserve"> и модулем </w:t>
      </w:r>
      <w:r>
        <w:rPr>
          <w:lang w:val="ru-RU"/>
        </w:rPr>
        <w:t>самоката.</w:t>
      </w:r>
    </w:p>
    <w:p w14:paraId="38A9B720" w14:textId="77777777" w:rsidR="005F23BE" w:rsidRDefault="005F23BE" w:rsidP="005F23BE">
      <w:pPr>
        <w:pStyle w:val="1Einrckung"/>
        <w:ind w:left="0"/>
        <w:rPr>
          <w:lang w:val="ru-RU"/>
        </w:rPr>
      </w:pPr>
    </w:p>
    <w:p w14:paraId="61E30E2E" w14:textId="77777777" w:rsidR="005F23BE" w:rsidRPr="00CD4A87" w:rsidRDefault="005F23BE" w:rsidP="005F23BE">
      <w:pPr>
        <w:pStyle w:val="1Einrckung"/>
        <w:ind w:left="0"/>
        <w:rPr>
          <w:lang w:val="ru-RU"/>
        </w:rPr>
      </w:pPr>
      <w:r>
        <w:rPr>
          <w:lang w:val="ru-RU"/>
        </w:rPr>
        <w:t>Четвертый модуль – модуль администратора – используется для управления модулем самоката.</w:t>
      </w:r>
    </w:p>
    <w:p w14:paraId="5EA3E675" w14:textId="77777777" w:rsidR="005F23BE" w:rsidRDefault="005F23BE" w:rsidP="005F23BE">
      <w:pPr>
        <w:pStyle w:val="3"/>
        <w:rPr>
          <w:lang w:val="ru-RU"/>
        </w:rPr>
      </w:pPr>
      <w:bookmarkStart w:id="17" w:name="_Toc115853728"/>
      <w:r>
        <w:rPr>
          <w:lang w:val="ru-RU"/>
        </w:rPr>
        <w:t>Интерфейсы системы</w:t>
      </w:r>
      <w:bookmarkEnd w:id="17"/>
    </w:p>
    <w:p w14:paraId="0ED92C44" w14:textId="77777777" w:rsidR="009910BF" w:rsidRDefault="009910BF" w:rsidP="009910BF">
      <w:pPr>
        <w:rPr>
          <w:lang w:val="ru-RU"/>
        </w:rPr>
      </w:pPr>
    </w:p>
    <w:p w14:paraId="60F43E2E" w14:textId="221EB381" w:rsidR="009910BF" w:rsidRPr="009910BF" w:rsidRDefault="009910BF" w:rsidP="009910BF">
      <w:pPr>
        <w:rPr>
          <w:lang w:val="ru-RU"/>
        </w:rPr>
      </w:pPr>
      <w:r w:rsidRPr="009910BF">
        <w:rPr>
          <w:lang w:val="ru-RU"/>
        </w:rPr>
        <w:t>Система должна:</w:t>
      </w:r>
    </w:p>
    <w:p w14:paraId="15025928" w14:textId="57E62A61" w:rsidR="009910BF" w:rsidRPr="009910BF" w:rsidRDefault="009910BF" w:rsidP="009910BF">
      <w:pPr>
        <w:rPr>
          <w:lang w:val="ru-RU"/>
        </w:rPr>
      </w:pPr>
      <w:r>
        <w:rPr>
          <w:lang w:val="ru-RU"/>
        </w:rPr>
        <w:t xml:space="preserve">- </w:t>
      </w:r>
      <w:r w:rsidRPr="009910BF">
        <w:rPr>
          <w:lang w:val="ru-RU"/>
        </w:rPr>
        <w:t xml:space="preserve">сканировать </w:t>
      </w:r>
      <w:r w:rsidR="00C437A7">
        <w:rPr>
          <w:lang w:val="en-US"/>
        </w:rPr>
        <w:t>QR</w:t>
      </w:r>
      <w:r w:rsidRPr="009910BF">
        <w:rPr>
          <w:lang w:val="ru-RU"/>
        </w:rPr>
        <w:t>-коды</w:t>
      </w:r>
    </w:p>
    <w:p w14:paraId="16232355" w14:textId="05B89DF6" w:rsidR="009910BF" w:rsidRPr="009910BF" w:rsidRDefault="009910BF" w:rsidP="009910BF">
      <w:pPr>
        <w:rPr>
          <w:lang w:val="ru-RU"/>
        </w:rPr>
      </w:pPr>
      <w:r>
        <w:rPr>
          <w:lang w:val="ru-RU"/>
        </w:rPr>
        <w:t xml:space="preserve">- </w:t>
      </w:r>
      <w:r w:rsidRPr="009910BF">
        <w:rPr>
          <w:lang w:val="ru-RU"/>
        </w:rPr>
        <w:t xml:space="preserve">отображать карту с </w:t>
      </w:r>
      <w:proofErr w:type="spellStart"/>
      <w:r w:rsidRPr="009910BF">
        <w:rPr>
          <w:lang w:val="ru-RU"/>
        </w:rPr>
        <w:t>геопозицией</w:t>
      </w:r>
      <w:proofErr w:type="spellEnd"/>
      <w:r w:rsidRPr="009910BF">
        <w:rPr>
          <w:lang w:val="ru-RU"/>
        </w:rPr>
        <w:t xml:space="preserve"> специальных мест</w:t>
      </w:r>
    </w:p>
    <w:p w14:paraId="5D0F3883" w14:textId="2DACA46C" w:rsidR="009910BF" w:rsidRPr="009910BF" w:rsidRDefault="009910BF" w:rsidP="009910BF">
      <w:pPr>
        <w:rPr>
          <w:lang w:val="ru-RU"/>
        </w:rPr>
      </w:pPr>
      <w:r>
        <w:rPr>
          <w:lang w:val="ru-RU"/>
        </w:rPr>
        <w:t xml:space="preserve">- </w:t>
      </w:r>
      <w:r w:rsidRPr="009910BF">
        <w:rPr>
          <w:lang w:val="ru-RU"/>
        </w:rPr>
        <w:t>отображать таймер с оставшимся доступным временем аренды</w:t>
      </w:r>
    </w:p>
    <w:p w14:paraId="2BF7E21E" w14:textId="532C8758" w:rsidR="009910BF" w:rsidRPr="009910BF" w:rsidRDefault="009910BF" w:rsidP="009910BF">
      <w:pPr>
        <w:rPr>
          <w:lang w:val="ru-RU"/>
        </w:rPr>
      </w:pPr>
      <w:r>
        <w:rPr>
          <w:lang w:val="ru-RU"/>
        </w:rPr>
        <w:t xml:space="preserve">- </w:t>
      </w:r>
      <w:r w:rsidRPr="009910BF">
        <w:rPr>
          <w:lang w:val="ru-RU"/>
        </w:rPr>
        <w:t>уведомлять о скором завершении поездки через 10 минут после начала аренды</w:t>
      </w:r>
    </w:p>
    <w:p w14:paraId="47447F9E" w14:textId="3F956B97" w:rsidR="009910BF" w:rsidRPr="00E13A7C" w:rsidRDefault="009910BF" w:rsidP="009910BF">
      <w:pPr>
        <w:rPr>
          <w:lang w:val="ru-RU"/>
        </w:rPr>
      </w:pPr>
      <w:r>
        <w:rPr>
          <w:lang w:val="ru-RU"/>
        </w:rPr>
        <w:t xml:space="preserve">- </w:t>
      </w:r>
      <w:r w:rsidRPr="009910BF">
        <w:rPr>
          <w:lang w:val="ru-RU"/>
        </w:rPr>
        <w:t>принимать оплату после и</w:t>
      </w:r>
      <w:r w:rsidR="00BF0AA4">
        <w:rPr>
          <w:lang w:val="ru-RU"/>
        </w:rPr>
        <w:t>с</w:t>
      </w:r>
      <w:r w:rsidRPr="009910BF">
        <w:rPr>
          <w:lang w:val="ru-RU"/>
        </w:rPr>
        <w:t xml:space="preserve">пользования через </w:t>
      </w:r>
      <w:r w:rsidR="00BF0AA4" w:rsidRPr="009910BF">
        <w:rPr>
          <w:lang w:val="ru-RU"/>
        </w:rPr>
        <w:t>стороннюю</w:t>
      </w:r>
      <w:r w:rsidRPr="009910BF">
        <w:rPr>
          <w:lang w:val="ru-RU"/>
        </w:rPr>
        <w:t xml:space="preserve"> платежную систему</w:t>
      </w:r>
    </w:p>
    <w:p w14:paraId="62526473" w14:textId="77777777" w:rsidR="005F23BE" w:rsidRDefault="005F23BE" w:rsidP="005F23BE">
      <w:pPr>
        <w:pStyle w:val="3"/>
        <w:rPr>
          <w:lang w:val="ru-RU"/>
        </w:rPr>
      </w:pPr>
      <w:bookmarkStart w:id="18" w:name="_Toc115853729"/>
      <w:r>
        <w:rPr>
          <w:lang w:val="ru-RU"/>
        </w:rPr>
        <w:t>Интерфейсы пользователя</w:t>
      </w:r>
      <w:bookmarkEnd w:id="18"/>
    </w:p>
    <w:p w14:paraId="50B122F1" w14:textId="26A4C173" w:rsidR="00BF0AA4" w:rsidRPr="002E7140" w:rsidRDefault="005F23BE" w:rsidP="005F23BE">
      <w:pPr>
        <w:rPr>
          <w:lang w:val="ru-RU"/>
        </w:rPr>
      </w:pPr>
      <w:r>
        <w:rPr>
          <w:lang w:val="ru-RU"/>
        </w:rPr>
        <w:t>Интерфейс пользователя модуля клиента должен позволять</w:t>
      </w:r>
      <w:r w:rsidRPr="002E7140">
        <w:rPr>
          <w:lang w:val="ru-RU"/>
        </w:rPr>
        <w:t>:</w:t>
      </w:r>
    </w:p>
    <w:p w14:paraId="0EE2A201" w14:textId="277E2A47" w:rsidR="005F23BE" w:rsidRDefault="005F23BE" w:rsidP="005F23BE">
      <w:pPr>
        <w:pStyle w:val="af"/>
        <w:numPr>
          <w:ilvl w:val="0"/>
          <w:numId w:val="12"/>
        </w:numPr>
        <w:rPr>
          <w:lang w:val="ru-RU"/>
        </w:rPr>
      </w:pPr>
      <w:r>
        <w:rPr>
          <w:lang w:val="ru-RU"/>
        </w:rPr>
        <w:t>Находить самокаты в определенном радиусе</w:t>
      </w:r>
    </w:p>
    <w:p w14:paraId="2E28BF09" w14:textId="3A5B998A" w:rsidR="00BF0AA4" w:rsidRDefault="00BF0AA4" w:rsidP="005F23BE">
      <w:pPr>
        <w:pStyle w:val="af"/>
        <w:numPr>
          <w:ilvl w:val="0"/>
          <w:numId w:val="12"/>
        </w:numPr>
        <w:rPr>
          <w:lang w:val="ru-RU"/>
        </w:rPr>
      </w:pPr>
      <w:r>
        <w:rPr>
          <w:lang w:val="ru-RU"/>
        </w:rPr>
        <w:t>Самостоятельно авторизироваться пользователям в системе</w:t>
      </w:r>
    </w:p>
    <w:p w14:paraId="0AA502DB" w14:textId="524B5CC8" w:rsidR="00BF0AA4" w:rsidRDefault="00BF0AA4" w:rsidP="005F23BE">
      <w:pPr>
        <w:pStyle w:val="af"/>
        <w:numPr>
          <w:ilvl w:val="0"/>
          <w:numId w:val="12"/>
        </w:numPr>
        <w:rPr>
          <w:lang w:val="ru-RU"/>
        </w:rPr>
      </w:pPr>
      <w:r>
        <w:rPr>
          <w:lang w:val="ru-RU"/>
        </w:rPr>
        <w:t>Отображать историю завершенных поездок</w:t>
      </w:r>
    </w:p>
    <w:p w14:paraId="276DBE2E" w14:textId="27F758A6" w:rsidR="005F23BE" w:rsidRDefault="005F23BE" w:rsidP="005F23BE">
      <w:pPr>
        <w:pStyle w:val="af"/>
        <w:numPr>
          <w:ilvl w:val="0"/>
          <w:numId w:val="12"/>
        </w:numPr>
        <w:rPr>
          <w:lang w:val="ru-RU"/>
        </w:rPr>
      </w:pPr>
      <w:r>
        <w:rPr>
          <w:lang w:val="ru-RU"/>
        </w:rPr>
        <w:t xml:space="preserve">Сканировать </w:t>
      </w:r>
      <w:r w:rsidR="00C437A7">
        <w:rPr>
          <w:lang w:val="en-US"/>
        </w:rPr>
        <w:t>QR</w:t>
      </w:r>
      <w:r>
        <w:rPr>
          <w:lang w:val="en-US"/>
        </w:rPr>
        <w:t>-</w:t>
      </w:r>
      <w:r>
        <w:rPr>
          <w:lang w:val="ru-RU"/>
        </w:rPr>
        <w:t xml:space="preserve">код </w:t>
      </w:r>
      <w:proofErr w:type="spellStart"/>
      <w:r w:rsidR="009910BF">
        <w:rPr>
          <w:lang w:val="ru-RU"/>
        </w:rPr>
        <w:t>электро</w:t>
      </w:r>
      <w:r>
        <w:rPr>
          <w:lang w:val="ru-RU"/>
        </w:rPr>
        <w:t>самоката</w:t>
      </w:r>
      <w:proofErr w:type="spellEnd"/>
    </w:p>
    <w:p w14:paraId="0C71495E" w14:textId="17930D42" w:rsidR="009910BF" w:rsidRDefault="009910BF" w:rsidP="005F23BE">
      <w:pPr>
        <w:pStyle w:val="af"/>
        <w:numPr>
          <w:ilvl w:val="0"/>
          <w:numId w:val="12"/>
        </w:numPr>
        <w:rPr>
          <w:lang w:val="ru-RU"/>
        </w:rPr>
      </w:pPr>
      <w:r>
        <w:rPr>
          <w:lang w:val="ru-RU"/>
        </w:rPr>
        <w:t xml:space="preserve">Отображать </w:t>
      </w:r>
      <w:proofErr w:type="spellStart"/>
      <w:r>
        <w:rPr>
          <w:lang w:val="ru-RU"/>
        </w:rPr>
        <w:t>геопозицию</w:t>
      </w:r>
      <w:proofErr w:type="spellEnd"/>
      <w:r>
        <w:rPr>
          <w:lang w:val="ru-RU"/>
        </w:rPr>
        <w:t xml:space="preserve"> специальных мест</w:t>
      </w:r>
    </w:p>
    <w:p w14:paraId="7F706727" w14:textId="05C40C31" w:rsidR="009910BF" w:rsidRDefault="009910BF" w:rsidP="005F23BE">
      <w:pPr>
        <w:pStyle w:val="af"/>
        <w:numPr>
          <w:ilvl w:val="0"/>
          <w:numId w:val="12"/>
        </w:numPr>
        <w:rPr>
          <w:lang w:val="ru-RU"/>
        </w:rPr>
      </w:pPr>
      <w:r>
        <w:rPr>
          <w:lang w:val="ru-RU"/>
        </w:rPr>
        <w:t>Принимать оплату через стороннюю платежную систему</w:t>
      </w:r>
    </w:p>
    <w:p w14:paraId="3825BEEE" w14:textId="77777777" w:rsidR="005F23BE" w:rsidRDefault="005F23BE" w:rsidP="005F23BE">
      <w:pPr>
        <w:ind w:left="360"/>
        <w:rPr>
          <w:lang w:val="ru-RU"/>
        </w:rPr>
      </w:pPr>
    </w:p>
    <w:p w14:paraId="1B1A9099" w14:textId="77777777" w:rsidR="005F23BE" w:rsidRPr="002E7140" w:rsidRDefault="005F23BE" w:rsidP="005F23BE">
      <w:pPr>
        <w:rPr>
          <w:lang w:val="ru-RU"/>
        </w:rPr>
      </w:pPr>
      <w:r>
        <w:rPr>
          <w:lang w:val="ru-RU"/>
        </w:rPr>
        <w:t>Интерфейс пользователя модуля администратора должен позволять</w:t>
      </w:r>
      <w:r w:rsidRPr="002E7140">
        <w:rPr>
          <w:lang w:val="ru-RU"/>
        </w:rPr>
        <w:t>:</w:t>
      </w:r>
    </w:p>
    <w:p w14:paraId="6529F2C7" w14:textId="77777777" w:rsidR="005F23BE" w:rsidRDefault="005F23BE" w:rsidP="005F23BE">
      <w:pPr>
        <w:pStyle w:val="af"/>
        <w:numPr>
          <w:ilvl w:val="0"/>
          <w:numId w:val="13"/>
        </w:numPr>
        <w:rPr>
          <w:lang w:val="ru-RU"/>
        </w:rPr>
      </w:pPr>
      <w:r>
        <w:rPr>
          <w:lang w:val="ru-RU"/>
        </w:rPr>
        <w:t xml:space="preserve">Отслеживать </w:t>
      </w:r>
      <w:proofErr w:type="spellStart"/>
      <w:r>
        <w:rPr>
          <w:lang w:val="ru-RU"/>
        </w:rPr>
        <w:t>геопозицию</w:t>
      </w:r>
      <w:proofErr w:type="spellEnd"/>
      <w:r>
        <w:rPr>
          <w:lang w:val="ru-RU"/>
        </w:rPr>
        <w:t xml:space="preserve"> самоката</w:t>
      </w:r>
    </w:p>
    <w:p w14:paraId="1553BB26" w14:textId="4D146DB8" w:rsidR="005F23BE" w:rsidRDefault="005F23BE" w:rsidP="005F23BE">
      <w:pPr>
        <w:pStyle w:val="af"/>
        <w:numPr>
          <w:ilvl w:val="0"/>
          <w:numId w:val="13"/>
        </w:numPr>
        <w:rPr>
          <w:lang w:val="ru-RU"/>
        </w:rPr>
      </w:pPr>
      <w:r>
        <w:rPr>
          <w:lang w:val="ru-RU"/>
        </w:rPr>
        <w:t>Управлять блокировкой модуля самоката</w:t>
      </w:r>
    </w:p>
    <w:p w14:paraId="23C21558" w14:textId="624D46E3" w:rsidR="009910BF" w:rsidRDefault="009910BF" w:rsidP="005F23BE">
      <w:pPr>
        <w:pStyle w:val="af"/>
        <w:numPr>
          <w:ilvl w:val="0"/>
          <w:numId w:val="13"/>
        </w:numPr>
        <w:rPr>
          <w:lang w:val="ru-RU"/>
        </w:rPr>
      </w:pPr>
      <w:r>
        <w:rPr>
          <w:lang w:val="ru-RU"/>
        </w:rPr>
        <w:t>Добавлять новое устройство в систему</w:t>
      </w:r>
    </w:p>
    <w:p w14:paraId="49A553CC" w14:textId="48F10C92" w:rsidR="00BF0AA4" w:rsidRPr="002E7140" w:rsidRDefault="00BF0AA4" w:rsidP="005F23BE">
      <w:pPr>
        <w:pStyle w:val="af"/>
        <w:numPr>
          <w:ilvl w:val="0"/>
          <w:numId w:val="13"/>
        </w:numPr>
        <w:rPr>
          <w:lang w:val="ru-RU"/>
        </w:rPr>
      </w:pPr>
      <w:r>
        <w:rPr>
          <w:lang w:val="ru-RU"/>
        </w:rPr>
        <w:t>Удалять устройство из системы</w:t>
      </w:r>
    </w:p>
    <w:p w14:paraId="483F6823" w14:textId="77777777" w:rsidR="005F23BE" w:rsidRDefault="005F23BE" w:rsidP="005F23BE">
      <w:pPr>
        <w:pStyle w:val="3"/>
        <w:rPr>
          <w:lang w:val="ru-RU"/>
        </w:rPr>
      </w:pPr>
      <w:bookmarkStart w:id="19" w:name="_Toc115853730"/>
      <w:r>
        <w:rPr>
          <w:lang w:val="ru-RU"/>
        </w:rPr>
        <w:t>Интерфейсы аппаратных средств ЭВМ</w:t>
      </w:r>
      <w:bookmarkEnd w:id="19"/>
    </w:p>
    <w:p w14:paraId="438ADD8F" w14:textId="77777777" w:rsidR="005F23BE" w:rsidRDefault="005F23BE" w:rsidP="005F23BE">
      <w:pPr>
        <w:pStyle w:val="af1"/>
      </w:pPr>
      <w:bookmarkStart w:id="20" w:name="_Toc115853731"/>
      <w:r>
        <w:t>Модуль исполнителя должен функционировать на смартфоне.</w:t>
      </w:r>
    </w:p>
    <w:p w14:paraId="41627E6E" w14:textId="77777777" w:rsidR="005F23BE" w:rsidRDefault="005F23BE" w:rsidP="005F23BE">
      <w:pPr>
        <w:pStyle w:val="af1"/>
      </w:pPr>
      <w:r>
        <w:t>Системный модуль должен функционировать на сервере.</w:t>
      </w:r>
    </w:p>
    <w:p w14:paraId="7A9926BC" w14:textId="77777777" w:rsidR="005F23BE" w:rsidRPr="00B054CB" w:rsidRDefault="005F23BE" w:rsidP="005F23BE">
      <w:pPr>
        <w:pStyle w:val="3"/>
        <w:rPr>
          <w:lang w:val="ru-RU"/>
        </w:rPr>
      </w:pPr>
      <w:r>
        <w:rPr>
          <w:lang w:val="ru-RU"/>
        </w:rPr>
        <w:t>Интерфейсы программного обеспечения</w:t>
      </w:r>
      <w:bookmarkEnd w:id="20"/>
    </w:p>
    <w:p w14:paraId="60700643" w14:textId="77777777" w:rsidR="005F23BE" w:rsidRPr="00F60032" w:rsidRDefault="005F23BE" w:rsidP="005F23BE">
      <w:pPr>
        <w:pStyle w:val="af1"/>
      </w:pPr>
      <w:r>
        <w:t>Системный модуль должен содержать систему управления базой данных. Более точные требования подлежат выяснению.</w:t>
      </w:r>
    </w:p>
    <w:p w14:paraId="44AD1DDE" w14:textId="77777777" w:rsidR="005F23BE" w:rsidRDefault="005F23BE" w:rsidP="005F23BE">
      <w:pPr>
        <w:pStyle w:val="3"/>
        <w:rPr>
          <w:lang w:val="ru-RU"/>
        </w:rPr>
      </w:pPr>
      <w:bookmarkStart w:id="21" w:name="_Toc115853732"/>
      <w:r>
        <w:rPr>
          <w:lang w:val="ru-RU"/>
        </w:rPr>
        <w:t>Интерфейсы коммуникаций</w:t>
      </w:r>
      <w:bookmarkEnd w:id="21"/>
    </w:p>
    <w:p w14:paraId="405FAC35" w14:textId="77777777" w:rsidR="005F23BE" w:rsidRPr="001E252F" w:rsidRDefault="005F23BE" w:rsidP="005F23BE">
      <w:pPr>
        <w:pStyle w:val="af1"/>
      </w:pPr>
      <w:bookmarkStart w:id="22" w:name="_Toc115853733"/>
      <w:r>
        <w:t xml:space="preserve">САП должна обеспечивать коммуникацию между модулем самоката, модулем клиента и модулем администратора посредством системного модуля, используя </w:t>
      </w:r>
      <w:proofErr w:type="spellStart"/>
      <w:r w:rsidRPr="001E252F">
        <w:rPr>
          <w:color w:val="000000" w:themeColor="text1"/>
          <w:sz w:val="21"/>
          <w:szCs w:val="21"/>
          <w:shd w:val="clear" w:color="auto" w:fill="FFFFFF"/>
        </w:rPr>
        <w:t>Short</w:t>
      </w:r>
      <w:proofErr w:type="spellEnd"/>
      <w:r w:rsidRPr="001E252F">
        <w:rPr>
          <w:color w:val="000000" w:themeColor="text1"/>
          <w:sz w:val="21"/>
          <w:szCs w:val="21"/>
          <w:shd w:val="clear" w:color="auto" w:fill="FFFFFF"/>
        </w:rPr>
        <w:t xml:space="preserve"> Message </w:t>
      </w:r>
      <w:proofErr w:type="spellStart"/>
      <w:r w:rsidRPr="001E252F">
        <w:rPr>
          <w:color w:val="000000" w:themeColor="text1"/>
          <w:sz w:val="21"/>
          <w:szCs w:val="21"/>
          <w:shd w:val="clear" w:color="auto" w:fill="FFFFFF"/>
        </w:rPr>
        <w:t>Servic</w:t>
      </w:r>
      <w:proofErr w:type="spellEnd"/>
      <w:r w:rsidRPr="001E252F">
        <w:rPr>
          <w:color w:val="000000" w:themeColor="text1"/>
          <w:sz w:val="21"/>
          <w:szCs w:val="21"/>
          <w:shd w:val="clear" w:color="auto" w:fill="FFFFFF"/>
          <w:lang w:val="en-US"/>
        </w:rPr>
        <w:t>e</w:t>
      </w:r>
      <w:r w:rsidRPr="001E252F">
        <w:rPr>
          <w:color w:val="000000" w:themeColor="text1"/>
          <w:sz w:val="21"/>
          <w:szCs w:val="21"/>
          <w:shd w:val="clear" w:color="auto" w:fill="FFFFFF"/>
        </w:rPr>
        <w:t xml:space="preserve"> и интернет.</w:t>
      </w:r>
    </w:p>
    <w:p w14:paraId="315E4FF0" w14:textId="77777777" w:rsidR="005F23BE" w:rsidRDefault="005F23BE" w:rsidP="005F23BE">
      <w:pPr>
        <w:pStyle w:val="3"/>
        <w:rPr>
          <w:lang w:val="ru-RU"/>
        </w:rPr>
      </w:pPr>
      <w:r>
        <w:rPr>
          <w:lang w:val="ru-RU"/>
        </w:rPr>
        <w:t>Ограничения памяти</w:t>
      </w:r>
      <w:bookmarkEnd w:id="22"/>
    </w:p>
    <w:p w14:paraId="0A2D6622" w14:textId="77777777" w:rsidR="005F23BE" w:rsidRPr="00F60032" w:rsidRDefault="005F23BE" w:rsidP="005F23BE">
      <w:pPr>
        <w:rPr>
          <w:lang w:val="ru-RU"/>
        </w:rPr>
      </w:pPr>
      <w:r>
        <w:rPr>
          <w:lang w:val="ru-RU"/>
        </w:rPr>
        <w:t>Подлежат выяснению.</w:t>
      </w:r>
    </w:p>
    <w:p w14:paraId="0AB3E5D2" w14:textId="77777777" w:rsidR="005F23BE" w:rsidRDefault="005F23BE" w:rsidP="005F23BE">
      <w:pPr>
        <w:pStyle w:val="3"/>
        <w:rPr>
          <w:lang w:val="ru-RU"/>
        </w:rPr>
      </w:pPr>
      <w:bookmarkStart w:id="23" w:name="_Toc115853734"/>
      <w:r>
        <w:rPr>
          <w:lang w:val="ru-RU"/>
        </w:rPr>
        <w:t>Действия</w:t>
      </w:r>
      <w:bookmarkEnd w:id="23"/>
    </w:p>
    <w:p w14:paraId="655D7969" w14:textId="0CCA5C2D" w:rsidR="009910BF" w:rsidRPr="00BA7394" w:rsidRDefault="009910BF" w:rsidP="005F23BE">
      <w:pPr>
        <w:rPr>
          <w:lang w:val="ru-RU"/>
        </w:rPr>
      </w:pPr>
      <w:r w:rsidRPr="009910BF">
        <w:rPr>
          <w:lang w:val="ru-RU"/>
        </w:rPr>
        <w:t xml:space="preserve">Пользователь </w:t>
      </w:r>
      <w:r w:rsidR="00BF0AA4">
        <w:rPr>
          <w:lang w:val="ru-RU"/>
        </w:rPr>
        <w:t xml:space="preserve">регистрируется в системе, сканирует </w:t>
      </w:r>
      <w:r w:rsidR="00C437A7">
        <w:rPr>
          <w:lang w:val="en-US"/>
        </w:rPr>
        <w:t>QR</w:t>
      </w:r>
      <w:r w:rsidRPr="009910BF">
        <w:rPr>
          <w:lang w:val="ru-RU"/>
        </w:rPr>
        <w:t xml:space="preserve">-код </w:t>
      </w:r>
      <w:proofErr w:type="spellStart"/>
      <w:r w:rsidRPr="009910BF">
        <w:rPr>
          <w:lang w:val="ru-RU"/>
        </w:rPr>
        <w:t>электросамоката</w:t>
      </w:r>
      <w:proofErr w:type="spellEnd"/>
      <w:r>
        <w:rPr>
          <w:lang w:val="ru-RU"/>
        </w:rPr>
        <w:t xml:space="preserve"> в приложении</w:t>
      </w:r>
      <w:r w:rsidRPr="009910BF">
        <w:rPr>
          <w:lang w:val="ru-RU"/>
        </w:rPr>
        <w:t xml:space="preserve">, </w:t>
      </w:r>
      <w:r>
        <w:rPr>
          <w:lang w:val="ru-RU"/>
        </w:rPr>
        <w:t xml:space="preserve">тем самым </w:t>
      </w:r>
      <w:r w:rsidRPr="009910BF">
        <w:rPr>
          <w:lang w:val="ru-RU"/>
        </w:rPr>
        <w:t>арендует его на 15 минут</w:t>
      </w:r>
      <w:r>
        <w:rPr>
          <w:lang w:val="ru-RU"/>
        </w:rPr>
        <w:t>. Таймер отображается в приложении.</w:t>
      </w:r>
      <w:r w:rsidRPr="009910BF">
        <w:rPr>
          <w:lang w:val="ru-RU"/>
        </w:rPr>
        <w:t xml:space="preserve"> </w:t>
      </w:r>
      <w:r>
        <w:rPr>
          <w:lang w:val="ru-RU"/>
        </w:rPr>
        <w:t>П</w:t>
      </w:r>
      <w:r w:rsidRPr="009910BF">
        <w:rPr>
          <w:lang w:val="ru-RU"/>
        </w:rPr>
        <w:t xml:space="preserve">осле </w:t>
      </w:r>
      <w:r>
        <w:rPr>
          <w:lang w:val="ru-RU"/>
        </w:rPr>
        <w:t>использования</w:t>
      </w:r>
      <w:r w:rsidRPr="009910BF">
        <w:rPr>
          <w:lang w:val="ru-RU"/>
        </w:rPr>
        <w:t xml:space="preserve"> </w:t>
      </w:r>
      <w:r w:rsidRPr="009910BF">
        <w:rPr>
          <w:lang w:val="ru-RU"/>
        </w:rPr>
        <w:lastRenderedPageBreak/>
        <w:t xml:space="preserve">оставляет </w:t>
      </w:r>
      <w:proofErr w:type="spellStart"/>
      <w:r w:rsidRPr="009910BF">
        <w:rPr>
          <w:lang w:val="ru-RU"/>
        </w:rPr>
        <w:t>электросамокат</w:t>
      </w:r>
      <w:proofErr w:type="spellEnd"/>
      <w:r w:rsidRPr="009910BF">
        <w:rPr>
          <w:lang w:val="ru-RU"/>
        </w:rPr>
        <w:t xml:space="preserve"> на специальном месте и оплачивает выставленную стоимость аренды.</w:t>
      </w:r>
    </w:p>
    <w:p w14:paraId="1A0A46D6" w14:textId="77777777" w:rsidR="005F23BE" w:rsidRPr="00D916B7" w:rsidRDefault="005F23BE" w:rsidP="005F23BE">
      <w:pPr>
        <w:rPr>
          <w:lang w:val="ru-RU"/>
        </w:rPr>
      </w:pPr>
    </w:p>
    <w:p w14:paraId="174C3D30" w14:textId="77777777" w:rsidR="005F23BE" w:rsidRDefault="005F23BE" w:rsidP="005F23BE">
      <w:pPr>
        <w:pStyle w:val="3"/>
        <w:rPr>
          <w:lang w:val="ru-RU"/>
        </w:rPr>
      </w:pPr>
      <w:bookmarkStart w:id="24" w:name="_Toc115853735"/>
      <w:r>
        <w:rPr>
          <w:lang w:val="ru-RU"/>
        </w:rPr>
        <w:t>Требования настройки рабочих мест</w:t>
      </w:r>
      <w:bookmarkEnd w:id="24"/>
    </w:p>
    <w:p w14:paraId="62D40BD0" w14:textId="77777777" w:rsidR="005F23BE" w:rsidRPr="00BA7394" w:rsidRDefault="005F23BE" w:rsidP="005F23BE">
      <w:pPr>
        <w:rPr>
          <w:lang w:val="ru-RU"/>
        </w:rPr>
      </w:pPr>
      <w:r>
        <w:rPr>
          <w:lang w:val="ru-RU"/>
        </w:rPr>
        <w:t>Подлежат выяснению.</w:t>
      </w:r>
    </w:p>
    <w:p w14:paraId="7BD61F4C" w14:textId="77777777" w:rsidR="005F23BE" w:rsidRDefault="005F23BE" w:rsidP="005F23BE">
      <w:pPr>
        <w:pStyle w:val="2"/>
        <w:rPr>
          <w:lang w:val="ru-RU"/>
        </w:rPr>
      </w:pPr>
      <w:bookmarkStart w:id="25" w:name="_Toc115853736"/>
      <w:r>
        <w:rPr>
          <w:lang w:val="ru-RU"/>
        </w:rPr>
        <w:t>Функции изделия</w:t>
      </w:r>
      <w:bookmarkEnd w:id="25"/>
    </w:p>
    <w:p w14:paraId="5721BE65" w14:textId="32FFD5C5" w:rsidR="006B7AAC" w:rsidRPr="006B7AAC" w:rsidRDefault="006B7AAC" w:rsidP="006B7AAC">
      <w:pPr>
        <w:rPr>
          <w:lang w:val="ru-RU"/>
        </w:rPr>
      </w:pPr>
      <w:r>
        <w:rPr>
          <w:lang w:val="ru-RU"/>
        </w:rPr>
        <w:t>Ф</w:t>
      </w:r>
      <w:r w:rsidRPr="006B7AAC">
        <w:rPr>
          <w:lang w:val="ru-RU"/>
        </w:rPr>
        <w:t>ункции САП:</w:t>
      </w:r>
    </w:p>
    <w:p w14:paraId="44920EE5" w14:textId="2A8E13E4" w:rsidR="006B7AAC" w:rsidRPr="006B7AAC" w:rsidRDefault="006B7AAC" w:rsidP="006B7AAC">
      <w:pPr>
        <w:rPr>
          <w:lang w:val="ru-RU"/>
        </w:rPr>
      </w:pPr>
      <w:r>
        <w:rPr>
          <w:lang w:val="ru-RU"/>
        </w:rPr>
        <w:t xml:space="preserve">- </w:t>
      </w:r>
      <w:r w:rsidRPr="006B7AAC">
        <w:rPr>
          <w:lang w:val="ru-RU"/>
        </w:rPr>
        <w:t>сканир</w:t>
      </w:r>
      <w:r>
        <w:rPr>
          <w:lang w:val="ru-RU"/>
        </w:rPr>
        <w:t>ов</w:t>
      </w:r>
      <w:r w:rsidRPr="006B7AAC">
        <w:rPr>
          <w:lang w:val="ru-RU"/>
        </w:rPr>
        <w:t xml:space="preserve">ать </w:t>
      </w:r>
      <w:r w:rsidR="00C437A7">
        <w:rPr>
          <w:lang w:val="en-US"/>
        </w:rPr>
        <w:t>QR</w:t>
      </w:r>
      <w:r w:rsidRPr="006B7AAC">
        <w:rPr>
          <w:lang w:val="ru-RU"/>
        </w:rPr>
        <w:t>-коды</w:t>
      </w:r>
    </w:p>
    <w:p w14:paraId="325237BE" w14:textId="68F9EA25" w:rsidR="006B7AAC" w:rsidRPr="006B7AAC" w:rsidRDefault="006B7AAC" w:rsidP="006B7AAC">
      <w:pPr>
        <w:rPr>
          <w:lang w:val="ru-RU"/>
        </w:rPr>
      </w:pPr>
      <w:r>
        <w:rPr>
          <w:lang w:val="ru-RU"/>
        </w:rPr>
        <w:t xml:space="preserve">- </w:t>
      </w:r>
      <w:r w:rsidRPr="006B7AAC">
        <w:rPr>
          <w:lang w:val="ru-RU"/>
        </w:rPr>
        <w:t>п</w:t>
      </w:r>
      <w:r>
        <w:rPr>
          <w:lang w:val="ru-RU"/>
        </w:rPr>
        <w:t>ринимать</w:t>
      </w:r>
      <w:r w:rsidRPr="006B7AAC">
        <w:rPr>
          <w:lang w:val="ru-RU"/>
        </w:rPr>
        <w:t xml:space="preserve"> данные о геолокации самокатов через СМС</w:t>
      </w:r>
    </w:p>
    <w:p w14:paraId="1731319E" w14:textId="56986B2D" w:rsidR="006B7AAC" w:rsidRPr="006B7AAC" w:rsidRDefault="006B7AAC" w:rsidP="006B7AAC">
      <w:pPr>
        <w:rPr>
          <w:lang w:val="ru-RU"/>
        </w:rPr>
      </w:pPr>
      <w:r>
        <w:rPr>
          <w:lang w:val="ru-RU"/>
        </w:rPr>
        <w:t xml:space="preserve">- </w:t>
      </w:r>
      <w:r w:rsidRPr="006B7AAC">
        <w:rPr>
          <w:lang w:val="ru-RU"/>
        </w:rPr>
        <w:t>обновлять геолокацию самокатов каждые 60 минут</w:t>
      </w:r>
    </w:p>
    <w:p w14:paraId="554939B6" w14:textId="3054801B" w:rsidR="006B7AAC" w:rsidRPr="006B7AAC" w:rsidRDefault="006B7AAC" w:rsidP="006B7AAC">
      <w:pPr>
        <w:rPr>
          <w:lang w:val="ru-RU"/>
        </w:rPr>
      </w:pPr>
      <w:r>
        <w:rPr>
          <w:lang w:val="ru-RU"/>
        </w:rPr>
        <w:t xml:space="preserve">- </w:t>
      </w:r>
      <w:r w:rsidRPr="006B7AAC">
        <w:rPr>
          <w:lang w:val="ru-RU"/>
        </w:rPr>
        <w:t>от</w:t>
      </w:r>
      <w:r>
        <w:rPr>
          <w:lang w:val="ru-RU"/>
        </w:rPr>
        <w:t>о</w:t>
      </w:r>
      <w:r w:rsidRPr="006B7AAC">
        <w:rPr>
          <w:lang w:val="ru-RU"/>
        </w:rPr>
        <w:t xml:space="preserve">бражать </w:t>
      </w:r>
      <w:proofErr w:type="spellStart"/>
      <w:r w:rsidRPr="006B7AAC">
        <w:rPr>
          <w:lang w:val="ru-RU"/>
        </w:rPr>
        <w:t>геопозицию</w:t>
      </w:r>
      <w:proofErr w:type="spellEnd"/>
      <w:r w:rsidRPr="006B7AAC">
        <w:rPr>
          <w:lang w:val="ru-RU"/>
        </w:rPr>
        <w:t xml:space="preserve"> </w:t>
      </w:r>
      <w:proofErr w:type="spellStart"/>
      <w:r w:rsidRPr="006B7AAC">
        <w:rPr>
          <w:lang w:val="ru-RU"/>
        </w:rPr>
        <w:t>электросамокатов</w:t>
      </w:r>
      <w:proofErr w:type="spellEnd"/>
      <w:r w:rsidRPr="006B7AAC">
        <w:rPr>
          <w:lang w:val="ru-RU"/>
        </w:rPr>
        <w:t xml:space="preserve"> и специальных мест</w:t>
      </w:r>
    </w:p>
    <w:p w14:paraId="242F0504" w14:textId="53261437" w:rsidR="006B7AAC" w:rsidRPr="00BA7394" w:rsidRDefault="006B7AAC" w:rsidP="006B7AAC">
      <w:pPr>
        <w:rPr>
          <w:lang w:val="ru-RU"/>
        </w:rPr>
      </w:pPr>
      <w:r>
        <w:rPr>
          <w:lang w:val="ru-RU"/>
        </w:rPr>
        <w:t xml:space="preserve">- </w:t>
      </w:r>
      <w:r w:rsidRPr="006B7AAC">
        <w:rPr>
          <w:lang w:val="ru-RU"/>
        </w:rPr>
        <w:t>принимать оплату через стороннюю платежную систему</w:t>
      </w:r>
    </w:p>
    <w:p w14:paraId="02B58B92" w14:textId="77777777" w:rsidR="005F23BE" w:rsidRDefault="005F23BE" w:rsidP="005F23BE">
      <w:pPr>
        <w:pStyle w:val="2"/>
        <w:rPr>
          <w:lang w:val="ru-RU"/>
        </w:rPr>
      </w:pPr>
      <w:bookmarkStart w:id="26" w:name="_Toc115853737"/>
      <w:r>
        <w:rPr>
          <w:lang w:val="ru-RU"/>
        </w:rPr>
        <w:t>Характеристики пользователей</w:t>
      </w:r>
      <w:bookmarkEnd w:id="26"/>
    </w:p>
    <w:p w14:paraId="2A990B8E" w14:textId="23742A0C" w:rsidR="006B7AAC" w:rsidRPr="00BA7394" w:rsidRDefault="006B7AAC" w:rsidP="005F23BE">
      <w:pPr>
        <w:rPr>
          <w:lang w:val="ru-RU"/>
        </w:rPr>
      </w:pPr>
      <w:r w:rsidRPr="006B7AAC">
        <w:rPr>
          <w:lang w:val="ru-RU"/>
        </w:rPr>
        <w:t>Предполагаемые пользователи системы являются людьми, владеющими опытом свободного использования смартфона. Члены этой категории имеют здоровую физическую форму.</w:t>
      </w:r>
    </w:p>
    <w:p w14:paraId="7807C726" w14:textId="77777777" w:rsidR="005F23BE" w:rsidRDefault="005F23BE" w:rsidP="005F23BE">
      <w:pPr>
        <w:pStyle w:val="2"/>
        <w:rPr>
          <w:lang w:val="ru-RU"/>
        </w:rPr>
      </w:pPr>
      <w:bookmarkStart w:id="27" w:name="_Toc115853738"/>
      <w:r>
        <w:rPr>
          <w:lang w:val="ru-RU"/>
        </w:rPr>
        <w:t>Ограничения</w:t>
      </w:r>
      <w:bookmarkEnd w:id="27"/>
    </w:p>
    <w:p w14:paraId="5D6FE6F8" w14:textId="77777777" w:rsidR="005F23BE" w:rsidRPr="004E4BD6" w:rsidRDefault="005F23BE" w:rsidP="005F23BE">
      <w:pPr>
        <w:rPr>
          <w:lang w:val="ru-RU"/>
        </w:rPr>
      </w:pPr>
      <w:r>
        <w:rPr>
          <w:lang w:val="ru-RU"/>
        </w:rPr>
        <w:t>Подлежат выяснению.</w:t>
      </w:r>
    </w:p>
    <w:p w14:paraId="28FC917C" w14:textId="77777777" w:rsidR="005F23BE" w:rsidRDefault="005F23BE" w:rsidP="005F23BE">
      <w:pPr>
        <w:pStyle w:val="2"/>
        <w:rPr>
          <w:lang w:val="ru-RU"/>
        </w:rPr>
      </w:pPr>
      <w:bookmarkStart w:id="28" w:name="_Toc115853739"/>
      <w:r>
        <w:rPr>
          <w:lang w:val="ru-RU"/>
        </w:rPr>
        <w:t>Предположения и зависимости</w:t>
      </w:r>
      <w:bookmarkEnd w:id="28"/>
    </w:p>
    <w:p w14:paraId="7C661045" w14:textId="77777777" w:rsidR="005F23BE" w:rsidRPr="004E4BD6" w:rsidRDefault="005F23BE" w:rsidP="005F23BE">
      <w:pPr>
        <w:rPr>
          <w:lang w:val="ru-RU"/>
        </w:rPr>
      </w:pPr>
      <w:r>
        <w:rPr>
          <w:lang w:val="ru-RU"/>
        </w:rPr>
        <w:t>Подлежат выяснению.</w:t>
      </w:r>
    </w:p>
    <w:p w14:paraId="728B192E" w14:textId="77777777" w:rsidR="005F23BE" w:rsidRDefault="005F23BE" w:rsidP="005F23BE">
      <w:pPr>
        <w:pStyle w:val="2"/>
        <w:rPr>
          <w:lang w:val="ru-RU"/>
        </w:rPr>
      </w:pPr>
      <w:bookmarkStart w:id="29" w:name="_Toc115853740"/>
      <w:r>
        <w:rPr>
          <w:lang w:val="ru-RU"/>
        </w:rPr>
        <w:t>Распределение требований</w:t>
      </w:r>
      <w:bookmarkEnd w:id="29"/>
    </w:p>
    <w:p w14:paraId="5D51EC20" w14:textId="77777777" w:rsidR="005F23BE" w:rsidRDefault="005F23BE" w:rsidP="005F23BE">
      <w:pPr>
        <w:pStyle w:val="1"/>
        <w:keepNext/>
        <w:tabs>
          <w:tab w:val="num" w:pos="709"/>
        </w:tabs>
        <w:ind w:left="709" w:hanging="709"/>
        <w:rPr>
          <w:lang w:val="en-GB"/>
        </w:rPr>
      </w:pPr>
      <w:bookmarkStart w:id="30" w:name="_Toc115853741"/>
      <w:r>
        <w:rPr>
          <w:lang w:val="ru-RU"/>
        </w:rPr>
        <w:t xml:space="preserve">Детальные </w:t>
      </w:r>
      <w:commentRangeStart w:id="31"/>
      <w:r>
        <w:rPr>
          <w:lang w:val="ru-RU"/>
        </w:rPr>
        <w:t>требования</w:t>
      </w:r>
      <w:bookmarkEnd w:id="30"/>
      <w:r w:rsidRPr="00D71CC3">
        <w:rPr>
          <w:lang w:val="en-GB"/>
        </w:rPr>
        <w:t xml:space="preserve"> </w:t>
      </w:r>
      <w:commentRangeEnd w:id="31"/>
      <w:r w:rsidR="00281127">
        <w:rPr>
          <w:rStyle w:val="a5"/>
          <w:b w:val="0"/>
          <w:color w:val="auto"/>
          <w:kern w:val="0"/>
        </w:rPr>
        <w:commentReference w:id="31"/>
      </w:r>
    </w:p>
    <w:p w14:paraId="2ADC6F8D" w14:textId="77777777" w:rsidR="005F23BE" w:rsidRPr="00D71CC3" w:rsidRDefault="005F23BE" w:rsidP="005F23BE">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65B04B96" w14:textId="77777777" w:rsidR="005F23BE" w:rsidRPr="0021158A" w:rsidRDefault="005F23BE" w:rsidP="005F23BE">
      <w:pPr>
        <w:pStyle w:val="1Einrckung"/>
        <w:rPr>
          <w:lang w:val="en-GB"/>
        </w:rPr>
      </w:pPr>
    </w:p>
    <w:p w14:paraId="3750B1C1" w14:textId="77777777" w:rsidR="005F23BE" w:rsidRDefault="005F23BE" w:rsidP="005F23BE">
      <w:pPr>
        <w:pStyle w:val="2"/>
        <w:rPr>
          <w:lang w:val="ru-RU"/>
        </w:rPr>
      </w:pPr>
      <w:bookmarkStart w:id="32" w:name="_Toc115853742"/>
      <w:r>
        <w:rPr>
          <w:lang w:val="ru-RU"/>
        </w:rPr>
        <w:t>Функциональные требования</w:t>
      </w:r>
      <w:bookmarkEnd w:id="32"/>
    </w:p>
    <w:p w14:paraId="2DC0010C" w14:textId="77777777" w:rsidR="005F23BE" w:rsidRPr="00D71CC3" w:rsidRDefault="005F23BE" w:rsidP="005F23BE">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39F4EB39" w14:textId="77777777" w:rsidR="005F23BE" w:rsidRDefault="005F23BE" w:rsidP="005F23BE">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3F0B696" w14:textId="77777777" w:rsidR="005F23BE" w:rsidRPr="00D71CC3" w:rsidRDefault="005F23BE" w:rsidP="005F23BE">
      <w:pPr>
        <w:pStyle w:val="3"/>
        <w:tabs>
          <w:tab w:val="num" w:pos="709"/>
        </w:tabs>
        <w:spacing w:before="300" w:after="120"/>
        <w:ind w:left="709" w:hanging="709"/>
        <w:rPr>
          <w:lang w:val="en-GB"/>
        </w:rPr>
      </w:pPr>
      <w:bookmarkStart w:id="33" w:name="_Toc456598595"/>
      <w:bookmarkStart w:id="34" w:name="_Toc517499394"/>
      <w:bookmarkStart w:id="35" w:name="_Toc523209237"/>
      <w:bookmarkStart w:id="36" w:name="_Toc523210873"/>
      <w:bookmarkStart w:id="37" w:name="_Toc523212977"/>
      <w:bookmarkStart w:id="38" w:name="_Toc523297938"/>
      <w:bookmarkStart w:id="39" w:name="_Toc523298828"/>
      <w:bookmarkStart w:id="40" w:name="_Toc88921664"/>
      <w:bookmarkStart w:id="41" w:name="_Toc115853743"/>
      <w:r w:rsidRPr="00D71CC3">
        <w:rPr>
          <w:lang w:val="en-GB"/>
        </w:rPr>
        <w:lastRenderedPageBreak/>
        <w:t>&lt;Functional Requirement One&gt;</w:t>
      </w:r>
      <w:bookmarkEnd w:id="33"/>
      <w:bookmarkEnd w:id="34"/>
      <w:bookmarkEnd w:id="35"/>
      <w:bookmarkEnd w:id="36"/>
      <w:bookmarkEnd w:id="37"/>
      <w:bookmarkEnd w:id="38"/>
      <w:bookmarkEnd w:id="39"/>
      <w:bookmarkEnd w:id="40"/>
      <w:bookmarkEnd w:id="41"/>
    </w:p>
    <w:p w14:paraId="449959E8" w14:textId="77777777" w:rsidR="005F23BE" w:rsidRPr="00D71CC3" w:rsidRDefault="005F23BE" w:rsidP="005F23BE">
      <w:pPr>
        <w:pStyle w:val="InfoBlue"/>
      </w:pPr>
      <w:r w:rsidRPr="00D71CC3">
        <w:t>[The requirement description.]</w:t>
      </w:r>
    </w:p>
    <w:p w14:paraId="4A1AE2B6" w14:textId="77777777" w:rsidR="005F23BE" w:rsidRPr="00D71CC3" w:rsidRDefault="005F23BE" w:rsidP="005F23BE">
      <w:pPr>
        <w:pStyle w:val="2"/>
        <w:keepNext/>
        <w:tabs>
          <w:tab w:val="num" w:pos="709"/>
        </w:tabs>
        <w:spacing w:before="360"/>
        <w:ind w:left="709" w:hanging="709"/>
        <w:rPr>
          <w:lang w:val="en-GB"/>
        </w:rPr>
      </w:pPr>
      <w:bookmarkStart w:id="42" w:name="_Toc115853744"/>
      <w:r>
        <w:rPr>
          <w:lang w:val="ru-RU"/>
        </w:rPr>
        <w:t>Надежность</w:t>
      </w:r>
      <w:bookmarkEnd w:id="42"/>
      <w:r w:rsidRPr="00D71CC3">
        <w:rPr>
          <w:lang w:val="en-GB"/>
        </w:rPr>
        <w:t xml:space="preserve"> </w:t>
      </w:r>
    </w:p>
    <w:p w14:paraId="04783A43" w14:textId="77777777" w:rsidR="005F23BE" w:rsidRPr="00D71CC3" w:rsidRDefault="005F23BE" w:rsidP="005F23BE">
      <w:pPr>
        <w:pStyle w:val="InfoBlue"/>
      </w:pPr>
      <w:r w:rsidRPr="00D71CC3">
        <w:t>[Requirements for reliability of the system should be specified here. Some suggestions follow:</w:t>
      </w:r>
    </w:p>
    <w:p w14:paraId="135FBD29" w14:textId="77777777" w:rsidR="005F23BE" w:rsidRPr="00D71CC3" w:rsidRDefault="005F23BE" w:rsidP="005F23BE">
      <w:pPr>
        <w:pStyle w:val="InfoBlue"/>
      </w:pPr>
      <w:r w:rsidRPr="00D71CC3">
        <w:t>•</w:t>
      </w:r>
      <w:r w:rsidRPr="00D71CC3">
        <w:tab/>
        <w:t xml:space="preserve">Availability—specify the percentage of time available </w:t>
      </w:r>
      <w:proofErr w:type="gramStart"/>
      <w:r w:rsidRPr="00D71CC3">
        <w:t>( xx.xx</w:t>
      </w:r>
      <w:proofErr w:type="gramEnd"/>
      <w:r w:rsidRPr="00D71CC3">
        <w:t>%), hours of use, maintenance access, degraded mode operations, etc.</w:t>
      </w:r>
    </w:p>
    <w:p w14:paraId="5AE896CC" w14:textId="77777777" w:rsidR="005F23BE" w:rsidRPr="00D71CC3" w:rsidRDefault="005F23BE" w:rsidP="005F23BE">
      <w:pPr>
        <w:pStyle w:val="InfoBlue"/>
      </w:pPr>
      <w:r w:rsidRPr="00D71CC3">
        <w:t>•</w:t>
      </w:r>
      <w:r w:rsidRPr="00D71CC3">
        <w:tab/>
        <w:t xml:space="preserve">Mean Time Between Failures (MTBF) — this is usually specified in hours, but it could also be specified in terms of days, </w:t>
      </w:r>
      <w:proofErr w:type="gramStart"/>
      <w:r w:rsidRPr="00D71CC3">
        <w:t>months</w:t>
      </w:r>
      <w:proofErr w:type="gramEnd"/>
      <w:r w:rsidRPr="00D71CC3">
        <w:t xml:space="preserve"> or years.</w:t>
      </w:r>
    </w:p>
    <w:p w14:paraId="27EE0633" w14:textId="77777777" w:rsidR="005F23BE" w:rsidRPr="00D71CC3" w:rsidRDefault="005F23BE" w:rsidP="005F23BE">
      <w:pPr>
        <w:pStyle w:val="InfoBlue"/>
      </w:pPr>
      <w:r w:rsidRPr="00D71CC3">
        <w:t>•</w:t>
      </w:r>
      <w:r w:rsidRPr="00D71CC3">
        <w:tab/>
        <w:t xml:space="preserve">Mean Time </w:t>
      </w:r>
      <w:proofErr w:type="gramStart"/>
      <w:r w:rsidRPr="00D71CC3">
        <w:t>To</w:t>
      </w:r>
      <w:proofErr w:type="gramEnd"/>
      <w:r w:rsidRPr="00D71CC3">
        <w:t xml:space="preserve"> Repair (MTTR)—how long is the system allowed to be out of operation after it has failed?</w:t>
      </w:r>
    </w:p>
    <w:p w14:paraId="71709031" w14:textId="77777777" w:rsidR="005F23BE" w:rsidRPr="00D71CC3" w:rsidRDefault="005F23BE" w:rsidP="005F23BE">
      <w:pPr>
        <w:pStyle w:val="InfoBlue"/>
      </w:pPr>
      <w:r w:rsidRPr="00D71CC3">
        <w:t>•</w:t>
      </w:r>
      <w:r w:rsidRPr="00D71CC3">
        <w:tab/>
        <w:t>Accuracy—specify precision (resolution) and accuracy (by some known standard) that is required in the system’s output.</w:t>
      </w:r>
    </w:p>
    <w:p w14:paraId="06589473" w14:textId="77777777" w:rsidR="005F23BE" w:rsidRPr="00D71CC3" w:rsidRDefault="005F23BE" w:rsidP="005F23BE">
      <w:pPr>
        <w:pStyle w:val="InfoBlue"/>
      </w:pPr>
      <w:r w:rsidRPr="00D71CC3">
        <w:t>•</w:t>
      </w:r>
      <w:r w:rsidRPr="00D71CC3">
        <w:tab/>
        <w:t>Maximum Bugs or Defect Rate—usually expressed in terms of bugs per thousand of lines of code (bugs/KLOC) or bugs per function-</w:t>
      </w:r>
      <w:proofErr w:type="gramStart"/>
      <w:r w:rsidRPr="00D71CC3">
        <w:t>point( bugs</w:t>
      </w:r>
      <w:proofErr w:type="gramEnd"/>
      <w:r w:rsidRPr="00D71CC3">
        <w:t>/function-point).</w:t>
      </w:r>
    </w:p>
    <w:p w14:paraId="0F43C1F1" w14:textId="77777777" w:rsidR="005F23BE" w:rsidRPr="00D71CC3" w:rsidRDefault="005F23BE" w:rsidP="005F23BE">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573FCF0" w14:textId="77777777" w:rsidR="005F23BE" w:rsidRPr="00D71CC3" w:rsidRDefault="005F23BE" w:rsidP="005F23BE">
      <w:pPr>
        <w:pStyle w:val="3"/>
        <w:tabs>
          <w:tab w:val="num" w:pos="709"/>
        </w:tabs>
        <w:spacing w:before="300" w:after="120"/>
        <w:ind w:left="720" w:hanging="720"/>
        <w:rPr>
          <w:lang w:val="en-GB"/>
        </w:rPr>
      </w:pPr>
      <w:bookmarkStart w:id="43" w:name="_Toc456598599"/>
      <w:bookmarkStart w:id="44" w:name="_Toc517499398"/>
      <w:bookmarkStart w:id="45" w:name="_Toc523209241"/>
      <w:bookmarkStart w:id="46" w:name="_Toc523210877"/>
      <w:bookmarkStart w:id="47" w:name="_Toc523212981"/>
      <w:bookmarkStart w:id="48" w:name="_Toc523297942"/>
      <w:bookmarkStart w:id="49" w:name="_Toc523298832"/>
      <w:bookmarkStart w:id="50" w:name="_Toc88921668"/>
      <w:bookmarkStart w:id="51" w:name="_Toc115853745"/>
      <w:r w:rsidRPr="00D71CC3">
        <w:rPr>
          <w:lang w:val="en-GB"/>
        </w:rPr>
        <w:t>&lt;Reliability Requirement One&gt;</w:t>
      </w:r>
      <w:bookmarkEnd w:id="43"/>
      <w:bookmarkEnd w:id="44"/>
      <w:bookmarkEnd w:id="45"/>
      <w:bookmarkEnd w:id="46"/>
      <w:bookmarkEnd w:id="47"/>
      <w:bookmarkEnd w:id="48"/>
      <w:bookmarkEnd w:id="49"/>
      <w:bookmarkEnd w:id="50"/>
      <w:bookmarkEnd w:id="51"/>
    </w:p>
    <w:p w14:paraId="3DBB5A7B" w14:textId="77777777" w:rsidR="005F23BE" w:rsidRPr="00D71CC3" w:rsidRDefault="005F23BE" w:rsidP="005F23BE">
      <w:pPr>
        <w:pStyle w:val="InfoBlue"/>
      </w:pPr>
      <w:r w:rsidRPr="00D71CC3">
        <w:t>[The requirement description.]</w:t>
      </w:r>
    </w:p>
    <w:p w14:paraId="578AEB9C" w14:textId="77777777" w:rsidR="005F23BE" w:rsidRPr="00D71CC3" w:rsidRDefault="005F23BE" w:rsidP="005F23BE">
      <w:pPr>
        <w:pStyle w:val="2"/>
        <w:keepNext/>
        <w:tabs>
          <w:tab w:val="num" w:pos="709"/>
        </w:tabs>
        <w:spacing w:before="360"/>
        <w:ind w:left="709" w:hanging="709"/>
        <w:rPr>
          <w:lang w:val="en-GB"/>
        </w:rPr>
      </w:pPr>
      <w:bookmarkStart w:id="52" w:name="_Toc115853746"/>
      <w:r>
        <w:rPr>
          <w:lang w:val="ru-RU"/>
        </w:rPr>
        <w:t>Производительность</w:t>
      </w:r>
      <w:bookmarkEnd w:id="52"/>
    </w:p>
    <w:p w14:paraId="077DB217" w14:textId="77777777" w:rsidR="005F23BE" w:rsidRPr="00D71CC3" w:rsidRDefault="005F23BE" w:rsidP="005F23BE">
      <w:pPr>
        <w:pStyle w:val="InfoBlue"/>
      </w:pPr>
      <w:r w:rsidRPr="00D71CC3">
        <w:t>[The system’s performance characteristics should be outlined in this section. Include specific response times. Where applicable, reference related Use Cases by name.</w:t>
      </w:r>
    </w:p>
    <w:p w14:paraId="7C25DDD7" w14:textId="77777777" w:rsidR="005F23BE" w:rsidRPr="00D71CC3" w:rsidRDefault="005F23BE" w:rsidP="005F23BE">
      <w:pPr>
        <w:pStyle w:val="InfoBlue"/>
      </w:pPr>
      <w:r w:rsidRPr="00D71CC3">
        <w:t>•</w:t>
      </w:r>
      <w:r w:rsidRPr="00D71CC3">
        <w:tab/>
        <w:t>response time for a transaction (average, maximum)</w:t>
      </w:r>
    </w:p>
    <w:p w14:paraId="53BC77DE" w14:textId="77777777" w:rsidR="005F23BE" w:rsidRPr="00D71CC3" w:rsidRDefault="005F23BE" w:rsidP="005F23BE">
      <w:pPr>
        <w:pStyle w:val="InfoBlue"/>
      </w:pPr>
      <w:r w:rsidRPr="00D71CC3">
        <w:t>•</w:t>
      </w:r>
      <w:r w:rsidRPr="00D71CC3">
        <w:tab/>
        <w:t>throughput, for example, transactions per second</w:t>
      </w:r>
    </w:p>
    <w:p w14:paraId="004F55BF" w14:textId="77777777" w:rsidR="005F23BE" w:rsidRPr="00D71CC3" w:rsidRDefault="005F23BE" w:rsidP="005F23BE">
      <w:pPr>
        <w:pStyle w:val="InfoBlue"/>
      </w:pPr>
      <w:r w:rsidRPr="00D71CC3">
        <w:t>•</w:t>
      </w:r>
      <w:r w:rsidRPr="00D71CC3">
        <w:tab/>
        <w:t>capacity, for example, the number of customers or transactions the system can accommodate</w:t>
      </w:r>
    </w:p>
    <w:p w14:paraId="7E99288B" w14:textId="77777777" w:rsidR="005F23BE" w:rsidRPr="00D71CC3" w:rsidRDefault="005F23BE" w:rsidP="005F23BE">
      <w:pPr>
        <w:pStyle w:val="InfoBlue"/>
      </w:pPr>
      <w:r w:rsidRPr="00D71CC3">
        <w:t>•</w:t>
      </w:r>
      <w:r w:rsidRPr="00D71CC3">
        <w:tab/>
        <w:t>degradation modes (what is the acceptable mode of operation when the system has been degraded in some manner)</w:t>
      </w:r>
    </w:p>
    <w:p w14:paraId="54B56A7C" w14:textId="77777777" w:rsidR="005F23BE" w:rsidRPr="00D71CC3" w:rsidRDefault="005F23BE" w:rsidP="005F23BE">
      <w:pPr>
        <w:pStyle w:val="InfoBlue"/>
      </w:pPr>
      <w:r w:rsidRPr="00D71CC3">
        <w:t>•</w:t>
      </w:r>
      <w:r w:rsidRPr="00D71CC3">
        <w:tab/>
        <w:t>resource utilization, such as memory, disk, communications, etc.</w:t>
      </w:r>
    </w:p>
    <w:p w14:paraId="4EC3075D" w14:textId="77777777" w:rsidR="005F23BE" w:rsidRPr="00D71CC3" w:rsidRDefault="005F23BE" w:rsidP="005F23BE">
      <w:pPr>
        <w:pStyle w:val="3"/>
        <w:tabs>
          <w:tab w:val="num" w:pos="709"/>
        </w:tabs>
        <w:spacing w:before="300" w:after="120"/>
        <w:ind w:left="720" w:hanging="720"/>
        <w:rPr>
          <w:lang w:val="en-GB"/>
        </w:rPr>
      </w:pPr>
      <w:bookmarkStart w:id="53" w:name="_Toc456598601"/>
      <w:bookmarkStart w:id="54" w:name="_Toc517499400"/>
      <w:bookmarkStart w:id="55" w:name="_Toc523209243"/>
      <w:bookmarkStart w:id="56" w:name="_Toc523210879"/>
      <w:bookmarkStart w:id="57" w:name="_Toc523212983"/>
      <w:bookmarkStart w:id="58" w:name="_Toc523297944"/>
      <w:bookmarkStart w:id="59" w:name="_Toc523298834"/>
      <w:bookmarkStart w:id="60" w:name="_Toc88921670"/>
      <w:bookmarkStart w:id="61" w:name="_Toc115853747"/>
      <w:r w:rsidRPr="00D71CC3">
        <w:rPr>
          <w:lang w:val="en-GB"/>
        </w:rPr>
        <w:t>&lt;Performance Requirement One&gt;</w:t>
      </w:r>
      <w:bookmarkEnd w:id="53"/>
      <w:bookmarkEnd w:id="54"/>
      <w:bookmarkEnd w:id="55"/>
      <w:bookmarkEnd w:id="56"/>
      <w:bookmarkEnd w:id="57"/>
      <w:bookmarkEnd w:id="58"/>
      <w:bookmarkEnd w:id="59"/>
      <w:bookmarkEnd w:id="60"/>
      <w:bookmarkEnd w:id="61"/>
    </w:p>
    <w:p w14:paraId="2AFE5F57" w14:textId="77777777" w:rsidR="005F23BE" w:rsidRPr="00D71CC3" w:rsidRDefault="005F23BE" w:rsidP="005F23BE">
      <w:pPr>
        <w:pStyle w:val="InfoBlue"/>
      </w:pPr>
      <w:r w:rsidRPr="00D71CC3">
        <w:t>[The requirement description goes here.]</w:t>
      </w:r>
    </w:p>
    <w:p w14:paraId="7B9C5D4D" w14:textId="77777777" w:rsidR="005F23BE" w:rsidRPr="00D71CC3" w:rsidRDefault="005F23BE" w:rsidP="005F23BE">
      <w:pPr>
        <w:pStyle w:val="2"/>
        <w:keepNext/>
        <w:tabs>
          <w:tab w:val="num" w:pos="709"/>
        </w:tabs>
        <w:spacing w:before="360"/>
        <w:ind w:left="709" w:hanging="709"/>
        <w:rPr>
          <w:lang w:val="en-GB"/>
        </w:rPr>
      </w:pPr>
      <w:bookmarkStart w:id="62" w:name="_Toc115853748"/>
      <w:r>
        <w:rPr>
          <w:lang w:val="ru-RU"/>
        </w:rPr>
        <w:lastRenderedPageBreak/>
        <w:t>Ремонтопригодность</w:t>
      </w:r>
      <w:bookmarkEnd w:id="62"/>
    </w:p>
    <w:p w14:paraId="38B444DD" w14:textId="77777777" w:rsidR="005F23BE" w:rsidRPr="00D71CC3" w:rsidRDefault="005F23BE" w:rsidP="005F23BE">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76C2AFB8" w14:textId="77777777" w:rsidR="005F23BE" w:rsidRPr="00D71CC3" w:rsidRDefault="005F23BE" w:rsidP="005F23BE">
      <w:pPr>
        <w:pStyle w:val="3"/>
        <w:tabs>
          <w:tab w:val="num" w:pos="709"/>
        </w:tabs>
        <w:spacing w:before="300" w:after="120"/>
        <w:ind w:left="720" w:hanging="720"/>
        <w:rPr>
          <w:lang w:val="en-GB"/>
        </w:rPr>
      </w:pPr>
      <w:bookmarkStart w:id="63" w:name="_Toc456598603"/>
      <w:bookmarkStart w:id="64" w:name="_Toc517499402"/>
      <w:bookmarkStart w:id="65" w:name="_Toc523209245"/>
      <w:bookmarkStart w:id="66" w:name="_Toc523210881"/>
      <w:bookmarkStart w:id="67" w:name="_Toc523212985"/>
      <w:bookmarkStart w:id="68" w:name="_Toc523297946"/>
      <w:bookmarkStart w:id="69" w:name="_Toc523298836"/>
      <w:bookmarkStart w:id="70" w:name="_Toc88921672"/>
      <w:bookmarkStart w:id="71" w:name="_Toc115853749"/>
      <w:r w:rsidRPr="00D71CC3">
        <w:rPr>
          <w:lang w:val="en-GB"/>
        </w:rPr>
        <w:t>&lt;</w:t>
      </w:r>
      <w:r>
        <w:rPr>
          <w:lang w:val="en-GB"/>
        </w:rPr>
        <w:t>Maintainability</w:t>
      </w:r>
      <w:r w:rsidRPr="00D71CC3">
        <w:rPr>
          <w:lang w:val="en-GB"/>
        </w:rPr>
        <w:t xml:space="preserve"> Requirement One&gt;</w:t>
      </w:r>
      <w:bookmarkEnd w:id="63"/>
      <w:bookmarkEnd w:id="64"/>
      <w:bookmarkEnd w:id="65"/>
      <w:bookmarkEnd w:id="66"/>
      <w:bookmarkEnd w:id="67"/>
      <w:bookmarkEnd w:id="68"/>
      <w:bookmarkEnd w:id="69"/>
      <w:bookmarkEnd w:id="70"/>
      <w:bookmarkEnd w:id="71"/>
    </w:p>
    <w:p w14:paraId="25DC1317" w14:textId="77777777" w:rsidR="005F23BE" w:rsidRPr="00D71CC3" w:rsidRDefault="005F23BE" w:rsidP="005F23BE">
      <w:pPr>
        <w:pStyle w:val="InfoBlue"/>
      </w:pPr>
      <w:r w:rsidRPr="00D71CC3">
        <w:t>[The requirement description goes here.]</w:t>
      </w:r>
    </w:p>
    <w:p w14:paraId="06D52CE8" w14:textId="77777777" w:rsidR="005F23BE" w:rsidRPr="00D71CC3" w:rsidRDefault="005F23BE" w:rsidP="005F23BE">
      <w:pPr>
        <w:pStyle w:val="2"/>
        <w:keepNext/>
        <w:tabs>
          <w:tab w:val="num" w:pos="709"/>
        </w:tabs>
        <w:spacing w:before="360"/>
        <w:ind w:left="709" w:hanging="709"/>
        <w:rPr>
          <w:lang w:val="en-GB"/>
        </w:rPr>
      </w:pPr>
      <w:bookmarkStart w:id="72" w:name="_Toc115853750"/>
      <w:r>
        <w:rPr>
          <w:lang w:val="ru-RU"/>
        </w:rPr>
        <w:t>Ограничения проекта</w:t>
      </w:r>
      <w:bookmarkEnd w:id="72"/>
    </w:p>
    <w:p w14:paraId="3B2861B3" w14:textId="77777777" w:rsidR="005F23BE" w:rsidRPr="00D71CC3" w:rsidRDefault="005F23BE" w:rsidP="005F23BE">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1738EA52" w14:textId="77777777" w:rsidR="005F23BE" w:rsidRPr="00D71CC3" w:rsidRDefault="005F23BE" w:rsidP="005F23BE">
      <w:pPr>
        <w:pStyle w:val="3"/>
        <w:tabs>
          <w:tab w:val="num" w:pos="709"/>
        </w:tabs>
        <w:spacing w:before="300" w:after="120"/>
        <w:ind w:left="720" w:hanging="720"/>
        <w:rPr>
          <w:lang w:val="en-GB"/>
        </w:rPr>
      </w:pPr>
      <w:bookmarkStart w:id="73" w:name="_Toc456598605"/>
      <w:bookmarkStart w:id="74" w:name="_Toc517499404"/>
      <w:bookmarkStart w:id="75" w:name="_Toc523209247"/>
      <w:bookmarkStart w:id="76" w:name="_Toc523210883"/>
      <w:bookmarkStart w:id="77" w:name="_Toc523212987"/>
      <w:bookmarkStart w:id="78" w:name="_Toc523297948"/>
      <w:bookmarkStart w:id="79" w:name="_Toc523298838"/>
      <w:bookmarkStart w:id="80" w:name="_Toc88921674"/>
      <w:bookmarkStart w:id="81" w:name="_Toc115853751"/>
      <w:r w:rsidRPr="00D71CC3">
        <w:rPr>
          <w:lang w:val="en-GB"/>
        </w:rPr>
        <w:t>&lt;Design Constraint One&gt;</w:t>
      </w:r>
      <w:bookmarkEnd w:id="73"/>
      <w:bookmarkEnd w:id="74"/>
      <w:bookmarkEnd w:id="75"/>
      <w:bookmarkEnd w:id="76"/>
      <w:bookmarkEnd w:id="77"/>
      <w:bookmarkEnd w:id="78"/>
      <w:bookmarkEnd w:id="79"/>
      <w:bookmarkEnd w:id="80"/>
      <w:bookmarkEnd w:id="81"/>
    </w:p>
    <w:p w14:paraId="7D81FA8A" w14:textId="77777777" w:rsidR="005F23BE" w:rsidRPr="00D71CC3" w:rsidRDefault="005F23BE" w:rsidP="005F23BE">
      <w:pPr>
        <w:pStyle w:val="InfoBlue"/>
      </w:pPr>
      <w:r w:rsidRPr="00D71CC3">
        <w:t>[The requirement description goes here.]</w:t>
      </w:r>
    </w:p>
    <w:p w14:paraId="7E758D85" w14:textId="77777777" w:rsidR="005F23BE" w:rsidRPr="00D71CC3" w:rsidRDefault="005F23BE" w:rsidP="005F23BE">
      <w:pPr>
        <w:pStyle w:val="2"/>
        <w:keepNext/>
        <w:tabs>
          <w:tab w:val="num" w:pos="709"/>
        </w:tabs>
        <w:spacing w:before="360"/>
        <w:ind w:left="709" w:hanging="709"/>
        <w:rPr>
          <w:lang w:val="en-GB"/>
        </w:rPr>
      </w:pPr>
      <w:bookmarkStart w:id="82" w:name="_Toc115853752"/>
      <w:r>
        <w:rPr>
          <w:lang w:val="ru-RU"/>
        </w:rPr>
        <w:t>Требования к пользовательской документации</w:t>
      </w:r>
      <w:bookmarkEnd w:id="82"/>
    </w:p>
    <w:p w14:paraId="7EC31E39" w14:textId="77777777" w:rsidR="005F23BE" w:rsidRPr="00D71CC3" w:rsidRDefault="005F23BE" w:rsidP="005F23BE">
      <w:pPr>
        <w:pStyle w:val="InfoBlue"/>
      </w:pPr>
      <w:r w:rsidRPr="00D71CC3">
        <w:t>[Describes the requirements, if any, for on-line user documentation, help systems, help about notices, etc.]</w:t>
      </w:r>
    </w:p>
    <w:p w14:paraId="1E6B7B1A" w14:textId="77777777" w:rsidR="005F23BE" w:rsidRPr="00D71CC3" w:rsidRDefault="005F23BE" w:rsidP="005F23BE">
      <w:pPr>
        <w:pStyle w:val="2"/>
        <w:keepNext/>
        <w:tabs>
          <w:tab w:val="num" w:pos="709"/>
        </w:tabs>
        <w:spacing w:before="360"/>
        <w:ind w:left="709" w:hanging="709"/>
        <w:rPr>
          <w:lang w:val="en-GB"/>
        </w:rPr>
      </w:pPr>
      <w:bookmarkStart w:id="83" w:name="_Toc115853753"/>
      <w:r>
        <w:rPr>
          <w:lang w:val="ru-RU"/>
        </w:rPr>
        <w:t>Используемые приобретаемые компоненты</w:t>
      </w:r>
      <w:bookmarkEnd w:id="83"/>
    </w:p>
    <w:p w14:paraId="1C5E5ACE" w14:textId="77777777" w:rsidR="005F23BE" w:rsidRPr="00D71CC3" w:rsidRDefault="005F23BE" w:rsidP="005F23BE">
      <w:pPr>
        <w:pStyle w:val="InfoBlue"/>
      </w:pPr>
      <w:r w:rsidRPr="00D71CC3">
        <w:t>[This section describes any purchased components to be used with the system, any applicable licensing or usage restrictions, and any associated compatibility and interoperability or interface standards.]</w:t>
      </w:r>
    </w:p>
    <w:p w14:paraId="6ACE59D0" w14:textId="77777777" w:rsidR="005F23BE" w:rsidRPr="00D71CC3" w:rsidRDefault="005F23BE" w:rsidP="005F23BE">
      <w:pPr>
        <w:pStyle w:val="2"/>
        <w:keepNext/>
        <w:tabs>
          <w:tab w:val="num" w:pos="709"/>
        </w:tabs>
        <w:spacing w:before="360"/>
        <w:ind w:left="709" w:hanging="709"/>
        <w:rPr>
          <w:lang w:val="en-GB"/>
        </w:rPr>
      </w:pPr>
      <w:bookmarkStart w:id="84" w:name="_Toc115853754"/>
      <w:r>
        <w:rPr>
          <w:lang w:val="ru-RU"/>
        </w:rPr>
        <w:t>Интерфейсы</w:t>
      </w:r>
      <w:bookmarkEnd w:id="84"/>
    </w:p>
    <w:p w14:paraId="09587D9F" w14:textId="77777777" w:rsidR="005F23BE" w:rsidRPr="00D71CC3" w:rsidRDefault="005F23BE" w:rsidP="005F23BE">
      <w:pPr>
        <w:pStyle w:val="InfoBlue"/>
      </w:pPr>
      <w:r w:rsidRPr="00D71CC3">
        <w:t xml:space="preserve">[This section defines the interfaces that must be supported by the application. It should contain adequate specificity, protocols, </w:t>
      </w:r>
      <w:proofErr w:type="gramStart"/>
      <w:r w:rsidRPr="00D71CC3">
        <w:t>ports</w:t>
      </w:r>
      <w:proofErr w:type="gramEnd"/>
      <w:r w:rsidRPr="00D71CC3">
        <w:t xml:space="preserve"> and logical addresses, etc. so that the software can be developed and verified against the interface requirements.]</w:t>
      </w:r>
    </w:p>
    <w:p w14:paraId="22D7F662" w14:textId="77777777" w:rsidR="005F23BE" w:rsidRPr="00D71CC3" w:rsidRDefault="005F23BE" w:rsidP="005F23BE">
      <w:pPr>
        <w:pStyle w:val="3"/>
        <w:tabs>
          <w:tab w:val="num" w:pos="709"/>
        </w:tabs>
        <w:spacing w:before="300" w:after="120"/>
        <w:ind w:left="720" w:hanging="720"/>
        <w:rPr>
          <w:lang w:val="en-GB"/>
        </w:rPr>
      </w:pPr>
      <w:bookmarkStart w:id="85" w:name="_Toc115853755"/>
      <w:r>
        <w:rPr>
          <w:lang w:val="ru-RU"/>
        </w:rPr>
        <w:t>Интерфейс пользователя</w:t>
      </w:r>
      <w:bookmarkEnd w:id="85"/>
    </w:p>
    <w:p w14:paraId="5213DB3A" w14:textId="77777777" w:rsidR="005F23BE" w:rsidRPr="00D71CC3" w:rsidRDefault="005F23BE" w:rsidP="005F23BE">
      <w:pPr>
        <w:pStyle w:val="InfoBlue"/>
      </w:pPr>
      <w:r w:rsidRPr="00D71CC3">
        <w:t>[Describe the user interfaces that are to be implemented by the software.]</w:t>
      </w:r>
    </w:p>
    <w:p w14:paraId="5ECE20CD" w14:textId="77777777" w:rsidR="005F23BE" w:rsidRPr="00D71CC3" w:rsidRDefault="005F23BE" w:rsidP="005F23BE">
      <w:pPr>
        <w:pStyle w:val="3"/>
        <w:tabs>
          <w:tab w:val="num" w:pos="709"/>
        </w:tabs>
        <w:spacing w:before="300" w:after="120"/>
        <w:ind w:left="720" w:hanging="720"/>
        <w:rPr>
          <w:lang w:val="en-GB"/>
        </w:rPr>
      </w:pPr>
      <w:bookmarkStart w:id="86" w:name="_Toc115853756"/>
      <w:r>
        <w:rPr>
          <w:lang w:val="ru-RU"/>
        </w:rPr>
        <w:t>Аппаратные интерфейсы</w:t>
      </w:r>
      <w:bookmarkEnd w:id="86"/>
    </w:p>
    <w:p w14:paraId="24CD456C" w14:textId="77777777" w:rsidR="005F23BE" w:rsidRPr="00D71CC3" w:rsidRDefault="005F23BE" w:rsidP="005F23BE">
      <w:pPr>
        <w:pStyle w:val="InfoBlue"/>
      </w:pPr>
      <w:r w:rsidRPr="00D71CC3">
        <w:t>[This section defines any hardware interfaces that are to be supported by the software, including logical structure, physical addresses, expected behavio</w:t>
      </w:r>
      <w:r>
        <w:t>u</w:t>
      </w:r>
      <w:r w:rsidRPr="00D71CC3">
        <w:t xml:space="preserve">r, </w:t>
      </w:r>
      <w:proofErr w:type="gramStart"/>
      <w:r w:rsidRPr="00D71CC3">
        <w:t>etc. ]</w:t>
      </w:r>
      <w:proofErr w:type="gramEnd"/>
    </w:p>
    <w:p w14:paraId="71ECF7C1" w14:textId="77777777" w:rsidR="005F23BE" w:rsidRPr="00D71CC3" w:rsidRDefault="005F23BE" w:rsidP="005F23BE">
      <w:pPr>
        <w:pStyle w:val="3"/>
        <w:tabs>
          <w:tab w:val="num" w:pos="709"/>
        </w:tabs>
        <w:spacing w:before="300" w:after="120"/>
        <w:ind w:left="720" w:hanging="720"/>
        <w:rPr>
          <w:lang w:val="en-GB"/>
        </w:rPr>
      </w:pPr>
      <w:bookmarkStart w:id="87" w:name="_Toc115853757"/>
      <w:r>
        <w:rPr>
          <w:lang w:val="ru-RU"/>
        </w:rPr>
        <w:t>Программные интерфейсы</w:t>
      </w:r>
      <w:bookmarkEnd w:id="87"/>
    </w:p>
    <w:p w14:paraId="2AE997CF" w14:textId="77777777" w:rsidR="005F23BE" w:rsidRPr="00D71CC3" w:rsidRDefault="005F23BE" w:rsidP="005F23BE">
      <w:pPr>
        <w:pStyle w:val="InfoBlue"/>
      </w:pPr>
      <w:r w:rsidRPr="00D71CC3">
        <w:t xml:space="preserve">[This section describes software interfaces to other components of the software system. These may be purchased components, components reused from another application or components </w:t>
      </w:r>
      <w:r w:rsidRPr="00D71CC3">
        <w:lastRenderedPageBreak/>
        <w:t xml:space="preserve">being developed for subsystems outside of the scope of this </w:t>
      </w:r>
      <w:r w:rsidRPr="00D71CC3">
        <w:rPr>
          <w:b/>
        </w:rPr>
        <w:t>SRS</w:t>
      </w:r>
      <w:r w:rsidRPr="00D71CC3">
        <w:t xml:space="preserve"> but with which this software application must interact.]</w:t>
      </w:r>
    </w:p>
    <w:p w14:paraId="5E719ADE" w14:textId="77777777" w:rsidR="005F23BE" w:rsidRPr="00D71CC3" w:rsidRDefault="005F23BE" w:rsidP="005F23BE">
      <w:pPr>
        <w:pStyle w:val="3"/>
        <w:tabs>
          <w:tab w:val="num" w:pos="709"/>
        </w:tabs>
        <w:spacing w:before="300" w:after="120"/>
        <w:ind w:left="720" w:hanging="720"/>
        <w:rPr>
          <w:lang w:val="en-GB"/>
        </w:rPr>
      </w:pPr>
      <w:bookmarkStart w:id="88" w:name="_Toc115853758"/>
      <w:r>
        <w:rPr>
          <w:lang w:val="ru-RU"/>
        </w:rPr>
        <w:t>Интерфейсы коммуникаций</w:t>
      </w:r>
      <w:bookmarkEnd w:id="88"/>
    </w:p>
    <w:p w14:paraId="474F191B" w14:textId="77777777" w:rsidR="005F23BE" w:rsidRPr="00D71CC3" w:rsidRDefault="005F23BE" w:rsidP="005F23BE">
      <w:pPr>
        <w:pStyle w:val="InfoBlue"/>
      </w:pPr>
      <w:r w:rsidRPr="00D71CC3">
        <w:t>[Describe any communications interfaces to other systems or devices such as local area networks, remote serial devices, etc.]</w:t>
      </w:r>
    </w:p>
    <w:p w14:paraId="4082EE36" w14:textId="77777777" w:rsidR="005F23BE" w:rsidRPr="00D71CC3" w:rsidRDefault="005F23BE" w:rsidP="005F23BE">
      <w:pPr>
        <w:pStyle w:val="2"/>
        <w:keepNext/>
        <w:tabs>
          <w:tab w:val="num" w:pos="709"/>
        </w:tabs>
        <w:spacing w:before="360"/>
        <w:ind w:left="709" w:hanging="709"/>
        <w:rPr>
          <w:lang w:val="en-GB"/>
        </w:rPr>
      </w:pPr>
      <w:bookmarkStart w:id="89" w:name="_Toc115853759"/>
      <w:r>
        <w:rPr>
          <w:lang w:val="ru-RU"/>
        </w:rPr>
        <w:t>Требования лицензирования</w:t>
      </w:r>
      <w:bookmarkEnd w:id="89"/>
    </w:p>
    <w:p w14:paraId="79F95971" w14:textId="77777777" w:rsidR="005F23BE" w:rsidRPr="00D71CC3" w:rsidRDefault="005F23BE" w:rsidP="005F23BE">
      <w:pPr>
        <w:pStyle w:val="InfoBlue"/>
      </w:pPr>
      <w:r w:rsidRPr="00D71CC3">
        <w:t>[Defines any licensing enforcement requirements or other usage restriction requirements that are to be exhibited by the software.]</w:t>
      </w:r>
    </w:p>
    <w:p w14:paraId="6DE93D5B" w14:textId="77777777" w:rsidR="005F23BE" w:rsidRPr="00D71CC3" w:rsidRDefault="005F23BE" w:rsidP="005F23BE">
      <w:pPr>
        <w:pStyle w:val="2"/>
        <w:keepNext/>
        <w:tabs>
          <w:tab w:val="num" w:pos="709"/>
        </w:tabs>
        <w:spacing w:before="360"/>
        <w:ind w:left="709" w:hanging="709"/>
        <w:rPr>
          <w:lang w:val="en-GB"/>
        </w:rPr>
      </w:pPr>
      <w:bookmarkStart w:id="90" w:name="_Toc115853760"/>
      <w:r>
        <w:rPr>
          <w:lang w:val="ru-RU"/>
        </w:rPr>
        <w:t>Применимые стандарты</w:t>
      </w:r>
      <w:bookmarkEnd w:id="90"/>
    </w:p>
    <w:p w14:paraId="27E3CF43" w14:textId="77777777" w:rsidR="005F23BE" w:rsidRPr="00D71CC3" w:rsidRDefault="005F23BE" w:rsidP="005F23BE">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w:t>
      </w:r>
      <w:proofErr w:type="gramStart"/>
      <w:r>
        <w:t xml:space="preserve">security, </w:t>
      </w:r>
      <w:r w:rsidRPr="00D71CC3">
        <w:t xml:space="preserve"> etc.</w:t>
      </w:r>
      <w:proofErr w:type="gramEnd"/>
      <w:r w:rsidRPr="00D71CC3">
        <w:t>]</w:t>
      </w:r>
    </w:p>
    <w:p w14:paraId="6992F2E9" w14:textId="77777777" w:rsidR="005F23BE" w:rsidRPr="002407D8" w:rsidRDefault="005F23BE" w:rsidP="005F23BE">
      <w:pPr>
        <w:pStyle w:val="1"/>
        <w:keepNext/>
        <w:numPr>
          <w:ilvl w:val="0"/>
          <w:numId w:val="0"/>
        </w:numPr>
        <w:ind w:left="851" w:hanging="851"/>
        <w:rPr>
          <w:lang w:val="en-US"/>
        </w:rPr>
      </w:pPr>
      <w:bookmarkStart w:id="91" w:name="_Toc115853761"/>
      <w:r>
        <w:rPr>
          <w:lang w:val="ru-RU"/>
        </w:rPr>
        <w:t>Индекс</w:t>
      </w:r>
      <w:bookmarkEnd w:id="91"/>
    </w:p>
    <w:p w14:paraId="457DCFFA" w14:textId="77777777" w:rsidR="005F23BE" w:rsidRPr="00D71CC3" w:rsidRDefault="005F23BE" w:rsidP="005F23BE">
      <w:pPr>
        <w:rPr>
          <w:lang w:val="en-GB"/>
        </w:rPr>
      </w:pPr>
    </w:p>
    <w:p w14:paraId="568DE4BE" w14:textId="77777777" w:rsidR="005F23BE" w:rsidRPr="002407D8" w:rsidRDefault="005F23BE" w:rsidP="00B83CA5">
      <w:pPr>
        <w:rPr>
          <w:lang w:val="en-US"/>
        </w:rPr>
      </w:pP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sectPr w:rsidR="007823B5"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lexey Svistunov" w:date="2022-11-12T08:53:00Z" w:initials="AS">
    <w:p w14:paraId="4586543F" w14:textId="77777777" w:rsidR="002407D8" w:rsidRDefault="002407D8" w:rsidP="00C01234">
      <w:pPr>
        <w:pStyle w:val="a6"/>
      </w:pPr>
      <w:r>
        <w:rPr>
          <w:rStyle w:val="a5"/>
        </w:rPr>
        <w:annotationRef/>
      </w:r>
      <w:r>
        <w:t>Убираем шаблонный текст</w:t>
      </w:r>
    </w:p>
  </w:comment>
  <w:comment w:id="10" w:author="Alexey Svistunov" w:date="2022-11-12T08:54:00Z" w:initials="AS">
    <w:p w14:paraId="45CD2577" w14:textId="77777777" w:rsidR="002407D8" w:rsidRDefault="002407D8" w:rsidP="000E30F9">
      <w:pPr>
        <w:pStyle w:val="a6"/>
      </w:pPr>
      <w:r>
        <w:rPr>
          <w:rStyle w:val="a5"/>
        </w:rPr>
        <w:annotationRef/>
      </w:r>
      <w:r>
        <w:t>Нужно добавить</w:t>
      </w:r>
    </w:p>
  </w:comment>
  <w:comment w:id="15" w:author="Alexey Svistunov" w:date="2022-11-12T08:54:00Z" w:initials="AS">
    <w:p w14:paraId="7657201E" w14:textId="77777777" w:rsidR="002407D8" w:rsidRDefault="002407D8" w:rsidP="001C566A">
      <w:pPr>
        <w:pStyle w:val="a6"/>
      </w:pPr>
      <w:r>
        <w:rPr>
          <w:rStyle w:val="a5"/>
        </w:rPr>
        <w:annotationRef/>
      </w:r>
      <w:r>
        <w:t>Вроде бы мы договаривались, что кататься можно сколько угодно, а потом оплачивать время по факту?</w:t>
      </w:r>
    </w:p>
  </w:comment>
  <w:comment w:id="31" w:author="Alexey Svistunov" w:date="2022-11-12T08:56:00Z" w:initials="AS">
    <w:p w14:paraId="48063F8D" w14:textId="77777777" w:rsidR="00281127" w:rsidRDefault="00281127" w:rsidP="004A59F0">
      <w:pPr>
        <w:pStyle w:val="a6"/>
      </w:pPr>
      <w:r>
        <w:rPr>
          <w:rStyle w:val="a5"/>
        </w:rPr>
        <w:annotationRef/>
      </w:r>
      <w:r>
        <w:t>Где детальные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86543F" w15:done="0"/>
  <w15:commentEx w15:paraId="45CD2577" w15:done="0"/>
  <w15:commentEx w15:paraId="7657201E" w15:done="0"/>
  <w15:commentEx w15:paraId="48063F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DD93" w16cex:dateUtc="2022-11-12T05:53:00Z"/>
  <w16cex:commentExtensible w16cex:durableId="2719DDB2" w16cex:dateUtc="2022-11-12T05:54:00Z"/>
  <w16cex:commentExtensible w16cex:durableId="2719DDE3" w16cex:dateUtc="2022-11-12T05:54:00Z"/>
  <w16cex:commentExtensible w16cex:durableId="2719DE40" w16cex:dateUtc="2022-11-12T0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86543F" w16cid:durableId="2719DD93"/>
  <w16cid:commentId w16cid:paraId="45CD2577" w16cid:durableId="2719DDB2"/>
  <w16cid:commentId w16cid:paraId="7657201E" w16cid:durableId="2719DDE3"/>
  <w16cid:commentId w16cid:paraId="48063F8D" w16cid:durableId="2719D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97575" w14:textId="77777777" w:rsidR="00C643A4" w:rsidRDefault="00C643A4">
      <w:r>
        <w:separator/>
      </w:r>
    </w:p>
  </w:endnote>
  <w:endnote w:type="continuationSeparator" w:id="0">
    <w:p w14:paraId="7FEAC006" w14:textId="77777777" w:rsidR="00C643A4" w:rsidRDefault="00C6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27EB4914" w:rsidR="007823B5" w:rsidRDefault="008C4366">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0B3268CD">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90E1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F2902" w14:textId="77777777" w:rsidR="00C643A4" w:rsidRDefault="00C643A4">
      <w:r>
        <w:separator/>
      </w:r>
    </w:p>
  </w:footnote>
  <w:footnote w:type="continuationSeparator" w:id="0">
    <w:p w14:paraId="79137ABC" w14:textId="77777777" w:rsidR="00C643A4" w:rsidRDefault="00C64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D0F34DD"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5F23BE">
      <w:rPr>
        <w:noProof/>
      </w:rPr>
      <w:t>2</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8602EB" w:rsidR="007823B5" w:rsidRPr="007A020A"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w:t>
          </w:r>
          <w:r w:rsidR="007A020A" w:rsidRPr="007A020A">
            <w:rPr>
              <w:caps/>
              <w:noProof/>
              <w:lang w:val="ru-RU"/>
            </w:rPr>
            <w:t>20</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2BD5C09B"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2407D8">
            <w:rPr>
              <w:noProof/>
              <w:highlight w:val="yellow"/>
            </w:rPr>
            <w:t>2022-10-29</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B19420E"/>
    <w:multiLevelType w:val="hybridMultilevel"/>
    <w:tmpl w:val="33E09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EE64F47"/>
    <w:multiLevelType w:val="hybridMultilevel"/>
    <w:tmpl w:val="18443B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44425460">
    <w:abstractNumId w:val="0"/>
  </w:num>
  <w:num w:numId="2" w16cid:durableId="153957844">
    <w:abstractNumId w:val="7"/>
  </w:num>
  <w:num w:numId="3" w16cid:durableId="436674925">
    <w:abstractNumId w:val="8"/>
  </w:num>
  <w:num w:numId="4" w16cid:durableId="1218392668">
    <w:abstractNumId w:val="5"/>
  </w:num>
  <w:num w:numId="5" w16cid:durableId="644235285">
    <w:abstractNumId w:val="4"/>
  </w:num>
  <w:num w:numId="6" w16cid:durableId="1070689052">
    <w:abstractNumId w:val="6"/>
  </w:num>
  <w:num w:numId="7" w16cid:durableId="536821354">
    <w:abstractNumId w:val="3"/>
  </w:num>
  <w:num w:numId="8" w16cid:durableId="586109175">
    <w:abstractNumId w:val="0"/>
  </w:num>
  <w:num w:numId="9" w16cid:durableId="326905835">
    <w:abstractNumId w:val="0"/>
  </w:num>
  <w:num w:numId="10" w16cid:durableId="670184278">
    <w:abstractNumId w:val="0"/>
  </w:num>
  <w:num w:numId="11" w16cid:durableId="487014422">
    <w:abstractNumId w:val="1"/>
  </w:num>
  <w:num w:numId="12" w16cid:durableId="1042099732">
    <w:abstractNumId w:val="9"/>
  </w:num>
  <w:num w:numId="13" w16cid:durableId="74108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1B3B"/>
    <w:rsid w:val="0017419E"/>
    <w:rsid w:val="00192770"/>
    <w:rsid w:val="001B2C49"/>
    <w:rsid w:val="001B489C"/>
    <w:rsid w:val="001C1B9A"/>
    <w:rsid w:val="001C7218"/>
    <w:rsid w:val="001E188C"/>
    <w:rsid w:val="001E5EA3"/>
    <w:rsid w:val="001E7C82"/>
    <w:rsid w:val="001F623E"/>
    <w:rsid w:val="00201008"/>
    <w:rsid w:val="00206C47"/>
    <w:rsid w:val="0021158A"/>
    <w:rsid w:val="00221BA7"/>
    <w:rsid w:val="00227A56"/>
    <w:rsid w:val="00230576"/>
    <w:rsid w:val="002407D8"/>
    <w:rsid w:val="00281127"/>
    <w:rsid w:val="00282302"/>
    <w:rsid w:val="00282EEB"/>
    <w:rsid w:val="002939CF"/>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352D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E41D5"/>
    <w:rsid w:val="005F23BE"/>
    <w:rsid w:val="005F329F"/>
    <w:rsid w:val="00600AA5"/>
    <w:rsid w:val="0062004C"/>
    <w:rsid w:val="006268FA"/>
    <w:rsid w:val="00643AF8"/>
    <w:rsid w:val="00663731"/>
    <w:rsid w:val="00677016"/>
    <w:rsid w:val="00683421"/>
    <w:rsid w:val="00686224"/>
    <w:rsid w:val="006A583A"/>
    <w:rsid w:val="006B7AAC"/>
    <w:rsid w:val="006E58B1"/>
    <w:rsid w:val="0071098D"/>
    <w:rsid w:val="00711003"/>
    <w:rsid w:val="00730AEA"/>
    <w:rsid w:val="0073312E"/>
    <w:rsid w:val="007365A0"/>
    <w:rsid w:val="007435A6"/>
    <w:rsid w:val="00777EED"/>
    <w:rsid w:val="007823B5"/>
    <w:rsid w:val="0079263F"/>
    <w:rsid w:val="00795149"/>
    <w:rsid w:val="007A020A"/>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C4366"/>
    <w:rsid w:val="008D6321"/>
    <w:rsid w:val="008D7103"/>
    <w:rsid w:val="00904ADD"/>
    <w:rsid w:val="00905DC7"/>
    <w:rsid w:val="009142BF"/>
    <w:rsid w:val="00916D4D"/>
    <w:rsid w:val="009309C3"/>
    <w:rsid w:val="00933074"/>
    <w:rsid w:val="00954870"/>
    <w:rsid w:val="009910BF"/>
    <w:rsid w:val="009F39D6"/>
    <w:rsid w:val="00A015DE"/>
    <w:rsid w:val="00A14DE5"/>
    <w:rsid w:val="00A437E8"/>
    <w:rsid w:val="00A43ADF"/>
    <w:rsid w:val="00A62982"/>
    <w:rsid w:val="00A62FA2"/>
    <w:rsid w:val="00A96169"/>
    <w:rsid w:val="00AB2B39"/>
    <w:rsid w:val="00AB6A2B"/>
    <w:rsid w:val="00AD097C"/>
    <w:rsid w:val="00AD5E39"/>
    <w:rsid w:val="00B22E70"/>
    <w:rsid w:val="00B66B38"/>
    <w:rsid w:val="00B83CA5"/>
    <w:rsid w:val="00BA5DE1"/>
    <w:rsid w:val="00BA7394"/>
    <w:rsid w:val="00BC2021"/>
    <w:rsid w:val="00BC6C19"/>
    <w:rsid w:val="00BF0AA4"/>
    <w:rsid w:val="00BF4D12"/>
    <w:rsid w:val="00C23016"/>
    <w:rsid w:val="00C4261F"/>
    <w:rsid w:val="00C437A7"/>
    <w:rsid w:val="00C521B0"/>
    <w:rsid w:val="00C53BE9"/>
    <w:rsid w:val="00C643A4"/>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DE49B8"/>
    <w:rsid w:val="00E13A7C"/>
    <w:rsid w:val="00E269AD"/>
    <w:rsid w:val="00E47813"/>
    <w:rsid w:val="00E72ABE"/>
    <w:rsid w:val="00E76AE6"/>
    <w:rsid w:val="00E92CD5"/>
    <w:rsid w:val="00EB0AAD"/>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942EA"/>
    <w:rsid w:val="00FA2DE6"/>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link w:val="10"/>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link w:val="20"/>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1">
    <w:name w:val="toc 1"/>
    <w:basedOn w:val="a"/>
    <w:uiPriority w:val="39"/>
    <w:rsid w:val="00C8732B"/>
    <w:pPr>
      <w:tabs>
        <w:tab w:val="right" w:leader="dot" w:pos="10035"/>
      </w:tabs>
      <w:spacing w:before="40"/>
    </w:pPr>
    <w:rPr>
      <w:caps/>
    </w:rPr>
  </w:style>
  <w:style w:type="paragraph" w:styleId="21">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2">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10">
    <w:name w:val="Заголовок 1 Знак"/>
    <w:basedOn w:val="a0"/>
    <w:link w:val="1"/>
    <w:rsid w:val="005F23BE"/>
    <w:rPr>
      <w:rFonts w:ascii="Arial" w:hAnsi="Arial"/>
      <w:b/>
      <w:color w:val="000000"/>
      <w:kern w:val="28"/>
      <w:sz w:val="30"/>
      <w:lang w:val="de-DE" w:eastAsia="de-CH"/>
    </w:rPr>
  </w:style>
  <w:style w:type="character" w:customStyle="1" w:styleId="20">
    <w:name w:val="Заголовок 2 Знак"/>
    <w:basedOn w:val="a0"/>
    <w:link w:val="2"/>
    <w:rsid w:val="005F23BE"/>
    <w:rPr>
      <w:rFonts w:ascii="Arial" w:hAnsi="Arial"/>
      <w:b/>
      <w:color w:val="000000"/>
      <w:sz w:val="26"/>
      <w:lang w:val="de-DE" w:eastAsia="de-CH"/>
    </w:rPr>
  </w:style>
  <w:style w:type="character" w:customStyle="1" w:styleId="30">
    <w:name w:val="Заголовок 3 Знак"/>
    <w:basedOn w:val="a0"/>
    <w:link w:val="3"/>
    <w:rsid w:val="005F23BE"/>
    <w:rPr>
      <w:rFonts w:ascii="Arial" w:hAnsi="Arial"/>
      <w:b/>
      <w:color w:val="000000"/>
      <w:sz w:val="24"/>
      <w:lang w:val="de-DE" w:eastAsia="de-CH"/>
    </w:rPr>
  </w:style>
  <w:style w:type="character" w:customStyle="1" w:styleId="af0">
    <w:name w:val="Абзац Знак"/>
    <w:basedOn w:val="a0"/>
    <w:link w:val="af1"/>
    <w:locked/>
    <w:rsid w:val="005F23BE"/>
    <w:rPr>
      <w:rFonts w:ascii="Arial" w:hAnsi="Arial" w:cs="Arial"/>
      <w:color w:val="000000"/>
      <w:sz w:val="22"/>
      <w:lang w:eastAsia="de-CH"/>
    </w:rPr>
  </w:style>
  <w:style w:type="paragraph" w:customStyle="1" w:styleId="af1">
    <w:name w:val="Абзац"/>
    <w:basedOn w:val="a"/>
    <w:link w:val="af0"/>
    <w:qFormat/>
    <w:rsid w:val="005F23BE"/>
    <w:pPr>
      <w:tabs>
        <w:tab w:val="left" w:pos="1134"/>
        <w:tab w:val="left" w:pos="3402"/>
        <w:tab w:val="left" w:pos="5670"/>
        <w:tab w:val="left" w:pos="7938"/>
      </w:tabs>
      <w:spacing w:after="240"/>
    </w:pPr>
    <w:rPr>
      <w:rFonts w:cs="Arial"/>
      <w:color w:val="000000"/>
      <w:lang w:val="ru-RU"/>
    </w:rPr>
  </w:style>
  <w:style w:type="paragraph" w:styleId="af2">
    <w:name w:val="annotation subject"/>
    <w:basedOn w:val="a6"/>
    <w:next w:val="a6"/>
    <w:link w:val="af3"/>
    <w:semiHidden/>
    <w:unhideWhenUsed/>
    <w:rsid w:val="002407D8"/>
    <w:rPr>
      <w:b/>
      <w:bCs/>
    </w:rPr>
  </w:style>
  <w:style w:type="character" w:customStyle="1" w:styleId="a7">
    <w:name w:val="Текст примечания Знак"/>
    <w:basedOn w:val="a0"/>
    <w:link w:val="a6"/>
    <w:semiHidden/>
    <w:rsid w:val="002407D8"/>
    <w:rPr>
      <w:rFonts w:ascii="Arial" w:hAnsi="Arial"/>
      <w:lang w:val="de-DE" w:eastAsia="de-CH"/>
    </w:rPr>
  </w:style>
  <w:style w:type="character" w:customStyle="1" w:styleId="af3">
    <w:name w:val="Тема примечания Знак"/>
    <w:basedOn w:val="a7"/>
    <w:link w:val="af2"/>
    <w:semiHidden/>
    <w:rsid w:val="002407D8"/>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BEB17-DC26-412C-B63F-B5AB2A26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TotalTime>
  <Pages>9</Pages>
  <Words>2360</Words>
  <Characters>13456</Characters>
  <Application>Microsoft Office Word</Application>
  <DocSecurity>0</DocSecurity>
  <Lines>112</Lines>
  <Paragraphs>31</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4</cp:revision>
  <cp:lastPrinted>1900-12-31T20:00:00Z</cp:lastPrinted>
  <dcterms:created xsi:type="dcterms:W3CDTF">2022-10-29T11:33:00Z</dcterms:created>
  <dcterms:modified xsi:type="dcterms:W3CDTF">2022-11-12T05:56:00Z</dcterms:modified>
</cp:coreProperties>
</file>