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38561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B9381C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0D2B76C4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Hooks,</w:t>
      </w:r>
      <w:r w:rsidR="00D01C21">
        <w:rPr>
          <w:rFonts w:ascii="Calibri" w:eastAsia="Calibri" w:hAnsi="Calibri" w:cs="Calibri"/>
        </w:rPr>
        <w:t xml:space="preserve"> </w:t>
      </w:r>
      <w:r w:rsidR="00D01C21" w:rsidRPr="00D01C21">
        <w:rPr>
          <w:rFonts w:ascii="Calibri" w:eastAsia="Calibri" w:hAnsi="Calibri" w:cs="Calibri"/>
        </w:rPr>
        <w:t>TypeScript</w:t>
      </w:r>
      <w:r w:rsidR="00D01C21">
        <w:rPr>
          <w:rFonts w:ascii="Calibri" w:eastAsia="Calibri" w:hAnsi="Calibri" w:cs="Calibri"/>
        </w:rPr>
        <w:t>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14898365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Jest, React Testing Library</w:t>
      </w:r>
      <w:r w:rsidR="00A07AB6">
        <w:rPr>
          <w:rFonts w:ascii="Calibri" w:eastAsia="Calibri" w:hAnsi="Calibri" w:cs="Calibri"/>
        </w:rPr>
        <w:t>, Chrome Dev Tools</w:t>
      </w:r>
      <w:r w:rsidR="00FE4F86">
        <w:rPr>
          <w:rFonts w:ascii="Calibri" w:eastAsia="Calibri" w:hAnsi="Calibri" w:cs="Calibri"/>
        </w:rPr>
        <w:t>, Heroku, Netlify, Jira</w:t>
      </w:r>
    </w:p>
    <w:p w14:paraId="134FCFFC" w14:textId="5E0D4CDD" w:rsidR="005246B9" w:rsidRPr="00B9381C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3A4E59FF" w:rsidR="00831DA5" w:rsidRDefault="00781257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Achieved</w:t>
      </w:r>
      <w:r w:rsidR="00831DA5" w:rsidRPr="00430711">
        <w:rPr>
          <w:rFonts w:ascii="Calibri" w:eastAsia="Calibri" w:hAnsi="Calibri" w:cs="Calibri"/>
        </w:rPr>
        <w:t xml:space="preserve"> </w:t>
      </w:r>
      <w:r w:rsidR="00831DA5" w:rsidRPr="00FE68A3">
        <w:rPr>
          <w:rFonts w:ascii="Calibri" w:eastAsia="Calibri" w:hAnsi="Calibri" w:cs="Calibri"/>
        </w:rPr>
        <w:t xml:space="preserve">overall performance </w:t>
      </w:r>
      <w:r>
        <w:rPr>
          <w:rFonts w:ascii="Calibri" w:eastAsia="Calibri" w:hAnsi="Calibri" w:cs="Calibri"/>
        </w:rPr>
        <w:t>score of</w:t>
      </w:r>
      <w:r w:rsidR="00831DA5" w:rsidRPr="00FE68A3">
        <w:rPr>
          <w:rFonts w:ascii="Calibri" w:eastAsia="Calibri" w:hAnsi="Calibri" w:cs="Calibri"/>
        </w:rPr>
        <w:t xml:space="preserve"> </w:t>
      </w:r>
      <w:r w:rsidR="000729DE">
        <w:rPr>
          <w:rFonts w:ascii="Calibri" w:eastAsia="Calibri" w:hAnsi="Calibri" w:cs="Calibri"/>
        </w:rPr>
        <w:t>100</w:t>
      </w:r>
      <w:r w:rsidR="00831DA5" w:rsidRPr="00FE68A3">
        <w:rPr>
          <w:rFonts w:ascii="Calibri" w:eastAsia="Calibri" w:hAnsi="Calibri" w:cs="Calibri"/>
        </w:rPr>
        <w:t>% on Google Lighthouse by running web performance tests to identify opportunities to speed up the application.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6A93E314" w14:textId="77777777" w:rsidR="00490C20" w:rsidRPr="002735A6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 w:rsidRPr="002735A6">
        <w:rPr>
          <w:rFonts w:ascii="Calibri" w:eastAsia="Calibri" w:hAnsi="Calibri" w:cs="Calibri"/>
        </w:rPr>
        <w:t xml:space="preserve">Incorporated React Router to </w:t>
      </w:r>
      <w:r>
        <w:rPr>
          <w:rFonts w:ascii="Calibri" w:eastAsia="Calibri" w:hAnsi="Calibri" w:cs="Calibri"/>
        </w:rPr>
        <w:t>achieve navigation</w:t>
      </w:r>
      <w:r w:rsidRPr="002735A6">
        <w:rPr>
          <w:rFonts w:ascii="Calibri" w:eastAsia="Calibri" w:hAnsi="Calibri" w:cs="Calibri"/>
        </w:rPr>
        <w:t xml:space="preserve"> without </w:t>
      </w:r>
      <w:r>
        <w:rPr>
          <w:rFonts w:ascii="Calibri" w:eastAsia="Calibri" w:hAnsi="Calibri" w:cs="Calibri"/>
        </w:rPr>
        <w:t xml:space="preserve">any </w:t>
      </w:r>
      <w:r w:rsidRPr="002735A6">
        <w:rPr>
          <w:rFonts w:ascii="Calibri" w:eastAsia="Calibri" w:hAnsi="Calibri" w:cs="Calibri"/>
        </w:rPr>
        <w:t>page refresh</w:t>
      </w:r>
      <w:r>
        <w:rPr>
          <w:rFonts w:ascii="Calibri" w:eastAsia="Calibri" w:hAnsi="Calibri" w:cs="Calibri"/>
        </w:rPr>
        <w:t>es.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B9381C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0F37048B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3F633289" w14:textId="77777777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a team of developers and designers to build a new scalable website with React and Node.</w:t>
      </w:r>
    </w:p>
    <w:p w14:paraId="5B968EFB" w14:textId="77777777" w:rsidR="00337D9F" w:rsidRDefault="00337D9F" w:rsidP="00337D9F">
      <w:pPr>
        <w:pStyle w:val="ListParagraph"/>
        <w:numPr>
          <w:ilvl w:val="1"/>
          <w:numId w:val="6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Translated over 30 Figma designs into interactive and responsive pages.</w:t>
      </w:r>
    </w:p>
    <w:p w14:paraId="39F80B86" w14:textId="77777777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Improved team’s productivity by creating reusable components used all over ONC’s code base.</w:t>
      </w:r>
    </w:p>
    <w:p w14:paraId="7BDEF36F" w14:textId="77777777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with a team of developers using Git for version control and for resolving merge conflict issues.</w:t>
      </w:r>
    </w:p>
    <w:p w14:paraId="332DEEC6" w14:textId="62D7A1CB" w:rsidR="00337D9F" w:rsidRDefault="00337D9F" w:rsidP="00337D9F">
      <w:pPr>
        <w:widowControl w:val="0"/>
        <w:numPr>
          <w:ilvl w:val="1"/>
          <w:numId w:val="6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FC9530F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 </w:t>
      </w:r>
      <w:r w:rsidR="00A82617"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3C82971E" w14:textId="77777777" w:rsidR="005246B9" w:rsidRPr="00B9381C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DE8B" w14:textId="77777777" w:rsidR="00385619" w:rsidRDefault="00385619">
      <w:pPr>
        <w:spacing w:line="240" w:lineRule="auto"/>
      </w:pPr>
      <w:r>
        <w:separator/>
      </w:r>
    </w:p>
  </w:endnote>
  <w:endnote w:type="continuationSeparator" w:id="0">
    <w:p w14:paraId="246CAAC8" w14:textId="77777777" w:rsidR="00385619" w:rsidRDefault="00385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F94D" w14:textId="77777777" w:rsidR="00385619" w:rsidRDefault="00385619">
      <w:pPr>
        <w:spacing w:line="240" w:lineRule="auto"/>
      </w:pPr>
      <w:r>
        <w:separator/>
      </w:r>
    </w:p>
  </w:footnote>
  <w:footnote w:type="continuationSeparator" w:id="0">
    <w:p w14:paraId="17621B0F" w14:textId="77777777" w:rsidR="00385619" w:rsidRDefault="003856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42E5A"/>
    <w:rsid w:val="00057658"/>
    <w:rsid w:val="000667DD"/>
    <w:rsid w:val="000668B3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C1428"/>
    <w:rsid w:val="001D44BB"/>
    <w:rsid w:val="001E0B9A"/>
    <w:rsid w:val="002002A2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16A90"/>
    <w:rsid w:val="00330695"/>
    <w:rsid w:val="00337D9F"/>
    <w:rsid w:val="0034499B"/>
    <w:rsid w:val="003705A0"/>
    <w:rsid w:val="00373395"/>
    <w:rsid w:val="003803F0"/>
    <w:rsid w:val="00385619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102C6"/>
    <w:rsid w:val="00413C2A"/>
    <w:rsid w:val="00430711"/>
    <w:rsid w:val="00433745"/>
    <w:rsid w:val="004511C3"/>
    <w:rsid w:val="00452DF4"/>
    <w:rsid w:val="0046192A"/>
    <w:rsid w:val="00480771"/>
    <w:rsid w:val="0048179E"/>
    <w:rsid w:val="00487A3F"/>
    <w:rsid w:val="00490C20"/>
    <w:rsid w:val="004B0289"/>
    <w:rsid w:val="004C3093"/>
    <w:rsid w:val="004C488D"/>
    <w:rsid w:val="004D62DB"/>
    <w:rsid w:val="004F1FBA"/>
    <w:rsid w:val="00504288"/>
    <w:rsid w:val="00506F31"/>
    <w:rsid w:val="00507CDB"/>
    <w:rsid w:val="00514495"/>
    <w:rsid w:val="005246B9"/>
    <w:rsid w:val="00594420"/>
    <w:rsid w:val="0059764D"/>
    <w:rsid w:val="005977DF"/>
    <w:rsid w:val="005A1290"/>
    <w:rsid w:val="005A51A4"/>
    <w:rsid w:val="005C3EC1"/>
    <w:rsid w:val="006107C6"/>
    <w:rsid w:val="0061532F"/>
    <w:rsid w:val="00616F77"/>
    <w:rsid w:val="00636DF4"/>
    <w:rsid w:val="0065219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83455"/>
    <w:rsid w:val="008858D6"/>
    <w:rsid w:val="00891ADF"/>
    <w:rsid w:val="008A339B"/>
    <w:rsid w:val="008B5E1A"/>
    <w:rsid w:val="008E7E08"/>
    <w:rsid w:val="008F5483"/>
    <w:rsid w:val="00912FA0"/>
    <w:rsid w:val="00913A15"/>
    <w:rsid w:val="00923DFE"/>
    <w:rsid w:val="009254DF"/>
    <w:rsid w:val="0093629E"/>
    <w:rsid w:val="0093699A"/>
    <w:rsid w:val="0096022B"/>
    <w:rsid w:val="009633D4"/>
    <w:rsid w:val="00980DDF"/>
    <w:rsid w:val="009B5228"/>
    <w:rsid w:val="009C7256"/>
    <w:rsid w:val="009D2510"/>
    <w:rsid w:val="009D3056"/>
    <w:rsid w:val="00A07AB6"/>
    <w:rsid w:val="00A1709A"/>
    <w:rsid w:val="00A26489"/>
    <w:rsid w:val="00A33BBD"/>
    <w:rsid w:val="00A51FEE"/>
    <w:rsid w:val="00A75875"/>
    <w:rsid w:val="00A76AB7"/>
    <w:rsid w:val="00A76B7E"/>
    <w:rsid w:val="00A8151C"/>
    <w:rsid w:val="00A8173A"/>
    <w:rsid w:val="00A82617"/>
    <w:rsid w:val="00A83C48"/>
    <w:rsid w:val="00AB2B37"/>
    <w:rsid w:val="00B04796"/>
    <w:rsid w:val="00B05BC2"/>
    <w:rsid w:val="00B11AD2"/>
    <w:rsid w:val="00B2607E"/>
    <w:rsid w:val="00B30EC0"/>
    <w:rsid w:val="00B337EC"/>
    <w:rsid w:val="00B349A0"/>
    <w:rsid w:val="00B5151B"/>
    <w:rsid w:val="00B61420"/>
    <w:rsid w:val="00B652FA"/>
    <w:rsid w:val="00B876B8"/>
    <w:rsid w:val="00B901CA"/>
    <w:rsid w:val="00B9381C"/>
    <w:rsid w:val="00BA365D"/>
    <w:rsid w:val="00BB5BAE"/>
    <w:rsid w:val="00BB6DCD"/>
    <w:rsid w:val="00BD7A42"/>
    <w:rsid w:val="00BE2801"/>
    <w:rsid w:val="00BF46D8"/>
    <w:rsid w:val="00C0434D"/>
    <w:rsid w:val="00C07109"/>
    <w:rsid w:val="00C267E0"/>
    <w:rsid w:val="00C55262"/>
    <w:rsid w:val="00C64F33"/>
    <w:rsid w:val="00C75DDF"/>
    <w:rsid w:val="00C814BE"/>
    <w:rsid w:val="00C96D0D"/>
    <w:rsid w:val="00CB49F1"/>
    <w:rsid w:val="00D01C21"/>
    <w:rsid w:val="00D14D50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E4012"/>
    <w:rsid w:val="00DF2BE0"/>
    <w:rsid w:val="00E06643"/>
    <w:rsid w:val="00E14FB5"/>
    <w:rsid w:val="00E315BB"/>
    <w:rsid w:val="00E34F6C"/>
    <w:rsid w:val="00E6030C"/>
    <w:rsid w:val="00E679FD"/>
    <w:rsid w:val="00EB11E5"/>
    <w:rsid w:val="00EB5A4A"/>
    <w:rsid w:val="00EC1AA6"/>
    <w:rsid w:val="00ED0619"/>
    <w:rsid w:val="00ED4C0A"/>
    <w:rsid w:val="00ED6BD0"/>
    <w:rsid w:val="00EF5D6B"/>
    <w:rsid w:val="00F1049D"/>
    <w:rsid w:val="00F160A3"/>
    <w:rsid w:val="00F329FA"/>
    <w:rsid w:val="00F46E6A"/>
    <w:rsid w:val="00F84B73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132</cp:revision>
  <cp:lastPrinted>2021-02-24T06:02:00Z</cp:lastPrinted>
  <dcterms:created xsi:type="dcterms:W3CDTF">2021-02-23T23:42:00Z</dcterms:created>
  <dcterms:modified xsi:type="dcterms:W3CDTF">2022-01-13T23:07:00Z</dcterms:modified>
</cp:coreProperties>
</file>