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21E2A" w14:textId="77777777" w:rsidR="006A4B21" w:rsidRDefault="006A4B21">
      <w:pPr>
        <w:spacing w:after="680"/>
        <w:rPr>
          <w:rFonts w:hint="eastAsia"/>
        </w:rPr>
      </w:pPr>
    </w:p>
    <w:p w14:paraId="43AC1AC2" w14:textId="77777777" w:rsidR="006A4B21" w:rsidRDefault="006C7DE6">
      <w:pPr>
        <w:pStyle w:val="aa"/>
        <w:jc w:val="center"/>
      </w:pPr>
      <w:r>
        <w:t>LearnLens</w:t>
      </w:r>
    </w:p>
    <w:p w14:paraId="3C8B54BA" w14:textId="77777777" w:rsidR="006A4B21" w:rsidRDefault="006C7DE6">
      <w:pPr>
        <w:jc w:val="center"/>
        <w:rPr>
          <w:rFonts w:hint="eastAsia"/>
        </w:rPr>
      </w:pPr>
      <w:r>
        <w:rPr>
          <w:b/>
          <w:sz w:val="32"/>
        </w:rPr>
        <w:t>Application Scope Vision and Development Plan</w:t>
      </w:r>
    </w:p>
    <w:p w14:paraId="483E2BA7" w14:textId="77777777" w:rsidR="006A4B21" w:rsidRDefault="006A4B21">
      <w:pPr>
        <w:spacing w:after="480"/>
        <w:rPr>
          <w:rFonts w:hint="eastAsia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6A4B21" w14:paraId="5B433698" w14:textId="77777777">
        <w:trPr>
          <w:tblHeader/>
        </w:trPr>
        <w:tc>
          <w:tcPr>
            <w:tcW w:w="259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D7578" w14:textId="77777777" w:rsidR="006A4B21" w:rsidRPr="00705043" w:rsidRDefault="006C7DE6">
            <w:pPr>
              <w:rPr>
                <w:rFonts w:hint="eastAsia"/>
                <w:sz w:val="24"/>
                <w:szCs w:val="24"/>
              </w:rPr>
            </w:pPr>
            <w:r w:rsidRPr="00705043">
              <w:rPr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7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0413A" w14:textId="77777777" w:rsidR="006A4B21" w:rsidRPr="00705043" w:rsidRDefault="006C7DE6">
            <w:pPr>
              <w:rPr>
                <w:rFonts w:hint="eastAsia"/>
                <w:sz w:val="24"/>
                <w:szCs w:val="24"/>
              </w:rPr>
            </w:pPr>
            <w:r w:rsidRPr="00705043">
              <w:rPr>
                <w:b/>
                <w:color w:val="FFFFFF"/>
                <w:sz w:val="24"/>
                <w:szCs w:val="24"/>
              </w:rPr>
              <w:t>Details</w:t>
            </w:r>
          </w:p>
        </w:tc>
      </w:tr>
      <w:tr w:rsidR="006A4B21" w14:paraId="6D2372E4" w14:textId="77777777"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24DF8" w14:textId="77777777" w:rsidR="006A4B21" w:rsidRPr="00705043" w:rsidRDefault="006C7DE6">
            <w:pPr>
              <w:spacing w:after="0"/>
              <w:rPr>
                <w:rFonts w:hint="eastAsia"/>
                <w:sz w:val="24"/>
                <w:szCs w:val="24"/>
              </w:rPr>
            </w:pPr>
            <w:r w:rsidRPr="00705043">
              <w:rPr>
                <w:sz w:val="24"/>
                <w:szCs w:val="24"/>
              </w:rPr>
              <w:t>Course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5FA62" w14:textId="7E5F8159" w:rsidR="006A4B21" w:rsidRPr="00705043" w:rsidRDefault="00705043">
            <w:pPr>
              <w:spacing w:after="0"/>
              <w:rPr>
                <w:rFonts w:hint="eastAsia"/>
                <w:sz w:val="24"/>
                <w:szCs w:val="24"/>
              </w:rPr>
            </w:pPr>
            <w:r w:rsidRPr="00705043">
              <w:rPr>
                <w:sz w:val="24"/>
                <w:szCs w:val="24"/>
              </w:rPr>
              <w:t>PED 741 – Software Development Practice</w:t>
            </w:r>
          </w:p>
        </w:tc>
      </w:tr>
      <w:tr w:rsidR="006A4B21" w14:paraId="49C23C25" w14:textId="77777777">
        <w:tc>
          <w:tcPr>
            <w:tcW w:w="259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B873F" w14:textId="77777777" w:rsidR="006A4B21" w:rsidRPr="00705043" w:rsidRDefault="006C7DE6">
            <w:pPr>
              <w:spacing w:after="0"/>
              <w:rPr>
                <w:rFonts w:hint="eastAsia"/>
                <w:sz w:val="24"/>
                <w:szCs w:val="24"/>
              </w:rPr>
            </w:pPr>
            <w:r w:rsidRPr="00705043">
              <w:rPr>
                <w:sz w:val="24"/>
                <w:szCs w:val="24"/>
              </w:rPr>
              <w:t>Deliverable</w:t>
            </w:r>
          </w:p>
        </w:tc>
        <w:tc>
          <w:tcPr>
            <w:tcW w:w="67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03D72" w14:textId="77777777" w:rsidR="006A4B21" w:rsidRPr="00705043" w:rsidRDefault="006C7DE6">
            <w:pPr>
              <w:spacing w:after="0"/>
              <w:rPr>
                <w:rFonts w:hint="eastAsia"/>
                <w:sz w:val="24"/>
                <w:szCs w:val="24"/>
              </w:rPr>
            </w:pPr>
            <w:r w:rsidRPr="00705043">
              <w:rPr>
                <w:sz w:val="24"/>
                <w:szCs w:val="24"/>
              </w:rPr>
              <w:t>Lab 1 Application Development Plan</w:t>
            </w:r>
          </w:p>
        </w:tc>
      </w:tr>
      <w:tr w:rsidR="006A4B21" w14:paraId="1F478DFF" w14:textId="77777777"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A2957" w14:textId="77777777" w:rsidR="006A4B21" w:rsidRPr="00705043" w:rsidRDefault="006C7DE6">
            <w:pPr>
              <w:spacing w:after="0"/>
              <w:rPr>
                <w:rFonts w:hint="eastAsia"/>
                <w:sz w:val="24"/>
                <w:szCs w:val="24"/>
              </w:rPr>
            </w:pPr>
            <w:r w:rsidRPr="00705043">
              <w:rPr>
                <w:sz w:val="24"/>
                <w:szCs w:val="24"/>
              </w:rPr>
              <w:t>Team members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0B689" w14:textId="64B9E261" w:rsidR="006A4B21" w:rsidRPr="00705043" w:rsidRDefault="00705043">
            <w:pPr>
              <w:spacing w:after="0"/>
              <w:rPr>
                <w:rFonts w:hint="eastAsia"/>
                <w:sz w:val="24"/>
                <w:szCs w:val="24"/>
              </w:rPr>
            </w:pPr>
            <w:r w:rsidRPr="00705043">
              <w:rPr>
                <w:sz w:val="24"/>
                <w:szCs w:val="24"/>
              </w:rPr>
              <w:t xml:space="preserve">Ansar Murat and </w:t>
            </w:r>
            <w:proofErr w:type="spellStart"/>
            <w:r w:rsidRPr="00705043">
              <w:rPr>
                <w:sz w:val="24"/>
                <w:szCs w:val="24"/>
              </w:rPr>
              <w:t>Ardak</w:t>
            </w:r>
            <w:proofErr w:type="spellEnd"/>
            <w:r w:rsidRPr="00705043">
              <w:rPr>
                <w:sz w:val="24"/>
                <w:szCs w:val="24"/>
              </w:rPr>
              <w:t xml:space="preserve"> </w:t>
            </w:r>
            <w:proofErr w:type="spellStart"/>
            <w:r w:rsidRPr="00705043">
              <w:rPr>
                <w:sz w:val="24"/>
                <w:szCs w:val="24"/>
              </w:rPr>
              <w:t>Artykbayeva</w:t>
            </w:r>
            <w:proofErr w:type="spellEnd"/>
          </w:p>
        </w:tc>
      </w:tr>
      <w:tr w:rsidR="006A4B21" w14:paraId="4514C094" w14:textId="77777777">
        <w:tc>
          <w:tcPr>
            <w:tcW w:w="259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F3C84" w14:textId="77777777" w:rsidR="006A4B21" w:rsidRPr="00705043" w:rsidRDefault="006C7DE6">
            <w:pPr>
              <w:spacing w:after="0"/>
              <w:rPr>
                <w:rFonts w:hint="eastAsia"/>
                <w:sz w:val="24"/>
                <w:szCs w:val="24"/>
              </w:rPr>
            </w:pPr>
            <w:r w:rsidRPr="00705043">
              <w:rPr>
                <w:sz w:val="24"/>
                <w:szCs w:val="24"/>
              </w:rPr>
              <w:t>Instructor</w:t>
            </w:r>
          </w:p>
        </w:tc>
        <w:tc>
          <w:tcPr>
            <w:tcW w:w="67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1555E" w14:textId="2CE6BE19" w:rsidR="006A4B21" w:rsidRPr="00705043" w:rsidRDefault="00705043">
            <w:pPr>
              <w:spacing w:after="0"/>
              <w:rPr>
                <w:rFonts w:hint="eastAsia"/>
                <w:sz w:val="24"/>
                <w:szCs w:val="24"/>
              </w:rPr>
            </w:pPr>
            <w:proofErr w:type="spellStart"/>
            <w:r w:rsidRPr="00705043">
              <w:rPr>
                <w:sz w:val="24"/>
                <w:szCs w:val="24"/>
              </w:rPr>
              <w:t>Nurbol</w:t>
            </w:r>
            <w:proofErr w:type="spellEnd"/>
            <w:r w:rsidRPr="00705043">
              <w:rPr>
                <w:sz w:val="24"/>
                <w:szCs w:val="24"/>
              </w:rPr>
              <w:t xml:space="preserve"> </w:t>
            </w:r>
            <w:proofErr w:type="spellStart"/>
            <w:r w:rsidRPr="00705043">
              <w:rPr>
                <w:sz w:val="24"/>
                <w:szCs w:val="24"/>
              </w:rPr>
              <w:t>Aidarbayev</w:t>
            </w:r>
            <w:proofErr w:type="spellEnd"/>
          </w:p>
        </w:tc>
      </w:tr>
      <w:tr w:rsidR="006A4B21" w14:paraId="3D195C23" w14:textId="77777777" w:rsidTr="00705043">
        <w:trPr>
          <w:trHeight w:val="15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CC7E7" w14:textId="77777777" w:rsidR="006A4B21" w:rsidRPr="00705043" w:rsidRDefault="006C7DE6">
            <w:pPr>
              <w:spacing w:after="0"/>
              <w:rPr>
                <w:rFonts w:hint="eastAsia"/>
                <w:sz w:val="24"/>
                <w:szCs w:val="24"/>
              </w:rPr>
            </w:pPr>
            <w:r w:rsidRPr="00705043">
              <w:rPr>
                <w:sz w:val="24"/>
                <w:szCs w:val="24"/>
              </w:rPr>
              <w:t>Submission date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DD676" w14:textId="70914390" w:rsidR="006A4B21" w:rsidRPr="00705043" w:rsidRDefault="00705043">
            <w:pPr>
              <w:spacing w:after="0"/>
              <w:rPr>
                <w:rFonts w:hint="eastAsia"/>
                <w:sz w:val="24"/>
                <w:szCs w:val="24"/>
              </w:rPr>
            </w:pPr>
            <w:r w:rsidRPr="00705043">
              <w:rPr>
                <w:sz w:val="24"/>
                <w:szCs w:val="24"/>
              </w:rPr>
              <w:t>30.09.2026</w:t>
            </w:r>
          </w:p>
        </w:tc>
      </w:tr>
    </w:tbl>
    <w:p w14:paraId="10F07A84" w14:textId="77777777" w:rsidR="006A4B21" w:rsidRDefault="006A4B21">
      <w:pPr>
        <w:spacing w:after="0"/>
        <w:rPr>
          <w:rFonts w:hint="eastAsia"/>
        </w:rPr>
      </w:pPr>
    </w:p>
    <w:p w14:paraId="7498DE96" w14:textId="77777777" w:rsidR="006A4B21" w:rsidRDefault="006A4B21">
      <w:pPr>
        <w:spacing w:after="240"/>
        <w:rPr>
          <w:rFonts w:hint="eastAsia"/>
        </w:rPr>
      </w:pPr>
    </w:p>
    <w:p w14:paraId="27A00905" w14:textId="4906F1FA" w:rsidR="006A4B21" w:rsidRDefault="006C7DE6">
      <w:pPr>
        <w:jc w:val="center"/>
        <w:rPr>
          <w:b/>
          <w:color w:val="17365D"/>
          <w:sz w:val="22"/>
        </w:rPr>
      </w:pPr>
      <w:r>
        <w:rPr>
          <w:b/>
          <w:color w:val="17365D"/>
          <w:sz w:val="22"/>
        </w:rPr>
        <w:t>PUBLIC GITHUB CLASSROOM REPOSITORY</w:t>
      </w:r>
    </w:p>
    <w:p w14:paraId="2A7DDCE9" w14:textId="77777777" w:rsidR="00DA7043" w:rsidRDefault="00DA7043">
      <w:pPr>
        <w:jc w:val="center"/>
        <w:rPr>
          <w:rFonts w:hint="eastAsia"/>
        </w:rPr>
      </w:pPr>
    </w:p>
    <w:p w14:paraId="6A97CD0D" w14:textId="7EA438A8" w:rsidR="006A4B21" w:rsidRPr="00DA7043" w:rsidRDefault="00DA7043" w:rsidP="00DA7043">
      <w:pPr>
        <w:jc w:val="center"/>
        <w:rPr>
          <w:rFonts w:hint="eastAsia"/>
          <w:sz w:val="24"/>
          <w:szCs w:val="24"/>
        </w:rPr>
      </w:pPr>
      <w:r w:rsidRPr="00DA7043">
        <w:rPr>
          <w:rStyle w:val="HTML"/>
          <w:rFonts w:eastAsiaTheme="minorEastAsia"/>
          <w:sz w:val="24"/>
          <w:szCs w:val="24"/>
        </w:rPr>
        <w:t>https://github.com/ansxxsar/learnlens</w:t>
      </w:r>
      <w:r w:rsidR="006C7DE6" w:rsidRPr="00DA7043">
        <w:rPr>
          <w:sz w:val="24"/>
          <w:szCs w:val="24"/>
        </w:rPr>
        <w:br w:type="page"/>
      </w:r>
    </w:p>
    <w:p w14:paraId="5CA258E4" w14:textId="77777777" w:rsidR="006A4B21" w:rsidRDefault="006C7DE6">
      <w:pPr>
        <w:pStyle w:val="1"/>
      </w:pPr>
      <w:r>
        <w:lastRenderedPageBreak/>
        <w:t>Executive Summary</w:t>
      </w:r>
    </w:p>
    <w:p w14:paraId="5B39159E" w14:textId="77777777" w:rsidR="006A4B21" w:rsidRDefault="006C7DE6">
      <w:pPr>
        <w:rPr>
          <w:rFonts w:hint="eastAsia"/>
        </w:rPr>
      </w:pPr>
      <w:r>
        <w:t>LearnLens is an AI-assisted formative assessment platform for introductory programming courses. It addresses the delay and repetition involved in rev</w:t>
      </w:r>
      <w:r>
        <w:t>iewing large numbers of code submissions. The first release combines instructor-defined tests and rubrics with personalized AI explanations, revision opportunities, short reinforcement questions, and progress tracking. It is designed to support instructors</w:t>
      </w:r>
      <w:r>
        <w:t xml:space="preserve"> rather than replace their academic judgment.</w:t>
      </w:r>
    </w:p>
    <w:p w14:paraId="37FF32BA" w14:textId="77777777" w:rsidR="006A4B21" w:rsidRDefault="006C7DE6">
      <w:pPr>
        <w:rPr>
          <w:rFonts w:hint="eastAsia"/>
        </w:rPr>
      </w:pPr>
      <w:r>
        <w:t>The MVP will deliver one complete Python learning cycle: create an assignment, submit code, execute it safely, generate evidence-grounded feedback, answer a short follow-up question, resubmit, and review progre</w:t>
      </w:r>
      <w:r>
        <w:t>ss. A responsive web application will support laptop and mobile browsers. Native mobile applications, multi-language execution, a complete LMS, and fully autonomous final grading are outside the first release.</w:t>
      </w:r>
    </w:p>
    <w:p w14:paraId="5449EBBA" w14:textId="77777777" w:rsidR="006A4B21" w:rsidRDefault="006C7DE6">
      <w:pPr>
        <w:pStyle w:val="1"/>
      </w:pPr>
      <w:r>
        <w:t>1 Application Vision</w:t>
      </w:r>
    </w:p>
    <w:p w14:paraId="32E51676" w14:textId="77777777" w:rsidR="006A4B21" w:rsidRDefault="006C7DE6">
      <w:pPr>
        <w:pStyle w:val="21"/>
      </w:pPr>
      <w:r>
        <w:t>1.1 Problem</w:t>
      </w:r>
    </w:p>
    <w:p w14:paraId="199B892E" w14:textId="77777777" w:rsidR="006A4B21" w:rsidRDefault="006C7DE6">
      <w:pPr>
        <w:rPr>
          <w:rFonts w:hint="eastAsia"/>
        </w:rPr>
      </w:pPr>
      <w:r>
        <w:t>Programming i</w:t>
      </w:r>
      <w:r>
        <w:t>nstructors frequently spend significant time checking similar errors and repeating feedback. Students may wait too long for guidance or receive only a score and failed-test list. This weakens the feedback loop that helps novices connect code behavior to pr</w:t>
      </w:r>
      <w:r>
        <w:t>ogramming concepts.</w:t>
      </w:r>
    </w:p>
    <w:p w14:paraId="7EEA7B28" w14:textId="77777777" w:rsidR="006A4B21" w:rsidRDefault="006C7DE6">
      <w:pPr>
        <w:pStyle w:val="21"/>
      </w:pPr>
      <w:r>
        <w:t>1.2 Vision Statement</w:t>
      </w:r>
    </w:p>
    <w:p w14:paraId="04839862" w14:textId="77777777" w:rsidR="006A4B21" w:rsidRDefault="006C7DE6">
      <w:pPr>
        <w:rPr>
          <w:rFonts w:hint="eastAsia"/>
        </w:rPr>
      </w:pPr>
      <w:r>
        <w:t>LearnLens will help programming students improve through immediate, explainable feedback on each attempt while giving instructors control over criteria, test evidence, review, and final assessment decisions.</w:t>
      </w:r>
    </w:p>
    <w:p w14:paraId="47799BFA" w14:textId="77777777" w:rsidR="006A4B21" w:rsidRDefault="006C7DE6">
      <w:pPr>
        <w:pStyle w:val="21"/>
      </w:pPr>
      <w:r>
        <w:t>1.3 Val</w:t>
      </w:r>
      <w:r>
        <w:t>ue Proposition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312"/>
        <w:gridCol w:w="4320"/>
      </w:tblGrid>
      <w:tr w:rsidR="006A4B21" w14:paraId="040B0E75" w14:textId="77777777">
        <w:trPr>
          <w:tblHeader/>
        </w:trPr>
        <w:tc>
          <w:tcPr>
            <w:tcW w:w="172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19E63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w="33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60A43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difficulty</w:t>
            </w:r>
          </w:p>
        </w:tc>
        <w:tc>
          <w:tcPr>
            <w:tcW w:w="43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4A56D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LearnLens value</w:t>
            </w:r>
          </w:p>
        </w:tc>
      </w:tr>
      <w:tr w:rsidR="006A4B21" w14:paraId="76ACF193" w14:textId="77777777"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65966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Student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06F0E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Delayed or unclear feedback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12D21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Specific strengths, issues, next steps, and revision history</w:t>
            </w:r>
          </w:p>
        </w:tc>
      </w:tr>
      <w:tr w:rsidR="006A4B21" w14:paraId="329CEE8C" w14:textId="77777777">
        <w:tc>
          <w:tcPr>
            <w:tcW w:w="172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C8325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Instructor</w:t>
            </w:r>
          </w:p>
        </w:tc>
        <w:tc>
          <w:tcPr>
            <w:tcW w:w="331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019A7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Repetitive first-pass review</w:t>
            </w:r>
          </w:p>
        </w:tc>
        <w:tc>
          <w:tcPr>
            <w:tcW w:w="432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4F521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Automated tests, draft feedback, override controls, and </w:t>
            </w:r>
            <w:r>
              <w:rPr>
                <w:sz w:val="18"/>
              </w:rPr>
              <w:t>error analytics</w:t>
            </w:r>
          </w:p>
        </w:tc>
      </w:tr>
      <w:tr w:rsidR="006A4B21" w14:paraId="13FB67D4" w14:textId="77777777"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8387E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Course team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C0621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Limited view of learning trends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3D6FC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Skill and misconception summaries across the semester</w:t>
            </w:r>
          </w:p>
        </w:tc>
      </w:tr>
    </w:tbl>
    <w:p w14:paraId="2ECAE12C" w14:textId="77777777" w:rsidR="006A4B21" w:rsidRDefault="006A4B21">
      <w:pPr>
        <w:spacing w:after="0"/>
        <w:rPr>
          <w:rFonts w:hint="eastAsia"/>
        </w:rPr>
      </w:pPr>
    </w:p>
    <w:p w14:paraId="382D0E75" w14:textId="77777777" w:rsidR="006A4B21" w:rsidRDefault="006C7DE6">
      <w:pPr>
        <w:pStyle w:val="1"/>
      </w:pPr>
      <w:r>
        <w:t>2 Objectives and Success Measures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6A4B21" w14:paraId="26C5A621" w14:textId="77777777">
        <w:trPr>
          <w:tblHeader/>
        </w:trPr>
        <w:tc>
          <w:tcPr>
            <w:tcW w:w="30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05E32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w="633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A66C6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Initial measure</w:t>
            </w:r>
          </w:p>
        </w:tc>
      </w:tr>
      <w:tr w:rsidR="006A4B21" w14:paraId="22E2C821" w14:textId="77777777"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2FE8F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Faster feedback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C5AC3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Median deterministic result returned within 30 seconds </w:t>
            </w:r>
            <w:r>
              <w:rPr>
                <w:sz w:val="18"/>
              </w:rPr>
              <w:t>under normal load</w:t>
            </w:r>
          </w:p>
        </w:tc>
      </w:tr>
      <w:tr w:rsidR="006A4B21" w14:paraId="09636C68" w14:textId="77777777">
        <w:tc>
          <w:tcPr>
            <w:tcW w:w="3024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452EE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Useful guidance</w:t>
            </w:r>
          </w:p>
        </w:tc>
        <w:tc>
          <w:tcPr>
            <w:tcW w:w="633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E7677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At least 80 percent of pilot users can identify a next action from the feedback</w:t>
            </w:r>
          </w:p>
        </w:tc>
      </w:tr>
      <w:tr w:rsidR="006A4B21" w14:paraId="4B32748C" w14:textId="77777777"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27599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Lower repetitive workload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641AD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Instructor reports reduced time on common first-pass comments during the pilot</w:t>
            </w:r>
          </w:p>
        </w:tc>
      </w:tr>
      <w:tr w:rsidR="006A4B21" w14:paraId="7C2D2BA8" w14:textId="77777777">
        <w:tc>
          <w:tcPr>
            <w:tcW w:w="3024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DEB82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Learning progress</w:t>
            </w:r>
          </w:p>
        </w:tc>
        <w:tc>
          <w:tcPr>
            <w:tcW w:w="633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0D376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Dashboard shows </w:t>
            </w:r>
            <w:r>
              <w:rPr>
                <w:sz w:val="18"/>
              </w:rPr>
              <w:t>improvement across attempts and mastery by skill</w:t>
            </w:r>
          </w:p>
        </w:tc>
      </w:tr>
      <w:tr w:rsidR="006A4B21" w14:paraId="2C6AA743" w14:textId="77777777">
        <w:tc>
          <w:tcPr>
            <w:tcW w:w="30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0CB68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Instructor control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84CE5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Every automated result can be reviewed and overridden with an audit record</w:t>
            </w:r>
          </w:p>
        </w:tc>
      </w:tr>
    </w:tbl>
    <w:p w14:paraId="129F866A" w14:textId="77777777" w:rsidR="006A4B21" w:rsidRDefault="006A4B21">
      <w:pPr>
        <w:spacing w:after="0"/>
        <w:rPr>
          <w:rFonts w:hint="eastAsia"/>
        </w:rPr>
      </w:pPr>
    </w:p>
    <w:p w14:paraId="0CF45884" w14:textId="77777777" w:rsidR="006A4B21" w:rsidRDefault="006C7DE6">
      <w:pPr>
        <w:pStyle w:val="1"/>
      </w:pPr>
      <w:r>
        <w:lastRenderedPageBreak/>
        <w:t>3 Scope</w:t>
      </w:r>
    </w:p>
    <w:p w14:paraId="14F488C9" w14:textId="77777777" w:rsidR="006A4B21" w:rsidRDefault="006C7DE6">
      <w:pPr>
        <w:pStyle w:val="21"/>
      </w:pPr>
      <w:r>
        <w:t>3.1 MVP Features</w:t>
      </w:r>
    </w:p>
    <w:p w14:paraId="04304FC7" w14:textId="77777777" w:rsidR="006A4B21" w:rsidRDefault="006C7DE6">
      <w:pPr>
        <w:pStyle w:val="a0"/>
        <w:spacing w:after="60"/>
        <w:rPr>
          <w:rFonts w:hint="eastAsia"/>
        </w:rPr>
      </w:pPr>
      <w:r>
        <w:t>Student and instructor accounts with course-based authorization.</w:t>
      </w:r>
    </w:p>
    <w:p w14:paraId="4C714714" w14:textId="77777777" w:rsidR="006A4B21" w:rsidRDefault="006C7DE6">
      <w:pPr>
        <w:pStyle w:val="a0"/>
        <w:spacing w:after="60"/>
        <w:rPr>
          <w:rFonts w:hint="eastAsia"/>
        </w:rPr>
      </w:pPr>
      <w:r>
        <w:t xml:space="preserve">Python </w:t>
      </w:r>
      <w:r>
        <w:t>assignments with instructions, deadlines, rubrics, public tests, and hidden tests.</w:t>
      </w:r>
    </w:p>
    <w:p w14:paraId="30C0B68A" w14:textId="77777777" w:rsidR="006A4B21" w:rsidRDefault="006C7DE6">
      <w:pPr>
        <w:pStyle w:val="a0"/>
        <w:spacing w:after="60"/>
        <w:rPr>
          <w:rFonts w:hint="eastAsia"/>
        </w:rPr>
      </w:pPr>
      <w:r>
        <w:t>Immutable submission attempts and status tracking.</w:t>
      </w:r>
    </w:p>
    <w:p w14:paraId="6C2791AA" w14:textId="77777777" w:rsidR="006A4B21" w:rsidRDefault="006C7DE6">
      <w:pPr>
        <w:pStyle w:val="a0"/>
        <w:spacing w:after="60"/>
        <w:rPr>
          <w:rFonts w:hint="eastAsia"/>
        </w:rPr>
      </w:pPr>
      <w:r>
        <w:t>Isolated code execution with strict resource and network limits.</w:t>
      </w:r>
    </w:p>
    <w:p w14:paraId="450C162D" w14:textId="77777777" w:rsidR="006A4B21" w:rsidRDefault="006C7DE6">
      <w:pPr>
        <w:pStyle w:val="a0"/>
        <w:spacing w:after="60"/>
        <w:rPr>
          <w:rFonts w:hint="eastAsia"/>
        </w:rPr>
      </w:pPr>
      <w:r>
        <w:t>Personalized feedback grounded in rubric criteria and tes</w:t>
      </w:r>
      <w:r>
        <w:t>t outcomes.</w:t>
      </w:r>
    </w:p>
    <w:p w14:paraId="7BBB9A14" w14:textId="77777777" w:rsidR="006A4B21" w:rsidRDefault="006C7DE6">
      <w:pPr>
        <w:pStyle w:val="a0"/>
        <w:spacing w:after="60"/>
        <w:rPr>
          <w:rFonts w:hint="eastAsia"/>
        </w:rPr>
      </w:pPr>
      <w:r>
        <w:t>Instructor review and override of automated assessment output.</w:t>
      </w:r>
    </w:p>
    <w:p w14:paraId="6712FA62" w14:textId="77777777" w:rsidR="006A4B21" w:rsidRDefault="006C7DE6">
      <w:pPr>
        <w:pStyle w:val="a0"/>
        <w:spacing w:after="60"/>
        <w:rPr>
          <w:rFonts w:hint="eastAsia"/>
        </w:rPr>
      </w:pPr>
      <w:r>
        <w:t>Short post-submission reinforcement questions and explanations.</w:t>
      </w:r>
    </w:p>
    <w:p w14:paraId="5E1C6B06" w14:textId="77777777" w:rsidR="006A4B21" w:rsidRDefault="006C7DE6">
      <w:pPr>
        <w:pStyle w:val="a0"/>
        <w:spacing w:after="60"/>
        <w:rPr>
          <w:rFonts w:hint="eastAsia"/>
        </w:rPr>
      </w:pPr>
      <w:r>
        <w:t>Student progress with skills, XP, levels, and a small set of achievements.</w:t>
      </w:r>
    </w:p>
    <w:p w14:paraId="0342B4D4" w14:textId="77777777" w:rsidR="006A4B21" w:rsidRDefault="006C7DE6">
      <w:pPr>
        <w:pStyle w:val="a0"/>
        <w:spacing w:after="60"/>
        <w:rPr>
          <w:rFonts w:hint="eastAsia"/>
        </w:rPr>
      </w:pPr>
      <w:r>
        <w:t>Instructor dashboard for completion and co</w:t>
      </w:r>
      <w:r>
        <w:t>mmon-error patterns.</w:t>
      </w:r>
    </w:p>
    <w:p w14:paraId="311FCEDB" w14:textId="77777777" w:rsidR="006A4B21" w:rsidRDefault="006C7DE6">
      <w:pPr>
        <w:pStyle w:val="21"/>
      </w:pPr>
      <w:r>
        <w:t>3.2 Post MVP</w:t>
      </w:r>
    </w:p>
    <w:p w14:paraId="2C4F76FD" w14:textId="77777777" w:rsidR="006A4B21" w:rsidRDefault="006C7DE6">
      <w:pPr>
        <w:pStyle w:val="a0"/>
        <w:spacing w:after="60"/>
        <w:rPr>
          <w:rFonts w:hint="eastAsia"/>
        </w:rPr>
      </w:pPr>
      <w:r>
        <w:t>Additional programming languages and richer IDE features.</w:t>
      </w:r>
    </w:p>
    <w:p w14:paraId="7F9480B4" w14:textId="77777777" w:rsidR="006A4B21" w:rsidRDefault="006C7DE6">
      <w:pPr>
        <w:pStyle w:val="a0"/>
        <w:spacing w:after="60"/>
        <w:rPr>
          <w:rFonts w:hint="eastAsia"/>
        </w:rPr>
      </w:pPr>
      <w:r>
        <w:t>Native Android and iOS applications.</w:t>
      </w:r>
    </w:p>
    <w:p w14:paraId="7F1A6D73" w14:textId="77777777" w:rsidR="006A4B21" w:rsidRDefault="006C7DE6">
      <w:pPr>
        <w:pStyle w:val="a0"/>
        <w:spacing w:after="60"/>
        <w:rPr>
          <w:rFonts w:hint="eastAsia"/>
        </w:rPr>
      </w:pPr>
      <w:r>
        <w:t>LMS integrations such as Moodle grade and roster synchronization.</w:t>
      </w:r>
    </w:p>
    <w:p w14:paraId="33E5E2EB" w14:textId="77777777" w:rsidR="006A4B21" w:rsidRDefault="006C7DE6">
      <w:pPr>
        <w:pStyle w:val="a0"/>
        <w:spacing w:after="60"/>
        <w:rPr>
          <w:rFonts w:hint="eastAsia"/>
        </w:rPr>
      </w:pPr>
      <w:r>
        <w:t>Adaptive learning paths, social challenges, and advanced badg</w:t>
      </w:r>
      <w:r>
        <w:t>es.</w:t>
      </w:r>
    </w:p>
    <w:p w14:paraId="153F1AE1" w14:textId="77777777" w:rsidR="006A4B21" w:rsidRDefault="006C7DE6">
      <w:pPr>
        <w:pStyle w:val="a0"/>
        <w:spacing w:after="60"/>
        <w:rPr>
          <w:rFonts w:hint="eastAsia"/>
        </w:rPr>
      </w:pPr>
      <w:r>
        <w:t>Advanced plagiarism investigation workflows.</w:t>
      </w:r>
    </w:p>
    <w:p w14:paraId="30F6E47C" w14:textId="77777777" w:rsidR="006A4B21" w:rsidRDefault="006C7DE6">
      <w:pPr>
        <w:pStyle w:val="21"/>
      </w:pPr>
      <w:r>
        <w:t>3.3 Explicit Non Goals</w:t>
      </w:r>
    </w:p>
    <w:p w14:paraId="0AA82C1C" w14:textId="77777777" w:rsidR="006A4B21" w:rsidRDefault="006C7DE6">
      <w:pPr>
        <w:rPr>
          <w:rFonts w:hint="eastAsia"/>
        </w:rPr>
      </w:pPr>
      <w:r>
        <w:t>LearnLens will not become a complete LMS in the MVP, automatically make final misconduct decisions, expose complete solutions by default, or use an LLM as the sole basis for official g</w:t>
      </w:r>
      <w:r>
        <w:t>rades.</w:t>
      </w:r>
    </w:p>
    <w:p w14:paraId="70B0F773" w14:textId="77777777" w:rsidR="006A4B21" w:rsidRDefault="006C7DE6">
      <w:pPr>
        <w:pStyle w:val="1"/>
      </w:pPr>
      <w:r>
        <w:t>4 Users and Core Scenarios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312"/>
        <w:gridCol w:w="4320"/>
      </w:tblGrid>
      <w:tr w:rsidR="006A4B21" w14:paraId="5A618B7D" w14:textId="77777777">
        <w:trPr>
          <w:tblHeader/>
        </w:trPr>
        <w:tc>
          <w:tcPr>
            <w:tcW w:w="172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1E958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3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1A477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Core scenario</w:t>
            </w:r>
          </w:p>
        </w:tc>
        <w:tc>
          <w:tcPr>
            <w:tcW w:w="43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F5EB8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Expected outcome</w:t>
            </w:r>
          </w:p>
        </w:tc>
      </w:tr>
      <w:tr w:rsidR="006A4B21" w14:paraId="45139504" w14:textId="77777777"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121A9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Student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535C5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Submit code and inspect feedback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CBDA1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Understands what worked, what failed, and what to try next</w:t>
            </w:r>
          </w:p>
        </w:tc>
      </w:tr>
      <w:tr w:rsidR="006A4B21" w14:paraId="6E92C2CC" w14:textId="77777777">
        <w:tc>
          <w:tcPr>
            <w:tcW w:w="172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897E4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Student</w:t>
            </w:r>
          </w:p>
        </w:tc>
        <w:tc>
          <w:tcPr>
            <w:tcW w:w="331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7CCB6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Revise and resubmit</w:t>
            </w:r>
          </w:p>
        </w:tc>
        <w:tc>
          <w:tcPr>
            <w:tcW w:w="432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53584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Can compare attempts and see demonstrated </w:t>
            </w:r>
            <w:r>
              <w:rPr>
                <w:sz w:val="18"/>
              </w:rPr>
              <w:t>progress</w:t>
            </w:r>
          </w:p>
        </w:tc>
      </w:tr>
      <w:tr w:rsidR="006A4B21" w14:paraId="265E52C2" w14:textId="77777777"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7EEA5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Instructor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ADE05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Publish an assessment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45ADB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Controls instructions, rubric, tests, timing, and feedback depth</w:t>
            </w:r>
          </w:p>
        </w:tc>
      </w:tr>
      <w:tr w:rsidR="006A4B21" w14:paraId="2D7B2293" w14:textId="77777777">
        <w:tc>
          <w:tcPr>
            <w:tcW w:w="172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9B618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Instructor</w:t>
            </w:r>
          </w:p>
        </w:tc>
        <w:tc>
          <w:tcPr>
            <w:tcW w:w="331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B737D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Review class performance</w:t>
            </w:r>
          </w:p>
        </w:tc>
        <w:tc>
          <w:tcPr>
            <w:tcW w:w="4320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A41CD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Finds common misconceptions and students who may need support</w:t>
            </w:r>
          </w:p>
        </w:tc>
      </w:tr>
      <w:tr w:rsidR="006A4B21" w14:paraId="7D201A47" w14:textId="77777777"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A37B8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Administrator</w:t>
            </w:r>
          </w:p>
        </w:tc>
        <w:tc>
          <w:tcPr>
            <w:tcW w:w="33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87147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Monitor the service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E65B2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Maintains access, reliability, configuration, and auditability</w:t>
            </w:r>
          </w:p>
        </w:tc>
      </w:tr>
    </w:tbl>
    <w:p w14:paraId="539D13F9" w14:textId="77777777" w:rsidR="006A4B21" w:rsidRDefault="006A4B21">
      <w:pPr>
        <w:spacing w:after="0"/>
        <w:rPr>
          <w:rFonts w:hint="eastAsia"/>
        </w:rPr>
      </w:pPr>
    </w:p>
    <w:p w14:paraId="4C140CCD" w14:textId="77777777" w:rsidR="006A4B21" w:rsidRDefault="006C7DE6">
      <w:pPr>
        <w:pStyle w:val="1"/>
      </w:pPr>
      <w:r>
        <w:t>5 Functional Requirements</w:t>
      </w:r>
    </w:p>
    <w:p w14:paraId="383BEA0B" w14:textId="77777777" w:rsidR="006A4B21" w:rsidRDefault="006C7DE6">
      <w:pPr>
        <w:pStyle w:val="a0"/>
        <w:spacing w:after="60"/>
        <w:rPr>
          <w:rFonts w:hint="eastAsia"/>
        </w:rPr>
      </w:pPr>
      <w:r>
        <w:t>The system shall authenticate users and enforce course-level roles.</w:t>
      </w:r>
    </w:p>
    <w:p w14:paraId="6D8E6C1A" w14:textId="77777777" w:rsidR="006A4B21" w:rsidRDefault="006C7DE6">
      <w:pPr>
        <w:pStyle w:val="a0"/>
        <w:spacing w:after="60"/>
        <w:rPr>
          <w:rFonts w:hint="eastAsia"/>
        </w:rPr>
      </w:pPr>
      <w:r>
        <w:t>Instructors shall create, publish, close, and archive Python assignments.</w:t>
      </w:r>
    </w:p>
    <w:p w14:paraId="0BD625EC" w14:textId="77777777" w:rsidR="006A4B21" w:rsidRDefault="006C7DE6">
      <w:pPr>
        <w:pStyle w:val="a0"/>
        <w:spacing w:after="60"/>
        <w:rPr>
          <w:rFonts w:hint="eastAsia"/>
        </w:rPr>
      </w:pPr>
      <w:r>
        <w:t xml:space="preserve">Students shall </w:t>
      </w:r>
      <w:r>
        <w:t>create immutable code-submission attempts and see processing state.</w:t>
      </w:r>
    </w:p>
    <w:p w14:paraId="3179879B" w14:textId="77777777" w:rsidR="006A4B21" w:rsidRDefault="006C7DE6">
      <w:pPr>
        <w:pStyle w:val="a0"/>
        <w:spacing w:after="60"/>
        <w:rPr>
          <w:rFonts w:hint="eastAsia"/>
        </w:rPr>
      </w:pPr>
      <w:r>
        <w:t>The platform shall run untrusted code only in isolated workers.</w:t>
      </w:r>
    </w:p>
    <w:p w14:paraId="1E5419FB" w14:textId="77777777" w:rsidR="006A4B21" w:rsidRDefault="006C7DE6">
      <w:pPr>
        <w:pStyle w:val="a0"/>
        <w:spacing w:after="60"/>
        <w:rPr>
          <w:rFonts w:hint="eastAsia"/>
        </w:rPr>
      </w:pPr>
      <w:r>
        <w:t>Deterministic tests shall finish before AI feedback is requested.</w:t>
      </w:r>
    </w:p>
    <w:p w14:paraId="1B756F67" w14:textId="77777777" w:rsidR="006A4B21" w:rsidRDefault="006C7DE6">
      <w:pPr>
        <w:pStyle w:val="a0"/>
        <w:spacing w:after="60"/>
        <w:rPr>
          <w:rFonts w:hint="eastAsia"/>
        </w:rPr>
      </w:pPr>
      <w:r>
        <w:lastRenderedPageBreak/>
        <w:t>Feedback shall reference approved rubric and execution evi</w:t>
      </w:r>
      <w:r>
        <w:t>dence.</w:t>
      </w:r>
    </w:p>
    <w:p w14:paraId="033F8542" w14:textId="77777777" w:rsidR="006A4B21" w:rsidRDefault="006C7DE6">
      <w:pPr>
        <w:pStyle w:val="a0"/>
        <w:spacing w:after="60"/>
        <w:rPr>
          <w:rFonts w:hint="eastAsia"/>
        </w:rPr>
      </w:pPr>
      <w:r>
        <w:t>The system shall provide a deterministic fallback when AI output is unavailable or invalid.</w:t>
      </w:r>
    </w:p>
    <w:p w14:paraId="36E7E95A" w14:textId="77777777" w:rsidR="006A4B21" w:rsidRDefault="006C7DE6">
      <w:pPr>
        <w:pStyle w:val="a0"/>
        <w:spacing w:after="60"/>
        <w:rPr>
          <w:rFonts w:hint="eastAsia"/>
        </w:rPr>
      </w:pPr>
      <w:r>
        <w:t>Instructors shall inspect and override automated results.</w:t>
      </w:r>
    </w:p>
    <w:p w14:paraId="79EFFA42" w14:textId="77777777" w:rsidR="006A4B21" w:rsidRDefault="006C7DE6">
      <w:pPr>
        <w:pStyle w:val="a0"/>
        <w:spacing w:after="60"/>
        <w:rPr>
          <w:rFonts w:hint="eastAsia"/>
        </w:rPr>
      </w:pPr>
      <w:r>
        <w:t>Students shall receive a concept-linked reinforcement question after a completed attempt.</w:t>
      </w:r>
    </w:p>
    <w:p w14:paraId="0660C1A6" w14:textId="77777777" w:rsidR="006A4B21" w:rsidRDefault="006C7DE6">
      <w:pPr>
        <w:pStyle w:val="a0"/>
        <w:spacing w:after="60"/>
        <w:rPr>
          <w:rFonts w:hint="eastAsia"/>
        </w:rPr>
      </w:pPr>
      <w:r>
        <w:t>Dashboard</w:t>
      </w:r>
      <w:r>
        <w:t>s shall show student progress and authorized course-level summaries.</w:t>
      </w:r>
    </w:p>
    <w:p w14:paraId="48F1A098" w14:textId="77777777" w:rsidR="006A4B21" w:rsidRDefault="006C7DE6">
      <w:pPr>
        <w:pStyle w:val="1"/>
      </w:pPr>
      <w:r>
        <w:t>6 Quality Security and Ethics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6A4B21" w14:paraId="617643C8" w14:textId="77777777">
        <w:trPr>
          <w:tblHeader/>
        </w:trPr>
        <w:tc>
          <w:tcPr>
            <w:tcW w:w="194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AD642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4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AA985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 w:rsidR="006A4B21" w14:paraId="0CC1FA9F" w14:textId="77777777"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34226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Security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D7443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 untrusted code in the API process; isolate execution and block outbound network access</w:t>
            </w:r>
          </w:p>
        </w:tc>
      </w:tr>
      <w:tr w:rsidR="006A4B21" w14:paraId="3D509FCC" w14:textId="77777777">
        <w:tc>
          <w:tcPr>
            <w:tcW w:w="1944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855CB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Privacy</w:t>
            </w:r>
          </w:p>
        </w:tc>
        <w:tc>
          <w:tcPr>
            <w:tcW w:w="741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010C8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Collect necessary data only </w:t>
            </w:r>
            <w:r>
              <w:rPr>
                <w:sz w:val="18"/>
              </w:rPr>
              <w:t>and restrict access through course membership and role</w:t>
            </w:r>
          </w:p>
        </w:tc>
      </w:tr>
      <w:tr w:rsidR="006A4B21" w14:paraId="73A558C7" w14:textId="77777777"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F3877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Reliability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60187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AI failure must not hide deterministic results or previous attempts</w:t>
            </w:r>
          </w:p>
        </w:tc>
      </w:tr>
      <w:tr w:rsidR="006A4B21" w14:paraId="7DCCF0F4" w14:textId="77777777">
        <w:tc>
          <w:tcPr>
            <w:tcW w:w="1944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BC819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Accessibility</w:t>
            </w:r>
          </w:p>
        </w:tc>
        <w:tc>
          <w:tcPr>
            <w:tcW w:w="741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84005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Target WCAG 2.2 AA for core keyboard and screen-reader flows</w:t>
            </w:r>
          </w:p>
        </w:tc>
      </w:tr>
      <w:tr w:rsidR="006A4B21" w14:paraId="1C690AD1" w14:textId="77777777"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4CB7C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Explainability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F1DD9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Trace feedback to a </w:t>
            </w:r>
            <w:r>
              <w:rPr>
                <w:sz w:val="18"/>
              </w:rPr>
              <w:t>rubric criterion, test result, or code location</w:t>
            </w:r>
          </w:p>
        </w:tc>
      </w:tr>
      <w:tr w:rsidR="006A4B21" w14:paraId="66CB110E" w14:textId="77777777">
        <w:tc>
          <w:tcPr>
            <w:tcW w:w="1944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0A682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Integrity</w:t>
            </w:r>
          </w:p>
        </w:tc>
        <w:tc>
          <w:tcPr>
            <w:tcW w:w="741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06DA4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Avoid complete solutions and separate practice rewards from official grades</w:t>
            </w:r>
          </w:p>
        </w:tc>
      </w:tr>
      <w:tr w:rsidR="006A4B21" w14:paraId="17AD707C" w14:textId="77777777"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A362E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Auditability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D525B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Record prompt, model, evidence version, override, and assessment-relevant changes</w:t>
            </w:r>
          </w:p>
        </w:tc>
      </w:tr>
    </w:tbl>
    <w:p w14:paraId="73C10F99" w14:textId="77777777" w:rsidR="006A4B21" w:rsidRDefault="006A4B21">
      <w:pPr>
        <w:spacing w:after="0"/>
        <w:rPr>
          <w:rFonts w:hint="eastAsia"/>
        </w:rPr>
      </w:pPr>
    </w:p>
    <w:p w14:paraId="50805685" w14:textId="77777777" w:rsidR="006A4B21" w:rsidRDefault="006C7DE6">
      <w:pPr>
        <w:pStyle w:val="1"/>
      </w:pPr>
      <w:r>
        <w:t>7 Solution Design</w:t>
      </w:r>
    </w:p>
    <w:p w14:paraId="6684028F" w14:textId="77777777" w:rsidR="006A4B21" w:rsidRDefault="006C7DE6">
      <w:pPr>
        <w:rPr>
          <w:rFonts w:hint="eastAsia"/>
        </w:rPr>
      </w:pPr>
      <w:r>
        <w:t xml:space="preserve">The responsive React and TypeScript client will communicate with a Django REST API. PostgreSQL will store course and assessment records. Celery and Redis will run long tasks asynchronously. Disposable Docker workers will execute Python submissions. The AI </w:t>
      </w:r>
      <w:r>
        <w:t>feedback service will receive a constrained evidence package and return validated structured feedback. This separation prevents code execution and external model calls from blocking or compromising the main application.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6A4B21" w14:paraId="503990B9" w14:textId="77777777">
        <w:trPr>
          <w:tblHeader/>
        </w:trPr>
        <w:tc>
          <w:tcPr>
            <w:tcW w:w="259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30468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67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D0F86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6A4B21" w14:paraId="642ED4D4" w14:textId="77777777"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1EB96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React clie</w:t>
            </w:r>
            <w:r>
              <w:rPr>
                <w:sz w:val="18"/>
              </w:rPr>
              <w:t>nt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7C649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Student and instructor workflows across laptop and mobile browsers</w:t>
            </w:r>
          </w:p>
        </w:tc>
      </w:tr>
      <w:tr w:rsidR="006A4B21" w14:paraId="62802C7D" w14:textId="77777777">
        <w:tc>
          <w:tcPr>
            <w:tcW w:w="259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7C206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Django API</w:t>
            </w:r>
          </w:p>
        </w:tc>
        <w:tc>
          <w:tcPr>
            <w:tcW w:w="67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B476F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Authentication, authorization, assignments, submissions, progress, and audit rules</w:t>
            </w:r>
          </w:p>
        </w:tc>
      </w:tr>
      <w:tr w:rsidR="006A4B21" w14:paraId="03C5E73D" w14:textId="77777777"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795F8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PostgreSQL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12DC6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Durable relational records and immutable attempt history</w:t>
            </w:r>
          </w:p>
        </w:tc>
      </w:tr>
      <w:tr w:rsidR="006A4B21" w14:paraId="4C22E45C" w14:textId="77777777">
        <w:tc>
          <w:tcPr>
            <w:tcW w:w="259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4CEA0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Celery and Redis</w:t>
            </w:r>
          </w:p>
        </w:tc>
        <w:tc>
          <w:tcPr>
            <w:tcW w:w="67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7A432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Execution and feedback job queues with status tracking</w:t>
            </w:r>
          </w:p>
        </w:tc>
      </w:tr>
      <w:tr w:rsidR="006A4B21" w14:paraId="5BA7AB03" w14:textId="77777777"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F8139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Execution worker</w:t>
            </w:r>
          </w:p>
        </w:tc>
        <w:tc>
          <w:tcPr>
            <w:tcW w:w="67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D65D1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Restricted Python execution and structured test results</w:t>
            </w:r>
          </w:p>
        </w:tc>
      </w:tr>
      <w:tr w:rsidR="006A4B21" w14:paraId="5C89A4CA" w14:textId="77777777">
        <w:tc>
          <w:tcPr>
            <w:tcW w:w="259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872BF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AI feedback service</w:t>
            </w:r>
          </w:p>
        </w:tc>
        <w:tc>
          <w:tcPr>
            <w:tcW w:w="67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6EF5D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Rubric-aligned explanation with schema validation and fallback</w:t>
            </w:r>
          </w:p>
        </w:tc>
      </w:tr>
    </w:tbl>
    <w:p w14:paraId="2783C9B4" w14:textId="77777777" w:rsidR="006A4B21" w:rsidRDefault="006A4B21">
      <w:pPr>
        <w:spacing w:after="0"/>
        <w:rPr>
          <w:rFonts w:hint="eastAsia"/>
        </w:rPr>
      </w:pPr>
    </w:p>
    <w:p w14:paraId="05DDBC96" w14:textId="77777777" w:rsidR="006A4B21" w:rsidRDefault="006C7DE6">
      <w:pPr>
        <w:pStyle w:val="1"/>
      </w:pPr>
      <w:r>
        <w:t>8 Development Roadmap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6A4B21" w14:paraId="0011F1F0" w14:textId="77777777">
        <w:trPr>
          <w:tblHeader/>
        </w:trPr>
        <w:tc>
          <w:tcPr>
            <w:tcW w:w="194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870D4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74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D408B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Main </w:t>
            </w:r>
            <w:r>
              <w:rPr>
                <w:b/>
                <w:color w:val="FFFFFF"/>
                <w:sz w:val="18"/>
              </w:rPr>
              <w:t>deliverable</w:t>
            </w:r>
          </w:p>
        </w:tc>
      </w:tr>
      <w:tr w:rsidR="006A4B21" w14:paraId="6FEB2AA6" w14:textId="77777777"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B24B5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 Foundation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C0726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Approved scope, repository documents, wireframes, data model, tooling, and CI</w:t>
            </w:r>
          </w:p>
        </w:tc>
      </w:tr>
      <w:tr w:rsidR="006A4B21" w14:paraId="060F1AD6" w14:textId="77777777">
        <w:tc>
          <w:tcPr>
            <w:tcW w:w="1944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00716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2 Course setup</w:t>
            </w:r>
          </w:p>
        </w:tc>
        <w:tc>
          <w:tcPr>
            <w:tcW w:w="741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C964E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Authentication, roles, courses, assignments, rubrics, tests, and deadlines</w:t>
            </w:r>
          </w:p>
        </w:tc>
      </w:tr>
      <w:tr w:rsidR="006A4B21" w14:paraId="412C8EF8" w14:textId="77777777"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537D2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 Submission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B2FFB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Immutable attempts, isolated runner, </w:t>
            </w:r>
            <w:r>
              <w:rPr>
                <w:sz w:val="18"/>
              </w:rPr>
              <w:t>structured results, and failure handling</w:t>
            </w:r>
          </w:p>
        </w:tc>
      </w:tr>
      <w:tr w:rsidR="006A4B21" w14:paraId="3AC5B4FE" w14:textId="77777777">
        <w:tc>
          <w:tcPr>
            <w:tcW w:w="1944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59164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 Feedback</w:t>
            </w:r>
          </w:p>
        </w:tc>
        <w:tc>
          <w:tcPr>
            <w:tcW w:w="741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7863D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Grounded AI feedback, fallback, instructor review, questions, and resubmission</w:t>
            </w:r>
          </w:p>
        </w:tc>
      </w:tr>
      <w:tr w:rsidR="006A4B21" w14:paraId="3A2F2FEF" w14:textId="77777777"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D3E27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 Progress</w:t>
            </w:r>
          </w:p>
        </w:tc>
        <w:tc>
          <w:tcPr>
            <w:tcW w:w="74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63BC0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Skill mastery, XP, levels, achievements, and cohort analytics</w:t>
            </w:r>
          </w:p>
        </w:tc>
      </w:tr>
      <w:tr w:rsidR="006A4B21" w14:paraId="129AE6C9" w14:textId="77777777">
        <w:tc>
          <w:tcPr>
            <w:tcW w:w="1944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EAEFA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6 Release</w:t>
            </w:r>
          </w:p>
        </w:tc>
        <w:tc>
          <w:tcPr>
            <w:tcW w:w="7416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B8DC7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Usability, accessibility, </w:t>
            </w:r>
            <w:r>
              <w:rPr>
                <w:sz w:val="18"/>
              </w:rPr>
              <w:t>security, performance, documentation, and demonstration</w:t>
            </w:r>
          </w:p>
        </w:tc>
      </w:tr>
    </w:tbl>
    <w:p w14:paraId="5B94582D" w14:textId="77777777" w:rsidR="006A4B21" w:rsidRDefault="006A4B21">
      <w:pPr>
        <w:spacing w:after="0"/>
        <w:rPr>
          <w:rFonts w:hint="eastAsia"/>
        </w:rPr>
      </w:pPr>
    </w:p>
    <w:p w14:paraId="6507A829" w14:textId="77777777" w:rsidR="006A4B21" w:rsidRDefault="006C7DE6">
      <w:pPr>
        <w:pStyle w:val="1"/>
      </w:pPr>
      <w:r>
        <w:t>9 Team and Repository Workflow</w:t>
      </w:r>
    </w:p>
    <w:p w14:paraId="71CB29B9" w14:textId="77777777" w:rsidR="006A4B21" w:rsidRDefault="006C7DE6">
      <w:pPr>
        <w:rPr>
          <w:rFonts w:hint="eastAsia"/>
        </w:rPr>
      </w:pPr>
      <w:r>
        <w:t>The two-person team will divide ownership by feature while reviewing each other's changes. GitHub Issues will contain acceptance criteria. Short-lived feature branches</w:t>
      </w:r>
      <w:r>
        <w:t xml:space="preserve"> will be merged through pull requests after tests and review. The main branch will remain deployable.</w:t>
      </w:r>
    </w:p>
    <w:p w14:paraId="1A0C8F94" w14:textId="77777777" w:rsidR="006A4B21" w:rsidRDefault="006C7DE6">
      <w:pPr>
        <w:pStyle w:val="a0"/>
        <w:spacing w:after="60"/>
        <w:rPr>
          <w:rFonts w:hint="eastAsia"/>
        </w:rPr>
      </w:pPr>
      <w:r>
        <w:t>Use Conventional Commits such as feat:, fix:, docs:, test:, refactor:, chore:, and ci:.</w:t>
      </w:r>
    </w:p>
    <w:p w14:paraId="6EECCD7F" w14:textId="77777777" w:rsidR="006A4B21" w:rsidRDefault="006C7DE6">
      <w:pPr>
        <w:pStyle w:val="a0"/>
        <w:spacing w:after="60"/>
        <w:rPr>
          <w:rFonts w:hint="eastAsia"/>
        </w:rPr>
      </w:pPr>
      <w:r>
        <w:t>Keep pull requests small, link them to issues, and document assump</w:t>
      </w:r>
      <w:r>
        <w:t>tions and test evidence.</w:t>
      </w:r>
    </w:p>
    <w:p w14:paraId="0D946BD7" w14:textId="77777777" w:rsidR="006A4B21" w:rsidRDefault="006C7DE6">
      <w:pPr>
        <w:pStyle w:val="a0"/>
        <w:spacing w:after="60"/>
        <w:rPr>
          <w:rFonts w:hint="eastAsia"/>
        </w:rPr>
      </w:pPr>
      <w:r>
        <w:t>Protect main and require passing automated checks when repository settings permit.</w:t>
      </w:r>
    </w:p>
    <w:p w14:paraId="11F9BD66" w14:textId="77777777" w:rsidR="006A4B21" w:rsidRDefault="006C7DE6">
      <w:pPr>
        <w:pStyle w:val="a0"/>
        <w:spacing w:after="60"/>
        <w:rPr>
          <w:rFonts w:hint="eastAsia"/>
        </w:rPr>
      </w:pPr>
      <w:r>
        <w:t>Store environment examples without credentials and never commit student data or secrets.</w:t>
      </w:r>
    </w:p>
    <w:p w14:paraId="34E39E90" w14:textId="77777777" w:rsidR="006A4B21" w:rsidRDefault="006C7DE6">
      <w:pPr>
        <w:pStyle w:val="a0"/>
        <w:spacing w:after="60"/>
        <w:rPr>
          <w:rFonts w:hint="eastAsia"/>
        </w:rPr>
      </w:pPr>
      <w:r>
        <w:t>Keep README.md, specifications.md, development.md, and agen</w:t>
      </w:r>
      <w:r>
        <w:t>ts.md current.</w:t>
      </w:r>
    </w:p>
    <w:p w14:paraId="1B46D01C" w14:textId="77777777" w:rsidR="006A4B21" w:rsidRDefault="006C7DE6">
      <w:pPr>
        <w:pStyle w:val="1"/>
      </w:pPr>
      <w:r>
        <w:t>10 Validation Plan</w:t>
      </w:r>
    </w:p>
    <w:p w14:paraId="06AA74D4" w14:textId="77777777" w:rsidR="006A4B21" w:rsidRDefault="006C7DE6">
      <w:pPr>
        <w:rPr>
          <w:rFonts w:hint="eastAsia"/>
        </w:rPr>
      </w:pPr>
      <w:r>
        <w:t>Validation will combine automated tests and small task-based user sessions. Backend tests will cover permissions and business rules; integration tests will cover the submission lifecycle; security tests will challenge time</w:t>
      </w:r>
      <w:r>
        <w:t>outs, filesystem access, process creation, and network restrictions; contract tests will validate AI output and fallback behavior; and end-to-end tests will cover the instructor publish and student submit paths. Pilot participants will complete representat</w:t>
      </w:r>
      <w:r>
        <w:t>ive tasks and explain whether the feedback gives them a clear next step.</w:t>
      </w:r>
    </w:p>
    <w:p w14:paraId="54509466" w14:textId="77777777" w:rsidR="006A4B21" w:rsidRDefault="006C7DE6">
      <w:pPr>
        <w:pStyle w:val="1"/>
      </w:pPr>
      <w:r>
        <w:t>11 Risks and Mitigation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6A4B21" w14:paraId="75AAE429" w14:textId="77777777">
        <w:trPr>
          <w:tblHeader/>
        </w:trPr>
        <w:tc>
          <w:tcPr>
            <w:tcW w:w="244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9ED6A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69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5C59D" w14:textId="77777777" w:rsidR="006A4B21" w:rsidRDefault="006C7DE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6A4B21" w14:paraId="2F907FBE" w14:textId="77777777"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FE7B7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Unsafe execution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923D4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Disposable isolation, strict resource limits, no network, no host credentials, and hostile-input tests</w:t>
            </w:r>
          </w:p>
        </w:tc>
      </w:tr>
      <w:tr w:rsidR="006A4B21" w14:paraId="1EC2F602" w14:textId="77777777">
        <w:tc>
          <w:tcPr>
            <w:tcW w:w="244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15C16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Incorrect AI </w:t>
            </w:r>
            <w:r>
              <w:rPr>
                <w:sz w:val="18"/>
              </w:rPr>
              <w:t>feedback</w:t>
            </w:r>
          </w:p>
        </w:tc>
        <w:tc>
          <w:tcPr>
            <w:tcW w:w="691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69D72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Evidence grounding, structured schema, confidence handling, fallback, audit record, and instructor override</w:t>
            </w:r>
          </w:p>
        </w:tc>
      </w:tr>
      <w:tr w:rsidR="006A4B21" w14:paraId="089076CA" w14:textId="77777777"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46B2A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Scope expansion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00C2F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Explicit non-goals and completion of the vertical slice before optional features</w:t>
            </w:r>
          </w:p>
        </w:tc>
      </w:tr>
      <w:tr w:rsidR="006A4B21" w14:paraId="4C7565BE" w14:textId="77777777">
        <w:tc>
          <w:tcPr>
            <w:tcW w:w="244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9E5D9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Privacy or bias</w:t>
            </w:r>
          </w:p>
        </w:tc>
        <w:tc>
          <w:tcPr>
            <w:tcW w:w="691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36DBA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Data </w:t>
            </w:r>
            <w:r>
              <w:rPr>
                <w:sz w:val="18"/>
              </w:rPr>
              <w:t>minimization, authorization, retention policy, no public rankings, and human review</w:t>
            </w:r>
          </w:p>
        </w:tc>
      </w:tr>
      <w:tr w:rsidR="006A4B21" w14:paraId="284DB3F7" w14:textId="77777777"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CF673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Academic integrity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77E1C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No full solutions by default, attempt history, configurable guidance, and separate final judgment</w:t>
            </w:r>
          </w:p>
        </w:tc>
      </w:tr>
      <w:tr w:rsidR="006A4B21" w14:paraId="7DB40C59" w14:textId="77777777">
        <w:tc>
          <w:tcPr>
            <w:tcW w:w="244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DE29F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Service cost or outage</w:t>
            </w:r>
          </w:p>
        </w:tc>
        <w:tc>
          <w:tcPr>
            <w:tcW w:w="6912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BCA12" w14:textId="77777777" w:rsidR="006A4B21" w:rsidRDefault="006C7DE6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Asynchronous calls, </w:t>
            </w:r>
            <w:r>
              <w:rPr>
                <w:sz w:val="18"/>
              </w:rPr>
              <w:t>budgets and limits, monitoring, and preserved deterministic results</w:t>
            </w:r>
          </w:p>
        </w:tc>
      </w:tr>
    </w:tbl>
    <w:p w14:paraId="7F4A9D40" w14:textId="77777777" w:rsidR="006A4B21" w:rsidRDefault="006A4B21">
      <w:pPr>
        <w:spacing w:after="0"/>
        <w:rPr>
          <w:rFonts w:hint="eastAsia"/>
        </w:rPr>
      </w:pPr>
    </w:p>
    <w:p w14:paraId="6C7FA83E" w14:textId="77777777" w:rsidR="006A4B21" w:rsidRDefault="006C7DE6">
      <w:pPr>
        <w:pStyle w:val="1"/>
      </w:pPr>
      <w:r>
        <w:lastRenderedPageBreak/>
        <w:t>12 Lab 1 Completion Checklist</w:t>
      </w:r>
    </w:p>
    <w:p w14:paraId="7866466F" w14:textId="77777777" w:rsidR="006A4B21" w:rsidRDefault="006C7DE6">
      <w:pPr>
        <w:pStyle w:val="a0"/>
        <w:spacing w:after="60"/>
        <w:rPr>
          <w:rFonts w:hint="eastAsia"/>
        </w:rPr>
      </w:pPr>
      <w:r>
        <w:t>Accept the GitHub Classroom assignment and confirm the repository URL.</w:t>
      </w:r>
    </w:p>
    <w:p w14:paraId="06A91088" w14:textId="77777777" w:rsidR="006A4B21" w:rsidRDefault="006C7DE6">
      <w:pPr>
        <w:pStyle w:val="a0"/>
        <w:spacing w:after="60"/>
        <w:rPr>
          <w:rFonts w:hint="eastAsia"/>
        </w:rPr>
      </w:pPr>
      <w:r>
        <w:t>Set repository visibility to public if required by the course and verify it in a sign</w:t>
      </w:r>
      <w:r>
        <w:t>ed-out browser.</w:t>
      </w:r>
    </w:p>
    <w:p w14:paraId="1EEBDCCB" w14:textId="77777777" w:rsidR="006A4B21" w:rsidRDefault="006C7DE6">
      <w:pPr>
        <w:pStyle w:val="a0"/>
        <w:spacing w:after="60"/>
        <w:rPr>
          <w:rFonts w:hint="eastAsia"/>
        </w:rPr>
      </w:pPr>
      <w:r>
        <w:t>Replace all bracketed cover-page fields in this document.</w:t>
      </w:r>
    </w:p>
    <w:p w14:paraId="598211BD" w14:textId="77777777" w:rsidR="006A4B21" w:rsidRDefault="006C7DE6">
      <w:pPr>
        <w:pStyle w:val="a0"/>
        <w:spacing w:after="60"/>
        <w:rPr>
          <w:rFonts w:hint="eastAsia"/>
        </w:rPr>
      </w:pPr>
      <w:r>
        <w:t>Paste the live repository URL on the cover page.</w:t>
      </w:r>
    </w:p>
    <w:p w14:paraId="6DEF7020" w14:textId="77777777" w:rsidR="006A4B21" w:rsidRDefault="006C7DE6">
      <w:pPr>
        <w:pStyle w:val="a0"/>
        <w:spacing w:after="60"/>
        <w:rPr>
          <w:rFonts w:hint="eastAsia"/>
        </w:rPr>
      </w:pPr>
      <w:r>
        <w:t>Place README.md, specifications.md, development.md, and agents.md in the main branch root.</w:t>
      </w:r>
    </w:p>
    <w:p w14:paraId="15AD6E1E" w14:textId="77777777" w:rsidR="006A4B21" w:rsidRDefault="006C7DE6">
      <w:pPr>
        <w:pStyle w:val="a0"/>
        <w:spacing w:after="60"/>
        <w:rPr>
          <w:rFonts w:hint="eastAsia"/>
        </w:rPr>
      </w:pPr>
      <w:r>
        <w:t xml:space="preserve">Create several meaningful </w:t>
      </w:r>
      <w:r>
        <w:t>Conventional Commits rather than one bulk upload.</w:t>
      </w:r>
    </w:p>
    <w:p w14:paraId="39663D5B" w14:textId="77777777" w:rsidR="006A4B21" w:rsidRDefault="006C7DE6">
      <w:pPr>
        <w:pStyle w:val="a0"/>
        <w:spacing w:after="60"/>
        <w:rPr>
          <w:rFonts w:hint="eastAsia"/>
        </w:rPr>
      </w:pPr>
      <w:r>
        <w:t>Upload this plan as DOCX or PDF to the course portal.</w:t>
      </w:r>
    </w:p>
    <w:p w14:paraId="224C9856" w14:textId="77777777" w:rsidR="006A4B21" w:rsidRDefault="006C7DE6">
      <w:pPr>
        <w:pStyle w:val="a0"/>
        <w:spacing w:after="60"/>
        <w:rPr>
          <w:rFonts w:hint="eastAsia"/>
        </w:rPr>
      </w:pPr>
      <w:r>
        <w:t>Submit the direct repository URL in the assignment response.</w:t>
      </w:r>
    </w:p>
    <w:sectPr w:rsidR="006A4B21" w:rsidSect="00034616">
      <w:footerReference w:type="default" r:id="rId8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C5FD7" w14:textId="77777777" w:rsidR="006C7DE6" w:rsidRDefault="006C7D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1935E5" w14:textId="77777777" w:rsidR="006C7DE6" w:rsidRDefault="006C7D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CD767" w14:textId="57270C94" w:rsidR="006A4B21" w:rsidRDefault="006C7DE6">
    <w:pPr>
      <w:pStyle w:val="a7"/>
      <w:jc w:val="center"/>
      <w:rPr>
        <w:rFonts w:hint="eastAsia"/>
      </w:rPr>
    </w:pPr>
    <w:r>
      <w:rPr>
        <w:color w:val="646464"/>
        <w:sz w:val="16"/>
      </w:rPr>
      <w:t xml:space="preserve">LearnLens Application Development Plan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705043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D287E" w14:textId="77777777" w:rsidR="006C7DE6" w:rsidRDefault="006C7D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9F94D0" w14:textId="77777777" w:rsidR="006C7DE6" w:rsidRDefault="006C7D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B21"/>
    <w:rsid w:val="006C7DE6"/>
    <w:rsid w:val="00705043"/>
    <w:rsid w:val="00AA1D8D"/>
    <w:rsid w:val="00B47730"/>
    <w:rsid w:val="00CB0664"/>
    <w:rsid w:val="00DA70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66A0558-9799-4DC0-971A-280C6363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DA70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1491</Words>
  <Characters>8503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Тима Есимбеков</cp:lastModifiedBy>
  <cp:revision>3</cp:revision>
  <dcterms:created xsi:type="dcterms:W3CDTF">2013-12-23T23:15:00Z</dcterms:created>
  <dcterms:modified xsi:type="dcterms:W3CDTF">2026-09-30T09:54:00Z</dcterms:modified>
  <cp:category/>
</cp:coreProperties>
</file>