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2F7CA" w14:textId="77777777" w:rsidR="00664904" w:rsidRDefault="00664904" w:rsidP="00664904">
      <w:pPr>
        <w:pStyle w:val="Heading1"/>
        <w:rPr>
          <w:lang w:val="en-GB"/>
        </w:rPr>
      </w:pPr>
      <w:r w:rsidRPr="00664904">
        <w:rPr>
          <w:lang w:val="en-GB"/>
        </w:rPr>
        <w:t>Title</w:t>
      </w:r>
    </w:p>
    <w:p w14:paraId="4868F3C6" w14:textId="5883B857" w:rsidR="00664904" w:rsidRPr="00A542BD" w:rsidRDefault="00860612" w:rsidP="00664904">
      <w:pPr>
        <w:rPr>
          <w:lang w:val="fr-FR"/>
        </w:rPr>
      </w:pPr>
      <w:sdt>
        <w:sdtPr>
          <w:rPr>
            <w:lang w:val="fr-FR"/>
          </w:rPr>
          <w:alias w:val="CodeExchange_PluginType_Language_Sequential/Non-Sequential_Title"/>
          <w:tag w:val="Title"/>
          <w:id w:val="-2059543879"/>
          <w:lock w:val="sdtLocked"/>
          <w:placeholder>
            <w:docPart w:val="12C0B2F91BC0405683F14B30A7F6B615"/>
          </w:placeholder>
          <w:text/>
        </w:sdtPr>
        <w:sdtContent>
          <w:r w:rsidRPr="00A542BD">
            <w:rPr>
              <w:lang w:val="fr-FR"/>
            </w:rPr>
            <w:t>DLL Surface Scatter_C++_Non-Sequential_Lambertian</w:t>
          </w:r>
        </w:sdtContent>
      </w:sdt>
      <w:r w:rsidR="00A542BD" w:rsidRPr="00A542BD">
        <w:rPr>
          <w:lang w:val="fr-FR"/>
        </w:rPr>
        <w:t xml:space="preserve"> De</w:t>
      </w:r>
      <w:r w:rsidR="00A542BD">
        <w:rPr>
          <w:lang w:val="fr-FR"/>
        </w:rPr>
        <w:t>polarizer</w:t>
      </w:r>
      <w:bookmarkStart w:id="0" w:name="_GoBack"/>
      <w:bookmarkEnd w:id="0"/>
    </w:p>
    <w:p w14:paraId="7D5CC246" w14:textId="77777777" w:rsidR="006F0E1E" w:rsidRDefault="006F0E1E" w:rsidP="00865489">
      <w:pPr>
        <w:pStyle w:val="Heading1"/>
      </w:pPr>
      <w:r>
        <w:t>Author</w:t>
      </w:r>
    </w:p>
    <w:sdt>
      <w:sdtPr>
        <w:alias w:val="Author"/>
        <w:tag w:val="Author"/>
        <w:id w:val="217945784"/>
        <w:placeholder>
          <w:docPart w:val="8343DE241A0E492A81DB8CB62A89B1D6"/>
        </w:placeholder>
        <w:text w:multiLine="1"/>
      </w:sdtPr>
      <w:sdtContent>
        <w:p w14:paraId="6A960557" w14:textId="77777777" w:rsidR="006F0E1E" w:rsidRPr="006F0E1E" w:rsidRDefault="00860612" w:rsidP="00860612">
          <w:r>
            <w:t>Neil Griffin - Technology Partnership Plc</w:t>
          </w:r>
          <w:r w:rsidR="00E87984">
            <w:br/>
          </w:r>
          <w:r>
            <w:t>Michael Cheng - Zemax</w:t>
          </w:r>
        </w:p>
      </w:sdtContent>
    </w:sdt>
    <w:p w14:paraId="1857DC02" w14:textId="77777777" w:rsidR="00865489" w:rsidRDefault="00754A17" w:rsidP="00865489">
      <w:pPr>
        <w:pStyle w:val="Heading1"/>
      </w:pPr>
      <w:r>
        <w:t>Brief Description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73502E" w14:paraId="7F31CAA6" w14:textId="77777777" w:rsidTr="0073502E">
        <w:tc>
          <w:tcPr>
            <w:tcW w:w="5000" w:type="pct"/>
          </w:tcPr>
          <w:sdt>
            <w:sdtPr>
              <w:rPr>
                <w:noProof/>
              </w:rPr>
              <w:alias w:val="Picture"/>
              <w:tag w:val="Picture"/>
              <w:id w:val="2139226797"/>
              <w:picture/>
            </w:sdtPr>
            <w:sdtContent>
              <w:p w14:paraId="7DA006CC" w14:textId="77777777" w:rsidR="0073502E" w:rsidRDefault="00647C3B" w:rsidP="00865489">
                <w:pPr>
                  <w:rPr>
                    <w:lang w:val="en-GB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0854F18E" wp14:editId="3DC3910E">
                      <wp:extent cx="5943600" cy="2219325"/>
                      <wp:effectExtent l="0" t="0" r="0" b="9525"/>
                      <wp:docPr id="16" name="Pictur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22193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34383CF7" w14:textId="77777777" w:rsidR="00865489" w:rsidRPr="00865489" w:rsidRDefault="00865489" w:rsidP="00865489">
      <w:pPr>
        <w:rPr>
          <w:lang w:val="en-GB"/>
        </w:rPr>
      </w:pPr>
    </w:p>
    <w:p w14:paraId="6C87908B" w14:textId="77777777" w:rsidR="00865489" w:rsidRPr="00EA2DB4" w:rsidRDefault="00AB5789" w:rsidP="008E6188">
      <w:pPr>
        <w:pStyle w:val="Heading1"/>
        <w:rPr>
          <w:lang w:val="en-GB"/>
        </w:rPr>
      </w:pPr>
      <w:r w:rsidRPr="00EA2DB4">
        <w:rPr>
          <w:lang w:val="en-GB"/>
        </w:rPr>
        <w:t>Overview</w:t>
      </w:r>
    </w:p>
    <w:sdt>
      <w:sdtPr>
        <w:rPr>
          <w:color w:val="808080"/>
        </w:rPr>
        <w:alias w:val="Overview"/>
        <w:tag w:val="Short description of what the Code does"/>
        <w:id w:val="1064843121"/>
        <w:lock w:val="sdtLocked"/>
        <w:placeholder>
          <w:docPart w:val="825A8AB7DC3F41DD8BA30CA6FF7A7FF3"/>
        </w:placeholder>
        <w:text/>
      </w:sdtPr>
      <w:sdtContent>
        <w:p w14:paraId="27C102E8" w14:textId="77777777" w:rsidR="00624F2F" w:rsidRDefault="00860612" w:rsidP="00865489">
          <w:r w:rsidRPr="00860612">
            <w:rPr>
              <w:color w:val="808080"/>
            </w:rPr>
            <w:t xml:space="preserve">This Surface Scatter DLL models a Lambertian scattering and contains a depolarization fraction parameter to depolarize part of the scattered rays. That DLL is a good example to demonstrate how to control the electric field and how to implement </w:t>
          </w:r>
          <w:r w:rsidR="00393430">
            <w:rPr>
              <w:color w:val="808080"/>
            </w:rPr>
            <w:t>I</w:t>
          </w:r>
          <w:r w:rsidRPr="00860612">
            <w:rPr>
              <w:color w:val="808080"/>
            </w:rPr>
            <w:t xml:space="preserve">mportance </w:t>
          </w:r>
          <w:r w:rsidR="00393430">
            <w:rPr>
              <w:color w:val="808080"/>
            </w:rPr>
            <w:t>S</w:t>
          </w:r>
          <w:r w:rsidRPr="00860612">
            <w:rPr>
              <w:color w:val="808080"/>
            </w:rPr>
            <w:t>ampling. The code is based on "{Zemax}\DLL\SurfaceScatter\Lambertian.DLL".</w:t>
          </w:r>
        </w:p>
      </w:sdtContent>
    </w:sdt>
    <w:p w14:paraId="32995307" w14:textId="77777777" w:rsidR="00865489" w:rsidRDefault="00865489" w:rsidP="00865489">
      <w:pPr>
        <w:pStyle w:val="Heading1"/>
      </w:pPr>
      <w:r>
        <w:t>Plugin Type</w:t>
      </w:r>
    </w:p>
    <w:p w14:paraId="3F12F7BA" w14:textId="77777777" w:rsidR="00865489" w:rsidRDefault="00860612" w:rsidP="00865489">
      <w:sdt>
        <w:sdtPr>
          <w:rPr>
            <w:color w:val="808080"/>
          </w:rPr>
          <w:alias w:val="Code Exchange Type"/>
          <w:tag w:val="Type"/>
          <w:id w:val="579326555"/>
          <w:lock w:val="sdtLocked"/>
          <w:placeholder>
            <w:docPart w:val="6E534CBA76A443318B9D7888D5F4E276"/>
          </w:placeholder>
          <w:comboBox>
            <w:listItem w:value="Choose an item."/>
            <w:listItem w:displayText="API Analysis" w:value="API Analysis"/>
            <w:listItem w:displayText="API Code" w:value="API Code"/>
            <w:listItem w:displayText="API Extension" w:value="API Extension"/>
            <w:listItem w:displayText="API Operand" w:value="API Operand"/>
            <w:listItem w:displayText="API Solve" w:value="API Solve"/>
            <w:listItem w:displayText="DLL Bulk Scatter" w:value="DLL Bulk Scatter"/>
            <w:listItem w:displayText="DLL Diffractive" w:value="DLL Diffractive"/>
            <w:listItem w:displayText="DLL Gradient Index" w:value="DLL Gradient Index"/>
            <w:listItem w:displayText="DLL Object" w:value="DLL Object"/>
            <w:listItem w:displayText="DLL Physical Optics" w:value="DLL Physical Optics"/>
            <w:listItem w:displayText="DLL Source" w:value="DLL Source"/>
            <w:listItem w:displayText="DLL Surface" w:value="DLL Surface"/>
            <w:listItem w:displayText="DLL Surface Scatter" w:value="DLL Surface Scatter"/>
            <w:listItem w:displayText="Other Code" w:value="Other Code"/>
            <w:listItem w:displayText="ZPL Analysis" w:value="ZPL Analysis"/>
            <w:listItem w:displayText="ZPL Code" w:value="ZPL Code"/>
            <w:listItem w:displayText="ZPL Extension" w:value="ZPL Extension"/>
            <w:listItem w:displayText="ZPL Operand" w:value="ZPL Operand"/>
            <w:listItem w:displayText="ZPL Solve" w:value="ZPL Solve"/>
          </w:comboBox>
        </w:sdtPr>
        <w:sdtContent>
          <w:r>
            <w:rPr>
              <w:color w:val="808080"/>
            </w:rPr>
            <w:t>DLL Surface Scatter</w:t>
          </w:r>
        </w:sdtContent>
      </w:sdt>
    </w:p>
    <w:p w14:paraId="55B67FA6" w14:textId="77777777" w:rsidR="00865489" w:rsidRDefault="00865489" w:rsidP="00865489">
      <w:pPr>
        <w:pStyle w:val="Heading1"/>
      </w:pPr>
      <w:r>
        <w:t>Language</w:t>
      </w:r>
    </w:p>
    <w:p w14:paraId="554BDE6B" w14:textId="77777777" w:rsidR="00865489" w:rsidRDefault="00AB1E58" w:rsidP="00865489">
      <w:sdt>
        <w:sdtPr>
          <w:alias w:val="Languag"/>
          <w:tag w:val="Language"/>
          <w:id w:val="1874733666"/>
          <w:lock w:val="sdtLocked"/>
          <w:placeholder>
            <w:docPart w:val="45F992D6F7D448658F4175AC0387E931"/>
          </w:placeholder>
          <w:comboBox>
            <w:listItem w:value="Choose an item."/>
            <w:listItem w:displayText="C" w:value="C"/>
            <w:listItem w:displayText="C++" w:value="C++"/>
            <w:listItem w:displayText="C#" w:value="C#"/>
            <w:listItem w:displayText="Mathematica" w:value="Mathematica"/>
            <w:listItem w:displayText="Matlab" w:value="Matlab"/>
            <w:listItem w:displayText="Python" w:value="Python"/>
            <w:listItem w:displayText="ZPL" w:value="ZPL"/>
          </w:comboBox>
        </w:sdtPr>
        <w:sdtEndPr/>
        <w:sdtContent>
          <w:r w:rsidR="00860612">
            <w:t>C++</w:t>
          </w:r>
        </w:sdtContent>
      </w:sdt>
    </w:p>
    <w:p w14:paraId="5AA083EA" w14:textId="77777777" w:rsidR="00865489" w:rsidRDefault="00865489" w:rsidP="00865489">
      <w:pPr>
        <w:pStyle w:val="Heading1"/>
      </w:pPr>
      <w:r>
        <w:t>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457"/>
        <w:gridCol w:w="2257"/>
        <w:gridCol w:w="2257"/>
      </w:tblGrid>
      <w:tr w:rsidR="00865489" w14:paraId="3083737C" w14:textId="77777777" w:rsidTr="00865489">
        <w:tc>
          <w:tcPr>
            <w:tcW w:w="2379" w:type="dxa"/>
          </w:tcPr>
          <w:p w14:paraId="5AF18811" w14:textId="77777777" w:rsidR="00865489" w:rsidRDefault="00865489" w:rsidP="00865489">
            <w:r>
              <w:t xml:space="preserve">Date </w:t>
            </w:r>
          </w:p>
        </w:tc>
        <w:tc>
          <w:tcPr>
            <w:tcW w:w="2457" w:type="dxa"/>
          </w:tcPr>
          <w:p w14:paraId="7EFDC8C4" w14:textId="77777777" w:rsidR="00865489" w:rsidRDefault="00865489" w:rsidP="00865489">
            <w:r>
              <w:t>Version</w:t>
            </w:r>
          </w:p>
        </w:tc>
        <w:tc>
          <w:tcPr>
            <w:tcW w:w="2257" w:type="dxa"/>
          </w:tcPr>
          <w:p w14:paraId="690C0A2D" w14:textId="77777777" w:rsidR="00865489" w:rsidRDefault="00865489" w:rsidP="00865489">
            <w:r>
              <w:t>OpticStudio version</w:t>
            </w:r>
          </w:p>
        </w:tc>
        <w:tc>
          <w:tcPr>
            <w:tcW w:w="2257" w:type="dxa"/>
          </w:tcPr>
          <w:p w14:paraId="0DEF4DAC" w14:textId="77777777" w:rsidR="00865489" w:rsidRDefault="00865489" w:rsidP="00865489">
            <w:r>
              <w:t>Comment</w:t>
            </w:r>
          </w:p>
        </w:tc>
      </w:tr>
      <w:sdt>
        <w:sdtPr>
          <w:alias w:val="Updates"/>
          <w:tag w:val="Updates"/>
          <w:id w:val="-1315790895"/>
          <w:lock w:val="sdtLocked"/>
          <w15:repeatingSection/>
        </w:sdtPr>
        <w:sdtEndPr/>
        <w:sdtContent>
          <w:sdt>
            <w:sdtPr>
              <w:id w:val="-2004891757"/>
              <w:lock w:val="sdtLocked"/>
              <w:placeholder>
                <w:docPart w:val="0F0C6CF8137E4EC8AAEC824E0B261064"/>
              </w:placeholder>
              <w15:repeatingSectionItem/>
            </w:sdtPr>
            <w:sdtEndPr/>
            <w:sdtContent>
              <w:tr w:rsidR="00865489" w14:paraId="6379DF17" w14:textId="77777777" w:rsidTr="00865489">
                <w:tc>
                  <w:tcPr>
                    <w:tcW w:w="2379" w:type="dxa"/>
                  </w:tcPr>
                  <w:p w14:paraId="3DF23822" w14:textId="77777777" w:rsidR="00865489" w:rsidRDefault="00860612" w:rsidP="00865489">
                    <w:r>
                      <w:t>20190113</w:t>
                    </w:r>
                  </w:p>
                </w:tc>
                <w:tc>
                  <w:tcPr>
                    <w:tcW w:w="2457" w:type="dxa"/>
                  </w:tcPr>
                  <w:p w14:paraId="10605343" w14:textId="77777777" w:rsidR="00865489" w:rsidRDefault="009915E8" w:rsidP="00865489">
                    <w:r>
                      <w:t>1.0</w:t>
                    </w:r>
                  </w:p>
                </w:tc>
                <w:tc>
                  <w:tcPr>
                    <w:tcW w:w="2257" w:type="dxa"/>
                  </w:tcPr>
                  <w:p w14:paraId="5A66DBD3" w14:textId="77777777" w:rsidR="00865489" w:rsidRDefault="009915E8" w:rsidP="00865489">
                    <w:r>
                      <w:t>19.</w:t>
                    </w:r>
                    <w:r w:rsidR="00860612">
                      <w:t>8</w:t>
                    </w:r>
                  </w:p>
                </w:tc>
                <w:tc>
                  <w:tcPr>
                    <w:tcW w:w="2257" w:type="dxa"/>
                  </w:tcPr>
                  <w:p w14:paraId="370C071E" w14:textId="77777777" w:rsidR="00865489" w:rsidRDefault="009915E8" w:rsidP="00865489">
                    <w:r>
                      <w:t>Creation</w:t>
                    </w:r>
                  </w:p>
                </w:tc>
              </w:tr>
            </w:sdtContent>
          </w:sdt>
        </w:sdtContent>
      </w:sdt>
    </w:tbl>
    <w:p w14:paraId="55706359" w14:textId="77777777" w:rsidR="00A26981" w:rsidRDefault="00A26981">
      <w:r>
        <w:br w:type="page"/>
      </w:r>
    </w:p>
    <w:p w14:paraId="53A0400C" w14:textId="77777777" w:rsidR="00865489" w:rsidRDefault="00A26981" w:rsidP="00A26981">
      <w:pPr>
        <w:pStyle w:val="Heading1"/>
      </w:pPr>
      <w:r>
        <w:lastRenderedPageBreak/>
        <w:t>Instructions</w:t>
      </w:r>
    </w:p>
    <w:p w14:paraId="45C5E9B8" w14:textId="77777777" w:rsidR="008E6188" w:rsidRDefault="008E6188" w:rsidP="008E6188"/>
    <w:p w14:paraId="54A41E1F" w14:textId="77777777" w:rsidR="008E6188" w:rsidRDefault="008E6188" w:rsidP="008E6188">
      <w:pPr>
        <w:pStyle w:val="Heading2"/>
        <w:numPr>
          <w:ilvl w:val="0"/>
          <w:numId w:val="1"/>
        </w:numPr>
      </w:pPr>
      <w:r>
        <w:t>Installation</w:t>
      </w:r>
    </w:p>
    <w:sdt>
      <w:sdtPr>
        <w:alias w:val="Installation"/>
        <w:tag w:val="Installation"/>
        <w:id w:val="1380510724"/>
        <w:lock w:val="sdtLocked"/>
        <w:placeholder>
          <w:docPart w:val="DEAAA0A43F5F4C7B92D383802B328C16"/>
        </w:placeholder>
      </w:sdtPr>
      <w:sdtEndPr/>
      <w:sdtContent>
        <w:p w14:paraId="372462C7" w14:textId="77777777" w:rsidR="008E6188" w:rsidRDefault="005E6F08" w:rsidP="008E6188">
          <w:r>
            <w:t xml:space="preserve">To install the </w:t>
          </w:r>
          <w:r w:rsidR="00860612">
            <w:t>DLL</w:t>
          </w:r>
          <w:r>
            <w:t xml:space="preserve">, copy the </w:t>
          </w:r>
          <w:r w:rsidR="00393430" w:rsidRPr="00393430">
            <w:t>LambertianDepol</w:t>
          </w:r>
          <w:r>
            <w:t>.</w:t>
          </w:r>
          <w:r w:rsidR="00860612">
            <w:t>dll</w:t>
          </w:r>
          <w:r>
            <w:t xml:space="preserve"> file under {</w:t>
          </w:r>
          <w:r w:rsidRPr="005E6F08">
            <w:t>Zemax</w:t>
          </w:r>
          <w:r>
            <w:t>}</w:t>
          </w:r>
          <w:r w:rsidRPr="005E6F08">
            <w:t>\</w:t>
          </w:r>
          <w:r w:rsidR="00860612" w:rsidRPr="00860612">
            <w:t>DLL\SurfaceScatter</w:t>
          </w:r>
          <w:r>
            <w:t>.</w:t>
          </w:r>
        </w:p>
        <w:p w14:paraId="09EE4C21" w14:textId="77777777" w:rsidR="00860612" w:rsidRDefault="00860612" w:rsidP="008E6188">
          <w:r>
            <w:t xml:space="preserve">Update the File Listings in the Editor toolbar </w:t>
          </w:r>
          <w:r w:rsidR="005E6F08">
            <w:t>to view the newly installed</w:t>
          </w:r>
          <w:r w:rsidR="00393430">
            <w:t xml:space="preserve"> DLL</w:t>
          </w:r>
          <w:r w:rsidR="005E6F08">
            <w:t>.</w:t>
          </w:r>
        </w:p>
        <w:p w14:paraId="15EB4DAE" w14:textId="77777777" w:rsidR="005E6F08" w:rsidRPr="008E6188" w:rsidRDefault="00860612" w:rsidP="008E6188">
          <w:r>
            <w:rPr>
              <w:noProof/>
            </w:rPr>
            <w:drawing>
              <wp:inline distT="0" distB="0" distL="0" distR="0" wp14:anchorId="16D8A978" wp14:editId="10EA1AF7">
                <wp:extent cx="5943600" cy="1383665"/>
                <wp:effectExtent l="0" t="0" r="0" b="698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383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7F0FCED2" w14:textId="77777777" w:rsidR="008E6188" w:rsidRDefault="008E6188" w:rsidP="008E6188"/>
    <w:p w14:paraId="1C7E3A7D" w14:textId="77777777" w:rsidR="008E6188" w:rsidRDefault="008E6188" w:rsidP="008E6188">
      <w:pPr>
        <w:pStyle w:val="Heading2"/>
        <w:numPr>
          <w:ilvl w:val="0"/>
          <w:numId w:val="1"/>
        </w:numPr>
      </w:pPr>
      <w:r>
        <w:t>How to use</w:t>
      </w:r>
    </w:p>
    <w:sdt>
      <w:sdtPr>
        <w:alias w:val="How to use"/>
        <w:tag w:val="How to use"/>
        <w:id w:val="-367059808"/>
        <w:placeholder>
          <w:docPart w:val="DEAAA0A43F5F4C7B92D383802B328C16"/>
        </w:placeholder>
      </w:sdtPr>
      <w:sdtEndPr/>
      <w:sdtContent>
        <w:p w14:paraId="31968BFA" w14:textId="77777777" w:rsidR="008E6188" w:rsidRDefault="005E6F08" w:rsidP="008E6188">
          <w:r>
            <w:t xml:space="preserve">To use the </w:t>
          </w:r>
          <w:r w:rsidR="00860612">
            <w:t>DLL</w:t>
          </w:r>
          <w:r>
            <w:t xml:space="preserve">, open </w:t>
          </w:r>
          <w:r w:rsidR="00860612">
            <w:t>the attached non-</w:t>
          </w:r>
          <w:r>
            <w:t>sequential file.</w:t>
          </w:r>
          <w:r w:rsidR="00860612">
            <w:t xml:space="preserve"> It contains a Source Ray with polarized light (Jx=0, Jy=1). The Source sends light on a rectangle. The rectangle is scattering light using the </w:t>
          </w:r>
          <w:r w:rsidR="00860612" w:rsidRPr="00860612">
            <w:t>LambertianDepol.dll</w:t>
          </w:r>
          <w:r w:rsidR="00860612">
            <w:t>. Scattered light is then recorded on two Detector Rectangle.</w:t>
          </w:r>
          <w:r w:rsidR="00860612">
            <w:br/>
            <w:t xml:space="preserve">Detector 4 has the Polarization flag set to 1, which means that it </w:t>
          </w:r>
          <w:r w:rsidR="00860612">
            <w:t>only consider</w:t>
          </w:r>
          <w:r w:rsidR="0006300F">
            <w:t>s</w:t>
          </w:r>
          <w:r w:rsidR="00860612">
            <w:t xml:space="preserve"> the component of the rays polarized along the</w:t>
          </w:r>
          <w:r w:rsidR="0006300F">
            <w:t xml:space="preserve"> local X direction.</w:t>
          </w:r>
          <w:r w:rsidR="0006300F">
            <w:br/>
            <w:t>Detector 5 records all the light.</w:t>
          </w:r>
        </w:p>
        <w:p w14:paraId="7784C2FE" w14:textId="77777777" w:rsidR="00EA2DB4" w:rsidRDefault="0006300F" w:rsidP="008E6188">
          <w:r>
            <w:rPr>
              <w:noProof/>
            </w:rPr>
            <w:drawing>
              <wp:inline distT="0" distB="0" distL="0" distR="0" wp14:anchorId="00193C51" wp14:editId="632BA6F2">
                <wp:extent cx="3244489" cy="2447925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48181" cy="2450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B398DEC" w14:textId="77777777" w:rsidR="00EA2DB4" w:rsidRDefault="00EA2DB4" w:rsidP="008E6188"/>
        <w:p w14:paraId="2A06761F" w14:textId="77777777" w:rsidR="00EA2DB4" w:rsidRDefault="0006300F" w:rsidP="008E6188">
          <w:r>
            <w:t>Open the properties of Object 1 and select Coat/Scatter:</w:t>
          </w:r>
        </w:p>
        <w:p w14:paraId="54EE3F81" w14:textId="77777777" w:rsidR="00EA2DB4" w:rsidRDefault="0006300F" w:rsidP="008E6188">
          <w:r>
            <w:rPr>
              <w:noProof/>
            </w:rPr>
            <w:lastRenderedPageBreak/>
            <w:drawing>
              <wp:inline distT="0" distB="0" distL="0" distR="0" wp14:anchorId="1CB0829C" wp14:editId="3A8F62FA">
                <wp:extent cx="5943600" cy="2171065"/>
                <wp:effectExtent l="0" t="0" r="0" b="63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171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071333" w14:textId="77777777" w:rsidR="00EA2DB4" w:rsidRDefault="0006300F" w:rsidP="008E6188">
          <w:r>
            <w:t xml:space="preserve">The Transmission and Max Angle parameters are similar to </w:t>
          </w:r>
          <w:r w:rsidRPr="0006300F">
            <w:t>"</w:t>
          </w:r>
          <w:r>
            <w:t>{Zemax}\</w:t>
          </w:r>
          <w:r w:rsidRPr="0006300F">
            <w:t>DLL\SurfaceScatter\Lambertian.DLL"</w:t>
          </w:r>
          <w:r w:rsidR="00EA2DB4">
            <w:t>.</w:t>
          </w:r>
        </w:p>
        <w:p w14:paraId="5178757A" w14:textId="77777777" w:rsidR="00EA2DB4" w:rsidRDefault="0006300F" w:rsidP="008E6188">
          <w:r>
            <w:t>Depol Fraction</w:t>
          </w:r>
          <w:r w:rsidR="00EA2DB4">
            <w:t>:</w:t>
          </w:r>
          <w:r>
            <w:t xml:space="preserve"> is the fraction of light which is going to be unpolarized (the electric field will be set randomly).</w:t>
          </w:r>
        </w:p>
        <w:p w14:paraId="153F9D05" w14:textId="77777777" w:rsidR="0006300F" w:rsidRDefault="0006300F" w:rsidP="008E6188"/>
        <w:p w14:paraId="4477782C" w14:textId="77777777" w:rsidR="00567A9A" w:rsidRDefault="00567A9A" w:rsidP="00567A9A">
          <w:pPr>
            <w:rPr>
              <w:sz w:val="24"/>
              <w:szCs w:val="24"/>
              <w:lang w:eastAsia="zh-TW"/>
            </w:rPr>
          </w:pPr>
          <w:r>
            <w:rPr>
              <w:sz w:val="24"/>
              <w:szCs w:val="24"/>
              <w:lang w:eastAsia="zh-TW"/>
            </w:rPr>
            <w:t>I</w:t>
          </w:r>
          <w:r>
            <w:rPr>
              <w:sz w:val="24"/>
              <w:szCs w:val="24"/>
              <w:lang w:eastAsia="zh-TW"/>
            </w:rPr>
            <w:t xml:space="preserve">n the Universal Plot, the Detector Rectangle </w:t>
          </w:r>
          <w:r>
            <w:rPr>
              <w:sz w:val="24"/>
              <w:szCs w:val="24"/>
              <w:lang w:eastAsia="zh-TW"/>
            </w:rPr>
            <w:t xml:space="preserve">that only considers Ex is rotated </w:t>
          </w:r>
          <w:r>
            <w:rPr>
              <w:sz w:val="24"/>
              <w:szCs w:val="24"/>
              <w:lang w:eastAsia="zh-TW"/>
            </w:rPr>
            <w:t xml:space="preserve">around its z-axis. </w:t>
          </w:r>
          <w:r>
            <w:rPr>
              <w:sz w:val="24"/>
              <w:szCs w:val="24"/>
              <w:lang w:eastAsia="zh-TW"/>
            </w:rPr>
            <w:t>We can see light i</w:t>
          </w:r>
          <w:r>
            <w:rPr>
              <w:sz w:val="24"/>
              <w:szCs w:val="24"/>
              <w:lang w:eastAsia="zh-TW"/>
            </w:rPr>
            <w:t xml:space="preserve">s depolarized. Note the there </w:t>
          </w:r>
          <w:r>
            <w:rPr>
              <w:sz w:val="24"/>
              <w:szCs w:val="24"/>
              <w:lang w:eastAsia="zh-TW"/>
            </w:rPr>
            <w:t>are</w:t>
          </w:r>
          <w:r>
            <w:rPr>
              <w:sz w:val="24"/>
              <w:szCs w:val="24"/>
              <w:lang w:eastAsia="zh-TW"/>
            </w:rPr>
            <w:t xml:space="preserve"> some ripples because only 100 </w:t>
          </w:r>
          <w:r>
            <w:rPr>
              <w:sz w:val="24"/>
              <w:szCs w:val="24"/>
              <w:lang w:eastAsia="zh-TW"/>
            </w:rPr>
            <w:t xml:space="preserve">analysis </w:t>
          </w:r>
          <w:r>
            <w:rPr>
              <w:sz w:val="24"/>
              <w:szCs w:val="24"/>
              <w:lang w:eastAsia="zh-TW"/>
            </w:rPr>
            <w:t>rays</w:t>
          </w:r>
          <w:r>
            <w:rPr>
              <w:sz w:val="24"/>
              <w:szCs w:val="24"/>
              <w:lang w:eastAsia="zh-TW"/>
            </w:rPr>
            <w:t xml:space="preserve"> are traced</w:t>
          </w:r>
          <w:r>
            <w:rPr>
              <w:sz w:val="24"/>
              <w:szCs w:val="24"/>
              <w:lang w:eastAsia="zh-TW"/>
            </w:rPr>
            <w:t xml:space="preserve"> so the beam is still a </w:t>
          </w:r>
          <w:r>
            <w:rPr>
              <w:sz w:val="24"/>
              <w:szCs w:val="24"/>
              <w:lang w:eastAsia="zh-TW"/>
            </w:rPr>
            <w:t>bit</w:t>
          </w:r>
          <w:r>
            <w:rPr>
              <w:sz w:val="24"/>
              <w:szCs w:val="24"/>
              <w:lang w:eastAsia="zh-TW"/>
            </w:rPr>
            <w:t xml:space="preserve"> polarized. </w:t>
          </w:r>
          <w:r>
            <w:rPr>
              <w:sz w:val="24"/>
              <w:szCs w:val="24"/>
              <w:lang w:eastAsia="zh-TW"/>
            </w:rPr>
            <w:t xml:space="preserve">With </w:t>
          </w:r>
          <w:r>
            <w:rPr>
              <w:sz w:val="24"/>
              <w:szCs w:val="24"/>
              <w:lang w:eastAsia="zh-TW"/>
            </w:rPr>
            <w:t>10000 rays</w:t>
          </w:r>
          <w:r>
            <w:rPr>
              <w:sz w:val="24"/>
              <w:szCs w:val="24"/>
              <w:lang w:eastAsia="zh-TW"/>
            </w:rPr>
            <w:t xml:space="preserve">, the plot is flat meaning light is </w:t>
          </w:r>
          <w:r>
            <w:rPr>
              <w:sz w:val="24"/>
              <w:szCs w:val="24"/>
              <w:lang w:eastAsia="zh-TW"/>
            </w:rPr>
            <w:t>totally unpolarized.</w:t>
          </w:r>
        </w:p>
        <w:p w14:paraId="364A0208" w14:textId="77777777" w:rsidR="00567A9A" w:rsidRDefault="00567A9A" w:rsidP="00567A9A">
          <w:pPr>
            <w:rPr>
              <w:sz w:val="24"/>
              <w:szCs w:val="24"/>
              <w:lang w:eastAsia="zh-TW"/>
            </w:rPr>
          </w:pPr>
          <w:r>
            <w:rPr>
              <w:noProof/>
              <w:lang w:eastAsia="zh-TW"/>
            </w:rPr>
            <w:drawing>
              <wp:inline distT="0" distB="0" distL="0" distR="0" wp14:anchorId="29D4F587" wp14:editId="69DBF450">
                <wp:extent cx="5943600" cy="3298190"/>
                <wp:effectExtent l="0" t="0" r="0" b="0"/>
                <wp:docPr id="15" name="Picture 15" descr="cid:image011.png@01D5C95E.F36F8AE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圖片 4" descr="cid:image011.png@01D5C95E.F36F8AE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r:link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329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03CC2C6" w14:textId="77777777" w:rsidR="00567A9A" w:rsidRDefault="00567A9A" w:rsidP="00567A9A">
          <w:pPr>
            <w:rPr>
              <w:sz w:val="24"/>
              <w:szCs w:val="24"/>
              <w:lang w:eastAsia="zh-TW"/>
            </w:rPr>
          </w:pPr>
        </w:p>
        <w:p w14:paraId="460905EA" w14:textId="77777777" w:rsidR="00567A9A" w:rsidRDefault="00567A9A" w:rsidP="00567A9A">
          <w:pPr>
            <w:rPr>
              <w:sz w:val="24"/>
              <w:szCs w:val="24"/>
              <w:lang w:eastAsia="zh-TW"/>
            </w:rPr>
          </w:pPr>
          <w:r>
            <w:rPr>
              <w:sz w:val="24"/>
              <w:szCs w:val="24"/>
              <w:lang w:eastAsia="zh-TW"/>
            </w:rPr>
            <w:t xml:space="preserve">If the </w:t>
          </w:r>
          <w:r>
            <w:rPr>
              <w:sz w:val="24"/>
              <w:szCs w:val="24"/>
              <w:lang w:eastAsia="zh-TW"/>
            </w:rPr>
            <w:t>depolarization factor</w:t>
          </w:r>
          <w:r>
            <w:rPr>
              <w:sz w:val="24"/>
              <w:szCs w:val="24"/>
              <w:lang w:eastAsia="zh-TW"/>
            </w:rPr>
            <w:t xml:space="preserve"> is set to</w:t>
          </w:r>
          <w:r>
            <w:rPr>
              <w:sz w:val="24"/>
              <w:szCs w:val="24"/>
              <w:lang w:eastAsia="zh-TW"/>
            </w:rPr>
            <w:t xml:space="preserve"> 0, </w:t>
          </w:r>
          <w:r>
            <w:rPr>
              <w:sz w:val="24"/>
              <w:szCs w:val="24"/>
              <w:lang w:eastAsia="zh-TW"/>
            </w:rPr>
            <w:t>we can see the result below</w:t>
          </w:r>
          <w:r>
            <w:rPr>
              <w:sz w:val="24"/>
              <w:szCs w:val="24"/>
              <w:lang w:eastAsia="zh-TW"/>
            </w:rPr>
            <w:t>.</w:t>
          </w:r>
        </w:p>
        <w:p w14:paraId="6334AFA2" w14:textId="77777777" w:rsidR="00567A9A" w:rsidRDefault="00567A9A" w:rsidP="00567A9A">
          <w:pPr>
            <w:rPr>
              <w:sz w:val="24"/>
              <w:szCs w:val="24"/>
              <w:lang w:eastAsia="zh-TW"/>
            </w:rPr>
          </w:pPr>
          <w:r>
            <w:rPr>
              <w:noProof/>
              <w:lang w:eastAsia="zh-TW"/>
            </w:rPr>
            <w:drawing>
              <wp:inline distT="0" distB="0" distL="0" distR="0" wp14:anchorId="36388AB6" wp14:editId="322E464E">
                <wp:extent cx="5943600" cy="3329305"/>
                <wp:effectExtent l="0" t="0" r="0" b="4445"/>
                <wp:docPr id="14" name="Picture 14" descr="cid:image007.png@01D5C95F.AF681E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圖片 6" descr="cid:image007.png@01D5C95F.AF681E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r:link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3329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742BA95" w14:textId="77777777" w:rsidR="00567A9A" w:rsidRDefault="00567A9A" w:rsidP="00567A9A">
          <w:pPr>
            <w:rPr>
              <w:sz w:val="24"/>
              <w:szCs w:val="24"/>
              <w:lang w:eastAsia="zh-TW"/>
            </w:rPr>
          </w:pPr>
        </w:p>
        <w:p w14:paraId="55FCD313" w14:textId="77777777" w:rsidR="00567A9A" w:rsidRDefault="00567A9A" w:rsidP="00567A9A">
          <w:pPr>
            <w:rPr>
              <w:sz w:val="24"/>
              <w:szCs w:val="24"/>
              <w:lang w:eastAsia="zh-TW"/>
            </w:rPr>
          </w:pPr>
          <w:r>
            <w:rPr>
              <w:sz w:val="24"/>
              <w:szCs w:val="24"/>
              <w:lang w:eastAsia="zh-TW"/>
            </w:rPr>
            <w:t xml:space="preserve">If </w:t>
          </w:r>
          <w:r>
            <w:rPr>
              <w:sz w:val="24"/>
              <w:szCs w:val="24"/>
              <w:lang w:eastAsia="zh-TW"/>
            </w:rPr>
            <w:t xml:space="preserve">we turn on </w:t>
          </w:r>
          <w:r>
            <w:rPr>
              <w:sz w:val="24"/>
              <w:szCs w:val="24"/>
              <w:lang w:eastAsia="zh-TW"/>
            </w:rPr>
            <w:t xml:space="preserve">Importance Sampling, it’s similar as shown below. Again, more rays </w:t>
          </w:r>
          <w:r>
            <w:rPr>
              <w:sz w:val="24"/>
              <w:szCs w:val="24"/>
              <w:lang w:eastAsia="zh-TW"/>
            </w:rPr>
            <w:t xml:space="preserve">need to be traced to check the </w:t>
          </w:r>
          <w:r>
            <w:rPr>
              <w:sz w:val="24"/>
              <w:szCs w:val="24"/>
              <w:lang w:eastAsia="zh-TW"/>
            </w:rPr>
            <w:t xml:space="preserve">depolarization. </w:t>
          </w:r>
          <w:r>
            <w:rPr>
              <w:sz w:val="24"/>
              <w:szCs w:val="24"/>
              <w:lang w:eastAsia="zh-TW"/>
            </w:rPr>
            <w:br/>
          </w:r>
          <w:r>
            <w:rPr>
              <w:sz w:val="24"/>
              <w:szCs w:val="24"/>
              <w:lang w:eastAsia="zh-TW"/>
            </w:rPr>
            <w:t>Note th</w:t>
          </w:r>
          <w:r>
            <w:rPr>
              <w:sz w:val="24"/>
              <w:szCs w:val="24"/>
              <w:lang w:eastAsia="zh-TW"/>
            </w:rPr>
            <w:t>at th</w:t>
          </w:r>
          <w:r>
            <w:rPr>
              <w:sz w:val="24"/>
              <w:szCs w:val="24"/>
              <w:lang w:eastAsia="zh-TW"/>
            </w:rPr>
            <w:t>e energy for each ray is very small</w:t>
          </w:r>
          <w:r>
            <w:rPr>
              <w:sz w:val="24"/>
              <w:szCs w:val="24"/>
              <w:lang w:eastAsia="zh-TW"/>
            </w:rPr>
            <w:t xml:space="preserve">. The setting of </w:t>
          </w:r>
          <w:r>
            <w:rPr>
              <w:sz w:val="24"/>
              <w:szCs w:val="24"/>
              <w:lang w:eastAsia="zh-TW"/>
            </w:rPr>
            <w:t>Minimum Relative Energy Per Ray</w:t>
          </w:r>
          <w:r>
            <w:rPr>
              <w:sz w:val="24"/>
              <w:szCs w:val="24"/>
              <w:lang w:eastAsia="zh-TW"/>
            </w:rPr>
            <w:t xml:space="preserve"> might need to be changed for that test</w:t>
          </w:r>
          <w:r>
            <w:rPr>
              <w:sz w:val="24"/>
              <w:szCs w:val="24"/>
              <w:lang w:eastAsia="zh-TW"/>
            </w:rPr>
            <w:t>.</w:t>
          </w:r>
        </w:p>
        <w:p w14:paraId="5F3A5DF0" w14:textId="77777777" w:rsidR="00567A9A" w:rsidRDefault="00567A9A" w:rsidP="00567A9A">
          <w:pPr>
            <w:rPr>
              <w:sz w:val="24"/>
              <w:szCs w:val="24"/>
              <w:lang w:eastAsia="zh-TW"/>
            </w:rPr>
          </w:pPr>
          <w:r>
            <w:rPr>
              <w:sz w:val="24"/>
              <w:szCs w:val="24"/>
              <w:lang w:eastAsia="zh-TW"/>
            </w:rPr>
            <w:t>When Importance Sampling is on, the software assumes that the surface scatters light in a hemisphere (it ignores the max angle), and only keeps the fraction defined in the Importance Sampling settings. So the total flux recorded will be adjusted to reflect this.</w:t>
          </w:r>
        </w:p>
        <w:p w14:paraId="5D329874" w14:textId="77777777" w:rsidR="00567A9A" w:rsidRDefault="00567A9A" w:rsidP="00567A9A">
          <w:pPr>
            <w:rPr>
              <w:sz w:val="24"/>
              <w:szCs w:val="24"/>
              <w:lang w:eastAsia="zh-TW"/>
            </w:rPr>
          </w:pPr>
          <w:r>
            <w:rPr>
              <w:noProof/>
              <w:lang w:eastAsia="zh-TW"/>
            </w:rPr>
            <w:lastRenderedPageBreak/>
            <w:drawing>
              <wp:inline distT="0" distB="0" distL="0" distR="0" wp14:anchorId="344BDE2D" wp14:editId="5D9734E5">
                <wp:extent cx="5943600" cy="3277235"/>
                <wp:effectExtent l="0" t="0" r="0" b="0"/>
                <wp:docPr id="13" name="Picture 13" descr="cid:image008.png@01D5C95F.AF681E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圖片 7" descr="cid:image008.png@01D5C95F.AF681E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 r:link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3277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90F72ED" w14:textId="77777777" w:rsidR="00567A9A" w:rsidRDefault="00567A9A" w:rsidP="008E6188"/>
        <w:p w14:paraId="60B8F7AA" w14:textId="77777777" w:rsidR="00567A9A" w:rsidRDefault="00567A9A" w:rsidP="008E6188"/>
        <w:p w14:paraId="3302217B" w14:textId="77777777" w:rsidR="00EA2DB4" w:rsidRDefault="00AB1E58" w:rsidP="008E6188"/>
      </w:sdtContent>
    </w:sdt>
    <w:p w14:paraId="73CB34A9" w14:textId="77777777" w:rsidR="00EA2DB4" w:rsidRPr="008E6188" w:rsidRDefault="00EA2DB4" w:rsidP="008E6188"/>
    <w:sectPr w:rsidR="00EA2DB4" w:rsidRPr="008E6188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7945DC" w14:textId="77777777" w:rsidR="00AB1E58" w:rsidRDefault="00AB1E58" w:rsidP="003E08E4">
      <w:pPr>
        <w:spacing w:after="0" w:line="240" w:lineRule="auto"/>
      </w:pPr>
      <w:r>
        <w:separator/>
      </w:r>
    </w:p>
  </w:endnote>
  <w:endnote w:type="continuationSeparator" w:id="0">
    <w:p w14:paraId="5BB87EA2" w14:textId="77777777" w:rsidR="00AB1E58" w:rsidRDefault="00AB1E58" w:rsidP="003E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2EC612" w14:textId="77777777" w:rsidR="00726B32" w:rsidRDefault="00726B32" w:rsidP="00726B3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67187CB" w14:textId="77777777" w:rsidR="003E08E4" w:rsidRPr="003E08E4" w:rsidRDefault="003E08E4" w:rsidP="003E08E4">
    <w:pPr>
      <w:pStyle w:val="Footer"/>
      <w:shd w:val="clear" w:color="auto" w:fill="2C4E8C"/>
      <w:jc w:val="center"/>
      <w:rPr>
        <w:rFonts w:ascii="Ebrima" w:hAnsi="Ebrima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B929FE" w14:textId="77777777" w:rsidR="00AB1E58" w:rsidRDefault="00AB1E58" w:rsidP="003E08E4">
      <w:pPr>
        <w:spacing w:after="0" w:line="240" w:lineRule="auto"/>
      </w:pPr>
      <w:r>
        <w:separator/>
      </w:r>
    </w:p>
  </w:footnote>
  <w:footnote w:type="continuationSeparator" w:id="0">
    <w:p w14:paraId="115138F1" w14:textId="77777777" w:rsidR="00AB1E58" w:rsidRDefault="00AB1E58" w:rsidP="003E0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51CBBC" w14:textId="77777777" w:rsidR="003E08E4" w:rsidRDefault="00686D1E" w:rsidP="00A26981">
    <w:pPr>
      <w:pStyle w:val="Header"/>
      <w:pBdr>
        <w:bottom w:val="single" w:sz="4" w:space="1" w:color="auto"/>
      </w:pBdr>
    </w:pPr>
    <w:r>
      <w:rPr>
        <w:sz w:val="72"/>
        <w:szCs w:val="72"/>
      </w:rPr>
      <w:t>Code Exchange</w:t>
    </w:r>
    <w:r>
      <w:rPr>
        <w:sz w:val="72"/>
        <w:szCs w:val="72"/>
      </w:rPr>
      <w:tab/>
    </w:r>
    <w:r w:rsidR="00865489">
      <w:tab/>
    </w:r>
    <w:r w:rsidR="003E08E4">
      <w:rPr>
        <w:noProof/>
        <w:lang w:val="en-GB" w:eastAsia="en-GB"/>
      </w:rPr>
      <w:drawing>
        <wp:inline distT="0" distB="0" distL="0" distR="0" wp14:anchorId="22DC4F93" wp14:editId="78E57658">
          <wp:extent cx="1313053" cy="327827"/>
          <wp:effectExtent l="0" t="0" r="190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max 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4973" cy="333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F01CF06" w14:textId="77777777" w:rsidR="00A26981" w:rsidRDefault="00A26981" w:rsidP="00865489">
    <w:pPr>
      <w:pStyle w:val="Header"/>
      <w:pBdr>
        <w:bottom w:val="single" w:sz="4" w:space="1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0F1D1D"/>
    <w:multiLevelType w:val="hybridMultilevel"/>
    <w:tmpl w:val="20687F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082"/>
    <w:rsid w:val="0006300F"/>
    <w:rsid w:val="000632C1"/>
    <w:rsid w:val="00077803"/>
    <w:rsid w:val="000A1026"/>
    <w:rsid w:val="000A70BF"/>
    <w:rsid w:val="00253729"/>
    <w:rsid w:val="00272C04"/>
    <w:rsid w:val="002D1DE1"/>
    <w:rsid w:val="00393430"/>
    <w:rsid w:val="003A262A"/>
    <w:rsid w:val="003E08E4"/>
    <w:rsid w:val="00407F95"/>
    <w:rsid w:val="004135B8"/>
    <w:rsid w:val="00567A9A"/>
    <w:rsid w:val="005E6F08"/>
    <w:rsid w:val="00624F2F"/>
    <w:rsid w:val="00647C3B"/>
    <w:rsid w:val="00664904"/>
    <w:rsid w:val="00686D1E"/>
    <w:rsid w:val="006F0E1E"/>
    <w:rsid w:val="00726B32"/>
    <w:rsid w:val="0073502E"/>
    <w:rsid w:val="00754A17"/>
    <w:rsid w:val="00860612"/>
    <w:rsid w:val="00865489"/>
    <w:rsid w:val="008E6188"/>
    <w:rsid w:val="009915E8"/>
    <w:rsid w:val="00A26981"/>
    <w:rsid w:val="00A542BD"/>
    <w:rsid w:val="00AB1E58"/>
    <w:rsid w:val="00AB5789"/>
    <w:rsid w:val="00B435A9"/>
    <w:rsid w:val="00B51EAD"/>
    <w:rsid w:val="00E87861"/>
    <w:rsid w:val="00E87984"/>
    <w:rsid w:val="00EA2DB4"/>
    <w:rsid w:val="00EF0281"/>
    <w:rsid w:val="00F15082"/>
    <w:rsid w:val="00F45709"/>
    <w:rsid w:val="00F4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0AAD41"/>
  <w15:chartTrackingRefBased/>
  <w15:docId w15:val="{ABC3A579-7089-46F6-BCF1-60C2C67A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8E4"/>
  </w:style>
  <w:style w:type="paragraph" w:styleId="Footer">
    <w:name w:val="footer"/>
    <w:basedOn w:val="Normal"/>
    <w:link w:val="FooterChar"/>
    <w:uiPriority w:val="99"/>
    <w:unhideWhenUsed/>
    <w:qFormat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8E4"/>
  </w:style>
  <w:style w:type="paragraph" w:styleId="NoSpacing">
    <w:name w:val="No Spacing"/>
    <w:uiPriority w:val="1"/>
    <w:qFormat/>
    <w:rsid w:val="003E08E4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5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8654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865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E61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E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63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2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2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2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2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2C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D1DE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606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01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cid:image011.png@01D5C95E.F36F8AE0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cid:image008.png@01D5C95F.AF681E1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cid:image007.png@01D5C95F.AF681E10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drine.auriol\AppData\Local\Temp\Read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2C0B2F91BC0405683F14B30A7F6B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27CD6-713F-4B5D-8680-85CEDE0FF7C9}"/>
      </w:docPartPr>
      <w:docPartBody>
        <w:p w:rsidR="00000000" w:rsidRDefault="00DE3938">
          <w:pPr>
            <w:pStyle w:val="12C0B2F91BC0405683F14B30A7F6B615"/>
          </w:pPr>
          <w:r>
            <w:t>CodeExchange_</w:t>
          </w:r>
          <w:r w:rsidRPr="00664904">
            <w:t>API Analysis_C#_Sequential_Phase Plot for Binary</w:t>
          </w:r>
          <w:r>
            <w:t xml:space="preserve"> 2</w:t>
          </w:r>
        </w:p>
      </w:docPartBody>
    </w:docPart>
    <w:docPart>
      <w:docPartPr>
        <w:name w:val="8343DE241A0E492A81DB8CB62A89B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F7E76-1156-455A-A559-3AD70A03281F}"/>
      </w:docPartPr>
      <w:docPartBody>
        <w:p w:rsidR="00000000" w:rsidRDefault="00DE3938">
          <w:pPr>
            <w:pStyle w:val="8343DE241A0E492A81DB8CB62A89B1D6"/>
          </w:pPr>
          <w:r>
            <w:rPr>
              <w:rStyle w:val="PlaceholderText"/>
            </w:rPr>
            <w:t>First Name Last Name - Company</w:t>
          </w:r>
        </w:p>
      </w:docPartBody>
    </w:docPart>
    <w:docPart>
      <w:docPartPr>
        <w:name w:val="825A8AB7DC3F41DD8BA30CA6FF7A7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B4219-7E92-4884-A081-D4FD02682D85}"/>
      </w:docPartPr>
      <w:docPartBody>
        <w:p w:rsidR="009C3A3E" w:rsidRPr="00624F2F" w:rsidRDefault="00DE3938" w:rsidP="00624F2F">
          <w:pPr>
            <w:rPr>
              <w:i/>
              <w:iCs/>
              <w:color w:val="808080" w:themeColor="background1" w:themeShade="80"/>
            </w:rPr>
          </w:pPr>
          <w:r w:rsidRPr="00624F2F">
            <w:rPr>
              <w:i/>
              <w:iCs/>
              <w:color w:val="808080" w:themeColor="background1" w:themeShade="80"/>
            </w:rPr>
            <w:t>Example: This Zemax User Analysis plots the phase of a Binary 2 Surface. It can display 4 different outputs: the phase in radians, the phase in periods of 2pi radians, the frequency: Number of 2pi phase periods in mm and the inverse frequency. It also disp</w:t>
          </w:r>
          <w:r w:rsidRPr="00624F2F">
            <w:rPr>
              <w:i/>
              <w:iCs/>
              <w:color w:val="808080" w:themeColor="background1" w:themeShade="80"/>
            </w:rPr>
            <w:t xml:space="preserve">lays the maximum frequency, which is a useful indication when manufacturing. </w:t>
          </w:r>
        </w:p>
        <w:p w:rsidR="00000000" w:rsidRDefault="00DE3938"/>
      </w:docPartBody>
    </w:docPart>
    <w:docPart>
      <w:docPartPr>
        <w:name w:val="6E534CBA76A443318B9D7888D5F4E2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55F6F-B63E-4624-AA71-841B6F52531C}"/>
      </w:docPartPr>
      <w:docPartBody>
        <w:p w:rsidR="00000000" w:rsidRDefault="00DE3938">
          <w:pPr>
            <w:pStyle w:val="6E534CBA76A443318B9D7888D5F4E276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45F992D6F7D448658F4175AC0387E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CA72BE-B752-4877-AEDD-8E0B7E563820}"/>
      </w:docPartPr>
      <w:docPartBody>
        <w:p w:rsidR="00000000" w:rsidRDefault="00DE3938">
          <w:pPr>
            <w:pStyle w:val="45F992D6F7D448658F4175AC0387E931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0F0C6CF8137E4EC8AAEC824E0B261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6905-FB9A-45C1-BD08-1B4C9E9276E6}"/>
      </w:docPartPr>
      <w:docPartBody>
        <w:p w:rsidR="00000000" w:rsidRDefault="00DE3938">
          <w:pPr>
            <w:pStyle w:val="0F0C6CF8137E4EC8AAEC824E0B261064"/>
          </w:pPr>
          <w:r w:rsidRPr="00152378">
            <w:rPr>
              <w:rStyle w:val="PlaceholderText"/>
            </w:rPr>
            <w:t xml:space="preserve">Enter any content that you want to repeat, including other content controls. You </w:t>
          </w:r>
          <w:r w:rsidRPr="00152378">
            <w:rPr>
              <w:rStyle w:val="PlaceholderText"/>
            </w:rPr>
            <w:t>can also insert this control around table rows in order to repeat parts of a table.</w:t>
          </w:r>
        </w:p>
      </w:docPartBody>
    </w:docPart>
    <w:docPart>
      <w:docPartPr>
        <w:name w:val="DEAAA0A43F5F4C7B92D383802B328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DB3C1-FF93-4CDD-82A6-7C07C3243AFF}"/>
      </w:docPartPr>
      <w:docPartBody>
        <w:p w:rsidR="00000000" w:rsidRDefault="00DE3938">
          <w:pPr>
            <w:pStyle w:val="DEAAA0A43F5F4C7B92D383802B328C16"/>
          </w:pPr>
          <w:r w:rsidRPr="0015237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38"/>
    <w:rsid w:val="00DE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C0B2F91BC0405683F14B30A7F6B615">
    <w:name w:val="12C0B2F91BC0405683F14B30A7F6B615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343DE241A0E492A81DB8CB62A89B1D6">
    <w:name w:val="8343DE241A0E492A81DB8CB62A89B1D6"/>
  </w:style>
  <w:style w:type="paragraph" w:customStyle="1" w:styleId="6E534CBA76A443318B9D7888D5F4E276">
    <w:name w:val="6E534CBA76A443318B9D7888D5F4E276"/>
  </w:style>
  <w:style w:type="paragraph" w:customStyle="1" w:styleId="45F992D6F7D448658F4175AC0387E931">
    <w:name w:val="45F992D6F7D448658F4175AC0387E931"/>
  </w:style>
  <w:style w:type="paragraph" w:customStyle="1" w:styleId="0F0C6CF8137E4EC8AAEC824E0B261064">
    <w:name w:val="0F0C6CF8137E4EC8AAEC824E0B261064"/>
  </w:style>
  <w:style w:type="paragraph" w:customStyle="1" w:styleId="DEAAA0A43F5F4C7B92D383802B328C16">
    <w:name w:val="DEAAA0A43F5F4C7B92D383802B328C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2EE30-FA46-4815-8989-FD48DB049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Readme.dotx</Template>
  <TotalTime>16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Auriol</dc:creator>
  <cp:keywords/>
  <dc:description/>
  <cp:lastModifiedBy>Sandrine Auriol</cp:lastModifiedBy>
  <cp:revision>5</cp:revision>
  <cp:lastPrinted>2020-01-13T12:11:00Z</cp:lastPrinted>
  <dcterms:created xsi:type="dcterms:W3CDTF">2020-01-13T12:10:00Z</dcterms:created>
  <dcterms:modified xsi:type="dcterms:W3CDTF">2020-01-13T12:11:00Z</dcterms:modified>
</cp:coreProperties>
</file>