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6FD61" w14:textId="77777777" w:rsidR="00664904" w:rsidRDefault="00664904" w:rsidP="00664904">
      <w:pPr>
        <w:pStyle w:val="Heading1"/>
        <w:rPr>
          <w:lang w:val="en-GB"/>
        </w:rPr>
      </w:pPr>
      <w:r w:rsidRPr="00664904">
        <w:rPr>
          <w:lang w:val="en-GB"/>
        </w:rPr>
        <w:t>Title</w:t>
      </w:r>
    </w:p>
    <w:p w14:paraId="7CB356DD" w14:textId="3169BEAD" w:rsidR="00664904" w:rsidRPr="00664904" w:rsidRDefault="008705F0" w:rsidP="00664904">
      <w:sdt>
        <w:sdtPr>
          <w:rPr>
            <w:lang w:val="en-GB"/>
          </w:rPr>
          <w:alias w:val="CodeExchange_PluginType_Language_Sequential/Non-Sequential_Title"/>
          <w:tag w:val="Title"/>
          <w:id w:val="-2059543879"/>
          <w:lock w:val="sdtLocked"/>
          <w:placeholder>
            <w:docPart w:val="BCA603A2E10047079A1A3C2F99A70FCF"/>
          </w:placeholder>
          <w:text/>
        </w:sdtPr>
        <w:sdtContent>
          <w:proofErr w:type="spellStart"/>
          <w:r w:rsidRPr="008705F0">
            <w:rPr>
              <w:lang w:val="en-GB"/>
            </w:rPr>
            <w:t>ZPL_Macro_RayList_Gaussian_Beam_Visualizer</w:t>
          </w:r>
          <w:proofErr w:type="spellEnd"/>
        </w:sdtContent>
      </w:sdt>
    </w:p>
    <w:p w14:paraId="07185A51" w14:textId="77777777" w:rsidR="006F0E1E" w:rsidRDefault="006F0E1E" w:rsidP="00865489">
      <w:pPr>
        <w:pStyle w:val="Heading1"/>
      </w:pPr>
      <w:r>
        <w:t>Author</w:t>
      </w:r>
    </w:p>
    <w:sdt>
      <w:sdtPr>
        <w:alias w:val="Author"/>
        <w:tag w:val="Author"/>
        <w:id w:val="217945784"/>
        <w:placeholder>
          <w:docPart w:val="D39D492C20BF4E378190D789CA36735C"/>
        </w:placeholder>
        <w:text/>
      </w:sdtPr>
      <w:sdtEndPr/>
      <w:sdtContent>
        <w:p w14:paraId="4C4D9CFB" w14:textId="2B122AD6" w:rsidR="006F0E1E" w:rsidRPr="006F0E1E" w:rsidRDefault="008705F0" w:rsidP="006F0E1E">
          <w:r>
            <w:t>Michael Humphreys</w:t>
          </w:r>
          <w:r w:rsidR="000E495D">
            <w:t xml:space="preserve"> - Zemax</w:t>
          </w:r>
        </w:p>
      </w:sdtContent>
    </w:sdt>
    <w:p w14:paraId="588C34EE" w14:textId="77777777" w:rsidR="00865489" w:rsidRDefault="00754A17" w:rsidP="00865489">
      <w:pPr>
        <w:pStyle w:val="Heading1"/>
      </w:pPr>
      <w:r>
        <w:t>Brief Description</w:t>
      </w:r>
    </w:p>
    <w:tbl>
      <w:tblPr>
        <w:tblStyle w:val="TableGrid"/>
        <w:tblW w:w="5000" w:type="pct"/>
        <w:tblLook w:val="04A0" w:firstRow="1" w:lastRow="0" w:firstColumn="1" w:lastColumn="0" w:noHBand="0" w:noVBand="1"/>
      </w:tblPr>
      <w:tblGrid>
        <w:gridCol w:w="9350"/>
      </w:tblGrid>
      <w:tr w:rsidR="0073502E" w14:paraId="04EE5675" w14:textId="77777777" w:rsidTr="0073502E">
        <w:tc>
          <w:tcPr>
            <w:tcW w:w="5000" w:type="pct"/>
          </w:tcPr>
          <w:sdt>
            <w:sdtPr>
              <w:rPr>
                <w:color w:val="808080"/>
              </w:rPr>
              <w:alias w:val="Overview"/>
              <w:tag w:val="Short description of what the Code does"/>
              <w:id w:val="609173621"/>
              <w:placeholder>
                <w:docPart w:val="3743CAB5FCB44E8D8E629D77C9AA4D38"/>
              </w:placeholder>
              <w:text/>
            </w:sdtPr>
            <w:sdtContent>
              <w:p w14:paraId="06692F63" w14:textId="77777777" w:rsidR="008705F0" w:rsidRDefault="008705F0" w:rsidP="008705F0">
                <w:r w:rsidRPr="008705F0">
                  <w:rPr>
                    <w:color w:val="808080"/>
                  </w:rPr>
                  <w:t xml:space="preserve">This ZPL macro generates a file under "\Zemax\Miscellaneous\RAYLIST.TXT" to represent the envelope of a Gaussian beam. There are 3 user inputs: the Waist Size w0, Surf 1 to Waist and the M2 Factor. The macro generates a list of 16 rays based on Paul </w:t>
                </w:r>
                <w:proofErr w:type="spellStart"/>
                <w:r w:rsidRPr="008705F0">
                  <w:rPr>
                    <w:color w:val="808080"/>
                  </w:rPr>
                  <w:t>Colbourne's</w:t>
                </w:r>
                <w:proofErr w:type="spellEnd"/>
                <w:r w:rsidRPr="008705F0">
                  <w:rPr>
                    <w:color w:val="808080"/>
                  </w:rPr>
                  <w:t xml:space="preserve"> skew rays: Using skew rays to model Gaussian beams. These rays can be displayed in the 3D layout or Shaded Model by selecting under the settings Pattern...List.</w:t>
                </w:r>
              </w:p>
            </w:sdtContent>
          </w:sdt>
          <w:p w14:paraId="15D76FF2" w14:textId="39266CC7" w:rsidR="0073502E" w:rsidRPr="008705F0" w:rsidRDefault="0073502E" w:rsidP="00865489"/>
        </w:tc>
      </w:tr>
    </w:tbl>
    <w:p w14:paraId="46777B2E" w14:textId="77777777" w:rsidR="00865489" w:rsidRPr="00865489" w:rsidRDefault="00865489" w:rsidP="00865489">
      <w:pPr>
        <w:rPr>
          <w:lang w:val="en-GB"/>
        </w:rPr>
      </w:pPr>
    </w:p>
    <w:p w14:paraId="70BD61C9" w14:textId="77777777" w:rsidR="00865489" w:rsidRPr="00EA2DB4" w:rsidRDefault="00AB5789" w:rsidP="008E6188">
      <w:pPr>
        <w:pStyle w:val="Heading1"/>
        <w:rPr>
          <w:lang w:val="en-GB"/>
        </w:rPr>
      </w:pPr>
      <w:r w:rsidRPr="00EA2DB4">
        <w:rPr>
          <w:lang w:val="en-GB"/>
        </w:rPr>
        <w:t>Overview</w:t>
      </w:r>
    </w:p>
    <w:sdt>
      <w:sdtPr>
        <w:rPr>
          <w:color w:val="808080"/>
        </w:rPr>
        <w:alias w:val="Overview"/>
        <w:tag w:val="Short description of what the Code does"/>
        <w:id w:val="1064843121"/>
        <w:lock w:val="sdtLocked"/>
        <w:placeholder>
          <w:docPart w:val="A776B607EBA54A47B1FFCABEB6D740A8"/>
        </w:placeholder>
        <w:text/>
      </w:sdtPr>
      <w:sdtContent>
        <w:p w14:paraId="2C5D4033" w14:textId="0BC21D31" w:rsidR="00624F2F" w:rsidRDefault="008705F0" w:rsidP="000E495D">
          <w:r w:rsidRPr="008705F0">
            <w:rPr>
              <w:color w:val="808080"/>
            </w:rPr>
            <w:t xml:space="preserve">This ZPL macro generates a file under "\Zemax\Miscellaneous\RAYLIST.TXT" to represent the envelope of a Gaussian beam. There are 3 user inputs: the Waist Size w0, Surf 1 to Waist and the M2 Factor. The macro generates a list of 16 rays based on Paul </w:t>
          </w:r>
          <w:proofErr w:type="spellStart"/>
          <w:r w:rsidRPr="008705F0">
            <w:rPr>
              <w:color w:val="808080"/>
            </w:rPr>
            <w:t>Colbourne's</w:t>
          </w:r>
          <w:proofErr w:type="spellEnd"/>
          <w:r w:rsidRPr="008705F0">
            <w:rPr>
              <w:color w:val="808080"/>
            </w:rPr>
            <w:t xml:space="preserve"> skew rays: Using skew rays to model Gaussian beams. These rays can be displayed in the 3D layout or Shaded Model by selecting under the settings Pattern...List.</w:t>
          </w:r>
        </w:p>
      </w:sdtContent>
    </w:sdt>
    <w:p w14:paraId="1074B8D3" w14:textId="77777777" w:rsidR="00865489" w:rsidRDefault="00865489" w:rsidP="00865489">
      <w:pPr>
        <w:pStyle w:val="Heading1"/>
      </w:pPr>
      <w:r>
        <w:t>Plugin Type</w:t>
      </w:r>
    </w:p>
    <w:p w14:paraId="68E33763" w14:textId="4BDBC4F5" w:rsidR="00865489" w:rsidRDefault="00737980" w:rsidP="00865489">
      <w:sdt>
        <w:sdtPr>
          <w:alias w:val="Code Exchange Type"/>
          <w:tag w:val="Type"/>
          <w:id w:val="579326555"/>
          <w:lock w:val="sdtLocked"/>
          <w:placeholder>
            <w:docPart w:val="5E374FDCC2874EEBB4C366659E94E8A5"/>
          </w:placeholder>
          <w:comboBox>
            <w:listItem w:value="Choose an item."/>
            <w:listItem w:displayText="API Analysis" w:value="API Analysis"/>
            <w:listItem w:displayText="API Code" w:value="API Code"/>
            <w:listItem w:displayText="API Extension" w:value="API Extension"/>
            <w:listItem w:displayText="API Operand" w:value="API Operand"/>
            <w:listItem w:displayText="API Solve" w:value="API Solve"/>
            <w:listItem w:displayText="DLL Bulk Scatter" w:value="DLL Bulk Scatter"/>
            <w:listItem w:displayText="DLL Diffractive" w:value="DLL Diffractive"/>
            <w:listItem w:displayText="DLL Gradient Index" w:value="DLL Gradient Index"/>
            <w:listItem w:displayText="DLL Object" w:value="DLL Object"/>
            <w:listItem w:displayText="DLL Physical Optics" w:value="DLL Physical Optics"/>
            <w:listItem w:displayText="DLL Source" w:value="DLL Source"/>
            <w:listItem w:displayText="DLL Surface" w:value="DLL Surface"/>
            <w:listItem w:displayText="DLL Surface Scatter" w:value="DLL Surface Scatter"/>
            <w:listItem w:displayText="Other Code" w:value="Other Code"/>
            <w:listItem w:displayText="ZPL Analysis" w:value="ZPL Analysis"/>
            <w:listItem w:displayText="ZPL Code" w:value="ZPL Code"/>
            <w:listItem w:displayText="ZPL Extension" w:value="ZPL Extension"/>
            <w:listItem w:displayText="ZPL Operand" w:value="ZPL Operand"/>
            <w:listItem w:displayText="ZPL Solve" w:value="ZPL Solve"/>
          </w:comboBox>
        </w:sdtPr>
        <w:sdtEndPr/>
        <w:sdtContent>
          <w:r w:rsidR="000E495D">
            <w:t xml:space="preserve">ZPL </w:t>
          </w:r>
          <w:r w:rsidR="008705F0">
            <w:t>Macro</w:t>
          </w:r>
        </w:sdtContent>
      </w:sdt>
    </w:p>
    <w:p w14:paraId="6FD0CEC4" w14:textId="77777777" w:rsidR="00865489" w:rsidRDefault="00865489" w:rsidP="00865489">
      <w:pPr>
        <w:pStyle w:val="Heading1"/>
      </w:pPr>
      <w:r>
        <w:t>Language</w:t>
      </w:r>
    </w:p>
    <w:p w14:paraId="3899346F" w14:textId="77777777" w:rsidR="00865489" w:rsidRDefault="00737980" w:rsidP="00865489">
      <w:sdt>
        <w:sdtPr>
          <w:alias w:val="Languag"/>
          <w:tag w:val="Language"/>
          <w:id w:val="1874733666"/>
          <w:lock w:val="sdtLocked"/>
          <w:placeholder>
            <w:docPart w:val="5FA974C4C4654F01823539C9A6E1FAA1"/>
          </w:placeholder>
          <w:comboBox>
            <w:listItem w:value="Choose an item."/>
            <w:listItem w:displayText="C" w:value="C"/>
            <w:listItem w:displayText="C++" w:value="C++"/>
            <w:listItem w:displayText="C#" w:value="C#"/>
            <w:listItem w:displayText="Mathematica" w:value="Mathematica"/>
            <w:listItem w:displayText="Matlab" w:value="Matlab"/>
            <w:listItem w:displayText="Python" w:value="Python"/>
            <w:listItem w:displayText="ZPL" w:value="ZPL"/>
          </w:comboBox>
        </w:sdtPr>
        <w:sdtEndPr/>
        <w:sdtContent>
          <w:r w:rsidR="000E495D">
            <w:t>ZPL</w:t>
          </w:r>
        </w:sdtContent>
      </w:sdt>
    </w:p>
    <w:p w14:paraId="687D4A48" w14:textId="77777777" w:rsidR="00865489" w:rsidRDefault="00865489" w:rsidP="00865489">
      <w:pPr>
        <w:pStyle w:val="Heading1"/>
      </w:pPr>
      <w:r>
        <w:t>Updates</w:t>
      </w:r>
    </w:p>
    <w:tbl>
      <w:tblPr>
        <w:tblStyle w:val="TableGrid"/>
        <w:tblW w:w="0" w:type="auto"/>
        <w:tblLook w:val="04A0" w:firstRow="1" w:lastRow="0" w:firstColumn="1" w:lastColumn="0" w:noHBand="0" w:noVBand="1"/>
      </w:tblPr>
      <w:tblGrid>
        <w:gridCol w:w="2379"/>
        <w:gridCol w:w="2457"/>
        <w:gridCol w:w="2257"/>
        <w:gridCol w:w="2257"/>
      </w:tblGrid>
      <w:tr w:rsidR="00865489" w14:paraId="1DF48336" w14:textId="77777777" w:rsidTr="00865489">
        <w:tc>
          <w:tcPr>
            <w:tcW w:w="2379" w:type="dxa"/>
          </w:tcPr>
          <w:p w14:paraId="2997A2B2" w14:textId="77777777" w:rsidR="00865489" w:rsidRDefault="00865489" w:rsidP="00865489">
            <w:r>
              <w:t xml:space="preserve">Date </w:t>
            </w:r>
          </w:p>
        </w:tc>
        <w:tc>
          <w:tcPr>
            <w:tcW w:w="2457" w:type="dxa"/>
          </w:tcPr>
          <w:p w14:paraId="394947C7" w14:textId="77777777" w:rsidR="00865489" w:rsidRDefault="00865489" w:rsidP="00865489">
            <w:r>
              <w:t>Version</w:t>
            </w:r>
          </w:p>
        </w:tc>
        <w:tc>
          <w:tcPr>
            <w:tcW w:w="2257" w:type="dxa"/>
          </w:tcPr>
          <w:p w14:paraId="4B537136" w14:textId="77777777" w:rsidR="00865489" w:rsidRDefault="00865489" w:rsidP="00865489">
            <w:r>
              <w:t>OpticStudio version</w:t>
            </w:r>
          </w:p>
        </w:tc>
        <w:tc>
          <w:tcPr>
            <w:tcW w:w="2257" w:type="dxa"/>
          </w:tcPr>
          <w:p w14:paraId="5B2B0F3D" w14:textId="77777777" w:rsidR="00865489" w:rsidRDefault="00865489" w:rsidP="00865489">
            <w:r>
              <w:t>Comment</w:t>
            </w:r>
          </w:p>
        </w:tc>
      </w:tr>
      <w:sdt>
        <w:sdtPr>
          <w:alias w:val="Updates"/>
          <w:tag w:val="Updates"/>
          <w:id w:val="-1315790895"/>
          <w:lock w:val="sdtLocked"/>
          <w15:repeatingSection/>
        </w:sdtPr>
        <w:sdtContent>
          <w:sdt>
            <w:sdtPr>
              <w:id w:val="-2004891757"/>
              <w:lock w:val="sdtLocked"/>
              <w:placeholder>
                <w:docPart w:val="C65E038EC24C4F4F95F59E2150BB3CF8"/>
              </w:placeholder>
              <w15:repeatingSectionItem/>
            </w:sdtPr>
            <w:sdtEndPr/>
            <w:sdtContent>
              <w:tr w:rsidR="00865489" w14:paraId="22B61446" w14:textId="77777777" w:rsidTr="00865489">
                <w:tc>
                  <w:tcPr>
                    <w:tcW w:w="2379" w:type="dxa"/>
                  </w:tcPr>
                  <w:p w14:paraId="485A5F3F" w14:textId="60D4A18F" w:rsidR="00865489" w:rsidRDefault="000E495D" w:rsidP="00865489">
                    <w:r>
                      <w:t>202</w:t>
                    </w:r>
                    <w:r w:rsidR="008705F0">
                      <w:t>10401</w:t>
                    </w:r>
                  </w:p>
                </w:tc>
                <w:tc>
                  <w:tcPr>
                    <w:tcW w:w="2457" w:type="dxa"/>
                  </w:tcPr>
                  <w:p w14:paraId="4E04C94E" w14:textId="77777777" w:rsidR="00865489" w:rsidRDefault="009915E8" w:rsidP="00865489">
                    <w:r>
                      <w:t>1.0</w:t>
                    </w:r>
                  </w:p>
                </w:tc>
                <w:tc>
                  <w:tcPr>
                    <w:tcW w:w="2257" w:type="dxa"/>
                  </w:tcPr>
                  <w:p w14:paraId="28AB91E0" w14:textId="1A3F62C3" w:rsidR="00865489" w:rsidRDefault="008705F0" w:rsidP="00865489">
                    <w:r>
                      <w:t>-</w:t>
                    </w:r>
                  </w:p>
                </w:tc>
                <w:tc>
                  <w:tcPr>
                    <w:tcW w:w="2257" w:type="dxa"/>
                  </w:tcPr>
                  <w:p w14:paraId="5907FE5D" w14:textId="1FA39D45" w:rsidR="00865489" w:rsidRDefault="009915E8" w:rsidP="00865489">
                    <w:r>
                      <w:t>Creation</w:t>
                    </w:r>
                  </w:p>
                </w:tc>
              </w:tr>
            </w:sdtContent>
          </w:sdt>
          <w:sdt>
            <w:sdtPr>
              <w:id w:val="71236467"/>
              <w:lock w:val="sdtLocked"/>
              <w:placeholder>
                <w:docPart w:val="60C36AD5756F4E72A1FC47FA40383369"/>
              </w:placeholder>
              <w15:repeatingSectionItem/>
            </w:sdtPr>
            <w:sdtContent>
              <w:tr w:rsidR="008705F0" w14:paraId="59FC73DF" w14:textId="77777777" w:rsidTr="00865489">
                <w:tc>
                  <w:tcPr>
                    <w:tcW w:w="2379" w:type="dxa"/>
                  </w:tcPr>
                  <w:p w14:paraId="6F970DF4" w14:textId="16B6788E" w:rsidR="008705F0" w:rsidRDefault="008705F0" w:rsidP="00865489">
                    <w:r>
                      <w:t>20210723</w:t>
                    </w:r>
                  </w:p>
                </w:tc>
                <w:tc>
                  <w:tcPr>
                    <w:tcW w:w="2457" w:type="dxa"/>
                  </w:tcPr>
                  <w:p w14:paraId="10FF48CC" w14:textId="54D7A2F8" w:rsidR="008705F0" w:rsidRDefault="008705F0" w:rsidP="00865489">
                    <w:r>
                      <w:t>2.0</w:t>
                    </w:r>
                  </w:p>
                </w:tc>
                <w:tc>
                  <w:tcPr>
                    <w:tcW w:w="2257" w:type="dxa"/>
                  </w:tcPr>
                  <w:p w14:paraId="2C987707" w14:textId="3859D903" w:rsidR="008705F0" w:rsidRDefault="008705F0" w:rsidP="00865489">
                    <w:r>
                      <w:t>-</w:t>
                    </w:r>
                  </w:p>
                </w:tc>
                <w:tc>
                  <w:tcPr>
                    <w:tcW w:w="2257" w:type="dxa"/>
                  </w:tcPr>
                  <w:p w14:paraId="701B14DE" w14:textId="6F6699BE" w:rsidR="008705F0" w:rsidRDefault="008705F0" w:rsidP="00865489">
                    <w:r>
                      <w:t>added the definable variables as input </w:t>
                    </w:r>
                  </w:p>
                </w:tc>
              </w:tr>
            </w:sdtContent>
          </w:sdt>
        </w:sdtContent>
      </w:sdt>
    </w:tbl>
    <w:p w14:paraId="3E3476C7" w14:textId="77777777" w:rsidR="00865489" w:rsidRDefault="00865489" w:rsidP="00865489"/>
    <w:p w14:paraId="7DBD96B7" w14:textId="77777777" w:rsidR="00A26981" w:rsidRDefault="00A26981">
      <w:r>
        <w:br w:type="page"/>
      </w:r>
    </w:p>
    <w:p w14:paraId="6D4BF64B" w14:textId="77777777" w:rsidR="00865489" w:rsidRDefault="00A26981" w:rsidP="00A26981">
      <w:pPr>
        <w:pStyle w:val="Heading1"/>
      </w:pPr>
      <w:r>
        <w:lastRenderedPageBreak/>
        <w:t>Instructions</w:t>
      </w:r>
    </w:p>
    <w:p w14:paraId="1634995A" w14:textId="77777777" w:rsidR="008E6188" w:rsidRDefault="008E6188" w:rsidP="008E6188"/>
    <w:p w14:paraId="7AEBE024" w14:textId="77777777" w:rsidR="008E6188" w:rsidRDefault="008E6188" w:rsidP="008E6188">
      <w:pPr>
        <w:pStyle w:val="Heading2"/>
        <w:numPr>
          <w:ilvl w:val="0"/>
          <w:numId w:val="1"/>
        </w:numPr>
      </w:pPr>
      <w:r>
        <w:t>Installation</w:t>
      </w:r>
    </w:p>
    <w:sdt>
      <w:sdtPr>
        <w:alias w:val="Installation"/>
        <w:tag w:val="Installation"/>
        <w:id w:val="1380510724"/>
        <w:lock w:val="sdtLocked"/>
        <w:placeholder>
          <w:docPart w:val="6A88F4A23E4149CCB0ED338909E16292"/>
        </w:placeholder>
      </w:sdtPr>
      <w:sdtEndPr/>
      <w:sdtContent>
        <w:p w14:paraId="4602CC19" w14:textId="77777777" w:rsidR="005E6F08" w:rsidRPr="008E6188" w:rsidRDefault="000E495D" w:rsidP="000E495D">
          <w:r>
            <w:t xml:space="preserve">Place the macro in the </w:t>
          </w:r>
          <w:r>
            <w:rPr>
              <w:b/>
              <w:bCs/>
            </w:rPr>
            <w:t>{Zemax}\Macros</w:t>
          </w:r>
          <w:r>
            <w:t xml:space="preserve"> folder</w:t>
          </w:r>
        </w:p>
      </w:sdtContent>
    </w:sdt>
    <w:p w14:paraId="745CC135" w14:textId="77777777" w:rsidR="008E6188" w:rsidRDefault="008E6188" w:rsidP="008E6188"/>
    <w:p w14:paraId="256CFE33" w14:textId="77777777" w:rsidR="008E6188" w:rsidRDefault="008E6188" w:rsidP="008E6188">
      <w:pPr>
        <w:pStyle w:val="Heading2"/>
        <w:numPr>
          <w:ilvl w:val="0"/>
          <w:numId w:val="1"/>
        </w:numPr>
      </w:pPr>
      <w:r>
        <w:t>How to use</w:t>
      </w:r>
    </w:p>
    <w:sdt>
      <w:sdtPr>
        <w:alias w:val="How to use"/>
        <w:tag w:val="How to use"/>
        <w:id w:val="-367059808"/>
        <w:placeholder>
          <w:docPart w:val="6A88F4A23E4149CCB0ED338909E16292"/>
        </w:placeholder>
      </w:sdtPr>
      <w:sdtEndPr/>
      <w:sdtContent>
        <w:p w14:paraId="3BE5C3AB" w14:textId="6F1175AB" w:rsidR="000E495D" w:rsidRDefault="000E495D" w:rsidP="008705F0">
          <w:r>
            <w:t xml:space="preserve">In OpticStudio, navigate to </w:t>
          </w:r>
          <w:r>
            <w:rPr>
              <w:b/>
              <w:bCs/>
            </w:rPr>
            <w:t>Programming…Edit/Run</w:t>
          </w:r>
          <w:r>
            <w:t xml:space="preserve"> and </w:t>
          </w:r>
          <w:r w:rsidR="008705F0">
            <w:t>run</w:t>
          </w:r>
          <w:r>
            <w:t xml:space="preserve"> the macro</w:t>
          </w:r>
          <w:r w:rsidR="008705F0">
            <w:t>.</w:t>
          </w:r>
        </w:p>
        <w:p w14:paraId="4ED1A9CF" w14:textId="5C6C51D3" w:rsidR="00C01765" w:rsidRDefault="00C01765" w:rsidP="00C01765">
          <w:pPr>
            <w:rPr>
              <w:lang w:val="en-GB"/>
            </w:rPr>
          </w:pPr>
          <w:r>
            <w:rPr>
              <w:lang w:val="en-GB"/>
            </w:rPr>
            <w:t>Enter</w:t>
          </w:r>
          <w:r w:rsidRPr="00C01765">
            <w:rPr>
              <w:lang w:val="en-GB"/>
            </w:rPr>
            <w:t xml:space="preserve"> the desired waist, surface 1 to waist offset and M2 (these have the same units and sign convention as the Paraxial Gaussian Beam analysis). </w:t>
          </w:r>
        </w:p>
        <w:p w14:paraId="6E331DD5" w14:textId="77777777" w:rsidR="00C01765" w:rsidRDefault="00C01765" w:rsidP="00C01765">
          <w:pPr>
            <w:rPr>
              <w:lang w:val="en-GB"/>
            </w:rPr>
          </w:pPr>
          <w:r>
            <w:rPr>
              <w:lang w:val="en-GB"/>
            </w:rPr>
            <w:t>If you edit the macro, you ca</w:t>
          </w:r>
          <w:r w:rsidRPr="00C01765">
            <w:rPr>
              <w:lang w:val="en-GB"/>
            </w:rPr>
            <w:t>n also change the field and wavenumber variables</w:t>
          </w:r>
        </w:p>
        <w:p w14:paraId="75A5F7EE" w14:textId="59359F82" w:rsidR="00C01765" w:rsidRPr="00C01765" w:rsidRDefault="00C01765" w:rsidP="00C01765">
          <w:pPr>
            <w:rPr>
              <w:lang w:val="en-GB"/>
            </w:rPr>
          </w:pPr>
          <w:r w:rsidRPr="00C01765">
            <w:rPr>
              <w:lang w:val="en-GB"/>
            </w:rPr>
            <w:t xml:space="preserve"> </w:t>
          </w:r>
          <w:r>
            <w:t>Under the 3D layout or Shaded Model settings, select Ray Pattern…List</w:t>
          </w:r>
          <w:r>
            <w:t xml:space="preserve">. </w:t>
          </w:r>
          <w:r w:rsidRPr="00C01765">
            <w:rPr>
              <w:lang w:val="en-GB"/>
            </w:rPr>
            <w:t>Note that your old RAYLIST.txt will be overwritten so if this is needed for your analysis, please save a copy.</w:t>
          </w:r>
        </w:p>
        <w:p w14:paraId="0BDC1F3B" w14:textId="77777777" w:rsidR="00C01765" w:rsidRPr="00C01765" w:rsidRDefault="00C01765" w:rsidP="008705F0">
          <w:pPr>
            <w:rPr>
              <w:lang w:val="en-GB"/>
            </w:rPr>
          </w:pPr>
        </w:p>
        <w:p w14:paraId="7890408C" w14:textId="46F6F92F" w:rsidR="000E495D" w:rsidRDefault="00C01765" w:rsidP="000E495D">
          <w:r>
            <w:rPr>
              <w:noProof/>
            </w:rPr>
            <w:lastRenderedPageBreak/>
            <w:drawing>
              <wp:inline distT="0" distB="0" distL="0" distR="0" wp14:anchorId="085171DA" wp14:editId="378966F4">
                <wp:extent cx="4961050" cy="70872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1050" cy="7087214"/>
                        </a:xfrm>
                        <a:prstGeom prst="rect">
                          <a:avLst/>
                        </a:prstGeom>
                      </pic:spPr>
                    </pic:pic>
                  </a:graphicData>
                </a:graphic>
              </wp:inline>
            </w:drawing>
          </w:r>
        </w:p>
        <w:p w14:paraId="0BC269F4" w14:textId="3C675C01" w:rsidR="00C01765" w:rsidRDefault="00C01765" w:rsidP="000E495D"/>
        <w:p w14:paraId="64416C33" w14:textId="3CE0D890" w:rsidR="00C01765" w:rsidRDefault="00C01765" w:rsidP="000E495D"/>
        <w:p w14:paraId="18E0E5B4" w14:textId="03DFB3CB" w:rsidR="00C01765" w:rsidRPr="00C01765" w:rsidRDefault="00C01765" w:rsidP="000E495D">
          <w:pPr>
            <w:rPr>
              <w:u w:val="single"/>
            </w:rPr>
          </w:pPr>
          <w:r w:rsidRPr="00C01765">
            <w:rPr>
              <w:u w:val="single"/>
            </w:rPr>
            <w:lastRenderedPageBreak/>
            <w:t>A bit of context:</w:t>
          </w:r>
        </w:p>
        <w:p w14:paraId="57CADBBE" w14:textId="77777777" w:rsidR="00C01765" w:rsidRPr="00C01765" w:rsidRDefault="00C01765" w:rsidP="00C01765">
          <w:pPr>
            <w:rPr>
              <w:lang w:val="en-GB"/>
            </w:rPr>
          </w:pPr>
          <w:r w:rsidRPr="00C01765">
            <w:rPr>
              <w:lang w:val="en-GB"/>
            </w:rPr>
            <w:t>OpticStudio has several specific analysis features to model different aspects of a sequential optical design, such as 3rd Order Wavefront aberrations (Seidel), single-step diffraction (FFT or Huygens) or extended scene analyses. All these analyses fundamentally rely upon geometric ray tracing and pure geometric ray tracing does not adequately describe a Gaussian beam. If you take a simple free space propagation, rays will either travel in a straight line (infinite conjugate) or linearly diverge (finite conjugate):</w:t>
          </w:r>
        </w:p>
        <w:p w14:paraId="1C5CED41" w14:textId="13B49F5F" w:rsidR="00C01765" w:rsidRPr="00C01765" w:rsidRDefault="00C01765" w:rsidP="00C01765">
          <w:pPr>
            <w:rPr>
              <w:lang w:val="en-GB"/>
            </w:rPr>
          </w:pPr>
          <w:r w:rsidRPr="00C01765">
            <w:rPr>
              <w:lang w:val="en-GB"/>
            </w:rPr>
            <w:drawing>
              <wp:inline distT="0" distB="0" distL="0" distR="0" wp14:anchorId="03B7DA5A" wp14:editId="249C1A95">
                <wp:extent cx="5943600" cy="2465705"/>
                <wp:effectExtent l="0" t="0" r="0" b="0"/>
                <wp:docPr id="14" name="Picture 14"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 alt text provided for this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65705"/>
                        </a:xfrm>
                        <a:prstGeom prst="rect">
                          <a:avLst/>
                        </a:prstGeom>
                        <a:noFill/>
                        <a:ln>
                          <a:noFill/>
                        </a:ln>
                      </pic:spPr>
                    </pic:pic>
                  </a:graphicData>
                </a:graphic>
              </wp:inline>
            </w:drawing>
          </w:r>
        </w:p>
        <w:p w14:paraId="3406994D" w14:textId="33E66344" w:rsidR="00C01765" w:rsidRPr="00C01765" w:rsidRDefault="00155AF2" w:rsidP="00C01765">
          <w:pPr>
            <w:rPr>
              <w:lang w:val="en-GB"/>
            </w:rPr>
          </w:pPr>
          <w:r w:rsidRPr="00C01765">
            <w:rPr>
              <w:lang w:val="en-GB"/>
            </w:rPr>
            <w:t>To</w:t>
          </w:r>
          <w:r w:rsidR="00C01765" w:rsidRPr="00C01765">
            <w:rPr>
              <w:lang w:val="en-GB"/>
            </w:rPr>
            <w:t xml:space="preserve"> model Gaussian (and other more complex beams), OpticStudio has a </w:t>
          </w:r>
          <w:r w:rsidR="00C01765" w:rsidRPr="00C01765">
            <w:rPr>
              <w:i/>
              <w:iCs/>
              <w:lang w:val="en-GB"/>
            </w:rPr>
            <w:t xml:space="preserve">Laser and </w:t>
          </w:r>
          <w:proofErr w:type="spellStart"/>
          <w:r w:rsidR="00C01765" w:rsidRPr="00C01765">
            <w:rPr>
              <w:i/>
              <w:iCs/>
              <w:lang w:val="en-GB"/>
            </w:rPr>
            <w:t>Fibers</w:t>
          </w:r>
          <w:proofErr w:type="spellEnd"/>
          <w:r w:rsidR="00C01765" w:rsidRPr="00C01765">
            <w:rPr>
              <w:lang w:val="en-GB"/>
            </w:rPr>
            <w:t> analysis section which includes:</w:t>
          </w:r>
        </w:p>
        <w:p w14:paraId="7C33EBC5" w14:textId="77777777" w:rsidR="00C01765" w:rsidRPr="00C01765" w:rsidRDefault="00C01765" w:rsidP="00C01765">
          <w:pPr>
            <w:numPr>
              <w:ilvl w:val="0"/>
              <w:numId w:val="2"/>
            </w:numPr>
            <w:rPr>
              <w:lang w:val="en-GB"/>
            </w:rPr>
          </w:pPr>
          <w:r w:rsidRPr="00C01765">
            <w:rPr>
              <w:lang w:val="en-GB"/>
            </w:rPr>
            <w:t>Physical Optics Propagation</w:t>
          </w:r>
        </w:p>
        <w:p w14:paraId="6EE8EBBC" w14:textId="77777777" w:rsidR="00C01765" w:rsidRPr="00C01765" w:rsidRDefault="00C01765" w:rsidP="00C01765">
          <w:pPr>
            <w:numPr>
              <w:ilvl w:val="0"/>
              <w:numId w:val="2"/>
            </w:numPr>
            <w:rPr>
              <w:lang w:val="en-GB"/>
            </w:rPr>
          </w:pPr>
          <w:r w:rsidRPr="00C01765">
            <w:rPr>
              <w:lang w:val="en-GB"/>
            </w:rPr>
            <w:t>Paraxial Gaussian Beam</w:t>
          </w:r>
        </w:p>
        <w:p w14:paraId="78A87F35" w14:textId="77777777" w:rsidR="00C01765" w:rsidRPr="00C01765" w:rsidRDefault="00C01765" w:rsidP="00C01765">
          <w:pPr>
            <w:numPr>
              <w:ilvl w:val="0"/>
              <w:numId w:val="2"/>
            </w:numPr>
            <w:rPr>
              <w:lang w:val="en-GB"/>
            </w:rPr>
          </w:pPr>
          <w:r w:rsidRPr="00C01765">
            <w:rPr>
              <w:lang w:val="en-GB"/>
            </w:rPr>
            <w:t>Skew Gaussian Beam</w:t>
          </w:r>
        </w:p>
        <w:p w14:paraId="73251474" w14:textId="77777777" w:rsidR="00C01765" w:rsidRPr="00C01765" w:rsidRDefault="00C01765" w:rsidP="00C01765">
          <w:pPr>
            <w:numPr>
              <w:ilvl w:val="0"/>
              <w:numId w:val="2"/>
            </w:numPr>
            <w:rPr>
              <w:lang w:val="en-GB"/>
            </w:rPr>
          </w:pPr>
          <w:r w:rsidRPr="00C01765">
            <w:rPr>
              <w:lang w:val="en-GB"/>
            </w:rPr>
            <w:t>Single/Multi-Mode Coupling</w:t>
          </w:r>
        </w:p>
        <w:p w14:paraId="51CA1367" w14:textId="6E0BE460" w:rsidR="00C01765" w:rsidRDefault="00C01765" w:rsidP="00C01765">
          <w:pPr>
            <w:rPr>
              <w:lang w:val="en-GB"/>
            </w:rPr>
          </w:pPr>
          <w:r w:rsidRPr="00C01765">
            <w:rPr>
              <w:lang w:val="en-GB"/>
            </w:rPr>
            <w:t>The first 3 analyses behave uniquely in the sense that the beam size is determined </w:t>
          </w:r>
          <w:r w:rsidRPr="00C01765">
            <w:rPr>
              <w:i/>
              <w:iCs/>
              <w:lang w:val="en-GB"/>
            </w:rPr>
            <w:t>within</w:t>
          </w:r>
          <w:r w:rsidRPr="00C01765">
            <w:rPr>
              <w:lang w:val="en-GB"/>
            </w:rPr>
            <w:t xml:space="preserve"> the analysis settings directly and the values entered in the System Explorer are ignored. This is because Gaussian (and more complex) beams are more accurately </w:t>
          </w:r>
          <w:proofErr w:type="spellStart"/>
          <w:r w:rsidRPr="00C01765">
            <w:rPr>
              <w:lang w:val="en-GB"/>
            </w:rPr>
            <w:t>modeled</w:t>
          </w:r>
          <w:proofErr w:type="spellEnd"/>
          <w:r w:rsidRPr="00C01765">
            <w:rPr>
              <w:lang w:val="en-GB"/>
            </w:rPr>
            <w:t xml:space="preserve"> using unique beam characteristics such as </w:t>
          </w:r>
          <w:r w:rsidRPr="00C01765">
            <w:rPr>
              <w:i/>
              <w:iCs/>
              <w:lang w:val="en-GB"/>
            </w:rPr>
            <w:t>waist</w:t>
          </w:r>
          <w:r w:rsidRPr="00C01765">
            <w:rPr>
              <w:lang w:val="en-GB"/>
            </w:rPr>
            <w:t>, </w:t>
          </w:r>
          <w:r w:rsidR="00155AF2" w:rsidRPr="00C01765">
            <w:rPr>
              <w:i/>
              <w:iCs/>
              <w:lang w:val="en-GB"/>
            </w:rPr>
            <w:t>divergence,</w:t>
          </w:r>
          <w:r w:rsidRPr="00C01765">
            <w:rPr>
              <w:lang w:val="en-GB"/>
            </w:rPr>
            <w:t> and </w:t>
          </w:r>
          <w:r w:rsidRPr="00C01765">
            <w:rPr>
              <w:i/>
              <w:iCs/>
              <w:lang w:val="en-GB"/>
            </w:rPr>
            <w:t>wavelength</w:t>
          </w:r>
          <w:r w:rsidRPr="00C01765">
            <w:rPr>
              <w:lang w:val="en-GB"/>
            </w:rPr>
            <w:t xml:space="preserve">. </w:t>
          </w:r>
        </w:p>
        <w:p w14:paraId="3CD49AC9" w14:textId="77777777" w:rsidR="00C01765" w:rsidRDefault="00C01765" w:rsidP="00C01765">
          <w:pPr>
            <w:rPr>
              <w:lang w:val="en-GB"/>
            </w:rPr>
          </w:pPr>
          <w:r w:rsidRPr="00C01765">
            <w:rPr>
              <w:lang w:val="en-GB"/>
            </w:rPr>
            <w:t>The </w:t>
          </w:r>
          <w:r w:rsidRPr="00C01765">
            <w:rPr>
              <w:b/>
              <w:bCs/>
              <w:lang w:val="en-GB"/>
            </w:rPr>
            <w:t>3D Layout </w:t>
          </w:r>
          <w:r w:rsidRPr="00C01765">
            <w:rPr>
              <w:lang w:val="en-GB"/>
            </w:rPr>
            <w:t>plot however traces rays based on the values entered in the System Explorer. Therefore, it is often difficult to ensure the settings for </w:t>
          </w:r>
          <w:r w:rsidRPr="00C01765">
            <w:rPr>
              <w:i/>
              <w:iCs/>
              <w:lang w:val="en-GB"/>
            </w:rPr>
            <w:t>Physical Optics Propagation</w:t>
          </w:r>
          <w:r w:rsidRPr="00C01765">
            <w:rPr>
              <w:lang w:val="en-GB"/>
            </w:rPr>
            <w:t>, </w:t>
          </w:r>
          <w:r w:rsidRPr="00C01765">
            <w:rPr>
              <w:i/>
              <w:iCs/>
              <w:lang w:val="en-GB"/>
            </w:rPr>
            <w:t>Paraxial Gaussian Beam</w:t>
          </w:r>
          <w:r w:rsidRPr="00C01765">
            <w:rPr>
              <w:lang w:val="en-GB"/>
            </w:rPr>
            <w:t>, and </w:t>
          </w:r>
          <w:r w:rsidRPr="00C01765">
            <w:rPr>
              <w:i/>
              <w:iCs/>
              <w:lang w:val="en-GB"/>
            </w:rPr>
            <w:t>Skew Gaussian Beam</w:t>
          </w:r>
          <w:r w:rsidRPr="00C01765">
            <w:rPr>
              <w:lang w:val="en-GB"/>
            </w:rPr>
            <w:t xml:space="preserve"> are setup correctly. The one exception to the 3D Layout using the System Explorer settings is when you use the RAYLIST.txt file to define the rays you want to show. </w:t>
          </w:r>
        </w:p>
        <w:p w14:paraId="708E9E3F" w14:textId="79D7EF21" w:rsidR="00C01765" w:rsidRPr="00C01765" w:rsidRDefault="00C01765" w:rsidP="00C01765">
          <w:pPr>
            <w:rPr>
              <w:lang w:val="en-GB"/>
            </w:rPr>
          </w:pPr>
          <w:r w:rsidRPr="00C01765">
            <w:rPr>
              <w:lang w:val="en-GB"/>
            </w:rPr>
            <w:lastRenderedPageBreak/>
            <w:t xml:space="preserve">By default, this is just a </w:t>
          </w:r>
          <w:r w:rsidR="00155AF2" w:rsidRPr="00C01765">
            <w:rPr>
              <w:lang w:val="en-GB"/>
            </w:rPr>
            <w:t>2-column</w:t>
          </w:r>
          <w:r w:rsidRPr="00C01765">
            <w:rPr>
              <w:lang w:val="en-GB"/>
            </w:rPr>
            <w:t xml:space="preserve"> list which has the Px/</w:t>
          </w:r>
          <w:proofErr w:type="spellStart"/>
          <w:r w:rsidRPr="00C01765">
            <w:rPr>
              <w:lang w:val="en-GB"/>
            </w:rPr>
            <w:t>Py</w:t>
          </w:r>
          <w:proofErr w:type="spellEnd"/>
          <w:r w:rsidRPr="00C01765">
            <w:rPr>
              <w:lang w:val="en-GB"/>
            </w:rPr>
            <w:t xml:space="preserve"> normalized pupil coordinates. However, if you begin the RAYLIST.txt file with the keyword </w:t>
          </w:r>
          <w:r w:rsidRPr="00C01765">
            <w:rPr>
              <w:b/>
              <w:bCs/>
              <w:lang w:val="en-GB"/>
            </w:rPr>
            <w:t>EXPLICIT </w:t>
          </w:r>
          <w:r w:rsidRPr="00C01765">
            <w:rPr>
              <w:lang w:val="en-GB"/>
            </w:rPr>
            <w:t>then you can directly display rays based on the XYZ starting position and LMN direction cosines.</w:t>
          </w:r>
        </w:p>
        <w:p w14:paraId="2A59DDAF" w14:textId="01493D23" w:rsidR="00C01765" w:rsidRPr="00C01765" w:rsidRDefault="00155AF2" w:rsidP="00C01765">
          <w:pPr>
            <w:rPr>
              <w:lang w:val="en-GB"/>
            </w:rPr>
          </w:pPr>
          <w:r w:rsidRPr="00C01765">
            <w:rPr>
              <w:lang w:val="en-GB"/>
            </w:rPr>
            <w:t>You</w:t>
          </w:r>
          <w:r w:rsidR="00C01765" w:rsidRPr="00C01765">
            <w:rPr>
              <w:lang w:val="en-GB"/>
            </w:rPr>
            <w:t xml:space="preserve"> can easily view the Gaussian (TEM00) envelop of </w:t>
          </w:r>
          <w:r w:rsidR="00C01765" w:rsidRPr="00C01765">
            <w:rPr>
              <w:i/>
              <w:iCs/>
              <w:lang w:val="en-GB"/>
            </w:rPr>
            <w:t>any</w:t>
          </w:r>
          <w:r w:rsidR="00C01765" w:rsidRPr="00C01765">
            <w:rPr>
              <w:lang w:val="en-GB"/>
            </w:rPr>
            <w:t xml:space="preserve"> system by using Paul </w:t>
          </w:r>
          <w:proofErr w:type="spellStart"/>
          <w:r w:rsidR="00C01765" w:rsidRPr="00C01765">
            <w:rPr>
              <w:lang w:val="en-GB"/>
            </w:rPr>
            <w:t>Colbourne's</w:t>
          </w:r>
          <w:proofErr w:type="spellEnd"/>
          <w:r w:rsidR="00C01765" w:rsidRPr="00C01765">
            <w:rPr>
              <w:lang w:val="en-GB"/>
            </w:rPr>
            <w:t xml:space="preserve"> (Senior Optical Design at </w:t>
          </w:r>
          <w:proofErr w:type="spellStart"/>
          <w:r w:rsidR="00C01765" w:rsidRPr="00C01765">
            <w:rPr>
              <w:lang w:val="en-GB"/>
            </w:rPr>
            <w:t>Lumentum</w:t>
          </w:r>
          <w:proofErr w:type="spellEnd"/>
          <w:r w:rsidR="00C01765" w:rsidRPr="00C01765">
            <w:rPr>
              <w:lang w:val="en-GB"/>
            </w:rPr>
            <w:t>) Skew Rays Method (as described in </w:t>
          </w:r>
          <w:r w:rsidR="00C01765" w:rsidRPr="00C01765">
            <w:rPr>
              <w:i/>
              <w:iCs/>
              <w:lang w:val="en-GB"/>
            </w:rPr>
            <w:t>SPIE 9293, Generally Astigmatic Gaussian Beam Representation and Optimization Using Skew Rays, December 2014</w:t>
          </w:r>
          <w:r w:rsidR="00C01765" w:rsidRPr="00C01765">
            <w:rPr>
              <w:lang w:val="en-GB"/>
            </w:rPr>
            <w:t>). Paul also has an amazing presentation, User Defined Surface and example files on </w:t>
          </w:r>
          <w:proofErr w:type="spellStart"/>
          <w:r w:rsidR="00C01765" w:rsidRPr="00C01765">
            <w:rPr>
              <w:lang w:val="en-GB"/>
            </w:rPr>
            <w:fldChar w:fldCharType="begin"/>
          </w:r>
          <w:r w:rsidR="00C01765" w:rsidRPr="00C01765">
            <w:rPr>
              <w:lang w:val="en-GB"/>
            </w:rPr>
            <w:instrText xml:space="preserve"> HYPERLINK "https://my.zemax.com/en-US/Knowledge-Base/kb-article/?ka=KA-01772" \t "_blank" </w:instrText>
          </w:r>
          <w:r w:rsidR="00C01765" w:rsidRPr="00C01765">
            <w:rPr>
              <w:lang w:val="en-GB"/>
            </w:rPr>
            <w:fldChar w:fldCharType="separate"/>
          </w:r>
          <w:r w:rsidR="00C01765" w:rsidRPr="00C01765">
            <w:rPr>
              <w:rStyle w:val="Hyperlink"/>
              <w:lang w:val="en-GB"/>
            </w:rPr>
            <w:t>MyZemax</w:t>
          </w:r>
          <w:proofErr w:type="spellEnd"/>
          <w:r w:rsidR="00C01765" w:rsidRPr="00C01765">
            <w:rPr>
              <w:rStyle w:val="Hyperlink"/>
              <w:lang w:val="en-GB"/>
            </w:rPr>
            <w:t> </w:t>
          </w:r>
          <w:r w:rsidR="00C01765" w:rsidRPr="00C01765">
            <w:fldChar w:fldCharType="end"/>
          </w:r>
          <w:r w:rsidR="00C01765" w:rsidRPr="00C01765">
            <w:rPr>
              <w:lang w:val="en-GB"/>
            </w:rPr>
            <w:t>for OpticStudio customers with access to website. Paul's method of representing the Gaussian envelop using geometric rays is extremely simple; namely, by offsetting the </w:t>
          </w:r>
          <w:r w:rsidR="00C01765" w:rsidRPr="00C01765">
            <w:rPr>
              <w:b/>
              <w:bCs/>
              <w:lang w:val="en-GB"/>
            </w:rPr>
            <w:t>x0</w:t>
          </w:r>
          <w:r w:rsidR="00C01765" w:rsidRPr="00C01765">
            <w:rPr>
              <w:lang w:val="en-GB"/>
            </w:rPr>
            <w:t> and </w:t>
          </w:r>
          <w:r w:rsidR="00C01765" w:rsidRPr="00C01765">
            <w:rPr>
              <w:b/>
              <w:bCs/>
              <w:lang w:val="en-GB"/>
            </w:rPr>
            <w:t>y0</w:t>
          </w:r>
          <w:r w:rsidR="00C01765" w:rsidRPr="00C01765">
            <w:rPr>
              <w:lang w:val="en-GB"/>
            </w:rPr>
            <w:t> components of the initial beam as a function of waist and divergence angle and </w:t>
          </w:r>
          <w:r w:rsidR="00C01765" w:rsidRPr="00C01765">
            <w:rPr>
              <w:b/>
              <w:bCs/>
              <w:lang w:val="en-GB"/>
            </w:rPr>
            <w:t>m0</w:t>
          </w:r>
          <w:r w:rsidR="00C01765" w:rsidRPr="00C01765">
            <w:rPr>
              <w:lang w:val="en-GB"/>
            </w:rPr>
            <w:t> and </w:t>
          </w:r>
          <w:r w:rsidR="00C01765" w:rsidRPr="00C01765">
            <w:rPr>
              <w:b/>
              <w:bCs/>
              <w:lang w:val="en-GB"/>
            </w:rPr>
            <w:t>l0</w:t>
          </w:r>
          <w:r w:rsidR="00C01765" w:rsidRPr="00C01765">
            <w:rPr>
              <w:lang w:val="en-GB"/>
            </w:rPr>
            <w:t> respectively (that is, the x component is modified by the y-direction cosine and the y component is modified by the x-direction cosine), the geometric rays then have a rotation or twist in them as they propagate.</w:t>
          </w:r>
        </w:p>
        <w:p w14:paraId="549A53B8" w14:textId="53C02DD3" w:rsidR="00C01765" w:rsidRPr="00C01765" w:rsidRDefault="00C01765" w:rsidP="00C01765">
          <w:pPr>
            <w:rPr>
              <w:lang w:val="en-GB"/>
            </w:rPr>
          </w:pPr>
          <w:r w:rsidRPr="00C01765">
            <w:rPr>
              <w:lang w:val="en-GB"/>
            </w:rPr>
            <w:drawing>
              <wp:inline distT="0" distB="0" distL="0" distR="0" wp14:anchorId="3F40659E" wp14:editId="7F78AE35">
                <wp:extent cx="3710940" cy="1211580"/>
                <wp:effectExtent l="0" t="0" r="0" b="0"/>
                <wp:docPr id="13" name="Picture 13"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o alt text provided for this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0940" cy="1211580"/>
                        </a:xfrm>
                        <a:prstGeom prst="rect">
                          <a:avLst/>
                        </a:prstGeom>
                        <a:noFill/>
                        <a:ln>
                          <a:noFill/>
                        </a:ln>
                      </pic:spPr>
                    </pic:pic>
                  </a:graphicData>
                </a:graphic>
              </wp:inline>
            </w:drawing>
          </w:r>
        </w:p>
        <w:p w14:paraId="3F8AAF2F" w14:textId="1595862E" w:rsidR="00C01765" w:rsidRDefault="00C01765" w:rsidP="00C01765">
          <w:pPr>
            <w:rPr>
              <w:lang w:val="en-GB"/>
            </w:rPr>
          </w:pPr>
          <w:r w:rsidRPr="00C01765">
            <w:rPr>
              <w:lang w:val="en-GB"/>
            </w:rPr>
            <w:t>If enough rays are traced, this twist will outline the Gaussian envelope when viewed in the 3D Layout</w:t>
          </w:r>
          <w:r>
            <w:rPr>
              <w:lang w:val="en-GB"/>
            </w:rPr>
            <w:t>.</w:t>
          </w:r>
        </w:p>
        <w:p w14:paraId="24495FAA" w14:textId="2DE7C524" w:rsidR="00C01765" w:rsidRDefault="00C01765" w:rsidP="00C01765">
          <w:pPr>
            <w:rPr>
              <w:lang w:val="en-GB"/>
            </w:rPr>
          </w:pPr>
        </w:p>
        <w:p w14:paraId="466F62C9" w14:textId="49407AE4" w:rsidR="00C01765" w:rsidRPr="00C01765" w:rsidRDefault="00C01765" w:rsidP="00C01765">
          <w:pPr>
            <w:rPr>
              <w:lang w:val="en-GB"/>
            </w:rPr>
          </w:pPr>
          <w:r w:rsidRPr="00C01765">
            <w:rPr>
              <w:lang w:val="en-GB"/>
            </w:rPr>
            <w:lastRenderedPageBreak/>
            <w:drawing>
              <wp:inline distT="0" distB="0" distL="0" distR="0" wp14:anchorId="24873DB6" wp14:editId="496F2DE5">
                <wp:extent cx="5943600" cy="4931410"/>
                <wp:effectExtent l="0" t="0" r="0" b="2540"/>
                <wp:docPr id="12" name="Picture 12"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 alt text provided for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931410"/>
                        </a:xfrm>
                        <a:prstGeom prst="rect">
                          <a:avLst/>
                        </a:prstGeom>
                        <a:noFill/>
                        <a:ln>
                          <a:noFill/>
                        </a:ln>
                      </pic:spPr>
                    </pic:pic>
                  </a:graphicData>
                </a:graphic>
              </wp:inline>
            </w:drawing>
          </w:r>
        </w:p>
        <w:p w14:paraId="3A2D8226" w14:textId="15EE0E53" w:rsidR="00C01765" w:rsidRPr="00C01765" w:rsidRDefault="00C01765" w:rsidP="00C01765">
          <w:pPr>
            <w:rPr>
              <w:lang w:val="en-GB"/>
            </w:rPr>
          </w:pPr>
          <w:r w:rsidRPr="00C01765">
            <w:rPr>
              <w:lang w:val="en-GB"/>
            </w:rPr>
            <w:t>With a simple ZPL macro, you can easily generate a RAYLIST.txt file as a function of </w:t>
          </w:r>
          <w:r w:rsidRPr="00C01765">
            <w:rPr>
              <w:i/>
              <w:iCs/>
              <w:lang w:val="en-GB"/>
            </w:rPr>
            <w:t>waist</w:t>
          </w:r>
          <w:r w:rsidRPr="00C01765">
            <w:rPr>
              <w:lang w:val="en-GB"/>
            </w:rPr>
            <w:t>, </w:t>
          </w:r>
          <w:r w:rsidRPr="00C01765">
            <w:rPr>
              <w:i/>
              <w:iCs/>
              <w:lang w:val="en-GB"/>
            </w:rPr>
            <w:t>Surface 1 to Waist offset</w:t>
          </w:r>
          <w:r w:rsidRPr="00C01765">
            <w:rPr>
              <w:lang w:val="en-GB"/>
            </w:rPr>
            <w:t> and </w:t>
          </w:r>
          <w:r w:rsidRPr="00C01765">
            <w:rPr>
              <w:i/>
              <w:iCs/>
              <w:lang w:val="en-GB"/>
            </w:rPr>
            <w:t>M2</w:t>
          </w:r>
          <w:r w:rsidRPr="00C01765">
            <w:rPr>
              <w:lang w:val="en-GB"/>
            </w:rPr>
            <w:t> value. If you look at the </w:t>
          </w:r>
          <w:r w:rsidRPr="00C01765">
            <w:rPr>
              <w:i/>
              <w:iCs/>
              <w:lang w:val="en-GB"/>
            </w:rPr>
            <w:t>Paraxial Gaussian Beam</w:t>
          </w:r>
          <w:r w:rsidRPr="00C01765">
            <w:rPr>
              <w:lang w:val="en-GB"/>
            </w:rPr>
            <w:t> settings, you can see that these are the same 3 settings for this analysis; </w:t>
          </w:r>
          <w:r w:rsidRPr="00C01765">
            <w:rPr>
              <w:i/>
              <w:iCs/>
              <w:lang w:val="en-GB"/>
            </w:rPr>
            <w:t>Physical Optics Propagation</w:t>
          </w:r>
          <w:r w:rsidRPr="00C01765">
            <w:rPr>
              <w:lang w:val="en-GB"/>
            </w:rPr>
            <w:t> also allows you to define a </w:t>
          </w:r>
          <w:r w:rsidRPr="00C01765">
            <w:rPr>
              <w:i/>
              <w:iCs/>
              <w:lang w:val="en-GB"/>
            </w:rPr>
            <w:t>Surface to Beam</w:t>
          </w:r>
          <w:r w:rsidRPr="00C01765">
            <w:rPr>
              <w:lang w:val="en-GB"/>
            </w:rPr>
            <w:t> offset and </w:t>
          </w:r>
          <w:proofErr w:type="spellStart"/>
          <w:r w:rsidRPr="00C01765">
            <w:rPr>
              <w:i/>
              <w:iCs/>
              <w:lang w:val="en-GB"/>
            </w:rPr>
            <w:t>WaistX</w:t>
          </w:r>
          <w:proofErr w:type="spellEnd"/>
          <w:r w:rsidRPr="00C01765">
            <w:rPr>
              <w:lang w:val="en-GB"/>
            </w:rPr>
            <w:t>\</w:t>
          </w:r>
          <w:proofErr w:type="spellStart"/>
          <w:r w:rsidRPr="00C01765">
            <w:rPr>
              <w:i/>
              <w:iCs/>
              <w:lang w:val="en-GB"/>
            </w:rPr>
            <w:t>WaistY</w:t>
          </w:r>
          <w:proofErr w:type="spellEnd"/>
          <w:r w:rsidRPr="00C01765">
            <w:rPr>
              <w:lang w:val="en-GB"/>
            </w:rPr>
            <w:t> value. In a free-space propagation system, using the actual ray trace data from the RAYLIST, you can compare the results of the Skew Rays method, the Paraxial Gaussian Beam and POP analyses:</w:t>
          </w:r>
        </w:p>
        <w:p w14:paraId="7EE6D06E" w14:textId="61F9730F" w:rsidR="00C01765" w:rsidRPr="00C01765" w:rsidRDefault="00C01765" w:rsidP="00C01765">
          <w:pPr>
            <w:rPr>
              <w:lang w:val="en-GB"/>
            </w:rPr>
          </w:pPr>
          <w:r w:rsidRPr="00C01765">
            <w:rPr>
              <w:lang w:val="en-GB"/>
            </w:rPr>
            <w:lastRenderedPageBreak/>
            <w:drawing>
              <wp:inline distT="0" distB="0" distL="0" distR="0" wp14:anchorId="73572463" wp14:editId="2C520794">
                <wp:extent cx="5638800" cy="2819400"/>
                <wp:effectExtent l="0" t="0" r="0" b="0"/>
                <wp:docPr id="11" name="Picture 11"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alt text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2819400"/>
                        </a:xfrm>
                        <a:prstGeom prst="rect">
                          <a:avLst/>
                        </a:prstGeom>
                        <a:noFill/>
                        <a:ln>
                          <a:noFill/>
                        </a:ln>
                      </pic:spPr>
                    </pic:pic>
                  </a:graphicData>
                </a:graphic>
              </wp:inline>
            </w:drawing>
          </w:r>
        </w:p>
        <w:p w14:paraId="77D709FD" w14:textId="4961E28C" w:rsidR="00C01765" w:rsidRPr="00C01765" w:rsidRDefault="00C01765" w:rsidP="00C01765">
          <w:pPr>
            <w:rPr>
              <w:lang w:val="en-GB"/>
            </w:rPr>
          </w:pPr>
          <w:r w:rsidRPr="00C01765">
            <w:rPr>
              <w:lang w:val="en-GB"/>
            </w:rPr>
            <w:t>This visualization method is primarily designed to ensure the </w:t>
          </w:r>
          <w:r w:rsidRPr="00C01765">
            <w:rPr>
              <w:i/>
              <w:iCs/>
              <w:lang w:val="en-GB"/>
            </w:rPr>
            <w:t>setup</w:t>
          </w:r>
          <w:r w:rsidRPr="00C01765">
            <w:rPr>
              <w:lang w:val="en-GB"/>
            </w:rPr>
            <w:t xml:space="preserve"> of these Laser and </w:t>
          </w:r>
          <w:proofErr w:type="spellStart"/>
          <w:r w:rsidRPr="00C01765">
            <w:rPr>
              <w:lang w:val="en-GB"/>
            </w:rPr>
            <w:t>Fibers</w:t>
          </w:r>
          <w:proofErr w:type="spellEnd"/>
          <w:r w:rsidRPr="00C01765">
            <w:rPr>
              <w:lang w:val="en-GB"/>
            </w:rPr>
            <w:t xml:space="preserve"> analysis are correct since the 3D Layout is decoupled from the System Explorer, that is verifying that the waist, divergence, and beam footprint on the first surface is expected. With highly aberrated systems, the true Gaussian envelop</w:t>
          </w:r>
          <w:r w:rsidR="00155AF2">
            <w:rPr>
              <w:lang w:val="en-GB"/>
            </w:rPr>
            <w:t>e</w:t>
          </w:r>
          <w:r w:rsidRPr="00C01765">
            <w:rPr>
              <w:lang w:val="en-GB"/>
            </w:rPr>
            <w:t xml:space="preserve"> will most likely start to diverge from the skewed rays, but for "well corrected" systems this envelop should be correct.</w:t>
          </w:r>
        </w:p>
        <w:p w14:paraId="51093B5C" w14:textId="62B0DBAE" w:rsidR="000E495D" w:rsidRDefault="000E495D" w:rsidP="000E495D"/>
        <w:p w14:paraId="338CC927" w14:textId="77777777" w:rsidR="00C01765" w:rsidRPr="00C01765" w:rsidRDefault="00C01765" w:rsidP="00C01765">
          <w:pPr>
            <w:rPr>
              <w:lang w:val="en-GB"/>
            </w:rPr>
          </w:pPr>
          <w:hyperlink r:id="rId13" w:history="1">
            <w:r w:rsidRPr="003D1EFC">
              <w:rPr>
                <w:rStyle w:val="Hyperlink"/>
                <w:lang w:val="en-GB"/>
              </w:rPr>
              <w:t>https://www.linkedin.com/pulse/visualize-gaussian-beam-envelope-sequential-mode-michael-humphreys</w:t>
            </w:r>
          </w:hyperlink>
          <w:r>
            <w:rPr>
              <w:lang w:val="en-GB"/>
            </w:rPr>
            <w:t xml:space="preserve"> </w:t>
          </w:r>
        </w:p>
        <w:p w14:paraId="35E8803F" w14:textId="77777777" w:rsidR="00C01765" w:rsidRPr="00C01765" w:rsidRDefault="00C01765" w:rsidP="000E495D">
          <w:pPr>
            <w:rPr>
              <w:lang w:val="en-GB"/>
            </w:rPr>
          </w:pPr>
        </w:p>
        <w:p w14:paraId="39C01055" w14:textId="77777777" w:rsidR="000E495D" w:rsidRDefault="000E495D" w:rsidP="000E495D"/>
        <w:p w14:paraId="183F6991" w14:textId="1C1C4C66" w:rsidR="000E495D" w:rsidRPr="000E495D" w:rsidRDefault="000E495D" w:rsidP="000E495D"/>
        <w:p w14:paraId="53C1AD9A" w14:textId="77777777" w:rsidR="000E495D" w:rsidRDefault="000E495D" w:rsidP="000E495D"/>
        <w:p w14:paraId="482DC330" w14:textId="77777777" w:rsidR="000E495D" w:rsidRDefault="000E495D" w:rsidP="000E495D"/>
        <w:p w14:paraId="1EA5E4E7" w14:textId="77777777" w:rsidR="00EA2DB4" w:rsidRPr="008E6188" w:rsidRDefault="00737980" w:rsidP="008E6188"/>
      </w:sdtContent>
    </w:sdt>
    <w:sectPr w:rsidR="00EA2DB4" w:rsidRPr="008E6188">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5472F" w14:textId="77777777" w:rsidR="00737980" w:rsidRDefault="00737980" w:rsidP="003E08E4">
      <w:pPr>
        <w:spacing w:after="0" w:line="240" w:lineRule="auto"/>
      </w:pPr>
      <w:r>
        <w:separator/>
      </w:r>
    </w:p>
  </w:endnote>
  <w:endnote w:type="continuationSeparator" w:id="0">
    <w:p w14:paraId="474E23D5" w14:textId="77777777" w:rsidR="00737980" w:rsidRDefault="00737980" w:rsidP="003E0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3A652" w14:textId="77777777" w:rsidR="00726B32" w:rsidRDefault="00726B32" w:rsidP="00726B32">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716076CC" w14:textId="77777777" w:rsidR="003E08E4" w:rsidRPr="003E08E4" w:rsidRDefault="003E08E4" w:rsidP="003E08E4">
    <w:pPr>
      <w:pStyle w:val="Footer"/>
      <w:shd w:val="clear" w:color="auto" w:fill="2C4E8C"/>
      <w:jc w:val="center"/>
      <w:rPr>
        <w:rFonts w:ascii="Ebrima" w:hAnsi="Ebrima"/>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66375" w14:textId="77777777" w:rsidR="00737980" w:rsidRDefault="00737980" w:rsidP="003E08E4">
      <w:pPr>
        <w:spacing w:after="0" w:line="240" w:lineRule="auto"/>
      </w:pPr>
      <w:r>
        <w:separator/>
      </w:r>
    </w:p>
  </w:footnote>
  <w:footnote w:type="continuationSeparator" w:id="0">
    <w:p w14:paraId="26AFCBAB" w14:textId="77777777" w:rsidR="00737980" w:rsidRDefault="00737980" w:rsidP="003E0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CC8C6" w14:textId="77777777" w:rsidR="003E08E4" w:rsidRDefault="00686D1E" w:rsidP="00A26981">
    <w:pPr>
      <w:pStyle w:val="Header"/>
      <w:pBdr>
        <w:bottom w:val="single" w:sz="4" w:space="1" w:color="auto"/>
      </w:pBdr>
    </w:pPr>
    <w:r>
      <w:rPr>
        <w:sz w:val="72"/>
        <w:szCs w:val="72"/>
      </w:rPr>
      <w:t>Code Exchange</w:t>
    </w:r>
    <w:r>
      <w:rPr>
        <w:sz w:val="72"/>
        <w:szCs w:val="72"/>
      </w:rPr>
      <w:tab/>
    </w:r>
    <w:r w:rsidR="00865489">
      <w:tab/>
    </w:r>
    <w:r w:rsidR="003E08E4">
      <w:rPr>
        <w:noProof/>
        <w:lang w:val="en-GB" w:eastAsia="en-GB"/>
      </w:rPr>
      <w:drawing>
        <wp:inline distT="0" distB="0" distL="0" distR="0" wp14:anchorId="7D1CB99A" wp14:editId="5209507D">
          <wp:extent cx="1313053" cy="32782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emax Logo.gif"/>
                  <pic:cNvPicPr/>
                </pic:nvPicPr>
                <pic:blipFill>
                  <a:blip r:embed="rId1">
                    <a:extLst>
                      <a:ext uri="{28A0092B-C50C-407E-A947-70E740481C1C}">
                        <a14:useLocalDpi xmlns:a14="http://schemas.microsoft.com/office/drawing/2010/main" val="0"/>
                      </a:ext>
                    </a:extLst>
                  </a:blip>
                  <a:stretch>
                    <a:fillRect/>
                  </a:stretch>
                </pic:blipFill>
                <pic:spPr>
                  <a:xfrm>
                    <a:off x="0" y="0"/>
                    <a:ext cx="1334973" cy="333300"/>
                  </a:xfrm>
                  <a:prstGeom prst="rect">
                    <a:avLst/>
                  </a:prstGeom>
                </pic:spPr>
              </pic:pic>
            </a:graphicData>
          </a:graphic>
        </wp:inline>
      </w:drawing>
    </w:r>
  </w:p>
  <w:p w14:paraId="587F58A0" w14:textId="77777777" w:rsidR="00A26981" w:rsidRDefault="00A26981" w:rsidP="00865489">
    <w:pPr>
      <w:pStyle w:val="Header"/>
      <w:pBdr>
        <w:bottom w:val="single" w:sz="4" w:space="1" w:color="auto"/>
      </w:pBdr>
      <w:jc w:val="right"/>
    </w:pPr>
  </w:p>
  <w:p w14:paraId="2877E657" w14:textId="77777777" w:rsidR="003E08E4" w:rsidRDefault="003E0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A40CA"/>
    <w:multiLevelType w:val="multilevel"/>
    <w:tmpl w:val="940A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F1D1D"/>
    <w:multiLevelType w:val="hybridMultilevel"/>
    <w:tmpl w:val="20687F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95D"/>
    <w:rsid w:val="000632C1"/>
    <w:rsid w:val="00077803"/>
    <w:rsid w:val="000A1026"/>
    <w:rsid w:val="000A70BF"/>
    <w:rsid w:val="000E495D"/>
    <w:rsid w:val="00155AF2"/>
    <w:rsid w:val="00253729"/>
    <w:rsid w:val="00272C04"/>
    <w:rsid w:val="002D1DE1"/>
    <w:rsid w:val="003A262A"/>
    <w:rsid w:val="003E08E4"/>
    <w:rsid w:val="00407F95"/>
    <w:rsid w:val="004135B8"/>
    <w:rsid w:val="005E6F08"/>
    <w:rsid w:val="00624F2F"/>
    <w:rsid w:val="006538EE"/>
    <w:rsid w:val="00664904"/>
    <w:rsid w:val="00686D1E"/>
    <w:rsid w:val="006F0E1E"/>
    <w:rsid w:val="00726B32"/>
    <w:rsid w:val="0073502E"/>
    <w:rsid w:val="00737980"/>
    <w:rsid w:val="00754A17"/>
    <w:rsid w:val="007B1B92"/>
    <w:rsid w:val="00865489"/>
    <w:rsid w:val="008705F0"/>
    <w:rsid w:val="008E6188"/>
    <w:rsid w:val="009915E8"/>
    <w:rsid w:val="00A26981"/>
    <w:rsid w:val="00AB5789"/>
    <w:rsid w:val="00B435A9"/>
    <w:rsid w:val="00B51EAD"/>
    <w:rsid w:val="00C01765"/>
    <w:rsid w:val="00E87861"/>
    <w:rsid w:val="00EA2DB4"/>
    <w:rsid w:val="00EF0281"/>
    <w:rsid w:val="00F4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7172DE"/>
  <w15:chartTrackingRefBased/>
  <w15:docId w15:val="{1A342972-A13C-4081-B9EE-A6E837EF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5F0"/>
  </w:style>
  <w:style w:type="paragraph" w:styleId="Heading1">
    <w:name w:val="heading 1"/>
    <w:basedOn w:val="Normal"/>
    <w:next w:val="Normal"/>
    <w:link w:val="Heading1Char"/>
    <w:uiPriority w:val="9"/>
    <w:qFormat/>
    <w:rsid w:val="008654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61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8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8E4"/>
  </w:style>
  <w:style w:type="paragraph" w:styleId="Footer">
    <w:name w:val="footer"/>
    <w:basedOn w:val="Normal"/>
    <w:link w:val="FooterChar"/>
    <w:uiPriority w:val="99"/>
    <w:unhideWhenUsed/>
    <w:qFormat/>
    <w:rsid w:val="003E0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8E4"/>
  </w:style>
  <w:style w:type="paragraph" w:styleId="NoSpacing">
    <w:name w:val="No Spacing"/>
    <w:uiPriority w:val="1"/>
    <w:qFormat/>
    <w:rsid w:val="003E08E4"/>
    <w:pPr>
      <w:spacing w:after="0" w:line="240" w:lineRule="auto"/>
    </w:pPr>
    <w:rPr>
      <w:color w:val="44546A" w:themeColor="text2"/>
      <w:sz w:val="20"/>
      <w:szCs w:val="20"/>
    </w:rPr>
  </w:style>
  <w:style w:type="character" w:customStyle="1" w:styleId="Heading1Char">
    <w:name w:val="Heading 1 Char"/>
    <w:basedOn w:val="DefaultParagraphFont"/>
    <w:link w:val="Heading1"/>
    <w:uiPriority w:val="9"/>
    <w:rsid w:val="00865489"/>
    <w:rPr>
      <w:rFonts w:asciiTheme="majorHAnsi" w:eastAsiaTheme="majorEastAsia" w:hAnsiTheme="majorHAnsi" w:cstheme="majorBidi"/>
      <w:color w:val="2F5496" w:themeColor="accent1" w:themeShade="BF"/>
      <w:sz w:val="32"/>
      <w:szCs w:val="32"/>
    </w:rPr>
  </w:style>
  <w:style w:type="paragraph" w:customStyle="1" w:styleId="Default">
    <w:name w:val="Default"/>
    <w:rsid w:val="00865489"/>
    <w:pPr>
      <w:autoSpaceDE w:val="0"/>
      <w:autoSpaceDN w:val="0"/>
      <w:adjustRightInd w:val="0"/>
      <w:spacing w:after="0" w:line="240" w:lineRule="auto"/>
    </w:pPr>
    <w:rPr>
      <w:rFonts w:ascii="Calibri" w:hAnsi="Calibri" w:cs="Calibri"/>
      <w:color w:val="000000"/>
      <w:sz w:val="24"/>
      <w:szCs w:val="24"/>
      <w:lang w:val="en-GB"/>
    </w:rPr>
  </w:style>
  <w:style w:type="table" w:styleId="TableGrid">
    <w:name w:val="Table Grid"/>
    <w:basedOn w:val="TableNormal"/>
    <w:uiPriority w:val="39"/>
    <w:rsid w:val="00865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E61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1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E6188"/>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0632C1"/>
    <w:rPr>
      <w:sz w:val="16"/>
      <w:szCs w:val="16"/>
    </w:rPr>
  </w:style>
  <w:style w:type="paragraph" w:styleId="CommentText">
    <w:name w:val="annotation text"/>
    <w:basedOn w:val="Normal"/>
    <w:link w:val="CommentTextChar"/>
    <w:uiPriority w:val="99"/>
    <w:semiHidden/>
    <w:unhideWhenUsed/>
    <w:rsid w:val="000632C1"/>
    <w:pPr>
      <w:spacing w:line="240" w:lineRule="auto"/>
    </w:pPr>
    <w:rPr>
      <w:sz w:val="20"/>
      <w:szCs w:val="20"/>
    </w:rPr>
  </w:style>
  <w:style w:type="character" w:customStyle="1" w:styleId="CommentTextChar">
    <w:name w:val="Comment Text Char"/>
    <w:basedOn w:val="DefaultParagraphFont"/>
    <w:link w:val="CommentText"/>
    <w:uiPriority w:val="99"/>
    <w:semiHidden/>
    <w:rsid w:val="000632C1"/>
    <w:rPr>
      <w:sz w:val="20"/>
      <w:szCs w:val="20"/>
    </w:rPr>
  </w:style>
  <w:style w:type="paragraph" w:styleId="CommentSubject">
    <w:name w:val="annotation subject"/>
    <w:basedOn w:val="CommentText"/>
    <w:next w:val="CommentText"/>
    <w:link w:val="CommentSubjectChar"/>
    <w:uiPriority w:val="99"/>
    <w:semiHidden/>
    <w:unhideWhenUsed/>
    <w:rsid w:val="000632C1"/>
    <w:rPr>
      <w:b/>
      <w:bCs/>
    </w:rPr>
  </w:style>
  <w:style w:type="character" w:customStyle="1" w:styleId="CommentSubjectChar">
    <w:name w:val="Comment Subject Char"/>
    <w:basedOn w:val="CommentTextChar"/>
    <w:link w:val="CommentSubject"/>
    <w:uiPriority w:val="99"/>
    <w:semiHidden/>
    <w:rsid w:val="000632C1"/>
    <w:rPr>
      <w:b/>
      <w:bCs/>
      <w:sz w:val="20"/>
      <w:szCs w:val="20"/>
    </w:rPr>
  </w:style>
  <w:style w:type="paragraph" w:styleId="BalloonText">
    <w:name w:val="Balloon Text"/>
    <w:basedOn w:val="Normal"/>
    <w:link w:val="BalloonTextChar"/>
    <w:uiPriority w:val="99"/>
    <w:semiHidden/>
    <w:unhideWhenUsed/>
    <w:rsid w:val="000632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2C1"/>
    <w:rPr>
      <w:rFonts w:ascii="Segoe UI" w:hAnsi="Segoe UI" w:cs="Segoe UI"/>
      <w:sz w:val="18"/>
      <w:szCs w:val="18"/>
    </w:rPr>
  </w:style>
  <w:style w:type="character" w:styleId="PlaceholderText">
    <w:name w:val="Placeholder Text"/>
    <w:basedOn w:val="DefaultParagraphFont"/>
    <w:uiPriority w:val="99"/>
    <w:semiHidden/>
    <w:rsid w:val="002D1DE1"/>
    <w:rPr>
      <w:color w:val="808080"/>
    </w:rPr>
  </w:style>
  <w:style w:type="character" w:styleId="Hyperlink">
    <w:name w:val="Hyperlink"/>
    <w:basedOn w:val="DefaultParagraphFont"/>
    <w:uiPriority w:val="99"/>
    <w:unhideWhenUsed/>
    <w:rsid w:val="000E495D"/>
    <w:rPr>
      <w:color w:val="0563C1" w:themeColor="hyperlink"/>
      <w:u w:val="single"/>
    </w:rPr>
  </w:style>
  <w:style w:type="character" w:styleId="UnresolvedMention">
    <w:name w:val="Unresolved Mention"/>
    <w:basedOn w:val="DefaultParagraphFont"/>
    <w:uiPriority w:val="99"/>
    <w:semiHidden/>
    <w:unhideWhenUsed/>
    <w:rsid w:val="000E49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660803">
      <w:bodyDiv w:val="1"/>
      <w:marLeft w:val="0"/>
      <w:marRight w:val="0"/>
      <w:marTop w:val="0"/>
      <w:marBottom w:val="0"/>
      <w:divBdr>
        <w:top w:val="none" w:sz="0" w:space="0" w:color="auto"/>
        <w:left w:val="none" w:sz="0" w:space="0" w:color="auto"/>
        <w:bottom w:val="none" w:sz="0" w:space="0" w:color="auto"/>
        <w:right w:val="none" w:sz="0" w:space="0" w:color="auto"/>
      </w:divBdr>
      <w:divsChild>
        <w:div w:id="1737047614">
          <w:marLeft w:val="0"/>
          <w:marRight w:val="0"/>
          <w:marTop w:val="0"/>
          <w:marBottom w:val="0"/>
          <w:divBdr>
            <w:top w:val="none" w:sz="0" w:space="0" w:color="auto"/>
            <w:left w:val="none" w:sz="0" w:space="0" w:color="auto"/>
            <w:bottom w:val="none" w:sz="0" w:space="0" w:color="auto"/>
            <w:right w:val="none" w:sz="0" w:space="0" w:color="auto"/>
          </w:divBdr>
          <w:divsChild>
            <w:div w:id="1629508384">
              <w:marLeft w:val="0"/>
              <w:marRight w:val="0"/>
              <w:marTop w:val="0"/>
              <w:marBottom w:val="0"/>
              <w:divBdr>
                <w:top w:val="none" w:sz="0" w:space="0" w:color="auto"/>
                <w:left w:val="none" w:sz="0" w:space="0" w:color="auto"/>
                <w:bottom w:val="none" w:sz="0" w:space="0" w:color="auto"/>
                <w:right w:val="none" w:sz="0" w:space="0" w:color="auto"/>
              </w:divBdr>
            </w:div>
            <w:div w:id="1186166990">
              <w:marLeft w:val="0"/>
              <w:marRight w:val="0"/>
              <w:marTop w:val="0"/>
              <w:marBottom w:val="0"/>
              <w:divBdr>
                <w:top w:val="none" w:sz="0" w:space="0" w:color="auto"/>
                <w:left w:val="none" w:sz="0" w:space="0" w:color="auto"/>
                <w:bottom w:val="none" w:sz="0" w:space="0" w:color="auto"/>
                <w:right w:val="none" w:sz="0" w:space="0" w:color="auto"/>
              </w:divBdr>
            </w:div>
            <w:div w:id="872305477">
              <w:marLeft w:val="0"/>
              <w:marRight w:val="0"/>
              <w:marTop w:val="0"/>
              <w:marBottom w:val="0"/>
              <w:divBdr>
                <w:top w:val="none" w:sz="0" w:space="0" w:color="auto"/>
                <w:left w:val="none" w:sz="0" w:space="0" w:color="auto"/>
                <w:bottom w:val="none" w:sz="0" w:space="0" w:color="auto"/>
                <w:right w:val="none" w:sz="0" w:space="0" w:color="auto"/>
              </w:divBdr>
            </w:div>
            <w:div w:id="318771003">
              <w:marLeft w:val="0"/>
              <w:marRight w:val="0"/>
              <w:marTop w:val="0"/>
              <w:marBottom w:val="0"/>
              <w:divBdr>
                <w:top w:val="none" w:sz="0" w:space="0" w:color="auto"/>
                <w:left w:val="none" w:sz="0" w:space="0" w:color="auto"/>
                <w:bottom w:val="none" w:sz="0" w:space="0" w:color="auto"/>
                <w:right w:val="none" w:sz="0" w:space="0" w:color="auto"/>
              </w:divBdr>
            </w:div>
          </w:divsChild>
        </w:div>
        <w:div w:id="1908874421">
          <w:marLeft w:val="0"/>
          <w:marRight w:val="0"/>
          <w:marTop w:val="120"/>
          <w:marBottom w:val="0"/>
          <w:divBdr>
            <w:top w:val="none" w:sz="0" w:space="0" w:color="auto"/>
            <w:left w:val="none" w:sz="0" w:space="0" w:color="auto"/>
            <w:bottom w:val="none" w:sz="0" w:space="0" w:color="auto"/>
            <w:right w:val="none" w:sz="0" w:space="0" w:color="auto"/>
          </w:divBdr>
        </w:div>
        <w:div w:id="1603296479">
          <w:marLeft w:val="180"/>
          <w:marRight w:val="180"/>
          <w:marTop w:val="120"/>
          <w:marBottom w:val="0"/>
          <w:divBdr>
            <w:top w:val="single" w:sz="6" w:space="0" w:color="E6E9EC"/>
            <w:left w:val="none" w:sz="0" w:space="0" w:color="auto"/>
            <w:bottom w:val="none" w:sz="0" w:space="0" w:color="auto"/>
            <w:right w:val="none" w:sz="0" w:space="0" w:color="auto"/>
          </w:divBdr>
        </w:div>
      </w:divsChild>
    </w:div>
    <w:div w:id="2109541349">
      <w:bodyDiv w:val="1"/>
      <w:marLeft w:val="0"/>
      <w:marRight w:val="0"/>
      <w:marTop w:val="0"/>
      <w:marBottom w:val="0"/>
      <w:divBdr>
        <w:top w:val="none" w:sz="0" w:space="0" w:color="auto"/>
        <w:left w:val="none" w:sz="0" w:space="0" w:color="auto"/>
        <w:bottom w:val="none" w:sz="0" w:space="0" w:color="auto"/>
        <w:right w:val="none" w:sz="0" w:space="0" w:color="auto"/>
      </w:divBdr>
      <w:divsChild>
        <w:div w:id="1284731429">
          <w:marLeft w:val="0"/>
          <w:marRight w:val="0"/>
          <w:marTop w:val="0"/>
          <w:marBottom w:val="0"/>
          <w:divBdr>
            <w:top w:val="none" w:sz="0" w:space="0" w:color="auto"/>
            <w:left w:val="none" w:sz="0" w:space="0" w:color="auto"/>
            <w:bottom w:val="none" w:sz="0" w:space="0" w:color="auto"/>
            <w:right w:val="none" w:sz="0" w:space="0" w:color="auto"/>
          </w:divBdr>
          <w:divsChild>
            <w:div w:id="1912033660">
              <w:marLeft w:val="0"/>
              <w:marRight w:val="0"/>
              <w:marTop w:val="0"/>
              <w:marBottom w:val="0"/>
              <w:divBdr>
                <w:top w:val="none" w:sz="0" w:space="0" w:color="auto"/>
                <w:left w:val="none" w:sz="0" w:space="0" w:color="auto"/>
                <w:bottom w:val="none" w:sz="0" w:space="0" w:color="auto"/>
                <w:right w:val="none" w:sz="0" w:space="0" w:color="auto"/>
              </w:divBdr>
            </w:div>
            <w:div w:id="930746645">
              <w:marLeft w:val="0"/>
              <w:marRight w:val="0"/>
              <w:marTop w:val="0"/>
              <w:marBottom w:val="0"/>
              <w:divBdr>
                <w:top w:val="none" w:sz="0" w:space="0" w:color="auto"/>
                <w:left w:val="none" w:sz="0" w:space="0" w:color="auto"/>
                <w:bottom w:val="none" w:sz="0" w:space="0" w:color="auto"/>
                <w:right w:val="none" w:sz="0" w:space="0" w:color="auto"/>
              </w:divBdr>
            </w:div>
            <w:div w:id="1433672412">
              <w:marLeft w:val="0"/>
              <w:marRight w:val="0"/>
              <w:marTop w:val="0"/>
              <w:marBottom w:val="0"/>
              <w:divBdr>
                <w:top w:val="none" w:sz="0" w:space="0" w:color="auto"/>
                <w:left w:val="none" w:sz="0" w:space="0" w:color="auto"/>
                <w:bottom w:val="none" w:sz="0" w:space="0" w:color="auto"/>
                <w:right w:val="none" w:sz="0" w:space="0" w:color="auto"/>
              </w:divBdr>
            </w:div>
            <w:div w:id="7030234">
              <w:marLeft w:val="0"/>
              <w:marRight w:val="0"/>
              <w:marTop w:val="0"/>
              <w:marBottom w:val="0"/>
              <w:divBdr>
                <w:top w:val="none" w:sz="0" w:space="0" w:color="auto"/>
                <w:left w:val="none" w:sz="0" w:space="0" w:color="auto"/>
                <w:bottom w:val="none" w:sz="0" w:space="0" w:color="auto"/>
                <w:right w:val="none" w:sz="0" w:space="0" w:color="auto"/>
              </w:divBdr>
            </w:div>
          </w:divsChild>
        </w:div>
        <w:div w:id="679628948">
          <w:marLeft w:val="0"/>
          <w:marRight w:val="0"/>
          <w:marTop w:val="120"/>
          <w:marBottom w:val="0"/>
          <w:divBdr>
            <w:top w:val="none" w:sz="0" w:space="0" w:color="auto"/>
            <w:left w:val="none" w:sz="0" w:space="0" w:color="auto"/>
            <w:bottom w:val="none" w:sz="0" w:space="0" w:color="auto"/>
            <w:right w:val="none" w:sz="0" w:space="0" w:color="auto"/>
          </w:divBdr>
        </w:div>
        <w:div w:id="1445542646">
          <w:marLeft w:val="180"/>
          <w:marRight w:val="180"/>
          <w:marTop w:val="120"/>
          <w:marBottom w:val="0"/>
          <w:divBdr>
            <w:top w:val="single" w:sz="6" w:space="0" w:color="E6E9EC"/>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pulse/visualize-gaussian-beam-envelope-sequential-mode-michael-humphrey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gif"/></Relationships>
</file>

<file path=word/_rels/settings.xml.rels><?xml version="1.0" encoding="UTF-8" standalone="yes"?>
<Relationships xmlns="http://schemas.openxmlformats.org/package/2006/relationships"><Relationship Id="rId1" Type="http://schemas.openxmlformats.org/officeDocument/2006/relationships/attachedTemplate" Target="file:///M:\Allie%20C\Useful%20macros%20or%20API%20code\Read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A603A2E10047079A1A3C2F99A70FCF"/>
        <w:category>
          <w:name w:val="General"/>
          <w:gallery w:val="placeholder"/>
        </w:category>
        <w:types>
          <w:type w:val="bbPlcHdr"/>
        </w:types>
        <w:behaviors>
          <w:behavior w:val="content"/>
        </w:behaviors>
        <w:guid w:val="{607DE94A-6505-450E-A238-AF57E754364E}"/>
      </w:docPartPr>
      <w:docPartBody>
        <w:p w:rsidR="00B02CFB" w:rsidRDefault="00C169B7">
          <w:pPr>
            <w:pStyle w:val="BCA603A2E10047079A1A3C2F99A70FCF"/>
          </w:pPr>
          <w:r>
            <w:rPr>
              <w:lang w:val="en-GB"/>
            </w:rPr>
            <w:t>CodeExchange_</w:t>
          </w:r>
          <w:r w:rsidRPr="00664904">
            <w:rPr>
              <w:lang w:val="en-GB"/>
            </w:rPr>
            <w:t>API Analysis_C#_Sequential_Phase Plot for Binary</w:t>
          </w:r>
          <w:r>
            <w:rPr>
              <w:lang w:val="en-GB"/>
            </w:rPr>
            <w:t xml:space="preserve"> 2</w:t>
          </w:r>
        </w:p>
      </w:docPartBody>
    </w:docPart>
    <w:docPart>
      <w:docPartPr>
        <w:name w:val="D39D492C20BF4E378190D789CA36735C"/>
        <w:category>
          <w:name w:val="General"/>
          <w:gallery w:val="placeholder"/>
        </w:category>
        <w:types>
          <w:type w:val="bbPlcHdr"/>
        </w:types>
        <w:behaviors>
          <w:behavior w:val="content"/>
        </w:behaviors>
        <w:guid w:val="{D1A77584-919E-4D6D-AAA3-2E3B5D45D9B3}"/>
      </w:docPartPr>
      <w:docPartBody>
        <w:p w:rsidR="00B02CFB" w:rsidRDefault="00C169B7">
          <w:pPr>
            <w:pStyle w:val="D39D492C20BF4E378190D789CA36735C"/>
          </w:pPr>
          <w:r>
            <w:rPr>
              <w:rStyle w:val="PlaceholderText"/>
            </w:rPr>
            <w:t>First Name Last Name - Company</w:t>
          </w:r>
        </w:p>
      </w:docPartBody>
    </w:docPart>
    <w:docPart>
      <w:docPartPr>
        <w:name w:val="A776B607EBA54A47B1FFCABEB6D740A8"/>
        <w:category>
          <w:name w:val="General"/>
          <w:gallery w:val="placeholder"/>
        </w:category>
        <w:types>
          <w:type w:val="bbPlcHdr"/>
        </w:types>
        <w:behaviors>
          <w:behavior w:val="content"/>
        </w:behaviors>
        <w:guid w:val="{A4C9D962-49F4-46B7-9F2A-7014A5D7CB35}"/>
      </w:docPartPr>
      <w:docPartBody>
        <w:p w:rsidR="009C3A3E" w:rsidRPr="00624F2F" w:rsidRDefault="00C169B7" w:rsidP="00624F2F">
          <w:pPr>
            <w:rPr>
              <w:i/>
              <w:iCs/>
              <w:color w:val="808080" w:themeColor="background1" w:themeShade="80"/>
            </w:rPr>
          </w:pPr>
          <w:r w:rsidRPr="00624F2F">
            <w:rPr>
              <w:i/>
              <w:iCs/>
              <w:color w:val="808080" w:themeColor="background1" w:themeShade="80"/>
            </w:rPr>
            <w:t>Example: This Zemax User Analysis plots the phase of a Binary 2 Surface. It can display 4 different outputs: the phase in radians, the phase in periods of 2pi radians, the frequency: Number of 2pi phase periods in mm and the inverse frequency. It also disp</w:t>
          </w:r>
          <w:r w:rsidRPr="00624F2F">
            <w:rPr>
              <w:i/>
              <w:iCs/>
              <w:color w:val="808080" w:themeColor="background1" w:themeShade="80"/>
            </w:rPr>
            <w:t xml:space="preserve">lays the maximum frequency, which is a useful indication when manufacturing. </w:t>
          </w:r>
        </w:p>
        <w:p w:rsidR="00B02CFB" w:rsidRDefault="00B02CFB"/>
      </w:docPartBody>
    </w:docPart>
    <w:docPart>
      <w:docPartPr>
        <w:name w:val="5E374FDCC2874EEBB4C366659E94E8A5"/>
        <w:category>
          <w:name w:val="General"/>
          <w:gallery w:val="placeholder"/>
        </w:category>
        <w:types>
          <w:type w:val="bbPlcHdr"/>
        </w:types>
        <w:behaviors>
          <w:behavior w:val="content"/>
        </w:behaviors>
        <w:guid w:val="{8F0B2002-D198-41DB-BBD8-4102297A87CD}"/>
      </w:docPartPr>
      <w:docPartBody>
        <w:p w:rsidR="00B02CFB" w:rsidRDefault="00C169B7">
          <w:pPr>
            <w:pStyle w:val="5E374FDCC2874EEBB4C366659E94E8A5"/>
          </w:pPr>
          <w:r w:rsidRPr="00152378">
            <w:rPr>
              <w:rStyle w:val="PlaceholderText"/>
            </w:rPr>
            <w:t>Choose an item.</w:t>
          </w:r>
        </w:p>
      </w:docPartBody>
    </w:docPart>
    <w:docPart>
      <w:docPartPr>
        <w:name w:val="5FA974C4C4654F01823539C9A6E1FAA1"/>
        <w:category>
          <w:name w:val="General"/>
          <w:gallery w:val="placeholder"/>
        </w:category>
        <w:types>
          <w:type w:val="bbPlcHdr"/>
        </w:types>
        <w:behaviors>
          <w:behavior w:val="content"/>
        </w:behaviors>
        <w:guid w:val="{4CC6D15C-8F1E-4757-8EBD-BB853CCB9DA3}"/>
      </w:docPartPr>
      <w:docPartBody>
        <w:p w:rsidR="00B02CFB" w:rsidRDefault="00C169B7">
          <w:pPr>
            <w:pStyle w:val="5FA974C4C4654F01823539C9A6E1FAA1"/>
          </w:pPr>
          <w:r w:rsidRPr="00152378">
            <w:rPr>
              <w:rStyle w:val="PlaceholderText"/>
            </w:rPr>
            <w:t>Choose an item.</w:t>
          </w:r>
        </w:p>
      </w:docPartBody>
    </w:docPart>
    <w:docPart>
      <w:docPartPr>
        <w:name w:val="C65E038EC24C4F4F95F59E2150BB3CF8"/>
        <w:category>
          <w:name w:val="General"/>
          <w:gallery w:val="placeholder"/>
        </w:category>
        <w:types>
          <w:type w:val="bbPlcHdr"/>
        </w:types>
        <w:behaviors>
          <w:behavior w:val="content"/>
        </w:behaviors>
        <w:guid w:val="{2621022A-AD51-4022-A463-CDF51046B724}"/>
      </w:docPartPr>
      <w:docPartBody>
        <w:p w:rsidR="00B02CFB" w:rsidRDefault="00C169B7">
          <w:pPr>
            <w:pStyle w:val="C65E038EC24C4F4F95F59E2150BB3CF8"/>
          </w:pPr>
          <w:r w:rsidRPr="00152378">
            <w:rPr>
              <w:rStyle w:val="PlaceholderText"/>
            </w:rPr>
            <w:t>Enter any content that you want to repeat, including other content controls. You can also insert this control around table rows in order to repea</w:t>
          </w:r>
          <w:r w:rsidRPr="00152378">
            <w:rPr>
              <w:rStyle w:val="PlaceholderText"/>
            </w:rPr>
            <w:t>t parts of a table.</w:t>
          </w:r>
        </w:p>
      </w:docPartBody>
    </w:docPart>
    <w:docPart>
      <w:docPartPr>
        <w:name w:val="6A88F4A23E4149CCB0ED338909E16292"/>
        <w:category>
          <w:name w:val="General"/>
          <w:gallery w:val="placeholder"/>
        </w:category>
        <w:types>
          <w:type w:val="bbPlcHdr"/>
        </w:types>
        <w:behaviors>
          <w:behavior w:val="content"/>
        </w:behaviors>
        <w:guid w:val="{6C3E58A5-4F01-473B-B7BF-D5C693EBECD1}"/>
      </w:docPartPr>
      <w:docPartBody>
        <w:p w:rsidR="00B02CFB" w:rsidRDefault="00C169B7">
          <w:pPr>
            <w:pStyle w:val="6A88F4A23E4149CCB0ED338909E16292"/>
          </w:pPr>
          <w:r w:rsidRPr="00152378">
            <w:rPr>
              <w:rStyle w:val="PlaceholderText"/>
            </w:rPr>
            <w:t>Click or tap here to enter text.</w:t>
          </w:r>
        </w:p>
      </w:docPartBody>
    </w:docPart>
    <w:docPart>
      <w:docPartPr>
        <w:name w:val="3743CAB5FCB44E8D8E629D77C9AA4D38"/>
        <w:category>
          <w:name w:val="General"/>
          <w:gallery w:val="placeholder"/>
        </w:category>
        <w:types>
          <w:type w:val="bbPlcHdr"/>
        </w:types>
        <w:behaviors>
          <w:behavior w:val="content"/>
        </w:behaviors>
        <w:guid w:val="{52AC7D7D-F5E9-4849-944B-48647C49D374}"/>
      </w:docPartPr>
      <w:docPartBody>
        <w:p w:rsidR="00B02CFB" w:rsidRPr="00624F2F" w:rsidRDefault="00B02CFB" w:rsidP="00624F2F">
          <w:pPr>
            <w:rPr>
              <w:i/>
              <w:iCs/>
              <w:color w:val="808080" w:themeColor="background1" w:themeShade="80"/>
            </w:rPr>
          </w:pPr>
          <w:r w:rsidRPr="00624F2F">
            <w:rPr>
              <w:i/>
              <w:iCs/>
              <w:color w:val="808080" w:themeColor="background1" w:themeShade="80"/>
            </w:rPr>
            <w:t xml:space="preserve">Example: This Zemax User Analysis plots the phase of a Binary 2 Surface. It can display 4 different outputs: the phase in radians, the phase in periods of 2pi radians, the frequency: Number of 2pi phase periods in mm and the inverse frequency. It also displays the maximum frequency, which is a useful indication when manufacturing. </w:t>
          </w:r>
        </w:p>
        <w:p w:rsidR="00000000" w:rsidRDefault="00C169B7"/>
      </w:docPartBody>
    </w:docPart>
    <w:docPart>
      <w:docPartPr>
        <w:name w:val="60C36AD5756F4E72A1FC47FA40383369"/>
        <w:category>
          <w:name w:val="General"/>
          <w:gallery w:val="placeholder"/>
        </w:category>
        <w:types>
          <w:type w:val="bbPlcHdr"/>
        </w:types>
        <w:behaviors>
          <w:behavior w:val="content"/>
        </w:behaviors>
        <w:guid w:val="{D467B7A8-17B6-41A9-A7EB-E3200BAC6412}"/>
      </w:docPartPr>
      <w:docPartBody>
        <w:p w:rsidR="00000000" w:rsidRDefault="00B02CFB" w:rsidP="00B02CFB">
          <w:pPr>
            <w:pStyle w:val="60C36AD5756F4E72A1FC47FA40383369"/>
          </w:pPr>
          <w:r w:rsidRPr="00152378">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CFB"/>
    <w:rsid w:val="00B02CFB"/>
    <w:rsid w:val="00C16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A603A2E10047079A1A3C2F99A70FCF">
    <w:name w:val="BCA603A2E10047079A1A3C2F99A70FCF"/>
  </w:style>
  <w:style w:type="character" w:styleId="PlaceholderText">
    <w:name w:val="Placeholder Text"/>
    <w:basedOn w:val="DefaultParagraphFont"/>
    <w:uiPriority w:val="99"/>
    <w:semiHidden/>
    <w:rsid w:val="00B02CFB"/>
    <w:rPr>
      <w:color w:val="808080"/>
    </w:rPr>
  </w:style>
  <w:style w:type="paragraph" w:customStyle="1" w:styleId="D39D492C20BF4E378190D789CA36735C">
    <w:name w:val="D39D492C20BF4E378190D789CA36735C"/>
  </w:style>
  <w:style w:type="paragraph" w:customStyle="1" w:styleId="5E374FDCC2874EEBB4C366659E94E8A5">
    <w:name w:val="5E374FDCC2874EEBB4C366659E94E8A5"/>
  </w:style>
  <w:style w:type="paragraph" w:customStyle="1" w:styleId="5FA974C4C4654F01823539C9A6E1FAA1">
    <w:name w:val="5FA974C4C4654F01823539C9A6E1FAA1"/>
  </w:style>
  <w:style w:type="paragraph" w:customStyle="1" w:styleId="C65E038EC24C4F4F95F59E2150BB3CF8">
    <w:name w:val="C65E038EC24C4F4F95F59E2150BB3CF8"/>
  </w:style>
  <w:style w:type="paragraph" w:customStyle="1" w:styleId="6A88F4A23E4149CCB0ED338909E16292">
    <w:name w:val="6A88F4A23E4149CCB0ED338909E16292"/>
  </w:style>
  <w:style w:type="paragraph" w:customStyle="1" w:styleId="60C36AD5756F4E72A1FC47FA40383369">
    <w:name w:val="60C36AD5756F4E72A1FC47FA40383369"/>
    <w:rsid w:val="00B02CFB"/>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A884A-ED08-4EF0-B3B8-66145FA80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Readme.dotx</Template>
  <TotalTime>20</TotalTime>
  <Pages>1</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Culler</dc:creator>
  <cp:keywords/>
  <dc:description/>
  <cp:lastModifiedBy>Sandrine Auriol</cp:lastModifiedBy>
  <cp:revision>8</cp:revision>
  <cp:lastPrinted>2021-07-23T11:33:00Z</cp:lastPrinted>
  <dcterms:created xsi:type="dcterms:W3CDTF">2020-02-28T18:02:00Z</dcterms:created>
  <dcterms:modified xsi:type="dcterms:W3CDTF">2021-07-23T11:33:00Z</dcterms:modified>
</cp:coreProperties>
</file>