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C5C28" w14:textId="77777777" w:rsidR="00664904" w:rsidRDefault="00664904" w:rsidP="00F230A8">
      <w:pPr>
        <w:pStyle w:val="Heading4"/>
        <w:rPr>
          <w:lang w:val="en-GB"/>
        </w:rPr>
      </w:pPr>
      <w:r w:rsidRPr="00664904">
        <w:rPr>
          <w:lang w:val="en-GB"/>
        </w:rPr>
        <w:t>Title</w:t>
      </w:r>
    </w:p>
    <w:p w14:paraId="23782F05" w14:textId="517819F9" w:rsidR="00664904" w:rsidRDefault="00C51D77" w:rsidP="00664904">
      <w:pPr>
        <w:rPr>
          <w:lang w:val="en-GB"/>
        </w:rPr>
      </w:pPr>
      <w:sdt>
        <w:sdtPr>
          <w:rPr>
            <w:lang w:val="en-GB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B4F6AD21D2E64F4381D59E22B838B944"/>
          </w:placeholder>
          <w:text/>
        </w:sdtPr>
        <w:sdtContent>
          <w:r w:rsidRPr="00C51D77">
            <w:rPr>
              <w:lang w:val="en-GB"/>
            </w:rPr>
            <w:t>ZPL_Macro_Sequential_Image_Simulation_Cross_Section</w:t>
          </w:r>
        </w:sdtContent>
      </w:sdt>
    </w:p>
    <w:p w14:paraId="54B0870B" w14:textId="77777777" w:rsidR="00C055EC" w:rsidRDefault="00C055EC" w:rsidP="00F230A8">
      <w:pPr>
        <w:pStyle w:val="Heading4"/>
        <w:rPr>
          <w:lang w:val="en-GB"/>
        </w:rPr>
      </w:pPr>
      <w:r>
        <w:rPr>
          <w:lang w:val="en-GB"/>
        </w:rPr>
        <w:t>Author</w:t>
      </w:r>
    </w:p>
    <w:p w14:paraId="133992A1" w14:textId="77777777" w:rsidR="00C055EC" w:rsidRPr="00664904" w:rsidRDefault="00B11A07" w:rsidP="00C055EC">
      <w:sdt>
        <w:sdtPr>
          <w:rPr>
            <w:lang w:val="en-GB"/>
          </w:rPr>
          <w:alias w:val="Author"/>
          <w:tag w:val="Title"/>
          <w:id w:val="1353147577"/>
          <w:placeholder>
            <w:docPart w:val="AA385BFE7F9B4B48A915001567DE8E2A"/>
          </w:placeholder>
          <w:text w:multiLine="1"/>
        </w:sdtPr>
        <w:sdtEndPr/>
        <w:sdtContent>
          <w:r w:rsidR="00C055EC">
            <w:rPr>
              <w:lang w:val="en-GB"/>
            </w:rPr>
            <w:t>First Name Last Name - Company</w:t>
          </w:r>
        </w:sdtContent>
      </w:sdt>
    </w:p>
    <w:p w14:paraId="22BAF7F7" w14:textId="77777777" w:rsidR="00865489" w:rsidRDefault="00754A17" w:rsidP="00F230A8">
      <w:pPr>
        <w:pStyle w:val="Heading4"/>
      </w:pPr>
      <w:r>
        <w:t>Brief Description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7826B6DD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picture/>
            </w:sdtPr>
            <w:sdtContent>
              <w:p w14:paraId="79C79186" w14:textId="6B43AC67" w:rsidR="0073502E" w:rsidRDefault="00C51D77" w:rsidP="00865489">
                <w:pPr>
                  <w:rPr>
                    <w:lang w:val="en-GB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E39CF13" wp14:editId="2AC9D5DC">
                      <wp:extent cx="5943600" cy="4105910"/>
                      <wp:effectExtent l="0" t="0" r="0" b="889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41059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00423FCA" w14:textId="77777777" w:rsidR="00865489" w:rsidRPr="00865489" w:rsidRDefault="00865489" w:rsidP="00865489">
      <w:pPr>
        <w:rPr>
          <w:lang w:val="en-GB"/>
        </w:rPr>
      </w:pPr>
    </w:p>
    <w:p w14:paraId="0895D378" w14:textId="77777777" w:rsidR="00865489" w:rsidRPr="00EA2DB4" w:rsidRDefault="00AB5789" w:rsidP="00F230A8">
      <w:pPr>
        <w:pStyle w:val="Heading4"/>
        <w:rPr>
          <w:lang w:val="en-GB"/>
        </w:rPr>
      </w:pPr>
      <w:r w:rsidRPr="00EA2DB4">
        <w:rPr>
          <w:lang w:val="en-GB"/>
        </w:rPr>
        <w:t>Overview</w:t>
      </w:r>
    </w:p>
    <w:sdt>
      <w:sdtPr>
        <w:alias w:val="Overview"/>
        <w:tag w:val="Short description of what the Code does"/>
        <w:id w:val="1064843121"/>
        <w:lock w:val="sdtLocked"/>
        <w:placeholder>
          <w:docPart w:val="C916725DD18343D89C0EC29FE97064B8"/>
        </w:placeholder>
        <w:text/>
      </w:sdtPr>
      <w:sdtContent>
        <w:p w14:paraId="4D25533B" w14:textId="768D3B7C" w:rsidR="00624F2F" w:rsidRDefault="00C51D77" w:rsidP="00C51D77">
          <w:r>
            <w:t>This macro reads the text output of the image simulation.  The text output contains the RGB values of the image for each pixel. It then creates a cross section of the image simulation in X or Y for a defined X or Y pixel.</w:t>
          </w:r>
          <w:r>
            <w:t xml:space="preserve"> </w:t>
          </w:r>
          <w:r>
            <w:t>In the Image Simulation window, click on Save first before running it.</w:t>
          </w:r>
        </w:p>
      </w:sdtContent>
    </w:sdt>
    <w:p w14:paraId="2BF6DB6C" w14:textId="77777777" w:rsidR="00865489" w:rsidRDefault="00865489" w:rsidP="00F230A8">
      <w:pPr>
        <w:pStyle w:val="Heading4"/>
      </w:pPr>
      <w:r>
        <w:t>Plugin Type</w:t>
      </w:r>
    </w:p>
    <w:p w14:paraId="384C81AC" w14:textId="007C9DD5" w:rsidR="00865489" w:rsidRDefault="00B11A07" w:rsidP="00865489">
      <w:sdt>
        <w:sdtPr>
          <w:alias w:val="Code Exchange Type"/>
          <w:tag w:val="Type"/>
          <w:id w:val="579326555"/>
          <w:lock w:val="sdtLocked"/>
          <w:placeholder>
            <w:docPart w:val="E08502B3EDFA411E9C022E17567FBB77"/>
          </w:placeholder>
          <w:comboBox>
            <w:listItem w:value="Choose an item."/>
            <w:listItem w:displayText="API Analysis" w:value="API Analysis"/>
            <w:listItem w:displayText="API Code" w:value="API Code"/>
            <w:listItem w:displayText="API Extension" w:value="API Extension"/>
            <w:listItem w:displayText="API Operand" w:value="API Operand"/>
            <w:listItem w:displayText="API Solve" w:value="API Solve"/>
            <w:listItem w:displayText="API Standalone" w:value="API Standalone"/>
            <w:listItem w:displayText="DLL Bulk Scatter" w:value="DLL Bulk Scatter"/>
            <w:listItem w:displayText="DLL Diffractive" w:value="DLL Diffractive"/>
            <w:listItem w:displayText="DLL Gradient Index" w:value="DLL Gradient Index"/>
            <w:listItem w:displayText="DLL Object" w:value="DLL Object"/>
            <w:listItem w:displayText="DLL Physical Optics" w:value="DLL Physical Optics"/>
            <w:listItem w:displayText="DLL Source" w:value="DLL Source"/>
            <w:listItem w:displayText="DLL Surface" w:value="DLL Surface"/>
            <w:listItem w:displayText="DLL Surface Scatter" w:value="DLL Surface Scatter"/>
            <w:listItem w:displayText="Other Code" w:value="Other Code"/>
            <w:listItem w:displayText="ZPL Analysis" w:value="ZPL Analysis"/>
            <w:listItem w:displayText="ZPL Extension" w:value="ZPL Extension"/>
            <w:listItem w:displayText="ZPL Operand" w:value="ZPL Operand"/>
            <w:listItem w:displayText="ZPL Solve" w:value="ZPL Solve"/>
          </w:comboBox>
        </w:sdtPr>
        <w:sdtEndPr/>
        <w:sdtContent>
          <w:r w:rsidR="00C51D77">
            <w:t>ZPL Analysis</w:t>
          </w:r>
        </w:sdtContent>
      </w:sdt>
    </w:p>
    <w:p w14:paraId="6A17693E" w14:textId="77777777" w:rsidR="00865489" w:rsidRDefault="00865489" w:rsidP="00F230A8">
      <w:pPr>
        <w:pStyle w:val="Heading4"/>
      </w:pPr>
      <w:r>
        <w:lastRenderedPageBreak/>
        <w:t>Language</w:t>
      </w:r>
    </w:p>
    <w:p w14:paraId="1F2D4D7C" w14:textId="1C0ACB97" w:rsidR="00865489" w:rsidRDefault="00B11A07" w:rsidP="00865489">
      <w:sdt>
        <w:sdtPr>
          <w:alias w:val="Languag"/>
          <w:tag w:val="Language"/>
          <w:id w:val="1874733666"/>
          <w:lock w:val="sdtLocked"/>
          <w:placeholder>
            <w:docPart w:val="FF23B234668A48B09FE5B2C6F7B99C1F"/>
          </w:placeholder>
          <w:comboBox>
            <w:listItem w:value="Choose an item."/>
            <w:listItem w:displayText="ZPL" w:value="ZPL"/>
            <w:listItem w:displayText="C#" w:value="C#"/>
            <w:listItem w:displayText="Matlab" w:value="Matlab"/>
            <w:listItem w:displayText="Python" w:value="Python"/>
            <w:listItem w:displayText="C" w:value="C"/>
            <w:listItem w:displayText="C++" w:value="C++"/>
          </w:comboBox>
        </w:sdtPr>
        <w:sdtEndPr/>
        <w:sdtContent>
          <w:r w:rsidR="00C51D77">
            <w:t>ZPL</w:t>
          </w:r>
        </w:sdtContent>
      </w:sdt>
    </w:p>
    <w:p w14:paraId="28025F59" w14:textId="77777777" w:rsidR="00865489" w:rsidRDefault="00865489" w:rsidP="00F230A8">
      <w:pPr>
        <w:pStyle w:val="Heading4"/>
      </w:pPr>
      <w:r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1BE774B7" w14:textId="77777777" w:rsidTr="00865489">
        <w:tc>
          <w:tcPr>
            <w:tcW w:w="2379" w:type="dxa"/>
          </w:tcPr>
          <w:p w14:paraId="7E108FE0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5C6C8D91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4B7FE3FE" w14:textId="77777777" w:rsidR="00865489" w:rsidRDefault="00865489" w:rsidP="00865489">
            <w:r>
              <w:t>OpticStudio version</w:t>
            </w:r>
          </w:p>
        </w:tc>
        <w:tc>
          <w:tcPr>
            <w:tcW w:w="2257" w:type="dxa"/>
          </w:tcPr>
          <w:p w14:paraId="045A6BD5" w14:textId="77777777" w:rsidR="00865489" w:rsidRDefault="00865489" w:rsidP="00865489">
            <w:r>
              <w:t>Comment</w:t>
            </w:r>
          </w:p>
        </w:tc>
      </w:tr>
      <w:sdt>
        <w:sdtPr>
          <w:alias w:val="Updates"/>
          <w:tag w:val="Updates"/>
          <w:id w:val="-1315790895"/>
          <w15:repeatingSection/>
        </w:sdtPr>
        <w:sdtEndPr/>
        <w:sdtContent>
          <w:sdt>
            <w:sdtPr>
              <w:id w:val="-2004891757"/>
              <w:placeholder>
                <w:docPart w:val="FDBB2E9A7FD245319784DDB98752F3F2"/>
              </w:placeholder>
              <w15:repeatingSectionItem/>
            </w:sdtPr>
            <w:sdtEndPr/>
            <w:sdtContent>
              <w:tr w:rsidR="00865489" w14:paraId="58366A2A" w14:textId="77777777" w:rsidTr="00865489">
                <w:tc>
                  <w:tcPr>
                    <w:tcW w:w="2379" w:type="dxa"/>
                  </w:tcPr>
                  <w:p w14:paraId="19755C03" w14:textId="5A59F082" w:rsidR="00865489" w:rsidRDefault="00C51D77" w:rsidP="00865489">
                    <w:r>
                      <w:t>2021-12-09</w:t>
                    </w:r>
                  </w:p>
                </w:tc>
                <w:tc>
                  <w:tcPr>
                    <w:tcW w:w="2457" w:type="dxa"/>
                  </w:tcPr>
                  <w:p w14:paraId="46579629" w14:textId="77777777" w:rsidR="00865489" w:rsidRDefault="009915E8" w:rsidP="00865489">
                    <w:r>
                      <w:t>1.0</w:t>
                    </w:r>
                  </w:p>
                </w:tc>
                <w:tc>
                  <w:tcPr>
                    <w:tcW w:w="2257" w:type="dxa"/>
                  </w:tcPr>
                  <w:p w14:paraId="29289024" w14:textId="2A4DA26F" w:rsidR="00865489" w:rsidRDefault="00C51D77" w:rsidP="00865489">
                    <w:r>
                      <w:t>-</w:t>
                    </w:r>
                  </w:p>
                </w:tc>
                <w:tc>
                  <w:tcPr>
                    <w:tcW w:w="2257" w:type="dxa"/>
                  </w:tcPr>
                  <w:p w14:paraId="142E887A" w14:textId="77777777" w:rsidR="00865489" w:rsidRDefault="009915E8" w:rsidP="00865489">
                    <w:r>
                      <w:t>Creation</w:t>
                    </w:r>
                  </w:p>
                </w:tc>
              </w:tr>
            </w:sdtContent>
          </w:sdt>
        </w:sdtContent>
      </w:sdt>
    </w:tbl>
    <w:p w14:paraId="3A93AFCA" w14:textId="77777777" w:rsidR="00865489" w:rsidRDefault="00865489" w:rsidP="00865489"/>
    <w:p w14:paraId="4ECBACC0" w14:textId="77777777" w:rsidR="00A26981" w:rsidRDefault="00A26981">
      <w:r>
        <w:br w:type="page"/>
      </w:r>
    </w:p>
    <w:p w14:paraId="76AF2FD1" w14:textId="77777777" w:rsidR="00865489" w:rsidRDefault="00A26981" w:rsidP="00F230A8">
      <w:pPr>
        <w:pStyle w:val="Heading4"/>
      </w:pPr>
      <w:r>
        <w:lastRenderedPageBreak/>
        <w:t>Instructions</w:t>
      </w:r>
    </w:p>
    <w:p w14:paraId="39CA5E9C" w14:textId="77777777" w:rsidR="008E6188" w:rsidRDefault="008E6188" w:rsidP="008E6188"/>
    <w:p w14:paraId="239C5FEA" w14:textId="77777777" w:rsidR="008E6188" w:rsidRDefault="008E6188" w:rsidP="00F230A8">
      <w:pPr>
        <w:pStyle w:val="Heading5"/>
        <w:numPr>
          <w:ilvl w:val="0"/>
          <w:numId w:val="2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8C62A90DA8954B88A2F6B87AA239F53A"/>
        </w:placeholder>
      </w:sdtPr>
      <w:sdtEndPr/>
      <w:sdtContent>
        <w:p w14:paraId="4118544C" w14:textId="3A2CEA16" w:rsidR="008E6188" w:rsidRDefault="005E6F08" w:rsidP="008E6188">
          <w:r>
            <w:t xml:space="preserve">To </w:t>
          </w:r>
          <w:r w:rsidR="00C51D77">
            <w:t>run the macro</w:t>
          </w:r>
          <w:r>
            <w:t>, copy the .</w:t>
          </w:r>
          <w:r w:rsidR="00C51D77">
            <w:t>zpl</w:t>
          </w:r>
          <w:r>
            <w:t xml:space="preserve"> file under {</w:t>
          </w:r>
          <w:r w:rsidRPr="005E6F08">
            <w:t>Zemax</w:t>
          </w:r>
          <w:r>
            <w:t>}</w:t>
          </w:r>
          <w:r w:rsidRPr="005E6F08">
            <w:t>\</w:t>
          </w:r>
          <w:r w:rsidR="00C51D77">
            <w:t>Macros</w:t>
          </w:r>
          <w:r>
            <w:t>.</w:t>
          </w:r>
        </w:p>
        <w:p w14:paraId="5B72ECAE" w14:textId="77777777" w:rsidR="00C51D77" w:rsidRDefault="00C51D77" w:rsidP="008E6188">
          <w:r>
            <w:t>The macro can then be run from:</w:t>
          </w:r>
        </w:p>
        <w:p w14:paraId="5D66BB9A" w14:textId="7FC55000" w:rsidR="005E6F08" w:rsidRPr="008E6188" w:rsidRDefault="00C51D77" w:rsidP="008E6188">
          <w:r>
            <w:rPr>
              <w:noProof/>
            </w:rPr>
            <w:drawing>
              <wp:inline distT="0" distB="0" distL="0" distR="0" wp14:anchorId="1F692E63" wp14:editId="7CA2773D">
                <wp:extent cx="5943600" cy="837565"/>
                <wp:effectExtent l="0" t="0" r="0" b="635"/>
                <wp:docPr id="4" name="Picture 4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, company name&#10;&#10;Description automatically generated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37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4937F489" w14:textId="77777777" w:rsidR="008E6188" w:rsidRDefault="008E6188" w:rsidP="008E6188"/>
    <w:p w14:paraId="02AD13B3" w14:textId="77777777" w:rsidR="008E6188" w:rsidRDefault="008E6188" w:rsidP="00F230A8">
      <w:pPr>
        <w:pStyle w:val="Heading5"/>
        <w:numPr>
          <w:ilvl w:val="0"/>
          <w:numId w:val="2"/>
        </w:numPr>
      </w:pPr>
      <w:r>
        <w:t>How to use</w:t>
      </w:r>
    </w:p>
    <w:sdt>
      <w:sdtPr>
        <w:alias w:val="How to use"/>
        <w:tag w:val="How to use"/>
        <w:id w:val="-367059808"/>
        <w:placeholder>
          <w:docPart w:val="8C62A90DA8954B88A2F6B87AA239F53A"/>
        </w:placeholder>
      </w:sdtPr>
      <w:sdtEndPr/>
      <w:sdtContent>
        <w:p w14:paraId="6B8F34C5" w14:textId="63AB1F44" w:rsidR="00EA2DB4" w:rsidRDefault="00C51D77" w:rsidP="00C51D77">
          <w:r>
            <w:t xml:space="preserve">The macro will run the image simulation and reads the RGB values. </w:t>
          </w:r>
        </w:p>
        <w:p w14:paraId="56ED35F1" w14:textId="77777777" w:rsidR="00076038" w:rsidRDefault="00C51D77" w:rsidP="00C51D77">
          <w:r>
            <w:t>It will then display a cross section: 4 plots are displayed</w:t>
          </w:r>
          <w:r w:rsidR="00076038">
            <w:t>.</w:t>
          </w:r>
        </w:p>
        <w:p w14:paraId="59876DDB" w14:textId="77777777" w:rsidR="00076038" w:rsidRDefault="00076038" w:rsidP="00076038">
          <w:pPr>
            <w:pStyle w:val="ListParagraph"/>
            <w:numPr>
              <w:ilvl w:val="0"/>
              <w:numId w:val="4"/>
            </w:numPr>
          </w:pPr>
          <w:r>
            <w:t>O</w:t>
          </w:r>
          <w:r w:rsidR="00C51D77">
            <w:t>ne for the R values</w:t>
          </w:r>
        </w:p>
        <w:p w14:paraId="3472F275" w14:textId="77777777" w:rsidR="00076038" w:rsidRDefault="00076038" w:rsidP="00076038">
          <w:pPr>
            <w:pStyle w:val="ListParagraph"/>
            <w:numPr>
              <w:ilvl w:val="0"/>
              <w:numId w:val="4"/>
            </w:numPr>
          </w:pPr>
          <w:r>
            <w:t>O</w:t>
          </w:r>
          <w:r w:rsidR="00C51D77">
            <w:t>ne for the G values</w:t>
          </w:r>
        </w:p>
        <w:p w14:paraId="5F8F5F52" w14:textId="77777777" w:rsidR="00076038" w:rsidRDefault="00076038" w:rsidP="00076038">
          <w:pPr>
            <w:pStyle w:val="ListParagraph"/>
            <w:numPr>
              <w:ilvl w:val="0"/>
              <w:numId w:val="4"/>
            </w:numPr>
          </w:pPr>
          <w:r>
            <w:t>O</w:t>
          </w:r>
          <w:r w:rsidR="00C51D77">
            <w:t>ne for the B values</w:t>
          </w:r>
        </w:p>
        <w:p w14:paraId="36DB65D2" w14:textId="0EF6BEF1" w:rsidR="00C51D77" w:rsidRDefault="00076038" w:rsidP="00076038">
          <w:pPr>
            <w:pStyle w:val="ListParagraph"/>
            <w:numPr>
              <w:ilvl w:val="0"/>
              <w:numId w:val="4"/>
            </w:numPr>
          </w:pPr>
          <w:r>
            <w:t xml:space="preserve">One for the </w:t>
          </w:r>
          <w:r w:rsidR="00C51D77">
            <w:t xml:space="preserve">luminance </w:t>
          </w:r>
          <w:r>
            <w:t>values</w:t>
          </w:r>
          <w:r w:rsidR="00C51D77">
            <w:t xml:space="preserve"> calculated from the RGB values.</w:t>
          </w:r>
        </w:p>
        <w:p w14:paraId="26B55FB0" w14:textId="77777777" w:rsidR="00C51D77" w:rsidRDefault="00C51D77" w:rsidP="00C51D77">
          <w:r>
            <w:t xml:space="preserve">The Luminance formula used here </w:t>
          </w:r>
          <w:r>
            <w:t>is:</w:t>
          </w:r>
        </w:p>
        <w:p w14:paraId="7617BF39" w14:textId="40B6F9B4" w:rsidR="00C51D77" w:rsidRDefault="000D6591" w:rsidP="00C51D77">
          <w:r>
            <w:rPr>
              <w:color w:val="000000"/>
            </w:rPr>
            <w:t>Luminance</w:t>
          </w:r>
          <w:r>
            <w:t xml:space="preserve"> = </w:t>
          </w:r>
          <w:r>
            <w:rPr>
              <w:color w:val="2B91AF"/>
            </w:rPr>
            <w:t>0.2126</w:t>
          </w:r>
          <w:r>
            <w:t xml:space="preserve"> * </w:t>
          </w:r>
          <w:r>
            <w:rPr>
              <w:color w:val="000000"/>
            </w:rPr>
            <w:t>R</w:t>
          </w:r>
          <w:r>
            <w:t xml:space="preserve"> + </w:t>
          </w:r>
          <w:r>
            <w:rPr>
              <w:color w:val="2B91AF"/>
            </w:rPr>
            <w:t>0.7152</w:t>
          </w:r>
          <w:r>
            <w:t xml:space="preserve"> * </w:t>
          </w:r>
          <w:r>
            <w:rPr>
              <w:color w:val="000000"/>
            </w:rPr>
            <w:t>G</w:t>
          </w:r>
          <w:r>
            <w:t xml:space="preserve"> + </w:t>
          </w:r>
          <w:r>
            <w:rPr>
              <w:color w:val="2B91AF"/>
            </w:rPr>
            <w:t>0.0722</w:t>
          </w:r>
          <w:r>
            <w:t xml:space="preserve"> * </w:t>
          </w:r>
          <w:r>
            <w:rPr>
              <w:color w:val="000000"/>
            </w:rPr>
            <w:t>B</w:t>
          </w:r>
        </w:p>
        <w:p w14:paraId="4A7243A8" w14:textId="77777777" w:rsidR="00C51D77" w:rsidRDefault="00C51D77" w:rsidP="00C51D77">
          <w:r>
            <w:t xml:space="preserve">It </w:t>
          </w:r>
          <w:r>
            <w:t xml:space="preserve">comes from the following sources: </w:t>
          </w:r>
        </w:p>
        <w:p w14:paraId="5C6917C2" w14:textId="5B57A936" w:rsidR="00C51D77" w:rsidRDefault="00C51D77" w:rsidP="00C51D77">
          <w:pPr>
            <w:pStyle w:val="ListParagraph"/>
            <w:numPr>
              <w:ilvl w:val="0"/>
              <w:numId w:val="3"/>
            </w:numPr>
          </w:pPr>
          <w:hyperlink r:id="rId10" w:history="1">
            <w:r w:rsidRPr="00AD79CD">
              <w:rPr>
                <w:rStyle w:val="Hyperlink"/>
              </w:rPr>
              <w:t>https://en.wikipedia.org/wiki/Luma_(video)</w:t>
            </w:r>
          </w:hyperlink>
        </w:p>
        <w:p w14:paraId="4D0368BD" w14:textId="67B643CB" w:rsidR="000D6591" w:rsidRDefault="000D6591" w:rsidP="00C51D77">
          <w:pPr>
            <w:pStyle w:val="ListParagraph"/>
            <w:numPr>
              <w:ilvl w:val="0"/>
              <w:numId w:val="3"/>
            </w:numPr>
          </w:pPr>
          <w:hyperlink r:id="rId11" w:history="1">
            <w:r w:rsidRPr="00AD79CD">
              <w:rPr>
                <w:rStyle w:val="Hyperlink"/>
              </w:rPr>
              <w:t>https://stackoverflow.com/questions/596216/formula-to-determine-perceived-brightness-of-rgb-color</w:t>
            </w:r>
          </w:hyperlink>
        </w:p>
        <w:p w14:paraId="7CBA16FA" w14:textId="653E860F" w:rsidR="00C51D77" w:rsidRPr="000D6591" w:rsidRDefault="000D6591" w:rsidP="00C51D77">
          <w:pPr>
            <w:pStyle w:val="ListParagraph"/>
            <w:numPr>
              <w:ilvl w:val="0"/>
              <w:numId w:val="3"/>
            </w:numPr>
          </w:pPr>
          <w:hyperlink r:id="rId12" w:history="1">
            <w:r w:rsidRPr="000D6591">
              <w:rPr>
                <w:rStyle w:val="Hyperlink"/>
              </w:rPr>
              <w:t>https://www.itu.int/</w:t>
            </w:r>
            <w:r w:rsidRPr="000D6591">
              <w:rPr>
                <w:rStyle w:val="Hyperlink"/>
              </w:rPr>
              <w:t>r</w:t>
            </w:r>
            <w:r w:rsidRPr="000D6591">
              <w:rPr>
                <w:rStyle w:val="Hyperlink"/>
              </w:rPr>
              <w:t>ec/R-REC-BT.709</w:t>
            </w:r>
          </w:hyperlink>
        </w:p>
        <w:p w14:paraId="6FE848B9" w14:textId="6F37761F" w:rsidR="00EA2DB4" w:rsidRDefault="00EA2DB4" w:rsidP="008E6188"/>
        <w:p w14:paraId="667D4995" w14:textId="5D19C4B3" w:rsidR="00EA2DB4" w:rsidRDefault="00B11A07" w:rsidP="008E6188"/>
      </w:sdtContent>
    </w:sdt>
    <w:p w14:paraId="6F7CC58C" w14:textId="77777777" w:rsidR="00EA2DB4" w:rsidRPr="008E6188" w:rsidRDefault="00EA2DB4" w:rsidP="008E6188"/>
    <w:sectPr w:rsidR="00EA2DB4" w:rsidRPr="008E618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1A012" w14:textId="77777777" w:rsidR="00B11A07" w:rsidRDefault="00B11A07" w:rsidP="003E08E4">
      <w:pPr>
        <w:spacing w:after="0" w:line="240" w:lineRule="auto"/>
      </w:pPr>
      <w:r>
        <w:separator/>
      </w:r>
    </w:p>
  </w:endnote>
  <w:endnote w:type="continuationSeparator" w:id="0">
    <w:p w14:paraId="3A9A27B9" w14:textId="77777777" w:rsidR="00B11A07" w:rsidRDefault="00B11A07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1B257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FE38786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3FBBF" w14:textId="77777777" w:rsidR="00B11A07" w:rsidRDefault="00B11A07" w:rsidP="003E08E4">
      <w:pPr>
        <w:spacing w:after="0" w:line="240" w:lineRule="auto"/>
      </w:pPr>
      <w:r>
        <w:separator/>
      </w:r>
    </w:p>
  </w:footnote>
  <w:footnote w:type="continuationSeparator" w:id="0">
    <w:p w14:paraId="56896DB7" w14:textId="77777777" w:rsidR="00B11A07" w:rsidRDefault="00B11A07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93C48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64894ECE" wp14:editId="02A1309F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1A7769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A2BF4"/>
    <w:multiLevelType w:val="hybridMultilevel"/>
    <w:tmpl w:val="DA3A8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35DE8"/>
    <w:multiLevelType w:val="hybridMultilevel"/>
    <w:tmpl w:val="CF92A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936FF"/>
    <w:multiLevelType w:val="hybridMultilevel"/>
    <w:tmpl w:val="5FC464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165"/>
    <w:rsid w:val="000632C1"/>
    <w:rsid w:val="00076038"/>
    <w:rsid w:val="00077803"/>
    <w:rsid w:val="000A70BF"/>
    <w:rsid w:val="000D6591"/>
    <w:rsid w:val="0010136B"/>
    <w:rsid w:val="00253729"/>
    <w:rsid w:val="00272C04"/>
    <w:rsid w:val="002D1DE1"/>
    <w:rsid w:val="002E2133"/>
    <w:rsid w:val="003A262A"/>
    <w:rsid w:val="003E08E4"/>
    <w:rsid w:val="00407F95"/>
    <w:rsid w:val="004A3FD7"/>
    <w:rsid w:val="005E57FA"/>
    <w:rsid w:val="005E6F08"/>
    <w:rsid w:val="00624F2F"/>
    <w:rsid w:val="00664904"/>
    <w:rsid w:val="00686D1E"/>
    <w:rsid w:val="006D26B4"/>
    <w:rsid w:val="007178AB"/>
    <w:rsid w:val="00725E0D"/>
    <w:rsid w:val="00726B32"/>
    <w:rsid w:val="0073502E"/>
    <w:rsid w:val="00754A17"/>
    <w:rsid w:val="00865489"/>
    <w:rsid w:val="008704D9"/>
    <w:rsid w:val="00876165"/>
    <w:rsid w:val="008E6188"/>
    <w:rsid w:val="00927962"/>
    <w:rsid w:val="009915E8"/>
    <w:rsid w:val="00A26981"/>
    <w:rsid w:val="00AB5789"/>
    <w:rsid w:val="00B11A07"/>
    <w:rsid w:val="00B435A9"/>
    <w:rsid w:val="00B51EAD"/>
    <w:rsid w:val="00C055EC"/>
    <w:rsid w:val="00C51D77"/>
    <w:rsid w:val="00CA1F8E"/>
    <w:rsid w:val="00CC4FD1"/>
    <w:rsid w:val="00DC218A"/>
    <w:rsid w:val="00EA2DB4"/>
    <w:rsid w:val="00EF0281"/>
    <w:rsid w:val="00F230A8"/>
    <w:rsid w:val="00F45709"/>
    <w:rsid w:val="00FD2424"/>
    <w:rsid w:val="00F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B2C2E"/>
  <w15:chartTrackingRefBased/>
  <w15:docId w15:val="{22020381-00E9-462F-8E4C-B23229A2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30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704D9"/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F230A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51D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1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D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65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tu.int/rec/R-REC-BT.709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questions/596216/formula-to-determine-perceived-brightness-of-rgb-color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Luma_(video)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rine.auriol\Downloads\Read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4F6AD21D2E64F4381D59E22B838B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15643-9B3D-466B-8CC8-C076191B8E8E}"/>
      </w:docPartPr>
      <w:docPartBody>
        <w:p w:rsidR="00000000" w:rsidRDefault="00F2692B">
          <w:pPr>
            <w:pStyle w:val="B4F6AD21D2E64F4381D59E22B838B944"/>
          </w:pPr>
          <w:r>
            <w:t>CodeExchange_</w:t>
          </w:r>
          <w:r>
            <w:t>PluginType</w:t>
          </w:r>
          <w:r w:rsidRPr="00664904">
            <w:t>_</w:t>
          </w:r>
          <w:r>
            <w:t>Language</w:t>
          </w:r>
          <w:r w:rsidRPr="00664904">
            <w:t>_Sequential</w:t>
          </w:r>
          <w:r>
            <w:t>/Non-Sequential</w:t>
          </w:r>
          <w:r w:rsidRPr="00664904">
            <w:t>_</w:t>
          </w:r>
          <w:r>
            <w:t>Title</w:t>
          </w:r>
        </w:p>
      </w:docPartBody>
    </w:docPart>
    <w:docPart>
      <w:docPartPr>
        <w:name w:val="AA385BFE7F9B4B48A915001567DE8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EF11F-7269-4164-9E1F-77999F9790FD}"/>
      </w:docPartPr>
      <w:docPartBody>
        <w:p w:rsidR="00000000" w:rsidRDefault="00F2692B">
          <w:pPr>
            <w:pStyle w:val="AA385BFE7F9B4B48A915001567DE8E2A"/>
          </w:pPr>
          <w:r>
            <w:t>CodeExchange_</w:t>
          </w:r>
          <w:r w:rsidRPr="00664904">
            <w:t>API Analysis_C#_Sequential_Phase Plot for Binary</w:t>
          </w:r>
          <w:r>
            <w:t xml:space="preserve"> 2</w:t>
          </w:r>
        </w:p>
      </w:docPartBody>
    </w:docPart>
    <w:docPart>
      <w:docPartPr>
        <w:name w:val="C916725DD18343D89C0EC29FE9706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3CE7D-4648-4790-9187-E08AB39FF1C4}"/>
      </w:docPartPr>
      <w:docPartBody>
        <w:p w:rsidR="000D396F" w:rsidRPr="00624F2F" w:rsidRDefault="00F2692B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>Example: This Zemax User Analysis plots the phase of a Binary 2 Surface. It can display 4 different outputs: the phase in radians, the phase in periods of 2pi radians, the frequency: Number of 2pi phase periods in mm and the inverse frequency. It also disp</w:t>
          </w:r>
          <w:r w:rsidRPr="00624F2F">
            <w:rPr>
              <w:i/>
              <w:iCs/>
              <w:color w:val="808080" w:themeColor="background1" w:themeShade="80"/>
            </w:rPr>
            <w:t xml:space="preserve">lays the maximum frequency, which is a useful indication when manufacturing. </w:t>
          </w:r>
        </w:p>
        <w:p w:rsidR="00000000" w:rsidRDefault="00F2692B"/>
      </w:docPartBody>
    </w:docPart>
    <w:docPart>
      <w:docPartPr>
        <w:name w:val="E08502B3EDFA411E9C022E17567FB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358BD-3010-4497-B78C-E1011D608F5C}"/>
      </w:docPartPr>
      <w:docPartBody>
        <w:p w:rsidR="00000000" w:rsidRDefault="00F2692B">
          <w:pPr>
            <w:pStyle w:val="E08502B3EDFA411E9C022E17567FBB77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FF23B234668A48B09FE5B2C6F7B99C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B8CE8-F5D5-4B92-924A-44AAFA4B7ED0}"/>
      </w:docPartPr>
      <w:docPartBody>
        <w:p w:rsidR="00000000" w:rsidRDefault="00F2692B">
          <w:pPr>
            <w:pStyle w:val="FF23B234668A48B09FE5B2C6F7B99C1F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FDBB2E9A7FD245319784DDB98752F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15E81-15FB-465D-99FA-88C25F690861}"/>
      </w:docPartPr>
      <w:docPartBody>
        <w:p w:rsidR="00000000" w:rsidRDefault="00F2692B">
          <w:pPr>
            <w:pStyle w:val="FDBB2E9A7FD245319784DDB98752F3F2"/>
          </w:pPr>
          <w:r w:rsidRPr="00152378">
            <w:rPr>
              <w:rStyle w:val="PlaceholderText"/>
            </w:rPr>
            <w:t>Enter any content that you want to repeat, including other content controls. You</w:t>
          </w:r>
          <w:r w:rsidRPr="00152378">
            <w:rPr>
              <w:rStyle w:val="PlaceholderText"/>
            </w:rPr>
            <w:t xml:space="preserve"> can also insert this control around table rows in order to repeat parts of a table.</w:t>
          </w:r>
        </w:p>
      </w:docPartBody>
    </w:docPart>
    <w:docPart>
      <w:docPartPr>
        <w:name w:val="8C62A90DA8954B88A2F6B87AA239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D100E-C9C2-4F7E-984D-8CE9457F370D}"/>
      </w:docPartPr>
      <w:docPartBody>
        <w:p w:rsidR="00000000" w:rsidRDefault="00F2692B">
          <w:pPr>
            <w:pStyle w:val="8C62A90DA8954B88A2F6B87AA239F53A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2B"/>
    <w:rsid w:val="00F2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F6AD21D2E64F4381D59E22B838B944">
    <w:name w:val="B4F6AD21D2E64F4381D59E22B838B944"/>
  </w:style>
  <w:style w:type="paragraph" w:customStyle="1" w:styleId="AA385BFE7F9B4B48A915001567DE8E2A">
    <w:name w:val="AA385BFE7F9B4B48A915001567DE8E2A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08502B3EDFA411E9C022E17567FBB77">
    <w:name w:val="E08502B3EDFA411E9C022E17567FBB77"/>
  </w:style>
  <w:style w:type="paragraph" w:customStyle="1" w:styleId="FF23B234668A48B09FE5B2C6F7B99C1F">
    <w:name w:val="FF23B234668A48B09FE5B2C6F7B99C1F"/>
  </w:style>
  <w:style w:type="paragraph" w:customStyle="1" w:styleId="FDBB2E9A7FD245319784DDB98752F3F2">
    <w:name w:val="FDBB2E9A7FD245319784DDB98752F3F2"/>
  </w:style>
  <w:style w:type="paragraph" w:customStyle="1" w:styleId="8C62A90DA8954B88A2F6B87AA239F53A">
    <w:name w:val="8C62A90DA8954B88A2F6B87AA239F5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46FB0-8820-4EA5-8B51-B484F4395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Readme.dotx</Template>
  <TotalTime>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Auriol</dc:creator>
  <cp:keywords/>
  <dc:description/>
  <cp:lastModifiedBy>Sandrine Auriol</cp:lastModifiedBy>
  <cp:revision>4</cp:revision>
  <cp:lastPrinted>2021-12-09T16:58:00Z</cp:lastPrinted>
  <dcterms:created xsi:type="dcterms:W3CDTF">2021-12-09T16:51:00Z</dcterms:created>
  <dcterms:modified xsi:type="dcterms:W3CDTF">2021-12-09T16:58:00Z</dcterms:modified>
</cp:coreProperties>
</file>