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D77" w:rsidRDefault="00A07D77">
      <w:pPr>
        <w:rPr>
          <w:rFonts w:ascii="Arial" w:hAnsi="Arial" w:cs="Arial"/>
          <w:i/>
        </w:rPr>
      </w:pPr>
      <w:r>
        <w:rPr>
          <w:noProof/>
        </w:rPr>
        <w:drawing>
          <wp:inline distT="0" distB="0" distL="0" distR="0" wp14:anchorId="01E1F66D" wp14:editId="528FFDA0">
            <wp:extent cx="1577340" cy="1379220"/>
            <wp:effectExtent l="0" t="0" r="3810" b="0"/>
            <wp:docPr id="31" name="Image 31" descr="ISTOM | An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TOM | Ang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14" w:rsidRPr="00DB0E53" w:rsidRDefault="00663C14">
      <w:pPr>
        <w:rPr>
          <w:rFonts w:ascii="Arial" w:hAnsi="Arial" w:cs="Arial"/>
          <w:i/>
          <w:sz w:val="22"/>
          <w:szCs w:val="22"/>
        </w:rPr>
      </w:pPr>
      <w:r w:rsidRPr="00DB0E53">
        <w:rPr>
          <w:rFonts w:ascii="Arial" w:hAnsi="Arial" w:cs="Arial"/>
          <w:i/>
        </w:rPr>
        <w:t>Responsable :</w:t>
      </w:r>
      <w:r w:rsidR="0038265C" w:rsidRPr="00DB0E53">
        <w:rPr>
          <w:rFonts w:ascii="Arial" w:hAnsi="Arial" w:cs="Arial"/>
          <w:i/>
        </w:rPr>
        <w:t xml:space="preserve">  </w:t>
      </w:r>
      <w:proofErr w:type="spellStart"/>
      <w:r w:rsidR="008B3895" w:rsidRPr="00DB0E53">
        <w:rPr>
          <w:rFonts w:ascii="Arial" w:hAnsi="Arial" w:cs="Arial"/>
          <w:i/>
          <w:sz w:val="22"/>
          <w:szCs w:val="22"/>
        </w:rPr>
        <w:t>Manasé</w:t>
      </w:r>
      <w:proofErr w:type="spellEnd"/>
      <w:r w:rsidR="008B3895" w:rsidRPr="00DB0E53">
        <w:rPr>
          <w:rFonts w:ascii="Arial" w:hAnsi="Arial" w:cs="Arial"/>
          <w:i/>
          <w:sz w:val="22"/>
          <w:szCs w:val="22"/>
        </w:rPr>
        <w:t xml:space="preserve"> Bezar</w:t>
      </w:r>
      <w:r w:rsidRPr="00DB0E53">
        <w:rPr>
          <w:rFonts w:ascii="Arial" w:hAnsi="Arial" w:cs="Arial"/>
          <w:i/>
          <w:sz w:val="22"/>
          <w:szCs w:val="22"/>
        </w:rPr>
        <w:t>a</w:t>
      </w:r>
    </w:p>
    <w:p w:rsidR="00663C14" w:rsidRPr="00DB0E53" w:rsidRDefault="00663C14">
      <w:pPr>
        <w:rPr>
          <w:rFonts w:ascii="Arial" w:hAnsi="Arial" w:cs="Arial"/>
          <w:i/>
        </w:rPr>
      </w:pPr>
      <w:r w:rsidRPr="00DB0E53">
        <w:rPr>
          <w:rFonts w:ascii="Arial" w:hAnsi="Arial" w:cs="Arial"/>
          <w:i/>
          <w:sz w:val="18"/>
          <w:szCs w:val="18"/>
        </w:rPr>
        <w:t>Personnes ressources : </w:t>
      </w:r>
    </w:p>
    <w:p w:rsidR="00663C14" w:rsidRPr="00DB0E53" w:rsidRDefault="00663C14">
      <w:pPr>
        <w:rPr>
          <w:rFonts w:ascii="Arial" w:hAnsi="Arial" w:cs="Arial"/>
          <w:i/>
          <w:sz w:val="18"/>
          <w:szCs w:val="18"/>
        </w:rPr>
      </w:pPr>
      <w:r w:rsidRPr="00DB0E53">
        <w:rPr>
          <w:rFonts w:ascii="Arial" w:hAnsi="Arial" w:cs="Arial"/>
          <w:i/>
        </w:rPr>
        <w:t xml:space="preserve"> </w:t>
      </w:r>
    </w:p>
    <w:p w:rsidR="0038265C" w:rsidRPr="00DB0E53" w:rsidRDefault="0038265C" w:rsidP="0056219D">
      <w:pPr>
        <w:numPr>
          <w:ilvl w:val="0"/>
          <w:numId w:val="1"/>
        </w:numPr>
        <w:rPr>
          <w:rFonts w:ascii="Arial" w:hAnsi="Arial" w:cs="Arial"/>
          <w:i/>
          <w:sz w:val="16"/>
          <w:szCs w:val="16"/>
        </w:rPr>
      </w:pPr>
      <w:proofErr w:type="spellStart"/>
      <w:r w:rsidRPr="00DB0E53">
        <w:rPr>
          <w:rFonts w:ascii="Arial" w:hAnsi="Arial" w:cs="Arial"/>
          <w:i/>
          <w:sz w:val="16"/>
          <w:szCs w:val="16"/>
        </w:rPr>
        <w:t>Taibi</w:t>
      </w:r>
      <w:proofErr w:type="spellEnd"/>
      <w:r w:rsidRPr="00DB0E53">
        <w:rPr>
          <w:rFonts w:ascii="Arial" w:hAnsi="Arial" w:cs="Arial"/>
          <w:i/>
          <w:sz w:val="16"/>
          <w:szCs w:val="16"/>
        </w:rPr>
        <w:t xml:space="preserve"> Salima</w:t>
      </w:r>
      <w:r w:rsidR="00663C14" w:rsidRPr="00DB0E53">
        <w:rPr>
          <w:rFonts w:ascii="Arial" w:hAnsi="Arial" w:cs="Arial"/>
          <w:i/>
          <w:sz w:val="16"/>
          <w:szCs w:val="16"/>
        </w:rPr>
        <w:t xml:space="preserve"> (approche globale, données)</w:t>
      </w:r>
      <w:r w:rsidR="0081135B" w:rsidRPr="00DB0E53">
        <w:rPr>
          <w:rFonts w:ascii="Arial" w:hAnsi="Arial" w:cs="Arial"/>
          <w:i/>
          <w:sz w:val="16"/>
          <w:szCs w:val="16"/>
        </w:rPr>
        <w:t xml:space="preserve">, </w:t>
      </w:r>
      <w:proofErr w:type="spellStart"/>
      <w:r w:rsidR="0081135B" w:rsidRPr="00DB0E53">
        <w:rPr>
          <w:rFonts w:ascii="Arial" w:hAnsi="Arial" w:cs="Arial"/>
          <w:i/>
          <w:sz w:val="16"/>
          <w:szCs w:val="16"/>
        </w:rPr>
        <w:t>UniLasalle</w:t>
      </w:r>
      <w:proofErr w:type="spellEnd"/>
    </w:p>
    <w:p w:rsidR="0038265C" w:rsidRPr="00DB0E53" w:rsidRDefault="0038265C" w:rsidP="0056219D">
      <w:pPr>
        <w:numPr>
          <w:ilvl w:val="0"/>
          <w:numId w:val="1"/>
        </w:numPr>
        <w:rPr>
          <w:rFonts w:ascii="Arial" w:hAnsi="Arial" w:cs="Arial"/>
          <w:i/>
          <w:sz w:val="16"/>
          <w:szCs w:val="16"/>
        </w:rPr>
      </w:pPr>
      <w:r w:rsidRPr="00DB0E53">
        <w:rPr>
          <w:rFonts w:ascii="Arial" w:hAnsi="Arial" w:cs="Arial"/>
          <w:i/>
          <w:sz w:val="16"/>
          <w:szCs w:val="16"/>
        </w:rPr>
        <w:t xml:space="preserve">Patrice </w:t>
      </w:r>
      <w:proofErr w:type="spellStart"/>
      <w:r w:rsidRPr="00DB0E53">
        <w:rPr>
          <w:rFonts w:ascii="Arial" w:hAnsi="Arial" w:cs="Arial"/>
          <w:i/>
          <w:sz w:val="16"/>
          <w:szCs w:val="16"/>
        </w:rPr>
        <w:t>Lepelletier</w:t>
      </w:r>
      <w:proofErr w:type="spellEnd"/>
      <w:r w:rsidR="00663C14" w:rsidRPr="00DB0E53">
        <w:rPr>
          <w:rFonts w:ascii="Arial" w:hAnsi="Arial" w:cs="Arial"/>
          <w:i/>
          <w:sz w:val="16"/>
          <w:szCs w:val="16"/>
        </w:rPr>
        <w:t xml:space="preserve"> (programmation, package plugin)</w:t>
      </w:r>
      <w:r w:rsidR="0081135B" w:rsidRPr="00DB0E53">
        <w:rPr>
          <w:rFonts w:ascii="Arial" w:hAnsi="Arial" w:cs="Arial"/>
          <w:i/>
          <w:sz w:val="16"/>
          <w:szCs w:val="16"/>
        </w:rPr>
        <w:t xml:space="preserve">, </w:t>
      </w:r>
      <w:proofErr w:type="spellStart"/>
      <w:r w:rsidR="0081135B" w:rsidRPr="00DB0E53">
        <w:rPr>
          <w:rFonts w:ascii="Arial" w:hAnsi="Arial" w:cs="Arial"/>
          <w:i/>
          <w:sz w:val="16"/>
          <w:szCs w:val="16"/>
        </w:rPr>
        <w:t>UniLasalle</w:t>
      </w:r>
      <w:proofErr w:type="spellEnd"/>
    </w:p>
    <w:p w:rsidR="00572CE9" w:rsidRPr="00DB0E53" w:rsidRDefault="00572CE9" w:rsidP="00205215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:rsidR="00A707FE" w:rsidRPr="00A707FE" w:rsidRDefault="00A707FE" w:rsidP="00205215">
      <w:pPr>
        <w:jc w:val="center"/>
        <w:rPr>
          <w:rFonts w:ascii="Arial" w:hAnsi="Arial" w:cs="Arial"/>
          <w:bCs/>
          <w:sz w:val="32"/>
          <w:lang w:val="pt-BR"/>
        </w:rPr>
      </w:pPr>
    </w:p>
    <w:p w:rsidR="00A707FE" w:rsidRPr="00A707FE" w:rsidRDefault="00A707FE" w:rsidP="00205215">
      <w:pPr>
        <w:jc w:val="center"/>
        <w:rPr>
          <w:rFonts w:ascii="Arial" w:hAnsi="Arial" w:cs="Arial"/>
          <w:bCs/>
          <w:sz w:val="32"/>
          <w:lang w:val="pt-BR"/>
        </w:rPr>
      </w:pPr>
    </w:p>
    <w:p w:rsidR="00A707FE" w:rsidRPr="00A707FE" w:rsidRDefault="00A707FE" w:rsidP="00205215">
      <w:pPr>
        <w:jc w:val="center"/>
        <w:rPr>
          <w:rFonts w:ascii="Arial" w:hAnsi="Arial" w:cs="Arial"/>
          <w:bCs/>
          <w:sz w:val="32"/>
          <w:lang w:val="pt-BR"/>
        </w:rPr>
      </w:pPr>
    </w:p>
    <w:p w:rsidR="00A707FE" w:rsidRPr="00A707FE" w:rsidRDefault="00A707FE" w:rsidP="00205215">
      <w:pPr>
        <w:jc w:val="center"/>
        <w:rPr>
          <w:rFonts w:ascii="Arial" w:hAnsi="Arial" w:cs="Arial"/>
          <w:bCs/>
          <w:sz w:val="32"/>
          <w:lang w:val="pt-BR"/>
        </w:rPr>
      </w:pPr>
    </w:p>
    <w:p w:rsidR="00A707FE" w:rsidRPr="00A707FE" w:rsidRDefault="00A707FE" w:rsidP="00205215">
      <w:pPr>
        <w:jc w:val="center"/>
        <w:rPr>
          <w:rFonts w:ascii="Arial" w:hAnsi="Arial" w:cs="Arial"/>
          <w:bCs/>
          <w:sz w:val="32"/>
          <w:lang w:val="pt-BR"/>
        </w:rPr>
      </w:pPr>
    </w:p>
    <w:p w:rsidR="00A707FE" w:rsidRPr="00A707FE" w:rsidRDefault="00A707FE" w:rsidP="00205215">
      <w:pPr>
        <w:jc w:val="center"/>
        <w:rPr>
          <w:rFonts w:ascii="Arial" w:hAnsi="Arial" w:cs="Arial"/>
          <w:bCs/>
          <w:sz w:val="32"/>
          <w:lang w:val="pt-BR"/>
        </w:rPr>
      </w:pPr>
    </w:p>
    <w:p w:rsidR="00A707FE" w:rsidRPr="00A707FE" w:rsidRDefault="00A707FE" w:rsidP="00205215">
      <w:pPr>
        <w:jc w:val="center"/>
        <w:rPr>
          <w:rFonts w:ascii="Arial" w:hAnsi="Arial" w:cs="Arial"/>
          <w:bCs/>
          <w:sz w:val="32"/>
          <w:lang w:val="pt-BR"/>
        </w:rPr>
      </w:pPr>
    </w:p>
    <w:p w:rsidR="00663802" w:rsidRPr="00A707FE" w:rsidRDefault="00572CE9" w:rsidP="00A707FE">
      <w:pPr>
        <w:jc w:val="center"/>
        <w:rPr>
          <w:rFonts w:ascii="Arial" w:hAnsi="Arial" w:cs="Arial"/>
          <w:bCs/>
          <w:sz w:val="32"/>
          <w:lang w:val="pt-BR"/>
        </w:rPr>
      </w:pPr>
      <w:r w:rsidRPr="00A707FE">
        <w:rPr>
          <w:rFonts w:ascii="Arial" w:hAnsi="Arial" w:cs="Arial"/>
          <w:bCs/>
          <w:sz w:val="32"/>
          <w:lang w:val="pt-BR"/>
        </w:rPr>
        <w:t>M E T H O D E S   E T  O U T I L S   A P P L I Q U E  S.</w:t>
      </w:r>
    </w:p>
    <w:p w:rsidR="008D6FDF" w:rsidRPr="00A707FE" w:rsidRDefault="00C722C3" w:rsidP="00A707FE">
      <w:pPr>
        <w:jc w:val="center"/>
        <w:rPr>
          <w:rFonts w:ascii="Arial" w:hAnsi="Arial" w:cs="Arial"/>
          <w:bCs/>
          <w:sz w:val="32"/>
          <w:lang w:val="pt-BR"/>
        </w:rPr>
      </w:pPr>
      <w:r w:rsidRPr="00A707FE">
        <w:rPr>
          <w:rFonts w:ascii="Arial" w:hAnsi="Arial" w:cs="Arial"/>
          <w:bCs/>
          <w:sz w:val="32"/>
          <w:lang w:val="pt-BR"/>
        </w:rPr>
        <w:t xml:space="preserve">( </w:t>
      </w:r>
      <w:r w:rsidR="008D6FDF" w:rsidRPr="00A707FE">
        <w:rPr>
          <w:rFonts w:ascii="Arial" w:hAnsi="Arial" w:cs="Arial"/>
          <w:bCs/>
          <w:sz w:val="32"/>
          <w:lang w:val="pt-BR"/>
        </w:rPr>
        <w:t>M</w:t>
      </w:r>
      <w:r w:rsidRPr="00A707FE">
        <w:rPr>
          <w:rFonts w:ascii="Arial" w:hAnsi="Arial" w:cs="Arial"/>
          <w:bCs/>
          <w:sz w:val="32"/>
          <w:lang w:val="pt-BR"/>
        </w:rPr>
        <w:t xml:space="preserve"> </w:t>
      </w:r>
      <w:r w:rsidR="008D6FDF" w:rsidRPr="00A707FE">
        <w:rPr>
          <w:rFonts w:ascii="Arial" w:hAnsi="Arial" w:cs="Arial"/>
          <w:bCs/>
          <w:sz w:val="32"/>
          <w:lang w:val="pt-BR"/>
        </w:rPr>
        <w:t>O</w:t>
      </w:r>
      <w:r w:rsidRPr="00A707FE">
        <w:rPr>
          <w:rFonts w:ascii="Arial" w:hAnsi="Arial" w:cs="Arial"/>
          <w:bCs/>
          <w:sz w:val="32"/>
          <w:lang w:val="pt-BR"/>
        </w:rPr>
        <w:t xml:space="preserve"> </w:t>
      </w:r>
      <w:r w:rsidR="008D6FDF" w:rsidRPr="00A707FE">
        <w:rPr>
          <w:rFonts w:ascii="Arial" w:hAnsi="Arial" w:cs="Arial"/>
          <w:bCs/>
          <w:sz w:val="32"/>
          <w:lang w:val="pt-BR"/>
        </w:rPr>
        <w:t>A</w:t>
      </w:r>
      <w:r w:rsidR="00F02F96" w:rsidRPr="00A707FE">
        <w:rPr>
          <w:rFonts w:ascii="Arial" w:hAnsi="Arial" w:cs="Arial"/>
          <w:bCs/>
          <w:sz w:val="32"/>
          <w:lang w:val="pt-BR"/>
        </w:rPr>
        <w:t xml:space="preserve"> </w:t>
      </w:r>
      <w:r w:rsidR="00034D0E" w:rsidRPr="00A707FE">
        <w:rPr>
          <w:rFonts w:ascii="Arial" w:hAnsi="Arial" w:cs="Arial"/>
          <w:bCs/>
          <w:sz w:val="32"/>
          <w:lang w:val="pt-BR"/>
        </w:rPr>
        <w:t>-</w:t>
      </w:r>
      <w:r w:rsidR="00F02F96" w:rsidRPr="00A707FE">
        <w:rPr>
          <w:rFonts w:ascii="Arial" w:hAnsi="Arial" w:cs="Arial"/>
          <w:bCs/>
          <w:sz w:val="32"/>
          <w:lang w:val="pt-BR"/>
        </w:rPr>
        <w:t xml:space="preserve"> </w:t>
      </w:r>
      <w:r w:rsidR="00034D0E" w:rsidRPr="00A707FE">
        <w:rPr>
          <w:rFonts w:ascii="Arial" w:hAnsi="Arial" w:cs="Arial"/>
          <w:bCs/>
          <w:sz w:val="32"/>
          <w:lang w:val="pt-BR"/>
        </w:rPr>
        <w:t>2</w:t>
      </w:r>
      <w:r w:rsidRPr="00A707FE">
        <w:rPr>
          <w:rFonts w:ascii="Arial" w:hAnsi="Arial" w:cs="Arial"/>
          <w:bCs/>
          <w:sz w:val="32"/>
          <w:lang w:val="pt-BR"/>
        </w:rPr>
        <w:t xml:space="preserve">  )</w:t>
      </w:r>
    </w:p>
    <w:p w:rsidR="00F974E8" w:rsidRPr="00A707FE" w:rsidRDefault="00A07D77" w:rsidP="00A707FE">
      <w:pPr>
        <w:jc w:val="center"/>
        <w:rPr>
          <w:rFonts w:ascii="Arial" w:hAnsi="Arial" w:cs="Arial"/>
          <w:bCs/>
          <w:lang w:val="pt-BR"/>
        </w:rPr>
      </w:pPr>
      <w:r w:rsidRPr="00A707FE">
        <w:rPr>
          <w:rFonts w:ascii="Arial" w:hAnsi="Arial" w:cs="Arial"/>
          <w:bCs/>
          <w:lang w:val="pt-BR"/>
        </w:rPr>
        <w:t>Mars 2024</w:t>
      </w:r>
    </w:p>
    <w:p w:rsidR="000A43D2" w:rsidRPr="00A707FE" w:rsidRDefault="000A43D2" w:rsidP="00A707FE">
      <w:pPr>
        <w:jc w:val="center"/>
        <w:rPr>
          <w:rFonts w:ascii="Arial" w:hAnsi="Arial" w:cs="Arial"/>
          <w:bCs/>
          <w:lang w:val="pt-BR"/>
        </w:rPr>
      </w:pPr>
    </w:p>
    <w:p w:rsidR="000A43D2" w:rsidRDefault="000A43D2" w:rsidP="00A707FE">
      <w:pPr>
        <w:jc w:val="center"/>
        <w:rPr>
          <w:rFonts w:ascii="Arial" w:hAnsi="Arial" w:cs="Arial"/>
          <w:bCs/>
          <w:lang w:val="pt-BR"/>
        </w:rPr>
      </w:pPr>
    </w:p>
    <w:p w:rsidR="00844420" w:rsidRDefault="00F02F96" w:rsidP="00A707FE">
      <w:pPr>
        <w:jc w:val="center"/>
        <w:rPr>
          <w:rFonts w:ascii="Arial" w:hAnsi="Arial" w:cs="Arial"/>
          <w:bCs/>
          <w:lang w:val="pt-BR"/>
        </w:rPr>
      </w:pPr>
      <w:r w:rsidRPr="00F02F96">
        <w:rPr>
          <w:rFonts w:ascii="Arial" w:hAnsi="Arial" w:cs="Arial"/>
          <w:bCs/>
          <w:lang w:val="pt-BR"/>
        </w:rPr>
        <w:t>T</w:t>
      </w:r>
      <w:r w:rsidR="00DE681B">
        <w:rPr>
          <w:rFonts w:ascii="Arial" w:hAnsi="Arial" w:cs="Arial"/>
          <w:bCs/>
          <w:lang w:val="pt-BR"/>
        </w:rPr>
        <w:t>RAITEMENT DE DONNEES ECONOMETRI</w:t>
      </w:r>
      <w:r w:rsidRPr="00F02F96">
        <w:rPr>
          <w:rFonts w:ascii="Arial" w:hAnsi="Arial" w:cs="Arial"/>
          <w:bCs/>
          <w:lang w:val="pt-BR"/>
        </w:rPr>
        <w:t>Q</w:t>
      </w:r>
      <w:r w:rsidR="00D67AE8">
        <w:rPr>
          <w:rFonts w:ascii="Arial" w:hAnsi="Arial" w:cs="Arial"/>
          <w:bCs/>
          <w:lang w:val="pt-BR"/>
        </w:rPr>
        <w:t>U</w:t>
      </w:r>
      <w:r w:rsidRPr="00F02F96">
        <w:rPr>
          <w:rFonts w:ascii="Arial" w:hAnsi="Arial" w:cs="Arial"/>
          <w:bCs/>
          <w:lang w:val="pt-BR"/>
        </w:rPr>
        <w:t>ES</w:t>
      </w:r>
    </w:p>
    <w:p w:rsidR="009D4B6F" w:rsidRPr="00F02F96" w:rsidRDefault="009D4B6F" w:rsidP="00A707FE">
      <w:pPr>
        <w:jc w:val="center"/>
        <w:rPr>
          <w:rFonts w:ascii="Arial" w:hAnsi="Arial" w:cs="Arial"/>
          <w:bCs/>
          <w:lang w:val="pt-BR"/>
        </w:rPr>
      </w:pPr>
    </w:p>
    <w:p w:rsidR="00F02F96" w:rsidRDefault="00F02F96" w:rsidP="00A707FE">
      <w:pPr>
        <w:jc w:val="center"/>
        <w:rPr>
          <w:rFonts w:ascii="Arial" w:hAnsi="Arial" w:cs="Arial"/>
          <w:bCs/>
          <w:i/>
          <w:lang w:val="pt-BR"/>
        </w:rPr>
      </w:pPr>
    </w:p>
    <w:p w:rsidR="001308C1" w:rsidRDefault="001308C1" w:rsidP="00151E3E">
      <w:pPr>
        <w:jc w:val="both"/>
        <w:rPr>
          <w:rFonts w:ascii="Arial" w:hAnsi="Arial" w:cs="Arial"/>
          <w:bCs/>
          <w:i/>
          <w:lang w:val="pt-BR"/>
        </w:rPr>
      </w:pPr>
    </w:p>
    <w:p w:rsidR="001308C1" w:rsidRDefault="001308C1" w:rsidP="00151E3E">
      <w:pPr>
        <w:jc w:val="both"/>
        <w:rPr>
          <w:rFonts w:ascii="Arial" w:hAnsi="Arial" w:cs="Arial"/>
          <w:bCs/>
          <w:i/>
          <w:lang w:val="pt-BR"/>
        </w:rPr>
      </w:pPr>
    </w:p>
    <w:p w:rsidR="001308C1" w:rsidRDefault="001308C1" w:rsidP="00151E3E">
      <w:pPr>
        <w:jc w:val="both"/>
        <w:rPr>
          <w:rFonts w:ascii="Arial" w:hAnsi="Arial" w:cs="Arial"/>
          <w:bCs/>
          <w:i/>
          <w:lang w:val="pt-BR"/>
        </w:rPr>
      </w:pPr>
    </w:p>
    <w:p w:rsidR="001308C1" w:rsidRDefault="001308C1" w:rsidP="00151E3E">
      <w:pPr>
        <w:jc w:val="both"/>
        <w:rPr>
          <w:rFonts w:ascii="Arial" w:hAnsi="Arial" w:cs="Arial"/>
          <w:bCs/>
          <w:i/>
          <w:lang w:val="pt-BR"/>
        </w:rPr>
      </w:pPr>
    </w:p>
    <w:p w:rsidR="001308C1" w:rsidRDefault="001308C1" w:rsidP="00151E3E">
      <w:pPr>
        <w:jc w:val="both"/>
        <w:rPr>
          <w:rFonts w:ascii="Arial" w:hAnsi="Arial" w:cs="Arial"/>
          <w:bCs/>
          <w:i/>
          <w:lang w:val="pt-BR"/>
        </w:rPr>
      </w:pPr>
    </w:p>
    <w:p w:rsidR="001308C1" w:rsidRDefault="001308C1" w:rsidP="00151E3E">
      <w:pPr>
        <w:jc w:val="both"/>
        <w:rPr>
          <w:rFonts w:ascii="Arial" w:hAnsi="Arial" w:cs="Arial"/>
          <w:bCs/>
          <w:i/>
          <w:lang w:val="pt-BR"/>
        </w:rPr>
      </w:pPr>
    </w:p>
    <w:p w:rsidR="001308C1" w:rsidRDefault="001308C1" w:rsidP="00151E3E">
      <w:pPr>
        <w:jc w:val="both"/>
        <w:rPr>
          <w:rFonts w:ascii="Arial" w:hAnsi="Arial" w:cs="Arial"/>
          <w:bCs/>
          <w:i/>
          <w:lang w:val="pt-BR"/>
        </w:rPr>
      </w:pPr>
    </w:p>
    <w:p w:rsidR="001308C1" w:rsidRDefault="001308C1" w:rsidP="00151E3E">
      <w:pPr>
        <w:jc w:val="both"/>
        <w:rPr>
          <w:rFonts w:ascii="Arial" w:hAnsi="Arial" w:cs="Arial"/>
          <w:bCs/>
          <w:i/>
          <w:lang w:val="pt-BR"/>
        </w:rPr>
      </w:pPr>
    </w:p>
    <w:p w:rsidR="001308C1" w:rsidRDefault="001308C1" w:rsidP="00151E3E">
      <w:pPr>
        <w:jc w:val="both"/>
        <w:rPr>
          <w:rFonts w:ascii="Arial" w:hAnsi="Arial" w:cs="Arial"/>
          <w:bCs/>
          <w:i/>
          <w:lang w:val="pt-BR"/>
        </w:rPr>
      </w:pPr>
    </w:p>
    <w:p w:rsidR="001308C1" w:rsidRDefault="001308C1" w:rsidP="00151E3E">
      <w:pPr>
        <w:jc w:val="both"/>
        <w:rPr>
          <w:rFonts w:ascii="Arial" w:hAnsi="Arial" w:cs="Arial"/>
          <w:bCs/>
          <w:i/>
          <w:lang w:val="pt-BR"/>
        </w:rPr>
      </w:pPr>
    </w:p>
    <w:p w:rsidR="001308C1" w:rsidRDefault="001308C1" w:rsidP="00151E3E">
      <w:pPr>
        <w:jc w:val="both"/>
        <w:rPr>
          <w:rFonts w:ascii="Arial" w:hAnsi="Arial" w:cs="Arial"/>
          <w:bCs/>
          <w:i/>
          <w:lang w:val="pt-BR"/>
        </w:rPr>
      </w:pPr>
    </w:p>
    <w:p w:rsidR="001308C1" w:rsidRDefault="001308C1" w:rsidP="00151E3E">
      <w:pPr>
        <w:jc w:val="both"/>
        <w:rPr>
          <w:rFonts w:ascii="Arial" w:hAnsi="Arial" w:cs="Arial"/>
          <w:bCs/>
          <w:i/>
          <w:lang w:val="pt-BR"/>
        </w:rPr>
      </w:pPr>
    </w:p>
    <w:p w:rsidR="00844420" w:rsidRPr="009D4B6F" w:rsidRDefault="00663C14" w:rsidP="009D4B6F">
      <w:pPr>
        <w:jc w:val="both"/>
        <w:rPr>
          <w:rFonts w:ascii="Arial" w:hAnsi="Arial" w:cs="Arial"/>
          <w:bCs/>
          <w:sz w:val="18"/>
          <w:szCs w:val="18"/>
          <w:u w:val="single"/>
          <w:lang w:val="pt-BR"/>
        </w:rPr>
      </w:pPr>
      <w:r w:rsidRPr="009D4B6F">
        <w:rPr>
          <w:rFonts w:ascii="Arial" w:hAnsi="Arial" w:cs="Arial"/>
          <w:b/>
          <w:bCs/>
          <w:i/>
          <w:sz w:val="18"/>
          <w:szCs w:val="18"/>
          <w:u w:val="single"/>
          <w:lang w:val="pt-BR"/>
        </w:rPr>
        <w:t>NB:</w:t>
      </w:r>
      <w:r w:rsidRPr="009D4B6F">
        <w:rPr>
          <w:rFonts w:ascii="Arial" w:hAnsi="Arial" w:cs="Arial"/>
          <w:bCs/>
          <w:i/>
          <w:sz w:val="18"/>
          <w:szCs w:val="18"/>
          <w:lang w:val="pt-BR"/>
        </w:rPr>
        <w:t xml:space="preserve"> ce programme est </w:t>
      </w:r>
      <w:r w:rsidR="005A7D33">
        <w:rPr>
          <w:rFonts w:ascii="Arial" w:hAnsi="Arial" w:cs="Arial"/>
          <w:bCs/>
          <w:i/>
          <w:sz w:val="18"/>
          <w:szCs w:val="18"/>
          <w:lang w:val="pt-BR"/>
        </w:rPr>
        <w:t>recommandé</w:t>
      </w:r>
      <w:r w:rsidRPr="009D4B6F">
        <w:rPr>
          <w:rFonts w:ascii="Arial" w:hAnsi="Arial" w:cs="Arial"/>
          <w:bCs/>
          <w:i/>
          <w:sz w:val="18"/>
          <w:szCs w:val="18"/>
          <w:lang w:val="pt-BR"/>
        </w:rPr>
        <w:t xml:space="preserve"> aux etudiant</w:t>
      </w:r>
      <w:r w:rsidR="00342CC4">
        <w:rPr>
          <w:rFonts w:ascii="Arial" w:hAnsi="Arial" w:cs="Arial"/>
          <w:bCs/>
          <w:i/>
          <w:sz w:val="18"/>
          <w:szCs w:val="18"/>
          <w:lang w:val="pt-BR"/>
        </w:rPr>
        <w:t>.e.s</w:t>
      </w:r>
      <w:r w:rsidRPr="009D4B6F">
        <w:rPr>
          <w:rFonts w:ascii="Arial" w:hAnsi="Arial" w:cs="Arial"/>
          <w:bCs/>
          <w:i/>
          <w:sz w:val="18"/>
          <w:szCs w:val="18"/>
          <w:lang w:val="pt-BR"/>
        </w:rPr>
        <w:t xml:space="preserve">  qui </w:t>
      </w:r>
      <w:r w:rsidR="00342CC4">
        <w:rPr>
          <w:rFonts w:ascii="Arial" w:hAnsi="Arial" w:cs="Arial"/>
          <w:bCs/>
          <w:i/>
          <w:sz w:val="18"/>
          <w:szCs w:val="18"/>
          <w:lang w:val="pt-BR"/>
        </w:rPr>
        <w:t>avaient</w:t>
      </w:r>
      <w:r w:rsidRPr="009D4B6F">
        <w:rPr>
          <w:rFonts w:ascii="Arial" w:hAnsi="Arial" w:cs="Arial"/>
          <w:bCs/>
          <w:i/>
          <w:sz w:val="18"/>
          <w:szCs w:val="18"/>
          <w:lang w:val="pt-BR"/>
        </w:rPr>
        <w:t xml:space="preserve"> suivis le module optionnel </w:t>
      </w:r>
      <w:r w:rsidRPr="00342CC4">
        <w:rPr>
          <w:rFonts w:ascii="Arial" w:hAnsi="Arial" w:cs="Arial"/>
          <w:bCs/>
          <w:i/>
          <w:sz w:val="18"/>
          <w:szCs w:val="18"/>
          <w:u w:val="single"/>
          <w:lang w:val="pt-BR"/>
        </w:rPr>
        <w:t>MOA1</w:t>
      </w:r>
      <w:r w:rsidR="005B4FDC" w:rsidRPr="00342CC4">
        <w:rPr>
          <w:rFonts w:ascii="Arial" w:hAnsi="Arial" w:cs="Arial"/>
          <w:bCs/>
          <w:i/>
          <w:sz w:val="18"/>
          <w:szCs w:val="18"/>
          <w:u w:val="single"/>
          <w:lang w:val="pt-BR"/>
        </w:rPr>
        <w:t>-</w:t>
      </w:r>
      <w:r w:rsidR="00342CC4" w:rsidRPr="00342CC4">
        <w:rPr>
          <w:rFonts w:ascii="Arial" w:hAnsi="Arial" w:cs="Arial"/>
          <w:bCs/>
          <w:i/>
          <w:sz w:val="18"/>
          <w:szCs w:val="18"/>
          <w:u w:val="single"/>
          <w:lang w:val="pt-BR"/>
        </w:rPr>
        <w:t xml:space="preserve"> Data Mining</w:t>
      </w:r>
      <w:r w:rsidR="00342CC4">
        <w:rPr>
          <w:rFonts w:ascii="Arial" w:hAnsi="Arial" w:cs="Arial"/>
          <w:bCs/>
          <w:sz w:val="18"/>
          <w:szCs w:val="18"/>
          <w:lang w:val="pt-BR"/>
        </w:rPr>
        <w:t xml:space="preserve"> </w:t>
      </w:r>
      <w:r w:rsidR="009D4B6F">
        <w:rPr>
          <w:rFonts w:ascii="Arial" w:hAnsi="Arial" w:cs="Arial"/>
          <w:bCs/>
          <w:sz w:val="18"/>
          <w:szCs w:val="18"/>
          <w:lang w:val="pt-BR"/>
        </w:rPr>
        <w:t xml:space="preserve"> </w:t>
      </w:r>
      <w:r w:rsidR="00342CC4">
        <w:rPr>
          <w:rFonts w:ascii="Arial" w:hAnsi="Arial" w:cs="Arial"/>
          <w:bCs/>
          <w:sz w:val="18"/>
          <w:szCs w:val="18"/>
          <w:lang w:val="pt-BR"/>
        </w:rPr>
        <w:t xml:space="preserve"> du mois de</w:t>
      </w:r>
      <w:r w:rsidR="00364C52">
        <w:rPr>
          <w:rFonts w:ascii="Arial" w:hAnsi="Arial" w:cs="Arial"/>
          <w:bCs/>
          <w:sz w:val="18"/>
          <w:szCs w:val="18"/>
          <w:lang w:val="pt-BR"/>
        </w:rPr>
        <w:t xml:space="preserve"> Fevrier 2024</w:t>
      </w:r>
      <w:r w:rsidR="005B4FDC" w:rsidRPr="009D4B6F">
        <w:rPr>
          <w:rFonts w:ascii="Arial" w:hAnsi="Arial" w:cs="Arial"/>
          <w:bCs/>
          <w:sz w:val="18"/>
          <w:szCs w:val="18"/>
          <w:lang w:val="pt-BR"/>
        </w:rPr>
        <w:t>.</w:t>
      </w:r>
      <w:r w:rsidR="00527F91" w:rsidRPr="009D4B6F">
        <w:rPr>
          <w:rFonts w:ascii="Arial" w:hAnsi="Arial" w:cs="Arial"/>
          <w:bCs/>
          <w:sz w:val="18"/>
          <w:szCs w:val="18"/>
          <w:lang w:val="pt-BR"/>
        </w:rPr>
        <w:t xml:space="preserve"> </w:t>
      </w:r>
    </w:p>
    <w:p w:rsidR="00F87C5C" w:rsidRDefault="00F87C5C" w:rsidP="00527F91">
      <w:pPr>
        <w:jc w:val="both"/>
        <w:rPr>
          <w:rFonts w:ascii="Arial" w:hAnsi="Arial" w:cs="Arial"/>
          <w:bCs/>
        </w:rPr>
      </w:pPr>
    </w:p>
    <w:p w:rsidR="00F974E8" w:rsidRDefault="00F974E8" w:rsidP="00527F91">
      <w:pPr>
        <w:jc w:val="both"/>
        <w:rPr>
          <w:rFonts w:ascii="Arial" w:hAnsi="Arial" w:cs="Arial"/>
          <w:bCs/>
          <w:i/>
          <w:u w:val="single"/>
        </w:rPr>
      </w:pPr>
    </w:p>
    <w:p w:rsidR="00F974E8" w:rsidRDefault="00F974E8" w:rsidP="00527F91">
      <w:pPr>
        <w:jc w:val="both"/>
        <w:rPr>
          <w:rFonts w:ascii="Arial" w:hAnsi="Arial" w:cs="Arial"/>
          <w:bCs/>
          <w:i/>
          <w:u w:val="single"/>
        </w:rPr>
      </w:pPr>
    </w:p>
    <w:p w:rsidR="00F974E8" w:rsidRDefault="00F974E8" w:rsidP="00527F91">
      <w:pPr>
        <w:jc w:val="both"/>
        <w:rPr>
          <w:rFonts w:ascii="Arial" w:hAnsi="Arial" w:cs="Arial"/>
          <w:bCs/>
          <w:i/>
          <w:u w:val="single"/>
        </w:rPr>
      </w:pPr>
    </w:p>
    <w:p w:rsidR="002338D9" w:rsidRDefault="002338D9" w:rsidP="00205215">
      <w:pPr>
        <w:jc w:val="center"/>
        <w:rPr>
          <w:rFonts w:ascii="Arial" w:hAnsi="Arial" w:cs="Arial"/>
          <w:b/>
          <w:bCs/>
          <w:i/>
        </w:rPr>
      </w:pPr>
    </w:p>
    <w:p w:rsidR="00F223FD" w:rsidRDefault="00F223FD" w:rsidP="007A0711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i/>
        </w:rPr>
      </w:pPr>
    </w:p>
    <w:p w:rsidR="00F223FD" w:rsidRPr="007A0711" w:rsidRDefault="00562727" w:rsidP="007A0711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i/>
          <w:sz w:val="16"/>
          <w:szCs w:val="16"/>
        </w:rPr>
      </w:pPr>
      <w:r>
        <w:rPr>
          <w:i/>
          <w:sz w:val="16"/>
          <w:szCs w:val="16"/>
        </w:rPr>
        <w:t>m. b</w:t>
      </w:r>
      <w:r w:rsidR="007A0711" w:rsidRPr="007A0711">
        <w:rPr>
          <w:i/>
          <w:sz w:val="16"/>
          <w:szCs w:val="16"/>
        </w:rPr>
        <w:t xml:space="preserve">ezara@istom.fr, 4 rue </w:t>
      </w:r>
      <w:r w:rsidR="005671A6">
        <w:rPr>
          <w:i/>
          <w:sz w:val="16"/>
          <w:szCs w:val="16"/>
        </w:rPr>
        <w:t xml:space="preserve">Joseph </w:t>
      </w:r>
      <w:r w:rsidR="007A0711" w:rsidRPr="007A0711">
        <w:rPr>
          <w:i/>
          <w:sz w:val="16"/>
          <w:szCs w:val="16"/>
        </w:rPr>
        <w:t>Lakanal ISTOM</w:t>
      </w:r>
      <w:r w:rsidR="005671A6">
        <w:rPr>
          <w:i/>
          <w:sz w:val="16"/>
          <w:szCs w:val="16"/>
        </w:rPr>
        <w:t xml:space="preserve"> 49 000 </w:t>
      </w:r>
      <w:hyperlink r:id="rId9" w:history="1"/>
    </w:p>
    <w:p w:rsidR="00DF7844" w:rsidRDefault="00DF7844" w:rsidP="00DF7844">
      <w:pPr>
        <w:pStyle w:val="NormalWeb"/>
        <w:spacing w:before="0" w:beforeAutospacing="0" w:after="0" w:afterAutospacing="0"/>
        <w:textAlignment w:val="baseline"/>
        <w:rPr>
          <w:rFonts w:ascii="Trebuchet MS" w:hAnsi="Trebuchet MS"/>
          <w:b/>
          <w:bCs/>
          <w:i/>
          <w:iCs/>
          <w:color w:val="FFFFFF"/>
          <w:kern w:val="24"/>
        </w:rPr>
      </w:pPr>
      <w:r w:rsidRPr="00DF7844">
        <w:rPr>
          <w:rFonts w:ascii="Trebuchet MS" w:hAnsi="Trebuchet MS"/>
          <w:b/>
          <w:bCs/>
          <w:i/>
          <w:iCs/>
          <w:color w:val="FFFFFF"/>
          <w:kern w:val="24"/>
        </w:rPr>
        <w:lastRenderedPageBreak/>
        <w:t>Par MBZ</w:t>
      </w:r>
    </w:p>
    <w:p w:rsidR="00A70992" w:rsidRDefault="00A70992" w:rsidP="00DF7844">
      <w:pPr>
        <w:pStyle w:val="NormalWeb"/>
        <w:spacing w:before="0" w:beforeAutospacing="0" w:after="0" w:afterAutospacing="0"/>
        <w:textAlignment w:val="baseline"/>
      </w:pPr>
    </w:p>
    <w:p w:rsidR="00F223FD" w:rsidRDefault="008943A4" w:rsidP="00205215">
      <w:pPr>
        <w:jc w:val="center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  <w:noProof/>
        </w:rPr>
        <w:drawing>
          <wp:inline distT="0" distB="0" distL="0" distR="0" wp14:anchorId="78385038">
            <wp:extent cx="1943100" cy="154686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23FD" w:rsidRDefault="00F223FD" w:rsidP="00205215">
      <w:pPr>
        <w:jc w:val="center"/>
        <w:rPr>
          <w:rFonts w:ascii="Arial" w:hAnsi="Arial" w:cs="Arial"/>
          <w:b/>
          <w:bCs/>
          <w:i/>
        </w:rPr>
      </w:pPr>
    </w:p>
    <w:p w:rsidR="00EE1E29" w:rsidRDefault="00EE1E29" w:rsidP="00205215">
      <w:pPr>
        <w:jc w:val="center"/>
        <w:rPr>
          <w:rFonts w:ascii="Arial" w:hAnsi="Arial" w:cs="Arial"/>
          <w:b/>
          <w:bCs/>
          <w:i/>
        </w:rPr>
      </w:pPr>
    </w:p>
    <w:p w:rsidR="00A77268" w:rsidRDefault="00A77268" w:rsidP="00205215">
      <w:pPr>
        <w:jc w:val="center"/>
        <w:rPr>
          <w:rFonts w:ascii="Arial" w:hAnsi="Arial" w:cs="Arial"/>
          <w:b/>
          <w:bCs/>
        </w:rPr>
      </w:pPr>
    </w:p>
    <w:p w:rsidR="00A77268" w:rsidRDefault="00A77268" w:rsidP="00205215">
      <w:pPr>
        <w:jc w:val="center"/>
        <w:rPr>
          <w:rFonts w:ascii="Arial" w:hAnsi="Arial" w:cs="Arial"/>
          <w:b/>
          <w:bCs/>
        </w:rPr>
      </w:pPr>
    </w:p>
    <w:p w:rsidR="001308C1" w:rsidRDefault="001308C1" w:rsidP="00205215">
      <w:pPr>
        <w:jc w:val="center"/>
        <w:rPr>
          <w:rFonts w:ascii="Arial" w:hAnsi="Arial" w:cs="Arial"/>
          <w:b/>
          <w:bCs/>
        </w:rPr>
      </w:pPr>
    </w:p>
    <w:p w:rsidR="001308C1" w:rsidRDefault="001308C1" w:rsidP="00205215">
      <w:pPr>
        <w:jc w:val="center"/>
        <w:rPr>
          <w:rFonts w:ascii="Arial" w:hAnsi="Arial" w:cs="Arial"/>
          <w:b/>
          <w:bCs/>
        </w:rPr>
      </w:pPr>
    </w:p>
    <w:p w:rsidR="001308C1" w:rsidRDefault="001308C1" w:rsidP="00205215">
      <w:pPr>
        <w:jc w:val="center"/>
        <w:rPr>
          <w:rFonts w:ascii="Arial" w:hAnsi="Arial" w:cs="Arial"/>
          <w:b/>
          <w:bCs/>
        </w:rPr>
      </w:pPr>
    </w:p>
    <w:p w:rsidR="001308C1" w:rsidRDefault="001308C1" w:rsidP="00205215">
      <w:pPr>
        <w:jc w:val="center"/>
        <w:rPr>
          <w:rFonts w:ascii="Arial" w:hAnsi="Arial" w:cs="Arial"/>
          <w:b/>
          <w:bCs/>
        </w:rPr>
      </w:pPr>
    </w:p>
    <w:p w:rsidR="001308C1" w:rsidRDefault="001308C1" w:rsidP="00205215">
      <w:pPr>
        <w:jc w:val="center"/>
        <w:rPr>
          <w:rFonts w:ascii="Arial" w:hAnsi="Arial" w:cs="Arial"/>
          <w:b/>
          <w:bCs/>
        </w:rPr>
      </w:pPr>
    </w:p>
    <w:p w:rsidR="001308C1" w:rsidRDefault="001308C1" w:rsidP="00205215">
      <w:pPr>
        <w:jc w:val="center"/>
        <w:rPr>
          <w:rFonts w:ascii="Arial" w:hAnsi="Arial" w:cs="Arial"/>
          <w:b/>
          <w:bCs/>
        </w:rPr>
      </w:pPr>
    </w:p>
    <w:p w:rsidR="001308C1" w:rsidRDefault="001308C1" w:rsidP="00205215">
      <w:pPr>
        <w:jc w:val="center"/>
        <w:rPr>
          <w:rFonts w:ascii="Arial" w:hAnsi="Arial" w:cs="Arial"/>
          <w:b/>
          <w:bCs/>
        </w:rPr>
      </w:pPr>
    </w:p>
    <w:p w:rsidR="001308C1" w:rsidRDefault="001308C1" w:rsidP="00205215">
      <w:pPr>
        <w:jc w:val="center"/>
        <w:rPr>
          <w:rFonts w:ascii="Arial" w:hAnsi="Arial" w:cs="Arial"/>
          <w:b/>
          <w:bCs/>
        </w:rPr>
      </w:pPr>
    </w:p>
    <w:p w:rsidR="00A77268" w:rsidRDefault="00A77268" w:rsidP="00205215">
      <w:pPr>
        <w:jc w:val="center"/>
        <w:rPr>
          <w:rFonts w:ascii="Arial" w:hAnsi="Arial" w:cs="Arial"/>
          <w:b/>
          <w:bCs/>
        </w:rPr>
      </w:pPr>
    </w:p>
    <w:p w:rsidR="00BE2179" w:rsidRDefault="00E54217" w:rsidP="0020521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DEROULEMENT</w:t>
      </w:r>
    </w:p>
    <w:p w:rsidR="00A47A45" w:rsidRDefault="00A47A45" w:rsidP="00205215">
      <w:pPr>
        <w:jc w:val="center"/>
        <w:rPr>
          <w:rFonts w:ascii="Arial" w:hAnsi="Arial" w:cs="Arial"/>
          <w:b/>
          <w:bCs/>
        </w:rPr>
      </w:pPr>
    </w:p>
    <w:p w:rsidR="005A7ABD" w:rsidRDefault="005A7ABD" w:rsidP="00205215">
      <w:pPr>
        <w:jc w:val="center"/>
        <w:rPr>
          <w:rFonts w:ascii="Arial" w:hAnsi="Arial" w:cs="Arial"/>
          <w:b/>
          <w:bCs/>
        </w:rPr>
      </w:pPr>
    </w:p>
    <w:p w:rsidR="0069745B" w:rsidRPr="0041406E" w:rsidRDefault="0069745B" w:rsidP="0069745B">
      <w:pPr>
        <w:rPr>
          <w:rFonts w:ascii="Calibri" w:hAnsi="Calibri" w:cs="Calibri"/>
          <w:bCs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5"/>
        <w:gridCol w:w="3216"/>
        <w:gridCol w:w="3771"/>
      </w:tblGrid>
      <w:tr w:rsidR="00844420" w:rsidRPr="0041406E" w:rsidTr="00C55E36">
        <w:tc>
          <w:tcPr>
            <w:tcW w:w="2093" w:type="dxa"/>
            <w:shd w:val="clear" w:color="auto" w:fill="auto"/>
          </w:tcPr>
          <w:p w:rsidR="005A7ABD" w:rsidRPr="0041406E" w:rsidRDefault="005A7ABD" w:rsidP="005F3FDF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:rsidR="00844420" w:rsidRPr="0041406E" w:rsidRDefault="00844420" w:rsidP="005F3FD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1406E">
              <w:rPr>
                <w:rFonts w:ascii="Calibri" w:hAnsi="Calibri" w:cs="Calibri"/>
                <w:b/>
                <w:bCs/>
              </w:rPr>
              <w:t>Date</w:t>
            </w:r>
          </w:p>
          <w:p w:rsidR="005A7ABD" w:rsidRPr="0041406E" w:rsidRDefault="005A7ABD" w:rsidP="005F3FDF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260" w:type="dxa"/>
            <w:shd w:val="clear" w:color="auto" w:fill="auto"/>
          </w:tcPr>
          <w:p w:rsidR="005A7ABD" w:rsidRPr="0041406E" w:rsidRDefault="005A7ABD" w:rsidP="005F3FDF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:rsidR="00844420" w:rsidRPr="0041406E" w:rsidRDefault="00844420" w:rsidP="005F3FD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1406E">
              <w:rPr>
                <w:rFonts w:ascii="Calibri" w:hAnsi="Calibri" w:cs="Calibri"/>
                <w:b/>
                <w:bCs/>
              </w:rPr>
              <w:t>Matin</w:t>
            </w:r>
          </w:p>
        </w:tc>
        <w:tc>
          <w:tcPr>
            <w:tcW w:w="3827" w:type="dxa"/>
            <w:shd w:val="clear" w:color="auto" w:fill="auto"/>
          </w:tcPr>
          <w:p w:rsidR="005A7ABD" w:rsidRPr="0041406E" w:rsidRDefault="005A7ABD" w:rsidP="005F3FDF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:rsidR="00844420" w:rsidRPr="0041406E" w:rsidRDefault="00844420" w:rsidP="005F3FD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1406E">
              <w:rPr>
                <w:rFonts w:ascii="Calibri" w:hAnsi="Calibri" w:cs="Calibri"/>
                <w:b/>
                <w:bCs/>
              </w:rPr>
              <w:t>Après-midi</w:t>
            </w:r>
          </w:p>
        </w:tc>
      </w:tr>
      <w:tr w:rsidR="00844420" w:rsidRPr="0041406E" w:rsidTr="00C55E36">
        <w:tc>
          <w:tcPr>
            <w:tcW w:w="2093" w:type="dxa"/>
            <w:shd w:val="clear" w:color="auto" w:fill="auto"/>
          </w:tcPr>
          <w:p w:rsidR="006B0B55" w:rsidRPr="0041406E" w:rsidRDefault="006B0B55" w:rsidP="00844420">
            <w:pPr>
              <w:rPr>
                <w:rFonts w:ascii="Calibri" w:hAnsi="Calibri" w:cs="Calibri"/>
                <w:bCs/>
              </w:rPr>
            </w:pPr>
          </w:p>
          <w:p w:rsidR="00844420" w:rsidRPr="0041406E" w:rsidRDefault="003C0622" w:rsidP="00844420">
            <w:pPr>
              <w:rPr>
                <w:rFonts w:ascii="Calibri" w:hAnsi="Calibri" w:cs="Calibri"/>
                <w:bCs/>
              </w:rPr>
            </w:pPr>
            <w:r w:rsidRPr="0041406E">
              <w:rPr>
                <w:rFonts w:ascii="Calibri" w:hAnsi="Calibri" w:cs="Calibri"/>
                <w:bCs/>
              </w:rPr>
              <w:t>Mardi</w:t>
            </w:r>
          </w:p>
          <w:p w:rsidR="0098416A" w:rsidRDefault="006A17BA" w:rsidP="00E6735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(05</w:t>
            </w:r>
            <w:r w:rsidR="006377C6">
              <w:rPr>
                <w:rFonts w:ascii="Calibri" w:hAnsi="Calibri" w:cs="Calibri"/>
                <w:bCs/>
              </w:rPr>
              <w:t>/03/23</w:t>
            </w:r>
            <w:r w:rsidR="0098416A" w:rsidRPr="0041406E">
              <w:rPr>
                <w:rFonts w:ascii="Calibri" w:hAnsi="Calibri" w:cs="Calibri"/>
                <w:bCs/>
              </w:rPr>
              <w:t>)</w:t>
            </w:r>
          </w:p>
          <w:p w:rsidR="00564A9F" w:rsidRPr="0041406E" w:rsidRDefault="00564A9F" w:rsidP="00E67357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260" w:type="dxa"/>
            <w:shd w:val="clear" w:color="auto" w:fill="auto"/>
          </w:tcPr>
          <w:p w:rsidR="003C0622" w:rsidRDefault="003C0622" w:rsidP="006377C6">
            <w:pPr>
              <w:rPr>
                <w:rFonts w:ascii="Calibri" w:hAnsi="Calibri" w:cs="Calibri"/>
                <w:bCs/>
              </w:rPr>
            </w:pPr>
          </w:p>
          <w:p w:rsidR="00A22DD2" w:rsidRPr="0041406E" w:rsidRDefault="00A22DD2" w:rsidP="006377C6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Méthode CART ( arbre de </w:t>
            </w:r>
            <w:proofErr w:type="spellStart"/>
            <w:r>
              <w:rPr>
                <w:rFonts w:ascii="Calibri" w:hAnsi="Calibri" w:cs="Calibri"/>
                <w:bCs/>
              </w:rPr>
              <w:t>decision</w:t>
            </w:r>
            <w:proofErr w:type="spellEnd"/>
            <w:r>
              <w:rPr>
                <w:rFonts w:ascii="Calibri" w:hAnsi="Calibri" w:cs="Calibri"/>
                <w:bCs/>
              </w:rPr>
              <w:t>)</w:t>
            </w:r>
          </w:p>
        </w:tc>
        <w:tc>
          <w:tcPr>
            <w:tcW w:w="3827" w:type="dxa"/>
            <w:shd w:val="clear" w:color="auto" w:fill="auto"/>
          </w:tcPr>
          <w:p w:rsidR="005A7ABD" w:rsidRPr="0041406E" w:rsidRDefault="005A7ABD" w:rsidP="0078550C">
            <w:pPr>
              <w:rPr>
                <w:rFonts w:ascii="Calibri" w:hAnsi="Calibri" w:cs="Calibri"/>
                <w:bCs/>
              </w:rPr>
            </w:pPr>
          </w:p>
          <w:p w:rsidR="00126DC3" w:rsidRPr="0041406E" w:rsidRDefault="00A22DD2" w:rsidP="00AA086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Analyse qualitative, chi-2</w:t>
            </w:r>
          </w:p>
        </w:tc>
      </w:tr>
      <w:tr w:rsidR="00844420" w:rsidRPr="0041406E" w:rsidTr="00C55E36">
        <w:tc>
          <w:tcPr>
            <w:tcW w:w="2093" w:type="dxa"/>
            <w:shd w:val="clear" w:color="auto" w:fill="auto"/>
          </w:tcPr>
          <w:p w:rsidR="006B0B55" w:rsidRPr="0041406E" w:rsidRDefault="006B0B55" w:rsidP="00844420">
            <w:pPr>
              <w:rPr>
                <w:rFonts w:ascii="Calibri" w:hAnsi="Calibri" w:cs="Calibri"/>
                <w:bCs/>
              </w:rPr>
            </w:pPr>
          </w:p>
          <w:p w:rsidR="006B0B55" w:rsidRPr="0041406E" w:rsidRDefault="006B0B55" w:rsidP="00844420">
            <w:pPr>
              <w:rPr>
                <w:rFonts w:ascii="Calibri" w:hAnsi="Calibri" w:cs="Calibri"/>
                <w:bCs/>
              </w:rPr>
            </w:pPr>
          </w:p>
          <w:p w:rsidR="00844420" w:rsidRPr="0041406E" w:rsidRDefault="003C0622" w:rsidP="00844420">
            <w:pPr>
              <w:rPr>
                <w:rFonts w:ascii="Calibri" w:hAnsi="Calibri" w:cs="Calibri"/>
                <w:bCs/>
              </w:rPr>
            </w:pPr>
            <w:r w:rsidRPr="0041406E">
              <w:rPr>
                <w:rFonts w:ascii="Calibri" w:hAnsi="Calibri" w:cs="Calibri"/>
                <w:bCs/>
              </w:rPr>
              <w:t>Mercredi</w:t>
            </w:r>
          </w:p>
          <w:p w:rsidR="0098416A" w:rsidRPr="0041406E" w:rsidRDefault="006A17BA" w:rsidP="00844420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(06</w:t>
            </w:r>
            <w:r w:rsidR="006377C6">
              <w:rPr>
                <w:rFonts w:ascii="Calibri" w:hAnsi="Calibri" w:cs="Calibri"/>
                <w:bCs/>
              </w:rPr>
              <w:t>/03/23</w:t>
            </w:r>
            <w:r w:rsidR="0098416A" w:rsidRPr="0041406E">
              <w:rPr>
                <w:rFonts w:ascii="Calibri" w:hAnsi="Calibri" w:cs="Calibri"/>
                <w:bCs/>
              </w:rPr>
              <w:t>)</w:t>
            </w:r>
          </w:p>
        </w:tc>
        <w:tc>
          <w:tcPr>
            <w:tcW w:w="3260" w:type="dxa"/>
            <w:shd w:val="clear" w:color="auto" w:fill="auto"/>
          </w:tcPr>
          <w:p w:rsidR="006B0B55" w:rsidRPr="0041406E" w:rsidRDefault="006B0B55" w:rsidP="0078550C">
            <w:pPr>
              <w:rPr>
                <w:rFonts w:ascii="Calibri" w:hAnsi="Calibri" w:cs="Calibri"/>
                <w:bCs/>
              </w:rPr>
            </w:pPr>
          </w:p>
          <w:p w:rsidR="00AE028C" w:rsidRPr="0041406E" w:rsidRDefault="00A22DD2" w:rsidP="00863ED1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Data temporelle</w:t>
            </w:r>
          </w:p>
        </w:tc>
        <w:tc>
          <w:tcPr>
            <w:tcW w:w="3827" w:type="dxa"/>
            <w:shd w:val="clear" w:color="auto" w:fill="auto"/>
          </w:tcPr>
          <w:p w:rsidR="001E2A2C" w:rsidRPr="0041406E" w:rsidRDefault="001E2A2C" w:rsidP="00A22DD2">
            <w:pPr>
              <w:rPr>
                <w:rFonts w:ascii="Calibri" w:hAnsi="Calibri" w:cs="Calibri"/>
                <w:b/>
                <w:bCs/>
                <w:i/>
              </w:rPr>
            </w:pPr>
            <w:r w:rsidRPr="0041406E">
              <w:rPr>
                <w:rFonts w:ascii="Calibri" w:hAnsi="Calibri" w:cs="Calibri"/>
                <w:bCs/>
                <w:i/>
              </w:rPr>
              <w:t xml:space="preserve"> </w:t>
            </w:r>
            <w:proofErr w:type="spellStart"/>
            <w:r w:rsidR="00A22DD2">
              <w:rPr>
                <w:rFonts w:ascii="Calibri" w:hAnsi="Calibri" w:cs="Calibri"/>
                <w:bCs/>
                <w:i/>
              </w:rPr>
              <w:t>Rcmdr</w:t>
            </w:r>
            <w:proofErr w:type="spellEnd"/>
          </w:p>
        </w:tc>
      </w:tr>
      <w:tr w:rsidR="00844420" w:rsidRPr="0041406E" w:rsidTr="00C55E36">
        <w:tc>
          <w:tcPr>
            <w:tcW w:w="2093" w:type="dxa"/>
            <w:shd w:val="clear" w:color="auto" w:fill="auto"/>
          </w:tcPr>
          <w:p w:rsidR="005A7ABD" w:rsidRPr="0041406E" w:rsidRDefault="005A7ABD" w:rsidP="00844420">
            <w:pPr>
              <w:rPr>
                <w:rFonts w:ascii="Calibri" w:hAnsi="Calibri" w:cs="Calibri"/>
                <w:bCs/>
              </w:rPr>
            </w:pPr>
          </w:p>
          <w:p w:rsidR="00844420" w:rsidRPr="0041406E" w:rsidRDefault="00AE028C" w:rsidP="00844420">
            <w:pPr>
              <w:rPr>
                <w:rFonts w:ascii="Calibri" w:hAnsi="Calibri" w:cs="Calibri"/>
                <w:bCs/>
              </w:rPr>
            </w:pPr>
            <w:r w:rsidRPr="0041406E">
              <w:rPr>
                <w:rFonts w:ascii="Calibri" w:hAnsi="Calibri" w:cs="Calibri"/>
                <w:bCs/>
              </w:rPr>
              <w:t>Jeudi</w:t>
            </w:r>
          </w:p>
          <w:p w:rsidR="0098416A" w:rsidRPr="0041406E" w:rsidRDefault="006A17BA" w:rsidP="00844420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(07</w:t>
            </w:r>
            <w:r w:rsidR="006377C6">
              <w:rPr>
                <w:rFonts w:ascii="Calibri" w:hAnsi="Calibri" w:cs="Calibri"/>
                <w:bCs/>
              </w:rPr>
              <w:t>/03/23</w:t>
            </w:r>
            <w:r w:rsidR="0098416A" w:rsidRPr="0041406E">
              <w:rPr>
                <w:rFonts w:ascii="Calibri" w:hAnsi="Calibri" w:cs="Calibri"/>
                <w:bCs/>
              </w:rPr>
              <w:t>)</w:t>
            </w:r>
          </w:p>
          <w:p w:rsidR="005A7ABD" w:rsidRPr="0041406E" w:rsidRDefault="005A7ABD" w:rsidP="00844420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260" w:type="dxa"/>
            <w:shd w:val="clear" w:color="auto" w:fill="auto"/>
          </w:tcPr>
          <w:p w:rsidR="00AE028C" w:rsidRPr="0041406E" w:rsidRDefault="00C867FC" w:rsidP="00AE028C">
            <w:pPr>
              <w:rPr>
                <w:rFonts w:ascii="Calibri" w:hAnsi="Calibri" w:cs="Calibri"/>
                <w:b/>
                <w:bCs/>
                <w:i/>
              </w:rPr>
            </w:pPr>
            <w:r w:rsidRPr="0041406E">
              <w:rPr>
                <w:rFonts w:ascii="Calibri" w:hAnsi="Calibri" w:cs="Calibri"/>
                <w:b/>
                <w:bCs/>
                <w:i/>
              </w:rPr>
              <w:t xml:space="preserve"> </w:t>
            </w:r>
          </w:p>
          <w:p w:rsidR="002338D9" w:rsidRPr="0041406E" w:rsidRDefault="001E2A2C" w:rsidP="006377C6">
            <w:pPr>
              <w:rPr>
                <w:rFonts w:ascii="Calibri" w:hAnsi="Calibri" w:cs="Calibri"/>
                <w:bCs/>
              </w:rPr>
            </w:pPr>
            <w:r w:rsidRPr="0041406E">
              <w:rPr>
                <w:rFonts w:ascii="Calibri" w:hAnsi="Calibri" w:cs="Calibri"/>
                <w:bCs/>
              </w:rPr>
              <w:t xml:space="preserve"> </w:t>
            </w:r>
            <w:r w:rsidR="00A22DD2">
              <w:rPr>
                <w:rFonts w:ascii="Calibri" w:hAnsi="Calibri" w:cs="Calibri"/>
                <w:bCs/>
              </w:rPr>
              <w:t>Modelé logistique</w:t>
            </w:r>
          </w:p>
        </w:tc>
        <w:tc>
          <w:tcPr>
            <w:tcW w:w="3827" w:type="dxa"/>
            <w:shd w:val="clear" w:color="auto" w:fill="auto"/>
          </w:tcPr>
          <w:p w:rsidR="00205F5E" w:rsidRPr="0041406E" w:rsidRDefault="00205F5E" w:rsidP="00205F5E">
            <w:pPr>
              <w:rPr>
                <w:rFonts w:ascii="Calibri" w:hAnsi="Calibri" w:cs="Calibri"/>
                <w:bCs/>
              </w:rPr>
            </w:pPr>
          </w:p>
          <w:p w:rsidR="0020065C" w:rsidRPr="00A22DD2" w:rsidRDefault="00205F5E" w:rsidP="006377C6">
            <w:pPr>
              <w:rPr>
                <w:rFonts w:ascii="Calibri" w:hAnsi="Calibri" w:cs="Calibri"/>
                <w:bCs/>
              </w:rPr>
            </w:pPr>
            <w:r w:rsidRPr="0041406E">
              <w:rPr>
                <w:rFonts w:ascii="Calibri" w:hAnsi="Calibri" w:cs="Calibri"/>
                <w:bCs/>
              </w:rPr>
              <w:t xml:space="preserve">      </w:t>
            </w:r>
            <w:r w:rsidR="00A22DD2">
              <w:rPr>
                <w:rFonts w:ascii="Calibri" w:hAnsi="Calibri" w:cs="Calibri"/>
                <w:bCs/>
              </w:rPr>
              <w:t>Analyse sensorielle</w:t>
            </w:r>
            <w:r w:rsidRPr="0041406E">
              <w:rPr>
                <w:rFonts w:ascii="Calibri" w:hAnsi="Calibri" w:cs="Calibri"/>
                <w:bCs/>
              </w:rPr>
              <w:t xml:space="preserve">                 </w:t>
            </w:r>
          </w:p>
        </w:tc>
      </w:tr>
      <w:tr w:rsidR="006377C6" w:rsidRPr="0041406E" w:rsidTr="00C55E36">
        <w:tc>
          <w:tcPr>
            <w:tcW w:w="2093" w:type="dxa"/>
            <w:shd w:val="clear" w:color="auto" w:fill="auto"/>
          </w:tcPr>
          <w:p w:rsidR="006377C6" w:rsidRDefault="006377C6" w:rsidP="00844420">
            <w:pPr>
              <w:rPr>
                <w:rFonts w:ascii="Calibri" w:hAnsi="Calibri" w:cs="Calibri"/>
                <w:bCs/>
              </w:rPr>
            </w:pPr>
          </w:p>
          <w:p w:rsidR="006377C6" w:rsidRDefault="006377C6" w:rsidP="00844420">
            <w:pPr>
              <w:rPr>
                <w:rFonts w:ascii="Calibri" w:hAnsi="Calibri" w:cs="Calibri"/>
                <w:bCs/>
              </w:rPr>
            </w:pPr>
          </w:p>
          <w:p w:rsidR="006377C6" w:rsidRPr="0041406E" w:rsidRDefault="006377C6" w:rsidP="00844420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260" w:type="dxa"/>
            <w:shd w:val="clear" w:color="auto" w:fill="auto"/>
          </w:tcPr>
          <w:p w:rsidR="006377C6" w:rsidRPr="0041406E" w:rsidRDefault="006377C6" w:rsidP="00AE028C">
            <w:pPr>
              <w:rPr>
                <w:rFonts w:ascii="Calibri" w:hAnsi="Calibri" w:cs="Calibri"/>
                <w:b/>
                <w:bCs/>
                <w:i/>
              </w:rPr>
            </w:pPr>
          </w:p>
        </w:tc>
        <w:tc>
          <w:tcPr>
            <w:tcW w:w="3827" w:type="dxa"/>
            <w:shd w:val="clear" w:color="auto" w:fill="auto"/>
          </w:tcPr>
          <w:p w:rsidR="006377C6" w:rsidRPr="0041406E" w:rsidRDefault="006377C6" w:rsidP="00205F5E">
            <w:pPr>
              <w:rPr>
                <w:rFonts w:ascii="Calibri" w:hAnsi="Calibri" w:cs="Calibri"/>
                <w:bCs/>
              </w:rPr>
            </w:pPr>
          </w:p>
        </w:tc>
      </w:tr>
    </w:tbl>
    <w:p w:rsidR="006C4025" w:rsidRPr="00C96417" w:rsidRDefault="006C4025" w:rsidP="00483267">
      <w:pPr>
        <w:keepNext/>
        <w:spacing w:before="240" w:after="60"/>
        <w:outlineLvl w:val="1"/>
        <w:rPr>
          <w:rFonts w:ascii="Arial" w:hAnsi="Arial" w:cs="Arial"/>
          <w:b/>
          <w:iCs/>
        </w:rPr>
      </w:pPr>
      <w:bookmarkStart w:id="0" w:name="_GoBack"/>
      <w:bookmarkEnd w:id="0"/>
      <w:r w:rsidRPr="00C96417">
        <w:rPr>
          <w:rFonts w:ascii="Arial" w:hAnsi="Arial" w:cs="Arial"/>
          <w:b/>
          <w:iCs/>
        </w:rPr>
        <w:lastRenderedPageBreak/>
        <w:t>Etude de cas 1</w:t>
      </w:r>
      <w:r w:rsidR="00C96417">
        <w:rPr>
          <w:rFonts w:ascii="Arial" w:hAnsi="Arial" w:cs="Arial"/>
          <w:b/>
          <w:iCs/>
        </w:rPr>
        <w:t> :</w:t>
      </w:r>
    </w:p>
    <w:p w:rsidR="00C96417" w:rsidRDefault="006C4025" w:rsidP="00483267">
      <w:pPr>
        <w:keepNext/>
        <w:spacing w:before="240" w:after="60"/>
        <w:outlineLvl w:val="1"/>
        <w:rPr>
          <w:rFonts w:ascii="Arial" w:hAnsi="Arial" w:cs="Arial"/>
          <w:i/>
          <w:iCs/>
        </w:rPr>
      </w:pPr>
      <w:r w:rsidRPr="00C96417">
        <w:rPr>
          <w:rFonts w:ascii="Arial" w:hAnsi="Arial" w:cs="Arial"/>
          <w:iCs/>
        </w:rPr>
        <w:t xml:space="preserve">Construction d’un arbre de </w:t>
      </w:r>
      <w:r w:rsidR="00C96417">
        <w:rPr>
          <w:rFonts w:ascii="Arial" w:hAnsi="Arial" w:cs="Arial"/>
          <w:iCs/>
        </w:rPr>
        <w:t>régression par la m</w:t>
      </w:r>
      <w:r w:rsidR="00C96417" w:rsidRPr="00C96417">
        <w:rPr>
          <w:rFonts w:ascii="Arial" w:hAnsi="Arial" w:cs="Arial"/>
          <w:iCs/>
        </w:rPr>
        <w:t>éthode</w:t>
      </w:r>
      <w:r w:rsidRPr="00C96417">
        <w:rPr>
          <w:rFonts w:ascii="Arial" w:hAnsi="Arial" w:cs="Arial"/>
          <w:iCs/>
        </w:rPr>
        <w:t xml:space="preserve"> </w:t>
      </w:r>
      <w:proofErr w:type="gramStart"/>
      <w:r w:rsidRPr="00C96417">
        <w:rPr>
          <w:rFonts w:ascii="Arial" w:hAnsi="Arial" w:cs="Arial"/>
          <w:iCs/>
        </w:rPr>
        <w:t>CART  (</w:t>
      </w:r>
      <w:proofErr w:type="gramEnd"/>
      <w:r w:rsidRPr="00C96417">
        <w:rPr>
          <w:rFonts w:ascii="Arial" w:hAnsi="Arial" w:cs="Arial"/>
          <w:iCs/>
        </w:rPr>
        <w:t xml:space="preserve"> </w:t>
      </w:r>
      <w:r w:rsidR="00C96417" w:rsidRPr="00C96417">
        <w:rPr>
          <w:rFonts w:ascii="Arial" w:hAnsi="Arial" w:cs="Arial"/>
          <w:i/>
          <w:iCs/>
        </w:rPr>
        <w:t>Classification  And</w:t>
      </w:r>
      <w:r w:rsidRPr="00C96417">
        <w:rPr>
          <w:rFonts w:ascii="Arial" w:hAnsi="Arial" w:cs="Arial"/>
          <w:i/>
          <w:iCs/>
        </w:rPr>
        <w:t xml:space="preserve">  </w:t>
      </w:r>
      <w:proofErr w:type="spellStart"/>
      <w:r w:rsidRPr="00C96417">
        <w:rPr>
          <w:rFonts w:ascii="Arial" w:hAnsi="Arial" w:cs="Arial"/>
          <w:i/>
          <w:iCs/>
        </w:rPr>
        <w:t>Regression</w:t>
      </w:r>
      <w:proofErr w:type="spellEnd"/>
      <w:r w:rsidRPr="00C96417">
        <w:rPr>
          <w:rFonts w:ascii="Arial" w:hAnsi="Arial" w:cs="Arial"/>
          <w:i/>
          <w:iCs/>
        </w:rPr>
        <w:t xml:space="preserve"> </w:t>
      </w:r>
      <w:proofErr w:type="spellStart"/>
      <w:r w:rsidRPr="00C96417">
        <w:rPr>
          <w:rFonts w:ascii="Arial" w:hAnsi="Arial" w:cs="Arial"/>
          <w:i/>
          <w:iCs/>
        </w:rPr>
        <w:t>Tree</w:t>
      </w:r>
      <w:proofErr w:type="spellEnd"/>
      <w:r w:rsidRPr="00C96417">
        <w:rPr>
          <w:rFonts w:ascii="Arial" w:hAnsi="Arial" w:cs="Arial"/>
          <w:i/>
          <w:iCs/>
        </w:rPr>
        <w:t>).</w:t>
      </w:r>
    </w:p>
    <w:p w:rsidR="006C4025" w:rsidRPr="00C96417" w:rsidRDefault="00C96417" w:rsidP="00483267">
      <w:pPr>
        <w:keepNext/>
        <w:spacing w:before="240" w:after="60"/>
        <w:outlineLvl w:val="1"/>
        <w:rPr>
          <w:rFonts w:ascii="Arial" w:hAnsi="Arial" w:cs="Arial"/>
          <w:iCs/>
        </w:rPr>
      </w:pPr>
      <w:r>
        <w:rPr>
          <w:rFonts w:ascii="Arial" w:hAnsi="Arial" w:cs="Arial"/>
          <w:i/>
          <w:iCs/>
        </w:rPr>
        <w:t xml:space="preserve">NB : </w:t>
      </w:r>
      <w:r>
        <w:rPr>
          <w:rFonts w:ascii="Arial" w:hAnsi="Arial" w:cs="Arial"/>
          <w:iCs/>
        </w:rPr>
        <w:t>O</w:t>
      </w:r>
      <w:r w:rsidR="006C4025" w:rsidRPr="00C96417">
        <w:rPr>
          <w:rFonts w:ascii="Arial" w:hAnsi="Arial" w:cs="Arial"/>
          <w:iCs/>
        </w:rPr>
        <w:t xml:space="preserve">n parle d’un arbre de décision dans le </w:t>
      </w:r>
      <w:proofErr w:type="gramStart"/>
      <w:r w:rsidR="006C4025" w:rsidRPr="00C96417">
        <w:rPr>
          <w:rFonts w:ascii="Arial" w:hAnsi="Arial" w:cs="Arial"/>
          <w:iCs/>
        </w:rPr>
        <w:t>ca</w:t>
      </w:r>
      <w:proofErr w:type="gramEnd"/>
      <w:r w:rsidR="006C4025" w:rsidRPr="00C96417">
        <w:rPr>
          <w:rFonts w:ascii="Arial" w:hAnsi="Arial" w:cs="Arial"/>
          <w:iCs/>
        </w:rPr>
        <w:t xml:space="preserve"> ou la variable à expliquer est qualitative.</w:t>
      </w:r>
    </w:p>
    <w:p w:rsidR="000D6241" w:rsidRPr="00C96417" w:rsidRDefault="00345EB1" w:rsidP="00483267">
      <w:pPr>
        <w:keepNext/>
        <w:spacing w:before="240" w:after="60"/>
        <w:outlineLvl w:val="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La méthode CART permet </w:t>
      </w:r>
      <w:r w:rsidR="000D6241" w:rsidRPr="00C96417">
        <w:rPr>
          <w:rFonts w:ascii="Arial" w:hAnsi="Arial" w:cs="Arial"/>
          <w:iCs/>
        </w:rPr>
        <w:t>d’expliq</w:t>
      </w:r>
      <w:r>
        <w:rPr>
          <w:rFonts w:ascii="Arial" w:hAnsi="Arial" w:cs="Arial"/>
          <w:iCs/>
        </w:rPr>
        <w:t xml:space="preserve">uer et/ou prédire une variable </w:t>
      </w:r>
      <w:r w:rsidR="000D6241" w:rsidRPr="00C96417">
        <w:rPr>
          <w:rFonts w:ascii="Arial" w:hAnsi="Arial" w:cs="Arial"/>
          <w:iCs/>
        </w:rPr>
        <w:t>réponse Y en fonction des variables explicatives X.</w:t>
      </w:r>
      <w:r>
        <w:rPr>
          <w:rFonts w:ascii="Arial" w:hAnsi="Arial" w:cs="Arial"/>
          <w:iCs/>
        </w:rPr>
        <w:t xml:space="preserve"> </w:t>
      </w:r>
      <w:r w:rsidR="000D6241" w:rsidRPr="00C96417">
        <w:rPr>
          <w:rFonts w:ascii="Arial" w:hAnsi="Arial" w:cs="Arial"/>
          <w:iCs/>
        </w:rPr>
        <w:t xml:space="preserve">Elle </w:t>
      </w:r>
      <w:r>
        <w:rPr>
          <w:rFonts w:ascii="Arial" w:hAnsi="Arial" w:cs="Arial"/>
          <w:iCs/>
        </w:rPr>
        <w:t xml:space="preserve">fonctionne </w:t>
      </w:r>
      <w:r w:rsidR="000D6241" w:rsidRPr="00C96417">
        <w:rPr>
          <w:rFonts w:ascii="Arial" w:hAnsi="Arial" w:cs="Arial"/>
          <w:iCs/>
        </w:rPr>
        <w:t xml:space="preserve">avec deux </w:t>
      </w:r>
      <w:proofErr w:type="gramStart"/>
      <w:r w:rsidR="000D6241" w:rsidRPr="00C96417">
        <w:rPr>
          <w:rFonts w:ascii="Arial" w:hAnsi="Arial" w:cs="Arial"/>
          <w:iCs/>
        </w:rPr>
        <w:t>types  de</w:t>
      </w:r>
      <w:proofErr w:type="gramEnd"/>
      <w:r w:rsidR="000D6241" w:rsidRPr="00C96417">
        <w:rPr>
          <w:rFonts w:ascii="Arial" w:hAnsi="Arial" w:cs="Arial"/>
          <w:iCs/>
        </w:rPr>
        <w:t xml:space="preserve"> variables Y.</w:t>
      </w:r>
      <w:r>
        <w:rPr>
          <w:rFonts w:ascii="Arial" w:hAnsi="Arial" w:cs="Arial"/>
          <w:iCs/>
        </w:rPr>
        <w:t xml:space="preserve"> </w:t>
      </w:r>
      <w:r w:rsidR="000D6241" w:rsidRPr="00C96417">
        <w:rPr>
          <w:rFonts w:ascii="Arial" w:hAnsi="Arial" w:cs="Arial"/>
          <w:iCs/>
        </w:rPr>
        <w:t>X peut être, quantitative pure, qualitative pure ou mixte.</w:t>
      </w:r>
    </w:p>
    <w:p w:rsidR="001C66B6" w:rsidRPr="00C96417" w:rsidRDefault="001C66B6" w:rsidP="00483267">
      <w:pPr>
        <w:keepNext/>
        <w:spacing w:before="240" w:after="60"/>
        <w:outlineLvl w:val="1"/>
        <w:rPr>
          <w:rFonts w:ascii="Arial" w:hAnsi="Arial" w:cs="Arial"/>
          <w:iCs/>
        </w:rPr>
      </w:pPr>
      <w:r w:rsidRPr="00C96417">
        <w:rPr>
          <w:rFonts w:ascii="Arial" w:hAnsi="Arial" w:cs="Arial"/>
          <w:iCs/>
        </w:rPr>
        <w:t xml:space="preserve">Nous présentons ici une application de la </w:t>
      </w:r>
      <w:r w:rsidR="00345EB1" w:rsidRPr="00C96417">
        <w:rPr>
          <w:rFonts w:ascii="Arial" w:hAnsi="Arial" w:cs="Arial"/>
          <w:iCs/>
        </w:rPr>
        <w:t>méthode</w:t>
      </w:r>
      <w:r w:rsidRPr="00C96417">
        <w:rPr>
          <w:rFonts w:ascii="Arial" w:hAnsi="Arial" w:cs="Arial"/>
          <w:iCs/>
        </w:rPr>
        <w:t xml:space="preserve"> CART sur</w:t>
      </w:r>
      <w:r w:rsidR="00345EB1">
        <w:rPr>
          <w:rFonts w:ascii="Arial" w:hAnsi="Arial" w:cs="Arial"/>
          <w:iCs/>
        </w:rPr>
        <w:t xml:space="preserve"> 680 observations de biomasse</w:t>
      </w:r>
      <w:r w:rsidRPr="00C96417">
        <w:rPr>
          <w:rFonts w:ascii="Arial" w:hAnsi="Arial" w:cs="Arial"/>
          <w:iCs/>
        </w:rPr>
        <w:t xml:space="preserve"> de </w:t>
      </w:r>
      <w:r w:rsidR="00345EB1" w:rsidRPr="00C96417">
        <w:rPr>
          <w:rFonts w:ascii="Arial" w:hAnsi="Arial" w:cs="Arial"/>
          <w:iCs/>
        </w:rPr>
        <w:t>maïs</w:t>
      </w:r>
      <w:r w:rsidR="00345EB1">
        <w:rPr>
          <w:rFonts w:ascii="Arial" w:hAnsi="Arial" w:cs="Arial"/>
          <w:iCs/>
        </w:rPr>
        <w:t xml:space="preserve"> (g/m2) obtenues sur 40 sites</w:t>
      </w:r>
      <w:r w:rsidRPr="00C96417">
        <w:rPr>
          <w:rFonts w:ascii="Arial" w:hAnsi="Arial" w:cs="Arial"/>
          <w:iCs/>
        </w:rPr>
        <w:t xml:space="preserve"> </w:t>
      </w:r>
      <w:r w:rsidR="00345EB1" w:rsidRPr="00C96417">
        <w:rPr>
          <w:rFonts w:ascii="Arial" w:hAnsi="Arial" w:cs="Arial"/>
          <w:iCs/>
        </w:rPr>
        <w:t>différents</w:t>
      </w:r>
      <w:r w:rsidRPr="00C96417">
        <w:rPr>
          <w:rFonts w:ascii="Arial" w:hAnsi="Arial" w:cs="Arial"/>
          <w:iCs/>
        </w:rPr>
        <w:t xml:space="preserve"> en </w:t>
      </w:r>
      <w:r w:rsidR="00345EB1">
        <w:rPr>
          <w:rFonts w:ascii="Arial" w:hAnsi="Arial" w:cs="Arial"/>
          <w:iCs/>
        </w:rPr>
        <w:t>France,</w:t>
      </w:r>
      <w:r w:rsidRPr="00C96417">
        <w:rPr>
          <w:rFonts w:ascii="Arial" w:hAnsi="Arial" w:cs="Arial"/>
          <w:iCs/>
        </w:rPr>
        <w:t xml:space="preserve"> pour 17 </w:t>
      </w:r>
      <w:proofErr w:type="gramStart"/>
      <w:r w:rsidRPr="00C96417">
        <w:rPr>
          <w:rFonts w:ascii="Arial" w:hAnsi="Arial" w:cs="Arial"/>
          <w:iCs/>
        </w:rPr>
        <w:t>années  de</w:t>
      </w:r>
      <w:proofErr w:type="gramEnd"/>
      <w:r w:rsidRPr="00C96417">
        <w:rPr>
          <w:rFonts w:ascii="Arial" w:hAnsi="Arial" w:cs="Arial"/>
          <w:iCs/>
        </w:rPr>
        <w:t xml:space="preserve"> 1995 </w:t>
      </w:r>
      <w:r w:rsidR="00345EB1">
        <w:rPr>
          <w:rFonts w:ascii="Arial" w:hAnsi="Arial" w:cs="Arial"/>
          <w:iCs/>
        </w:rPr>
        <w:t>à</w:t>
      </w:r>
      <w:r w:rsidRPr="00C96417">
        <w:rPr>
          <w:rFonts w:ascii="Arial" w:hAnsi="Arial" w:cs="Arial"/>
          <w:iCs/>
        </w:rPr>
        <w:t xml:space="preserve"> 2011.</w:t>
      </w:r>
    </w:p>
    <w:p w:rsidR="001C66B6" w:rsidRPr="00C96417" w:rsidRDefault="001C66B6" w:rsidP="00483267">
      <w:pPr>
        <w:keepNext/>
        <w:spacing w:before="240" w:after="60"/>
        <w:outlineLvl w:val="1"/>
        <w:rPr>
          <w:rFonts w:ascii="Arial" w:hAnsi="Arial" w:cs="Arial"/>
          <w:iCs/>
        </w:rPr>
      </w:pPr>
      <w:r w:rsidRPr="00C96417">
        <w:rPr>
          <w:rFonts w:ascii="Arial" w:hAnsi="Arial" w:cs="Arial"/>
          <w:iCs/>
        </w:rPr>
        <w:t>L</w:t>
      </w:r>
      <w:r w:rsidR="00345EB1">
        <w:rPr>
          <w:rFonts w:ascii="Arial" w:hAnsi="Arial" w:cs="Arial"/>
          <w:iCs/>
        </w:rPr>
        <w:t>’objectif est de</w:t>
      </w:r>
      <w:r w:rsidRPr="00C96417">
        <w:rPr>
          <w:rFonts w:ascii="Arial" w:hAnsi="Arial" w:cs="Arial"/>
          <w:iCs/>
        </w:rPr>
        <w:t xml:space="preserve"> </w:t>
      </w:r>
      <w:r w:rsidR="00345EB1" w:rsidRPr="00C96417">
        <w:rPr>
          <w:rFonts w:ascii="Arial" w:hAnsi="Arial" w:cs="Arial"/>
          <w:iCs/>
        </w:rPr>
        <w:t>prédire</w:t>
      </w:r>
      <w:r w:rsidR="00345EB1">
        <w:rPr>
          <w:rFonts w:ascii="Arial" w:hAnsi="Arial" w:cs="Arial"/>
          <w:iCs/>
        </w:rPr>
        <w:t xml:space="preserve"> cette biomasse </w:t>
      </w:r>
      <w:r w:rsidRPr="00C96417">
        <w:rPr>
          <w:rFonts w:ascii="Arial" w:hAnsi="Arial" w:cs="Arial"/>
          <w:iCs/>
        </w:rPr>
        <w:t>en fonction de</w:t>
      </w:r>
      <w:r w:rsidR="00345EB1">
        <w:rPr>
          <w:rFonts w:ascii="Arial" w:hAnsi="Arial" w:cs="Arial"/>
          <w:iCs/>
        </w:rPr>
        <w:t>s</w:t>
      </w:r>
      <w:r w:rsidRPr="00C96417">
        <w:rPr>
          <w:rFonts w:ascii="Arial" w:hAnsi="Arial" w:cs="Arial"/>
          <w:iCs/>
        </w:rPr>
        <w:t xml:space="preserve"> 6 variables</w:t>
      </w:r>
      <w:r w:rsidR="00345EB1">
        <w:rPr>
          <w:rFonts w:ascii="Arial" w:hAnsi="Arial" w:cs="Arial"/>
          <w:iCs/>
        </w:rPr>
        <w:t xml:space="preserve"> suivantes :</w:t>
      </w:r>
    </w:p>
    <w:p w:rsidR="001C66B6" w:rsidRPr="00345EB1" w:rsidRDefault="001C66B6" w:rsidP="00345EB1">
      <w:pPr>
        <w:pStyle w:val="Paragraphedeliste"/>
        <w:keepNext/>
        <w:numPr>
          <w:ilvl w:val="0"/>
          <w:numId w:val="22"/>
        </w:numPr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 w:rsidRPr="00345EB1">
        <w:rPr>
          <w:rFonts w:ascii="Arial" w:hAnsi="Arial" w:cs="Arial"/>
          <w:i/>
          <w:iCs/>
          <w:sz w:val="20"/>
          <w:szCs w:val="20"/>
        </w:rPr>
        <w:t xml:space="preserve">T1 : </w:t>
      </w:r>
      <w:r w:rsidR="00345EB1" w:rsidRPr="00345EB1">
        <w:rPr>
          <w:rFonts w:ascii="Arial" w:hAnsi="Arial" w:cs="Arial"/>
          <w:i/>
          <w:iCs/>
          <w:sz w:val="20"/>
          <w:szCs w:val="20"/>
        </w:rPr>
        <w:t>température</w:t>
      </w:r>
      <w:r w:rsidRPr="00345EB1">
        <w:rPr>
          <w:rFonts w:ascii="Arial" w:hAnsi="Arial" w:cs="Arial"/>
          <w:i/>
          <w:iCs/>
          <w:sz w:val="20"/>
          <w:szCs w:val="20"/>
        </w:rPr>
        <w:t xml:space="preserve"> </w:t>
      </w:r>
      <w:r w:rsidR="00345EB1" w:rsidRPr="00345EB1">
        <w:rPr>
          <w:rFonts w:ascii="Arial" w:hAnsi="Arial" w:cs="Arial"/>
          <w:i/>
          <w:iCs/>
          <w:sz w:val="20"/>
          <w:szCs w:val="20"/>
        </w:rPr>
        <w:t>moyenne pendant</w:t>
      </w:r>
      <w:r w:rsidRPr="00345EB1">
        <w:rPr>
          <w:rFonts w:ascii="Arial" w:hAnsi="Arial" w:cs="Arial"/>
          <w:i/>
          <w:iCs/>
          <w:sz w:val="20"/>
          <w:szCs w:val="20"/>
        </w:rPr>
        <w:t xml:space="preserve"> la première partie de la </w:t>
      </w:r>
      <w:r w:rsidR="00345EB1" w:rsidRPr="00345EB1">
        <w:rPr>
          <w:rFonts w:ascii="Arial" w:hAnsi="Arial" w:cs="Arial"/>
          <w:i/>
          <w:iCs/>
          <w:sz w:val="20"/>
          <w:szCs w:val="20"/>
        </w:rPr>
        <w:t>saison de</w:t>
      </w:r>
      <w:r w:rsidR="00345EB1">
        <w:rPr>
          <w:rFonts w:ascii="Arial" w:hAnsi="Arial" w:cs="Arial"/>
          <w:i/>
          <w:iCs/>
          <w:sz w:val="20"/>
          <w:szCs w:val="20"/>
        </w:rPr>
        <w:t xml:space="preserve"> croissance (</w:t>
      </w:r>
      <w:r w:rsidRPr="00345EB1">
        <w:rPr>
          <w:rFonts w:ascii="Arial" w:hAnsi="Arial" w:cs="Arial"/>
          <w:i/>
          <w:iCs/>
          <w:sz w:val="20"/>
          <w:szCs w:val="20"/>
        </w:rPr>
        <w:t>du jour 1 au jour 50</w:t>
      </w:r>
      <w:proofErr w:type="gramStart"/>
      <w:r w:rsidRPr="00345EB1">
        <w:rPr>
          <w:rFonts w:ascii="Arial" w:hAnsi="Arial" w:cs="Arial"/>
          <w:i/>
          <w:iCs/>
          <w:sz w:val="20"/>
          <w:szCs w:val="20"/>
        </w:rPr>
        <w:t>)  en</w:t>
      </w:r>
      <w:proofErr w:type="gramEnd"/>
      <w:r w:rsidRPr="00345EB1">
        <w:rPr>
          <w:rFonts w:ascii="Arial" w:hAnsi="Arial" w:cs="Arial"/>
          <w:i/>
          <w:iCs/>
          <w:sz w:val="20"/>
          <w:szCs w:val="20"/>
        </w:rPr>
        <w:t xml:space="preserve"> Celsius</w:t>
      </w:r>
      <w:r w:rsidR="00345EB1">
        <w:rPr>
          <w:rFonts w:ascii="Arial" w:hAnsi="Arial" w:cs="Arial"/>
          <w:i/>
          <w:iCs/>
          <w:sz w:val="20"/>
          <w:szCs w:val="20"/>
        </w:rPr>
        <w:t>.</w:t>
      </w:r>
    </w:p>
    <w:p w:rsidR="001C66B6" w:rsidRPr="00345EB1" w:rsidRDefault="001C66B6" w:rsidP="00345EB1">
      <w:pPr>
        <w:pStyle w:val="Paragraphedeliste"/>
        <w:keepNext/>
        <w:numPr>
          <w:ilvl w:val="0"/>
          <w:numId w:val="22"/>
        </w:numPr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 w:rsidRPr="00345EB1">
        <w:rPr>
          <w:rFonts w:ascii="Arial" w:hAnsi="Arial" w:cs="Arial"/>
          <w:i/>
          <w:iCs/>
          <w:sz w:val="20"/>
          <w:szCs w:val="20"/>
        </w:rPr>
        <w:t xml:space="preserve">T2 :  </w:t>
      </w:r>
      <w:r w:rsidR="00345EB1" w:rsidRPr="00345EB1">
        <w:rPr>
          <w:rFonts w:ascii="Arial" w:hAnsi="Arial" w:cs="Arial"/>
          <w:i/>
          <w:iCs/>
          <w:sz w:val="20"/>
          <w:szCs w:val="20"/>
        </w:rPr>
        <w:t>température</w:t>
      </w:r>
      <w:r w:rsidRPr="00345EB1">
        <w:rPr>
          <w:rFonts w:ascii="Arial" w:hAnsi="Arial" w:cs="Arial"/>
          <w:i/>
          <w:iCs/>
          <w:sz w:val="20"/>
          <w:szCs w:val="20"/>
        </w:rPr>
        <w:t xml:space="preserve"> </w:t>
      </w:r>
      <w:r w:rsidR="00345EB1" w:rsidRPr="00345EB1">
        <w:rPr>
          <w:rFonts w:ascii="Arial" w:hAnsi="Arial" w:cs="Arial"/>
          <w:i/>
          <w:iCs/>
          <w:sz w:val="20"/>
          <w:szCs w:val="20"/>
        </w:rPr>
        <w:t>moyenne pendant</w:t>
      </w:r>
      <w:r w:rsidRPr="00345EB1">
        <w:rPr>
          <w:rFonts w:ascii="Arial" w:hAnsi="Arial" w:cs="Arial"/>
          <w:i/>
          <w:iCs/>
          <w:sz w:val="20"/>
          <w:szCs w:val="20"/>
        </w:rPr>
        <w:t xml:space="preserve"> la </w:t>
      </w:r>
      <w:r w:rsidR="00345EB1" w:rsidRPr="00345EB1">
        <w:rPr>
          <w:rFonts w:ascii="Arial" w:hAnsi="Arial" w:cs="Arial"/>
          <w:i/>
          <w:iCs/>
          <w:sz w:val="20"/>
          <w:szCs w:val="20"/>
        </w:rPr>
        <w:t>seconde partie</w:t>
      </w:r>
      <w:r w:rsidRPr="00345EB1">
        <w:rPr>
          <w:rFonts w:ascii="Arial" w:hAnsi="Arial" w:cs="Arial"/>
          <w:i/>
          <w:iCs/>
          <w:sz w:val="20"/>
          <w:szCs w:val="20"/>
        </w:rPr>
        <w:t xml:space="preserve"> de la </w:t>
      </w:r>
      <w:r w:rsidR="00345EB1" w:rsidRPr="00345EB1">
        <w:rPr>
          <w:rFonts w:ascii="Arial" w:hAnsi="Arial" w:cs="Arial"/>
          <w:i/>
          <w:iCs/>
          <w:sz w:val="20"/>
          <w:szCs w:val="20"/>
        </w:rPr>
        <w:t>saison de</w:t>
      </w:r>
      <w:r w:rsidR="00345EB1">
        <w:rPr>
          <w:rFonts w:ascii="Arial" w:hAnsi="Arial" w:cs="Arial"/>
          <w:i/>
          <w:iCs/>
          <w:sz w:val="20"/>
          <w:szCs w:val="20"/>
        </w:rPr>
        <w:t xml:space="preserve"> croissance (</w:t>
      </w:r>
      <w:r w:rsidRPr="00345EB1">
        <w:rPr>
          <w:rFonts w:ascii="Arial" w:hAnsi="Arial" w:cs="Arial"/>
          <w:i/>
          <w:iCs/>
          <w:sz w:val="20"/>
          <w:szCs w:val="20"/>
        </w:rPr>
        <w:t>du jour 51 au jour 100</w:t>
      </w:r>
      <w:proofErr w:type="gramStart"/>
      <w:r w:rsidRPr="00345EB1">
        <w:rPr>
          <w:rFonts w:ascii="Arial" w:hAnsi="Arial" w:cs="Arial"/>
          <w:i/>
          <w:iCs/>
          <w:sz w:val="20"/>
          <w:szCs w:val="20"/>
        </w:rPr>
        <w:t>)  en</w:t>
      </w:r>
      <w:proofErr w:type="gramEnd"/>
      <w:r w:rsidRPr="00345EB1">
        <w:rPr>
          <w:rFonts w:ascii="Arial" w:hAnsi="Arial" w:cs="Arial"/>
          <w:i/>
          <w:iCs/>
          <w:sz w:val="20"/>
          <w:szCs w:val="20"/>
        </w:rPr>
        <w:t xml:space="preserve"> Celsius.</w:t>
      </w:r>
    </w:p>
    <w:p w:rsidR="001C66B6" w:rsidRPr="00345EB1" w:rsidRDefault="001C66B6" w:rsidP="00345EB1">
      <w:pPr>
        <w:pStyle w:val="Paragraphedeliste"/>
        <w:keepNext/>
        <w:numPr>
          <w:ilvl w:val="0"/>
          <w:numId w:val="22"/>
        </w:numPr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 w:rsidRPr="00345EB1">
        <w:rPr>
          <w:rFonts w:ascii="Arial" w:hAnsi="Arial" w:cs="Arial"/>
          <w:i/>
          <w:iCs/>
          <w:sz w:val="20"/>
          <w:szCs w:val="20"/>
        </w:rPr>
        <w:t xml:space="preserve">T3 : </w:t>
      </w:r>
      <w:r w:rsidR="00345EB1" w:rsidRPr="00345EB1">
        <w:rPr>
          <w:rFonts w:ascii="Arial" w:hAnsi="Arial" w:cs="Arial"/>
          <w:i/>
          <w:iCs/>
          <w:sz w:val="20"/>
          <w:szCs w:val="20"/>
        </w:rPr>
        <w:t>température</w:t>
      </w:r>
      <w:r w:rsidRPr="00345EB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 w:rsidRPr="00345EB1">
        <w:rPr>
          <w:rFonts w:ascii="Arial" w:hAnsi="Arial" w:cs="Arial"/>
          <w:i/>
          <w:iCs/>
          <w:sz w:val="20"/>
          <w:szCs w:val="20"/>
        </w:rPr>
        <w:t>moyenne  pendant</w:t>
      </w:r>
      <w:proofErr w:type="gramEnd"/>
      <w:r w:rsidRPr="00345EB1">
        <w:rPr>
          <w:rFonts w:ascii="Arial" w:hAnsi="Arial" w:cs="Arial"/>
          <w:i/>
          <w:iCs/>
          <w:sz w:val="20"/>
          <w:szCs w:val="20"/>
        </w:rPr>
        <w:t xml:space="preserve"> la dernière partie de la saison  de croissance ( du jour 101 au jour 150)  en Celsius.</w:t>
      </w:r>
    </w:p>
    <w:p w:rsidR="001C66B6" w:rsidRPr="00345EB1" w:rsidRDefault="001C66B6" w:rsidP="00345EB1">
      <w:pPr>
        <w:pStyle w:val="Paragraphedeliste"/>
        <w:keepNext/>
        <w:numPr>
          <w:ilvl w:val="0"/>
          <w:numId w:val="22"/>
        </w:numPr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 w:rsidRPr="00345EB1">
        <w:rPr>
          <w:rFonts w:ascii="Arial" w:hAnsi="Arial" w:cs="Arial"/>
          <w:i/>
          <w:iCs/>
          <w:sz w:val="20"/>
          <w:szCs w:val="20"/>
        </w:rPr>
        <w:t>RAD1, RA</w:t>
      </w:r>
      <w:r w:rsidR="007138A0" w:rsidRPr="00345EB1">
        <w:rPr>
          <w:rFonts w:ascii="Arial" w:hAnsi="Arial" w:cs="Arial"/>
          <w:i/>
          <w:iCs/>
          <w:sz w:val="20"/>
          <w:szCs w:val="20"/>
        </w:rPr>
        <w:t xml:space="preserve">D2, RAD3 : rayonnements moyens </w:t>
      </w:r>
      <w:r w:rsidRPr="00345EB1">
        <w:rPr>
          <w:rFonts w:ascii="Arial" w:hAnsi="Arial" w:cs="Arial"/>
          <w:i/>
          <w:iCs/>
          <w:sz w:val="20"/>
          <w:szCs w:val="20"/>
        </w:rPr>
        <w:t xml:space="preserve">en MJ/ m2 pendant les trois </w:t>
      </w:r>
      <w:r w:rsidR="00345EB1" w:rsidRPr="00345EB1">
        <w:rPr>
          <w:rFonts w:ascii="Arial" w:hAnsi="Arial" w:cs="Arial"/>
          <w:i/>
          <w:iCs/>
          <w:sz w:val="20"/>
          <w:szCs w:val="20"/>
        </w:rPr>
        <w:t>mêmes</w:t>
      </w:r>
      <w:r w:rsidRPr="00345EB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 w:rsidR="00345EB1" w:rsidRPr="00345EB1">
        <w:rPr>
          <w:rFonts w:ascii="Arial" w:hAnsi="Arial" w:cs="Arial"/>
          <w:i/>
          <w:iCs/>
          <w:sz w:val="20"/>
          <w:szCs w:val="20"/>
        </w:rPr>
        <w:t>périodes</w:t>
      </w:r>
      <w:r w:rsidRPr="00345EB1">
        <w:rPr>
          <w:rFonts w:ascii="Arial" w:hAnsi="Arial" w:cs="Arial"/>
          <w:i/>
          <w:iCs/>
          <w:sz w:val="20"/>
          <w:szCs w:val="20"/>
        </w:rPr>
        <w:t xml:space="preserve">  que</w:t>
      </w:r>
      <w:proofErr w:type="gramEnd"/>
      <w:r w:rsidRPr="00345EB1">
        <w:rPr>
          <w:rFonts w:ascii="Arial" w:hAnsi="Arial" w:cs="Arial"/>
          <w:i/>
          <w:iCs/>
          <w:sz w:val="20"/>
          <w:szCs w:val="20"/>
        </w:rPr>
        <w:t xml:space="preserve"> les </w:t>
      </w:r>
      <w:r w:rsidR="00345EB1" w:rsidRPr="00345EB1">
        <w:rPr>
          <w:rFonts w:ascii="Arial" w:hAnsi="Arial" w:cs="Arial"/>
          <w:i/>
          <w:iCs/>
          <w:sz w:val="20"/>
          <w:szCs w:val="20"/>
        </w:rPr>
        <w:t>températures</w:t>
      </w:r>
      <w:r w:rsidRPr="00345EB1">
        <w:rPr>
          <w:rFonts w:ascii="Arial" w:hAnsi="Arial" w:cs="Arial"/>
          <w:i/>
          <w:iCs/>
          <w:sz w:val="20"/>
          <w:szCs w:val="20"/>
        </w:rPr>
        <w:t xml:space="preserve"> moyennes</w:t>
      </w:r>
      <w:r w:rsidR="007138A0" w:rsidRPr="00345EB1">
        <w:rPr>
          <w:rFonts w:ascii="Arial" w:hAnsi="Arial" w:cs="Arial"/>
          <w:i/>
          <w:iCs/>
          <w:sz w:val="20"/>
          <w:szCs w:val="20"/>
        </w:rPr>
        <w:t>.</w:t>
      </w:r>
    </w:p>
    <w:p w:rsidR="007138A0" w:rsidRPr="00345EB1" w:rsidRDefault="007138A0" w:rsidP="001C66B6">
      <w:pPr>
        <w:keepNext/>
        <w:spacing w:before="240" w:after="60"/>
        <w:outlineLvl w:val="1"/>
        <w:rPr>
          <w:rFonts w:ascii="Arial" w:hAnsi="Arial" w:cs="Arial"/>
          <w:iCs/>
        </w:rPr>
      </w:pPr>
      <w:r w:rsidRPr="00345EB1">
        <w:rPr>
          <w:rFonts w:ascii="Arial" w:hAnsi="Arial" w:cs="Arial"/>
          <w:iCs/>
        </w:rPr>
        <w:t xml:space="preserve">Les données sont </w:t>
      </w:r>
      <w:proofErr w:type="spellStart"/>
      <w:proofErr w:type="gramStart"/>
      <w:r w:rsidRPr="00345EB1">
        <w:rPr>
          <w:rFonts w:ascii="Arial" w:hAnsi="Arial" w:cs="Arial"/>
          <w:iCs/>
        </w:rPr>
        <w:t>dsponibles</w:t>
      </w:r>
      <w:proofErr w:type="spellEnd"/>
      <w:r w:rsidRPr="00345EB1">
        <w:rPr>
          <w:rFonts w:ascii="Arial" w:hAnsi="Arial" w:cs="Arial"/>
          <w:iCs/>
        </w:rPr>
        <w:t xml:space="preserve"> </w:t>
      </w:r>
      <w:r w:rsidR="00345EB1">
        <w:rPr>
          <w:rFonts w:ascii="Arial" w:hAnsi="Arial" w:cs="Arial"/>
          <w:iCs/>
        </w:rPr>
        <w:t xml:space="preserve"> dans</w:t>
      </w:r>
      <w:proofErr w:type="gramEnd"/>
      <w:r w:rsidR="00345EB1">
        <w:rPr>
          <w:rFonts w:ascii="Arial" w:hAnsi="Arial" w:cs="Arial"/>
          <w:iCs/>
        </w:rPr>
        <w:t xml:space="preserve"> le package </w:t>
      </w:r>
      <w:proofErr w:type="spellStart"/>
      <w:r w:rsidR="00345EB1">
        <w:rPr>
          <w:rFonts w:ascii="Arial" w:hAnsi="Arial" w:cs="Arial"/>
          <w:iCs/>
        </w:rPr>
        <w:t>ZeBook</w:t>
      </w:r>
      <w:proofErr w:type="spellEnd"/>
      <w:r w:rsidR="00345EB1">
        <w:rPr>
          <w:rFonts w:ascii="Arial" w:hAnsi="Arial" w:cs="Arial"/>
          <w:iCs/>
        </w:rPr>
        <w:t xml:space="preserve"> : </w:t>
      </w:r>
      <w:proofErr w:type="spellStart"/>
      <w:r w:rsidRPr="00345EB1">
        <w:rPr>
          <w:rFonts w:ascii="Arial" w:hAnsi="Arial" w:cs="Arial"/>
          <w:i/>
          <w:iCs/>
        </w:rPr>
        <w:t>maize.data_MetaModelling</w:t>
      </w:r>
      <w:proofErr w:type="spellEnd"/>
    </w:p>
    <w:p w:rsidR="000A071A" w:rsidRDefault="000A071A" w:rsidP="001C66B6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0A071A" w:rsidRDefault="000A071A" w:rsidP="001C66B6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0A071A" w:rsidRDefault="000A071A" w:rsidP="001C66B6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0A071A" w:rsidRDefault="000A071A" w:rsidP="001C66B6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A664CB" w:rsidRDefault="00A664CB" w:rsidP="001C66B6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A664CB" w:rsidRDefault="00A664CB" w:rsidP="001C66B6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A664CB" w:rsidRDefault="00A664CB" w:rsidP="001C66B6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A664CB" w:rsidRDefault="00A664CB" w:rsidP="001C66B6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A664CB" w:rsidRDefault="00A664CB" w:rsidP="001C66B6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A664CB" w:rsidRDefault="00A664CB" w:rsidP="001C66B6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A664CB" w:rsidRDefault="00A664CB" w:rsidP="001C66B6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A664CB" w:rsidRDefault="00A664CB" w:rsidP="001C66B6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0A071A" w:rsidRDefault="000A071A" w:rsidP="001C66B6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0A071A" w:rsidRPr="00A30010" w:rsidRDefault="006C4025" w:rsidP="006C4025">
      <w:pPr>
        <w:keepNext/>
        <w:spacing w:before="240" w:after="60"/>
        <w:outlineLvl w:val="1"/>
        <w:rPr>
          <w:rFonts w:ascii="Arial" w:hAnsi="Arial" w:cs="Arial"/>
          <w:b/>
          <w:iCs/>
          <w:u w:val="single"/>
        </w:rPr>
      </w:pPr>
      <w:r w:rsidRPr="00A30010">
        <w:rPr>
          <w:rFonts w:ascii="Arial" w:hAnsi="Arial" w:cs="Arial"/>
          <w:b/>
          <w:iCs/>
          <w:u w:val="single"/>
        </w:rPr>
        <w:lastRenderedPageBreak/>
        <w:t xml:space="preserve">Etude de cas 2 </w:t>
      </w:r>
      <w:r w:rsidR="000A071A" w:rsidRPr="00A30010">
        <w:rPr>
          <w:rFonts w:ascii="Arial" w:hAnsi="Arial" w:cs="Arial"/>
          <w:iCs/>
        </w:rPr>
        <w:t>(analyse qualitative)</w:t>
      </w:r>
    </w:p>
    <w:p w:rsidR="000A071A" w:rsidRPr="00A30010" w:rsidRDefault="00A30010" w:rsidP="00A30010">
      <w:pPr>
        <w:pStyle w:val="Paragraphedeliste"/>
        <w:keepNext/>
        <w:numPr>
          <w:ilvl w:val="0"/>
          <w:numId w:val="23"/>
        </w:numPr>
        <w:spacing w:before="240" w:after="60"/>
        <w:outlineLvl w:val="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Analyse de c</w:t>
      </w:r>
      <w:r w:rsidR="00AF5E2D" w:rsidRPr="00A30010">
        <w:rPr>
          <w:rFonts w:ascii="Arial" w:hAnsi="Arial" w:cs="Arial"/>
          <w:iCs/>
        </w:rPr>
        <w:t>onformité :</w:t>
      </w:r>
    </w:p>
    <w:p w:rsidR="00AF5E2D" w:rsidRPr="00A30010" w:rsidRDefault="00A30010" w:rsidP="006C4025">
      <w:pPr>
        <w:keepNext/>
        <w:spacing w:before="240" w:after="60"/>
        <w:outlineLvl w:val="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Du point de vue théorique </w:t>
      </w:r>
      <w:r w:rsidR="00AF5E2D" w:rsidRPr="00A30010">
        <w:rPr>
          <w:rFonts w:ascii="Arial" w:hAnsi="Arial" w:cs="Arial"/>
          <w:iCs/>
        </w:rPr>
        <w:t xml:space="preserve">on savait que le population est composée de ¾ de </w:t>
      </w:r>
      <w:r w:rsidRPr="00A30010">
        <w:rPr>
          <w:rFonts w:ascii="Arial" w:hAnsi="Arial" w:cs="Arial"/>
          <w:iCs/>
        </w:rPr>
        <w:t>phénotype</w:t>
      </w:r>
      <w:r w:rsidR="00AF5E2D" w:rsidRPr="00A30010">
        <w:rPr>
          <w:rFonts w:ascii="Arial" w:hAnsi="Arial" w:cs="Arial"/>
          <w:iCs/>
        </w:rPr>
        <w:t xml:space="preserve"> A et ¼ de</w:t>
      </w:r>
      <w:r>
        <w:rPr>
          <w:rFonts w:ascii="Arial" w:hAnsi="Arial" w:cs="Arial"/>
          <w:iCs/>
        </w:rPr>
        <w:t xml:space="preserve"> </w:t>
      </w:r>
      <w:proofErr w:type="gramStart"/>
      <w:r>
        <w:rPr>
          <w:rFonts w:ascii="Arial" w:hAnsi="Arial" w:cs="Arial"/>
          <w:iCs/>
        </w:rPr>
        <w:t xml:space="preserve">phénotype </w:t>
      </w:r>
      <w:r w:rsidR="00AF5E2D" w:rsidRPr="00A30010">
        <w:rPr>
          <w:rFonts w:ascii="Arial" w:hAnsi="Arial" w:cs="Arial"/>
          <w:iCs/>
        </w:rPr>
        <w:t xml:space="preserve"> B</w:t>
      </w:r>
      <w:r>
        <w:rPr>
          <w:rFonts w:ascii="Arial" w:hAnsi="Arial" w:cs="Arial"/>
          <w:iCs/>
        </w:rPr>
        <w:t>.</w:t>
      </w:r>
      <w:proofErr w:type="gramEnd"/>
    </w:p>
    <w:p w:rsidR="00AF5E2D" w:rsidRPr="00A30010" w:rsidRDefault="00AF5E2D" w:rsidP="006C4025">
      <w:pPr>
        <w:keepNext/>
        <w:spacing w:before="240" w:after="60"/>
        <w:outlineLvl w:val="1"/>
        <w:rPr>
          <w:rFonts w:ascii="Arial" w:hAnsi="Arial" w:cs="Arial"/>
          <w:iCs/>
        </w:rPr>
      </w:pPr>
      <w:r w:rsidRPr="00A30010">
        <w:rPr>
          <w:rFonts w:ascii="Arial" w:hAnsi="Arial" w:cs="Arial"/>
          <w:iCs/>
        </w:rPr>
        <w:t xml:space="preserve">Un </w:t>
      </w:r>
      <w:r w:rsidR="00A30010" w:rsidRPr="00A30010">
        <w:rPr>
          <w:rFonts w:ascii="Arial" w:hAnsi="Arial" w:cs="Arial"/>
          <w:iCs/>
        </w:rPr>
        <w:t>échantillon</w:t>
      </w:r>
      <w:r w:rsidRPr="00A30010">
        <w:rPr>
          <w:rFonts w:ascii="Arial" w:hAnsi="Arial" w:cs="Arial"/>
          <w:iCs/>
        </w:rPr>
        <w:t xml:space="preserve"> </w:t>
      </w:r>
      <w:r w:rsidR="00A30010">
        <w:rPr>
          <w:rFonts w:ascii="Arial" w:hAnsi="Arial" w:cs="Arial"/>
          <w:iCs/>
        </w:rPr>
        <w:t>est disponible</w:t>
      </w:r>
      <w:r w:rsidRPr="00A30010">
        <w:rPr>
          <w:rFonts w:ascii="Arial" w:hAnsi="Arial" w:cs="Arial"/>
          <w:iCs/>
        </w:rPr>
        <w:t xml:space="preserve">: </w:t>
      </w:r>
      <w:proofErr w:type="gramStart"/>
      <w:r w:rsidRPr="00A30010">
        <w:rPr>
          <w:rFonts w:ascii="Arial" w:hAnsi="Arial" w:cs="Arial"/>
          <w:iCs/>
        </w:rPr>
        <w:t>( 32</w:t>
      </w:r>
      <w:proofErr w:type="gramEnd"/>
      <w:r w:rsidRPr="00A30010">
        <w:rPr>
          <w:rFonts w:ascii="Arial" w:hAnsi="Arial" w:cs="Arial"/>
          <w:iCs/>
        </w:rPr>
        <w:t xml:space="preserve"> A, 7 B)</w:t>
      </w:r>
    </w:p>
    <w:p w:rsidR="000A071A" w:rsidRPr="00A30010" w:rsidRDefault="00A30010" w:rsidP="006C4025">
      <w:pPr>
        <w:keepNext/>
        <w:spacing w:before="240" w:after="60"/>
        <w:outlineLvl w:val="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Analyser sa conformité avec la théorie.</w:t>
      </w:r>
    </w:p>
    <w:p w:rsidR="00AF5E2D" w:rsidRPr="00A30010" w:rsidRDefault="00A30010" w:rsidP="00A30010">
      <w:pPr>
        <w:pStyle w:val="Paragraphedeliste"/>
        <w:keepNext/>
        <w:numPr>
          <w:ilvl w:val="0"/>
          <w:numId w:val="23"/>
        </w:numPr>
        <w:spacing w:before="240" w:after="60"/>
        <w:outlineLvl w:val="1"/>
        <w:rPr>
          <w:rFonts w:ascii="Arial" w:hAnsi="Arial" w:cs="Arial"/>
          <w:iCs/>
        </w:rPr>
      </w:pPr>
      <w:r w:rsidRPr="00A30010">
        <w:rPr>
          <w:rFonts w:ascii="Arial" w:hAnsi="Arial" w:cs="Arial"/>
          <w:iCs/>
        </w:rPr>
        <w:t>E</w:t>
      </w:r>
      <w:r w:rsidR="00E95145" w:rsidRPr="00A30010">
        <w:rPr>
          <w:rFonts w:ascii="Arial" w:hAnsi="Arial" w:cs="Arial"/>
          <w:iCs/>
        </w:rPr>
        <w:t xml:space="preserve">tude </w:t>
      </w:r>
      <w:proofErr w:type="gramStart"/>
      <w:r w:rsidR="00E95145" w:rsidRPr="00A30010">
        <w:rPr>
          <w:rFonts w:ascii="Arial" w:hAnsi="Arial" w:cs="Arial"/>
          <w:iCs/>
        </w:rPr>
        <w:t>de  liens</w:t>
      </w:r>
      <w:proofErr w:type="gramEnd"/>
      <w:r w:rsidR="00E95145" w:rsidRPr="00A30010">
        <w:rPr>
          <w:rFonts w:ascii="Arial" w:hAnsi="Arial" w:cs="Arial"/>
          <w:iCs/>
        </w:rPr>
        <w:t xml:space="preserve"> ( Salaire</w:t>
      </w:r>
      <w:r w:rsidRPr="00A30010">
        <w:rPr>
          <w:rFonts w:ascii="Arial" w:hAnsi="Arial" w:cs="Arial"/>
          <w:iCs/>
        </w:rPr>
        <w:t xml:space="preserve"> et</w:t>
      </w:r>
      <w:r w:rsidR="00E95145" w:rsidRPr="00A30010">
        <w:rPr>
          <w:rFonts w:ascii="Arial" w:hAnsi="Arial" w:cs="Arial"/>
          <w:iCs/>
        </w:rPr>
        <w:t xml:space="preserve"> Genre)</w:t>
      </w:r>
      <w:r w:rsidRPr="00A30010">
        <w:rPr>
          <w:rFonts w:ascii="Arial" w:hAnsi="Arial" w:cs="Arial"/>
          <w:iCs/>
        </w:rPr>
        <w:t>.</w:t>
      </w:r>
    </w:p>
    <w:p w:rsidR="00A30010" w:rsidRPr="00A30010" w:rsidRDefault="00A30010" w:rsidP="00A30010">
      <w:pPr>
        <w:pStyle w:val="Paragraphedeliste"/>
        <w:keepNext/>
        <w:spacing w:before="240" w:after="60"/>
        <w:ind w:left="720"/>
        <w:outlineLvl w:val="1"/>
        <w:rPr>
          <w:rFonts w:ascii="Arial" w:hAnsi="Arial" w:cs="Arial"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B1C4F" w:rsidRPr="00A30010" w:rsidTr="000B1C4F">
        <w:tc>
          <w:tcPr>
            <w:tcW w:w="1510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iCs/>
              </w:rPr>
            </w:pPr>
            <w:r w:rsidRPr="00A30010">
              <w:rPr>
                <w:rFonts w:ascii="Arial" w:hAnsi="Arial" w:cs="Arial"/>
                <w:iCs/>
              </w:rPr>
              <w:t>SALAIRE</w:t>
            </w:r>
          </w:p>
        </w:tc>
        <w:tc>
          <w:tcPr>
            <w:tcW w:w="1510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iCs/>
              </w:rPr>
            </w:pPr>
            <w:r w:rsidRPr="00A30010">
              <w:rPr>
                <w:rFonts w:ascii="Arial" w:hAnsi="Arial" w:cs="Arial"/>
                <w:iCs/>
              </w:rPr>
              <w:t>1000-2000</w:t>
            </w:r>
          </w:p>
        </w:tc>
        <w:tc>
          <w:tcPr>
            <w:tcW w:w="1510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iCs/>
              </w:rPr>
            </w:pPr>
            <w:r w:rsidRPr="00A30010">
              <w:rPr>
                <w:rFonts w:ascii="Arial" w:hAnsi="Arial" w:cs="Arial"/>
                <w:iCs/>
              </w:rPr>
              <w:t>2000-3000</w:t>
            </w:r>
          </w:p>
        </w:tc>
        <w:tc>
          <w:tcPr>
            <w:tcW w:w="1510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iCs/>
              </w:rPr>
            </w:pPr>
            <w:r w:rsidRPr="00A30010">
              <w:rPr>
                <w:rFonts w:ascii="Arial" w:hAnsi="Arial" w:cs="Arial"/>
                <w:iCs/>
              </w:rPr>
              <w:t>3000-4000</w:t>
            </w:r>
          </w:p>
        </w:tc>
        <w:tc>
          <w:tcPr>
            <w:tcW w:w="1511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iCs/>
              </w:rPr>
            </w:pPr>
            <w:r w:rsidRPr="00A30010">
              <w:rPr>
                <w:rFonts w:ascii="Arial" w:hAnsi="Arial" w:cs="Arial"/>
                <w:iCs/>
              </w:rPr>
              <w:t>4000-5000</w:t>
            </w:r>
          </w:p>
        </w:tc>
        <w:tc>
          <w:tcPr>
            <w:tcW w:w="1511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</w:p>
        </w:tc>
      </w:tr>
      <w:tr w:rsidR="000B1C4F" w:rsidRPr="00A30010" w:rsidTr="000B1C4F">
        <w:tc>
          <w:tcPr>
            <w:tcW w:w="1510" w:type="dxa"/>
          </w:tcPr>
          <w:p w:rsidR="000B1C4F" w:rsidRPr="00A30010" w:rsidRDefault="000B1C4F" w:rsidP="000B1C4F">
            <w:pPr>
              <w:keepNext/>
              <w:spacing w:before="240" w:after="60"/>
              <w:outlineLvl w:val="1"/>
              <w:rPr>
                <w:rFonts w:ascii="Arial" w:hAnsi="Arial" w:cs="Arial"/>
                <w:iCs/>
                <w:u w:val="single"/>
              </w:rPr>
            </w:pPr>
            <w:r w:rsidRPr="00A30010">
              <w:rPr>
                <w:rFonts w:ascii="Arial" w:hAnsi="Arial" w:cs="Arial"/>
                <w:iCs/>
                <w:u w:val="single"/>
              </w:rPr>
              <w:t>Hommes</w:t>
            </w:r>
          </w:p>
        </w:tc>
        <w:tc>
          <w:tcPr>
            <w:tcW w:w="1510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  <w:r w:rsidRPr="00A30010">
              <w:rPr>
                <w:rFonts w:ascii="Arial" w:hAnsi="Arial" w:cs="Arial"/>
                <w:b/>
                <w:iCs/>
                <w:u w:val="single"/>
              </w:rPr>
              <w:t>50</w:t>
            </w:r>
          </w:p>
        </w:tc>
        <w:tc>
          <w:tcPr>
            <w:tcW w:w="1510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  <w:r w:rsidRPr="00A30010">
              <w:rPr>
                <w:rFonts w:ascii="Arial" w:hAnsi="Arial" w:cs="Arial"/>
                <w:b/>
                <w:iCs/>
                <w:u w:val="single"/>
              </w:rPr>
              <w:t>70</w:t>
            </w:r>
          </w:p>
        </w:tc>
        <w:tc>
          <w:tcPr>
            <w:tcW w:w="1510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  <w:r w:rsidRPr="00A30010">
              <w:rPr>
                <w:rFonts w:ascii="Arial" w:hAnsi="Arial" w:cs="Arial"/>
                <w:b/>
                <w:iCs/>
                <w:u w:val="single"/>
              </w:rPr>
              <w:t>110</w:t>
            </w:r>
          </w:p>
        </w:tc>
        <w:tc>
          <w:tcPr>
            <w:tcW w:w="1511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  <w:r w:rsidRPr="00A30010">
              <w:rPr>
                <w:rFonts w:ascii="Arial" w:hAnsi="Arial" w:cs="Arial"/>
                <w:b/>
                <w:iCs/>
                <w:u w:val="single"/>
              </w:rPr>
              <w:t>60</w:t>
            </w:r>
          </w:p>
        </w:tc>
        <w:tc>
          <w:tcPr>
            <w:tcW w:w="1511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</w:p>
        </w:tc>
      </w:tr>
      <w:tr w:rsidR="000B1C4F" w:rsidRPr="00A30010" w:rsidTr="000B1C4F">
        <w:tc>
          <w:tcPr>
            <w:tcW w:w="1510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iCs/>
                <w:u w:val="single"/>
              </w:rPr>
            </w:pPr>
            <w:r w:rsidRPr="00A30010">
              <w:rPr>
                <w:rFonts w:ascii="Arial" w:hAnsi="Arial" w:cs="Arial"/>
                <w:iCs/>
                <w:u w:val="single"/>
              </w:rPr>
              <w:t>Femmes</w:t>
            </w:r>
          </w:p>
        </w:tc>
        <w:tc>
          <w:tcPr>
            <w:tcW w:w="1510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  <w:r w:rsidRPr="00A30010">
              <w:rPr>
                <w:rFonts w:ascii="Arial" w:hAnsi="Arial" w:cs="Arial"/>
                <w:b/>
                <w:iCs/>
                <w:u w:val="single"/>
              </w:rPr>
              <w:t>80</w:t>
            </w:r>
          </w:p>
        </w:tc>
        <w:tc>
          <w:tcPr>
            <w:tcW w:w="1510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  <w:r w:rsidRPr="00A30010">
              <w:rPr>
                <w:rFonts w:ascii="Arial" w:hAnsi="Arial" w:cs="Arial"/>
                <w:b/>
                <w:iCs/>
                <w:u w:val="single"/>
              </w:rPr>
              <w:t>75</w:t>
            </w:r>
          </w:p>
        </w:tc>
        <w:tc>
          <w:tcPr>
            <w:tcW w:w="1510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  <w:r w:rsidRPr="00A30010">
              <w:rPr>
                <w:rFonts w:ascii="Arial" w:hAnsi="Arial" w:cs="Arial"/>
                <w:b/>
                <w:iCs/>
                <w:u w:val="single"/>
              </w:rPr>
              <w:t>100</w:t>
            </w:r>
          </w:p>
        </w:tc>
        <w:tc>
          <w:tcPr>
            <w:tcW w:w="1511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  <w:r w:rsidRPr="00A30010">
              <w:rPr>
                <w:rFonts w:ascii="Arial" w:hAnsi="Arial" w:cs="Arial"/>
                <w:b/>
                <w:iCs/>
                <w:u w:val="single"/>
              </w:rPr>
              <w:t>30</w:t>
            </w:r>
          </w:p>
        </w:tc>
        <w:tc>
          <w:tcPr>
            <w:tcW w:w="1511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</w:p>
        </w:tc>
      </w:tr>
      <w:tr w:rsidR="000B1C4F" w:rsidRPr="00A30010" w:rsidTr="000B1C4F">
        <w:tc>
          <w:tcPr>
            <w:tcW w:w="1510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</w:p>
        </w:tc>
        <w:tc>
          <w:tcPr>
            <w:tcW w:w="1510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</w:p>
        </w:tc>
        <w:tc>
          <w:tcPr>
            <w:tcW w:w="1510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</w:p>
        </w:tc>
        <w:tc>
          <w:tcPr>
            <w:tcW w:w="1510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</w:p>
        </w:tc>
        <w:tc>
          <w:tcPr>
            <w:tcW w:w="1511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</w:p>
        </w:tc>
        <w:tc>
          <w:tcPr>
            <w:tcW w:w="1511" w:type="dxa"/>
          </w:tcPr>
          <w:p w:rsidR="000B1C4F" w:rsidRPr="00A30010" w:rsidRDefault="000B1C4F" w:rsidP="006C4025">
            <w:pPr>
              <w:keepNext/>
              <w:spacing w:before="240" w:after="60"/>
              <w:outlineLvl w:val="1"/>
              <w:rPr>
                <w:rFonts w:ascii="Arial" w:hAnsi="Arial" w:cs="Arial"/>
                <w:b/>
                <w:iCs/>
                <w:u w:val="single"/>
              </w:rPr>
            </w:pPr>
          </w:p>
        </w:tc>
      </w:tr>
    </w:tbl>
    <w:p w:rsidR="00C81BAC" w:rsidRDefault="00C81BAC" w:rsidP="006C4025">
      <w:pPr>
        <w:keepNext/>
        <w:spacing w:before="240" w:after="60"/>
        <w:outlineLvl w:val="1"/>
        <w:rPr>
          <w:rFonts w:ascii="Arial" w:hAnsi="Arial" w:cs="Arial"/>
          <w:iCs/>
        </w:rPr>
      </w:pPr>
    </w:p>
    <w:p w:rsidR="00C81BAC" w:rsidRDefault="00C81BAC" w:rsidP="006C4025">
      <w:pPr>
        <w:keepNext/>
        <w:spacing w:before="240" w:after="60"/>
        <w:outlineLvl w:val="1"/>
        <w:rPr>
          <w:rFonts w:ascii="Arial" w:hAnsi="Arial" w:cs="Arial"/>
          <w:iCs/>
        </w:rPr>
      </w:pPr>
    </w:p>
    <w:p w:rsidR="00C81BAC" w:rsidRPr="00A30010" w:rsidRDefault="00C81BAC" w:rsidP="006C4025">
      <w:pPr>
        <w:keepNext/>
        <w:spacing w:before="240" w:after="60"/>
        <w:outlineLvl w:val="1"/>
        <w:rPr>
          <w:rFonts w:ascii="Arial" w:hAnsi="Arial" w:cs="Arial"/>
          <w:iCs/>
        </w:rPr>
      </w:pPr>
    </w:p>
    <w:p w:rsidR="006C4025" w:rsidRPr="00C81BAC" w:rsidRDefault="000A071A" w:rsidP="006C4025">
      <w:pPr>
        <w:keepNext/>
        <w:spacing w:before="240" w:after="60"/>
        <w:outlineLvl w:val="1"/>
        <w:rPr>
          <w:rFonts w:ascii="Arial" w:hAnsi="Arial" w:cs="Arial"/>
          <w:b/>
          <w:iCs/>
          <w:u w:val="single"/>
        </w:rPr>
      </w:pPr>
      <w:r w:rsidRPr="00C81BAC">
        <w:rPr>
          <w:rFonts w:ascii="Arial" w:hAnsi="Arial" w:cs="Arial"/>
          <w:b/>
          <w:iCs/>
          <w:u w:val="single"/>
        </w:rPr>
        <w:t>Etude de cas 3</w:t>
      </w:r>
      <w:r w:rsidR="00C81BAC">
        <w:rPr>
          <w:rFonts w:ascii="Arial" w:hAnsi="Arial" w:cs="Arial"/>
          <w:b/>
          <w:iCs/>
          <w:u w:val="single"/>
        </w:rPr>
        <w:t xml:space="preserve"> </w:t>
      </w:r>
      <w:r w:rsidR="00C81BAC" w:rsidRPr="00C81BAC">
        <w:rPr>
          <w:rFonts w:ascii="Arial" w:hAnsi="Arial" w:cs="Arial"/>
          <w:iCs/>
        </w:rPr>
        <w:t>(perfectionnement ACP</w:t>
      </w:r>
      <w:r w:rsidR="006C4025" w:rsidRPr="00C81BAC">
        <w:rPr>
          <w:rFonts w:ascii="Arial" w:hAnsi="Arial" w:cs="Arial"/>
          <w:iCs/>
        </w:rPr>
        <w:t>)</w:t>
      </w:r>
    </w:p>
    <w:p w:rsidR="006C4025" w:rsidRPr="00C81BAC" w:rsidRDefault="006C4025" w:rsidP="006C4025">
      <w:pPr>
        <w:keepNext/>
        <w:spacing w:before="240" w:after="60"/>
        <w:outlineLvl w:val="1"/>
        <w:rPr>
          <w:rFonts w:ascii="Arial" w:hAnsi="Arial" w:cs="Arial"/>
          <w:b/>
          <w:i/>
          <w:iCs/>
          <w:sz w:val="20"/>
          <w:szCs w:val="20"/>
          <w:u w:val="single"/>
        </w:rPr>
      </w:pPr>
    </w:p>
    <w:p w:rsidR="006C4025" w:rsidRPr="00C81BAC" w:rsidRDefault="006C4025" w:rsidP="006C4025">
      <w:pPr>
        <w:numPr>
          <w:ilvl w:val="2"/>
          <w:numId w:val="14"/>
        </w:numPr>
        <w:jc w:val="both"/>
        <w:rPr>
          <w:rFonts w:ascii="Arial" w:hAnsi="Arial" w:cs="Arial"/>
          <w:iCs/>
        </w:rPr>
      </w:pPr>
      <w:r w:rsidRPr="00C81BAC">
        <w:rPr>
          <w:rFonts w:ascii="Arial" w:hAnsi="Arial" w:cs="Arial"/>
          <w:iCs/>
        </w:rPr>
        <w:t>Package</w:t>
      </w:r>
      <w:r w:rsidRPr="00C81BAC">
        <w:rPr>
          <w:rFonts w:ascii="Arial" w:hAnsi="Arial" w:cs="Arial"/>
          <w:i/>
          <w:iCs/>
        </w:rPr>
        <w:t xml:space="preserve"> </w:t>
      </w:r>
      <w:proofErr w:type="spellStart"/>
      <w:r w:rsidRPr="00C81BAC">
        <w:rPr>
          <w:rFonts w:ascii="Arial" w:hAnsi="Arial" w:cs="Arial"/>
          <w:i/>
          <w:iCs/>
        </w:rPr>
        <w:t>factoextra</w:t>
      </w:r>
      <w:proofErr w:type="spellEnd"/>
      <w:r w:rsidRPr="00C81BAC">
        <w:rPr>
          <w:rFonts w:ascii="Arial" w:hAnsi="Arial" w:cs="Arial"/>
          <w:i/>
          <w:iCs/>
        </w:rPr>
        <w:t xml:space="preserve">, </w:t>
      </w:r>
      <w:proofErr w:type="spellStart"/>
      <w:r w:rsidRPr="00C81BAC">
        <w:rPr>
          <w:rFonts w:ascii="Arial" w:hAnsi="Arial" w:cs="Arial"/>
          <w:i/>
          <w:iCs/>
        </w:rPr>
        <w:t>FactoMineR</w:t>
      </w:r>
      <w:proofErr w:type="spellEnd"/>
    </w:p>
    <w:p w:rsidR="006C4025" w:rsidRPr="00C81BAC" w:rsidRDefault="006C4025" w:rsidP="006C4025">
      <w:pPr>
        <w:numPr>
          <w:ilvl w:val="2"/>
          <w:numId w:val="14"/>
        </w:numPr>
        <w:jc w:val="both"/>
        <w:rPr>
          <w:rFonts w:ascii="Arial" w:hAnsi="Arial" w:cs="Arial"/>
          <w:iCs/>
        </w:rPr>
      </w:pPr>
      <w:r w:rsidRPr="00C81BAC">
        <w:rPr>
          <w:rFonts w:ascii="Arial" w:hAnsi="Arial" w:cs="Arial"/>
          <w:iCs/>
        </w:rPr>
        <w:t xml:space="preserve">R-Jeu de données </w:t>
      </w:r>
      <w:r w:rsidRPr="00C81BAC">
        <w:rPr>
          <w:rFonts w:ascii="Arial" w:hAnsi="Arial" w:cs="Arial"/>
          <w:i/>
          <w:iCs/>
        </w:rPr>
        <w:t>decathlon2.</w:t>
      </w:r>
    </w:p>
    <w:p w:rsidR="006C4025" w:rsidRPr="00C81BAC" w:rsidRDefault="006C4025" w:rsidP="006C4025">
      <w:pPr>
        <w:ind w:left="2160"/>
        <w:jc w:val="both"/>
        <w:rPr>
          <w:rFonts w:ascii="Arial" w:hAnsi="Arial" w:cs="Arial"/>
          <w:i/>
          <w:iCs/>
          <w:u w:val="single"/>
        </w:rPr>
      </w:pPr>
      <w:r w:rsidRPr="00C81BAC">
        <w:rPr>
          <w:rFonts w:ascii="Arial" w:hAnsi="Arial" w:cs="Arial"/>
          <w:i/>
          <w:iCs/>
          <w:u w:val="single"/>
        </w:rPr>
        <w:t>Sous-données</w:t>
      </w:r>
    </w:p>
    <w:p w:rsidR="006C4025" w:rsidRPr="00C81BAC" w:rsidRDefault="006C4025" w:rsidP="006C4025">
      <w:pPr>
        <w:ind w:left="2160"/>
        <w:jc w:val="both"/>
        <w:rPr>
          <w:rFonts w:ascii="Arial" w:hAnsi="Arial" w:cs="Arial"/>
          <w:iCs/>
        </w:rPr>
      </w:pPr>
      <w:r w:rsidRPr="00C81BAC">
        <w:rPr>
          <w:rFonts w:ascii="Arial" w:hAnsi="Arial" w:cs="Arial"/>
          <w:iCs/>
        </w:rPr>
        <w:t xml:space="preserve">                      - Individus actifs : lignes 1 à 23.</w:t>
      </w:r>
    </w:p>
    <w:p w:rsidR="006C4025" w:rsidRPr="00C81BAC" w:rsidRDefault="006C4025" w:rsidP="006C4025">
      <w:pPr>
        <w:ind w:left="2160"/>
        <w:jc w:val="both"/>
        <w:rPr>
          <w:rFonts w:ascii="Arial" w:hAnsi="Arial" w:cs="Arial"/>
          <w:iCs/>
        </w:rPr>
      </w:pPr>
      <w:r w:rsidRPr="00C81BAC">
        <w:rPr>
          <w:rFonts w:ascii="Arial" w:hAnsi="Arial" w:cs="Arial"/>
          <w:iCs/>
        </w:rPr>
        <w:t xml:space="preserve">                      - Variables actives : colonnes 1 à 10.</w:t>
      </w:r>
    </w:p>
    <w:p w:rsidR="006C4025" w:rsidRPr="00C81BAC" w:rsidRDefault="006C4025" w:rsidP="006C4025">
      <w:pPr>
        <w:ind w:left="2160"/>
        <w:jc w:val="both"/>
        <w:rPr>
          <w:rFonts w:ascii="Arial" w:hAnsi="Arial" w:cs="Arial"/>
          <w:iCs/>
        </w:rPr>
      </w:pPr>
    </w:p>
    <w:p w:rsidR="006C4025" w:rsidRPr="00C81BAC" w:rsidRDefault="006C4025" w:rsidP="006C4025">
      <w:pPr>
        <w:numPr>
          <w:ilvl w:val="2"/>
          <w:numId w:val="14"/>
        </w:numPr>
        <w:jc w:val="both"/>
        <w:rPr>
          <w:rFonts w:ascii="Arial" w:hAnsi="Arial" w:cs="Arial"/>
          <w:iCs/>
        </w:rPr>
      </w:pPr>
      <w:r w:rsidRPr="00C81BAC">
        <w:rPr>
          <w:rFonts w:ascii="Arial" w:hAnsi="Arial" w:cs="Arial"/>
          <w:iCs/>
        </w:rPr>
        <w:t xml:space="preserve">Validation de </w:t>
      </w:r>
      <w:proofErr w:type="spellStart"/>
      <w:proofErr w:type="gramStart"/>
      <w:r w:rsidRPr="00C81BAC">
        <w:rPr>
          <w:rFonts w:ascii="Arial" w:hAnsi="Arial" w:cs="Arial"/>
          <w:iCs/>
        </w:rPr>
        <w:t>l’acp</w:t>
      </w:r>
      <w:proofErr w:type="spellEnd"/>
      <w:r w:rsidRPr="00C81BAC">
        <w:rPr>
          <w:rFonts w:ascii="Arial" w:hAnsi="Arial" w:cs="Arial"/>
          <w:iCs/>
        </w:rPr>
        <w:t>.(</w:t>
      </w:r>
      <w:proofErr w:type="gramEnd"/>
      <w:r w:rsidRPr="00C81BAC">
        <w:rPr>
          <w:rFonts w:ascii="Arial" w:hAnsi="Arial" w:cs="Arial"/>
          <w:iCs/>
        </w:rPr>
        <w:t xml:space="preserve"> graphe éboulis des valeurs propres).</w:t>
      </w:r>
    </w:p>
    <w:p w:rsidR="006C4025" w:rsidRPr="00C81BAC" w:rsidRDefault="006C4025" w:rsidP="006C4025">
      <w:pPr>
        <w:numPr>
          <w:ilvl w:val="2"/>
          <w:numId w:val="14"/>
        </w:numPr>
        <w:jc w:val="both"/>
        <w:rPr>
          <w:rFonts w:ascii="Arial" w:hAnsi="Arial" w:cs="Arial"/>
          <w:iCs/>
        </w:rPr>
      </w:pPr>
      <w:r w:rsidRPr="00C81BAC">
        <w:rPr>
          <w:rFonts w:ascii="Arial" w:hAnsi="Arial" w:cs="Arial"/>
          <w:iCs/>
        </w:rPr>
        <w:t>Plan factoriel des individus (classés les individus par ordre d’importance en code couleurs).</w:t>
      </w:r>
    </w:p>
    <w:p w:rsidR="006C4025" w:rsidRPr="00C81BAC" w:rsidRDefault="006C4025" w:rsidP="006C4025">
      <w:pPr>
        <w:numPr>
          <w:ilvl w:val="2"/>
          <w:numId w:val="14"/>
        </w:numPr>
        <w:jc w:val="both"/>
        <w:rPr>
          <w:rFonts w:ascii="Arial" w:hAnsi="Arial" w:cs="Arial"/>
          <w:iCs/>
        </w:rPr>
      </w:pPr>
      <w:r w:rsidRPr="00C81BAC">
        <w:rPr>
          <w:rFonts w:ascii="Arial" w:hAnsi="Arial" w:cs="Arial"/>
          <w:iCs/>
        </w:rPr>
        <w:t>Plan factoriel des variables (définir les axes factoriels)</w:t>
      </w:r>
    </w:p>
    <w:p w:rsidR="006C4025" w:rsidRPr="00C81BAC" w:rsidRDefault="006C4025" w:rsidP="006C4025">
      <w:pPr>
        <w:numPr>
          <w:ilvl w:val="2"/>
          <w:numId w:val="14"/>
        </w:numPr>
        <w:jc w:val="both"/>
        <w:rPr>
          <w:rFonts w:ascii="Arial" w:hAnsi="Arial" w:cs="Arial"/>
          <w:iCs/>
        </w:rPr>
      </w:pPr>
      <w:r w:rsidRPr="00C81BAC">
        <w:rPr>
          <w:rFonts w:ascii="Arial" w:hAnsi="Arial" w:cs="Arial"/>
          <w:iCs/>
        </w:rPr>
        <w:t xml:space="preserve">Plan </w:t>
      </w:r>
      <w:proofErr w:type="spellStart"/>
      <w:r w:rsidRPr="00C81BAC">
        <w:rPr>
          <w:rFonts w:ascii="Arial" w:hAnsi="Arial" w:cs="Arial"/>
          <w:iCs/>
        </w:rPr>
        <w:t>Biplot</w:t>
      </w:r>
      <w:proofErr w:type="spellEnd"/>
      <w:r w:rsidRPr="00C81BAC">
        <w:rPr>
          <w:rFonts w:ascii="Arial" w:hAnsi="Arial" w:cs="Arial"/>
          <w:iCs/>
        </w:rPr>
        <w:t>.</w:t>
      </w:r>
    </w:p>
    <w:p w:rsidR="006C4025" w:rsidRDefault="006C4025" w:rsidP="006C4025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6C4025" w:rsidRDefault="006C4025" w:rsidP="006C4025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Remarque : normalement on devrait normaliser (centrer et réduire les données), </w:t>
      </w:r>
      <w:proofErr w:type="spellStart"/>
      <w:proofErr w:type="gramStart"/>
      <w:r>
        <w:rPr>
          <w:rFonts w:ascii="Arial" w:hAnsi="Arial" w:cs="Arial"/>
          <w:i/>
          <w:iCs/>
          <w:sz w:val="20"/>
          <w:szCs w:val="20"/>
        </w:rPr>
        <w:t>scale.unit</w:t>
      </w:r>
      <w:proofErr w:type="spellEnd"/>
      <w:proofErr w:type="gramEnd"/>
      <w:r>
        <w:rPr>
          <w:rFonts w:ascii="Arial" w:hAnsi="Arial" w:cs="Arial"/>
          <w:i/>
          <w:iCs/>
          <w:sz w:val="20"/>
          <w:szCs w:val="20"/>
        </w:rPr>
        <w:t>=TRUE</w:t>
      </w:r>
    </w:p>
    <w:p w:rsidR="006C4025" w:rsidRPr="00BC41C9" w:rsidRDefault="006C4025" w:rsidP="006C4025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6C4025" w:rsidRPr="003561C0" w:rsidRDefault="006C4025" w:rsidP="006C4025">
      <w:pPr>
        <w:jc w:val="both"/>
        <w:rPr>
          <w:rFonts w:asciiTheme="minorHAnsi" w:hAnsiTheme="minorHAnsi" w:cstheme="minorHAnsi"/>
          <w:iCs/>
        </w:rPr>
      </w:pPr>
      <w:r w:rsidRPr="003561C0">
        <w:rPr>
          <w:rFonts w:asciiTheme="minorHAnsi" w:hAnsiTheme="minorHAnsi" w:cstheme="minorHAnsi"/>
          <w:iCs/>
          <w:u w:val="single"/>
        </w:rPr>
        <w:t>Objectif :</w:t>
      </w:r>
      <w:r w:rsidRPr="003561C0">
        <w:rPr>
          <w:rFonts w:asciiTheme="minorHAnsi" w:hAnsiTheme="minorHAnsi" w:cstheme="minorHAnsi"/>
          <w:iCs/>
        </w:rPr>
        <w:t xml:space="preserve"> identifier le groupe des meilleurs avec leur spécialité</w:t>
      </w:r>
    </w:p>
    <w:p w:rsidR="006C4025" w:rsidRPr="003561C0" w:rsidRDefault="006C4025" w:rsidP="006C4025">
      <w:pPr>
        <w:jc w:val="both"/>
        <w:rPr>
          <w:rFonts w:asciiTheme="minorHAnsi" w:hAnsiTheme="minorHAnsi" w:cstheme="minorHAnsi"/>
          <w:iCs/>
        </w:rPr>
      </w:pPr>
    </w:p>
    <w:p w:rsidR="006C4025" w:rsidRPr="00057EFE" w:rsidRDefault="006C4025" w:rsidP="006C4025">
      <w:pPr>
        <w:jc w:val="both"/>
        <w:rPr>
          <w:rFonts w:ascii="Arial" w:hAnsi="Arial" w:cs="Arial"/>
          <w:i/>
          <w:iCs/>
          <w:sz w:val="22"/>
          <w:szCs w:val="22"/>
        </w:rPr>
      </w:pPr>
    </w:p>
    <w:p w:rsidR="006C4025" w:rsidRPr="00057EFE" w:rsidRDefault="006C4025" w:rsidP="006C4025">
      <w:pPr>
        <w:jc w:val="both"/>
        <w:rPr>
          <w:rFonts w:ascii="Arial" w:hAnsi="Arial" w:cs="Arial"/>
          <w:i/>
          <w:iCs/>
          <w:sz w:val="22"/>
          <w:szCs w:val="22"/>
          <w:u w:val="single"/>
        </w:rPr>
      </w:pPr>
      <w:r w:rsidRPr="00057EFE">
        <w:rPr>
          <w:rFonts w:ascii="Arial" w:hAnsi="Arial" w:cs="Arial"/>
          <w:i/>
          <w:iCs/>
          <w:sz w:val="22"/>
          <w:szCs w:val="22"/>
          <w:u w:val="single"/>
        </w:rPr>
        <w:lastRenderedPageBreak/>
        <w:t>Corrélation aux axes Factoriels :</w:t>
      </w:r>
    </w:p>
    <w:p w:rsidR="006C4025" w:rsidRPr="00057EFE" w:rsidRDefault="006C4025" w:rsidP="006C4025">
      <w:pPr>
        <w:jc w:val="both"/>
        <w:rPr>
          <w:rFonts w:ascii="Arial" w:hAnsi="Arial" w:cs="Arial"/>
          <w:i/>
          <w:iCs/>
          <w:sz w:val="22"/>
          <w:szCs w:val="22"/>
        </w:rPr>
      </w:pPr>
    </w:p>
    <w:p w:rsidR="006C4025" w:rsidRPr="00057EFE" w:rsidRDefault="006C4025" w:rsidP="006C4025">
      <w:pPr>
        <w:jc w:val="both"/>
        <w:rPr>
          <w:rFonts w:ascii="Arial" w:hAnsi="Arial" w:cs="Arial"/>
          <w:i/>
          <w:iCs/>
          <w:sz w:val="22"/>
          <w:szCs w:val="22"/>
          <w:u w:val="single"/>
        </w:rPr>
      </w:pPr>
    </w:p>
    <w:p w:rsidR="006C4025" w:rsidRPr="00057EFE" w:rsidRDefault="006C4025" w:rsidP="006C4025">
      <w:pPr>
        <w:jc w:val="both"/>
        <w:rPr>
          <w:rFonts w:ascii="Arial" w:hAnsi="Arial" w:cs="Arial"/>
          <w:i/>
          <w:iCs/>
          <w:sz w:val="22"/>
          <w:szCs w:val="22"/>
          <w:u w:val="single"/>
        </w:rPr>
      </w:pPr>
      <w:r w:rsidRPr="00057EFE">
        <w:rPr>
          <w:rFonts w:ascii="Arial" w:hAnsi="Arial" w:cs="Arial"/>
          <w:i/>
          <w:iCs/>
          <w:sz w:val="22"/>
          <w:szCs w:val="22"/>
          <w:u w:val="single"/>
        </w:rPr>
        <w:t>Habillage/coloration en fonction de Cos2</w:t>
      </w:r>
    </w:p>
    <w:p w:rsidR="006C4025" w:rsidRPr="00057EFE" w:rsidRDefault="006C4025" w:rsidP="006C4025">
      <w:pPr>
        <w:jc w:val="both"/>
        <w:rPr>
          <w:rFonts w:ascii="Arial" w:hAnsi="Arial" w:cs="Arial"/>
          <w:i/>
          <w:iCs/>
          <w:sz w:val="22"/>
          <w:szCs w:val="22"/>
        </w:rPr>
      </w:pPr>
    </w:p>
    <w:p w:rsidR="006C4025" w:rsidRPr="00057EFE" w:rsidRDefault="006C4025" w:rsidP="006C4025">
      <w:pPr>
        <w:jc w:val="both"/>
        <w:rPr>
          <w:rFonts w:ascii="Arial" w:hAnsi="Arial" w:cs="Arial"/>
          <w:i/>
          <w:iCs/>
          <w:sz w:val="22"/>
          <w:szCs w:val="22"/>
        </w:rPr>
      </w:pPr>
    </w:p>
    <w:p w:rsidR="006C4025" w:rsidRPr="00057EFE" w:rsidRDefault="006C4025" w:rsidP="006C4025">
      <w:pPr>
        <w:jc w:val="both"/>
        <w:rPr>
          <w:rFonts w:ascii="Arial" w:hAnsi="Arial" w:cs="Arial"/>
          <w:i/>
          <w:iCs/>
          <w:sz w:val="22"/>
          <w:szCs w:val="22"/>
          <w:u w:val="single"/>
        </w:rPr>
      </w:pPr>
      <w:r w:rsidRPr="00057EFE">
        <w:rPr>
          <w:rFonts w:ascii="Arial" w:hAnsi="Arial" w:cs="Arial"/>
          <w:i/>
          <w:iCs/>
          <w:sz w:val="22"/>
          <w:szCs w:val="22"/>
          <w:u w:val="single"/>
        </w:rPr>
        <w:t xml:space="preserve">Constituer </w:t>
      </w:r>
      <w:proofErr w:type="gramStart"/>
      <w:r w:rsidRPr="00057EFE">
        <w:rPr>
          <w:rFonts w:ascii="Arial" w:hAnsi="Arial" w:cs="Arial"/>
          <w:i/>
          <w:iCs/>
          <w:sz w:val="22"/>
          <w:szCs w:val="22"/>
          <w:u w:val="single"/>
        </w:rPr>
        <w:t>trois  groupes</w:t>
      </w:r>
      <w:proofErr w:type="gramEnd"/>
      <w:r w:rsidRPr="00057EFE">
        <w:rPr>
          <w:rFonts w:ascii="Arial" w:hAnsi="Arial" w:cs="Arial"/>
          <w:i/>
          <w:iCs/>
          <w:sz w:val="22"/>
          <w:szCs w:val="22"/>
          <w:u w:val="single"/>
        </w:rPr>
        <w:t xml:space="preserve"> de variables par K-</w:t>
      </w:r>
      <w:proofErr w:type="spellStart"/>
      <w:r w:rsidRPr="00057EFE">
        <w:rPr>
          <w:rFonts w:ascii="Arial" w:hAnsi="Arial" w:cs="Arial"/>
          <w:i/>
          <w:iCs/>
          <w:sz w:val="22"/>
          <w:szCs w:val="22"/>
          <w:u w:val="single"/>
        </w:rPr>
        <w:t>Means</w:t>
      </w:r>
      <w:proofErr w:type="spellEnd"/>
    </w:p>
    <w:p w:rsidR="006C4025" w:rsidRPr="00057EFE" w:rsidRDefault="006C4025" w:rsidP="006C4025">
      <w:pPr>
        <w:jc w:val="both"/>
        <w:rPr>
          <w:rFonts w:ascii="Arial" w:hAnsi="Arial" w:cs="Arial"/>
          <w:i/>
          <w:iCs/>
          <w:sz w:val="22"/>
          <w:szCs w:val="22"/>
          <w:u w:val="single"/>
        </w:rPr>
      </w:pPr>
    </w:p>
    <w:p w:rsidR="006C4025" w:rsidRPr="00057EFE" w:rsidRDefault="006C4025" w:rsidP="006C4025">
      <w:pPr>
        <w:jc w:val="both"/>
        <w:rPr>
          <w:rFonts w:ascii="Arial" w:hAnsi="Arial" w:cs="Arial"/>
          <w:i/>
          <w:iCs/>
          <w:sz w:val="22"/>
          <w:szCs w:val="22"/>
        </w:rPr>
      </w:pPr>
    </w:p>
    <w:p w:rsidR="006C4025" w:rsidRPr="00057EFE" w:rsidRDefault="006C4025" w:rsidP="006C4025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057EFE">
        <w:rPr>
          <w:rFonts w:ascii="Arial" w:hAnsi="Arial" w:cs="Arial"/>
          <w:i/>
          <w:iCs/>
          <w:sz w:val="22"/>
          <w:szCs w:val="22"/>
        </w:rPr>
        <w:t xml:space="preserve">Res.km= </w:t>
      </w:r>
      <w:proofErr w:type="spellStart"/>
      <w:proofErr w:type="gramStart"/>
      <w:r w:rsidRPr="00057EFE">
        <w:rPr>
          <w:rFonts w:ascii="Arial" w:hAnsi="Arial" w:cs="Arial"/>
          <w:i/>
          <w:iCs/>
          <w:sz w:val="22"/>
          <w:szCs w:val="22"/>
        </w:rPr>
        <w:t>kmeans</w:t>
      </w:r>
      <w:proofErr w:type="spellEnd"/>
      <w:r w:rsidRPr="00057EFE">
        <w:rPr>
          <w:rFonts w:ascii="Arial" w:hAnsi="Arial" w:cs="Arial"/>
          <w:i/>
          <w:iCs/>
          <w:sz w:val="22"/>
          <w:szCs w:val="22"/>
        </w:rPr>
        <w:t>(</w:t>
      </w:r>
      <w:proofErr w:type="spellStart"/>
      <w:proofErr w:type="gramEnd"/>
      <w:r w:rsidRPr="00057EFE">
        <w:rPr>
          <w:rFonts w:ascii="Arial" w:hAnsi="Arial" w:cs="Arial"/>
          <w:i/>
          <w:iCs/>
          <w:sz w:val="22"/>
          <w:szCs w:val="22"/>
        </w:rPr>
        <w:t>var$coord,centers</w:t>
      </w:r>
      <w:proofErr w:type="spellEnd"/>
      <w:r w:rsidRPr="00057EFE">
        <w:rPr>
          <w:rFonts w:ascii="Arial" w:hAnsi="Arial" w:cs="Arial"/>
          <w:i/>
          <w:iCs/>
          <w:sz w:val="22"/>
          <w:szCs w:val="22"/>
        </w:rPr>
        <w:t>=3,nstart =23)</w:t>
      </w:r>
    </w:p>
    <w:p w:rsidR="006C4025" w:rsidRPr="00057EFE" w:rsidRDefault="006C4025" w:rsidP="006C4025">
      <w:pPr>
        <w:jc w:val="both"/>
        <w:rPr>
          <w:rFonts w:ascii="Arial" w:hAnsi="Arial" w:cs="Arial"/>
          <w:i/>
          <w:iCs/>
          <w:sz w:val="22"/>
          <w:szCs w:val="22"/>
        </w:rPr>
      </w:pPr>
    </w:p>
    <w:p w:rsidR="006C4025" w:rsidRPr="000149D0" w:rsidRDefault="006C4025" w:rsidP="006C4025">
      <w:pPr>
        <w:jc w:val="both"/>
        <w:rPr>
          <w:rFonts w:ascii="Arial" w:hAnsi="Arial" w:cs="Arial"/>
          <w:i/>
          <w:iCs/>
          <w:sz w:val="16"/>
          <w:szCs w:val="16"/>
        </w:rPr>
      </w:pPr>
    </w:p>
    <w:p w:rsidR="006C4025" w:rsidRDefault="006C4025" w:rsidP="00965CE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0149D0">
        <w:rPr>
          <w:rFonts w:ascii="Arial" w:hAnsi="Arial" w:cs="Arial"/>
          <w:i/>
          <w:iCs/>
          <w:sz w:val="16"/>
          <w:szCs w:val="16"/>
        </w:rPr>
        <w:t xml:space="preserve">+ </w:t>
      </w:r>
    </w:p>
    <w:p w:rsidR="00E63879" w:rsidRDefault="000A071A" w:rsidP="00483267">
      <w:pPr>
        <w:keepNext/>
        <w:spacing w:before="240" w:after="60"/>
        <w:outlineLvl w:val="1"/>
        <w:rPr>
          <w:rFonts w:ascii="Arial" w:hAnsi="Arial" w:cs="Arial"/>
          <w:b/>
          <w:i/>
          <w:iCs/>
          <w:sz w:val="20"/>
          <w:szCs w:val="20"/>
          <w:u w:val="single"/>
        </w:rPr>
      </w:pPr>
      <w:r>
        <w:rPr>
          <w:rFonts w:ascii="Arial" w:hAnsi="Arial" w:cs="Arial"/>
          <w:b/>
          <w:i/>
          <w:iCs/>
          <w:sz w:val="20"/>
          <w:szCs w:val="20"/>
          <w:u w:val="single"/>
        </w:rPr>
        <w:lastRenderedPageBreak/>
        <w:t>Etude de cas 4</w:t>
      </w:r>
    </w:p>
    <w:p w:rsidR="00450F84" w:rsidRDefault="00450F84" w:rsidP="00483267">
      <w:pPr>
        <w:keepNext/>
        <w:spacing w:before="240" w:after="60"/>
        <w:outlineLvl w:val="1"/>
        <w:rPr>
          <w:rFonts w:ascii="Arial" w:hAnsi="Arial" w:cs="Arial"/>
          <w:b/>
          <w:i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t xml:space="preserve"> A -</w:t>
      </w:r>
      <w:r w:rsidR="006301E6">
        <w:rPr>
          <w:rFonts w:ascii="Arial" w:hAnsi="Arial" w:cs="Arial"/>
          <w:b/>
          <w:i/>
          <w:iCs/>
          <w:sz w:val="20"/>
          <w:szCs w:val="20"/>
        </w:rPr>
        <w:t>D</w:t>
      </w:r>
      <w:r w:rsidRPr="00450F84">
        <w:rPr>
          <w:rFonts w:ascii="Arial" w:hAnsi="Arial" w:cs="Arial"/>
          <w:b/>
          <w:i/>
          <w:iCs/>
          <w:sz w:val="20"/>
          <w:szCs w:val="20"/>
        </w:rPr>
        <w:t>onnées temporelles</w:t>
      </w:r>
    </w:p>
    <w:p w:rsidR="00D260BB" w:rsidRPr="00D260BB" w:rsidRDefault="00D260BB" w:rsidP="00483267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Observation du nombre</w:t>
      </w:r>
      <w:r w:rsidR="00D4084D">
        <w:rPr>
          <w:rFonts w:ascii="Arial" w:hAnsi="Arial" w:cs="Arial"/>
          <w:i/>
          <w:iCs/>
          <w:sz w:val="20"/>
          <w:szCs w:val="20"/>
        </w:rPr>
        <w:t xml:space="preserve"> mensuel</w:t>
      </w:r>
      <w:r>
        <w:rPr>
          <w:rFonts w:ascii="Arial" w:hAnsi="Arial" w:cs="Arial"/>
          <w:i/>
          <w:iCs/>
          <w:sz w:val="20"/>
          <w:szCs w:val="20"/>
        </w:rPr>
        <w:t xml:space="preserve"> de passa</w:t>
      </w:r>
      <w:r w:rsidRPr="00D260BB">
        <w:rPr>
          <w:rFonts w:ascii="Arial" w:hAnsi="Arial" w:cs="Arial"/>
          <w:i/>
          <w:iCs/>
          <w:sz w:val="20"/>
          <w:szCs w:val="20"/>
        </w:rPr>
        <w:t xml:space="preserve">gers d’une compagnie aérienne </w:t>
      </w:r>
      <w:r w:rsidR="007A74B8">
        <w:rPr>
          <w:rFonts w:ascii="Arial" w:hAnsi="Arial" w:cs="Arial"/>
          <w:i/>
          <w:iCs/>
          <w:sz w:val="20"/>
          <w:szCs w:val="20"/>
        </w:rPr>
        <w:t xml:space="preserve">Delta, </w:t>
      </w:r>
      <w:r w:rsidRPr="00D260BB">
        <w:rPr>
          <w:rFonts w:ascii="Arial" w:hAnsi="Arial" w:cs="Arial"/>
          <w:i/>
          <w:iCs/>
          <w:sz w:val="20"/>
          <w:szCs w:val="20"/>
        </w:rPr>
        <w:t>de 1949-1960</w:t>
      </w:r>
      <w:r w:rsidR="007A74B8">
        <w:rPr>
          <w:rFonts w:ascii="Arial" w:hAnsi="Arial" w:cs="Arial"/>
          <w:i/>
          <w:iCs/>
          <w:sz w:val="20"/>
          <w:szCs w:val="20"/>
        </w:rPr>
        <w:t>.</w:t>
      </w:r>
    </w:p>
    <w:p w:rsidR="00AE5545" w:rsidRPr="00AE5545" w:rsidRDefault="00AE5545" w:rsidP="00483267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  <w:u w:val="single"/>
        </w:rPr>
      </w:pPr>
      <w:r w:rsidRPr="00AE5545">
        <w:rPr>
          <w:rFonts w:ascii="Arial" w:hAnsi="Arial" w:cs="Arial"/>
          <w:i/>
          <w:iCs/>
          <w:sz w:val="20"/>
          <w:szCs w:val="20"/>
          <w:u w:val="single"/>
        </w:rPr>
        <w:t>Représentation et prédiction</w:t>
      </w:r>
    </w:p>
    <w:p w:rsidR="007C6B20" w:rsidRPr="00DD0437" w:rsidRDefault="007C6B20" w:rsidP="007C6B20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proofErr w:type="spellStart"/>
      <w:proofErr w:type="gramStart"/>
      <w:r w:rsidRPr="00DD0437">
        <w:rPr>
          <w:rFonts w:ascii="Arial" w:hAnsi="Arial" w:cs="Arial"/>
          <w:i/>
          <w:iCs/>
          <w:sz w:val="20"/>
          <w:szCs w:val="20"/>
        </w:rPr>
        <w:t>library</w:t>
      </w:r>
      <w:proofErr w:type="spellEnd"/>
      <w:proofErr w:type="gramEnd"/>
      <w:r w:rsidRPr="00DD0437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DD0437">
        <w:rPr>
          <w:rFonts w:ascii="Arial" w:hAnsi="Arial" w:cs="Arial"/>
          <w:i/>
          <w:iCs/>
          <w:sz w:val="20"/>
          <w:szCs w:val="20"/>
        </w:rPr>
        <w:t>tseries</w:t>
      </w:r>
      <w:proofErr w:type="spellEnd"/>
      <w:r w:rsidRPr="00DD0437">
        <w:rPr>
          <w:rFonts w:ascii="Arial" w:hAnsi="Arial" w:cs="Arial"/>
          <w:i/>
          <w:iCs/>
          <w:sz w:val="20"/>
          <w:szCs w:val="20"/>
        </w:rPr>
        <w:t>)</w:t>
      </w:r>
    </w:p>
    <w:p w:rsidR="007C6B20" w:rsidRPr="00DD0437" w:rsidRDefault="007C6B20" w:rsidP="007C6B20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 w:rsidRPr="00DD0437">
        <w:rPr>
          <w:rFonts w:ascii="Arial" w:hAnsi="Arial" w:cs="Arial"/>
          <w:i/>
          <w:iCs/>
          <w:sz w:val="20"/>
          <w:szCs w:val="20"/>
        </w:rPr>
        <w:t xml:space="preserve">&gt; data= </w:t>
      </w:r>
      <w:proofErr w:type="spellStart"/>
      <w:r w:rsidRPr="00DD0437">
        <w:rPr>
          <w:rFonts w:ascii="Arial" w:hAnsi="Arial" w:cs="Arial"/>
          <w:i/>
          <w:iCs/>
          <w:sz w:val="20"/>
          <w:szCs w:val="20"/>
        </w:rPr>
        <w:t>AirPassengers</w:t>
      </w:r>
      <w:proofErr w:type="spellEnd"/>
    </w:p>
    <w:p w:rsidR="0076535C" w:rsidRDefault="0076535C" w:rsidP="007C6B20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noProof/>
          <w:sz w:val="20"/>
          <w:szCs w:val="20"/>
        </w:rPr>
        <w:drawing>
          <wp:inline distT="0" distB="0" distL="0" distR="0" wp14:anchorId="70B915AC">
            <wp:extent cx="4419600" cy="17221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78BB" w:rsidRDefault="000F78BB" w:rsidP="007C6B20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noProof/>
          <w:sz w:val="20"/>
          <w:szCs w:val="20"/>
        </w:rPr>
        <w:drawing>
          <wp:inline distT="0" distB="0" distL="0" distR="0" wp14:anchorId="0FF062B0">
            <wp:extent cx="3919855" cy="2402205"/>
            <wp:effectExtent l="0" t="0" r="444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6B20" w:rsidRDefault="00227300" w:rsidP="007C6B20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20F90E35" wp14:editId="7A1BFA14">
            <wp:extent cx="3947160" cy="28117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20" w:rsidRPr="00A914BF" w:rsidRDefault="00DC504B" w:rsidP="007C6B20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 w:rsidRPr="00A914BF">
        <w:rPr>
          <w:rFonts w:ascii="Arial" w:hAnsi="Arial" w:cs="Arial"/>
          <w:i/>
          <w:iCs/>
          <w:sz w:val="20"/>
          <w:szCs w:val="20"/>
        </w:rPr>
        <w:t>Prévision</w:t>
      </w:r>
      <w:r w:rsidR="007C6B20" w:rsidRPr="00A914BF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7C6B20">
        <w:rPr>
          <w:rFonts w:ascii="Arial" w:hAnsi="Arial" w:cs="Arial"/>
          <w:i/>
          <w:iCs/>
          <w:sz w:val="20"/>
          <w:szCs w:val="20"/>
        </w:rPr>
        <w:t>naive</w:t>
      </w:r>
      <w:proofErr w:type="spellEnd"/>
      <w:r w:rsidR="007C6B20">
        <w:rPr>
          <w:rFonts w:ascii="Arial" w:hAnsi="Arial" w:cs="Arial"/>
          <w:i/>
          <w:iCs/>
          <w:sz w:val="20"/>
          <w:szCs w:val="20"/>
        </w:rPr>
        <w:t xml:space="preserve"> </w:t>
      </w:r>
    </w:p>
    <w:p w:rsidR="007C6B20" w:rsidRPr="00A914BF" w:rsidRDefault="007C6B20" w:rsidP="007C6B20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proofErr w:type="spellStart"/>
      <w:proofErr w:type="gramStart"/>
      <w:r w:rsidRPr="00A914BF">
        <w:rPr>
          <w:rFonts w:ascii="Arial" w:hAnsi="Arial" w:cs="Arial"/>
          <w:i/>
          <w:iCs/>
          <w:sz w:val="20"/>
          <w:szCs w:val="20"/>
        </w:rPr>
        <w:t>autoplot</w:t>
      </w:r>
      <w:proofErr w:type="spellEnd"/>
      <w:proofErr w:type="gramEnd"/>
      <w:r w:rsidRPr="00A914BF">
        <w:rPr>
          <w:rFonts w:ascii="Arial" w:hAnsi="Arial" w:cs="Arial"/>
          <w:i/>
          <w:iCs/>
          <w:sz w:val="20"/>
          <w:szCs w:val="20"/>
        </w:rPr>
        <w:t>(data)+</w:t>
      </w:r>
      <w:proofErr w:type="spellStart"/>
      <w:r w:rsidRPr="00A914BF">
        <w:rPr>
          <w:rFonts w:ascii="Arial" w:hAnsi="Arial" w:cs="Arial"/>
          <w:i/>
          <w:iCs/>
          <w:sz w:val="20"/>
          <w:szCs w:val="20"/>
        </w:rPr>
        <w:t>autolayer</w:t>
      </w:r>
      <w:proofErr w:type="spellEnd"/>
      <w:r w:rsidRPr="00A914BF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A914BF">
        <w:rPr>
          <w:rFonts w:ascii="Arial" w:hAnsi="Arial" w:cs="Arial"/>
          <w:i/>
          <w:iCs/>
          <w:sz w:val="20"/>
          <w:szCs w:val="20"/>
        </w:rPr>
        <w:t>naive</w:t>
      </w:r>
      <w:proofErr w:type="spellEnd"/>
      <w:r w:rsidR="00A17995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="00A17995">
        <w:rPr>
          <w:rFonts w:ascii="Arial" w:hAnsi="Arial" w:cs="Arial"/>
          <w:i/>
          <w:iCs/>
          <w:sz w:val="20"/>
          <w:szCs w:val="20"/>
        </w:rPr>
        <w:t>data,h</w:t>
      </w:r>
      <w:proofErr w:type="spellEnd"/>
      <w:r w:rsidR="00A17995">
        <w:rPr>
          <w:rFonts w:ascii="Arial" w:hAnsi="Arial" w:cs="Arial"/>
          <w:i/>
          <w:iCs/>
          <w:sz w:val="20"/>
          <w:szCs w:val="20"/>
        </w:rPr>
        <w:t>=10),</w:t>
      </w:r>
      <w:proofErr w:type="spellStart"/>
      <w:r w:rsidR="00A17995">
        <w:rPr>
          <w:rFonts w:ascii="Arial" w:hAnsi="Arial" w:cs="Arial"/>
          <w:i/>
          <w:iCs/>
          <w:sz w:val="20"/>
          <w:szCs w:val="20"/>
        </w:rPr>
        <w:t>series</w:t>
      </w:r>
      <w:proofErr w:type="spellEnd"/>
      <w:r w:rsidR="00A17995">
        <w:rPr>
          <w:rFonts w:ascii="Arial" w:hAnsi="Arial" w:cs="Arial"/>
          <w:i/>
          <w:iCs/>
          <w:sz w:val="20"/>
          <w:szCs w:val="20"/>
        </w:rPr>
        <w:t>="</w:t>
      </w:r>
      <w:proofErr w:type="spellStart"/>
      <w:r w:rsidR="00A17995">
        <w:rPr>
          <w:rFonts w:ascii="Arial" w:hAnsi="Arial" w:cs="Arial"/>
          <w:i/>
          <w:iCs/>
          <w:sz w:val="20"/>
          <w:szCs w:val="20"/>
        </w:rPr>
        <w:t>Naive</w:t>
      </w:r>
      <w:proofErr w:type="spellEnd"/>
      <w:r w:rsidR="00A17995">
        <w:rPr>
          <w:rFonts w:ascii="Arial" w:hAnsi="Arial" w:cs="Arial"/>
          <w:i/>
          <w:iCs/>
          <w:sz w:val="20"/>
          <w:szCs w:val="20"/>
        </w:rPr>
        <w:t>"</w:t>
      </w:r>
      <w:r w:rsidRPr="00A914BF">
        <w:rPr>
          <w:rFonts w:ascii="Arial" w:hAnsi="Arial" w:cs="Arial"/>
          <w:i/>
          <w:iCs/>
          <w:sz w:val="20"/>
          <w:szCs w:val="20"/>
        </w:rPr>
        <w:t>)</w:t>
      </w:r>
    </w:p>
    <w:p w:rsidR="00A67F97" w:rsidRPr="00A914BF" w:rsidRDefault="00A67F97" w:rsidP="00A67F97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7C6B20" w:rsidRDefault="007C6B20" w:rsidP="007C6B20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  <w:u w:val="single"/>
        </w:rPr>
      </w:pPr>
    </w:p>
    <w:p w:rsidR="007C6B20" w:rsidRDefault="00A17995" w:rsidP="007C6B20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20DB37C7" wp14:editId="45ABA399">
            <wp:extent cx="4320540" cy="2598420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20" w:rsidRDefault="007C6B20" w:rsidP="007C6B20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  <w:u w:val="single"/>
        </w:rPr>
      </w:pPr>
    </w:p>
    <w:p w:rsidR="007C6B20" w:rsidRDefault="007C6B20" w:rsidP="007C6B20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  <w:u w:val="single"/>
        </w:rPr>
      </w:pPr>
    </w:p>
    <w:p w:rsidR="00786D44" w:rsidRPr="00A914BF" w:rsidRDefault="00786D44" w:rsidP="00786D44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proofErr w:type="spellStart"/>
      <w:proofErr w:type="gramStart"/>
      <w:r w:rsidRPr="00A914BF">
        <w:rPr>
          <w:rFonts w:ascii="Arial" w:hAnsi="Arial" w:cs="Arial"/>
          <w:i/>
          <w:iCs/>
          <w:sz w:val="20"/>
          <w:szCs w:val="20"/>
        </w:rPr>
        <w:t>autoplot</w:t>
      </w:r>
      <w:proofErr w:type="spellEnd"/>
      <w:proofErr w:type="gramEnd"/>
      <w:r w:rsidRPr="00A914BF">
        <w:rPr>
          <w:rFonts w:ascii="Arial" w:hAnsi="Arial" w:cs="Arial"/>
          <w:i/>
          <w:iCs/>
          <w:sz w:val="20"/>
          <w:szCs w:val="20"/>
        </w:rPr>
        <w:t>(data)+</w:t>
      </w:r>
      <w:proofErr w:type="spellStart"/>
      <w:r w:rsidRPr="00A914BF">
        <w:rPr>
          <w:rFonts w:ascii="Arial" w:hAnsi="Arial" w:cs="Arial"/>
          <w:i/>
          <w:iCs/>
          <w:sz w:val="20"/>
          <w:szCs w:val="20"/>
        </w:rPr>
        <w:t>autolayer</w:t>
      </w:r>
      <w:proofErr w:type="spellEnd"/>
      <w:r w:rsidRPr="00A914BF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A914BF">
        <w:rPr>
          <w:rFonts w:ascii="Arial" w:hAnsi="Arial" w:cs="Arial"/>
          <w:i/>
          <w:iCs/>
          <w:sz w:val="20"/>
          <w:szCs w:val="20"/>
        </w:rPr>
        <w:t>naive</w:t>
      </w:r>
      <w:proofErr w:type="spellEnd"/>
      <w:r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data,h</w:t>
      </w:r>
      <w:proofErr w:type="spellEnd"/>
      <w:r>
        <w:rPr>
          <w:rFonts w:ascii="Arial" w:hAnsi="Arial" w:cs="Arial"/>
          <w:i/>
          <w:iCs/>
          <w:sz w:val="20"/>
          <w:szCs w:val="20"/>
        </w:rPr>
        <w:t>=10),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series</w:t>
      </w:r>
      <w:proofErr w:type="spellEnd"/>
      <w:r>
        <w:rPr>
          <w:rFonts w:ascii="Arial" w:hAnsi="Arial" w:cs="Arial"/>
          <w:i/>
          <w:iCs/>
          <w:sz w:val="20"/>
          <w:szCs w:val="20"/>
        </w:rPr>
        <w:t>="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Naive</w:t>
      </w:r>
      <w:proofErr w:type="spellEnd"/>
      <w:r>
        <w:rPr>
          <w:rFonts w:ascii="Arial" w:hAnsi="Arial" w:cs="Arial"/>
          <w:i/>
          <w:iCs/>
          <w:sz w:val="20"/>
          <w:szCs w:val="20"/>
        </w:rPr>
        <w:t>", PI = F</w:t>
      </w:r>
      <w:r w:rsidRPr="00A914BF">
        <w:rPr>
          <w:rFonts w:ascii="Arial" w:hAnsi="Arial" w:cs="Arial"/>
          <w:i/>
          <w:iCs/>
          <w:sz w:val="20"/>
          <w:szCs w:val="20"/>
        </w:rPr>
        <w:t>)</w:t>
      </w:r>
    </w:p>
    <w:p w:rsidR="007C6B20" w:rsidRDefault="007C6B20" w:rsidP="007C6B20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  <w:u w:val="single"/>
        </w:rPr>
      </w:pPr>
    </w:p>
    <w:p w:rsidR="007C6B20" w:rsidRDefault="0092174D" w:rsidP="007C6B20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7C5442EC" wp14:editId="1DA0A946">
            <wp:extent cx="4556760" cy="313182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20" w:rsidRDefault="007C6B20" w:rsidP="007C6B20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  <w:u w:val="single"/>
        </w:rPr>
      </w:pPr>
    </w:p>
    <w:p w:rsidR="007C6B20" w:rsidRPr="00BE1E56" w:rsidRDefault="000A071A" w:rsidP="007C6B20">
      <w:pPr>
        <w:keepNext/>
        <w:spacing w:before="240" w:after="60"/>
        <w:outlineLvl w:val="1"/>
        <w:rPr>
          <w:rFonts w:ascii="Arial" w:hAnsi="Arial" w:cs="Arial"/>
          <w:b/>
          <w:i/>
          <w:iCs/>
          <w:sz w:val="20"/>
          <w:szCs w:val="20"/>
          <w:u w:val="single"/>
        </w:rPr>
      </w:pPr>
      <w:r>
        <w:rPr>
          <w:rFonts w:ascii="Arial" w:hAnsi="Arial" w:cs="Arial"/>
          <w:b/>
          <w:i/>
          <w:iCs/>
          <w:sz w:val="20"/>
          <w:szCs w:val="20"/>
          <w:u w:val="single"/>
        </w:rPr>
        <w:t>Etude de cas 5</w:t>
      </w:r>
    </w:p>
    <w:p w:rsidR="00A32CB9" w:rsidRPr="00484691" w:rsidRDefault="00A32CB9" w:rsidP="00A32CB9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 w:rsidRPr="00484691">
        <w:rPr>
          <w:rFonts w:ascii="Arial" w:hAnsi="Arial" w:cs="Arial"/>
          <w:i/>
          <w:iCs/>
          <w:sz w:val="20"/>
          <w:szCs w:val="20"/>
        </w:rPr>
        <w:t xml:space="preserve">Package : </w:t>
      </w:r>
      <w:proofErr w:type="spellStart"/>
      <w:r w:rsidRPr="00484691">
        <w:rPr>
          <w:rFonts w:ascii="Arial" w:hAnsi="Arial" w:cs="Arial"/>
          <w:i/>
          <w:iCs/>
          <w:sz w:val="20"/>
          <w:szCs w:val="20"/>
        </w:rPr>
        <w:t>BiostatR</w:t>
      </w:r>
      <w:proofErr w:type="spellEnd"/>
    </w:p>
    <w:p w:rsidR="00A32CB9" w:rsidRDefault="00A32CB9" w:rsidP="00A32CB9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 w:rsidRPr="00484691">
        <w:rPr>
          <w:rFonts w:ascii="Arial" w:hAnsi="Arial" w:cs="Arial"/>
          <w:i/>
          <w:iCs/>
          <w:sz w:val="20"/>
          <w:szCs w:val="20"/>
        </w:rPr>
        <w:t>Data = Mesures5</w:t>
      </w:r>
    </w:p>
    <w:p w:rsidR="00DF4ECE" w:rsidRPr="00DF4ECE" w:rsidRDefault="00DF4ECE" w:rsidP="00DF4ECE">
      <w:pPr>
        <w:pStyle w:val="Paragraphedeliste"/>
        <w:keepNext/>
        <w:numPr>
          <w:ilvl w:val="0"/>
          <w:numId w:val="15"/>
        </w:numPr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Représentation, histogramme</w:t>
      </w:r>
    </w:p>
    <w:p w:rsidR="005941CD" w:rsidRDefault="005941CD" w:rsidP="00483267">
      <w:pPr>
        <w:keepNext/>
        <w:spacing w:before="240" w:after="60"/>
        <w:outlineLvl w:val="1"/>
        <w:rPr>
          <w:rFonts w:ascii="Arial" w:hAnsi="Arial" w:cs="Arial"/>
          <w:b/>
          <w:i/>
          <w:i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C49B3F1" wp14:editId="1441F0F0">
            <wp:extent cx="4540908" cy="3771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377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CD" w:rsidRDefault="005941CD" w:rsidP="00483267">
      <w:pPr>
        <w:keepNext/>
        <w:spacing w:before="240" w:after="60"/>
        <w:outlineLvl w:val="1"/>
        <w:rPr>
          <w:rFonts w:ascii="Arial" w:hAnsi="Arial" w:cs="Arial"/>
          <w:b/>
          <w:i/>
          <w:iCs/>
          <w:sz w:val="20"/>
          <w:szCs w:val="20"/>
          <w:u w:val="single"/>
        </w:rPr>
      </w:pPr>
    </w:p>
    <w:p w:rsidR="003978F6" w:rsidRDefault="00DF4ECE" w:rsidP="00483267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  <w:u w:val="single"/>
        </w:rPr>
        <w:lastRenderedPageBreak/>
        <w:t>2-</w:t>
      </w:r>
      <w:r w:rsidRPr="00DF4ECE">
        <w:rPr>
          <w:rFonts w:ascii="Arial" w:hAnsi="Arial" w:cs="Arial"/>
          <w:i/>
          <w:iCs/>
          <w:sz w:val="20"/>
          <w:szCs w:val="20"/>
        </w:rPr>
        <w:t>Comparer les espèces selon la taille</w:t>
      </w:r>
      <w:r>
        <w:rPr>
          <w:rFonts w:ascii="Arial" w:hAnsi="Arial" w:cs="Arial"/>
          <w:i/>
          <w:iCs/>
          <w:sz w:val="20"/>
          <w:szCs w:val="20"/>
        </w:rPr>
        <w:t xml:space="preserve"> (Différence est-elle significative) ?</w:t>
      </w:r>
    </w:p>
    <w:p w:rsidR="00090AEA" w:rsidRDefault="00090AEA" w:rsidP="00044880">
      <w:pPr>
        <w:keepNext/>
        <w:spacing w:before="240" w:after="60"/>
        <w:jc w:val="center"/>
        <w:outlineLvl w:val="1"/>
        <w:rPr>
          <w:rFonts w:ascii="Arial" w:hAnsi="Arial" w:cs="Arial"/>
          <w:b/>
          <w:i/>
          <w:iCs/>
          <w:sz w:val="20"/>
          <w:szCs w:val="20"/>
          <w:u w:val="single"/>
        </w:rPr>
      </w:pPr>
    </w:p>
    <w:p w:rsidR="00ED22B9" w:rsidRDefault="00ED22B9" w:rsidP="00090AEA">
      <w:pPr>
        <w:keepNext/>
        <w:spacing w:before="240" w:after="60"/>
        <w:outlineLvl w:val="1"/>
        <w:rPr>
          <w:rFonts w:ascii="Arial" w:hAnsi="Arial" w:cs="Arial"/>
          <w:b/>
          <w:i/>
          <w:iCs/>
          <w:sz w:val="20"/>
          <w:szCs w:val="20"/>
          <w:u w:val="single"/>
        </w:rPr>
      </w:pPr>
    </w:p>
    <w:p w:rsidR="00ED22B9" w:rsidRPr="00BE40A7" w:rsidRDefault="00ED22B9" w:rsidP="00ED22B9">
      <w:pPr>
        <w:rPr>
          <w:rFonts w:ascii="Calibri Light" w:hAnsi="Calibri Light" w:cs="Calibri Light"/>
          <w:b/>
        </w:rPr>
      </w:pPr>
      <w:r w:rsidRPr="008F2E5F">
        <w:rPr>
          <w:rFonts w:ascii="Calibri Light" w:hAnsi="Calibri Light" w:cs="Calibri Light"/>
          <w:b/>
          <w:u w:val="single"/>
        </w:rPr>
        <w:t xml:space="preserve">Etude de cas </w:t>
      </w:r>
      <w:r w:rsidR="000A071A">
        <w:rPr>
          <w:rFonts w:ascii="Calibri Light" w:hAnsi="Calibri Light" w:cs="Calibri Light"/>
          <w:b/>
          <w:u w:val="single"/>
        </w:rPr>
        <w:t>6</w:t>
      </w:r>
      <w:r w:rsidRPr="00BE40A7">
        <w:rPr>
          <w:rFonts w:ascii="Calibri Light" w:hAnsi="Calibri Light" w:cs="Calibri Light"/>
          <w:b/>
        </w:rPr>
        <w:t xml:space="preserve"> </w:t>
      </w:r>
      <w:r w:rsidR="001017E0" w:rsidRPr="00BE40A7">
        <w:rPr>
          <w:rFonts w:ascii="Calibri Light" w:hAnsi="Calibri Light" w:cs="Calibri Light"/>
          <w:b/>
        </w:rPr>
        <w:t>(Classification</w:t>
      </w:r>
      <w:r w:rsidR="001017E0">
        <w:rPr>
          <w:rFonts w:ascii="Calibri Light" w:hAnsi="Calibri Light" w:cs="Calibri Light"/>
          <w:b/>
        </w:rPr>
        <w:t>, RCMDR)</w:t>
      </w:r>
    </w:p>
    <w:p w:rsidR="00ED22B9" w:rsidRPr="00D26149" w:rsidRDefault="00ED22B9" w:rsidP="00ED22B9">
      <w:pPr>
        <w:rPr>
          <w:rFonts w:ascii="Calibri Light" w:hAnsi="Calibri Light"/>
        </w:rPr>
      </w:pPr>
    </w:p>
    <w:p w:rsidR="00ED22B9" w:rsidRPr="00D26149" w:rsidRDefault="00ED22B9" w:rsidP="00ED22B9">
      <w:pPr>
        <w:ind w:left="360"/>
        <w:rPr>
          <w:rFonts w:ascii="Calibri Light" w:hAnsi="Calibri Light" w:cs="Arial"/>
        </w:rPr>
      </w:pPr>
      <w:r w:rsidRPr="00D26149">
        <w:rPr>
          <w:rFonts w:ascii="Calibri Light" w:hAnsi="Calibri Light" w:cs="Arial"/>
        </w:rPr>
        <w:t xml:space="preserve">10 Juges expérimentés </w:t>
      </w:r>
      <w:proofErr w:type="gramStart"/>
      <w:r w:rsidRPr="00D26149">
        <w:rPr>
          <w:rFonts w:ascii="Calibri Light" w:hAnsi="Calibri Light" w:cs="Arial"/>
        </w:rPr>
        <w:t>évaluent  4</w:t>
      </w:r>
      <w:proofErr w:type="gramEnd"/>
      <w:r w:rsidRPr="00D26149">
        <w:rPr>
          <w:rFonts w:ascii="Calibri Light" w:hAnsi="Calibri Light" w:cs="Arial"/>
        </w:rPr>
        <w:t xml:space="preserve"> types de Gâteau : CG (au Coco),  VG ( à la vanille), HG ( au chocolat), FG ( à la Framboise), dans le but de savoir  le gâteau à retenir. </w:t>
      </w:r>
    </w:p>
    <w:p w:rsidR="00ED22B9" w:rsidRPr="00D26149" w:rsidRDefault="00ED22B9" w:rsidP="00ED22B9">
      <w:pPr>
        <w:ind w:left="360"/>
        <w:rPr>
          <w:rFonts w:ascii="Calibri Light" w:hAnsi="Calibri Light" w:cs="Arial"/>
        </w:rPr>
      </w:pPr>
      <w:proofErr w:type="gramStart"/>
      <w:r w:rsidRPr="00D26149">
        <w:rPr>
          <w:rFonts w:ascii="Calibri Light" w:hAnsi="Calibri Light" w:cs="Arial"/>
        </w:rPr>
        <w:t>Après  une</w:t>
      </w:r>
      <w:proofErr w:type="gramEnd"/>
      <w:r w:rsidRPr="00D26149">
        <w:rPr>
          <w:rFonts w:ascii="Calibri Light" w:hAnsi="Calibri Light" w:cs="Arial"/>
        </w:rPr>
        <w:t xml:space="preserve"> épreuve de dégustation, les résultats  sont regroupés dans le tableau ci-dessous :</w:t>
      </w:r>
    </w:p>
    <w:p w:rsidR="00ED22B9" w:rsidRPr="00D26149" w:rsidRDefault="00ED22B9" w:rsidP="00ED22B9">
      <w:pPr>
        <w:ind w:left="360"/>
        <w:rPr>
          <w:rFonts w:ascii="Calibri Light" w:hAnsi="Calibri Light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733"/>
        <w:gridCol w:w="1733"/>
        <w:gridCol w:w="1734"/>
        <w:gridCol w:w="1734"/>
      </w:tblGrid>
      <w:tr w:rsidR="00ED22B9" w:rsidRPr="00D26149" w:rsidTr="000D6241">
        <w:tc>
          <w:tcPr>
            <w:tcW w:w="1842" w:type="dxa"/>
            <w:shd w:val="clear" w:color="auto" w:fill="auto"/>
          </w:tcPr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Jury</w:t>
            </w:r>
          </w:p>
        </w:tc>
        <w:tc>
          <w:tcPr>
            <w:tcW w:w="1842" w:type="dxa"/>
            <w:shd w:val="clear" w:color="auto" w:fill="auto"/>
          </w:tcPr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CG</w:t>
            </w:r>
          </w:p>
        </w:tc>
        <w:tc>
          <w:tcPr>
            <w:tcW w:w="1842" w:type="dxa"/>
            <w:shd w:val="clear" w:color="auto" w:fill="auto"/>
          </w:tcPr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VG</w:t>
            </w:r>
          </w:p>
        </w:tc>
        <w:tc>
          <w:tcPr>
            <w:tcW w:w="1843" w:type="dxa"/>
            <w:shd w:val="clear" w:color="auto" w:fill="auto"/>
          </w:tcPr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HG</w:t>
            </w:r>
          </w:p>
        </w:tc>
        <w:tc>
          <w:tcPr>
            <w:tcW w:w="1843" w:type="dxa"/>
            <w:shd w:val="clear" w:color="auto" w:fill="auto"/>
          </w:tcPr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FG</w:t>
            </w:r>
          </w:p>
        </w:tc>
      </w:tr>
      <w:tr w:rsidR="00ED22B9" w:rsidRPr="00D26149" w:rsidTr="000D6241">
        <w:tc>
          <w:tcPr>
            <w:tcW w:w="1842" w:type="dxa"/>
            <w:shd w:val="clear" w:color="auto" w:fill="auto"/>
          </w:tcPr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Mr Henry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Mme Chantal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Mme Léa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Mr Théo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Mr Francis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Mme Isabelle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 xml:space="preserve">Mr </w:t>
            </w:r>
            <w:proofErr w:type="spellStart"/>
            <w:r w:rsidRPr="00D26149">
              <w:rPr>
                <w:rFonts w:ascii="Calibri Light" w:hAnsi="Calibri Light" w:cs="Arial"/>
              </w:rPr>
              <w:t>Loic</w:t>
            </w:r>
            <w:proofErr w:type="spellEnd"/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Mme Maud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Mr René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Mme Ines</w:t>
            </w:r>
          </w:p>
        </w:tc>
        <w:tc>
          <w:tcPr>
            <w:tcW w:w="1842" w:type="dxa"/>
            <w:shd w:val="clear" w:color="auto" w:fill="auto"/>
          </w:tcPr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6.4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6.8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7.2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8.3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8.4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9.1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9.4</w:t>
            </w:r>
          </w:p>
          <w:p w:rsidR="00ED22B9" w:rsidRPr="00D26149" w:rsidRDefault="001017E0" w:rsidP="000D6241">
            <w:pPr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7.5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8.5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7</w:t>
            </w:r>
          </w:p>
        </w:tc>
        <w:tc>
          <w:tcPr>
            <w:tcW w:w="1842" w:type="dxa"/>
            <w:shd w:val="clear" w:color="auto" w:fill="auto"/>
          </w:tcPr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8.1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8.2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2.5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3.7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5.4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5.9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4.9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6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7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8.2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1.3</w:t>
            </w:r>
          </w:p>
          <w:p w:rsidR="00ED22B9" w:rsidRPr="00D26149" w:rsidRDefault="001017E0" w:rsidP="000D6241">
            <w:pPr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4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4.9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5.2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5.5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6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7.5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7.5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5.6</w:t>
            </w:r>
          </w:p>
        </w:tc>
        <w:tc>
          <w:tcPr>
            <w:tcW w:w="1843" w:type="dxa"/>
            <w:shd w:val="clear" w:color="auto" w:fill="auto"/>
          </w:tcPr>
          <w:p w:rsidR="00ED22B9" w:rsidRPr="00D26149" w:rsidRDefault="001017E0" w:rsidP="000D6241">
            <w:pPr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8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8.5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7.9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8.5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6.3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8.4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7.5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8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6.8</w:t>
            </w:r>
          </w:p>
          <w:p w:rsidR="00ED22B9" w:rsidRPr="00D26149" w:rsidRDefault="00ED22B9" w:rsidP="000D6241">
            <w:pPr>
              <w:rPr>
                <w:rFonts w:ascii="Calibri Light" w:hAnsi="Calibri Light" w:cs="Arial"/>
              </w:rPr>
            </w:pPr>
            <w:r w:rsidRPr="00D26149">
              <w:rPr>
                <w:rFonts w:ascii="Calibri Light" w:hAnsi="Calibri Light" w:cs="Arial"/>
              </w:rPr>
              <w:t>5.9</w:t>
            </w:r>
          </w:p>
        </w:tc>
      </w:tr>
    </w:tbl>
    <w:p w:rsidR="00ED22B9" w:rsidRPr="00D26149" w:rsidRDefault="00ED22B9" w:rsidP="00ED22B9">
      <w:pPr>
        <w:ind w:left="360"/>
        <w:rPr>
          <w:rFonts w:ascii="Calibri Light" w:hAnsi="Calibri Light" w:cs="Arial"/>
        </w:rPr>
      </w:pPr>
    </w:p>
    <w:p w:rsidR="00ED22B9" w:rsidRPr="00D26149" w:rsidRDefault="00ED22B9" w:rsidP="00ED22B9">
      <w:pPr>
        <w:jc w:val="both"/>
        <w:rPr>
          <w:rFonts w:ascii="Calibri Light" w:hAnsi="Calibri Light" w:cs="Arial"/>
          <w:i/>
        </w:rPr>
      </w:pPr>
    </w:p>
    <w:p w:rsidR="00ED22B9" w:rsidRPr="00D26149" w:rsidRDefault="00ED22B9" w:rsidP="00ED22B9">
      <w:pPr>
        <w:jc w:val="both"/>
        <w:rPr>
          <w:rFonts w:ascii="Calibri Light" w:hAnsi="Calibri Light" w:cs="Arial"/>
        </w:rPr>
      </w:pPr>
      <w:r w:rsidRPr="00D26149">
        <w:rPr>
          <w:rFonts w:ascii="Calibri Light" w:hAnsi="Calibri Light" w:cs="Arial"/>
          <w:b/>
          <w:i/>
          <w:u w:val="single"/>
        </w:rPr>
        <w:t>Mission :</w:t>
      </w:r>
      <w:r w:rsidRPr="00D26149">
        <w:rPr>
          <w:rFonts w:ascii="Calibri Light" w:hAnsi="Calibri Light" w:cs="Arial"/>
          <w:i/>
        </w:rPr>
        <w:t xml:space="preserve"> établir une classification des dégustateurs en fonction de leur </w:t>
      </w:r>
      <w:r w:rsidR="0099221C" w:rsidRPr="00D26149">
        <w:rPr>
          <w:rFonts w:ascii="Calibri Light" w:hAnsi="Calibri Light" w:cs="Arial"/>
          <w:i/>
        </w:rPr>
        <w:t>préférence</w:t>
      </w:r>
      <w:r w:rsidRPr="00D26149">
        <w:rPr>
          <w:rFonts w:ascii="Calibri Light" w:hAnsi="Calibri Light" w:cs="Arial"/>
          <w:i/>
        </w:rPr>
        <w:t xml:space="preserve"> </w:t>
      </w:r>
      <w:proofErr w:type="gramStart"/>
      <w:r w:rsidRPr="00D26149">
        <w:rPr>
          <w:rFonts w:ascii="Calibri Light" w:hAnsi="Calibri Light" w:cs="Arial"/>
          <w:i/>
        </w:rPr>
        <w:t>( notes</w:t>
      </w:r>
      <w:proofErr w:type="gramEnd"/>
      <w:r w:rsidRPr="00D26149">
        <w:rPr>
          <w:rFonts w:ascii="Calibri Light" w:hAnsi="Calibri Light" w:cs="Arial"/>
          <w:i/>
        </w:rPr>
        <w:t>)</w:t>
      </w:r>
    </w:p>
    <w:p w:rsidR="001E0056" w:rsidRPr="001E0056" w:rsidRDefault="001E0056" w:rsidP="001E0056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ED22B9" w:rsidRPr="001E0056" w:rsidRDefault="001E0056" w:rsidP="001E0056">
      <w:pPr>
        <w:keepNext/>
        <w:spacing w:before="240" w:after="60"/>
        <w:ind w:left="708"/>
        <w:outlineLvl w:val="1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1- Graphe (nuage des points (</w:t>
      </w:r>
      <w:r w:rsidR="00A16646" w:rsidRPr="001E0056">
        <w:rPr>
          <w:rFonts w:ascii="Arial" w:hAnsi="Arial" w:cs="Arial"/>
          <w:i/>
          <w:iCs/>
          <w:sz w:val="20"/>
          <w:szCs w:val="20"/>
        </w:rPr>
        <w:t>CG, VG)</w:t>
      </w:r>
      <w:r w:rsidR="00552251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="00552251">
        <w:rPr>
          <w:rFonts w:ascii="Arial" w:hAnsi="Arial" w:cs="Arial"/>
          <w:i/>
          <w:iCs/>
          <w:sz w:val="20"/>
          <w:szCs w:val="20"/>
        </w:rPr>
        <w:t>hist</w:t>
      </w:r>
      <w:proofErr w:type="spellEnd"/>
      <w:r w:rsidR="00552251">
        <w:rPr>
          <w:rFonts w:ascii="Arial" w:hAnsi="Arial" w:cs="Arial"/>
          <w:i/>
          <w:iCs/>
          <w:sz w:val="20"/>
          <w:szCs w:val="20"/>
        </w:rPr>
        <w:t xml:space="preserve"> (</w:t>
      </w:r>
      <w:r w:rsidR="00A16646" w:rsidRPr="001E0056">
        <w:rPr>
          <w:rFonts w:ascii="Arial" w:hAnsi="Arial" w:cs="Arial"/>
          <w:i/>
          <w:iCs/>
          <w:sz w:val="20"/>
          <w:szCs w:val="20"/>
        </w:rPr>
        <w:t>VG), Graphe bandes, ….</w:t>
      </w:r>
    </w:p>
    <w:p w:rsidR="00A16646" w:rsidRPr="00A16646" w:rsidRDefault="00A16646" w:rsidP="00A16646">
      <w:pPr>
        <w:pStyle w:val="Paragraphedeliste"/>
        <w:keepNext/>
        <w:numPr>
          <w:ilvl w:val="0"/>
          <w:numId w:val="15"/>
        </w:numPr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ACP- CAH</w:t>
      </w:r>
      <w:r w:rsidR="00552251">
        <w:rPr>
          <w:rFonts w:ascii="Arial" w:hAnsi="Arial" w:cs="Arial"/>
          <w:i/>
          <w:iCs/>
          <w:sz w:val="20"/>
          <w:szCs w:val="20"/>
        </w:rPr>
        <w:t>.</w:t>
      </w:r>
    </w:p>
    <w:p w:rsidR="00ED22B9" w:rsidRPr="006C1860" w:rsidRDefault="00ED22B9" w:rsidP="00ED22B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i/>
          <w:iCs/>
          <w:sz w:val="20"/>
          <w:szCs w:val="20"/>
        </w:rPr>
      </w:pPr>
    </w:p>
    <w:p w:rsidR="00ED22B9" w:rsidRPr="006C1860" w:rsidRDefault="00ED22B9" w:rsidP="00ED22B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:rsidR="00ED22B9" w:rsidRPr="006C1860" w:rsidRDefault="00ED22B9" w:rsidP="00ED22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ED22B9" w:rsidRDefault="00ED22B9" w:rsidP="00ED22B9">
      <w:pPr>
        <w:pStyle w:val="NormalWeb"/>
        <w:spacing w:before="0" w:beforeAutospacing="0" w:after="0" w:afterAutospacing="0"/>
        <w:textAlignment w:val="baseline"/>
        <w:rPr>
          <w:rFonts w:ascii="Calibri Light" w:hAnsi="Calibri Light" w:cs="Calibri Light"/>
        </w:rPr>
      </w:pPr>
    </w:p>
    <w:p w:rsidR="00ED22B9" w:rsidRPr="00F463AD" w:rsidRDefault="00ED22B9" w:rsidP="00ED22B9">
      <w:pPr>
        <w:autoSpaceDE w:val="0"/>
        <w:autoSpaceDN w:val="0"/>
        <w:adjustRightInd w:val="0"/>
        <w:rPr>
          <w:rFonts w:ascii="Calibri Light" w:eastAsia="TrebuchetMS" w:hAnsi="Calibri Light" w:cs="Calibri Light"/>
          <w:b/>
          <w:color w:val="000000"/>
          <w:u w:val="single"/>
        </w:rPr>
      </w:pPr>
    </w:p>
    <w:p w:rsidR="00ED22B9" w:rsidRPr="00F463AD" w:rsidRDefault="00ED22B9" w:rsidP="00ED22B9">
      <w:pPr>
        <w:autoSpaceDE w:val="0"/>
        <w:autoSpaceDN w:val="0"/>
        <w:adjustRightInd w:val="0"/>
        <w:rPr>
          <w:rFonts w:ascii="Calibri Light" w:eastAsia="TrebuchetMS" w:hAnsi="Calibri Light" w:cs="Calibri Light"/>
          <w:b/>
          <w:color w:val="000000"/>
          <w:u w:val="single"/>
        </w:rPr>
      </w:pPr>
    </w:p>
    <w:p w:rsidR="00ED22B9" w:rsidRDefault="00ED22B9" w:rsidP="00ED22B9">
      <w:pPr>
        <w:autoSpaceDE w:val="0"/>
        <w:autoSpaceDN w:val="0"/>
        <w:adjustRightInd w:val="0"/>
        <w:rPr>
          <w:rFonts w:eastAsia="TrebuchetMS"/>
          <w:b/>
          <w:color w:val="000000"/>
        </w:rPr>
      </w:pPr>
      <w:r w:rsidRPr="00F463AD">
        <w:rPr>
          <w:rFonts w:ascii="Calibri Light" w:eastAsia="TrebuchetMS" w:hAnsi="Calibri Light" w:cs="Calibri Light"/>
          <w:b/>
          <w:color w:val="000000"/>
          <w:u w:val="single"/>
        </w:rPr>
        <w:t xml:space="preserve">Etude de cas </w:t>
      </w:r>
      <w:r w:rsidR="000A071A">
        <w:rPr>
          <w:rFonts w:ascii="Calibri Light" w:eastAsia="TrebuchetMS" w:hAnsi="Calibri Light" w:cs="Calibri Light"/>
          <w:b/>
          <w:color w:val="000000"/>
          <w:u w:val="single"/>
        </w:rPr>
        <w:t>7</w:t>
      </w:r>
      <w:r>
        <w:rPr>
          <w:rFonts w:eastAsia="TrebuchetMS"/>
          <w:b/>
          <w:i/>
          <w:color w:val="000000"/>
          <w:sz w:val="22"/>
          <w:szCs w:val="22"/>
        </w:rPr>
        <w:t xml:space="preserve">: </w:t>
      </w:r>
      <w:r w:rsidRPr="00571B09">
        <w:rPr>
          <w:rFonts w:eastAsia="TrebuchetMS"/>
          <w:b/>
          <w:i/>
          <w:color w:val="000000"/>
          <w:sz w:val="22"/>
          <w:szCs w:val="22"/>
        </w:rPr>
        <w:t>(Dispositif 2)</w:t>
      </w:r>
      <w:r w:rsidR="00EB79D4">
        <w:rPr>
          <w:rFonts w:eastAsia="TrebuchetMS"/>
          <w:b/>
          <w:i/>
          <w:color w:val="000000"/>
          <w:sz w:val="22"/>
          <w:szCs w:val="22"/>
        </w:rPr>
        <w:t xml:space="preserve"> </w:t>
      </w:r>
      <w:proofErr w:type="spellStart"/>
      <w:r w:rsidR="00EB79D4">
        <w:rPr>
          <w:rFonts w:eastAsia="TrebuchetMS"/>
          <w:color w:val="000000"/>
          <w:sz w:val="22"/>
          <w:szCs w:val="22"/>
        </w:rPr>
        <w:t>R</w:t>
      </w:r>
      <w:r w:rsidR="00EB79D4" w:rsidRPr="00EB79D4">
        <w:rPr>
          <w:rFonts w:eastAsia="TrebuchetMS"/>
          <w:color w:val="000000"/>
          <w:sz w:val="22"/>
          <w:szCs w:val="22"/>
        </w:rPr>
        <w:t>cmdr</w:t>
      </w:r>
      <w:proofErr w:type="spellEnd"/>
      <w:r w:rsidR="00EB79D4" w:rsidRPr="00EB79D4">
        <w:rPr>
          <w:rFonts w:eastAsia="TrebuchetMS"/>
          <w:color w:val="000000"/>
          <w:sz w:val="22"/>
          <w:szCs w:val="22"/>
        </w:rPr>
        <w:t xml:space="preserve"> et R basique</w:t>
      </w:r>
    </w:p>
    <w:p w:rsidR="00ED22B9" w:rsidRDefault="00ED22B9" w:rsidP="00ED22B9">
      <w:pPr>
        <w:autoSpaceDE w:val="0"/>
        <w:autoSpaceDN w:val="0"/>
        <w:adjustRightInd w:val="0"/>
        <w:rPr>
          <w:rFonts w:eastAsia="TrebuchetMS"/>
          <w:b/>
          <w:color w:val="000000"/>
        </w:rPr>
      </w:pPr>
    </w:p>
    <w:p w:rsidR="00ED22B9" w:rsidRDefault="00ED22B9" w:rsidP="00ED22B9">
      <w:pPr>
        <w:autoSpaceDE w:val="0"/>
        <w:autoSpaceDN w:val="0"/>
        <w:adjustRightInd w:val="0"/>
        <w:rPr>
          <w:rFonts w:eastAsia="TrebuchetMS"/>
          <w:color w:val="000000"/>
        </w:rPr>
      </w:pPr>
      <w:r w:rsidRPr="00A45B72">
        <w:rPr>
          <w:rFonts w:eastAsia="TrebuchetMS"/>
          <w:i/>
          <w:color w:val="000000"/>
        </w:rPr>
        <w:t>Contexte </w:t>
      </w:r>
      <w:r w:rsidRPr="00687D8A">
        <w:rPr>
          <w:rFonts w:eastAsia="TrebuchetMS"/>
          <w:color w:val="000000"/>
        </w:rPr>
        <w:t>: un agri</w:t>
      </w:r>
      <w:r>
        <w:rPr>
          <w:rFonts w:eastAsia="TrebuchetMS"/>
          <w:color w:val="000000"/>
        </w:rPr>
        <w:t>culteur se trouve face à un choix entre trois méthodes culturales et quatre type de terrain.</w:t>
      </w:r>
    </w:p>
    <w:p w:rsidR="00ED22B9" w:rsidRDefault="00ED22B9" w:rsidP="00ED22B9">
      <w:pPr>
        <w:autoSpaceDE w:val="0"/>
        <w:autoSpaceDN w:val="0"/>
        <w:adjustRightInd w:val="0"/>
        <w:rPr>
          <w:rFonts w:eastAsia="TrebuchetMS"/>
          <w:b/>
          <w:color w:val="000000"/>
        </w:rPr>
      </w:pPr>
    </w:p>
    <w:p w:rsidR="00ED22B9" w:rsidRPr="00A45B72" w:rsidRDefault="00ED22B9" w:rsidP="00ED22B9">
      <w:pPr>
        <w:autoSpaceDE w:val="0"/>
        <w:autoSpaceDN w:val="0"/>
        <w:adjustRightInd w:val="0"/>
        <w:rPr>
          <w:rFonts w:eastAsia="TrebuchetMS"/>
          <w:i/>
          <w:color w:val="000000"/>
        </w:rPr>
      </w:pPr>
      <w:r w:rsidRPr="00A45B72">
        <w:rPr>
          <w:rFonts w:eastAsia="TrebuchetMS"/>
          <w:b/>
          <w:color w:val="000000"/>
        </w:rPr>
        <w:t>Problématique </w:t>
      </w:r>
      <w:r>
        <w:rPr>
          <w:rFonts w:eastAsia="TrebuchetMS"/>
          <w:color w:val="000000"/>
        </w:rPr>
        <w:t xml:space="preserve">: </w:t>
      </w:r>
      <w:r w:rsidRPr="00A45B72">
        <w:rPr>
          <w:rFonts w:eastAsia="TrebuchetMS"/>
          <w:i/>
          <w:color w:val="000000"/>
        </w:rPr>
        <w:t>la méthode de culture et le type de champ impactent-ils le rendement de manière significative ?</w:t>
      </w:r>
    </w:p>
    <w:tbl>
      <w:tblPr>
        <w:tblpPr w:leftFromText="141" w:rightFromText="141" w:vertAnchor="text" w:tblpY="1"/>
        <w:tblOverlap w:val="never"/>
        <w:tblW w:w="43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"/>
        <w:gridCol w:w="976"/>
        <w:gridCol w:w="1838"/>
        <w:gridCol w:w="146"/>
      </w:tblGrid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 :</w:t>
            </w:r>
          </w:p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à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décrire)</w:t>
            </w:r>
          </w:p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Rendement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Méthode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de champ</w:t>
            </w: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2B9" w:rsidTr="000D6241">
        <w:trPr>
          <w:trHeight w:val="25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2B9" w:rsidRDefault="00ED22B9" w:rsidP="000D62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D22B9" w:rsidRPr="00E055A5" w:rsidRDefault="00ED22B9" w:rsidP="00ED22B9">
      <w:pPr>
        <w:autoSpaceDE w:val="0"/>
        <w:autoSpaceDN w:val="0"/>
        <w:adjustRightInd w:val="0"/>
        <w:rPr>
          <w:rFonts w:eastAsia="TrebuchetMS"/>
          <w:color w:val="000000"/>
        </w:rPr>
      </w:pPr>
    </w:p>
    <w:p w:rsidR="00ED22B9" w:rsidRDefault="00ED22B9" w:rsidP="00ED22B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eastAsia="TrebuchetMS"/>
          <w:color w:val="000000"/>
        </w:rPr>
      </w:pPr>
    </w:p>
    <w:p w:rsidR="00ED22B9" w:rsidRDefault="00ED22B9" w:rsidP="00ED22B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eastAsia="TrebuchetMS"/>
          <w:color w:val="000000"/>
        </w:rPr>
      </w:pPr>
    </w:p>
    <w:p w:rsidR="00ED22B9" w:rsidRDefault="00ED22B9" w:rsidP="00ED22B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eastAsia="TrebuchetMS"/>
          <w:color w:val="000000"/>
        </w:rPr>
      </w:pPr>
    </w:p>
    <w:p w:rsidR="00ED22B9" w:rsidRDefault="00ED22B9" w:rsidP="00ED22B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eastAsia="TrebuchetMS"/>
          <w:color w:val="000000"/>
        </w:rPr>
      </w:pPr>
    </w:p>
    <w:p w:rsidR="00ED22B9" w:rsidRDefault="00ED22B9" w:rsidP="00ED22B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eastAsia="TrebuchetMS"/>
          <w:color w:val="000000"/>
        </w:rPr>
      </w:pPr>
    </w:p>
    <w:p w:rsidR="00ED22B9" w:rsidRDefault="00ED22B9" w:rsidP="00ED22B9">
      <w:pPr>
        <w:pStyle w:val="NormalWeb"/>
        <w:shd w:val="clear" w:color="auto" w:fill="FFFFFF"/>
        <w:spacing w:before="0" w:beforeAutospacing="0" w:after="300" w:afterAutospacing="0"/>
        <w:jc w:val="both"/>
        <w:rPr>
          <w:rFonts w:eastAsia="TrebuchetMS"/>
          <w:color w:val="000000"/>
        </w:rPr>
      </w:pPr>
    </w:p>
    <w:p w:rsidR="00ED22B9" w:rsidRPr="00441C59" w:rsidRDefault="00ED22B9" w:rsidP="00ED22B9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666666"/>
        </w:rPr>
      </w:pPr>
      <w:r w:rsidRPr="00F237C3">
        <w:rPr>
          <w:rFonts w:eastAsia="TrebuchetMS"/>
          <w:color w:val="000000"/>
        </w:rPr>
        <w:t xml:space="preserve"> </w:t>
      </w:r>
      <w:r w:rsidRPr="00F237C3">
        <w:rPr>
          <w:color w:val="666666"/>
        </w:rPr>
        <w:t>Les données corre</w:t>
      </w:r>
      <w:r>
        <w:rPr>
          <w:color w:val="666666"/>
        </w:rPr>
        <w:t xml:space="preserve">spondent à une expérience où 3 </w:t>
      </w:r>
      <w:r w:rsidRPr="00F237C3">
        <w:rPr>
          <w:color w:val="666666"/>
        </w:rPr>
        <w:t>méthodes de culture ont été testées s</w:t>
      </w:r>
      <w:r>
        <w:rPr>
          <w:color w:val="666666"/>
        </w:rPr>
        <w:t>ur quatre types de champs (</w:t>
      </w:r>
      <w:r w:rsidRPr="00A11431">
        <w:rPr>
          <w:i/>
          <w:color w:val="666666"/>
        </w:rPr>
        <w:t>même sols, mais expositions différentes</w:t>
      </w:r>
      <w:r w:rsidRPr="00F237C3">
        <w:rPr>
          <w:color w:val="666666"/>
        </w:rPr>
        <w:t>).</w:t>
      </w:r>
      <w:r>
        <w:rPr>
          <w:color w:val="666666"/>
        </w:rPr>
        <w:t xml:space="preserve"> </w:t>
      </w:r>
      <w:r w:rsidRPr="00441C59">
        <w:rPr>
          <w:color w:val="666666"/>
        </w:rPr>
        <w:t>Le</w:t>
      </w:r>
      <w:r>
        <w:rPr>
          <w:color w:val="666666"/>
        </w:rPr>
        <w:t>s</w:t>
      </w:r>
      <w:r w:rsidRPr="00441C59">
        <w:rPr>
          <w:color w:val="666666"/>
        </w:rPr>
        <w:t xml:space="preserve"> rendement</w:t>
      </w:r>
      <w:r>
        <w:rPr>
          <w:color w:val="666666"/>
        </w:rPr>
        <w:t>s sont mesurés après les</w:t>
      </w:r>
      <w:r w:rsidRPr="00441C59">
        <w:rPr>
          <w:color w:val="666666"/>
        </w:rPr>
        <w:t xml:space="preserve"> moisson</w:t>
      </w:r>
      <w:r>
        <w:rPr>
          <w:color w:val="666666"/>
        </w:rPr>
        <w:t>s</w:t>
      </w:r>
      <w:r w:rsidRPr="00441C59">
        <w:rPr>
          <w:color w:val="666666"/>
        </w:rPr>
        <w:t>.</w:t>
      </w:r>
    </w:p>
    <w:p w:rsidR="00ED22B9" w:rsidRPr="0078796E" w:rsidRDefault="00ED22B9" w:rsidP="00ED22B9">
      <w:pPr>
        <w:shd w:val="clear" w:color="auto" w:fill="FFFFFF"/>
        <w:spacing w:after="300"/>
        <w:jc w:val="both"/>
        <w:rPr>
          <w:color w:val="666666"/>
          <w:sz w:val="18"/>
          <w:szCs w:val="18"/>
        </w:rPr>
      </w:pPr>
      <w:r>
        <w:rPr>
          <w:color w:val="666666"/>
        </w:rPr>
        <w:t>Note :</w:t>
      </w:r>
      <w:r w:rsidRPr="00441C59">
        <w:rPr>
          <w:color w:val="666666"/>
        </w:rPr>
        <w:t> </w:t>
      </w:r>
      <w:r w:rsidRPr="0078796E">
        <w:rPr>
          <w:color w:val="666666"/>
          <w:sz w:val="18"/>
          <w:szCs w:val="18"/>
        </w:rPr>
        <w:t>méthode-3, n'a pu être testée ici sur le type de champ-4 pour insuffisance de graines, et qu'une expérience n'a pu être menée à bout (méthode 2, type de champ 4) à cause d'un orage de grêle.</w:t>
      </w:r>
    </w:p>
    <w:p w:rsidR="00ED22B9" w:rsidRPr="00A11431" w:rsidRDefault="00ED22B9" w:rsidP="00ED22B9">
      <w:pPr>
        <w:shd w:val="clear" w:color="auto" w:fill="FFFFFF"/>
        <w:spacing w:after="300"/>
        <w:jc w:val="both"/>
        <w:rPr>
          <w:i/>
          <w:color w:val="666666"/>
        </w:rPr>
      </w:pPr>
      <w:r w:rsidRPr="004B0080">
        <w:rPr>
          <w:b/>
          <w:color w:val="666666"/>
        </w:rPr>
        <w:t>Mission </w:t>
      </w:r>
      <w:proofErr w:type="gramStart"/>
      <w:r w:rsidRPr="004B0080">
        <w:rPr>
          <w:b/>
          <w:color w:val="666666"/>
        </w:rPr>
        <w:t>:</w:t>
      </w:r>
      <w:r w:rsidRPr="00F237C3">
        <w:rPr>
          <w:color w:val="666666"/>
        </w:rPr>
        <w:t xml:space="preserve"> </w:t>
      </w:r>
      <w:r>
        <w:rPr>
          <w:color w:val="666666"/>
        </w:rPr>
        <w:t xml:space="preserve"> «</w:t>
      </w:r>
      <w:proofErr w:type="gramEnd"/>
      <w:r>
        <w:rPr>
          <w:color w:val="666666"/>
        </w:rPr>
        <w:t> </w:t>
      </w:r>
      <w:r w:rsidRPr="00A11431">
        <w:rPr>
          <w:i/>
          <w:color w:val="666666"/>
        </w:rPr>
        <w:t>significativité de l’effet de la méthode et du type de champ sur le rendement. »</w:t>
      </w:r>
    </w:p>
    <w:p w:rsidR="00ED22B9" w:rsidRPr="004B0080" w:rsidRDefault="00ED22B9" w:rsidP="00ED22B9">
      <w:pPr>
        <w:shd w:val="clear" w:color="auto" w:fill="FFFFFF"/>
        <w:spacing w:after="300"/>
        <w:jc w:val="both"/>
        <w:rPr>
          <w:rFonts w:ascii="Arial" w:hAnsi="Arial" w:cs="Arial"/>
          <w:color w:val="666666"/>
          <w:sz w:val="22"/>
          <w:szCs w:val="22"/>
          <w:u w:val="single"/>
        </w:rPr>
      </w:pPr>
      <w:r w:rsidRPr="004B0080">
        <w:rPr>
          <w:color w:val="666666"/>
          <w:u w:val="single"/>
        </w:rPr>
        <w:t>Travaux statistiques</w:t>
      </w:r>
    </w:p>
    <w:p w:rsidR="00ED22B9" w:rsidRDefault="00ED22B9" w:rsidP="00ED22B9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 Light" w:eastAsia="TrebuchetMS" w:hAnsi="Calibri Light" w:cs="Calibri Light"/>
          <w:color w:val="000000"/>
        </w:rPr>
      </w:pPr>
      <w:r w:rsidRPr="00F463AD">
        <w:rPr>
          <w:rFonts w:ascii="Calibri Light" w:eastAsia="TrebuchetMS" w:hAnsi="Calibri Light" w:cs="Calibri Light"/>
          <w:color w:val="000000"/>
        </w:rPr>
        <w:t xml:space="preserve">Résolution R </w:t>
      </w:r>
    </w:p>
    <w:p w:rsidR="00A37A52" w:rsidRDefault="00A37A52" w:rsidP="00ED22B9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 Light" w:eastAsia="TrebuchetMS" w:hAnsi="Calibri Light" w:cs="Calibri Light"/>
          <w:color w:val="000000"/>
        </w:rPr>
      </w:pPr>
      <w:proofErr w:type="spellStart"/>
      <w:r>
        <w:rPr>
          <w:rFonts w:ascii="Calibri Light" w:eastAsia="TrebuchetMS" w:hAnsi="Calibri Light" w:cs="Calibri Light"/>
          <w:color w:val="000000"/>
        </w:rPr>
        <w:t>Rcmdr</w:t>
      </w:r>
      <w:proofErr w:type="spellEnd"/>
    </w:p>
    <w:p w:rsidR="00A37A52" w:rsidRPr="00F463AD" w:rsidRDefault="00A37A52" w:rsidP="00ED22B9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 Light" w:eastAsia="TrebuchetMS" w:hAnsi="Calibri Light" w:cs="Calibri Light"/>
          <w:color w:val="000000"/>
        </w:rPr>
      </w:pPr>
    </w:p>
    <w:p w:rsidR="00ED22B9" w:rsidRDefault="00ED22B9" w:rsidP="00ED22B9">
      <w:pPr>
        <w:autoSpaceDE w:val="0"/>
        <w:autoSpaceDN w:val="0"/>
        <w:adjustRightInd w:val="0"/>
        <w:jc w:val="both"/>
        <w:rPr>
          <w:rFonts w:eastAsia="TrebuchetMS"/>
          <w:color w:val="000000"/>
        </w:rPr>
      </w:pPr>
    </w:p>
    <w:p w:rsidR="00ED22B9" w:rsidRDefault="00ED22B9" w:rsidP="00ED22B9"/>
    <w:p w:rsidR="00ED22B9" w:rsidRDefault="00ED22B9" w:rsidP="00ED22B9">
      <w:pPr>
        <w:pStyle w:val="NormalWeb"/>
        <w:spacing w:before="0" w:beforeAutospacing="0" w:after="0" w:afterAutospacing="0"/>
        <w:ind w:left="720"/>
        <w:textAlignment w:val="baseline"/>
        <w:rPr>
          <w:rFonts w:ascii="Calibri Light" w:hAnsi="Calibri Light" w:cs="Calibri Light"/>
          <w:b/>
        </w:rPr>
      </w:pPr>
    </w:p>
    <w:p w:rsidR="00090AEA" w:rsidRDefault="00090AEA" w:rsidP="00090AEA">
      <w:pPr>
        <w:keepNext/>
        <w:spacing w:before="240" w:after="60"/>
        <w:outlineLvl w:val="1"/>
        <w:rPr>
          <w:rFonts w:ascii="Arial" w:hAnsi="Arial" w:cs="Arial"/>
          <w:b/>
          <w:i/>
          <w:iCs/>
          <w:sz w:val="20"/>
          <w:szCs w:val="20"/>
          <w:u w:val="single"/>
        </w:rPr>
      </w:pPr>
      <w:r w:rsidRPr="000345FE">
        <w:rPr>
          <w:rFonts w:ascii="Arial" w:hAnsi="Arial" w:cs="Arial"/>
          <w:b/>
          <w:i/>
          <w:iCs/>
          <w:sz w:val="20"/>
          <w:szCs w:val="20"/>
          <w:u w:val="single"/>
        </w:rPr>
        <w:lastRenderedPageBreak/>
        <w:t xml:space="preserve">Etude </w:t>
      </w:r>
      <w:r w:rsidR="000A071A">
        <w:rPr>
          <w:rFonts w:ascii="Arial" w:hAnsi="Arial" w:cs="Arial"/>
          <w:b/>
          <w:i/>
          <w:iCs/>
          <w:sz w:val="20"/>
          <w:szCs w:val="20"/>
          <w:u w:val="single"/>
        </w:rPr>
        <w:t>de cas 8</w:t>
      </w:r>
    </w:p>
    <w:p w:rsidR="00090AEA" w:rsidRPr="00F70583" w:rsidRDefault="00090AEA" w:rsidP="00090AEA">
      <w:pPr>
        <w:keepNext/>
        <w:spacing w:before="240" w:after="60"/>
        <w:outlineLvl w:val="1"/>
        <w:rPr>
          <w:rFonts w:ascii="Arial" w:hAnsi="Arial" w:cs="Arial"/>
          <w:b/>
          <w:i/>
          <w:iCs/>
          <w:sz w:val="20"/>
          <w:szCs w:val="20"/>
          <w:u w:val="single"/>
        </w:rPr>
      </w:pPr>
      <w:r w:rsidRPr="00F70583">
        <w:rPr>
          <w:rFonts w:ascii="Arial" w:hAnsi="Arial" w:cs="Arial"/>
          <w:i/>
          <w:iCs/>
          <w:sz w:val="20"/>
          <w:szCs w:val="20"/>
        </w:rPr>
        <w:t>Traitement des données de comptage </w:t>
      </w:r>
    </w:p>
    <w:p w:rsidR="00090AEA" w:rsidRPr="00621D2A" w:rsidRDefault="00090AEA" w:rsidP="00090AEA">
      <w:pPr>
        <w:keepNext/>
        <w:spacing w:before="240" w:after="60"/>
        <w:outlineLvl w:val="1"/>
        <w:rPr>
          <w:rFonts w:ascii="Arial" w:hAnsi="Arial" w:cs="Arial"/>
          <w:iCs/>
          <w:sz w:val="20"/>
          <w:szCs w:val="20"/>
        </w:rPr>
      </w:pPr>
      <w:r w:rsidRPr="00621D2A">
        <w:rPr>
          <w:rFonts w:ascii="Arial" w:hAnsi="Arial" w:cs="Arial"/>
          <w:iCs/>
          <w:sz w:val="20"/>
          <w:szCs w:val="20"/>
        </w:rPr>
        <w:t>Position du problème</w:t>
      </w:r>
    </w:p>
    <w:p w:rsidR="003D29E0" w:rsidRPr="00C2349F" w:rsidRDefault="00007FF4" w:rsidP="00483267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iCs/>
          <w:sz w:val="20"/>
          <w:szCs w:val="20"/>
        </w:rPr>
        <w:t xml:space="preserve">Le </w:t>
      </w:r>
      <w:r w:rsidR="00090AEA" w:rsidRPr="00621D2A">
        <w:rPr>
          <w:rFonts w:ascii="Arial" w:hAnsi="Arial" w:cs="Arial"/>
          <w:iCs/>
          <w:sz w:val="20"/>
          <w:szCs w:val="20"/>
        </w:rPr>
        <w:t xml:space="preserve"> GLM</w:t>
      </w:r>
      <w:proofErr w:type="gramEnd"/>
      <w:r w:rsidR="00090AEA" w:rsidRPr="00621D2A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>est une approche à prioriser</w:t>
      </w:r>
      <w:r w:rsidR="00090AEA" w:rsidRPr="00621D2A">
        <w:rPr>
          <w:rFonts w:ascii="Arial" w:hAnsi="Arial" w:cs="Arial"/>
          <w:iCs/>
          <w:sz w:val="20"/>
          <w:szCs w:val="20"/>
        </w:rPr>
        <w:t xml:space="preserve"> lorsque </w:t>
      </w:r>
      <w:r>
        <w:rPr>
          <w:rFonts w:ascii="Arial" w:hAnsi="Arial" w:cs="Arial"/>
          <w:i/>
          <w:iCs/>
          <w:sz w:val="20"/>
          <w:szCs w:val="20"/>
        </w:rPr>
        <w:t>la variable d’étude</w:t>
      </w:r>
      <w:r w:rsidR="00090AEA" w:rsidRPr="00007FF4">
        <w:rPr>
          <w:rFonts w:ascii="Arial" w:hAnsi="Arial" w:cs="Arial"/>
          <w:i/>
          <w:iCs/>
          <w:sz w:val="20"/>
          <w:szCs w:val="20"/>
        </w:rPr>
        <w:t xml:space="preserve"> résulte d’un </w:t>
      </w:r>
      <w:r>
        <w:rPr>
          <w:rFonts w:ascii="Arial" w:hAnsi="Arial" w:cs="Arial"/>
          <w:i/>
          <w:iCs/>
          <w:sz w:val="20"/>
          <w:szCs w:val="20"/>
        </w:rPr>
        <w:t xml:space="preserve">processus de </w:t>
      </w:r>
      <w:r w:rsidR="00D83C83" w:rsidRPr="00007FF4">
        <w:rPr>
          <w:rFonts w:ascii="Arial" w:hAnsi="Arial" w:cs="Arial"/>
          <w:i/>
          <w:iCs/>
          <w:sz w:val="20"/>
          <w:szCs w:val="20"/>
        </w:rPr>
        <w:t>comptage</w:t>
      </w:r>
      <w:r w:rsidR="00BF47E0" w:rsidRPr="00621D2A">
        <w:rPr>
          <w:rFonts w:ascii="Arial" w:hAnsi="Arial" w:cs="Arial"/>
          <w:iCs/>
          <w:sz w:val="20"/>
          <w:szCs w:val="20"/>
        </w:rPr>
        <w:t xml:space="preserve"> (</w:t>
      </w:r>
      <w:r>
        <w:rPr>
          <w:rFonts w:ascii="Arial" w:hAnsi="Arial" w:cs="Arial"/>
          <w:i/>
          <w:iCs/>
          <w:sz w:val="20"/>
          <w:szCs w:val="20"/>
        </w:rPr>
        <w:t>nombre</w:t>
      </w:r>
      <w:r w:rsidR="00F46000">
        <w:rPr>
          <w:rFonts w:ascii="Arial" w:hAnsi="Arial" w:cs="Arial"/>
          <w:i/>
          <w:iCs/>
          <w:sz w:val="20"/>
          <w:szCs w:val="20"/>
        </w:rPr>
        <w:t xml:space="preserve"> de cas positif, nombre </w:t>
      </w:r>
      <w:r>
        <w:rPr>
          <w:rFonts w:ascii="Arial" w:hAnsi="Arial" w:cs="Arial"/>
          <w:i/>
          <w:iCs/>
          <w:sz w:val="20"/>
          <w:szCs w:val="20"/>
        </w:rPr>
        <w:t xml:space="preserve"> d’œufs pondus, nom</w:t>
      </w:r>
      <w:r w:rsidR="00D83C83" w:rsidRPr="00C2349F">
        <w:rPr>
          <w:rFonts w:ascii="Arial" w:hAnsi="Arial" w:cs="Arial"/>
          <w:i/>
          <w:iCs/>
          <w:sz w:val="20"/>
          <w:szCs w:val="20"/>
        </w:rPr>
        <w:t xml:space="preserve">bre de décès , </w:t>
      </w:r>
      <w:r w:rsidR="005C6C3A" w:rsidRPr="00C2349F">
        <w:rPr>
          <w:rFonts w:ascii="Arial" w:hAnsi="Arial" w:cs="Arial"/>
          <w:i/>
          <w:iCs/>
          <w:sz w:val="20"/>
          <w:szCs w:val="20"/>
        </w:rPr>
        <w:t xml:space="preserve">nombre de vers vivants,  nombre de visite d’un site, </w:t>
      </w:r>
      <w:r>
        <w:rPr>
          <w:rFonts w:ascii="Arial" w:hAnsi="Arial" w:cs="Arial"/>
          <w:i/>
          <w:iCs/>
          <w:sz w:val="20"/>
          <w:szCs w:val="20"/>
        </w:rPr>
        <w:t xml:space="preserve">nombre d’arbres d’une forêt, </w:t>
      </w:r>
      <w:r w:rsidR="005C6C3A" w:rsidRPr="00C2349F">
        <w:rPr>
          <w:rFonts w:ascii="Arial" w:hAnsi="Arial" w:cs="Arial"/>
          <w:i/>
          <w:iCs/>
          <w:sz w:val="20"/>
          <w:szCs w:val="20"/>
        </w:rPr>
        <w:t>etc…)</w:t>
      </w:r>
    </w:p>
    <w:p w:rsidR="003D29E0" w:rsidRPr="00621D2A" w:rsidRDefault="00AE5924" w:rsidP="00483267">
      <w:pPr>
        <w:keepNext/>
        <w:spacing w:before="240" w:after="60"/>
        <w:outlineLvl w:val="1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Pourquoi</w:t>
      </w:r>
      <w:r w:rsidR="005C6C3A" w:rsidRPr="00621D2A">
        <w:rPr>
          <w:rFonts w:ascii="Arial" w:hAnsi="Arial" w:cs="Arial"/>
          <w:iCs/>
          <w:sz w:val="20"/>
          <w:szCs w:val="20"/>
        </w:rPr>
        <w:t>?</w:t>
      </w:r>
      <w:r w:rsidR="008A2C1D">
        <w:rPr>
          <w:rFonts w:ascii="Arial" w:hAnsi="Arial" w:cs="Arial"/>
          <w:iCs/>
          <w:sz w:val="20"/>
          <w:szCs w:val="20"/>
        </w:rPr>
        <w:t xml:space="preserve"> </w:t>
      </w:r>
      <w:proofErr w:type="gramStart"/>
      <w:r w:rsidR="008A2C1D">
        <w:rPr>
          <w:rFonts w:ascii="Arial" w:hAnsi="Arial" w:cs="Arial"/>
          <w:iCs/>
          <w:sz w:val="20"/>
          <w:szCs w:val="20"/>
        </w:rPr>
        <w:t xml:space="preserve">( </w:t>
      </w:r>
      <w:r w:rsidR="00BF47E0" w:rsidRPr="00621D2A">
        <w:rPr>
          <w:rFonts w:ascii="Arial" w:hAnsi="Arial" w:cs="Arial"/>
          <w:iCs/>
          <w:sz w:val="20"/>
          <w:szCs w:val="20"/>
        </w:rPr>
        <w:t>les</w:t>
      </w:r>
      <w:proofErr w:type="gramEnd"/>
      <w:r w:rsidR="00BF47E0" w:rsidRPr="00621D2A">
        <w:rPr>
          <w:rFonts w:ascii="Arial" w:hAnsi="Arial" w:cs="Arial"/>
          <w:iCs/>
          <w:sz w:val="20"/>
          <w:szCs w:val="20"/>
        </w:rPr>
        <w:t xml:space="preserve"> hypothèses </w:t>
      </w:r>
      <w:r w:rsidR="005C6C3A" w:rsidRPr="00621D2A">
        <w:rPr>
          <w:rFonts w:ascii="Arial" w:hAnsi="Arial" w:cs="Arial"/>
          <w:iCs/>
          <w:sz w:val="20"/>
          <w:szCs w:val="20"/>
        </w:rPr>
        <w:t xml:space="preserve">générales </w:t>
      </w:r>
      <w:r w:rsidR="00BF47E0" w:rsidRPr="00621D2A">
        <w:rPr>
          <w:rFonts w:ascii="Arial" w:hAnsi="Arial" w:cs="Arial"/>
          <w:iCs/>
          <w:sz w:val="20"/>
          <w:szCs w:val="20"/>
        </w:rPr>
        <w:t>(</w:t>
      </w:r>
      <w:r w:rsidR="005C6C3A" w:rsidRPr="00621D2A">
        <w:rPr>
          <w:rFonts w:ascii="Arial" w:hAnsi="Arial" w:cs="Arial"/>
          <w:iCs/>
          <w:sz w:val="20"/>
          <w:szCs w:val="20"/>
        </w:rPr>
        <w:t>normalité, sous</w:t>
      </w:r>
      <w:r w:rsidR="001F1BA4" w:rsidRPr="00621D2A">
        <w:rPr>
          <w:rFonts w:ascii="Arial" w:hAnsi="Arial" w:cs="Arial"/>
          <w:iCs/>
          <w:sz w:val="20"/>
          <w:szCs w:val="20"/>
        </w:rPr>
        <w:t>-</w:t>
      </w:r>
      <w:r w:rsidR="005C6C3A" w:rsidRPr="00621D2A">
        <w:rPr>
          <w:rFonts w:ascii="Arial" w:hAnsi="Arial" w:cs="Arial"/>
          <w:iCs/>
          <w:sz w:val="20"/>
          <w:szCs w:val="20"/>
        </w:rPr>
        <w:t xml:space="preserve"> dispersion) sur</w:t>
      </w:r>
      <w:r w:rsidR="001F1BA4" w:rsidRPr="00621D2A">
        <w:rPr>
          <w:rFonts w:ascii="Arial" w:hAnsi="Arial" w:cs="Arial"/>
          <w:iCs/>
          <w:sz w:val="20"/>
          <w:szCs w:val="20"/>
        </w:rPr>
        <w:t xml:space="preserve"> les modèles </w:t>
      </w:r>
      <w:r w:rsidR="0052102B" w:rsidRPr="00621D2A">
        <w:rPr>
          <w:rFonts w:ascii="Arial" w:hAnsi="Arial" w:cs="Arial"/>
          <w:iCs/>
          <w:sz w:val="20"/>
          <w:szCs w:val="20"/>
        </w:rPr>
        <w:t>classiques ne</w:t>
      </w:r>
      <w:r w:rsidR="001F1BA4" w:rsidRPr="00621D2A">
        <w:rPr>
          <w:rFonts w:ascii="Arial" w:hAnsi="Arial" w:cs="Arial"/>
          <w:iCs/>
          <w:sz w:val="20"/>
          <w:szCs w:val="20"/>
        </w:rPr>
        <w:t xml:space="preserve"> </w:t>
      </w:r>
      <w:r w:rsidR="008A2C1D">
        <w:rPr>
          <w:rFonts w:ascii="Arial" w:hAnsi="Arial" w:cs="Arial"/>
          <w:iCs/>
          <w:sz w:val="20"/>
          <w:szCs w:val="20"/>
        </w:rPr>
        <w:t xml:space="preserve">sont </w:t>
      </w:r>
      <w:r w:rsidR="005C6C3A" w:rsidRPr="00621D2A">
        <w:rPr>
          <w:rFonts w:ascii="Arial" w:hAnsi="Arial" w:cs="Arial"/>
          <w:iCs/>
          <w:sz w:val="20"/>
          <w:szCs w:val="20"/>
        </w:rPr>
        <w:t xml:space="preserve">pas </w:t>
      </w:r>
      <w:r w:rsidR="001F1BA4" w:rsidRPr="00621D2A">
        <w:rPr>
          <w:rFonts w:ascii="Arial" w:hAnsi="Arial" w:cs="Arial"/>
          <w:iCs/>
          <w:sz w:val="20"/>
          <w:szCs w:val="20"/>
        </w:rPr>
        <w:t xml:space="preserve">  satisfaites</w:t>
      </w:r>
      <w:r w:rsidR="008A2C1D">
        <w:rPr>
          <w:rFonts w:ascii="Arial" w:hAnsi="Arial" w:cs="Arial"/>
          <w:iCs/>
          <w:sz w:val="20"/>
          <w:szCs w:val="20"/>
        </w:rPr>
        <w:t>)</w:t>
      </w:r>
      <w:r w:rsidR="001F1BA4" w:rsidRPr="00621D2A">
        <w:rPr>
          <w:rFonts w:ascii="Arial" w:hAnsi="Arial" w:cs="Arial"/>
          <w:iCs/>
          <w:sz w:val="20"/>
          <w:szCs w:val="20"/>
        </w:rPr>
        <w:t>.</w:t>
      </w:r>
    </w:p>
    <w:p w:rsidR="003D29E0" w:rsidRPr="00621D2A" w:rsidRDefault="00E22DC0" w:rsidP="00483267">
      <w:pPr>
        <w:keepNext/>
        <w:spacing w:before="240" w:after="60"/>
        <w:outlineLvl w:val="1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Sur le plan pratique, étudions</w:t>
      </w:r>
      <w:r w:rsidR="003D3FE4" w:rsidRPr="00621D2A">
        <w:rPr>
          <w:rFonts w:ascii="Arial" w:hAnsi="Arial" w:cs="Arial"/>
          <w:iCs/>
          <w:sz w:val="20"/>
          <w:szCs w:val="20"/>
        </w:rPr>
        <w:t xml:space="preserve"> la version la plus populaire</w:t>
      </w:r>
      <w:r>
        <w:rPr>
          <w:rFonts w:ascii="Arial" w:hAnsi="Arial" w:cs="Arial"/>
          <w:i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Cs/>
          <w:sz w:val="20"/>
          <w:szCs w:val="20"/>
        </w:rPr>
        <w:t>( la</w:t>
      </w:r>
      <w:proofErr w:type="gramEnd"/>
      <w:r>
        <w:rPr>
          <w:rFonts w:ascii="Arial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Cs/>
          <w:sz w:val="20"/>
          <w:szCs w:val="20"/>
        </w:rPr>
        <w:t>regression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de poisson)</w:t>
      </w:r>
      <w:r w:rsidR="003D3FE4" w:rsidRPr="00621D2A">
        <w:rPr>
          <w:rFonts w:ascii="Arial" w:hAnsi="Arial" w:cs="Arial"/>
          <w:iCs/>
          <w:sz w:val="20"/>
          <w:szCs w:val="20"/>
        </w:rPr>
        <w:t xml:space="preserve"> qui consis</w:t>
      </w:r>
      <w:r w:rsidR="0052102B" w:rsidRPr="00621D2A">
        <w:rPr>
          <w:rFonts w:ascii="Arial" w:hAnsi="Arial" w:cs="Arial"/>
          <w:iCs/>
          <w:sz w:val="20"/>
          <w:szCs w:val="20"/>
        </w:rPr>
        <w:t>te à faire intervenir</w:t>
      </w:r>
      <w:r w:rsidR="00621D2A" w:rsidRPr="00621D2A">
        <w:rPr>
          <w:rFonts w:ascii="Arial" w:hAnsi="Arial" w:cs="Arial"/>
          <w:iCs/>
          <w:sz w:val="20"/>
          <w:szCs w:val="20"/>
        </w:rPr>
        <w:t xml:space="preserve"> le lien logarithmique (</w:t>
      </w:r>
      <w:r w:rsidR="003D3FE4" w:rsidRPr="00621D2A">
        <w:rPr>
          <w:rFonts w:ascii="Arial" w:hAnsi="Arial" w:cs="Arial"/>
          <w:iCs/>
          <w:sz w:val="20"/>
          <w:szCs w:val="20"/>
        </w:rPr>
        <w:t>fonction log) avec une structure d’</w:t>
      </w:r>
      <w:r w:rsidR="00621D2A">
        <w:rPr>
          <w:rFonts w:ascii="Arial" w:hAnsi="Arial" w:cs="Arial"/>
          <w:iCs/>
          <w:sz w:val="20"/>
          <w:szCs w:val="20"/>
        </w:rPr>
        <w:t xml:space="preserve">erreur </w:t>
      </w:r>
      <w:r w:rsidR="007B7F7B">
        <w:rPr>
          <w:rFonts w:ascii="Arial" w:hAnsi="Arial" w:cs="Arial"/>
          <w:iCs/>
          <w:sz w:val="20"/>
          <w:szCs w:val="20"/>
        </w:rPr>
        <w:t>de type Poisson</w:t>
      </w:r>
      <w:r>
        <w:rPr>
          <w:rFonts w:ascii="Arial" w:hAnsi="Arial" w:cs="Arial"/>
          <w:iCs/>
          <w:sz w:val="20"/>
          <w:szCs w:val="20"/>
        </w:rPr>
        <w:t>.</w:t>
      </w:r>
    </w:p>
    <w:p w:rsidR="006508B8" w:rsidRPr="00621D2A" w:rsidRDefault="0052102B" w:rsidP="00483267">
      <w:pPr>
        <w:keepNext/>
        <w:spacing w:before="240" w:after="60"/>
        <w:outlineLvl w:val="1"/>
        <w:rPr>
          <w:rFonts w:ascii="Arial" w:hAnsi="Arial" w:cs="Arial"/>
          <w:iCs/>
          <w:sz w:val="20"/>
          <w:szCs w:val="20"/>
        </w:rPr>
      </w:pPr>
      <w:r w:rsidRPr="00621D2A">
        <w:rPr>
          <w:rFonts w:ascii="Arial" w:hAnsi="Arial" w:cs="Arial"/>
          <w:iCs/>
          <w:sz w:val="20"/>
          <w:szCs w:val="20"/>
        </w:rPr>
        <w:t>Nous profiteron</w:t>
      </w:r>
      <w:r w:rsidR="00135C40">
        <w:rPr>
          <w:rFonts w:ascii="Arial" w:hAnsi="Arial" w:cs="Arial"/>
          <w:iCs/>
          <w:sz w:val="20"/>
          <w:szCs w:val="20"/>
        </w:rPr>
        <w:t xml:space="preserve">s pour revisiter </w:t>
      </w:r>
      <w:r w:rsidR="00135C40" w:rsidRPr="00135C40">
        <w:rPr>
          <w:rFonts w:ascii="Arial" w:hAnsi="Arial" w:cs="Arial"/>
          <w:i/>
          <w:iCs/>
          <w:sz w:val="20"/>
          <w:szCs w:val="20"/>
        </w:rPr>
        <w:t>de manière détaillée</w:t>
      </w:r>
      <w:r w:rsidRPr="00621D2A">
        <w:rPr>
          <w:rFonts w:ascii="Arial" w:hAnsi="Arial" w:cs="Arial"/>
          <w:iCs/>
          <w:sz w:val="20"/>
          <w:szCs w:val="20"/>
        </w:rPr>
        <w:t xml:space="preserve"> la méthode </w:t>
      </w:r>
      <w:r w:rsidR="00135C40">
        <w:rPr>
          <w:rFonts w:ascii="Arial" w:hAnsi="Arial" w:cs="Arial"/>
          <w:iCs/>
          <w:sz w:val="20"/>
          <w:szCs w:val="20"/>
        </w:rPr>
        <w:t>m-ANOVA</w:t>
      </w:r>
    </w:p>
    <w:p w:rsidR="00A071D4" w:rsidRPr="009E2191" w:rsidRDefault="00767718" w:rsidP="00483267">
      <w:pPr>
        <w:keepNext/>
        <w:spacing w:before="240" w:after="60"/>
        <w:outlineLvl w:val="1"/>
        <w:rPr>
          <w:rFonts w:asciiTheme="minorHAnsi" w:hAnsiTheme="minorHAnsi" w:cstheme="minorHAnsi"/>
          <w:i/>
          <w:iCs/>
        </w:rPr>
      </w:pPr>
      <w:proofErr w:type="gramStart"/>
      <w:r w:rsidRPr="009E2191">
        <w:rPr>
          <w:rFonts w:asciiTheme="minorHAnsi" w:hAnsiTheme="minorHAnsi" w:cstheme="minorHAnsi"/>
          <w:i/>
          <w:iCs/>
        </w:rPr>
        <w:t>data</w:t>
      </w:r>
      <w:proofErr w:type="gramEnd"/>
      <w:r w:rsidRPr="009E2191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9E2191">
        <w:rPr>
          <w:rFonts w:asciiTheme="minorHAnsi" w:hAnsiTheme="minorHAnsi" w:cstheme="minorHAnsi"/>
          <w:i/>
          <w:iCs/>
        </w:rPr>
        <w:t>Ornstein</w:t>
      </w:r>
      <w:proofErr w:type="spellEnd"/>
      <w:r w:rsidR="003D5411" w:rsidRPr="009E2191">
        <w:rPr>
          <w:rFonts w:asciiTheme="minorHAnsi" w:hAnsiTheme="minorHAnsi" w:cstheme="minorHAnsi"/>
          <w:i/>
          <w:iCs/>
        </w:rPr>
        <w:t xml:space="preserve"> du </w:t>
      </w:r>
      <w:r w:rsidR="00A071D4" w:rsidRPr="009E2191">
        <w:rPr>
          <w:rFonts w:asciiTheme="minorHAnsi" w:hAnsiTheme="minorHAnsi" w:cstheme="minorHAnsi"/>
          <w:i/>
          <w:iCs/>
        </w:rPr>
        <w:t xml:space="preserve"> package (</w:t>
      </w:r>
      <w:r w:rsidR="00A071D4" w:rsidRPr="009E2191">
        <w:rPr>
          <w:rFonts w:asciiTheme="minorHAnsi" w:hAnsiTheme="minorHAnsi" w:cstheme="minorHAnsi"/>
          <w:b/>
          <w:i/>
          <w:iCs/>
        </w:rPr>
        <w:t>car</w:t>
      </w:r>
      <w:r w:rsidR="003D5411" w:rsidRPr="009E2191">
        <w:rPr>
          <w:rFonts w:asciiTheme="minorHAnsi" w:hAnsiTheme="minorHAnsi" w:cstheme="minorHAnsi"/>
          <w:i/>
          <w:iCs/>
        </w:rPr>
        <w:t>)</w:t>
      </w:r>
    </w:p>
    <w:p w:rsidR="00A071D4" w:rsidRPr="009E2191" w:rsidRDefault="00A071D4" w:rsidP="00483267">
      <w:pPr>
        <w:keepNext/>
        <w:spacing w:before="240" w:after="60"/>
        <w:outlineLvl w:val="1"/>
        <w:rPr>
          <w:rFonts w:asciiTheme="minorHAnsi" w:hAnsiTheme="minorHAnsi" w:cstheme="minorHAnsi"/>
          <w:iCs/>
        </w:rPr>
      </w:pPr>
      <w:r w:rsidRPr="009E2191">
        <w:rPr>
          <w:rFonts w:asciiTheme="minorHAnsi" w:hAnsiTheme="minorHAnsi" w:cstheme="minorHAnsi"/>
          <w:iCs/>
          <w:u w:val="single"/>
        </w:rPr>
        <w:t>Interlocks</w:t>
      </w:r>
      <w:r w:rsidRPr="009E2191">
        <w:rPr>
          <w:rFonts w:asciiTheme="minorHAnsi" w:hAnsiTheme="minorHAnsi" w:cstheme="minorHAnsi"/>
          <w:iCs/>
        </w:rPr>
        <w:t> : nombre de postes d’administrateurs partagés avec d’autres grandes entreprises.</w:t>
      </w:r>
    </w:p>
    <w:p w:rsidR="00A071D4" w:rsidRPr="009E2191" w:rsidRDefault="00A071D4" w:rsidP="00483267">
      <w:pPr>
        <w:keepNext/>
        <w:spacing w:before="240" w:after="60"/>
        <w:outlineLvl w:val="1"/>
        <w:rPr>
          <w:rFonts w:asciiTheme="minorHAnsi" w:hAnsiTheme="minorHAnsi" w:cstheme="minorHAnsi"/>
          <w:iCs/>
        </w:rPr>
      </w:pPr>
      <w:proofErr w:type="spellStart"/>
      <w:r w:rsidRPr="009E2191">
        <w:rPr>
          <w:rFonts w:asciiTheme="minorHAnsi" w:hAnsiTheme="minorHAnsi" w:cstheme="minorHAnsi"/>
          <w:iCs/>
          <w:u w:val="single"/>
        </w:rPr>
        <w:t>Assets</w:t>
      </w:r>
      <w:proofErr w:type="spellEnd"/>
      <w:r w:rsidRPr="009E2191">
        <w:rPr>
          <w:rFonts w:asciiTheme="minorHAnsi" w:hAnsiTheme="minorHAnsi" w:cstheme="minorHAnsi"/>
          <w:iCs/>
        </w:rPr>
        <w:t> :</w:t>
      </w:r>
      <w:r w:rsidR="00303140" w:rsidRPr="009E2191">
        <w:rPr>
          <w:rFonts w:asciiTheme="minorHAnsi" w:hAnsiTheme="minorHAnsi" w:cstheme="minorHAnsi"/>
          <w:iCs/>
        </w:rPr>
        <w:t xml:space="preserve"> actifs de la compagnie en millions de dollars</w:t>
      </w:r>
    </w:p>
    <w:p w:rsidR="00303140" w:rsidRPr="009E2191" w:rsidRDefault="00303140" w:rsidP="00483267">
      <w:pPr>
        <w:keepNext/>
        <w:spacing w:before="240" w:after="60"/>
        <w:outlineLvl w:val="1"/>
        <w:rPr>
          <w:rFonts w:asciiTheme="minorHAnsi" w:hAnsiTheme="minorHAnsi" w:cstheme="minorHAnsi"/>
          <w:iCs/>
        </w:rPr>
      </w:pPr>
      <w:proofErr w:type="spellStart"/>
      <w:r w:rsidRPr="009E2191">
        <w:rPr>
          <w:rFonts w:asciiTheme="minorHAnsi" w:hAnsiTheme="minorHAnsi" w:cstheme="minorHAnsi"/>
          <w:iCs/>
          <w:u w:val="single"/>
        </w:rPr>
        <w:t>Sector</w:t>
      </w:r>
      <w:proofErr w:type="spellEnd"/>
      <w:r w:rsidRPr="009E2191">
        <w:rPr>
          <w:rFonts w:asciiTheme="minorHAnsi" w:hAnsiTheme="minorHAnsi" w:cstheme="minorHAnsi"/>
          <w:iCs/>
        </w:rPr>
        <w:t> : secteur industriel de la compagnie</w:t>
      </w:r>
    </w:p>
    <w:p w:rsidR="00A071D4" w:rsidRPr="009E2191" w:rsidRDefault="00303140" w:rsidP="00483267">
      <w:pPr>
        <w:keepNext/>
        <w:spacing w:before="240" w:after="60"/>
        <w:outlineLvl w:val="1"/>
        <w:rPr>
          <w:rFonts w:asciiTheme="minorHAnsi" w:hAnsiTheme="minorHAnsi" w:cstheme="minorHAnsi"/>
          <w:iCs/>
        </w:rPr>
      </w:pPr>
      <w:r w:rsidRPr="009E2191">
        <w:rPr>
          <w:rFonts w:asciiTheme="minorHAnsi" w:hAnsiTheme="minorHAnsi" w:cstheme="minorHAnsi"/>
          <w:iCs/>
          <w:u w:val="single"/>
        </w:rPr>
        <w:t>Nation</w:t>
      </w:r>
      <w:r w:rsidRPr="009E2191">
        <w:rPr>
          <w:rFonts w:asciiTheme="minorHAnsi" w:hAnsiTheme="minorHAnsi" w:cstheme="minorHAnsi"/>
          <w:iCs/>
        </w:rPr>
        <w:t> : nation contrôlant la compagnie. Il s’agit d’une variable catégorielle à 4 modalités.</w:t>
      </w:r>
    </w:p>
    <w:p w:rsidR="00A071D4" w:rsidRPr="009E2191" w:rsidRDefault="003D5411" w:rsidP="00483267">
      <w:pPr>
        <w:keepNext/>
        <w:spacing w:before="240" w:after="60"/>
        <w:outlineLvl w:val="1"/>
        <w:rPr>
          <w:rFonts w:asciiTheme="minorHAnsi" w:hAnsiTheme="minorHAnsi" w:cstheme="minorHAnsi"/>
          <w:iCs/>
        </w:rPr>
      </w:pPr>
      <w:r w:rsidRPr="009E2191">
        <w:rPr>
          <w:rFonts w:asciiTheme="minorHAnsi" w:hAnsiTheme="minorHAnsi" w:cstheme="minorHAnsi"/>
          <w:b/>
          <w:iCs/>
        </w:rPr>
        <w:t>Mission :</w:t>
      </w:r>
      <w:r w:rsidRPr="009E2191">
        <w:rPr>
          <w:rFonts w:asciiTheme="minorHAnsi" w:hAnsiTheme="minorHAnsi" w:cstheme="minorHAnsi"/>
          <w:iCs/>
        </w:rPr>
        <w:t xml:space="preserve"> </w:t>
      </w:r>
      <w:r w:rsidRPr="009E2191">
        <w:rPr>
          <w:rFonts w:asciiTheme="minorHAnsi" w:hAnsiTheme="minorHAnsi" w:cstheme="minorHAnsi"/>
          <w:i/>
          <w:iCs/>
        </w:rPr>
        <w:t>«</w:t>
      </w:r>
      <w:r w:rsidR="00C9083E" w:rsidRPr="009E2191">
        <w:rPr>
          <w:rFonts w:asciiTheme="minorHAnsi" w:hAnsiTheme="minorHAnsi" w:cstheme="minorHAnsi"/>
          <w:i/>
          <w:iCs/>
        </w:rPr>
        <w:t xml:space="preserve"> étudier</w:t>
      </w:r>
      <w:r w:rsidRPr="009E2191">
        <w:rPr>
          <w:rFonts w:asciiTheme="minorHAnsi" w:hAnsiTheme="minorHAnsi" w:cstheme="minorHAnsi"/>
          <w:i/>
          <w:iCs/>
        </w:rPr>
        <w:t xml:space="preserve"> la liaison probable de</w:t>
      </w:r>
      <w:r w:rsidR="005008F9" w:rsidRPr="009E2191">
        <w:rPr>
          <w:rFonts w:asciiTheme="minorHAnsi" w:hAnsiTheme="minorHAnsi" w:cstheme="minorHAnsi"/>
          <w:i/>
          <w:iCs/>
        </w:rPr>
        <w:t xml:space="preserve"> </w:t>
      </w:r>
      <w:r w:rsidR="008710F6" w:rsidRPr="009E2191">
        <w:rPr>
          <w:rFonts w:asciiTheme="minorHAnsi" w:hAnsiTheme="minorHAnsi" w:cstheme="minorHAnsi"/>
          <w:i/>
          <w:iCs/>
        </w:rPr>
        <w:t>la variable</w:t>
      </w:r>
      <w:r w:rsidR="00303140" w:rsidRPr="009E2191">
        <w:rPr>
          <w:rFonts w:asciiTheme="minorHAnsi" w:hAnsiTheme="minorHAnsi" w:cstheme="minorHAnsi"/>
          <w:i/>
          <w:iCs/>
        </w:rPr>
        <w:t xml:space="preserve"> </w:t>
      </w:r>
      <w:r w:rsidR="00C9083E" w:rsidRPr="009E2191">
        <w:rPr>
          <w:rFonts w:asciiTheme="minorHAnsi" w:hAnsiTheme="minorHAnsi" w:cstheme="minorHAnsi"/>
          <w:i/>
          <w:iCs/>
        </w:rPr>
        <w:t>réponse</w:t>
      </w:r>
      <w:r w:rsidR="00303140" w:rsidRPr="009E2191">
        <w:rPr>
          <w:rFonts w:asciiTheme="minorHAnsi" w:hAnsiTheme="minorHAnsi" w:cstheme="minorHAnsi"/>
          <w:i/>
          <w:iCs/>
        </w:rPr>
        <w:t xml:space="preserve"> « interlocks »</w:t>
      </w:r>
      <w:r w:rsidRPr="009E2191">
        <w:rPr>
          <w:rFonts w:asciiTheme="minorHAnsi" w:hAnsiTheme="minorHAnsi" w:cstheme="minorHAnsi"/>
          <w:i/>
          <w:iCs/>
        </w:rPr>
        <w:t xml:space="preserve"> avec </w:t>
      </w:r>
      <w:r w:rsidR="00C9083E" w:rsidRPr="009E2191">
        <w:rPr>
          <w:rFonts w:asciiTheme="minorHAnsi" w:hAnsiTheme="minorHAnsi" w:cstheme="minorHAnsi"/>
          <w:i/>
          <w:iCs/>
        </w:rPr>
        <w:t>la variable</w:t>
      </w:r>
      <w:r w:rsidR="00303140" w:rsidRPr="009E2191">
        <w:rPr>
          <w:rFonts w:asciiTheme="minorHAnsi" w:hAnsiTheme="minorHAnsi" w:cstheme="minorHAnsi"/>
          <w:i/>
          <w:iCs/>
        </w:rPr>
        <w:t xml:space="preserve"> explicative « </w:t>
      </w:r>
      <w:proofErr w:type="spellStart"/>
      <w:r w:rsidR="00303140" w:rsidRPr="009E2191">
        <w:rPr>
          <w:rFonts w:asciiTheme="minorHAnsi" w:hAnsiTheme="minorHAnsi" w:cstheme="minorHAnsi"/>
          <w:i/>
          <w:iCs/>
        </w:rPr>
        <w:t>assets</w:t>
      </w:r>
      <w:proofErr w:type="spellEnd"/>
      <w:r w:rsidR="00303140" w:rsidRPr="009E2191">
        <w:rPr>
          <w:rFonts w:asciiTheme="minorHAnsi" w:hAnsiTheme="minorHAnsi" w:cstheme="minorHAnsi"/>
          <w:iCs/>
        </w:rPr>
        <w:t> »</w:t>
      </w:r>
      <w:r w:rsidR="008710F6" w:rsidRPr="009E2191">
        <w:rPr>
          <w:rFonts w:asciiTheme="minorHAnsi" w:hAnsiTheme="minorHAnsi" w:cstheme="minorHAnsi"/>
          <w:iCs/>
        </w:rPr>
        <w:t>.</w:t>
      </w:r>
    </w:p>
    <w:p w:rsidR="00767718" w:rsidRPr="009E2191" w:rsidRDefault="00DD0DFF" w:rsidP="00483267">
      <w:pPr>
        <w:keepNext/>
        <w:spacing w:before="240" w:after="60"/>
        <w:outlineLvl w:val="1"/>
        <w:rPr>
          <w:rFonts w:asciiTheme="minorHAnsi" w:hAnsiTheme="minorHAnsi" w:cstheme="minorHAnsi"/>
          <w:iCs/>
        </w:rPr>
      </w:pPr>
      <w:r w:rsidRPr="009E2191">
        <w:rPr>
          <w:rFonts w:asciiTheme="minorHAnsi" w:hAnsiTheme="minorHAnsi" w:cstheme="minorHAnsi"/>
          <w:iCs/>
        </w:rPr>
        <w:t xml:space="preserve">                               </w:t>
      </w:r>
      <w:r w:rsidR="005008F9" w:rsidRPr="009E2191">
        <w:rPr>
          <w:rFonts w:asciiTheme="minorHAnsi" w:hAnsiTheme="minorHAnsi" w:cstheme="minorHAnsi"/>
          <w:iCs/>
        </w:rPr>
        <w:t xml:space="preserve">          </w:t>
      </w:r>
      <w:r w:rsidRPr="009E2191">
        <w:rPr>
          <w:rFonts w:asciiTheme="minorHAnsi" w:hAnsiTheme="minorHAnsi" w:cstheme="minorHAnsi"/>
          <w:iCs/>
        </w:rPr>
        <w:t xml:space="preserve">  Régression de Poisson.</w:t>
      </w:r>
    </w:p>
    <w:p w:rsidR="00E228C2" w:rsidRPr="009E2191" w:rsidRDefault="00E228C2" w:rsidP="00E228C2">
      <w:pPr>
        <w:pStyle w:val="Default"/>
        <w:rPr>
          <w:rFonts w:asciiTheme="minorHAnsi" w:hAnsiTheme="minorHAnsi" w:cstheme="minorHAnsi"/>
          <w:color w:val="494949"/>
          <w:sz w:val="21"/>
          <w:szCs w:val="21"/>
        </w:rPr>
      </w:pPr>
      <w:r w:rsidRPr="009E2191">
        <w:rPr>
          <w:rFonts w:asciiTheme="minorHAnsi" w:hAnsiTheme="minorHAnsi" w:cstheme="minorHAnsi"/>
          <w:color w:val="494949"/>
          <w:sz w:val="21"/>
          <w:szCs w:val="21"/>
        </w:rPr>
        <w:t xml:space="preserve">On dit qu’une variable aléatoire Y suit une </w:t>
      </w:r>
      <w:r w:rsidRPr="009E2191">
        <w:rPr>
          <w:rFonts w:asciiTheme="minorHAnsi" w:hAnsiTheme="minorHAnsi" w:cstheme="minorHAnsi"/>
          <w:bCs/>
          <w:color w:val="494949"/>
          <w:sz w:val="21"/>
          <w:szCs w:val="21"/>
        </w:rPr>
        <w:t>distribution de Poisson de paramètre Lambda</w:t>
      </w:r>
      <w:r w:rsidRPr="009E2191">
        <w:rPr>
          <w:rFonts w:asciiTheme="minorHAnsi" w:hAnsiTheme="minorHAnsi" w:cstheme="minorHAnsi"/>
          <w:color w:val="494949"/>
          <w:sz w:val="21"/>
          <w:szCs w:val="21"/>
        </w:rPr>
        <w:t>, si elle prend pour valeur y = 0 ,1,</w:t>
      </w:r>
      <w:proofErr w:type="gramStart"/>
      <w:r w:rsidRPr="009E2191">
        <w:rPr>
          <w:rFonts w:asciiTheme="minorHAnsi" w:hAnsiTheme="minorHAnsi" w:cstheme="minorHAnsi"/>
          <w:color w:val="494949"/>
          <w:sz w:val="21"/>
          <w:szCs w:val="21"/>
        </w:rPr>
        <w:t>2,3,…</w:t>
      </w:r>
      <w:proofErr w:type="gramEnd"/>
      <w:r w:rsidRPr="009E2191">
        <w:rPr>
          <w:rFonts w:asciiTheme="minorHAnsi" w:hAnsiTheme="minorHAnsi" w:cstheme="minorHAnsi"/>
          <w:color w:val="494949"/>
          <w:sz w:val="21"/>
          <w:szCs w:val="21"/>
        </w:rPr>
        <w:t xml:space="preserve"> avec une probabilité P dénie par :</w:t>
      </w:r>
    </w:p>
    <w:p w:rsidR="00137F89" w:rsidRPr="009E2191" w:rsidRDefault="00137F89" w:rsidP="00E228C2">
      <w:pPr>
        <w:pStyle w:val="Default"/>
        <w:rPr>
          <w:rFonts w:asciiTheme="minorHAnsi" w:hAnsiTheme="minorHAnsi" w:cstheme="minorHAnsi"/>
          <w:color w:val="494949"/>
          <w:sz w:val="21"/>
          <w:szCs w:val="21"/>
        </w:rPr>
      </w:pPr>
    </w:p>
    <w:p w:rsidR="009D5629" w:rsidRPr="009E2191" w:rsidRDefault="00137F89" w:rsidP="00E228C2">
      <w:pPr>
        <w:pStyle w:val="Default"/>
        <w:rPr>
          <w:rFonts w:asciiTheme="minorHAnsi" w:hAnsiTheme="minorHAnsi" w:cstheme="minorHAnsi"/>
          <w:color w:val="494949"/>
          <w:sz w:val="21"/>
          <w:szCs w:val="21"/>
        </w:rPr>
      </w:pPr>
      <m:oMathPara>
        <m:oMath>
          <m:r>
            <w:rPr>
              <w:rFonts w:ascii="Cambria Math" w:hAnsi="Cambria Math" w:cstheme="minorHAnsi"/>
              <w:color w:val="494949"/>
              <w:sz w:val="21"/>
              <w:szCs w:val="21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494949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theme="minorHAnsi"/>
                  <w:color w:val="494949"/>
                  <w:sz w:val="21"/>
                  <w:szCs w:val="21"/>
                </w:rPr>
                <m:t>Y=y</m:t>
              </m:r>
            </m:e>
          </m:d>
          <m:r>
            <w:rPr>
              <w:rFonts w:ascii="Cambria Math" w:hAnsi="Cambria Math" w:cstheme="minorHAnsi"/>
              <w:color w:val="494949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494949"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color w:val="494949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494949"/>
                      <w:sz w:val="21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494949"/>
                      <w:sz w:val="21"/>
                      <w:szCs w:val="21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color w:val="494949"/>
                  <w:sz w:val="21"/>
                  <w:szCs w:val="21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494949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theme="minorHAnsi"/>
                  <w:color w:val="494949"/>
                  <w:sz w:val="21"/>
                  <w:szCs w:val="21"/>
                </w:rPr>
                <m:t>λ</m:t>
              </m:r>
            </m:e>
            <m:sup>
              <m:r>
                <w:rPr>
                  <w:rFonts w:ascii="Cambria Math" w:hAnsi="Cambria Math" w:cstheme="minorHAnsi"/>
                  <w:color w:val="494949"/>
                  <w:sz w:val="21"/>
                  <w:szCs w:val="21"/>
                </w:rPr>
                <m:t>y</m:t>
              </m:r>
            </m:sup>
          </m:sSup>
        </m:oMath>
      </m:oMathPara>
    </w:p>
    <w:p w:rsidR="00E228C2" w:rsidRPr="009E2191" w:rsidRDefault="00E228C2" w:rsidP="00E228C2">
      <w:pPr>
        <w:pStyle w:val="Default"/>
        <w:rPr>
          <w:rFonts w:asciiTheme="minorHAnsi" w:hAnsiTheme="minorHAnsi" w:cstheme="minorHAnsi"/>
          <w:color w:val="494949"/>
          <w:sz w:val="21"/>
          <w:szCs w:val="21"/>
        </w:rPr>
      </w:pPr>
    </w:p>
    <w:p w:rsidR="00E228C2" w:rsidRDefault="009D5629" w:rsidP="00E228C2">
      <w:pPr>
        <w:pStyle w:val="Default"/>
        <w:rPr>
          <w:color w:val="494949"/>
          <w:sz w:val="21"/>
          <w:szCs w:val="21"/>
        </w:rPr>
      </w:pPr>
      <w:r>
        <w:rPr>
          <w:bCs/>
          <w:color w:val="494949"/>
          <w:sz w:val="21"/>
          <w:szCs w:val="21"/>
        </w:rPr>
        <w:t>La distributio</w:t>
      </w:r>
      <w:r w:rsidR="00E228C2" w:rsidRPr="00E228C2">
        <w:rPr>
          <w:bCs/>
          <w:color w:val="494949"/>
          <w:sz w:val="21"/>
          <w:szCs w:val="21"/>
        </w:rPr>
        <w:t xml:space="preserve">n de Poisson est ainsi </w:t>
      </w:r>
      <w:r w:rsidR="00196E80" w:rsidRPr="00E228C2">
        <w:rPr>
          <w:bCs/>
          <w:color w:val="494949"/>
          <w:sz w:val="21"/>
          <w:szCs w:val="21"/>
        </w:rPr>
        <w:t>défi</w:t>
      </w:r>
      <w:r w:rsidR="00196E80">
        <w:rPr>
          <w:bCs/>
          <w:color w:val="494949"/>
          <w:sz w:val="21"/>
          <w:szCs w:val="21"/>
        </w:rPr>
        <w:t>ni</w:t>
      </w:r>
      <w:r w:rsidR="00196E80" w:rsidRPr="00E228C2">
        <w:rPr>
          <w:bCs/>
          <w:color w:val="494949"/>
          <w:sz w:val="21"/>
          <w:szCs w:val="21"/>
        </w:rPr>
        <w:t>e</w:t>
      </w:r>
      <w:r w:rsidR="00E228C2" w:rsidRPr="00E228C2">
        <w:rPr>
          <w:bCs/>
          <w:color w:val="494949"/>
          <w:sz w:val="21"/>
          <w:szCs w:val="21"/>
        </w:rPr>
        <w:t xml:space="preserve"> par un seul paramètre : </w:t>
      </w:r>
      <w:r w:rsidR="00E228C2" w:rsidRPr="00E228C2">
        <w:rPr>
          <w:bCs/>
          <w:i/>
          <w:color w:val="494949"/>
          <w:sz w:val="21"/>
          <w:szCs w:val="21"/>
        </w:rPr>
        <w:t>Lambda</w:t>
      </w:r>
      <w:r w:rsidR="00E228C2">
        <w:rPr>
          <w:color w:val="494949"/>
          <w:sz w:val="21"/>
          <w:szCs w:val="21"/>
        </w:rPr>
        <w:t>.</w:t>
      </w:r>
    </w:p>
    <w:p w:rsidR="009D5629" w:rsidRDefault="009D5629" w:rsidP="00E228C2">
      <w:pPr>
        <w:pStyle w:val="Default"/>
        <w:rPr>
          <w:color w:val="494949"/>
          <w:sz w:val="21"/>
          <w:szCs w:val="21"/>
        </w:rPr>
      </w:pPr>
    </w:p>
    <w:p w:rsidR="009D5629" w:rsidRDefault="00137F89" w:rsidP="00E228C2">
      <w:pPr>
        <w:pStyle w:val="Default"/>
        <w:rPr>
          <w:color w:val="494949"/>
          <w:sz w:val="21"/>
          <w:szCs w:val="21"/>
        </w:rPr>
      </w:pPr>
      <w:r w:rsidRPr="009D5629">
        <w:rPr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6286500" cy="51968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737" w:rsidRPr="006557E2" w:rsidRDefault="00667C8C" w:rsidP="00483267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 w:rsidRPr="006557E2">
        <w:rPr>
          <w:rFonts w:ascii="Arial" w:hAnsi="Arial" w:cs="Arial"/>
          <w:i/>
          <w:iCs/>
          <w:sz w:val="20"/>
          <w:szCs w:val="20"/>
          <w:u w:val="single"/>
        </w:rPr>
        <w:lastRenderedPageBreak/>
        <w:t>Remarque :</w:t>
      </w:r>
      <w:r w:rsidR="00B7040B">
        <w:rPr>
          <w:rFonts w:ascii="Arial" w:hAnsi="Arial" w:cs="Arial"/>
          <w:iCs/>
          <w:sz w:val="20"/>
          <w:szCs w:val="20"/>
        </w:rPr>
        <w:t xml:space="preserve"> plus le paramètre</w:t>
      </w:r>
      <w:r w:rsidRPr="006557E2">
        <w:rPr>
          <w:rFonts w:ascii="Arial" w:hAnsi="Arial" w:cs="Arial"/>
          <w:iCs/>
          <w:sz w:val="20"/>
          <w:szCs w:val="20"/>
        </w:rPr>
        <w:t xml:space="preserve"> augmente, plus la loi de poisson se rapproche de la loi normale</w:t>
      </w:r>
      <w:r w:rsidRPr="006557E2">
        <w:rPr>
          <w:rFonts w:ascii="Arial" w:hAnsi="Arial" w:cs="Arial"/>
          <w:b/>
          <w:iCs/>
          <w:sz w:val="20"/>
          <w:szCs w:val="20"/>
        </w:rPr>
        <w:t>. (</w:t>
      </w:r>
      <w:r w:rsidRPr="006557E2">
        <w:rPr>
          <w:rFonts w:ascii="Arial" w:hAnsi="Arial" w:cs="Arial"/>
          <w:iCs/>
          <w:sz w:val="20"/>
          <w:szCs w:val="20"/>
        </w:rPr>
        <w:t>Mathématiquement</w:t>
      </w:r>
      <w:r w:rsidR="00CA1FCA">
        <w:rPr>
          <w:rFonts w:ascii="Arial" w:hAnsi="Arial" w:cs="Arial"/>
          <w:iCs/>
          <w:sz w:val="20"/>
          <w:szCs w:val="20"/>
        </w:rPr>
        <w:t xml:space="preserve"> à</w:t>
      </w:r>
      <w:r w:rsidRPr="006557E2">
        <w:rPr>
          <w:rFonts w:ascii="Arial" w:hAnsi="Arial" w:cs="Arial"/>
          <w:i/>
          <w:iCs/>
          <w:sz w:val="20"/>
          <w:szCs w:val="20"/>
        </w:rPr>
        <w:t xml:space="preserve"> 30, elle</w:t>
      </w:r>
      <w:r w:rsidR="00C3362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 w:rsidR="00C3362D">
        <w:rPr>
          <w:rFonts w:ascii="Arial" w:hAnsi="Arial" w:cs="Arial"/>
          <w:i/>
          <w:iCs/>
          <w:sz w:val="20"/>
          <w:szCs w:val="20"/>
        </w:rPr>
        <w:t>est  supposée</w:t>
      </w:r>
      <w:proofErr w:type="gramEnd"/>
      <w:r w:rsidRPr="006557E2">
        <w:rPr>
          <w:rFonts w:ascii="Arial" w:hAnsi="Arial" w:cs="Arial"/>
          <w:i/>
          <w:iCs/>
          <w:sz w:val="20"/>
          <w:szCs w:val="20"/>
        </w:rPr>
        <w:t xml:space="preserve"> </w:t>
      </w:r>
      <w:r w:rsidR="00CA1FCA">
        <w:rPr>
          <w:rFonts w:ascii="Arial" w:hAnsi="Arial" w:cs="Arial"/>
          <w:i/>
          <w:iCs/>
          <w:sz w:val="20"/>
          <w:szCs w:val="20"/>
        </w:rPr>
        <w:t>n</w:t>
      </w:r>
      <w:r w:rsidRPr="006557E2">
        <w:rPr>
          <w:rFonts w:ascii="Arial" w:hAnsi="Arial" w:cs="Arial"/>
          <w:i/>
          <w:iCs/>
          <w:sz w:val="20"/>
          <w:szCs w:val="20"/>
        </w:rPr>
        <w:t>ormale).</w:t>
      </w:r>
    </w:p>
    <w:p w:rsidR="00CA2DCB" w:rsidRPr="00667C8C" w:rsidRDefault="00CA2DCB" w:rsidP="00483267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Formulation du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Glm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Poisson.</w:t>
      </w:r>
    </w:p>
    <w:p w:rsidR="00DD0DFF" w:rsidRPr="005008F9" w:rsidRDefault="00030673" w:rsidP="00483267">
      <w:pPr>
        <w:keepNext/>
        <w:spacing w:before="240" w:after="60"/>
        <w:outlineLvl w:val="1"/>
        <w:rPr>
          <w:rFonts w:ascii="Arial" w:hAnsi="Arial" w:cs="Arial"/>
          <w:iCs/>
        </w:rPr>
      </w:pPr>
      <w:proofErr w:type="gramStart"/>
      <w:r w:rsidRPr="005008F9">
        <w:rPr>
          <w:rFonts w:ascii="Arial" w:hAnsi="Arial" w:cs="Arial"/>
          <w:iCs/>
        </w:rPr>
        <w:t>mod.pois</w:t>
      </w:r>
      <w:proofErr w:type="gramEnd"/>
      <w:r w:rsidRPr="005008F9">
        <w:rPr>
          <w:rFonts w:ascii="Arial" w:hAnsi="Arial" w:cs="Arial"/>
          <w:iCs/>
        </w:rPr>
        <w:t>1</w:t>
      </w:r>
      <w:r w:rsidRPr="005008F9">
        <w:rPr>
          <w:rFonts w:ascii="Arial" w:hAnsi="Arial" w:cs="Arial"/>
          <w:b/>
          <w:iCs/>
        </w:rPr>
        <w:t xml:space="preserve"> </w:t>
      </w:r>
      <w:r w:rsidRPr="005008F9">
        <w:rPr>
          <w:rFonts w:ascii="Arial" w:hAnsi="Arial" w:cs="Arial"/>
          <w:iCs/>
        </w:rPr>
        <w:t xml:space="preserve">= </w:t>
      </w:r>
      <w:proofErr w:type="spellStart"/>
      <w:r w:rsidRPr="005008F9">
        <w:rPr>
          <w:rFonts w:ascii="Arial" w:hAnsi="Arial" w:cs="Arial"/>
          <w:iCs/>
        </w:rPr>
        <w:t>glm</w:t>
      </w:r>
      <w:proofErr w:type="spellEnd"/>
      <w:r w:rsidRPr="005008F9">
        <w:rPr>
          <w:rFonts w:ascii="Arial" w:hAnsi="Arial" w:cs="Arial"/>
          <w:iCs/>
        </w:rPr>
        <w:t xml:space="preserve"> (interlocks ~ log10(</w:t>
      </w:r>
      <w:proofErr w:type="spellStart"/>
      <w:r w:rsidRPr="005008F9">
        <w:rPr>
          <w:rFonts w:ascii="Arial" w:hAnsi="Arial" w:cs="Arial"/>
          <w:iCs/>
        </w:rPr>
        <w:t>assets</w:t>
      </w:r>
      <w:proofErr w:type="spellEnd"/>
      <w:r w:rsidRPr="005008F9">
        <w:rPr>
          <w:rFonts w:ascii="Arial" w:hAnsi="Arial" w:cs="Arial"/>
          <w:iCs/>
        </w:rPr>
        <w:t>),</w:t>
      </w:r>
      <w:r w:rsidR="00FA6AF3" w:rsidRPr="005008F9">
        <w:rPr>
          <w:rFonts w:ascii="Arial" w:hAnsi="Arial" w:cs="Arial"/>
          <w:iCs/>
        </w:rPr>
        <w:t xml:space="preserve"> </w:t>
      </w:r>
      <w:proofErr w:type="spellStart"/>
      <w:r w:rsidRPr="005008F9">
        <w:rPr>
          <w:rFonts w:ascii="Arial" w:hAnsi="Arial" w:cs="Arial"/>
          <w:iCs/>
        </w:rPr>
        <w:t>family</w:t>
      </w:r>
      <w:proofErr w:type="spellEnd"/>
      <w:r w:rsidRPr="005008F9">
        <w:rPr>
          <w:rFonts w:ascii="Arial" w:hAnsi="Arial" w:cs="Arial"/>
          <w:iCs/>
        </w:rPr>
        <w:t>= « poisson », data</w:t>
      </w:r>
      <w:r w:rsidR="00FA6AF3" w:rsidRPr="005008F9">
        <w:rPr>
          <w:rFonts w:ascii="Arial" w:hAnsi="Arial" w:cs="Arial"/>
          <w:iCs/>
        </w:rPr>
        <w:t xml:space="preserve"> </w:t>
      </w:r>
      <w:r w:rsidRPr="005008F9">
        <w:rPr>
          <w:rFonts w:ascii="Arial" w:hAnsi="Arial" w:cs="Arial"/>
          <w:iCs/>
        </w:rPr>
        <w:t>=</w:t>
      </w:r>
      <w:proofErr w:type="spellStart"/>
      <w:r w:rsidRPr="005008F9">
        <w:rPr>
          <w:rFonts w:ascii="Arial" w:hAnsi="Arial" w:cs="Arial"/>
          <w:iCs/>
        </w:rPr>
        <w:t>Ornstein</w:t>
      </w:r>
      <w:proofErr w:type="spellEnd"/>
      <w:r w:rsidRPr="005008F9">
        <w:rPr>
          <w:rFonts w:ascii="Arial" w:hAnsi="Arial" w:cs="Arial"/>
          <w:iCs/>
        </w:rPr>
        <w:t>)</w:t>
      </w:r>
    </w:p>
    <w:p w:rsidR="00A071D4" w:rsidRPr="000E4CE8" w:rsidRDefault="0052293E" w:rsidP="00483267">
      <w:pPr>
        <w:keepNext/>
        <w:spacing w:before="240" w:after="60"/>
        <w:outlineLvl w:val="1"/>
        <w:rPr>
          <w:rFonts w:ascii="Arial" w:hAnsi="Arial" w:cs="Arial"/>
          <w:iCs/>
          <w:sz w:val="20"/>
          <w:szCs w:val="20"/>
        </w:rPr>
      </w:pPr>
      <w:r w:rsidRPr="000E4CE8">
        <w:rPr>
          <w:rFonts w:ascii="Arial" w:hAnsi="Arial" w:cs="Arial"/>
          <w:iCs/>
          <w:sz w:val="20"/>
          <w:szCs w:val="20"/>
        </w:rPr>
        <w:t>Condition de validité de la régression de Poisson.</w:t>
      </w:r>
    </w:p>
    <w:p w:rsidR="0052293E" w:rsidRPr="000E4CE8" w:rsidRDefault="000E4CE8" w:rsidP="0052293E">
      <w:pPr>
        <w:keepNext/>
        <w:numPr>
          <w:ilvl w:val="0"/>
          <w:numId w:val="13"/>
        </w:numPr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  <w:r w:rsidRPr="000E4CE8">
        <w:rPr>
          <w:rFonts w:ascii="Arial" w:hAnsi="Arial" w:cs="Arial"/>
          <w:iCs/>
          <w:sz w:val="20"/>
          <w:szCs w:val="20"/>
          <w:u w:val="single"/>
        </w:rPr>
        <w:t>Indépendance des réponses</w:t>
      </w:r>
      <w:r>
        <w:rPr>
          <w:rFonts w:ascii="Arial" w:hAnsi="Arial" w:cs="Arial"/>
          <w:iCs/>
          <w:sz w:val="20"/>
          <w:szCs w:val="20"/>
        </w:rPr>
        <w:t> :  pas</w:t>
      </w:r>
      <w:r w:rsidR="0052293E" w:rsidRPr="000E4CE8">
        <w:rPr>
          <w:rFonts w:ascii="Arial" w:hAnsi="Arial" w:cs="Arial"/>
          <w:iCs/>
          <w:sz w:val="20"/>
          <w:szCs w:val="20"/>
        </w:rPr>
        <w:t xml:space="preserve"> de relation entr</w:t>
      </w:r>
      <w:r>
        <w:rPr>
          <w:rFonts w:ascii="Arial" w:hAnsi="Arial" w:cs="Arial"/>
          <w:iCs/>
          <w:sz w:val="20"/>
          <w:szCs w:val="20"/>
        </w:rPr>
        <w:t xml:space="preserve">e une réponse et la suivante. </w:t>
      </w:r>
      <w:r w:rsidRPr="000E4CE8">
        <w:rPr>
          <w:rFonts w:ascii="Arial" w:hAnsi="Arial" w:cs="Arial"/>
          <w:i/>
          <w:iCs/>
          <w:sz w:val="20"/>
          <w:szCs w:val="20"/>
        </w:rPr>
        <w:t xml:space="preserve">(Exemple : </w:t>
      </w:r>
      <w:r w:rsidR="0052293E" w:rsidRPr="000E4CE8">
        <w:rPr>
          <w:rFonts w:ascii="Arial" w:hAnsi="Arial" w:cs="Arial"/>
          <w:i/>
          <w:iCs/>
          <w:sz w:val="20"/>
          <w:szCs w:val="20"/>
        </w:rPr>
        <w:t xml:space="preserve">cas </w:t>
      </w:r>
      <w:r w:rsidRPr="000E4CE8">
        <w:rPr>
          <w:rFonts w:ascii="Arial" w:hAnsi="Arial" w:cs="Arial"/>
          <w:i/>
          <w:iCs/>
          <w:sz w:val="20"/>
          <w:szCs w:val="20"/>
        </w:rPr>
        <w:t xml:space="preserve">des </w:t>
      </w:r>
      <w:r w:rsidR="0052293E" w:rsidRPr="000E4CE8">
        <w:rPr>
          <w:rFonts w:ascii="Arial" w:hAnsi="Arial" w:cs="Arial"/>
          <w:i/>
          <w:iCs/>
          <w:sz w:val="20"/>
          <w:szCs w:val="20"/>
        </w:rPr>
        <w:t>données répétées).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0E4CE8">
        <w:rPr>
          <w:rFonts w:ascii="Arial" w:hAnsi="Arial" w:cs="Arial"/>
          <w:b/>
          <w:i/>
          <w:iCs/>
          <w:sz w:val="20"/>
          <w:szCs w:val="20"/>
        </w:rPr>
        <w:t>OK</w:t>
      </w:r>
    </w:p>
    <w:p w:rsidR="000E4CE8" w:rsidRDefault="0052293E" w:rsidP="000E4CE8">
      <w:pPr>
        <w:keepNext/>
        <w:numPr>
          <w:ilvl w:val="0"/>
          <w:numId w:val="13"/>
        </w:numPr>
        <w:spacing w:before="240" w:after="60"/>
        <w:outlineLvl w:val="1"/>
        <w:rPr>
          <w:rFonts w:ascii="Arial" w:hAnsi="Arial" w:cs="Arial"/>
          <w:iCs/>
        </w:rPr>
      </w:pPr>
      <w:r w:rsidRPr="000E4CE8">
        <w:rPr>
          <w:rFonts w:ascii="Arial" w:hAnsi="Arial" w:cs="Arial"/>
          <w:iCs/>
          <w:sz w:val="20"/>
          <w:szCs w:val="20"/>
        </w:rPr>
        <w:t>Distribution des réponses selon Poisson.</w:t>
      </w:r>
      <w:r w:rsidR="007C78F8">
        <w:rPr>
          <w:rFonts w:ascii="Arial" w:hAnsi="Arial" w:cs="Arial"/>
          <w:iCs/>
          <w:sz w:val="20"/>
          <w:szCs w:val="20"/>
        </w:rPr>
        <w:t xml:space="preserve"> (</w:t>
      </w:r>
      <w:r w:rsidR="000E4CE8">
        <w:rPr>
          <w:rFonts w:ascii="Arial" w:hAnsi="Arial" w:cs="Arial"/>
          <w:iCs/>
          <w:sz w:val="20"/>
          <w:szCs w:val="20"/>
        </w:rPr>
        <w:t>C</w:t>
      </w:r>
      <w:r w:rsidRPr="000E4CE8">
        <w:rPr>
          <w:rFonts w:ascii="Arial" w:hAnsi="Arial" w:cs="Arial"/>
          <w:iCs/>
          <w:sz w:val="20"/>
          <w:szCs w:val="20"/>
        </w:rPr>
        <w:t xml:space="preserve">omparer la distribution des </w:t>
      </w:r>
      <w:r w:rsidR="00767842" w:rsidRPr="000E4CE8">
        <w:rPr>
          <w:rFonts w:ascii="Arial" w:hAnsi="Arial" w:cs="Arial"/>
          <w:iCs/>
          <w:sz w:val="20"/>
          <w:szCs w:val="20"/>
        </w:rPr>
        <w:t>comptages réellement observés avec la distribution théorique de Poisson de paramètre lambda</w:t>
      </w:r>
      <w:r w:rsidR="000E4CE8">
        <w:rPr>
          <w:rFonts w:ascii="Arial" w:hAnsi="Arial" w:cs="Arial"/>
          <w:iCs/>
          <w:sz w:val="20"/>
          <w:szCs w:val="20"/>
        </w:rPr>
        <w:t>)</w:t>
      </w:r>
      <w:r w:rsidR="00767842" w:rsidRPr="000E4CE8">
        <w:rPr>
          <w:rFonts w:ascii="Arial" w:hAnsi="Arial" w:cs="Arial"/>
          <w:iCs/>
        </w:rPr>
        <w:t>.</w:t>
      </w:r>
    </w:p>
    <w:p w:rsidR="00AE57F9" w:rsidRPr="00AE57F9" w:rsidRDefault="00AE57F9" w:rsidP="00AE57F9">
      <w:pPr>
        <w:keepNext/>
        <w:spacing w:before="240" w:after="60"/>
        <w:ind w:left="720"/>
        <w:outlineLvl w:val="1"/>
        <w:rPr>
          <w:rFonts w:ascii="Arial" w:hAnsi="Arial" w:cs="Arial"/>
          <w:iCs/>
          <w:sz w:val="18"/>
          <w:szCs w:val="18"/>
        </w:rPr>
      </w:pPr>
      <w:r w:rsidRPr="00AE57F9">
        <w:rPr>
          <w:rFonts w:ascii="Arial" w:hAnsi="Arial" w:cs="Arial"/>
          <w:i/>
          <w:iCs/>
          <w:sz w:val="18"/>
          <w:szCs w:val="18"/>
        </w:rPr>
        <w:t>Elle fait partie d’une hypothèse expérimentale. Si elle est rejetée suite à un décalage</w:t>
      </w:r>
      <w:r w:rsidR="007C78F8">
        <w:rPr>
          <w:rFonts w:ascii="Arial" w:hAnsi="Arial" w:cs="Arial"/>
          <w:i/>
          <w:iCs/>
          <w:sz w:val="18"/>
          <w:szCs w:val="18"/>
        </w:rPr>
        <w:t xml:space="preserve"> entre la distribution</w:t>
      </w:r>
      <w:r w:rsidRPr="00AE57F9">
        <w:rPr>
          <w:rFonts w:ascii="Arial" w:hAnsi="Arial" w:cs="Arial"/>
          <w:i/>
          <w:iCs/>
          <w:sz w:val="18"/>
          <w:szCs w:val="18"/>
        </w:rPr>
        <w:t xml:space="preserve"> des comptages observés et théoriques. On devrait changer de structure d’erreur</w:t>
      </w:r>
      <w:r w:rsidRPr="00AE57F9">
        <w:rPr>
          <w:rFonts w:ascii="Arial" w:hAnsi="Arial" w:cs="Arial"/>
          <w:iCs/>
          <w:sz w:val="18"/>
          <w:szCs w:val="18"/>
        </w:rPr>
        <w:t xml:space="preserve">. </w:t>
      </w:r>
    </w:p>
    <w:p w:rsidR="00AE57F9" w:rsidRPr="00AE57F9" w:rsidRDefault="00AE57F9" w:rsidP="000E4CE8">
      <w:pPr>
        <w:keepNext/>
        <w:numPr>
          <w:ilvl w:val="0"/>
          <w:numId w:val="13"/>
        </w:numPr>
        <w:spacing w:before="240" w:after="60"/>
        <w:outlineLvl w:val="1"/>
        <w:rPr>
          <w:rFonts w:ascii="Arial" w:hAnsi="Arial" w:cs="Arial"/>
          <w:iCs/>
          <w:sz w:val="20"/>
          <w:szCs w:val="20"/>
        </w:rPr>
      </w:pPr>
      <w:r w:rsidRPr="00AE57F9">
        <w:rPr>
          <w:rFonts w:ascii="Arial" w:hAnsi="Arial" w:cs="Arial"/>
          <w:iCs/>
          <w:sz w:val="20"/>
          <w:szCs w:val="20"/>
        </w:rPr>
        <w:t xml:space="preserve">Absence de </w:t>
      </w:r>
      <w:proofErr w:type="spellStart"/>
      <w:r w:rsidRPr="00AE57F9">
        <w:rPr>
          <w:rFonts w:ascii="Arial" w:hAnsi="Arial" w:cs="Arial"/>
          <w:iCs/>
          <w:sz w:val="20"/>
          <w:szCs w:val="20"/>
        </w:rPr>
        <w:t>surdispersion</w:t>
      </w:r>
      <w:proofErr w:type="spellEnd"/>
    </w:p>
    <w:p w:rsidR="00AE57F9" w:rsidRPr="00AE57F9" w:rsidRDefault="00AE57F9" w:rsidP="00AE57F9">
      <w:pPr>
        <w:keepNext/>
        <w:spacing w:before="240" w:after="60"/>
        <w:ind w:left="720"/>
        <w:outlineLvl w:val="1"/>
        <w:rPr>
          <w:rFonts w:ascii="Arial" w:hAnsi="Arial" w:cs="Arial"/>
          <w:iCs/>
          <w:sz w:val="20"/>
          <w:szCs w:val="20"/>
        </w:rPr>
      </w:pPr>
      <w:r w:rsidRPr="00AE57F9">
        <w:rPr>
          <w:rFonts w:ascii="Arial" w:hAnsi="Arial" w:cs="Arial"/>
          <w:iCs/>
          <w:sz w:val="20"/>
          <w:szCs w:val="20"/>
        </w:rPr>
        <w:t xml:space="preserve">On dit qu’il a </w:t>
      </w:r>
      <w:proofErr w:type="spellStart"/>
      <w:r w:rsidRPr="00AE57F9">
        <w:rPr>
          <w:rFonts w:ascii="Arial" w:hAnsi="Arial" w:cs="Arial"/>
          <w:iCs/>
          <w:sz w:val="20"/>
          <w:szCs w:val="20"/>
        </w:rPr>
        <w:t>surdispersion</w:t>
      </w:r>
      <w:proofErr w:type="spellEnd"/>
      <w:r w:rsidRPr="00AE57F9">
        <w:rPr>
          <w:rFonts w:ascii="Arial" w:hAnsi="Arial" w:cs="Arial"/>
          <w:iCs/>
          <w:sz w:val="20"/>
          <w:szCs w:val="20"/>
        </w:rPr>
        <w:t xml:space="preserve"> lorsque la variance observée est supérieure à la moyenne. Sur le pl</w:t>
      </w:r>
      <w:r w:rsidR="007C78F8">
        <w:rPr>
          <w:rFonts w:ascii="Arial" w:hAnsi="Arial" w:cs="Arial"/>
          <w:iCs/>
          <w:sz w:val="20"/>
          <w:szCs w:val="20"/>
        </w:rPr>
        <w:t xml:space="preserve">an pratique </w:t>
      </w:r>
      <w:r w:rsidRPr="00AE57F9">
        <w:rPr>
          <w:rFonts w:ascii="Arial" w:hAnsi="Arial" w:cs="Arial"/>
          <w:iCs/>
          <w:sz w:val="20"/>
          <w:szCs w:val="20"/>
        </w:rPr>
        <w:t xml:space="preserve">on vérifie que </w:t>
      </w:r>
      <w:r w:rsidRPr="007C78F8">
        <w:rPr>
          <w:rFonts w:ascii="Arial" w:hAnsi="Arial" w:cs="Arial"/>
          <w:b/>
          <w:iCs/>
          <w:sz w:val="20"/>
          <w:szCs w:val="20"/>
        </w:rPr>
        <w:t>le ratio</w:t>
      </w:r>
      <w:r w:rsidR="007C78F8" w:rsidRPr="007C78F8">
        <w:rPr>
          <w:rFonts w:ascii="Arial" w:hAnsi="Arial" w:cs="Arial"/>
          <w:b/>
          <w:iCs/>
          <w:sz w:val="20"/>
          <w:szCs w:val="20"/>
        </w:rPr>
        <w:t xml:space="preserve"> (</w:t>
      </w:r>
      <w:r w:rsidRPr="007C78F8">
        <w:rPr>
          <w:rFonts w:ascii="Arial" w:hAnsi="Arial" w:cs="Arial"/>
          <w:b/>
          <w:iCs/>
          <w:sz w:val="20"/>
          <w:szCs w:val="20"/>
        </w:rPr>
        <w:t>variance observée/ moyenne</w:t>
      </w:r>
      <w:r w:rsidR="007C78F8" w:rsidRPr="007C78F8">
        <w:rPr>
          <w:rFonts w:ascii="Arial" w:hAnsi="Arial" w:cs="Arial"/>
          <w:b/>
          <w:iCs/>
          <w:sz w:val="20"/>
          <w:szCs w:val="20"/>
        </w:rPr>
        <w:t>)</w:t>
      </w:r>
      <w:r w:rsidR="006C7C44">
        <w:rPr>
          <w:rFonts w:ascii="Arial" w:hAnsi="Arial" w:cs="Arial"/>
          <w:b/>
          <w:iCs/>
          <w:sz w:val="20"/>
          <w:szCs w:val="20"/>
        </w:rPr>
        <w:t xml:space="preserve"> = (</w:t>
      </w:r>
      <w:proofErr w:type="spellStart"/>
      <w:r w:rsidR="006C7C44">
        <w:rPr>
          <w:rFonts w:ascii="Arial" w:hAnsi="Arial" w:cs="Arial"/>
          <w:b/>
          <w:iCs/>
          <w:sz w:val="20"/>
          <w:szCs w:val="20"/>
        </w:rPr>
        <w:t>residual</w:t>
      </w:r>
      <w:proofErr w:type="spellEnd"/>
      <w:r w:rsidR="006C7C44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="006C7C44">
        <w:rPr>
          <w:rFonts w:ascii="Arial" w:hAnsi="Arial" w:cs="Arial"/>
          <w:b/>
          <w:iCs/>
          <w:sz w:val="20"/>
          <w:szCs w:val="20"/>
        </w:rPr>
        <w:t>deviance</w:t>
      </w:r>
      <w:proofErr w:type="spellEnd"/>
      <w:r w:rsidR="006C7C44">
        <w:rPr>
          <w:rFonts w:ascii="Arial" w:hAnsi="Arial" w:cs="Arial"/>
          <w:b/>
          <w:iCs/>
          <w:sz w:val="20"/>
          <w:szCs w:val="20"/>
        </w:rPr>
        <w:t>/</w:t>
      </w:r>
      <w:proofErr w:type="spellStart"/>
      <w:proofErr w:type="gramStart"/>
      <w:r w:rsidR="006C7C44">
        <w:rPr>
          <w:rFonts w:ascii="Arial" w:hAnsi="Arial" w:cs="Arial"/>
          <w:b/>
          <w:iCs/>
          <w:sz w:val="20"/>
          <w:szCs w:val="20"/>
        </w:rPr>
        <w:t>ddl</w:t>
      </w:r>
      <w:proofErr w:type="spellEnd"/>
      <w:r w:rsidR="007C78F8">
        <w:rPr>
          <w:rFonts w:ascii="Arial" w:hAnsi="Arial" w:cs="Arial"/>
          <w:iCs/>
          <w:sz w:val="20"/>
          <w:szCs w:val="20"/>
        </w:rPr>
        <w:t xml:space="preserve"> </w:t>
      </w:r>
      <w:r w:rsidR="006C7C44">
        <w:rPr>
          <w:rFonts w:ascii="Arial" w:hAnsi="Arial" w:cs="Arial"/>
          <w:iCs/>
          <w:sz w:val="20"/>
          <w:szCs w:val="20"/>
        </w:rPr>
        <w:t>)</w:t>
      </w:r>
      <w:proofErr w:type="gramEnd"/>
      <w:r w:rsidR="006C7C44">
        <w:rPr>
          <w:rFonts w:ascii="Arial" w:hAnsi="Arial" w:cs="Arial"/>
          <w:iCs/>
          <w:sz w:val="20"/>
          <w:szCs w:val="20"/>
        </w:rPr>
        <w:t xml:space="preserve"> </w:t>
      </w:r>
      <w:r w:rsidR="007C78F8">
        <w:rPr>
          <w:rFonts w:ascii="Arial" w:hAnsi="Arial" w:cs="Arial"/>
          <w:iCs/>
          <w:sz w:val="20"/>
          <w:szCs w:val="20"/>
        </w:rPr>
        <w:t>soit</w:t>
      </w:r>
      <w:r w:rsidRPr="00AE57F9">
        <w:rPr>
          <w:rFonts w:ascii="Arial" w:hAnsi="Arial" w:cs="Arial"/>
          <w:iCs/>
          <w:sz w:val="20"/>
          <w:szCs w:val="20"/>
        </w:rPr>
        <w:t xml:space="preserve"> supérieur à 1.</w:t>
      </w:r>
    </w:p>
    <w:p w:rsidR="00200950" w:rsidRDefault="00200950" w:rsidP="00483267">
      <w:pPr>
        <w:keepNext/>
        <w:spacing w:before="240" w:after="60"/>
        <w:outlineLvl w:val="1"/>
        <w:rPr>
          <w:rFonts w:ascii="Arial" w:hAnsi="Arial" w:cs="Arial"/>
          <w:iCs/>
        </w:rPr>
      </w:pPr>
    </w:p>
    <w:p w:rsidR="00200950" w:rsidRPr="00611C43" w:rsidRDefault="0030545F" w:rsidP="00483267">
      <w:pPr>
        <w:keepNext/>
        <w:spacing w:before="240" w:after="60"/>
        <w:outlineLvl w:val="1"/>
        <w:rPr>
          <w:rFonts w:ascii="Arial" w:hAnsi="Arial" w:cs="Arial"/>
          <w:iCs/>
          <w:u w:val="single"/>
        </w:rPr>
      </w:pPr>
      <w:r w:rsidRPr="00611C43">
        <w:rPr>
          <w:rFonts w:ascii="Arial" w:hAnsi="Arial" w:cs="Arial"/>
          <w:b/>
          <w:iCs/>
          <w:u w:val="single"/>
        </w:rPr>
        <w:t>Visualisation de la liaison</w:t>
      </w:r>
      <w:r w:rsidRPr="00611C43">
        <w:rPr>
          <w:rFonts w:ascii="Arial" w:hAnsi="Arial" w:cs="Arial"/>
          <w:iCs/>
          <w:u w:val="single"/>
        </w:rPr>
        <w:t>.</w:t>
      </w:r>
    </w:p>
    <w:p w:rsidR="0030545F" w:rsidRDefault="0030545F" w:rsidP="0030545F">
      <w:pPr>
        <w:keepNext/>
        <w:spacing w:before="240" w:after="60"/>
        <w:outlineLvl w:val="1"/>
        <w:rPr>
          <w:rFonts w:ascii="Arial" w:hAnsi="Arial" w:cs="Arial"/>
          <w:i/>
          <w:iCs/>
        </w:rPr>
      </w:pPr>
      <w:r w:rsidRPr="00626BB8">
        <w:rPr>
          <w:rFonts w:ascii="Arial" w:hAnsi="Arial" w:cs="Arial"/>
          <w:i/>
          <w:iCs/>
        </w:rPr>
        <w:t>Package(ggplot2),</w:t>
      </w:r>
    </w:p>
    <w:p w:rsidR="0030545F" w:rsidRDefault="0030545F" w:rsidP="0030545F">
      <w:pPr>
        <w:keepNext/>
        <w:spacing w:before="240" w:after="60"/>
        <w:outlineLvl w:val="1"/>
        <w:rPr>
          <w:rFonts w:ascii="Arial" w:hAnsi="Arial" w:cs="Arial"/>
          <w:i/>
          <w:iCs/>
        </w:rPr>
      </w:pPr>
      <w:r w:rsidRPr="00626BB8">
        <w:rPr>
          <w:rFonts w:ascii="Arial" w:hAnsi="Arial" w:cs="Arial"/>
          <w:i/>
          <w:iCs/>
        </w:rPr>
        <w:t xml:space="preserve"> </w:t>
      </w:r>
      <w:proofErr w:type="spellStart"/>
      <w:proofErr w:type="gramStart"/>
      <w:r w:rsidRPr="00626BB8">
        <w:rPr>
          <w:rFonts w:ascii="Arial" w:hAnsi="Arial" w:cs="Arial"/>
          <w:i/>
          <w:iCs/>
        </w:rPr>
        <w:t>ggplot</w:t>
      </w:r>
      <w:proofErr w:type="spellEnd"/>
      <w:r w:rsidRPr="00626BB8">
        <w:rPr>
          <w:rFonts w:ascii="Arial" w:hAnsi="Arial" w:cs="Arial"/>
          <w:i/>
          <w:iCs/>
        </w:rPr>
        <w:t>(</w:t>
      </w:r>
      <w:proofErr w:type="spellStart"/>
      <w:proofErr w:type="gramEnd"/>
      <w:r w:rsidRPr="00626BB8">
        <w:rPr>
          <w:rFonts w:ascii="Arial" w:hAnsi="Arial" w:cs="Arial"/>
          <w:i/>
          <w:iCs/>
        </w:rPr>
        <w:t>Ornstein</w:t>
      </w:r>
      <w:proofErr w:type="spellEnd"/>
      <w:r w:rsidRPr="00626BB8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proofErr w:type="spellStart"/>
      <w:r w:rsidRPr="00626BB8">
        <w:rPr>
          <w:rFonts w:ascii="Arial" w:hAnsi="Arial" w:cs="Arial"/>
          <w:i/>
          <w:iCs/>
        </w:rPr>
        <w:t>aes</w:t>
      </w:r>
      <w:proofErr w:type="spellEnd"/>
      <w:r w:rsidRPr="00626BB8">
        <w:rPr>
          <w:rFonts w:ascii="Arial" w:hAnsi="Arial" w:cs="Arial"/>
          <w:i/>
          <w:iCs/>
        </w:rPr>
        <w:t>(x=log10(</w:t>
      </w:r>
      <w:proofErr w:type="spellStart"/>
      <w:r w:rsidRPr="00626BB8">
        <w:rPr>
          <w:rFonts w:ascii="Arial" w:hAnsi="Arial" w:cs="Arial"/>
          <w:i/>
          <w:iCs/>
        </w:rPr>
        <w:t>assets</w:t>
      </w:r>
      <w:proofErr w:type="spellEnd"/>
      <w:r w:rsidRPr="00626BB8">
        <w:rPr>
          <w:rFonts w:ascii="Arial" w:hAnsi="Arial" w:cs="Arial"/>
          <w:i/>
          <w:iCs/>
        </w:rPr>
        <w:t xml:space="preserve">),y=interlocks))+ </w:t>
      </w:r>
      <w:proofErr w:type="spellStart"/>
      <w:r w:rsidRPr="00626BB8">
        <w:rPr>
          <w:rFonts w:ascii="Arial" w:hAnsi="Arial" w:cs="Arial"/>
          <w:i/>
          <w:iCs/>
        </w:rPr>
        <w:t>geom_point</w:t>
      </w:r>
      <w:proofErr w:type="spellEnd"/>
      <w:r w:rsidRPr="00626BB8">
        <w:rPr>
          <w:rFonts w:ascii="Arial" w:hAnsi="Arial" w:cs="Arial"/>
          <w:i/>
          <w:iCs/>
        </w:rPr>
        <w:t>().</w:t>
      </w:r>
    </w:p>
    <w:p w:rsidR="0030545F" w:rsidRPr="00626BB8" w:rsidRDefault="0030545F" w:rsidP="0030545F">
      <w:pPr>
        <w:keepNext/>
        <w:spacing w:before="240" w:after="60"/>
        <w:outlineLvl w:val="1"/>
        <w:rPr>
          <w:rFonts w:ascii="Arial" w:hAnsi="Arial" w:cs="Arial"/>
          <w:i/>
          <w:iCs/>
        </w:rPr>
      </w:pPr>
    </w:p>
    <w:p w:rsidR="0030545F" w:rsidRPr="00626BB8" w:rsidRDefault="0030545F" w:rsidP="0030545F">
      <w:pPr>
        <w:keepNext/>
        <w:spacing w:before="240" w:after="60"/>
        <w:outlineLvl w:val="1"/>
        <w:rPr>
          <w:rFonts w:ascii="Arial" w:hAnsi="Arial" w:cs="Arial"/>
          <w:iCs/>
          <w:sz w:val="20"/>
          <w:szCs w:val="20"/>
        </w:rPr>
      </w:pPr>
      <w:r w:rsidRPr="00626BB8">
        <w:rPr>
          <w:rFonts w:ascii="Arial" w:hAnsi="Arial" w:cs="Arial"/>
          <w:iCs/>
          <w:sz w:val="20"/>
          <w:szCs w:val="20"/>
          <w:u w:val="single"/>
        </w:rPr>
        <w:t>Remarque </w:t>
      </w:r>
      <w:r w:rsidRPr="00626BB8">
        <w:rPr>
          <w:rFonts w:ascii="Arial" w:hAnsi="Arial" w:cs="Arial"/>
          <w:iCs/>
          <w:sz w:val="20"/>
          <w:szCs w:val="20"/>
        </w:rPr>
        <w:t xml:space="preserve">: les variables </w:t>
      </w:r>
      <w:proofErr w:type="spellStart"/>
      <w:r w:rsidRPr="00626BB8">
        <w:rPr>
          <w:rFonts w:ascii="Arial" w:hAnsi="Arial" w:cs="Arial"/>
          <w:iCs/>
          <w:sz w:val="20"/>
          <w:szCs w:val="20"/>
        </w:rPr>
        <w:t>assets</w:t>
      </w:r>
      <w:proofErr w:type="spellEnd"/>
      <w:r w:rsidRPr="00626BB8">
        <w:rPr>
          <w:rFonts w:ascii="Arial" w:hAnsi="Arial" w:cs="Arial"/>
          <w:iCs/>
          <w:sz w:val="20"/>
          <w:szCs w:val="20"/>
        </w:rPr>
        <w:t xml:space="preserve"> étant étendue</w:t>
      </w:r>
      <w:r w:rsidRPr="0030545F">
        <w:rPr>
          <w:rFonts w:ascii="Arial" w:hAnsi="Arial" w:cs="Arial"/>
          <w:b/>
          <w:iCs/>
          <w:sz w:val="20"/>
          <w:szCs w:val="20"/>
        </w:rPr>
        <w:t>, nous allons utiliser une transformation log10</w:t>
      </w:r>
      <w:r w:rsidRPr="00626BB8">
        <w:rPr>
          <w:rFonts w:ascii="Arial" w:hAnsi="Arial" w:cs="Arial"/>
          <w:iCs/>
          <w:sz w:val="20"/>
          <w:szCs w:val="20"/>
        </w:rPr>
        <w:t>.</w:t>
      </w:r>
    </w:p>
    <w:p w:rsidR="0030545F" w:rsidRPr="00626BB8" w:rsidRDefault="0030545F" w:rsidP="0030545F">
      <w:pPr>
        <w:keepNext/>
        <w:spacing w:before="240" w:after="60"/>
        <w:outlineLvl w:val="1"/>
        <w:rPr>
          <w:rFonts w:ascii="Arial" w:hAnsi="Arial" w:cs="Arial"/>
          <w:iCs/>
          <w:sz w:val="20"/>
          <w:szCs w:val="20"/>
        </w:rPr>
      </w:pPr>
      <w:proofErr w:type="spellStart"/>
      <w:proofErr w:type="gramStart"/>
      <w:r w:rsidRPr="00626BB8">
        <w:rPr>
          <w:rFonts w:ascii="Arial" w:hAnsi="Arial" w:cs="Arial"/>
          <w:iCs/>
          <w:sz w:val="20"/>
          <w:szCs w:val="20"/>
        </w:rPr>
        <w:t>ggplot</w:t>
      </w:r>
      <w:proofErr w:type="spellEnd"/>
      <w:proofErr w:type="gramEnd"/>
      <w:r w:rsidRPr="00626BB8">
        <w:rPr>
          <w:rFonts w:ascii="Arial" w:hAnsi="Arial" w:cs="Arial"/>
          <w:iCs/>
          <w:sz w:val="20"/>
          <w:szCs w:val="20"/>
        </w:rPr>
        <w:t>(</w:t>
      </w:r>
      <w:proofErr w:type="spellStart"/>
      <w:r w:rsidRPr="00626BB8">
        <w:rPr>
          <w:rFonts w:ascii="Arial" w:hAnsi="Arial" w:cs="Arial"/>
          <w:iCs/>
          <w:sz w:val="20"/>
          <w:szCs w:val="20"/>
        </w:rPr>
        <w:t>Ornstein,aes</w:t>
      </w:r>
      <w:proofErr w:type="spellEnd"/>
      <w:r w:rsidRPr="00626BB8">
        <w:rPr>
          <w:rFonts w:ascii="Arial" w:hAnsi="Arial" w:cs="Arial"/>
          <w:iCs/>
          <w:sz w:val="20"/>
          <w:szCs w:val="20"/>
        </w:rPr>
        <w:t>(x=log10(</w:t>
      </w:r>
      <w:proofErr w:type="spellStart"/>
      <w:r w:rsidRPr="00626BB8">
        <w:rPr>
          <w:rFonts w:ascii="Arial" w:hAnsi="Arial" w:cs="Arial"/>
          <w:iCs/>
          <w:sz w:val="20"/>
          <w:szCs w:val="20"/>
        </w:rPr>
        <w:t>assets</w:t>
      </w:r>
      <w:proofErr w:type="spellEnd"/>
      <w:r w:rsidRPr="00626BB8">
        <w:rPr>
          <w:rFonts w:ascii="Arial" w:hAnsi="Arial" w:cs="Arial"/>
          <w:iCs/>
          <w:sz w:val="20"/>
          <w:szCs w:val="20"/>
        </w:rPr>
        <w:t xml:space="preserve">),y=interlocks))+ </w:t>
      </w:r>
      <w:proofErr w:type="spellStart"/>
      <w:r w:rsidRPr="00626BB8">
        <w:rPr>
          <w:rFonts w:ascii="Arial" w:hAnsi="Arial" w:cs="Arial"/>
          <w:iCs/>
          <w:sz w:val="20"/>
          <w:szCs w:val="20"/>
        </w:rPr>
        <w:t>geom_point</w:t>
      </w:r>
      <w:proofErr w:type="spellEnd"/>
      <w:r w:rsidRPr="00626BB8">
        <w:rPr>
          <w:rFonts w:ascii="Arial" w:hAnsi="Arial" w:cs="Arial"/>
          <w:iCs/>
          <w:sz w:val="20"/>
          <w:szCs w:val="20"/>
        </w:rPr>
        <w:t>().</w:t>
      </w:r>
    </w:p>
    <w:p w:rsidR="00611C43" w:rsidRDefault="0030545F" w:rsidP="0030545F">
      <w:pPr>
        <w:keepNext/>
        <w:spacing w:before="240" w:after="60"/>
        <w:outlineLvl w:val="1"/>
        <w:rPr>
          <w:rFonts w:ascii="Arial" w:hAnsi="Arial" w:cs="Arial"/>
          <w:iCs/>
        </w:rPr>
      </w:pPr>
      <w:r w:rsidRPr="005008F9">
        <w:rPr>
          <w:rFonts w:ascii="Arial" w:hAnsi="Arial" w:cs="Arial"/>
          <w:b/>
          <w:iCs/>
          <w:u w:val="single"/>
        </w:rPr>
        <w:t>NB :</w:t>
      </w:r>
      <w:r w:rsidRPr="005008F9">
        <w:rPr>
          <w:rFonts w:ascii="Arial" w:hAnsi="Arial" w:cs="Arial"/>
          <w:iCs/>
        </w:rPr>
        <w:t xml:space="preserve">  Cette transformation permet aussi de linéariser les relations</w:t>
      </w:r>
      <w:r>
        <w:rPr>
          <w:rFonts w:ascii="Arial" w:hAnsi="Arial" w:cs="Arial"/>
          <w:iCs/>
        </w:rPr>
        <w:t>.</w:t>
      </w:r>
    </w:p>
    <w:p w:rsidR="0030545F" w:rsidRDefault="0030545F" w:rsidP="0030545F">
      <w:pPr>
        <w:keepNext/>
        <w:spacing w:before="240" w:after="60"/>
        <w:outlineLvl w:val="1"/>
        <w:rPr>
          <w:rFonts w:ascii="Arial" w:hAnsi="Arial" w:cs="Arial"/>
          <w:iCs/>
        </w:rPr>
      </w:pPr>
      <w:r w:rsidRPr="005008F9">
        <w:rPr>
          <w:rFonts w:ascii="Arial" w:hAnsi="Arial" w:cs="Arial"/>
          <w:iCs/>
        </w:rPr>
        <w:t>Le modèle correspond à :</w:t>
      </w:r>
      <w:r w:rsidR="00611C43">
        <w:rPr>
          <w:rFonts w:ascii="Arial" w:hAnsi="Arial" w:cs="Arial"/>
          <w:iCs/>
        </w:rPr>
        <w:t xml:space="preserve"> l</w:t>
      </w:r>
      <w:r w:rsidRPr="005008F9">
        <w:rPr>
          <w:rFonts w:ascii="Arial" w:hAnsi="Arial" w:cs="Arial"/>
          <w:iCs/>
        </w:rPr>
        <w:t>og</w:t>
      </w:r>
      <w:r w:rsidRPr="005008F9">
        <w:rPr>
          <w:rFonts w:ascii="Arial" w:hAnsi="Arial" w:cs="Arial"/>
          <w:iCs/>
          <w:vertAlign w:val="subscript"/>
        </w:rPr>
        <w:t>10</w:t>
      </w:r>
      <w:r w:rsidRPr="005008F9">
        <w:rPr>
          <w:rFonts w:ascii="Arial" w:hAnsi="Arial" w:cs="Arial"/>
          <w:iCs/>
        </w:rPr>
        <w:t>(</w:t>
      </w:r>
      <w:proofErr w:type="spellStart"/>
      <w:r w:rsidRPr="005008F9">
        <w:rPr>
          <w:rFonts w:ascii="Arial" w:hAnsi="Arial" w:cs="Arial"/>
          <w:iCs/>
        </w:rPr>
        <w:t>w</w:t>
      </w:r>
      <w:r w:rsidRPr="005008F9">
        <w:rPr>
          <w:rFonts w:ascii="Arial" w:hAnsi="Arial" w:cs="Arial"/>
          <w:iCs/>
          <w:vertAlign w:val="subscript"/>
        </w:rPr>
        <w:t>y</w:t>
      </w:r>
      <w:proofErr w:type="spellEnd"/>
      <w:r w:rsidRPr="005008F9">
        <w:rPr>
          <w:rFonts w:ascii="Arial" w:hAnsi="Arial" w:cs="Arial"/>
          <w:iCs/>
        </w:rPr>
        <w:t xml:space="preserve">) = </w:t>
      </w:r>
      <w:proofErr w:type="spellStart"/>
      <w:r w:rsidRPr="005008F9">
        <w:rPr>
          <w:rFonts w:ascii="Arial" w:hAnsi="Arial" w:cs="Arial"/>
          <w:iCs/>
        </w:rPr>
        <w:t>b</w:t>
      </w:r>
      <w:r w:rsidRPr="005008F9">
        <w:rPr>
          <w:rFonts w:ascii="Arial" w:hAnsi="Arial" w:cs="Arial"/>
          <w:iCs/>
          <w:vertAlign w:val="subscript"/>
        </w:rPr>
        <w:t>o</w:t>
      </w:r>
      <w:proofErr w:type="spellEnd"/>
      <w:r w:rsidRPr="005008F9">
        <w:rPr>
          <w:rFonts w:ascii="Arial" w:hAnsi="Arial" w:cs="Arial"/>
          <w:iCs/>
        </w:rPr>
        <w:t xml:space="preserve"> + b.log</w:t>
      </w:r>
      <w:r w:rsidRPr="005008F9">
        <w:rPr>
          <w:rFonts w:ascii="Arial" w:hAnsi="Arial" w:cs="Arial"/>
          <w:iCs/>
          <w:vertAlign w:val="subscript"/>
        </w:rPr>
        <w:t>10</w:t>
      </w:r>
      <w:r w:rsidRPr="005008F9">
        <w:rPr>
          <w:rFonts w:ascii="Arial" w:hAnsi="Arial" w:cs="Arial"/>
          <w:iCs/>
        </w:rPr>
        <w:t>(</w:t>
      </w:r>
      <w:proofErr w:type="spellStart"/>
      <w:r w:rsidRPr="005008F9">
        <w:rPr>
          <w:rFonts w:ascii="Arial" w:hAnsi="Arial" w:cs="Arial"/>
          <w:iCs/>
        </w:rPr>
        <w:t>assets</w:t>
      </w:r>
      <w:proofErr w:type="spellEnd"/>
      <w:r w:rsidRPr="005008F9">
        <w:rPr>
          <w:rFonts w:ascii="Arial" w:hAnsi="Arial" w:cs="Arial"/>
          <w:iCs/>
        </w:rPr>
        <w:t>)</w:t>
      </w:r>
      <w:r>
        <w:rPr>
          <w:rFonts w:ascii="Arial" w:hAnsi="Arial" w:cs="Arial"/>
          <w:iCs/>
        </w:rPr>
        <w:t>.</w:t>
      </w:r>
    </w:p>
    <w:p w:rsidR="0030545F" w:rsidRDefault="0030545F" w:rsidP="00483267">
      <w:pPr>
        <w:keepNext/>
        <w:spacing w:before="240" w:after="60"/>
        <w:outlineLvl w:val="1"/>
        <w:rPr>
          <w:rFonts w:ascii="Arial" w:hAnsi="Arial" w:cs="Arial"/>
          <w:iCs/>
        </w:rPr>
      </w:pPr>
    </w:p>
    <w:p w:rsidR="006C7C44" w:rsidRDefault="00B44B66" w:rsidP="006C7C44">
      <w:pPr>
        <w:keepNext/>
        <w:spacing w:before="240" w:after="60"/>
        <w:outlineLvl w:val="1"/>
        <w:rPr>
          <w:rFonts w:ascii="Arial" w:hAnsi="Arial" w:cs="Arial"/>
          <w:b/>
          <w:iCs/>
          <w:u w:val="single"/>
        </w:rPr>
      </w:pPr>
      <w:proofErr w:type="spellStart"/>
      <w:r w:rsidRPr="00B44B66">
        <w:rPr>
          <w:rFonts w:ascii="Arial" w:hAnsi="Arial" w:cs="Arial"/>
          <w:b/>
          <w:iCs/>
          <w:u w:val="single"/>
        </w:rPr>
        <w:t>Regression</w:t>
      </w:r>
      <w:proofErr w:type="spellEnd"/>
      <w:r w:rsidRPr="00B44B66">
        <w:rPr>
          <w:rFonts w:ascii="Arial" w:hAnsi="Arial" w:cs="Arial"/>
          <w:b/>
          <w:iCs/>
          <w:u w:val="single"/>
        </w:rPr>
        <w:t xml:space="preserve"> de Poisson</w:t>
      </w:r>
    </w:p>
    <w:p w:rsidR="00B44B66" w:rsidRPr="000E4CE8" w:rsidRDefault="00B44B66" w:rsidP="006C7C44">
      <w:pPr>
        <w:keepNext/>
        <w:spacing w:before="240" w:after="60"/>
        <w:outlineLvl w:val="1"/>
        <w:rPr>
          <w:rFonts w:ascii="Arial" w:hAnsi="Arial" w:cs="Arial"/>
          <w:iCs/>
        </w:rPr>
      </w:pPr>
      <w:r w:rsidRPr="000E4CE8">
        <w:rPr>
          <w:rFonts w:ascii="Arial" w:hAnsi="Arial" w:cs="Arial"/>
          <w:iCs/>
        </w:rPr>
        <w:t>Procédure </w:t>
      </w:r>
      <w:r>
        <w:rPr>
          <w:rFonts w:ascii="Arial" w:hAnsi="Arial" w:cs="Arial"/>
          <w:iCs/>
        </w:rPr>
        <w:t>(2)</w:t>
      </w:r>
      <w:r w:rsidRPr="000E4CE8">
        <w:rPr>
          <w:rFonts w:ascii="Arial" w:hAnsi="Arial" w:cs="Arial"/>
          <w:iCs/>
        </w:rPr>
        <w:t>:</w:t>
      </w:r>
    </w:p>
    <w:p w:rsidR="00B44B66" w:rsidRDefault="00B44B66" w:rsidP="00B44B66">
      <w:pPr>
        <w:keepNext/>
        <w:spacing w:before="240" w:after="60"/>
        <w:outlineLvl w:val="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Calculer la moyenne des comptages observés</w:t>
      </w:r>
      <w:r w:rsidR="006C7C44">
        <w:rPr>
          <w:rFonts w:ascii="Arial" w:hAnsi="Arial" w:cs="Arial"/>
          <w:iCs/>
        </w:rPr>
        <w:t>.</w:t>
      </w:r>
    </w:p>
    <w:p w:rsidR="00B44B66" w:rsidRDefault="00B44B66" w:rsidP="00B44B66">
      <w:pPr>
        <w:keepNext/>
        <w:spacing w:before="240" w:after="60"/>
        <w:outlineLvl w:val="1"/>
        <w:rPr>
          <w:rFonts w:ascii="Arial" w:hAnsi="Arial" w:cs="Arial"/>
          <w:iCs/>
        </w:rPr>
      </w:pPr>
      <w:proofErr w:type="spellStart"/>
      <w:proofErr w:type="gramStart"/>
      <w:r>
        <w:rPr>
          <w:rFonts w:ascii="Arial" w:hAnsi="Arial" w:cs="Arial"/>
          <w:iCs/>
        </w:rPr>
        <w:t>mean</w:t>
      </w:r>
      <w:proofErr w:type="spellEnd"/>
      <w:proofErr w:type="gramEnd"/>
      <w:r>
        <w:rPr>
          <w:rFonts w:ascii="Arial" w:hAnsi="Arial" w:cs="Arial"/>
          <w:iCs/>
        </w:rPr>
        <w:t xml:space="preserve"> (</w:t>
      </w:r>
      <w:proofErr w:type="spellStart"/>
      <w:r>
        <w:rPr>
          <w:rFonts w:ascii="Arial" w:hAnsi="Arial" w:cs="Arial"/>
          <w:iCs/>
        </w:rPr>
        <w:t>Ornsteins$interlocks</w:t>
      </w:r>
      <w:proofErr w:type="spellEnd"/>
      <w:r>
        <w:rPr>
          <w:rFonts w:ascii="Arial" w:hAnsi="Arial" w:cs="Arial"/>
          <w:iCs/>
        </w:rPr>
        <w:t>)</w:t>
      </w:r>
    </w:p>
    <w:p w:rsidR="00B44B66" w:rsidRDefault="00B44B66" w:rsidP="00B44B66">
      <w:pPr>
        <w:keepNext/>
        <w:spacing w:before="240" w:after="60"/>
        <w:outlineLvl w:val="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13.58</w:t>
      </w:r>
    </w:p>
    <w:p w:rsidR="006C7C44" w:rsidRDefault="006C7C44" w:rsidP="00B44B66">
      <w:pPr>
        <w:keepNext/>
        <w:spacing w:before="240" w:after="60"/>
        <w:outlineLvl w:val="1"/>
        <w:rPr>
          <w:rFonts w:ascii="Arial" w:hAnsi="Arial" w:cs="Arial"/>
          <w:iCs/>
        </w:rPr>
      </w:pPr>
    </w:p>
    <w:p w:rsidR="006C7C44" w:rsidRDefault="006C7C44" w:rsidP="00B44B66">
      <w:pPr>
        <w:keepNext/>
        <w:spacing w:before="240" w:after="60"/>
        <w:outlineLvl w:val="1"/>
        <w:rPr>
          <w:rFonts w:ascii="Arial" w:hAnsi="Arial" w:cs="Arial"/>
          <w:iCs/>
        </w:rPr>
      </w:pPr>
    </w:p>
    <w:p w:rsidR="00B44B66" w:rsidRDefault="00B44B66" w:rsidP="00B44B66">
      <w:pPr>
        <w:keepNext/>
        <w:spacing w:before="240" w:after="60"/>
        <w:outlineLvl w:val="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On simule des comptages théoriques selon une loi de Poisson de paramètre 13.58</w:t>
      </w:r>
    </w:p>
    <w:p w:rsidR="00B44B66" w:rsidRPr="00657FD5" w:rsidRDefault="00B44B66" w:rsidP="00B44B66">
      <w:pPr>
        <w:keepNext/>
        <w:spacing w:before="240" w:after="60"/>
        <w:outlineLvl w:val="1"/>
        <w:rPr>
          <w:rFonts w:ascii="Arial" w:hAnsi="Arial" w:cs="Arial"/>
          <w:i/>
          <w:iCs/>
          <w:sz w:val="18"/>
          <w:szCs w:val="18"/>
        </w:rPr>
      </w:pPr>
      <w:proofErr w:type="spellStart"/>
      <w:proofErr w:type="gramStart"/>
      <w:r w:rsidRPr="00657FD5">
        <w:rPr>
          <w:rFonts w:ascii="Arial" w:hAnsi="Arial" w:cs="Arial"/>
          <w:i/>
          <w:iCs/>
          <w:sz w:val="18"/>
          <w:szCs w:val="18"/>
        </w:rPr>
        <w:t>set.seed</w:t>
      </w:r>
      <w:proofErr w:type="spellEnd"/>
      <w:proofErr w:type="gramEnd"/>
      <w:r w:rsidRPr="00657FD5">
        <w:rPr>
          <w:rFonts w:ascii="Arial" w:hAnsi="Arial" w:cs="Arial"/>
          <w:i/>
          <w:iCs/>
          <w:sz w:val="18"/>
          <w:szCs w:val="18"/>
        </w:rPr>
        <w:t>(1234) permet de simuler  avec les mêmes comptages</w:t>
      </w:r>
    </w:p>
    <w:p w:rsidR="00B44B66" w:rsidRDefault="000B7DCE" w:rsidP="00B44B66">
      <w:pPr>
        <w:keepNext/>
        <w:spacing w:before="240" w:after="60"/>
        <w:outlineLvl w:val="1"/>
        <w:rPr>
          <w:rFonts w:ascii="Arial" w:hAnsi="Arial" w:cs="Arial"/>
          <w:iCs/>
        </w:rPr>
      </w:pPr>
      <w:proofErr w:type="spellStart"/>
      <w:proofErr w:type="gramStart"/>
      <w:r>
        <w:rPr>
          <w:rFonts w:ascii="Arial" w:hAnsi="Arial" w:cs="Arial"/>
          <w:iCs/>
        </w:rPr>
        <w:t>theoretic</w:t>
      </w:r>
      <w:proofErr w:type="gramEnd"/>
      <w:r>
        <w:rPr>
          <w:rFonts w:ascii="Arial" w:hAnsi="Arial" w:cs="Arial"/>
          <w:iCs/>
        </w:rPr>
        <w:t>_count</w:t>
      </w:r>
      <w:proofErr w:type="spellEnd"/>
      <w:r>
        <w:rPr>
          <w:rFonts w:ascii="Arial" w:hAnsi="Arial" w:cs="Arial"/>
          <w:iCs/>
        </w:rPr>
        <w:t xml:space="preserve"> =</w:t>
      </w:r>
      <w:r w:rsidR="00B44B66">
        <w:rPr>
          <w:rFonts w:ascii="Arial" w:hAnsi="Arial" w:cs="Arial"/>
          <w:iCs/>
        </w:rPr>
        <w:t xml:space="preserve"> </w:t>
      </w:r>
      <w:proofErr w:type="spellStart"/>
      <w:r w:rsidR="00B44B66">
        <w:rPr>
          <w:rFonts w:ascii="Arial" w:hAnsi="Arial" w:cs="Arial"/>
          <w:iCs/>
        </w:rPr>
        <w:t>rpois</w:t>
      </w:r>
      <w:proofErr w:type="spellEnd"/>
      <w:r w:rsidR="00B44B66">
        <w:rPr>
          <w:rFonts w:ascii="Arial" w:hAnsi="Arial" w:cs="Arial"/>
          <w:iCs/>
        </w:rPr>
        <w:t xml:space="preserve"> (248, 13.58).</w:t>
      </w:r>
    </w:p>
    <w:p w:rsidR="00B44B66" w:rsidRDefault="00B44B66" w:rsidP="00B44B66">
      <w:pPr>
        <w:keepNext/>
        <w:spacing w:before="240" w:after="60"/>
        <w:outlineLvl w:val="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On incorpore ces comptages théoriques en une base de données.</w:t>
      </w:r>
    </w:p>
    <w:p w:rsidR="00B44B66" w:rsidRDefault="00B44B66" w:rsidP="00B44B66">
      <w:pPr>
        <w:keepNext/>
        <w:spacing w:before="240" w:after="60"/>
        <w:outlineLvl w:val="1"/>
        <w:rPr>
          <w:rFonts w:ascii="Arial" w:hAnsi="Arial" w:cs="Arial"/>
          <w:iCs/>
        </w:rPr>
      </w:pPr>
      <w:proofErr w:type="spellStart"/>
      <w:proofErr w:type="gramStart"/>
      <w:r>
        <w:rPr>
          <w:rFonts w:ascii="Arial" w:hAnsi="Arial" w:cs="Arial"/>
          <w:iCs/>
        </w:rPr>
        <w:t>tc</w:t>
      </w:r>
      <w:proofErr w:type="gramEnd"/>
      <w:r>
        <w:rPr>
          <w:rFonts w:ascii="Arial" w:hAnsi="Arial" w:cs="Arial"/>
          <w:iCs/>
        </w:rPr>
        <w:t>_df</w:t>
      </w:r>
      <w:proofErr w:type="spellEnd"/>
      <w:r>
        <w:rPr>
          <w:rFonts w:ascii="Arial" w:hAnsi="Arial" w:cs="Arial"/>
          <w:iCs/>
        </w:rPr>
        <w:t xml:space="preserve">= </w:t>
      </w:r>
      <w:proofErr w:type="spellStart"/>
      <w:r>
        <w:rPr>
          <w:rFonts w:ascii="Arial" w:hAnsi="Arial" w:cs="Arial"/>
          <w:iCs/>
        </w:rPr>
        <w:t>data.frame</w:t>
      </w:r>
      <w:proofErr w:type="spellEnd"/>
      <w:r>
        <w:rPr>
          <w:rFonts w:ascii="Arial" w:hAnsi="Arial" w:cs="Arial"/>
          <w:iCs/>
        </w:rPr>
        <w:t>(</w:t>
      </w:r>
      <w:proofErr w:type="spellStart"/>
      <w:r>
        <w:rPr>
          <w:rFonts w:ascii="Arial" w:hAnsi="Arial" w:cs="Arial"/>
          <w:iCs/>
        </w:rPr>
        <w:t>theoretic_count</w:t>
      </w:r>
      <w:proofErr w:type="spellEnd"/>
      <w:r>
        <w:rPr>
          <w:rFonts w:ascii="Arial" w:hAnsi="Arial" w:cs="Arial"/>
          <w:iCs/>
        </w:rPr>
        <w:t>).</w:t>
      </w:r>
    </w:p>
    <w:p w:rsidR="00B44B66" w:rsidRDefault="00B44B66" w:rsidP="00B44B66">
      <w:pPr>
        <w:keepNext/>
        <w:spacing w:before="240" w:after="60"/>
        <w:outlineLvl w:val="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On représente en simultané les comptages observés et les théoriques</w:t>
      </w:r>
    </w:p>
    <w:p w:rsidR="00B44B66" w:rsidRDefault="00B44B66" w:rsidP="00B44B66">
      <w:pPr>
        <w:keepNext/>
        <w:spacing w:before="240" w:after="60"/>
        <w:outlineLvl w:val="1"/>
        <w:rPr>
          <w:rFonts w:ascii="Arial" w:hAnsi="Arial" w:cs="Arial"/>
          <w:iCs/>
        </w:rPr>
      </w:pPr>
      <w:proofErr w:type="spellStart"/>
      <w:proofErr w:type="gramStart"/>
      <w:r>
        <w:rPr>
          <w:rFonts w:ascii="Arial" w:hAnsi="Arial" w:cs="Arial"/>
          <w:iCs/>
        </w:rPr>
        <w:t>ggplot</w:t>
      </w:r>
      <w:proofErr w:type="spellEnd"/>
      <w:proofErr w:type="gramEnd"/>
      <w:r>
        <w:rPr>
          <w:rFonts w:ascii="Arial" w:hAnsi="Arial" w:cs="Arial"/>
          <w:iCs/>
        </w:rPr>
        <w:t xml:space="preserve"> (</w:t>
      </w:r>
      <w:proofErr w:type="spellStart"/>
      <w:r>
        <w:rPr>
          <w:rFonts w:ascii="Arial" w:hAnsi="Arial" w:cs="Arial"/>
          <w:iCs/>
        </w:rPr>
        <w:t>Ornstein</w:t>
      </w:r>
      <w:proofErr w:type="spellEnd"/>
      <w:r>
        <w:rPr>
          <w:rFonts w:ascii="Arial" w:hAnsi="Arial" w:cs="Arial"/>
          <w:iCs/>
        </w:rPr>
        <w:t xml:space="preserve">, </w:t>
      </w:r>
      <w:proofErr w:type="spellStart"/>
      <w:r>
        <w:rPr>
          <w:rFonts w:ascii="Arial" w:hAnsi="Arial" w:cs="Arial"/>
          <w:iCs/>
        </w:rPr>
        <w:t>aes</w:t>
      </w:r>
      <w:proofErr w:type="spellEnd"/>
      <w:r>
        <w:rPr>
          <w:rFonts w:ascii="Arial" w:hAnsi="Arial" w:cs="Arial"/>
          <w:iCs/>
        </w:rPr>
        <w:t xml:space="preserve"> (interlocks))+</w:t>
      </w:r>
    </w:p>
    <w:p w:rsidR="00B44B66" w:rsidRDefault="00B44B66" w:rsidP="00B44B66">
      <w:pPr>
        <w:keepNext/>
        <w:spacing w:before="240" w:after="60"/>
        <w:outlineLvl w:val="1"/>
        <w:rPr>
          <w:rFonts w:ascii="Arial" w:hAnsi="Arial" w:cs="Arial"/>
          <w:iCs/>
        </w:rPr>
      </w:pPr>
      <w:proofErr w:type="spellStart"/>
      <w:proofErr w:type="gramStart"/>
      <w:r>
        <w:rPr>
          <w:rFonts w:ascii="Arial" w:hAnsi="Arial" w:cs="Arial"/>
          <w:iCs/>
        </w:rPr>
        <w:t>geom</w:t>
      </w:r>
      <w:proofErr w:type="gramEnd"/>
      <w:r>
        <w:rPr>
          <w:rFonts w:ascii="Arial" w:hAnsi="Arial" w:cs="Arial"/>
          <w:iCs/>
        </w:rPr>
        <w:t>_bar</w:t>
      </w:r>
      <w:proofErr w:type="spellEnd"/>
      <w:r>
        <w:rPr>
          <w:rFonts w:ascii="Arial" w:hAnsi="Arial" w:cs="Arial"/>
          <w:iCs/>
        </w:rPr>
        <w:t>(</w:t>
      </w:r>
      <w:proofErr w:type="spellStart"/>
      <w:r>
        <w:rPr>
          <w:rFonts w:ascii="Arial" w:hAnsi="Arial" w:cs="Arial"/>
          <w:iCs/>
        </w:rPr>
        <w:t>fill</w:t>
      </w:r>
      <w:proofErr w:type="spellEnd"/>
      <w:r>
        <w:rPr>
          <w:rFonts w:ascii="Arial" w:hAnsi="Arial" w:cs="Arial"/>
          <w:iCs/>
        </w:rPr>
        <w:t>= « #1</w:t>
      </w:r>
      <w:r w:rsidRPr="007C6B51">
        <w:rPr>
          <w:rFonts w:ascii="Arial" w:hAnsi="Arial" w:cs="Arial"/>
          <w:iCs/>
          <w:vertAlign w:val="superscript"/>
        </w:rPr>
        <w:t>E</w:t>
      </w:r>
      <w:r>
        <w:rPr>
          <w:rFonts w:ascii="Arial" w:hAnsi="Arial" w:cs="Arial"/>
          <w:iCs/>
        </w:rPr>
        <w:t>90FF »)+</w:t>
      </w:r>
    </w:p>
    <w:p w:rsidR="00B44B66" w:rsidRDefault="00B44B66" w:rsidP="00B44B66">
      <w:pPr>
        <w:keepNext/>
        <w:spacing w:before="240" w:after="60"/>
        <w:outlineLvl w:val="1"/>
        <w:rPr>
          <w:rFonts w:ascii="Arial" w:hAnsi="Arial" w:cs="Arial"/>
          <w:iCs/>
        </w:rPr>
      </w:pPr>
      <w:proofErr w:type="spellStart"/>
      <w:proofErr w:type="gramStart"/>
      <w:r>
        <w:rPr>
          <w:rFonts w:ascii="Arial" w:hAnsi="Arial" w:cs="Arial"/>
          <w:iCs/>
        </w:rPr>
        <w:t>geom</w:t>
      </w:r>
      <w:proofErr w:type="gramEnd"/>
      <w:r>
        <w:rPr>
          <w:rFonts w:ascii="Arial" w:hAnsi="Arial" w:cs="Arial"/>
          <w:iCs/>
        </w:rPr>
        <w:t>_bar</w:t>
      </w:r>
      <w:proofErr w:type="spellEnd"/>
      <w:r>
        <w:rPr>
          <w:rFonts w:ascii="Arial" w:hAnsi="Arial" w:cs="Arial"/>
          <w:iCs/>
        </w:rPr>
        <w:t>(data=</w:t>
      </w:r>
      <w:proofErr w:type="spellStart"/>
      <w:r>
        <w:rPr>
          <w:rFonts w:ascii="Arial" w:hAnsi="Arial" w:cs="Arial"/>
          <w:iCs/>
        </w:rPr>
        <w:t>tc_df,aes</w:t>
      </w:r>
      <w:proofErr w:type="spellEnd"/>
      <w:r>
        <w:rPr>
          <w:rFonts w:ascii="Arial" w:hAnsi="Arial" w:cs="Arial"/>
          <w:iCs/>
        </w:rPr>
        <w:t xml:space="preserve"> ( </w:t>
      </w:r>
      <w:proofErr w:type="spellStart"/>
      <w:r>
        <w:rPr>
          <w:rFonts w:ascii="Arial" w:hAnsi="Arial" w:cs="Arial"/>
          <w:iCs/>
        </w:rPr>
        <w:t>theoretic_count</w:t>
      </w:r>
      <w:proofErr w:type="spellEnd"/>
      <w:r>
        <w:rPr>
          <w:rFonts w:ascii="Arial" w:hAnsi="Arial" w:cs="Arial"/>
          <w:iCs/>
        </w:rPr>
        <w:t xml:space="preserve">, </w:t>
      </w:r>
      <w:proofErr w:type="spellStart"/>
      <w:r>
        <w:rPr>
          <w:rFonts w:ascii="Arial" w:hAnsi="Arial" w:cs="Arial"/>
          <w:iCs/>
        </w:rPr>
        <w:t>fill</w:t>
      </w:r>
      <w:proofErr w:type="spellEnd"/>
      <w:r>
        <w:rPr>
          <w:rFonts w:ascii="Arial" w:hAnsi="Arial" w:cs="Arial"/>
          <w:iCs/>
        </w:rPr>
        <w:t xml:space="preserve"> = « #1</w:t>
      </w:r>
      <w:r w:rsidRPr="007C6B51">
        <w:rPr>
          <w:rFonts w:ascii="Arial" w:hAnsi="Arial" w:cs="Arial"/>
          <w:iCs/>
          <w:vertAlign w:val="superscript"/>
        </w:rPr>
        <w:t>E</w:t>
      </w:r>
      <w:r>
        <w:rPr>
          <w:rFonts w:ascii="Arial" w:hAnsi="Arial" w:cs="Arial"/>
          <w:iCs/>
        </w:rPr>
        <w:t>90FF »,alpha=0.5))+</w:t>
      </w:r>
    </w:p>
    <w:p w:rsidR="00B44B66" w:rsidRDefault="00B44B66" w:rsidP="00B44B66">
      <w:pPr>
        <w:keepNext/>
        <w:spacing w:before="240" w:after="60"/>
        <w:outlineLvl w:val="1"/>
        <w:rPr>
          <w:rFonts w:ascii="Arial" w:hAnsi="Arial" w:cs="Arial"/>
          <w:iCs/>
        </w:rPr>
      </w:pPr>
      <w:proofErr w:type="spellStart"/>
      <w:proofErr w:type="gramStart"/>
      <w:r>
        <w:rPr>
          <w:rFonts w:ascii="Arial" w:hAnsi="Arial" w:cs="Arial"/>
          <w:iCs/>
        </w:rPr>
        <w:t>theme</w:t>
      </w:r>
      <w:proofErr w:type="gramEnd"/>
      <w:r>
        <w:rPr>
          <w:rFonts w:ascii="Arial" w:hAnsi="Arial" w:cs="Arial"/>
          <w:iCs/>
        </w:rPr>
        <w:t>_classic</w:t>
      </w:r>
      <w:proofErr w:type="spellEnd"/>
      <w:r>
        <w:rPr>
          <w:rFonts w:ascii="Arial" w:hAnsi="Arial" w:cs="Arial"/>
          <w:iCs/>
        </w:rPr>
        <w:t>()+</w:t>
      </w:r>
    </w:p>
    <w:p w:rsidR="00200950" w:rsidRDefault="00B44B66" w:rsidP="00483267">
      <w:pPr>
        <w:keepNext/>
        <w:spacing w:before="240" w:after="60"/>
        <w:outlineLvl w:val="1"/>
        <w:rPr>
          <w:rFonts w:ascii="Arial" w:hAnsi="Arial" w:cs="Arial"/>
          <w:iCs/>
        </w:rPr>
      </w:pPr>
      <w:proofErr w:type="spellStart"/>
      <w:proofErr w:type="gramStart"/>
      <w:r>
        <w:rPr>
          <w:rFonts w:ascii="Arial" w:hAnsi="Arial" w:cs="Arial"/>
          <w:iCs/>
        </w:rPr>
        <w:t>theme</w:t>
      </w:r>
      <w:proofErr w:type="spellEnd"/>
      <w:proofErr w:type="gramEnd"/>
      <w:r>
        <w:rPr>
          <w:rFonts w:ascii="Arial" w:hAnsi="Arial" w:cs="Arial"/>
          <w:iCs/>
        </w:rPr>
        <w:t xml:space="preserve"> (</w:t>
      </w:r>
      <w:proofErr w:type="spellStart"/>
      <w:r>
        <w:rPr>
          <w:rFonts w:ascii="Arial" w:hAnsi="Arial" w:cs="Arial"/>
          <w:iCs/>
        </w:rPr>
        <w:t>legend.position</w:t>
      </w:r>
      <w:proofErr w:type="spellEnd"/>
      <w:r>
        <w:rPr>
          <w:rFonts w:ascii="Arial" w:hAnsi="Arial" w:cs="Arial"/>
          <w:iCs/>
        </w:rPr>
        <w:t>= « none »)</w:t>
      </w:r>
      <w:r w:rsidR="000B7DCE">
        <w:rPr>
          <w:rFonts w:ascii="Arial" w:hAnsi="Arial" w:cs="Arial"/>
          <w:iCs/>
        </w:rPr>
        <w:t>.</w:t>
      </w:r>
    </w:p>
    <w:p w:rsidR="00184EDC" w:rsidRDefault="00184EDC" w:rsidP="00483267">
      <w:pPr>
        <w:keepNext/>
        <w:spacing w:before="240" w:after="60"/>
        <w:outlineLvl w:val="1"/>
        <w:rPr>
          <w:rFonts w:ascii="Arial" w:hAnsi="Arial" w:cs="Arial"/>
          <w:iCs/>
        </w:rPr>
      </w:pPr>
    </w:p>
    <w:p w:rsidR="00200950" w:rsidRPr="00184EDC" w:rsidRDefault="00184EDC" w:rsidP="00483267">
      <w:pPr>
        <w:keepNext/>
        <w:spacing w:before="240" w:after="60"/>
        <w:outlineLvl w:val="1"/>
        <w:rPr>
          <w:rFonts w:ascii="Arial" w:hAnsi="Arial" w:cs="Arial"/>
          <w:b/>
          <w:iCs/>
          <w:u w:val="single"/>
        </w:rPr>
      </w:pPr>
      <w:r w:rsidRPr="00184EDC">
        <w:rPr>
          <w:rFonts w:ascii="Arial" w:hAnsi="Arial" w:cs="Arial"/>
          <w:b/>
          <w:iCs/>
          <w:u w:val="single"/>
        </w:rPr>
        <w:t xml:space="preserve">Evaluation de la </w:t>
      </w:r>
      <w:proofErr w:type="spellStart"/>
      <w:r w:rsidRPr="00184EDC">
        <w:rPr>
          <w:rFonts w:ascii="Arial" w:hAnsi="Arial" w:cs="Arial"/>
          <w:b/>
          <w:iCs/>
          <w:u w:val="single"/>
        </w:rPr>
        <w:t>surdispersion</w:t>
      </w:r>
      <w:proofErr w:type="spellEnd"/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</w:rPr>
      </w:pP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ABABAB"/>
          <w:sz w:val="18"/>
          <w:szCs w:val="18"/>
        </w:rPr>
      </w:pPr>
      <w:proofErr w:type="spellStart"/>
      <w:proofErr w:type="gramStart"/>
      <w:r w:rsidRPr="000B7DCE">
        <w:rPr>
          <w:rFonts w:ascii="Monaco" w:hAnsi="Monaco"/>
          <w:color w:val="52703C"/>
          <w:sz w:val="18"/>
          <w:szCs w:val="18"/>
        </w:rPr>
        <w:t>summary</w:t>
      </w:r>
      <w:proofErr w:type="spellEnd"/>
      <w:proofErr w:type="gramEnd"/>
      <w:r w:rsidRPr="000B7DCE">
        <w:rPr>
          <w:rFonts w:ascii="Monaco" w:hAnsi="Monaco"/>
          <w:color w:val="ABABAB"/>
          <w:sz w:val="18"/>
          <w:szCs w:val="18"/>
        </w:rPr>
        <w:t xml:space="preserve">(mod.pois1)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Call: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</w:t>
      </w:r>
      <w:proofErr w:type="spellStart"/>
      <w:proofErr w:type="gramStart"/>
      <w:r w:rsidRPr="000B7DCE">
        <w:rPr>
          <w:rFonts w:ascii="Monaco" w:hAnsi="Monaco"/>
          <w:color w:val="565656"/>
          <w:sz w:val="18"/>
          <w:szCs w:val="18"/>
        </w:rPr>
        <w:t>glm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>(</w:t>
      </w:r>
      <w:proofErr w:type="gramEnd"/>
      <w:r w:rsidRPr="000B7DCE">
        <w:rPr>
          <w:rFonts w:ascii="Monaco" w:hAnsi="Monaco"/>
          <w:color w:val="565656"/>
          <w:sz w:val="18"/>
          <w:szCs w:val="18"/>
        </w:rPr>
        <w:t>formula = interlocks ~ log10(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assets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),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family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 = "poisson",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data =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Ornstein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)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Deviance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Residuals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: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Min 1Q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Median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 3Q Max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-6.387 -2.468 -0.505 1.127 7.858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Coefficients: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Estimate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Std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.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Error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 z value Pr(&gt;|z|)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>## (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Intercept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) -1.04156 0.09037 -11.53 &lt;2e-16 ***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>## log10(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assets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) 1.05477 0.02386 44.22 &lt;2e-16 ***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---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Signif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. codes: 0 '***' 0.001 '**' 0.01 '*' 0.05 '.' 0.1 ' ' 1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(Dispersion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parameter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 for poisson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family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taken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 to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be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 1)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Null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deviance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: 3737.0 on 247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degrees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 of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freedom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</w:t>
      </w:r>
      <w:proofErr w:type="spellStart"/>
      <w:r w:rsidRPr="000B7DCE">
        <w:rPr>
          <w:rFonts w:ascii="Monaco" w:hAnsi="Monaco"/>
          <w:b/>
          <w:color w:val="565656"/>
          <w:sz w:val="18"/>
          <w:szCs w:val="18"/>
        </w:rPr>
        <w:t>Residual</w:t>
      </w:r>
      <w:proofErr w:type="spellEnd"/>
      <w:r w:rsidRPr="000B7DCE">
        <w:rPr>
          <w:rFonts w:ascii="Monaco" w:hAnsi="Monaco"/>
          <w:b/>
          <w:color w:val="565656"/>
          <w:sz w:val="18"/>
          <w:szCs w:val="18"/>
        </w:rPr>
        <w:t xml:space="preserve"> </w:t>
      </w:r>
      <w:proofErr w:type="spellStart"/>
      <w:r w:rsidRPr="000B7DCE">
        <w:rPr>
          <w:rFonts w:ascii="Monaco" w:hAnsi="Monaco"/>
          <w:b/>
          <w:color w:val="565656"/>
          <w:sz w:val="18"/>
          <w:szCs w:val="18"/>
        </w:rPr>
        <w:t>deviance</w:t>
      </w:r>
      <w:proofErr w:type="spellEnd"/>
      <w:r w:rsidRPr="000B7DCE">
        <w:rPr>
          <w:rFonts w:ascii="Monaco" w:hAnsi="Monaco"/>
          <w:b/>
          <w:color w:val="565656"/>
          <w:sz w:val="18"/>
          <w:szCs w:val="18"/>
        </w:rPr>
        <w:t xml:space="preserve">: 1904.7 on 246 </w:t>
      </w:r>
      <w:proofErr w:type="spellStart"/>
      <w:r w:rsidRPr="000B7DCE">
        <w:rPr>
          <w:rFonts w:ascii="Monaco" w:hAnsi="Monaco"/>
          <w:b/>
          <w:color w:val="565656"/>
          <w:sz w:val="18"/>
          <w:szCs w:val="18"/>
        </w:rPr>
        <w:t>degrees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 of </w:t>
      </w:r>
      <w:proofErr w:type="spellStart"/>
      <w:r w:rsidRPr="000B7DCE">
        <w:rPr>
          <w:rFonts w:ascii="Monaco" w:hAnsi="Monaco"/>
          <w:color w:val="565656"/>
          <w:sz w:val="18"/>
          <w:szCs w:val="18"/>
        </w:rPr>
        <w:t>freedom</w:t>
      </w:r>
      <w:proofErr w:type="spellEnd"/>
      <w:r w:rsidRPr="000B7DCE">
        <w:rPr>
          <w:rFonts w:ascii="Monaco" w:hAnsi="Monaco"/>
          <w:color w:val="565656"/>
          <w:sz w:val="18"/>
          <w:szCs w:val="18"/>
        </w:rPr>
        <w:t xml:space="preserve">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AIC: 2806.7 </w:t>
      </w:r>
    </w:p>
    <w:p w:rsidR="000B7DCE" w:rsidRPr="000B7DCE" w:rsidRDefault="000B7DCE" w:rsidP="000B7DCE">
      <w:pPr>
        <w:autoSpaceDE w:val="0"/>
        <w:autoSpaceDN w:val="0"/>
        <w:adjustRightInd w:val="0"/>
        <w:rPr>
          <w:rFonts w:ascii="Monaco" w:hAnsi="Monaco"/>
          <w:color w:val="565656"/>
          <w:sz w:val="18"/>
          <w:szCs w:val="18"/>
        </w:rPr>
      </w:pPr>
      <w:r w:rsidRPr="000B7DCE">
        <w:rPr>
          <w:rFonts w:ascii="Monaco" w:hAnsi="Monaco"/>
          <w:color w:val="565656"/>
          <w:sz w:val="18"/>
          <w:szCs w:val="18"/>
        </w:rPr>
        <w:t xml:space="preserve">## </w:t>
      </w:r>
    </w:p>
    <w:p w:rsidR="00A45CE9" w:rsidRDefault="00A45CE9" w:rsidP="00A45CE9">
      <w:pPr>
        <w:pStyle w:val="Default"/>
      </w:pPr>
    </w:p>
    <w:p w:rsidR="00A45CE9" w:rsidRDefault="00A45CE9" w:rsidP="00A45CE9">
      <w:pPr>
        <w:pStyle w:val="Default"/>
        <w:rPr>
          <w:rFonts w:cs="Times New Roman"/>
          <w:color w:val="auto"/>
        </w:rPr>
      </w:pPr>
    </w:p>
    <w:p w:rsidR="00A45CE9" w:rsidRDefault="00A45CE9" w:rsidP="00A45CE9">
      <w:pPr>
        <w:pStyle w:val="Default"/>
        <w:rPr>
          <w:rFonts w:cs="Times New Roman"/>
          <w:color w:val="auto"/>
        </w:rPr>
      </w:pPr>
    </w:p>
    <w:p w:rsidR="00A45CE9" w:rsidRDefault="00A45CE9" w:rsidP="00A45CE9">
      <w:pPr>
        <w:pStyle w:val="Default"/>
        <w:rPr>
          <w:rFonts w:cs="Times New Roman"/>
          <w:color w:val="auto"/>
        </w:rPr>
      </w:pPr>
    </w:p>
    <w:p w:rsidR="00A45CE9" w:rsidRDefault="00A45CE9" w:rsidP="00A45CE9">
      <w:pPr>
        <w:pStyle w:val="Default"/>
        <w:rPr>
          <w:rFonts w:cs="Times New Roman"/>
          <w:color w:val="auto"/>
        </w:rPr>
      </w:pPr>
    </w:p>
    <w:p w:rsidR="00640861" w:rsidRDefault="00640861" w:rsidP="00152827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FC28D9" w:rsidRDefault="00FC28D9" w:rsidP="00152827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p w:rsidR="00C448BE" w:rsidRPr="00706A2D" w:rsidRDefault="000A071A" w:rsidP="00C448BE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sz w:val="22"/>
          <w:szCs w:val="22"/>
          <w:lang w:eastAsia="en-US"/>
        </w:rPr>
        <w:t>Etude de cas 9</w:t>
      </w:r>
      <w:r w:rsidR="00C448BE">
        <w:rPr>
          <w:rFonts w:ascii="Calibri" w:eastAsia="Calibri" w:hAnsi="Calibri"/>
          <w:b/>
          <w:sz w:val="22"/>
          <w:szCs w:val="22"/>
          <w:lang w:eastAsia="en-US"/>
        </w:rPr>
        <w:t xml:space="preserve"> </w:t>
      </w:r>
      <w:proofErr w:type="gramStart"/>
      <w:r w:rsidR="00C448BE" w:rsidRPr="00706A2D">
        <w:rPr>
          <w:rFonts w:ascii="Calibri" w:eastAsia="Calibri" w:hAnsi="Calibri"/>
          <w:b/>
          <w:sz w:val="22"/>
          <w:szCs w:val="22"/>
          <w:lang w:eastAsia="en-US"/>
        </w:rPr>
        <w:t>( RLM</w:t>
      </w:r>
      <w:proofErr w:type="gramEnd"/>
      <w:r w:rsidR="00C448BE" w:rsidRPr="00706A2D">
        <w:rPr>
          <w:rFonts w:ascii="Calibri" w:eastAsia="Calibri" w:hAnsi="Calibri"/>
          <w:b/>
          <w:sz w:val="22"/>
          <w:szCs w:val="22"/>
          <w:lang w:eastAsia="en-US"/>
        </w:rPr>
        <w:t xml:space="preserve"> cas matrice mal conditionnée)</w:t>
      </w:r>
    </w:p>
    <w:p w:rsidR="00C448BE" w:rsidRPr="009B077E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9B077E">
        <w:rPr>
          <w:rFonts w:ascii="Calibri" w:eastAsia="Calibri" w:hAnsi="Calibri"/>
          <w:sz w:val="22"/>
          <w:szCs w:val="22"/>
          <w:lang w:eastAsia="en-US"/>
        </w:rPr>
        <w:t xml:space="preserve">L’objectif </w:t>
      </w:r>
      <w:r>
        <w:rPr>
          <w:rFonts w:ascii="Calibri" w:eastAsia="Calibri" w:hAnsi="Calibri"/>
          <w:sz w:val="22"/>
          <w:szCs w:val="22"/>
          <w:lang w:eastAsia="en-US"/>
        </w:rPr>
        <w:t>principal</w:t>
      </w:r>
      <w:r w:rsidRPr="009B077E">
        <w:rPr>
          <w:rFonts w:ascii="Calibri" w:eastAsia="Calibri" w:hAnsi="Calibri"/>
          <w:sz w:val="22"/>
          <w:szCs w:val="22"/>
          <w:lang w:eastAsia="en-US"/>
        </w:rPr>
        <w:t xml:space="preserve"> est de déterminer</w:t>
      </w:r>
      <w:r>
        <w:rPr>
          <w:rFonts w:ascii="Calibri" w:eastAsia="Calibri" w:hAnsi="Calibri"/>
          <w:sz w:val="22"/>
          <w:szCs w:val="22"/>
          <w:lang w:eastAsia="en-US"/>
        </w:rPr>
        <w:t xml:space="preserve"> l’influence </w:t>
      </w:r>
      <w:r w:rsidRPr="009B077E">
        <w:rPr>
          <w:rFonts w:ascii="Calibri" w:eastAsia="Calibri" w:hAnsi="Calibri"/>
          <w:sz w:val="22"/>
          <w:szCs w:val="22"/>
          <w:lang w:eastAsia="en-US"/>
        </w:rPr>
        <w:t>de 7 compo</w:t>
      </w:r>
      <w:r>
        <w:rPr>
          <w:rFonts w:ascii="Calibri" w:eastAsia="Calibri" w:hAnsi="Calibri"/>
          <w:sz w:val="22"/>
          <w:szCs w:val="22"/>
          <w:lang w:eastAsia="en-US"/>
        </w:rPr>
        <w:t xml:space="preserve">sants sur l’indice </w:t>
      </w:r>
      <w:proofErr w:type="gramStart"/>
      <w:r>
        <w:rPr>
          <w:rFonts w:ascii="Calibri" w:eastAsia="Calibri" w:hAnsi="Calibri"/>
          <w:sz w:val="22"/>
          <w:szCs w:val="22"/>
          <w:lang w:eastAsia="en-US"/>
        </w:rPr>
        <w:t>d’octane  p</w:t>
      </w:r>
      <w:r w:rsidRPr="009B077E">
        <w:rPr>
          <w:rFonts w:ascii="Calibri" w:eastAsia="Calibri" w:hAnsi="Calibri"/>
          <w:sz w:val="22"/>
          <w:szCs w:val="22"/>
          <w:lang w:eastAsia="en-US"/>
        </w:rPr>
        <w:t>our</w:t>
      </w:r>
      <w:proofErr w:type="gramEnd"/>
      <w:r w:rsidRPr="009B077E">
        <w:rPr>
          <w:rFonts w:ascii="Calibri" w:eastAsia="Calibri" w:hAnsi="Calibri"/>
          <w:sz w:val="22"/>
          <w:szCs w:val="22"/>
          <w:lang w:eastAsia="en-US"/>
        </w:rPr>
        <w:t xml:space="preserve">  un moteur de 12 mélanges</w:t>
      </w:r>
      <w:r>
        <w:rPr>
          <w:rFonts w:ascii="Calibri" w:eastAsia="Calibri" w:hAnsi="Calibri"/>
          <w:sz w:val="22"/>
          <w:szCs w:val="22"/>
          <w:lang w:eastAsia="en-US"/>
        </w:rPr>
        <w:t>.</w:t>
      </w:r>
    </w:p>
    <w:p w:rsidR="00C448BE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Les données sont réelles et ont été récoltées dans de bonne condition</w:t>
      </w:r>
    </w:p>
    <w:tbl>
      <w:tblPr>
        <w:tblW w:w="10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C448BE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melange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Incoc</w:t>
            </w:r>
            <w:proofErr w:type="spellEnd"/>
          </w:p>
        </w:tc>
      </w:tr>
      <w:tr w:rsidR="00C448BE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98,7</w:t>
            </w:r>
          </w:p>
        </w:tc>
      </w:tr>
      <w:tr w:rsidR="00C448BE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97,8</w:t>
            </w:r>
          </w:p>
        </w:tc>
      </w:tr>
      <w:tr w:rsidR="00C448BE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96,6</w:t>
            </w:r>
          </w:p>
        </w:tc>
      </w:tr>
      <w:tr w:rsidR="00C448BE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</w:tr>
      <w:tr w:rsidR="00C448BE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96,6</w:t>
            </w:r>
          </w:p>
        </w:tc>
      </w:tr>
      <w:tr w:rsidR="00C448BE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91,2</w:t>
            </w:r>
          </w:p>
        </w:tc>
      </w:tr>
      <w:tr w:rsidR="00C448BE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81,9</w:t>
            </w:r>
          </w:p>
        </w:tc>
      </w:tr>
      <w:tr w:rsidR="00C448BE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83,1</w:t>
            </w:r>
          </w:p>
        </w:tc>
      </w:tr>
      <w:tr w:rsidR="00C448BE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82,4</w:t>
            </w:r>
          </w:p>
        </w:tc>
      </w:tr>
      <w:tr w:rsidR="00C448BE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83,2</w:t>
            </w:r>
          </w:p>
        </w:tc>
      </w:tr>
      <w:tr w:rsidR="00C448BE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81,4</w:t>
            </w:r>
          </w:p>
        </w:tc>
      </w:tr>
      <w:tr w:rsidR="00C448BE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BE" w:rsidRDefault="00C448BE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88,1</w:t>
            </w:r>
          </w:p>
        </w:tc>
      </w:tr>
    </w:tbl>
    <w:p w:rsidR="00C448BE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C448BE" w:rsidRPr="00E35721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E35721">
        <w:rPr>
          <w:rFonts w:ascii="Calibri" w:eastAsia="Calibri" w:hAnsi="Calibri"/>
          <w:sz w:val="22"/>
          <w:szCs w:val="22"/>
          <w:lang w:eastAsia="en-US"/>
        </w:rPr>
        <w:t xml:space="preserve">Distillation directe </w:t>
      </w:r>
    </w:p>
    <w:p w:rsidR="00C448BE" w:rsidRPr="00E35721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E35721">
        <w:rPr>
          <w:rFonts w:ascii="Calibri" w:eastAsia="Calibri" w:hAnsi="Calibri"/>
          <w:sz w:val="22"/>
          <w:szCs w:val="22"/>
          <w:lang w:eastAsia="en-US"/>
        </w:rPr>
        <w:t>Reformat</w:t>
      </w:r>
    </w:p>
    <w:p w:rsidR="00C448BE" w:rsidRPr="00E35721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E35721">
        <w:rPr>
          <w:rFonts w:ascii="Calibri" w:eastAsia="Calibri" w:hAnsi="Calibri"/>
          <w:sz w:val="22"/>
          <w:szCs w:val="22"/>
          <w:lang w:eastAsia="en-US"/>
        </w:rPr>
        <w:t>Naphta de craquage thermique</w:t>
      </w:r>
    </w:p>
    <w:p w:rsidR="00C448BE" w:rsidRPr="00E35721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E35721">
        <w:rPr>
          <w:rFonts w:ascii="Calibri" w:eastAsia="Calibri" w:hAnsi="Calibri"/>
          <w:sz w:val="22"/>
          <w:szCs w:val="22"/>
          <w:lang w:eastAsia="en-US"/>
        </w:rPr>
        <w:t>Naphta de craquage catalytique</w:t>
      </w:r>
    </w:p>
    <w:p w:rsidR="00C448BE" w:rsidRPr="00E35721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proofErr w:type="spellStart"/>
      <w:r w:rsidRPr="00E35721">
        <w:rPr>
          <w:rFonts w:ascii="Calibri" w:eastAsia="Calibri" w:hAnsi="Calibri"/>
          <w:sz w:val="22"/>
          <w:szCs w:val="22"/>
          <w:lang w:eastAsia="en-US"/>
        </w:rPr>
        <w:t>Polymere</w:t>
      </w:r>
      <w:proofErr w:type="spellEnd"/>
    </w:p>
    <w:p w:rsidR="00C448BE" w:rsidRPr="00E35721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proofErr w:type="spellStart"/>
      <w:r w:rsidRPr="00E35721">
        <w:rPr>
          <w:rFonts w:ascii="Calibri" w:eastAsia="Calibri" w:hAnsi="Calibri"/>
          <w:sz w:val="22"/>
          <w:szCs w:val="22"/>
          <w:lang w:eastAsia="en-US"/>
        </w:rPr>
        <w:t>Alkylat</w:t>
      </w:r>
      <w:proofErr w:type="spellEnd"/>
    </w:p>
    <w:p w:rsidR="00C448BE" w:rsidRPr="00E35721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E35721">
        <w:rPr>
          <w:rFonts w:ascii="Calibri" w:eastAsia="Calibri" w:hAnsi="Calibri"/>
          <w:sz w:val="22"/>
          <w:szCs w:val="22"/>
          <w:lang w:eastAsia="en-US"/>
        </w:rPr>
        <w:t>Essence naturelle</w:t>
      </w:r>
    </w:p>
    <w:p w:rsidR="00C448BE" w:rsidRPr="00E35721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E35721">
        <w:rPr>
          <w:rFonts w:ascii="Calibri" w:eastAsia="Calibri" w:hAnsi="Calibri"/>
          <w:sz w:val="22"/>
          <w:szCs w:val="22"/>
          <w:lang w:eastAsia="en-US"/>
        </w:rPr>
        <w:t>&gt; data=</w:t>
      </w:r>
      <w:proofErr w:type="spellStart"/>
      <w:proofErr w:type="gramStart"/>
      <w:r w:rsidRPr="00E35721">
        <w:rPr>
          <w:rFonts w:ascii="Calibri" w:eastAsia="Calibri" w:hAnsi="Calibri"/>
          <w:sz w:val="22"/>
          <w:szCs w:val="22"/>
          <w:lang w:eastAsia="en-US"/>
        </w:rPr>
        <w:t>read.table</w:t>
      </w:r>
      <w:proofErr w:type="spellEnd"/>
      <w:proofErr w:type="gramEnd"/>
      <w:r w:rsidRPr="00E35721">
        <w:rPr>
          <w:rFonts w:ascii="Calibri" w:eastAsia="Calibri" w:hAnsi="Calibri"/>
          <w:sz w:val="22"/>
          <w:szCs w:val="22"/>
          <w:lang w:eastAsia="en-US"/>
        </w:rPr>
        <w:t>("</w:t>
      </w:r>
      <w:proofErr w:type="spellStart"/>
      <w:r w:rsidRPr="00E35721">
        <w:rPr>
          <w:rFonts w:ascii="Calibri" w:eastAsia="Calibri" w:hAnsi="Calibri"/>
          <w:sz w:val="22"/>
          <w:szCs w:val="22"/>
          <w:lang w:eastAsia="en-US"/>
        </w:rPr>
        <w:t>clipboard</w:t>
      </w:r>
      <w:proofErr w:type="spellEnd"/>
      <w:r w:rsidRPr="00E35721">
        <w:rPr>
          <w:rFonts w:ascii="Calibri" w:eastAsia="Calibri" w:hAnsi="Calibri"/>
          <w:sz w:val="22"/>
          <w:szCs w:val="22"/>
          <w:lang w:eastAsia="en-US"/>
        </w:rPr>
        <w:t>",</w:t>
      </w:r>
      <w:proofErr w:type="spellStart"/>
      <w:r w:rsidRPr="00E35721">
        <w:rPr>
          <w:rFonts w:ascii="Calibri" w:eastAsia="Calibri" w:hAnsi="Calibri"/>
          <w:sz w:val="22"/>
          <w:szCs w:val="22"/>
          <w:lang w:eastAsia="en-US"/>
        </w:rPr>
        <w:t>dec</w:t>
      </w:r>
      <w:proofErr w:type="spellEnd"/>
      <w:r w:rsidRPr="00E35721">
        <w:rPr>
          <w:rFonts w:ascii="Calibri" w:eastAsia="Calibri" w:hAnsi="Calibri"/>
          <w:sz w:val="22"/>
          <w:szCs w:val="22"/>
          <w:lang w:eastAsia="en-US"/>
        </w:rPr>
        <w:t>=",",sep="\</w:t>
      </w:r>
      <w:proofErr w:type="spellStart"/>
      <w:r w:rsidRPr="00E35721">
        <w:rPr>
          <w:rFonts w:ascii="Calibri" w:eastAsia="Calibri" w:hAnsi="Calibri"/>
          <w:sz w:val="22"/>
          <w:szCs w:val="22"/>
          <w:lang w:eastAsia="en-US"/>
        </w:rPr>
        <w:t>t",header</w:t>
      </w:r>
      <w:proofErr w:type="spellEnd"/>
      <w:r w:rsidRPr="00E35721">
        <w:rPr>
          <w:rFonts w:ascii="Calibri" w:eastAsia="Calibri" w:hAnsi="Calibri"/>
          <w:sz w:val="22"/>
          <w:szCs w:val="22"/>
          <w:lang w:eastAsia="en-US"/>
        </w:rPr>
        <w:t>=T)</w:t>
      </w:r>
    </w:p>
    <w:p w:rsidR="00C448BE" w:rsidRPr="00E35721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E35721">
        <w:rPr>
          <w:rFonts w:ascii="Calibri" w:eastAsia="Calibri" w:hAnsi="Calibri"/>
          <w:sz w:val="22"/>
          <w:szCs w:val="22"/>
          <w:lang w:eastAsia="en-US"/>
        </w:rPr>
        <w:t>&gt; lm1=lm(data$Incoc~data$x1+data$x2+data$x3+data$x4+data$x5+data$x6+data$x</w:t>
      </w:r>
      <w:proofErr w:type="gramStart"/>
      <w:r w:rsidRPr="00E35721">
        <w:rPr>
          <w:rFonts w:ascii="Calibri" w:eastAsia="Calibri" w:hAnsi="Calibri"/>
          <w:sz w:val="22"/>
          <w:szCs w:val="22"/>
          <w:lang w:eastAsia="en-US"/>
        </w:rPr>
        <w:t>7,data</w:t>
      </w:r>
      <w:proofErr w:type="gramEnd"/>
      <w:r w:rsidRPr="00E35721">
        <w:rPr>
          <w:rFonts w:ascii="Calibri" w:eastAsia="Calibri" w:hAnsi="Calibri"/>
          <w:sz w:val="22"/>
          <w:szCs w:val="22"/>
          <w:lang w:eastAsia="en-US"/>
        </w:rPr>
        <w:t>=data)</w:t>
      </w:r>
    </w:p>
    <w:p w:rsidR="00C448BE" w:rsidRPr="00E35721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E35721">
        <w:rPr>
          <w:rFonts w:ascii="Calibri" w:eastAsia="Calibri" w:hAnsi="Calibri"/>
          <w:sz w:val="22"/>
          <w:szCs w:val="22"/>
          <w:lang w:eastAsia="en-US"/>
        </w:rPr>
        <w:t xml:space="preserve">&gt; </w:t>
      </w:r>
      <w:proofErr w:type="spellStart"/>
      <w:r w:rsidRPr="00E35721">
        <w:rPr>
          <w:rFonts w:ascii="Calibri" w:eastAsia="Calibri" w:hAnsi="Calibri"/>
          <w:sz w:val="22"/>
          <w:szCs w:val="22"/>
          <w:lang w:eastAsia="en-US"/>
        </w:rPr>
        <w:t>summary</w:t>
      </w:r>
      <w:proofErr w:type="spellEnd"/>
      <w:r w:rsidRPr="00E35721">
        <w:rPr>
          <w:rFonts w:ascii="Calibri" w:eastAsia="Calibri" w:hAnsi="Calibri"/>
          <w:sz w:val="22"/>
          <w:szCs w:val="22"/>
          <w:lang w:eastAsia="en-US"/>
        </w:rPr>
        <w:t>(lm1)</w:t>
      </w:r>
    </w:p>
    <w:p w:rsidR="00C448BE" w:rsidRPr="00E35721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E35721">
        <w:rPr>
          <w:rFonts w:ascii="Calibri" w:eastAsia="Calibri" w:hAnsi="Calibri"/>
          <w:sz w:val="22"/>
          <w:szCs w:val="22"/>
          <w:lang w:eastAsia="en-US"/>
        </w:rPr>
        <w:t>Comment vérifier</w:t>
      </w: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E35721">
        <w:rPr>
          <w:rFonts w:ascii="Calibri" w:eastAsia="Calibri" w:hAnsi="Calibri"/>
          <w:sz w:val="22"/>
          <w:szCs w:val="22"/>
          <w:lang w:eastAsia="en-US"/>
        </w:rPr>
        <w:t xml:space="preserve">que la matrice </w:t>
      </w:r>
      <w:proofErr w:type="spellStart"/>
      <w:r w:rsidRPr="00E35721">
        <w:rPr>
          <w:rFonts w:ascii="Calibri" w:eastAsia="Calibri" w:hAnsi="Calibri"/>
          <w:sz w:val="22"/>
          <w:szCs w:val="22"/>
          <w:lang w:eastAsia="en-US"/>
        </w:rPr>
        <w:t>Xt.X</w:t>
      </w:r>
      <w:proofErr w:type="spellEnd"/>
      <w:r w:rsidRPr="00E35721">
        <w:rPr>
          <w:rFonts w:ascii="Calibri" w:eastAsia="Calibri" w:hAnsi="Calibri"/>
          <w:sz w:val="22"/>
          <w:szCs w:val="22"/>
          <w:lang w:eastAsia="en-US"/>
        </w:rPr>
        <w:t xml:space="preserve"> est mal conditionnée</w:t>
      </w:r>
      <w:r>
        <w:rPr>
          <w:rFonts w:ascii="Calibri" w:eastAsia="Calibri" w:hAnsi="Calibri"/>
          <w:sz w:val="22"/>
          <w:szCs w:val="22"/>
          <w:lang w:eastAsia="en-US"/>
        </w:rPr>
        <w:t xml:space="preserve">. </w:t>
      </w:r>
      <w:r w:rsidRPr="00E35721">
        <w:rPr>
          <w:rFonts w:ascii="Calibri" w:eastAsia="Calibri" w:hAnsi="Calibri"/>
          <w:sz w:val="22"/>
          <w:szCs w:val="22"/>
          <w:lang w:eastAsia="en-US"/>
        </w:rPr>
        <w:t xml:space="preserve">Il faut construire la matrice de corrélation avec </w:t>
      </w:r>
      <w:proofErr w:type="spellStart"/>
      <w:r w:rsidRPr="00E35721">
        <w:rPr>
          <w:rFonts w:ascii="Calibri" w:eastAsia="Calibri" w:hAnsi="Calibri"/>
          <w:sz w:val="22"/>
          <w:szCs w:val="22"/>
          <w:lang w:eastAsia="en-US"/>
        </w:rPr>
        <w:t>Incoc</w:t>
      </w:r>
      <w:proofErr w:type="spellEnd"/>
    </w:p>
    <w:p w:rsidR="00C448BE" w:rsidRPr="00E35721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E35721">
        <w:rPr>
          <w:rFonts w:ascii="Calibri" w:eastAsia="Calibri" w:hAnsi="Calibri"/>
          <w:sz w:val="22"/>
          <w:szCs w:val="22"/>
          <w:lang w:eastAsia="en-US"/>
        </w:rPr>
        <w:t xml:space="preserve">&gt; </w:t>
      </w:r>
      <w:proofErr w:type="spellStart"/>
      <w:r w:rsidRPr="00E35721">
        <w:rPr>
          <w:rFonts w:ascii="Calibri" w:eastAsia="Calibri" w:hAnsi="Calibri"/>
          <w:sz w:val="22"/>
          <w:szCs w:val="22"/>
          <w:lang w:eastAsia="en-US"/>
        </w:rPr>
        <w:t>attach</w:t>
      </w:r>
      <w:proofErr w:type="spellEnd"/>
      <w:r w:rsidRPr="00E35721">
        <w:rPr>
          <w:rFonts w:ascii="Calibri" w:eastAsia="Calibri" w:hAnsi="Calibri"/>
          <w:sz w:val="22"/>
          <w:szCs w:val="22"/>
          <w:lang w:eastAsia="en-US"/>
        </w:rPr>
        <w:t>(data)</w:t>
      </w:r>
    </w:p>
    <w:p w:rsidR="00C448BE" w:rsidRPr="00E35721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E35721">
        <w:rPr>
          <w:rFonts w:ascii="Calibri" w:eastAsia="Calibri" w:hAnsi="Calibri"/>
          <w:sz w:val="22"/>
          <w:szCs w:val="22"/>
          <w:lang w:eastAsia="en-US"/>
        </w:rPr>
        <w:t>&gt; data2=</w:t>
      </w:r>
      <w:proofErr w:type="spellStart"/>
      <w:r w:rsidRPr="00E35721">
        <w:rPr>
          <w:rFonts w:ascii="Calibri" w:eastAsia="Calibri" w:hAnsi="Calibri"/>
          <w:sz w:val="22"/>
          <w:szCs w:val="22"/>
          <w:lang w:eastAsia="en-US"/>
        </w:rPr>
        <w:t>cbind</w:t>
      </w:r>
      <w:proofErr w:type="spellEnd"/>
      <w:r w:rsidRPr="00E35721">
        <w:rPr>
          <w:rFonts w:ascii="Calibri" w:eastAsia="Calibri" w:hAnsi="Calibri"/>
          <w:sz w:val="22"/>
          <w:szCs w:val="22"/>
          <w:lang w:eastAsia="en-US"/>
        </w:rPr>
        <w:t>(x</w:t>
      </w:r>
      <w:proofErr w:type="gramStart"/>
      <w:r w:rsidRPr="00E35721">
        <w:rPr>
          <w:rFonts w:ascii="Calibri" w:eastAsia="Calibri" w:hAnsi="Calibri"/>
          <w:sz w:val="22"/>
          <w:szCs w:val="22"/>
          <w:lang w:eastAsia="en-US"/>
        </w:rPr>
        <w:t>1,x</w:t>
      </w:r>
      <w:proofErr w:type="gramEnd"/>
      <w:r w:rsidRPr="00E35721">
        <w:rPr>
          <w:rFonts w:ascii="Calibri" w:eastAsia="Calibri" w:hAnsi="Calibri"/>
          <w:sz w:val="22"/>
          <w:szCs w:val="22"/>
          <w:lang w:eastAsia="en-US"/>
        </w:rPr>
        <w:t>2,x3,x4,x5,x6,x7,Incoc)</w:t>
      </w:r>
    </w:p>
    <w:p w:rsidR="00C448BE" w:rsidRPr="00E35721" w:rsidRDefault="00C448BE" w:rsidP="00C448B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E35721">
        <w:rPr>
          <w:rFonts w:ascii="Calibri" w:eastAsia="Calibri" w:hAnsi="Calibri"/>
          <w:sz w:val="22"/>
          <w:szCs w:val="22"/>
          <w:lang w:eastAsia="en-US"/>
        </w:rPr>
        <w:lastRenderedPageBreak/>
        <w:t>&gt; cor(data2)</w:t>
      </w:r>
    </w:p>
    <w:p w:rsidR="00C448BE" w:rsidRDefault="00C448BE" w:rsidP="00C448BE">
      <w:pPr>
        <w:ind w:left="360"/>
        <w:rPr>
          <w:rFonts w:ascii="Arial" w:hAnsi="Arial" w:cs="Arial"/>
          <w:i/>
          <w:iCs/>
        </w:rPr>
      </w:pPr>
    </w:p>
    <w:p w:rsidR="00F1075B" w:rsidRDefault="00F1075B" w:rsidP="00152827">
      <w:pPr>
        <w:keepNext/>
        <w:spacing w:before="240" w:after="60"/>
        <w:outlineLvl w:val="1"/>
        <w:rPr>
          <w:rFonts w:ascii="Arial" w:hAnsi="Arial" w:cs="Arial"/>
          <w:i/>
          <w:iCs/>
          <w:sz w:val="20"/>
          <w:szCs w:val="20"/>
        </w:rPr>
      </w:pPr>
    </w:p>
    <w:tbl>
      <w:tblPr>
        <w:tblW w:w="2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8B6056" w:rsidTr="00A21A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B6056" w:rsidTr="00A21A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B6056" w:rsidTr="00A21A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B6056" w:rsidTr="00A21A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B6056" w:rsidTr="00A21A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B6056" w:rsidTr="00A21A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B6056" w:rsidTr="00A21A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B6056" w:rsidTr="00A21A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B6056" w:rsidTr="00A21A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B6056" w:rsidTr="00A21A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6056" w:rsidRDefault="008B6056" w:rsidP="002A42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787611" w:rsidRDefault="00787611" w:rsidP="00241B5D">
      <w:pPr>
        <w:autoSpaceDE w:val="0"/>
        <w:autoSpaceDN w:val="0"/>
        <w:adjustRightInd w:val="0"/>
        <w:jc w:val="center"/>
        <w:rPr>
          <w:rFonts w:eastAsia="TrebuchetMS"/>
          <w:color w:val="000000"/>
        </w:rPr>
      </w:pPr>
    </w:p>
    <w:p w:rsidR="008B6056" w:rsidRPr="00D26149" w:rsidRDefault="00683AF4" w:rsidP="008B6056">
      <w:pPr>
        <w:autoSpaceDE w:val="0"/>
        <w:autoSpaceDN w:val="0"/>
        <w:adjustRightInd w:val="0"/>
        <w:rPr>
          <w:rFonts w:ascii="Calibri Light" w:eastAsia="TrebuchetMS" w:hAnsi="Calibri Light"/>
          <w:color w:val="000000"/>
        </w:rPr>
      </w:pPr>
      <w:r w:rsidRPr="00683AF4">
        <w:rPr>
          <w:rFonts w:ascii="Calibri Light" w:eastAsia="TrebuchetMS" w:hAnsi="Calibri Light"/>
          <w:i/>
          <w:color w:val="000000"/>
          <w:u w:val="single"/>
        </w:rPr>
        <w:t>Théorie</w:t>
      </w:r>
      <w:r>
        <w:rPr>
          <w:rFonts w:ascii="Calibri Light" w:eastAsia="TrebuchetMS" w:hAnsi="Calibri Light"/>
          <w:color w:val="000000"/>
        </w:rPr>
        <w:t xml:space="preserve"> : </w:t>
      </w:r>
      <w:r w:rsidR="00950596">
        <w:rPr>
          <w:rFonts w:ascii="Calibri Light" w:eastAsia="TrebuchetMS" w:hAnsi="Calibri Light"/>
          <w:color w:val="000000"/>
        </w:rPr>
        <w:t>Rappel</w:t>
      </w:r>
    </w:p>
    <w:p w:rsidR="008B6056" w:rsidRPr="00D26149" w:rsidRDefault="008B6056" w:rsidP="008B6056">
      <w:pPr>
        <w:autoSpaceDE w:val="0"/>
        <w:autoSpaceDN w:val="0"/>
        <w:adjustRightInd w:val="0"/>
        <w:rPr>
          <w:rFonts w:ascii="Calibri Light" w:eastAsia="TrebuchetMS" w:hAnsi="Calibri Light"/>
          <w:color w:val="000000"/>
        </w:rPr>
      </w:pPr>
      <w:r w:rsidRPr="00D26149">
        <w:rPr>
          <w:rFonts w:ascii="Calibri Light" w:eastAsia="TrebuchetMS" w:hAnsi="Calibri Light"/>
          <w:color w:val="000000"/>
        </w:rPr>
        <w:t xml:space="preserve"> </w:t>
      </w:r>
    </w:p>
    <w:p w:rsidR="008B6056" w:rsidRPr="00D26149" w:rsidRDefault="008B6056" w:rsidP="00DC6FF8">
      <w:pPr>
        <w:autoSpaceDE w:val="0"/>
        <w:autoSpaceDN w:val="0"/>
        <w:adjustRightInd w:val="0"/>
        <w:jc w:val="both"/>
        <w:rPr>
          <w:rFonts w:ascii="Calibri Light" w:eastAsia="TrebuchetMS" w:hAnsi="Calibri Light"/>
          <w:color w:val="000000"/>
        </w:rPr>
      </w:pPr>
      <w:r w:rsidRPr="00D26149">
        <w:rPr>
          <w:rFonts w:ascii="Calibri Light" w:eastAsia="TrebuchetMS" w:hAnsi="Calibri Light"/>
          <w:color w:val="000000"/>
        </w:rPr>
        <w:t xml:space="preserve"> Partant d’un modèle de </w:t>
      </w:r>
      <w:r w:rsidR="00DC6FF8" w:rsidRPr="00D26149">
        <w:rPr>
          <w:rFonts w:ascii="Calibri Light" w:eastAsia="TrebuchetMS" w:hAnsi="Calibri Light"/>
          <w:color w:val="000000"/>
        </w:rPr>
        <w:t xml:space="preserve">régression linéaire classique, </w:t>
      </w:r>
      <w:r w:rsidRPr="00D26149">
        <w:rPr>
          <w:rFonts w:ascii="Calibri Light" w:eastAsia="TrebuchetMS" w:hAnsi="Calibri Light"/>
          <w:color w:val="000000"/>
        </w:rPr>
        <w:t xml:space="preserve">Y = </w:t>
      </w:r>
      <w:proofErr w:type="spellStart"/>
      <w:r w:rsidRPr="00D26149">
        <w:rPr>
          <w:rFonts w:ascii="Calibri Light" w:eastAsia="TrebuchetMS" w:hAnsi="Calibri Light"/>
          <w:color w:val="000000"/>
        </w:rPr>
        <w:t>aX</w:t>
      </w:r>
      <w:proofErr w:type="spellEnd"/>
      <w:r w:rsidRPr="00D26149">
        <w:rPr>
          <w:rFonts w:ascii="Calibri Light" w:eastAsia="TrebuchetMS" w:hAnsi="Calibri Light"/>
          <w:color w:val="000000"/>
        </w:rPr>
        <w:t xml:space="preserve"> + b, on prédit </w:t>
      </w:r>
      <w:r w:rsidR="00FC13A3">
        <w:rPr>
          <w:rFonts w:ascii="Calibri Light" w:eastAsia="TrebuchetMS" w:hAnsi="Calibri Light"/>
          <w:color w:val="000000"/>
        </w:rPr>
        <w:t>l’espérance E(Y)</w:t>
      </w:r>
      <w:r w:rsidR="002B5F23">
        <w:rPr>
          <w:rFonts w:ascii="Calibri Light" w:eastAsia="TrebuchetMS" w:hAnsi="Calibri Light"/>
          <w:color w:val="000000"/>
        </w:rPr>
        <w:t xml:space="preserve"> </w:t>
      </w:r>
      <w:r w:rsidR="00414FEC">
        <w:rPr>
          <w:rFonts w:ascii="Calibri Light" w:eastAsia="TrebuchetMS" w:hAnsi="Calibri Light"/>
          <w:color w:val="000000"/>
        </w:rPr>
        <w:t>(linéaire</w:t>
      </w:r>
      <w:r w:rsidR="002B5F23">
        <w:rPr>
          <w:rFonts w:ascii="Calibri Light" w:eastAsia="TrebuchetMS" w:hAnsi="Calibri Light"/>
          <w:color w:val="000000"/>
        </w:rPr>
        <w:t>)</w:t>
      </w:r>
    </w:p>
    <w:p w:rsidR="00FC13A3" w:rsidRDefault="00FC13A3" w:rsidP="00DC6FF8">
      <w:pPr>
        <w:autoSpaceDE w:val="0"/>
        <w:autoSpaceDN w:val="0"/>
        <w:adjustRightInd w:val="0"/>
        <w:jc w:val="both"/>
        <w:rPr>
          <w:rFonts w:ascii="Calibri Light" w:eastAsia="TrebuchetMS" w:hAnsi="Calibri Light"/>
          <w:color w:val="000000"/>
        </w:rPr>
      </w:pPr>
      <w:r>
        <w:rPr>
          <w:rFonts w:ascii="Calibri Light" w:eastAsia="TrebuchetMS" w:hAnsi="Calibri Light"/>
          <w:color w:val="000000"/>
        </w:rPr>
        <w:t>Du fait de la binarité</w:t>
      </w:r>
      <w:r w:rsidR="002B5F23">
        <w:rPr>
          <w:rFonts w:ascii="Calibri Light" w:eastAsia="TrebuchetMS" w:hAnsi="Calibri Light"/>
          <w:color w:val="000000"/>
        </w:rPr>
        <w:t xml:space="preserve"> de Y, la</w:t>
      </w:r>
      <w:r w:rsidR="00DC6FF8" w:rsidRPr="00D26149">
        <w:rPr>
          <w:rFonts w:ascii="Calibri Light" w:eastAsia="TrebuchetMS" w:hAnsi="Calibri Light"/>
          <w:color w:val="000000"/>
        </w:rPr>
        <w:t xml:space="preserve"> linéarité </w:t>
      </w:r>
      <w:r w:rsidR="002B5F23">
        <w:rPr>
          <w:rFonts w:ascii="Calibri Light" w:eastAsia="TrebuchetMS" w:hAnsi="Calibri Light"/>
          <w:color w:val="000000"/>
        </w:rPr>
        <w:t xml:space="preserve">de E(Y) </w:t>
      </w:r>
      <w:r w:rsidR="00DC6FF8" w:rsidRPr="00D26149">
        <w:rPr>
          <w:rFonts w:ascii="Calibri Light" w:eastAsia="TrebuchetMS" w:hAnsi="Calibri Light"/>
          <w:color w:val="000000"/>
        </w:rPr>
        <w:t>ne peut pas</w:t>
      </w:r>
      <w:r w:rsidR="008B6056" w:rsidRPr="00D26149">
        <w:rPr>
          <w:rFonts w:ascii="Calibri Light" w:eastAsia="TrebuchetMS" w:hAnsi="Calibri Light"/>
          <w:color w:val="000000"/>
        </w:rPr>
        <w:t xml:space="preserve"> s’appliquer. </w:t>
      </w:r>
    </w:p>
    <w:p w:rsidR="00FC13A3" w:rsidRDefault="00FC13A3" w:rsidP="00DC6FF8">
      <w:pPr>
        <w:autoSpaceDE w:val="0"/>
        <w:autoSpaceDN w:val="0"/>
        <w:adjustRightInd w:val="0"/>
        <w:jc w:val="both"/>
        <w:rPr>
          <w:rFonts w:ascii="Calibri Light" w:eastAsia="TrebuchetMS" w:hAnsi="Calibri Light"/>
          <w:color w:val="000000"/>
        </w:rPr>
      </w:pPr>
    </w:p>
    <w:p w:rsidR="008B6056" w:rsidRPr="00D26149" w:rsidRDefault="008B6056" w:rsidP="00DC6FF8">
      <w:pPr>
        <w:autoSpaceDE w:val="0"/>
        <w:autoSpaceDN w:val="0"/>
        <w:adjustRightInd w:val="0"/>
        <w:jc w:val="both"/>
        <w:rPr>
          <w:rFonts w:ascii="Calibri Light" w:eastAsia="TrebuchetMS" w:hAnsi="Calibri Light"/>
          <w:color w:val="000000"/>
        </w:rPr>
      </w:pPr>
      <w:r w:rsidRPr="00D26149">
        <w:rPr>
          <w:rFonts w:ascii="Calibri Light" w:eastAsia="TrebuchetMS" w:hAnsi="Calibri Light"/>
          <w:color w:val="000000"/>
        </w:rPr>
        <w:t xml:space="preserve">On </w:t>
      </w:r>
      <w:r w:rsidR="00FC13A3">
        <w:rPr>
          <w:rFonts w:ascii="Calibri Light" w:eastAsia="TrebuchetMS" w:hAnsi="Calibri Light"/>
          <w:color w:val="000000"/>
        </w:rPr>
        <w:t>devrai</w:t>
      </w:r>
      <w:r w:rsidR="00DC6FF8" w:rsidRPr="00D26149">
        <w:rPr>
          <w:rFonts w:ascii="Calibri Light" w:eastAsia="TrebuchetMS" w:hAnsi="Calibri Light"/>
          <w:color w:val="000000"/>
        </w:rPr>
        <w:t xml:space="preserve">t </w:t>
      </w:r>
      <w:r w:rsidRPr="00D26149">
        <w:rPr>
          <w:rFonts w:ascii="Calibri Light" w:eastAsia="TrebuchetMS" w:hAnsi="Calibri Light"/>
          <w:color w:val="000000"/>
        </w:rPr>
        <w:t>passe</w:t>
      </w:r>
      <w:r w:rsidR="00DC6FF8" w:rsidRPr="00D26149">
        <w:rPr>
          <w:rFonts w:ascii="Calibri Light" w:eastAsia="TrebuchetMS" w:hAnsi="Calibri Light"/>
          <w:color w:val="000000"/>
        </w:rPr>
        <w:t>r à</w:t>
      </w:r>
      <w:r w:rsidRPr="00D26149">
        <w:rPr>
          <w:rFonts w:ascii="Calibri Light" w:eastAsia="TrebuchetMS" w:hAnsi="Calibri Light"/>
          <w:color w:val="000000"/>
        </w:rPr>
        <w:t xml:space="preserve"> une form</w:t>
      </w:r>
      <w:r w:rsidR="00FC13A3">
        <w:rPr>
          <w:rFonts w:ascii="Calibri Light" w:eastAsia="TrebuchetMS" w:hAnsi="Calibri Light"/>
          <w:color w:val="000000"/>
        </w:rPr>
        <w:t xml:space="preserve">e généralisée </w:t>
      </w:r>
      <w:proofErr w:type="gramStart"/>
      <w:r w:rsidR="00FC13A3">
        <w:rPr>
          <w:rFonts w:ascii="Calibri Light" w:eastAsia="TrebuchetMS" w:hAnsi="Calibri Light"/>
          <w:color w:val="000000"/>
        </w:rPr>
        <w:t>g( E</w:t>
      </w:r>
      <w:proofErr w:type="gramEnd"/>
      <w:r w:rsidR="00FC13A3">
        <w:rPr>
          <w:rFonts w:ascii="Calibri Light" w:eastAsia="TrebuchetMS" w:hAnsi="Calibri Light"/>
          <w:color w:val="000000"/>
        </w:rPr>
        <w:t xml:space="preserve">(Y)) </w:t>
      </w:r>
      <w:r w:rsidRPr="00D26149">
        <w:rPr>
          <w:rFonts w:ascii="Calibri Light" w:eastAsia="TrebuchetMS" w:hAnsi="Calibri Light"/>
          <w:color w:val="000000"/>
        </w:rPr>
        <w:t xml:space="preserve">, ou g est une </w:t>
      </w:r>
      <w:r w:rsidRPr="00FC13A3">
        <w:rPr>
          <w:rFonts w:ascii="Calibri Light" w:eastAsia="TrebuchetMS" w:hAnsi="Calibri Light"/>
          <w:b/>
          <w:color w:val="000000"/>
          <w:u w:val="single"/>
        </w:rPr>
        <w:t>fonction de  lien</w:t>
      </w:r>
      <w:r w:rsidRPr="00D26149">
        <w:rPr>
          <w:rFonts w:ascii="Calibri Light" w:eastAsia="TrebuchetMS" w:hAnsi="Calibri Light"/>
          <w:color w:val="000000"/>
        </w:rPr>
        <w:t xml:space="preserve">  d’où le</w:t>
      </w:r>
    </w:p>
    <w:p w:rsidR="008B6056" w:rsidRDefault="008B6056" w:rsidP="008B6056">
      <w:pPr>
        <w:autoSpaceDE w:val="0"/>
        <w:autoSpaceDN w:val="0"/>
        <w:adjustRightInd w:val="0"/>
        <w:jc w:val="both"/>
        <w:rPr>
          <w:rFonts w:eastAsia="TrebuchetMS"/>
          <w:color w:val="000000"/>
        </w:rPr>
      </w:pPr>
    </w:p>
    <w:p w:rsidR="008B6056" w:rsidRPr="00BE40A7" w:rsidRDefault="008B6056" w:rsidP="008B6056">
      <w:pPr>
        <w:autoSpaceDE w:val="0"/>
        <w:autoSpaceDN w:val="0"/>
        <w:adjustRightInd w:val="0"/>
        <w:jc w:val="center"/>
        <w:rPr>
          <w:rFonts w:ascii="Calibri Light" w:eastAsia="TrebuchetMS" w:hAnsi="Calibri Light" w:cs="Calibri Light"/>
          <w:i/>
          <w:color w:val="000000"/>
        </w:rPr>
      </w:pPr>
      <w:proofErr w:type="spellStart"/>
      <w:r w:rsidRPr="00BE40A7">
        <w:rPr>
          <w:rFonts w:ascii="Calibri Light" w:eastAsia="TrebuchetMS" w:hAnsi="Calibri Light" w:cs="Calibri Light"/>
          <w:i/>
          <w:color w:val="000000"/>
        </w:rPr>
        <w:t>Logit</w:t>
      </w:r>
      <w:proofErr w:type="spellEnd"/>
      <w:r w:rsidR="00FC13A3" w:rsidRPr="00BE40A7">
        <w:rPr>
          <w:rFonts w:ascii="Calibri Light" w:eastAsia="TrebuchetMS" w:hAnsi="Calibri Light" w:cs="Calibri Light"/>
          <w:i/>
          <w:color w:val="000000"/>
        </w:rPr>
        <w:t xml:space="preserve"> </w:t>
      </w:r>
      <w:r w:rsidRPr="00BE40A7">
        <w:rPr>
          <w:rFonts w:ascii="Calibri Light" w:eastAsia="TrebuchetMS" w:hAnsi="Calibri Light" w:cs="Calibri Light"/>
          <w:i/>
          <w:color w:val="000000"/>
        </w:rPr>
        <w:t xml:space="preserve">(p) = </w:t>
      </w:r>
      <w:proofErr w:type="gramStart"/>
      <w:r w:rsidRPr="00BE40A7">
        <w:rPr>
          <w:rFonts w:ascii="Calibri Light" w:eastAsia="TrebuchetMS" w:hAnsi="Calibri Light" w:cs="Calibri Light"/>
          <w:i/>
          <w:color w:val="000000"/>
        </w:rPr>
        <w:t>log( p</w:t>
      </w:r>
      <w:proofErr w:type="gramEnd"/>
      <w:r w:rsidR="00FC13A3" w:rsidRPr="00BE40A7">
        <w:rPr>
          <w:rFonts w:ascii="Calibri Light" w:eastAsia="TrebuchetMS" w:hAnsi="Calibri Light" w:cs="Calibri Light"/>
          <w:i/>
          <w:color w:val="000000"/>
        </w:rPr>
        <w:t xml:space="preserve"> </w:t>
      </w:r>
      <w:r w:rsidRPr="00BE40A7">
        <w:rPr>
          <w:rFonts w:ascii="Calibri Light" w:eastAsia="TrebuchetMS" w:hAnsi="Calibri Light" w:cs="Calibri Light"/>
          <w:i/>
          <w:color w:val="000000"/>
        </w:rPr>
        <w:t>/</w:t>
      </w:r>
      <w:r w:rsidR="00FC13A3" w:rsidRPr="00BE40A7">
        <w:rPr>
          <w:rFonts w:ascii="Calibri Light" w:eastAsia="TrebuchetMS" w:hAnsi="Calibri Light" w:cs="Calibri Light"/>
          <w:i/>
          <w:color w:val="000000"/>
        </w:rPr>
        <w:t xml:space="preserve"> </w:t>
      </w:r>
      <w:r w:rsidRPr="00BE40A7">
        <w:rPr>
          <w:rFonts w:ascii="Calibri Light" w:eastAsia="TrebuchetMS" w:hAnsi="Calibri Light" w:cs="Calibri Light"/>
          <w:i/>
          <w:color w:val="000000"/>
        </w:rPr>
        <w:t>(1 – p)).</w:t>
      </w:r>
    </w:p>
    <w:p w:rsidR="008B6056" w:rsidRDefault="008B6056" w:rsidP="008B6056">
      <w:pPr>
        <w:autoSpaceDE w:val="0"/>
        <w:autoSpaceDN w:val="0"/>
        <w:adjustRightInd w:val="0"/>
        <w:jc w:val="both"/>
        <w:rPr>
          <w:rFonts w:eastAsia="TrebuchetMS"/>
          <w:color w:val="000000"/>
        </w:rPr>
      </w:pPr>
    </w:p>
    <w:p w:rsidR="008B6056" w:rsidRPr="00D26149" w:rsidRDefault="008B6056" w:rsidP="008B6056">
      <w:pPr>
        <w:autoSpaceDE w:val="0"/>
        <w:autoSpaceDN w:val="0"/>
        <w:adjustRightInd w:val="0"/>
        <w:jc w:val="both"/>
        <w:rPr>
          <w:rFonts w:ascii="Calibri Light" w:eastAsia="TrebuchetMS" w:hAnsi="Calibri Light"/>
          <w:color w:val="000000"/>
        </w:rPr>
      </w:pPr>
      <w:r w:rsidRPr="00D26149">
        <w:rPr>
          <w:rFonts w:ascii="Calibri Light" w:eastAsia="TrebuchetMS" w:hAnsi="Calibri Light"/>
          <w:color w:val="000000"/>
        </w:rPr>
        <w:t>Noter</w:t>
      </w:r>
      <w:r w:rsidR="00344EF2" w:rsidRPr="00D26149">
        <w:rPr>
          <w:rFonts w:ascii="Calibri Light" w:eastAsia="TrebuchetMS" w:hAnsi="Calibri Light"/>
          <w:color w:val="000000"/>
        </w:rPr>
        <w:t xml:space="preserve"> que </w:t>
      </w:r>
      <w:r w:rsidR="00344EF2" w:rsidRPr="00414FEC">
        <w:rPr>
          <w:rFonts w:ascii="Calibri Light" w:eastAsia="TrebuchetMS" w:hAnsi="Calibri Light"/>
          <w:i/>
          <w:color w:val="000000"/>
        </w:rPr>
        <w:t>la fonction de lien</w:t>
      </w:r>
      <w:r w:rsidR="00344EF2" w:rsidRPr="00D26149">
        <w:rPr>
          <w:rFonts w:ascii="Calibri Light" w:eastAsia="TrebuchetMS" w:hAnsi="Calibri Light"/>
          <w:color w:val="000000"/>
        </w:rPr>
        <w:t xml:space="preserve"> </w:t>
      </w:r>
      <w:proofErr w:type="spellStart"/>
      <w:r w:rsidR="00344EF2" w:rsidRPr="00D26149">
        <w:rPr>
          <w:rFonts w:ascii="Calibri Light" w:eastAsia="TrebuchetMS" w:hAnsi="Calibri Light"/>
          <w:color w:val="000000"/>
        </w:rPr>
        <w:t>Logit</w:t>
      </w:r>
      <w:proofErr w:type="spellEnd"/>
      <w:r w:rsidR="00344EF2" w:rsidRPr="00D26149">
        <w:rPr>
          <w:rFonts w:ascii="Calibri Light" w:eastAsia="TrebuchetMS" w:hAnsi="Calibri Light"/>
          <w:color w:val="000000"/>
        </w:rPr>
        <w:t xml:space="preserve"> t</w:t>
      </w:r>
      <w:r w:rsidRPr="00D26149">
        <w:rPr>
          <w:rFonts w:ascii="Calibri Light" w:eastAsia="TrebuchetMS" w:hAnsi="Calibri Light"/>
          <w:color w:val="000000"/>
        </w:rPr>
        <w:t>ransfor</w:t>
      </w:r>
      <w:r w:rsidR="00414FEC">
        <w:rPr>
          <w:rFonts w:ascii="Calibri Light" w:eastAsia="TrebuchetMS" w:hAnsi="Calibri Light"/>
          <w:color w:val="000000"/>
        </w:rPr>
        <w:t xml:space="preserve">me une valeur p comprise entre </w:t>
      </w:r>
      <w:proofErr w:type="gramStart"/>
      <w:r w:rsidR="00414FEC">
        <w:rPr>
          <w:rFonts w:ascii="Calibri Light" w:eastAsia="TrebuchetMS" w:hAnsi="Calibri Light"/>
          <w:color w:val="000000"/>
        </w:rPr>
        <w:t xml:space="preserve">[ </w:t>
      </w:r>
      <w:r w:rsidR="003D764A" w:rsidRPr="00D26149">
        <w:rPr>
          <w:rFonts w:ascii="Calibri Light" w:eastAsia="TrebuchetMS" w:hAnsi="Calibri Light"/>
          <w:color w:val="000000"/>
        </w:rPr>
        <w:t>0</w:t>
      </w:r>
      <w:proofErr w:type="gramEnd"/>
      <w:r w:rsidR="003D764A" w:rsidRPr="00D26149">
        <w:rPr>
          <w:rFonts w:ascii="Calibri Light" w:eastAsia="TrebuchetMS" w:hAnsi="Calibri Light"/>
          <w:color w:val="000000"/>
        </w:rPr>
        <w:t>,</w:t>
      </w:r>
      <w:r w:rsidR="00414FEC">
        <w:rPr>
          <w:rFonts w:ascii="Calibri Light" w:eastAsia="TrebuchetMS" w:hAnsi="Calibri Light"/>
          <w:color w:val="000000"/>
        </w:rPr>
        <w:t xml:space="preserve"> 1 ]</w:t>
      </w:r>
      <w:r w:rsidR="003D764A" w:rsidRPr="00D26149">
        <w:rPr>
          <w:rFonts w:ascii="Calibri Light" w:eastAsia="TrebuchetMS" w:hAnsi="Calibri Light"/>
          <w:color w:val="000000"/>
        </w:rPr>
        <w:t xml:space="preserve"> à R</w:t>
      </w:r>
      <w:r w:rsidR="00414FEC">
        <w:rPr>
          <w:rFonts w:ascii="Calibri Light" w:eastAsia="TrebuchetMS" w:hAnsi="Calibri Light"/>
          <w:color w:val="000000"/>
        </w:rPr>
        <w:t>.</w:t>
      </w:r>
    </w:p>
    <w:p w:rsidR="008B6056" w:rsidRPr="00D26149" w:rsidRDefault="008B6056" w:rsidP="008B6056">
      <w:pPr>
        <w:autoSpaceDE w:val="0"/>
        <w:autoSpaceDN w:val="0"/>
        <w:adjustRightInd w:val="0"/>
        <w:jc w:val="both"/>
        <w:rPr>
          <w:rFonts w:ascii="Calibri Light" w:eastAsia="TrebuchetMS" w:hAnsi="Calibri Light"/>
          <w:b/>
          <w:color w:val="000000"/>
          <w:u w:val="single"/>
        </w:rPr>
      </w:pPr>
    </w:p>
    <w:p w:rsidR="008B6056" w:rsidRDefault="00967618" w:rsidP="008B6056">
      <w:pPr>
        <w:rPr>
          <w:rFonts w:ascii="Calibri Light" w:hAnsi="Calibri Light"/>
          <w:bCs/>
          <w:lang w:val="pt-BR"/>
        </w:rPr>
      </w:pPr>
      <w:r>
        <w:rPr>
          <w:rFonts w:ascii="Calibri Light" w:hAnsi="Calibri Light"/>
          <w:bCs/>
          <w:lang w:val="pt-BR"/>
        </w:rPr>
        <w:t>Construction d’une M</w:t>
      </w:r>
      <w:r w:rsidR="008B6056" w:rsidRPr="00D26149">
        <w:rPr>
          <w:rFonts w:ascii="Calibri Light" w:hAnsi="Calibri Light"/>
          <w:bCs/>
          <w:lang w:val="pt-BR"/>
        </w:rPr>
        <w:t>atrice de confusion</w:t>
      </w:r>
      <w:r>
        <w:rPr>
          <w:rFonts w:ascii="Calibri Light" w:hAnsi="Calibri Light"/>
          <w:bCs/>
          <w:lang w:val="pt-BR"/>
        </w:rPr>
        <w:t xml:space="preserve"> ( d’un modèle logistique)</w:t>
      </w:r>
    </w:p>
    <w:p w:rsidR="00967618" w:rsidRDefault="00967618" w:rsidP="008B6056">
      <w:pPr>
        <w:rPr>
          <w:rFonts w:ascii="Calibri Light" w:hAnsi="Calibri Light"/>
          <w:bCs/>
          <w:lang w:val="pt-BR"/>
        </w:rPr>
      </w:pPr>
    </w:p>
    <w:p w:rsidR="00967618" w:rsidRPr="00E071AB" w:rsidRDefault="00967618" w:rsidP="00967618">
      <w:pPr>
        <w:autoSpaceDE w:val="0"/>
        <w:autoSpaceDN w:val="0"/>
        <w:adjustRightInd w:val="0"/>
        <w:rPr>
          <w:rFonts w:ascii="Calibri" w:eastAsia="TrebuchetMS" w:hAnsi="Calibri" w:cs="Calibri"/>
          <w:color w:val="000000"/>
          <w:sz w:val="20"/>
          <w:szCs w:val="20"/>
        </w:rPr>
      </w:pPr>
      <w:r w:rsidRPr="00E071AB">
        <w:rPr>
          <w:rFonts w:ascii="Calibri" w:eastAsia="TrebuchetMS" w:hAnsi="Calibri" w:cs="Calibri"/>
          <w:color w:val="000000"/>
        </w:rPr>
        <w:t>Problème : « </w:t>
      </w:r>
      <w:r w:rsidRPr="00E071AB">
        <w:rPr>
          <w:rFonts w:ascii="Calibri" w:eastAsia="TrebuchetMS" w:hAnsi="Calibri" w:cs="Calibri"/>
          <w:color w:val="000000"/>
          <w:sz w:val="20"/>
          <w:szCs w:val="20"/>
        </w:rPr>
        <w:t xml:space="preserve">lesquelles des variables « âge, comorbidité, détresse respiratoire expliquent le plus une hospitalisation » (petit échantillon de 20 </w:t>
      </w:r>
      <w:proofErr w:type="spellStart"/>
      <w:r w:rsidRPr="00E071AB">
        <w:rPr>
          <w:rFonts w:ascii="Calibri" w:eastAsia="TrebuchetMS" w:hAnsi="Calibri" w:cs="Calibri"/>
          <w:color w:val="000000"/>
          <w:sz w:val="20"/>
          <w:szCs w:val="20"/>
        </w:rPr>
        <w:t>patient.</w:t>
      </w:r>
      <w:proofErr w:type="gramStart"/>
      <w:r w:rsidRPr="00E071AB">
        <w:rPr>
          <w:rFonts w:ascii="Calibri" w:eastAsia="TrebuchetMS" w:hAnsi="Calibri" w:cs="Calibri"/>
          <w:color w:val="000000"/>
          <w:sz w:val="20"/>
          <w:szCs w:val="20"/>
        </w:rPr>
        <w:t>e.s</w:t>
      </w:r>
      <w:proofErr w:type="spellEnd"/>
      <w:proofErr w:type="gramEnd"/>
      <w:r w:rsidRPr="00E071AB">
        <w:rPr>
          <w:rFonts w:ascii="Calibri" w:eastAsia="TrebuchetMS" w:hAnsi="Calibri" w:cs="Calibri"/>
          <w:color w:val="000000"/>
          <w:sz w:val="20"/>
          <w:szCs w:val="20"/>
        </w:rPr>
        <w:t>).</w:t>
      </w:r>
    </w:p>
    <w:p w:rsidR="00967618" w:rsidRPr="00E071AB" w:rsidRDefault="00967618" w:rsidP="00967618">
      <w:pPr>
        <w:autoSpaceDE w:val="0"/>
        <w:autoSpaceDN w:val="0"/>
        <w:adjustRightInd w:val="0"/>
        <w:rPr>
          <w:rFonts w:ascii="Calibri" w:eastAsia="TrebuchetMS" w:hAnsi="Calibri" w:cs="Calibri"/>
          <w:color w:val="000000"/>
          <w:sz w:val="18"/>
          <w:szCs w:val="18"/>
        </w:rPr>
      </w:pPr>
      <w:r w:rsidRPr="00E071AB">
        <w:rPr>
          <w:rFonts w:ascii="Calibri" w:eastAsia="TrebuchetMS" w:hAnsi="Calibri" w:cs="Calibri"/>
          <w:color w:val="000000"/>
          <w:sz w:val="18"/>
          <w:szCs w:val="18"/>
        </w:rPr>
        <w:t>Data : Fichier data3covid (Moodle).</w:t>
      </w:r>
    </w:p>
    <w:p w:rsidR="00967618" w:rsidRPr="00015482" w:rsidRDefault="00967618" w:rsidP="00967618">
      <w:pPr>
        <w:autoSpaceDE w:val="0"/>
        <w:autoSpaceDN w:val="0"/>
        <w:adjustRightInd w:val="0"/>
        <w:rPr>
          <w:rFonts w:eastAsia="TrebuchetMS"/>
          <w:color w:val="000000"/>
          <w:sz w:val="18"/>
          <w:szCs w:val="18"/>
        </w:rPr>
      </w:pPr>
    </w:p>
    <w:p w:rsidR="00967618" w:rsidRPr="00BE40A7" w:rsidRDefault="00967618" w:rsidP="00967618">
      <w:pPr>
        <w:autoSpaceDE w:val="0"/>
        <w:autoSpaceDN w:val="0"/>
        <w:adjustRightInd w:val="0"/>
        <w:rPr>
          <w:rFonts w:ascii="Calibri Light" w:eastAsia="TrebuchetMS" w:hAnsi="Calibri Light" w:cs="Calibri Light"/>
          <w:color w:val="000000"/>
        </w:rPr>
      </w:pPr>
      <w:proofErr w:type="spellStart"/>
      <w:r w:rsidRPr="00E071AB">
        <w:rPr>
          <w:rFonts w:ascii="Calibri Light" w:eastAsia="TrebuchetMS" w:hAnsi="Calibri Light" w:cs="Calibri Light"/>
          <w:b/>
          <w:color w:val="000000"/>
        </w:rPr>
        <w:t>Def</w:t>
      </w:r>
      <w:proofErr w:type="spellEnd"/>
      <w:r>
        <w:rPr>
          <w:rFonts w:ascii="Calibri Light" w:eastAsia="TrebuchetMS" w:hAnsi="Calibri Light" w:cs="Calibri Light"/>
          <w:color w:val="000000"/>
        </w:rPr>
        <w:t xml:space="preserve"> : Le modèle </w:t>
      </w:r>
      <w:proofErr w:type="spellStart"/>
      <w:r>
        <w:rPr>
          <w:rFonts w:ascii="Calibri Light" w:eastAsia="TrebuchetMS" w:hAnsi="Calibri Light" w:cs="Calibri Light"/>
          <w:color w:val="000000"/>
        </w:rPr>
        <w:t>Logit</w:t>
      </w:r>
      <w:proofErr w:type="spellEnd"/>
      <w:r>
        <w:rPr>
          <w:rFonts w:ascii="Calibri Light" w:eastAsia="TrebuchetMS" w:hAnsi="Calibri Light" w:cs="Calibri Light"/>
          <w:color w:val="000000"/>
        </w:rPr>
        <w:t xml:space="preserve"> a pour but d’expliquer </w:t>
      </w:r>
      <w:r w:rsidRPr="00BE40A7">
        <w:rPr>
          <w:rFonts w:ascii="Calibri Light" w:eastAsia="TrebuchetMS" w:hAnsi="Calibri Light" w:cs="Calibri Light"/>
          <w:color w:val="000000"/>
        </w:rPr>
        <w:t xml:space="preserve">une variable binaire </w:t>
      </w:r>
      <w:r>
        <w:rPr>
          <w:rFonts w:ascii="Calibri Light" w:eastAsia="TrebuchetMS" w:hAnsi="Calibri Light" w:cs="Calibri Light"/>
          <w:color w:val="000000"/>
        </w:rPr>
        <w:t>Y à partir de</w:t>
      </w:r>
      <w:r w:rsidRPr="00BE40A7">
        <w:rPr>
          <w:rFonts w:ascii="Calibri Light" w:eastAsia="TrebuchetMS" w:hAnsi="Calibri Light" w:cs="Calibri Light"/>
          <w:color w:val="000000"/>
        </w:rPr>
        <w:t xml:space="preserve"> plusieurs variables explicatives </w:t>
      </w:r>
      <w:r>
        <w:rPr>
          <w:rFonts w:ascii="Calibri Light" w:eastAsia="TrebuchetMS" w:hAnsi="Calibri Light" w:cs="Calibri Light"/>
          <w:color w:val="000000"/>
        </w:rPr>
        <w:t>xi (quantitatives).</w:t>
      </w:r>
    </w:p>
    <w:p w:rsidR="00967618" w:rsidRPr="00BE40A7" w:rsidRDefault="00967618" w:rsidP="00967618">
      <w:pPr>
        <w:autoSpaceDE w:val="0"/>
        <w:autoSpaceDN w:val="0"/>
        <w:adjustRightInd w:val="0"/>
        <w:rPr>
          <w:rFonts w:ascii="Calibri Light" w:eastAsia="TrebuchetMS" w:hAnsi="Calibri Light" w:cs="Calibri Light"/>
          <w:color w:val="000000"/>
        </w:rPr>
      </w:pPr>
      <w:proofErr w:type="gramStart"/>
      <w:r>
        <w:rPr>
          <w:rFonts w:ascii="Calibri Light" w:eastAsia="TrebuchetMS" w:hAnsi="Calibri Light" w:cs="Calibri Light"/>
          <w:color w:val="000000"/>
        </w:rPr>
        <w:t>y</w:t>
      </w:r>
      <w:proofErr w:type="gramEnd"/>
      <w:r>
        <w:rPr>
          <w:rFonts w:ascii="Calibri Light" w:eastAsia="TrebuchetMS" w:hAnsi="Calibri Light" w:cs="Calibri Light"/>
          <w:color w:val="000000"/>
        </w:rPr>
        <w:t xml:space="preserve"> = (infecté ou non), </w:t>
      </w:r>
      <w:proofErr w:type="spellStart"/>
      <w:r>
        <w:rPr>
          <w:rFonts w:ascii="Calibri Light" w:eastAsia="TrebuchetMS" w:hAnsi="Calibri Light" w:cs="Calibri Light"/>
          <w:color w:val="000000"/>
        </w:rPr>
        <w:t>logit</w:t>
      </w:r>
      <w:proofErr w:type="spellEnd"/>
      <w:r>
        <w:rPr>
          <w:rFonts w:ascii="Calibri Light" w:eastAsia="TrebuchetMS" w:hAnsi="Calibri Light" w:cs="Calibri Light"/>
          <w:color w:val="000000"/>
        </w:rPr>
        <w:t xml:space="preserve"> permet d’</w:t>
      </w:r>
      <w:r w:rsidRPr="00BE40A7">
        <w:rPr>
          <w:rFonts w:ascii="Calibri Light" w:eastAsia="TrebuchetMS" w:hAnsi="Calibri Light" w:cs="Calibri Light"/>
          <w:color w:val="000000"/>
        </w:rPr>
        <w:t>Identifier</w:t>
      </w:r>
      <w:r>
        <w:rPr>
          <w:rFonts w:ascii="Calibri Light" w:eastAsia="TrebuchetMS" w:hAnsi="Calibri Light" w:cs="Calibri Light"/>
          <w:color w:val="000000"/>
        </w:rPr>
        <w:t xml:space="preserve"> les facteurs liés à l’infection.</w:t>
      </w:r>
    </w:p>
    <w:p w:rsidR="00967618" w:rsidRDefault="00967618" w:rsidP="00967618">
      <w:pPr>
        <w:autoSpaceDE w:val="0"/>
        <w:autoSpaceDN w:val="0"/>
        <w:adjustRightInd w:val="0"/>
        <w:rPr>
          <w:rFonts w:ascii="Calibri Light" w:eastAsia="TrebuchetMS" w:hAnsi="Calibri Light"/>
          <w:color w:val="000000"/>
        </w:rPr>
      </w:pPr>
      <w:r w:rsidRPr="00E071AB">
        <w:rPr>
          <w:rFonts w:ascii="Calibri Light" w:eastAsia="TrebuchetMS" w:hAnsi="Calibri Light"/>
          <w:i/>
          <w:color w:val="000000"/>
        </w:rPr>
        <w:t>Théoriq</w:t>
      </w:r>
      <w:r w:rsidRPr="00E071AB">
        <w:rPr>
          <w:rFonts w:ascii="Calibri Light" w:eastAsia="TrebuchetMS" w:hAnsi="Calibri Light"/>
          <w:color w:val="000000"/>
        </w:rPr>
        <w:t>uement</w:t>
      </w:r>
      <w:r>
        <w:rPr>
          <w:rFonts w:ascii="Calibri Light" w:eastAsia="TrebuchetMS" w:hAnsi="Calibri Light"/>
          <w:color w:val="000000"/>
        </w:rPr>
        <w:t>, c’est un cas particulier du modèle linéaire généralisé (</w:t>
      </w:r>
      <w:proofErr w:type="spellStart"/>
      <w:r>
        <w:rPr>
          <w:rFonts w:ascii="Calibri Light" w:eastAsia="TrebuchetMS" w:hAnsi="Calibri Light"/>
          <w:color w:val="000000"/>
        </w:rPr>
        <w:t>glm</w:t>
      </w:r>
      <w:proofErr w:type="spellEnd"/>
      <w:r>
        <w:rPr>
          <w:rFonts w:ascii="Calibri Light" w:eastAsia="TrebuchetMS" w:hAnsi="Calibri Light"/>
          <w:color w:val="000000"/>
        </w:rPr>
        <w:t>)</w:t>
      </w:r>
      <w:r w:rsidRPr="00D26149">
        <w:rPr>
          <w:rFonts w:ascii="Calibri Light" w:eastAsia="TrebuchetMS" w:hAnsi="Calibri Light"/>
          <w:color w:val="000000"/>
        </w:rPr>
        <w:t xml:space="preserve">. </w:t>
      </w:r>
      <w:r>
        <w:rPr>
          <w:rFonts w:ascii="Calibri Light" w:eastAsia="TrebuchetMS" w:hAnsi="Calibri Light"/>
          <w:color w:val="000000"/>
        </w:rPr>
        <w:t xml:space="preserve">Mais au lieu de travailler Y, </w:t>
      </w:r>
      <w:r w:rsidRPr="00EE2B4E">
        <w:rPr>
          <w:rFonts w:ascii="Calibri Light" w:eastAsia="TrebuchetMS" w:hAnsi="Calibri Light"/>
          <w:i/>
          <w:color w:val="000000"/>
          <w:u w:val="single"/>
        </w:rPr>
        <w:t xml:space="preserve">on </w:t>
      </w:r>
      <w:r>
        <w:rPr>
          <w:rFonts w:ascii="Calibri Light" w:eastAsia="TrebuchetMS" w:hAnsi="Calibri Light"/>
          <w:i/>
          <w:color w:val="000000"/>
          <w:u w:val="single"/>
        </w:rPr>
        <w:t>va chercher</w:t>
      </w:r>
      <w:r w:rsidRPr="00EE2B4E">
        <w:rPr>
          <w:rFonts w:ascii="Calibri Light" w:eastAsia="TrebuchetMS" w:hAnsi="Calibri Light"/>
          <w:i/>
          <w:color w:val="000000"/>
          <w:u w:val="single"/>
        </w:rPr>
        <w:t xml:space="preserve"> E(Y) = </w:t>
      </w:r>
      <w:proofErr w:type="gramStart"/>
      <w:r w:rsidRPr="00EE2B4E">
        <w:rPr>
          <w:rFonts w:ascii="Calibri Light" w:eastAsia="TrebuchetMS" w:hAnsi="Calibri Light"/>
          <w:i/>
          <w:color w:val="000000"/>
          <w:u w:val="single"/>
        </w:rPr>
        <w:t>p</w:t>
      </w:r>
      <w:r>
        <w:rPr>
          <w:rFonts w:ascii="Calibri Light" w:eastAsia="TrebuchetMS" w:hAnsi="Calibri Light"/>
          <w:color w:val="000000"/>
        </w:rPr>
        <w:t>,  avec</w:t>
      </w:r>
      <w:proofErr w:type="gramEnd"/>
      <w:r>
        <w:rPr>
          <w:rFonts w:ascii="Calibri Light" w:eastAsia="TrebuchetMS" w:hAnsi="Calibri Light"/>
          <w:color w:val="000000"/>
        </w:rPr>
        <w:t xml:space="preserve"> p une probabilité de réalisation de Y.</w:t>
      </w:r>
    </w:p>
    <w:p w:rsidR="00967618" w:rsidRDefault="00967618" w:rsidP="00967618">
      <w:pPr>
        <w:autoSpaceDE w:val="0"/>
        <w:autoSpaceDN w:val="0"/>
        <w:adjustRightInd w:val="0"/>
        <w:jc w:val="both"/>
        <w:rPr>
          <w:rFonts w:ascii="Calibri Light" w:eastAsia="TrebuchetMS" w:hAnsi="Calibri Light"/>
          <w:color w:val="000000"/>
        </w:rPr>
      </w:pPr>
      <w:r>
        <w:rPr>
          <w:rFonts w:ascii="Calibri Light" w:eastAsia="TrebuchetMS" w:hAnsi="Calibri Light"/>
          <w:color w:val="000000"/>
        </w:rPr>
        <w:t xml:space="preserve">On construit ensuite </w:t>
      </w:r>
      <w:r w:rsidRPr="00D26149">
        <w:rPr>
          <w:rFonts w:ascii="Calibri Light" w:eastAsia="TrebuchetMS" w:hAnsi="Calibri Light"/>
          <w:color w:val="000000"/>
        </w:rPr>
        <w:t xml:space="preserve">une </w:t>
      </w:r>
      <w:r>
        <w:rPr>
          <w:rFonts w:ascii="Calibri Light" w:eastAsia="TrebuchetMS" w:hAnsi="Calibri Light"/>
          <w:color w:val="000000"/>
          <w:u w:val="single"/>
        </w:rPr>
        <w:t>fonction</w:t>
      </w:r>
      <w:r w:rsidRPr="00F05B91">
        <w:rPr>
          <w:rFonts w:ascii="Calibri Light" w:eastAsia="TrebuchetMS" w:hAnsi="Calibri Light"/>
          <w:color w:val="000000"/>
          <w:u w:val="single"/>
        </w:rPr>
        <w:t xml:space="preserve"> lien</w:t>
      </w:r>
      <w:r>
        <w:rPr>
          <w:rFonts w:ascii="Calibri Light" w:eastAsia="TrebuchetMS" w:hAnsi="Calibri Light"/>
          <w:color w:val="000000"/>
        </w:rPr>
        <w:t xml:space="preserve"> </w:t>
      </w:r>
      <w:proofErr w:type="spellStart"/>
      <w:r>
        <w:rPr>
          <w:rFonts w:ascii="Calibri Light" w:eastAsia="TrebuchetMS" w:hAnsi="Calibri Light" w:cs="Calibri Light"/>
          <w:i/>
          <w:color w:val="000000"/>
        </w:rPr>
        <w:t>logit</w:t>
      </w:r>
      <w:proofErr w:type="spellEnd"/>
      <w:r>
        <w:rPr>
          <w:rFonts w:ascii="Calibri Light" w:eastAsia="TrebuchetMS" w:hAnsi="Calibri Light" w:cs="Calibri Light"/>
          <w:i/>
          <w:color w:val="000000"/>
        </w:rPr>
        <w:t xml:space="preserve"> (p) = log(p / (1 – p)), q</w:t>
      </w:r>
      <w:r>
        <w:rPr>
          <w:rFonts w:ascii="Calibri Light" w:eastAsia="TrebuchetMS" w:hAnsi="Calibri Light"/>
          <w:color w:val="000000"/>
        </w:rPr>
        <w:t xml:space="preserve">ui </w:t>
      </w:r>
      <w:r w:rsidRPr="00D26149">
        <w:rPr>
          <w:rFonts w:ascii="Calibri Light" w:eastAsia="TrebuchetMS" w:hAnsi="Calibri Light"/>
          <w:color w:val="000000"/>
        </w:rPr>
        <w:t>transfor</w:t>
      </w:r>
      <w:r>
        <w:rPr>
          <w:rFonts w:ascii="Calibri Light" w:eastAsia="TrebuchetMS" w:hAnsi="Calibri Light"/>
          <w:color w:val="000000"/>
        </w:rPr>
        <w:t>me p comprise entre [</w:t>
      </w:r>
      <w:r w:rsidRPr="00D26149">
        <w:rPr>
          <w:rFonts w:ascii="Calibri Light" w:eastAsia="TrebuchetMS" w:hAnsi="Calibri Light"/>
          <w:color w:val="000000"/>
        </w:rPr>
        <w:t>0,</w:t>
      </w:r>
      <w:r>
        <w:rPr>
          <w:rFonts w:ascii="Calibri Light" w:eastAsia="TrebuchetMS" w:hAnsi="Calibri Light"/>
          <w:color w:val="000000"/>
        </w:rPr>
        <w:t xml:space="preserve"> 1] en  un intervalle de R.</w:t>
      </w:r>
      <w:sdt>
        <w:sdtPr>
          <w:rPr>
            <w:rFonts w:ascii="Cambria Math" w:eastAsia="TrebuchetMS" w:hAnsi="Cambria Math"/>
            <w:i/>
            <w:color w:val="000000"/>
          </w:rPr>
          <w:id w:val="-1481539049"/>
          <w:placeholder>
            <w:docPart w:val="FD4C41EAAC7641E8A5A0715D7BE009D6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Textedelespacerserv"/>
                <w:rFonts w:ascii="Cambria Math" w:hAnsi="Cambria Math"/>
              </w:rPr>
              <m:t>Tapez une équation ici.</m:t>
            </m:r>
          </m:oMath>
        </w:sdtContent>
      </w:sdt>
    </w:p>
    <w:p w:rsidR="00967618" w:rsidRDefault="00967618" w:rsidP="00967618">
      <w:pPr>
        <w:autoSpaceDE w:val="0"/>
        <w:autoSpaceDN w:val="0"/>
        <w:adjustRightInd w:val="0"/>
        <w:jc w:val="both"/>
        <w:rPr>
          <w:rFonts w:ascii="Calibri Light" w:eastAsia="TrebuchetMS" w:hAnsi="Calibri Light"/>
          <w:color w:val="000000"/>
        </w:rPr>
      </w:pPr>
    </w:p>
    <w:p w:rsidR="00967618" w:rsidRDefault="00967618" w:rsidP="00967618">
      <w:pPr>
        <w:autoSpaceDE w:val="0"/>
        <w:autoSpaceDN w:val="0"/>
        <w:adjustRightInd w:val="0"/>
        <w:jc w:val="both"/>
        <w:rPr>
          <w:rFonts w:ascii="Calibri Light" w:eastAsia="TrebuchetMS" w:hAnsi="Calibri Light"/>
          <w:color w:val="000000"/>
        </w:rPr>
      </w:pPr>
      <w:r>
        <w:rPr>
          <w:rFonts w:ascii="Calibri Light" w:eastAsia="TrebuchetMS" w:hAnsi="Calibri Light"/>
          <w:color w:val="000000"/>
        </w:rPr>
        <w:t>Autrement dit : p = e(</w:t>
      </w:r>
      <w:proofErr w:type="spellStart"/>
      <w:r>
        <w:rPr>
          <w:rFonts w:ascii="Calibri Light" w:eastAsia="TrebuchetMS" w:hAnsi="Calibri Light"/>
          <w:color w:val="000000"/>
        </w:rPr>
        <w:t>logit</w:t>
      </w:r>
      <w:proofErr w:type="spellEnd"/>
      <w:r>
        <w:rPr>
          <w:rFonts w:ascii="Calibri Light" w:eastAsia="TrebuchetMS" w:hAnsi="Calibri Light"/>
          <w:color w:val="000000"/>
        </w:rPr>
        <w:t>(p</w:t>
      </w:r>
      <w:proofErr w:type="gramStart"/>
      <w:r>
        <w:rPr>
          <w:rFonts w:ascii="Calibri Light" w:eastAsia="TrebuchetMS" w:hAnsi="Calibri Light"/>
          <w:color w:val="000000"/>
        </w:rPr>
        <w:t>))/</w:t>
      </w:r>
      <w:proofErr w:type="gramEnd"/>
      <w:r>
        <w:rPr>
          <w:rFonts w:ascii="Calibri Light" w:eastAsia="TrebuchetMS" w:hAnsi="Calibri Light"/>
          <w:color w:val="000000"/>
        </w:rPr>
        <w:t xml:space="preserve">  [ 1+ e(</w:t>
      </w:r>
      <w:proofErr w:type="spellStart"/>
      <w:r>
        <w:rPr>
          <w:rFonts w:ascii="Calibri Light" w:eastAsia="TrebuchetMS" w:hAnsi="Calibri Light"/>
          <w:color w:val="000000"/>
        </w:rPr>
        <w:t>logit</w:t>
      </w:r>
      <w:proofErr w:type="spellEnd"/>
      <w:r>
        <w:rPr>
          <w:rFonts w:ascii="Calibri Light" w:eastAsia="TrebuchetMS" w:hAnsi="Calibri Light"/>
          <w:color w:val="000000"/>
        </w:rPr>
        <w:t>(p)) ]</w:t>
      </w:r>
    </w:p>
    <w:p w:rsidR="00967618" w:rsidRDefault="00967618" w:rsidP="00967618">
      <w:pPr>
        <w:autoSpaceDE w:val="0"/>
        <w:autoSpaceDN w:val="0"/>
        <w:adjustRightInd w:val="0"/>
        <w:jc w:val="both"/>
        <w:rPr>
          <w:rFonts w:ascii="Calibri Light" w:eastAsia="TrebuchetMS" w:hAnsi="Calibri Light"/>
          <w:color w:val="000000"/>
        </w:rPr>
      </w:pPr>
    </w:p>
    <w:p w:rsidR="00967618" w:rsidRPr="00D26149" w:rsidRDefault="00967618" w:rsidP="00967618">
      <w:pPr>
        <w:autoSpaceDE w:val="0"/>
        <w:autoSpaceDN w:val="0"/>
        <w:adjustRightInd w:val="0"/>
        <w:jc w:val="both"/>
        <w:rPr>
          <w:rFonts w:ascii="Calibri Light" w:eastAsia="TrebuchetMS" w:hAnsi="Calibri Light"/>
          <w:color w:val="000000"/>
        </w:rPr>
      </w:pPr>
    </w:p>
    <w:p w:rsidR="00967618" w:rsidRDefault="00967618" w:rsidP="00967618">
      <w:pPr>
        <w:autoSpaceDE w:val="0"/>
        <w:autoSpaceDN w:val="0"/>
        <w:adjustRightInd w:val="0"/>
        <w:rPr>
          <w:rFonts w:eastAsia="TrebuchetMS"/>
          <w:color w:val="000000"/>
        </w:rPr>
      </w:pPr>
      <w:r>
        <w:rPr>
          <w:rFonts w:ascii="Calibri Light" w:eastAsia="TrebuchetMS" w:hAnsi="Calibri Light" w:cs="Calibri Light"/>
          <w:color w:val="000000"/>
        </w:rPr>
        <w:t xml:space="preserve">On peut </w:t>
      </w:r>
      <w:r w:rsidRPr="00F05B91">
        <w:rPr>
          <w:rFonts w:ascii="Calibri Light" w:eastAsia="TrebuchetMS" w:hAnsi="Calibri Light" w:cs="Calibri Light"/>
          <w:color w:val="000000"/>
          <w:u w:val="single"/>
        </w:rPr>
        <w:t>visualiser</w:t>
      </w:r>
      <w:r>
        <w:rPr>
          <w:rFonts w:ascii="Calibri Light" w:eastAsia="TrebuchetMS" w:hAnsi="Calibri Light" w:cs="Calibri Light"/>
          <w:color w:val="000000"/>
        </w:rPr>
        <w:t xml:space="preserve"> cette construction de la manière suivante :</w:t>
      </w:r>
      <w:r w:rsidRPr="00BE40A7">
        <w:rPr>
          <w:rFonts w:ascii="Calibri Light" w:eastAsia="TrebuchetMS" w:hAnsi="Calibri Light" w:cs="Calibri Light"/>
          <w:color w:val="000000"/>
        </w:rPr>
        <w:t xml:space="preserve"> </w:t>
      </w:r>
    </w:p>
    <w:tbl>
      <w:tblPr>
        <w:tblW w:w="2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rebuchetM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PCR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Tr="000D6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967618" w:rsidRDefault="00967618" w:rsidP="00967618">
      <w:pPr>
        <w:autoSpaceDE w:val="0"/>
        <w:autoSpaceDN w:val="0"/>
        <w:adjustRightInd w:val="0"/>
        <w:rPr>
          <w:rFonts w:eastAsia="TrebuchetMS"/>
          <w:color w:val="000000"/>
        </w:rPr>
      </w:pPr>
    </w:p>
    <w:p w:rsidR="00967618" w:rsidRPr="0039118A" w:rsidRDefault="00967618" w:rsidP="00967618">
      <w:pPr>
        <w:autoSpaceDE w:val="0"/>
        <w:autoSpaceDN w:val="0"/>
        <w:adjustRightInd w:val="0"/>
        <w:jc w:val="both"/>
        <w:rPr>
          <w:rFonts w:eastAsia="TrebuchetMS"/>
          <w:i/>
          <w:color w:val="000000"/>
          <w:sz w:val="18"/>
          <w:szCs w:val="18"/>
        </w:rPr>
      </w:pPr>
      <w:r w:rsidRPr="0039118A">
        <w:rPr>
          <w:rFonts w:eastAsia="TrebuchetMS"/>
          <w:i/>
          <w:color w:val="000000"/>
          <w:sz w:val="18"/>
          <w:szCs w:val="18"/>
        </w:rPr>
        <w:t xml:space="preserve">Commandes : </w:t>
      </w:r>
      <w:proofErr w:type="gramStart"/>
      <w:r w:rsidRPr="0039118A">
        <w:rPr>
          <w:rFonts w:eastAsia="TrebuchetMS"/>
          <w:i/>
          <w:color w:val="000000"/>
          <w:sz w:val="18"/>
          <w:szCs w:val="18"/>
        </w:rPr>
        <w:t>plot( x</w:t>
      </w:r>
      <w:proofErr w:type="gramEnd"/>
      <w:r w:rsidRPr="0039118A">
        <w:rPr>
          <w:rFonts w:eastAsia="TrebuchetMS"/>
          <w:i/>
          <w:color w:val="000000"/>
          <w:sz w:val="18"/>
          <w:szCs w:val="18"/>
        </w:rPr>
        <w:t xml:space="preserve">, y), </w:t>
      </w:r>
      <w:proofErr w:type="spellStart"/>
      <w:r w:rsidRPr="0039118A">
        <w:rPr>
          <w:rFonts w:eastAsia="TrebuchetMS"/>
          <w:i/>
          <w:color w:val="000000"/>
          <w:sz w:val="18"/>
          <w:szCs w:val="18"/>
        </w:rPr>
        <w:t>myreg</w:t>
      </w:r>
      <w:proofErr w:type="spellEnd"/>
      <w:r w:rsidRPr="0039118A">
        <w:rPr>
          <w:rFonts w:eastAsia="TrebuchetMS"/>
          <w:i/>
          <w:color w:val="000000"/>
          <w:sz w:val="18"/>
          <w:szCs w:val="18"/>
        </w:rPr>
        <w:t>=</w:t>
      </w:r>
      <w:proofErr w:type="spellStart"/>
      <w:r w:rsidRPr="0039118A">
        <w:rPr>
          <w:rFonts w:eastAsia="TrebuchetMS"/>
          <w:i/>
          <w:color w:val="000000"/>
          <w:sz w:val="18"/>
          <w:szCs w:val="18"/>
        </w:rPr>
        <w:t>glm</w:t>
      </w:r>
      <w:proofErr w:type="spellEnd"/>
      <w:r w:rsidRPr="0039118A">
        <w:rPr>
          <w:rFonts w:eastAsia="TrebuchetMS"/>
          <w:i/>
          <w:color w:val="000000"/>
          <w:sz w:val="18"/>
          <w:szCs w:val="18"/>
        </w:rPr>
        <w:t>(</w:t>
      </w:r>
      <w:proofErr w:type="spellStart"/>
      <w:r w:rsidRPr="0039118A">
        <w:rPr>
          <w:rFonts w:eastAsia="TrebuchetMS"/>
          <w:i/>
          <w:color w:val="000000"/>
          <w:sz w:val="18"/>
          <w:szCs w:val="18"/>
        </w:rPr>
        <w:t>y~x</w:t>
      </w:r>
      <w:proofErr w:type="spellEnd"/>
      <w:r w:rsidRPr="0039118A">
        <w:rPr>
          <w:rFonts w:eastAsia="TrebuchetMS"/>
          <w:i/>
          <w:color w:val="000000"/>
          <w:sz w:val="18"/>
          <w:szCs w:val="18"/>
        </w:rPr>
        <w:t xml:space="preserve">, </w:t>
      </w:r>
      <w:proofErr w:type="spellStart"/>
      <w:r w:rsidRPr="0039118A">
        <w:rPr>
          <w:rFonts w:eastAsia="TrebuchetMS"/>
          <w:i/>
          <w:color w:val="000000"/>
          <w:sz w:val="18"/>
          <w:szCs w:val="18"/>
        </w:rPr>
        <w:t>family</w:t>
      </w:r>
      <w:proofErr w:type="spellEnd"/>
      <w:r w:rsidRPr="0039118A">
        <w:rPr>
          <w:rFonts w:eastAsia="TrebuchetMS"/>
          <w:i/>
          <w:color w:val="000000"/>
          <w:sz w:val="18"/>
          <w:szCs w:val="18"/>
        </w:rPr>
        <w:t xml:space="preserve">= binomial ( </w:t>
      </w:r>
      <w:proofErr w:type="spellStart"/>
      <w:r w:rsidRPr="0039118A">
        <w:rPr>
          <w:rFonts w:eastAsia="TrebuchetMS"/>
          <w:i/>
          <w:color w:val="000000"/>
          <w:sz w:val="18"/>
          <w:szCs w:val="18"/>
        </w:rPr>
        <w:t>link</w:t>
      </w:r>
      <w:proofErr w:type="spellEnd"/>
      <w:r w:rsidRPr="0039118A">
        <w:rPr>
          <w:rFonts w:eastAsia="TrebuchetMS"/>
          <w:i/>
          <w:color w:val="000000"/>
          <w:sz w:val="18"/>
          <w:szCs w:val="18"/>
        </w:rPr>
        <w:t>=</w:t>
      </w:r>
      <w:proofErr w:type="spellStart"/>
      <w:r w:rsidRPr="0039118A">
        <w:rPr>
          <w:rFonts w:eastAsia="TrebuchetMS"/>
          <w:i/>
          <w:color w:val="000000"/>
          <w:sz w:val="18"/>
          <w:szCs w:val="18"/>
        </w:rPr>
        <w:t>logit</w:t>
      </w:r>
      <w:proofErr w:type="spellEnd"/>
      <w:r w:rsidRPr="0039118A">
        <w:rPr>
          <w:rFonts w:eastAsia="TrebuchetMS"/>
          <w:i/>
          <w:color w:val="000000"/>
          <w:sz w:val="18"/>
          <w:szCs w:val="18"/>
        </w:rPr>
        <w:t xml:space="preserve">)), transcrire </w:t>
      </w:r>
      <w:proofErr w:type="spellStart"/>
      <w:r w:rsidRPr="0039118A">
        <w:rPr>
          <w:rFonts w:eastAsia="TrebuchetMS"/>
          <w:i/>
          <w:color w:val="000000"/>
          <w:sz w:val="18"/>
          <w:szCs w:val="18"/>
        </w:rPr>
        <w:t>logit_ypredit</w:t>
      </w:r>
      <w:proofErr w:type="spellEnd"/>
      <w:r w:rsidRPr="0039118A">
        <w:rPr>
          <w:rFonts w:eastAsia="TrebuchetMS"/>
          <w:i/>
          <w:color w:val="000000"/>
          <w:sz w:val="18"/>
          <w:szCs w:val="18"/>
        </w:rPr>
        <w:t xml:space="preserve"> = -012*x+5.95</w:t>
      </w:r>
    </w:p>
    <w:p w:rsidR="00967618" w:rsidRPr="0039118A" w:rsidRDefault="00967618" w:rsidP="00967618">
      <w:pPr>
        <w:autoSpaceDE w:val="0"/>
        <w:autoSpaceDN w:val="0"/>
        <w:adjustRightInd w:val="0"/>
        <w:jc w:val="both"/>
        <w:rPr>
          <w:rFonts w:eastAsia="TrebuchetMS"/>
          <w:i/>
          <w:color w:val="000000"/>
          <w:sz w:val="18"/>
          <w:szCs w:val="18"/>
        </w:rPr>
      </w:pPr>
      <w:proofErr w:type="spellStart"/>
      <w:proofErr w:type="gramStart"/>
      <w:r w:rsidRPr="0039118A">
        <w:rPr>
          <w:rFonts w:eastAsia="TrebuchetMS"/>
          <w:i/>
          <w:color w:val="000000"/>
          <w:sz w:val="18"/>
          <w:szCs w:val="18"/>
        </w:rPr>
        <w:t>ypredit</w:t>
      </w:r>
      <w:proofErr w:type="spellEnd"/>
      <w:proofErr w:type="gramEnd"/>
      <w:r w:rsidRPr="0039118A">
        <w:rPr>
          <w:rFonts w:eastAsia="TrebuchetMS"/>
          <w:i/>
          <w:color w:val="000000"/>
          <w:sz w:val="18"/>
          <w:szCs w:val="18"/>
        </w:rPr>
        <w:t>=</w:t>
      </w:r>
      <w:proofErr w:type="spellStart"/>
      <w:r w:rsidRPr="0039118A">
        <w:rPr>
          <w:rFonts w:eastAsia="TrebuchetMS"/>
          <w:i/>
          <w:color w:val="000000"/>
          <w:sz w:val="18"/>
          <w:szCs w:val="18"/>
        </w:rPr>
        <w:t>exp</w:t>
      </w:r>
      <w:proofErr w:type="spellEnd"/>
      <w:r>
        <w:rPr>
          <w:rFonts w:eastAsia="TrebuchetMS"/>
          <w:i/>
          <w:color w:val="000000"/>
          <w:sz w:val="18"/>
          <w:szCs w:val="18"/>
        </w:rPr>
        <w:t>(</w:t>
      </w:r>
      <w:r w:rsidRPr="0039118A">
        <w:rPr>
          <w:rFonts w:eastAsia="TrebuchetMS"/>
          <w:i/>
          <w:color w:val="000000"/>
          <w:sz w:val="18"/>
          <w:szCs w:val="18"/>
        </w:rPr>
        <w:t>(</w:t>
      </w:r>
      <w:proofErr w:type="spellStart"/>
      <w:r w:rsidRPr="0039118A">
        <w:rPr>
          <w:rFonts w:eastAsia="TrebuchetMS"/>
          <w:i/>
          <w:color w:val="000000"/>
          <w:sz w:val="18"/>
          <w:szCs w:val="18"/>
        </w:rPr>
        <w:t>logit_ypredit</w:t>
      </w:r>
      <w:proofErr w:type="spellEnd"/>
      <w:r w:rsidRPr="0039118A">
        <w:rPr>
          <w:rFonts w:eastAsia="TrebuchetMS"/>
          <w:i/>
          <w:color w:val="000000"/>
          <w:sz w:val="18"/>
          <w:szCs w:val="18"/>
        </w:rPr>
        <w:t>)/(1+exp(</w:t>
      </w:r>
      <w:proofErr w:type="spellStart"/>
      <w:r w:rsidRPr="0039118A">
        <w:rPr>
          <w:rFonts w:eastAsia="TrebuchetMS"/>
          <w:i/>
          <w:color w:val="000000"/>
          <w:sz w:val="18"/>
          <w:szCs w:val="18"/>
        </w:rPr>
        <w:t>logit_ypredit</w:t>
      </w:r>
      <w:proofErr w:type="spellEnd"/>
      <w:r w:rsidRPr="0039118A">
        <w:rPr>
          <w:rFonts w:eastAsia="TrebuchetMS"/>
          <w:i/>
          <w:color w:val="000000"/>
          <w:sz w:val="18"/>
          <w:szCs w:val="18"/>
        </w:rPr>
        <w:t>))</w:t>
      </w:r>
    </w:p>
    <w:p w:rsidR="00967618" w:rsidRPr="0039118A" w:rsidRDefault="00967618" w:rsidP="00967618">
      <w:pPr>
        <w:autoSpaceDE w:val="0"/>
        <w:autoSpaceDN w:val="0"/>
        <w:adjustRightInd w:val="0"/>
        <w:jc w:val="both"/>
        <w:rPr>
          <w:rFonts w:eastAsia="TrebuchetMS"/>
          <w:i/>
          <w:color w:val="000000"/>
          <w:sz w:val="18"/>
          <w:szCs w:val="18"/>
        </w:rPr>
      </w:pPr>
      <w:proofErr w:type="gramStart"/>
      <w:r w:rsidRPr="0039118A">
        <w:rPr>
          <w:rFonts w:eastAsia="TrebuchetMS"/>
          <w:i/>
          <w:color w:val="000000"/>
          <w:sz w:val="18"/>
          <w:szCs w:val="18"/>
        </w:rPr>
        <w:t>points(</w:t>
      </w:r>
      <w:proofErr w:type="spellStart"/>
      <w:proofErr w:type="gramEnd"/>
      <w:r w:rsidRPr="0039118A">
        <w:rPr>
          <w:rFonts w:eastAsia="TrebuchetMS"/>
          <w:i/>
          <w:color w:val="000000"/>
          <w:sz w:val="18"/>
          <w:szCs w:val="18"/>
        </w:rPr>
        <w:t>x,ypredit,col</w:t>
      </w:r>
      <w:proofErr w:type="spellEnd"/>
      <w:r w:rsidRPr="0039118A">
        <w:rPr>
          <w:rFonts w:eastAsia="TrebuchetMS"/>
          <w:i/>
          <w:color w:val="000000"/>
          <w:sz w:val="18"/>
          <w:szCs w:val="18"/>
        </w:rPr>
        <w:t>= »</w:t>
      </w:r>
      <w:proofErr w:type="spellStart"/>
      <w:r w:rsidRPr="0039118A">
        <w:rPr>
          <w:rFonts w:eastAsia="TrebuchetMS"/>
          <w:i/>
          <w:color w:val="000000"/>
          <w:sz w:val="18"/>
          <w:szCs w:val="18"/>
        </w:rPr>
        <w:t>red</w:t>
      </w:r>
      <w:proofErr w:type="spellEnd"/>
      <w:r w:rsidRPr="0039118A">
        <w:rPr>
          <w:rFonts w:eastAsia="TrebuchetMS"/>
          <w:i/>
          <w:color w:val="000000"/>
          <w:sz w:val="18"/>
          <w:szCs w:val="18"/>
        </w:rPr>
        <w:t> »)</w:t>
      </w:r>
    </w:p>
    <w:p w:rsidR="00967618" w:rsidRDefault="00967618" w:rsidP="00967618">
      <w:pPr>
        <w:rPr>
          <w:rFonts w:eastAsia="TrebuchetMS"/>
          <w:b/>
          <w:i/>
          <w:color w:val="000000"/>
          <w:sz w:val="18"/>
          <w:szCs w:val="18"/>
        </w:rPr>
      </w:pPr>
    </w:p>
    <w:p w:rsidR="00967618" w:rsidRDefault="00967618" w:rsidP="00967618">
      <w:pPr>
        <w:autoSpaceDE w:val="0"/>
        <w:autoSpaceDN w:val="0"/>
        <w:adjustRightInd w:val="0"/>
        <w:rPr>
          <w:rFonts w:ascii="Calibri Light" w:eastAsia="TrebuchetMS" w:hAnsi="Calibri Light"/>
          <w:color w:val="000000"/>
        </w:rPr>
      </w:pPr>
      <w:r w:rsidRPr="00E31932">
        <w:rPr>
          <w:noProof/>
        </w:rPr>
        <w:lastRenderedPageBreak/>
        <w:drawing>
          <wp:inline distT="0" distB="0" distL="0" distR="0" wp14:anchorId="3ECDAADC" wp14:editId="73209315">
            <wp:extent cx="1734043" cy="1444625"/>
            <wp:effectExtent l="0" t="0" r="0" b="3175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700" cy="145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618" w:rsidRPr="00D26149" w:rsidRDefault="00967618" w:rsidP="00967618">
      <w:pPr>
        <w:autoSpaceDE w:val="0"/>
        <w:autoSpaceDN w:val="0"/>
        <w:adjustRightInd w:val="0"/>
        <w:jc w:val="center"/>
        <w:rPr>
          <w:rFonts w:ascii="Calibri Light" w:eastAsia="TrebuchetMS" w:hAnsi="Calibri Light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792AD" wp14:editId="7482CF09">
                <wp:simplePos x="0" y="0"/>
                <wp:positionH relativeFrom="column">
                  <wp:posOffset>2032918</wp:posOffset>
                </wp:positionH>
                <wp:positionV relativeFrom="paragraph">
                  <wp:posOffset>391420</wp:posOffset>
                </wp:positionV>
                <wp:extent cx="1032846" cy="379026"/>
                <wp:effectExtent l="0" t="0" r="15240" b="2159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846" cy="37902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5CED" w:rsidRPr="00400838" w:rsidRDefault="00965CED" w:rsidP="00967618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40083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Courbe de 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792AD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160.05pt;margin-top:30.8pt;width:81.35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" fillcolor="window" strokeweight=".5pt">
                <v:textbox>
                  <w:txbxContent>
                    <w:p w:rsidR="00965CED" w:rsidRPr="00400838" w:rsidRDefault="00965CED" w:rsidP="00967618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40083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Courbe de tendance</w:t>
                      </w:r>
                    </w:p>
                  </w:txbxContent>
                </v:textbox>
              </v:shape>
            </w:pict>
          </mc:Fallback>
        </mc:AlternateContent>
      </w:r>
      <w:r w:rsidRPr="00E31932">
        <w:rPr>
          <w:noProof/>
        </w:rPr>
        <w:drawing>
          <wp:inline distT="0" distB="0" distL="0" distR="0" wp14:anchorId="594D8474" wp14:editId="0DDF3D78">
            <wp:extent cx="2430503" cy="1937547"/>
            <wp:effectExtent l="0" t="0" r="8255" b="5715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485" cy="194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618" w:rsidRPr="00D26149" w:rsidRDefault="00967618" w:rsidP="00967618">
      <w:pPr>
        <w:jc w:val="both"/>
        <w:rPr>
          <w:rFonts w:ascii="Calibri Light" w:hAnsi="Calibri Light"/>
          <w:bCs/>
        </w:rPr>
      </w:pPr>
      <w:r w:rsidRPr="00AB6960">
        <w:rPr>
          <w:rFonts w:ascii="Calibri Light" w:hAnsi="Calibri Light"/>
          <w:bCs/>
        </w:rPr>
        <w:t xml:space="preserve">Avec </w:t>
      </w:r>
      <w:r w:rsidRPr="00AB6960">
        <w:rPr>
          <w:rFonts w:ascii="Calibri Light" w:hAnsi="Calibri Light"/>
          <w:bCs/>
          <w:i/>
        </w:rPr>
        <w:t>data3covid</w:t>
      </w:r>
      <w:r w:rsidRPr="00AB6960">
        <w:rPr>
          <w:rFonts w:ascii="Calibri Light" w:hAnsi="Calibri Light"/>
          <w:bCs/>
        </w:rPr>
        <w:t>, construire le modèle explicatif cité plus haut. Identifier les variables qui expliquent le plus l’hospitalisation et annoncer les prédictions avec matrice de confusion</w:t>
      </w:r>
      <w:r>
        <w:rPr>
          <w:rFonts w:ascii="Calibri Light" w:hAnsi="Calibri Light"/>
          <w:b/>
          <w:bCs/>
        </w:rPr>
        <w:t>.</w:t>
      </w:r>
    </w:p>
    <w:p w:rsidR="00967618" w:rsidRDefault="00967618" w:rsidP="00967618">
      <w:pPr>
        <w:jc w:val="both"/>
        <w:rPr>
          <w:sz w:val="20"/>
          <w:szCs w:val="20"/>
        </w:rPr>
      </w:pPr>
      <w:r>
        <w:fldChar w:fldCharType="begin"/>
      </w:r>
      <w:r>
        <w:instrText xml:space="preserve"> LINK Excel.Sheet.12 C:\\Users\\m.bezara\\Desktop\\data3covid.xlsx Feuil1!L1C8:L21C13 \a \f 4 \h </w:instrText>
      </w:r>
      <w:r>
        <w:fldChar w:fldCharType="separate"/>
      </w: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67618" w:rsidRPr="005070F8" w:rsidRDefault="00967618" w:rsidP="000D624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070F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Patient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Deg</w:t>
            </w:r>
            <w:proofErr w:type="spellEnd"/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Inf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Comorb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RPCR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Hospi</w:t>
            </w:r>
            <w:proofErr w:type="spellEnd"/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7618" w:rsidRPr="005070F8" w:rsidTr="000D624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Pas21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618" w:rsidRPr="005070F8" w:rsidRDefault="00967618" w:rsidP="000D62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070F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967618" w:rsidRPr="00D26149" w:rsidRDefault="00967618" w:rsidP="00967618">
      <w:pPr>
        <w:jc w:val="both"/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fldChar w:fldCharType="end"/>
      </w:r>
    </w:p>
    <w:p w:rsidR="00967618" w:rsidRPr="00400838" w:rsidRDefault="00967618" w:rsidP="00967618">
      <w:pPr>
        <w:pStyle w:val="NormalWeb"/>
        <w:rPr>
          <w:rFonts w:ascii="Calibri Light" w:hAnsi="Calibri Light"/>
          <w:b/>
          <w:i/>
          <w:sz w:val="22"/>
          <w:szCs w:val="22"/>
        </w:rPr>
      </w:pPr>
      <w:r w:rsidRPr="00400838">
        <w:rPr>
          <w:rFonts w:ascii="Calibri Light" w:hAnsi="Calibri Light"/>
          <w:i/>
          <w:sz w:val="22"/>
          <w:szCs w:val="22"/>
          <w:u w:val="single"/>
        </w:rPr>
        <w:t>Remarque :</w:t>
      </w:r>
      <w:r w:rsidRPr="00400838">
        <w:rPr>
          <w:rFonts w:ascii="Calibri Light" w:hAnsi="Calibri Light"/>
          <w:b/>
          <w:i/>
          <w:sz w:val="22"/>
          <w:szCs w:val="22"/>
        </w:rPr>
        <w:t xml:space="preserve"> m</w:t>
      </w:r>
      <w:r>
        <w:rPr>
          <w:rFonts w:ascii="Calibri Light" w:hAnsi="Calibri Light"/>
          <w:b/>
          <w:i/>
          <w:sz w:val="22"/>
          <w:szCs w:val="22"/>
        </w:rPr>
        <w:t>atrice de confusion et significativité.</w:t>
      </w:r>
    </w:p>
    <w:p w:rsidR="00967618" w:rsidRDefault="00967618" w:rsidP="00967618">
      <w:pPr>
        <w:pStyle w:val="NormalWeb"/>
        <w:jc w:val="both"/>
        <w:rPr>
          <w:i/>
          <w:sz w:val="20"/>
          <w:szCs w:val="20"/>
        </w:rPr>
      </w:pPr>
      <w:r w:rsidRPr="00400838">
        <w:rPr>
          <w:rFonts w:ascii="Calibri Light" w:hAnsi="Calibri Light"/>
          <w:i/>
        </w:rPr>
        <w:lastRenderedPageBreak/>
        <w:t xml:space="preserve">Pour évaluer la qualité du modèle on confronte les valeurs prédites avec les vraies valeurs observées par </w:t>
      </w:r>
      <w:r w:rsidRPr="00400838">
        <w:rPr>
          <w:rFonts w:ascii="Calibri Light" w:hAnsi="Calibri Light"/>
          <w:i/>
          <w:noProof/>
        </w:rPr>
        <w:t>Y</w:t>
      </w:r>
      <w:r w:rsidRPr="00400838">
        <w:rPr>
          <w:rFonts w:ascii="Calibri Light" w:hAnsi="Calibri Light"/>
          <w:i/>
        </w:rPr>
        <w:t xml:space="preserve"> par la matrice de confusion. </w:t>
      </w:r>
      <w:r w:rsidRPr="00C131A7">
        <w:rPr>
          <w:rFonts w:asciiTheme="majorHAnsi" w:hAnsiTheme="majorHAnsi"/>
          <w:i/>
        </w:rPr>
        <w:t xml:space="preserve">Pour la significativité des coefficients nous utilisons un test analogue à l’évaluation de la RLM. </w:t>
      </w:r>
      <w:r w:rsidRPr="00226170">
        <w:rPr>
          <w:i/>
          <w:noProof/>
          <w:sz w:val="20"/>
          <w:szCs w:val="20"/>
        </w:rPr>
        <w:drawing>
          <wp:inline distT="0" distB="0" distL="0" distR="0" wp14:anchorId="4845EA94" wp14:editId="3D44FC45">
            <wp:extent cx="2169795" cy="118446"/>
            <wp:effectExtent l="0" t="0" r="1905" b="0"/>
            <wp:docPr id="16" name="Image 38" descr="H_0 :  b_1 = b_2 = \dots = b_J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 descr="H_0 :  b_1 = b_2 = \dots = b_J = 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055" cy="12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170">
        <w:rPr>
          <w:i/>
          <w:sz w:val="20"/>
          <w:szCs w:val="20"/>
        </w:rPr>
        <w:t xml:space="preserve">, </w:t>
      </w:r>
    </w:p>
    <w:p w:rsidR="00967618" w:rsidRPr="00C131A7" w:rsidRDefault="00967618" w:rsidP="00967618">
      <w:pPr>
        <w:rPr>
          <w:rFonts w:ascii="Calibri Light" w:hAnsi="Calibri Light"/>
          <w:b/>
          <w:bCs/>
          <w:i/>
        </w:rPr>
      </w:pPr>
      <w:r w:rsidRPr="00C131A7">
        <w:rPr>
          <w:rFonts w:ascii="Calibri Light" w:hAnsi="Calibri Light"/>
          <w:b/>
          <w:bCs/>
          <w:i/>
        </w:rPr>
        <w:t>Etapes essentielles</w:t>
      </w:r>
      <w:r>
        <w:rPr>
          <w:rFonts w:ascii="Calibri Light" w:hAnsi="Calibri Light"/>
          <w:b/>
          <w:bCs/>
          <w:i/>
        </w:rPr>
        <w:t>.</w:t>
      </w:r>
      <w:r w:rsidRPr="00C131A7">
        <w:rPr>
          <w:rFonts w:ascii="Calibri Light" w:hAnsi="Calibri Light"/>
          <w:b/>
          <w:bCs/>
          <w:i/>
        </w:rPr>
        <w:t xml:space="preserve">  </w:t>
      </w:r>
    </w:p>
    <w:p w:rsidR="00967618" w:rsidRPr="00D26149" w:rsidRDefault="00967618" w:rsidP="00967618">
      <w:pPr>
        <w:rPr>
          <w:rFonts w:ascii="Calibri Light" w:hAnsi="Calibri Light"/>
          <w:bCs/>
        </w:rPr>
      </w:pPr>
    </w:p>
    <w:p w:rsidR="00967618" w:rsidRPr="00D26149" w:rsidRDefault="00967618" w:rsidP="00967618">
      <w:pPr>
        <w:numPr>
          <w:ilvl w:val="0"/>
          <w:numId w:val="16"/>
        </w:numPr>
        <w:rPr>
          <w:rFonts w:ascii="Calibri Light" w:hAnsi="Calibri Light"/>
          <w:bCs/>
        </w:rPr>
      </w:pPr>
      <w:proofErr w:type="spellStart"/>
      <w:proofErr w:type="gramStart"/>
      <w:r>
        <w:rPr>
          <w:rFonts w:ascii="Calibri Light" w:hAnsi="Calibri Light"/>
          <w:bCs/>
        </w:rPr>
        <w:t>str</w:t>
      </w:r>
      <w:proofErr w:type="spellEnd"/>
      <w:proofErr w:type="gramEnd"/>
      <w:r>
        <w:rPr>
          <w:rFonts w:ascii="Calibri Light" w:hAnsi="Calibri Light"/>
          <w:bCs/>
        </w:rPr>
        <w:t xml:space="preserve">(data), </w:t>
      </w:r>
      <w:proofErr w:type="spellStart"/>
      <w:r>
        <w:rPr>
          <w:rFonts w:ascii="Calibri Light" w:hAnsi="Calibri Light"/>
          <w:bCs/>
        </w:rPr>
        <w:t>summary</w:t>
      </w:r>
      <w:proofErr w:type="spellEnd"/>
      <w:r>
        <w:rPr>
          <w:rFonts w:ascii="Calibri Light" w:hAnsi="Calibri Light"/>
          <w:bCs/>
        </w:rPr>
        <w:t xml:space="preserve">(data),  </w:t>
      </w:r>
      <w:proofErr w:type="spellStart"/>
      <w:r w:rsidRPr="00D26149">
        <w:rPr>
          <w:rFonts w:ascii="Calibri Light" w:hAnsi="Calibri Light"/>
          <w:bCs/>
        </w:rPr>
        <w:t>attach</w:t>
      </w:r>
      <w:proofErr w:type="spellEnd"/>
      <w:r w:rsidRPr="00D26149">
        <w:rPr>
          <w:rFonts w:ascii="Calibri Light" w:hAnsi="Calibri Light"/>
          <w:bCs/>
        </w:rPr>
        <w:t>(data)</w:t>
      </w:r>
    </w:p>
    <w:p w:rsidR="00967618" w:rsidRPr="00D26149" w:rsidRDefault="00967618" w:rsidP="00967618">
      <w:pPr>
        <w:numPr>
          <w:ilvl w:val="0"/>
          <w:numId w:val="16"/>
        </w:numPr>
        <w:rPr>
          <w:rFonts w:ascii="Calibri Light" w:hAnsi="Calibri Light"/>
          <w:bCs/>
        </w:rPr>
      </w:pPr>
      <w:proofErr w:type="spellStart"/>
      <w:proofErr w:type="gramStart"/>
      <w:r>
        <w:rPr>
          <w:rFonts w:ascii="Calibri Light" w:hAnsi="Calibri Light"/>
          <w:bCs/>
        </w:rPr>
        <w:t>modele</w:t>
      </w:r>
      <w:proofErr w:type="spellEnd"/>
      <w:proofErr w:type="gramEnd"/>
      <w:r>
        <w:rPr>
          <w:rFonts w:ascii="Calibri Light" w:hAnsi="Calibri Light"/>
          <w:bCs/>
        </w:rPr>
        <w:t xml:space="preserve">= </w:t>
      </w:r>
      <w:proofErr w:type="spellStart"/>
      <w:r>
        <w:rPr>
          <w:rFonts w:ascii="Calibri Light" w:hAnsi="Calibri Light"/>
          <w:bCs/>
        </w:rPr>
        <w:t>glm</w:t>
      </w:r>
      <w:proofErr w:type="spellEnd"/>
      <w:r>
        <w:rPr>
          <w:rFonts w:ascii="Calibri Light" w:hAnsi="Calibri Light"/>
          <w:bCs/>
        </w:rPr>
        <w:t xml:space="preserve">( </w:t>
      </w:r>
      <w:proofErr w:type="spellStart"/>
      <w:r>
        <w:rPr>
          <w:rFonts w:ascii="Calibri Light" w:hAnsi="Calibri Light"/>
          <w:bCs/>
        </w:rPr>
        <w:t>Hospi</w:t>
      </w:r>
      <w:proofErr w:type="spellEnd"/>
      <w:r w:rsidRPr="00D26149">
        <w:rPr>
          <w:rFonts w:ascii="Calibri Light" w:hAnsi="Calibri Light"/>
          <w:bCs/>
        </w:rPr>
        <w:t xml:space="preserve">~ </w:t>
      </w:r>
      <w:r>
        <w:rPr>
          <w:rFonts w:ascii="Calibri Light" w:hAnsi="Calibri Light"/>
          <w:bCs/>
        </w:rPr>
        <w:t>AGE</w:t>
      </w:r>
      <w:r w:rsidRPr="00D26149">
        <w:rPr>
          <w:rFonts w:ascii="Calibri Light" w:hAnsi="Calibri Light"/>
          <w:bCs/>
        </w:rPr>
        <w:t xml:space="preserve">+ </w:t>
      </w:r>
      <w:proofErr w:type="spellStart"/>
      <w:r>
        <w:rPr>
          <w:rFonts w:ascii="Calibri Light" w:hAnsi="Calibri Light"/>
          <w:bCs/>
        </w:rPr>
        <w:t>Deg.Inf</w:t>
      </w:r>
      <w:proofErr w:type="spellEnd"/>
      <w:r>
        <w:rPr>
          <w:rFonts w:ascii="Calibri Light" w:hAnsi="Calibri Light"/>
          <w:bCs/>
        </w:rPr>
        <w:t xml:space="preserve">+ </w:t>
      </w:r>
      <w:proofErr w:type="spellStart"/>
      <w:r>
        <w:rPr>
          <w:rFonts w:ascii="Calibri Light" w:hAnsi="Calibri Light"/>
          <w:bCs/>
        </w:rPr>
        <w:t>Comorb</w:t>
      </w:r>
      <w:proofErr w:type="spellEnd"/>
      <w:r>
        <w:rPr>
          <w:rFonts w:ascii="Calibri Light" w:hAnsi="Calibri Light"/>
          <w:bCs/>
        </w:rPr>
        <w:t xml:space="preserve">, </w:t>
      </w:r>
      <w:r w:rsidRPr="00D26149">
        <w:rPr>
          <w:rFonts w:ascii="Calibri Light" w:hAnsi="Calibri Light"/>
          <w:bCs/>
        </w:rPr>
        <w:t xml:space="preserve"> </w:t>
      </w:r>
      <w:proofErr w:type="spellStart"/>
      <w:r w:rsidRPr="00D26149">
        <w:rPr>
          <w:rFonts w:ascii="Calibri Light" w:hAnsi="Calibri Light"/>
          <w:bCs/>
        </w:rPr>
        <w:t>family</w:t>
      </w:r>
      <w:proofErr w:type="spellEnd"/>
      <w:r w:rsidRPr="00D26149">
        <w:rPr>
          <w:rFonts w:ascii="Calibri Light" w:hAnsi="Calibri Light"/>
          <w:bCs/>
        </w:rPr>
        <w:t>= binomial)</w:t>
      </w:r>
    </w:p>
    <w:p w:rsidR="00967618" w:rsidRPr="00962F5E" w:rsidRDefault="00967618" w:rsidP="00967618">
      <w:pPr>
        <w:numPr>
          <w:ilvl w:val="0"/>
          <w:numId w:val="16"/>
        </w:numPr>
        <w:rPr>
          <w:rFonts w:ascii="Calibri Light" w:hAnsi="Calibri Light"/>
          <w:bCs/>
          <w:sz w:val="20"/>
          <w:szCs w:val="20"/>
        </w:rPr>
      </w:pPr>
      <w:proofErr w:type="spellStart"/>
      <w:proofErr w:type="gramStart"/>
      <w:r w:rsidRPr="00D26149">
        <w:rPr>
          <w:rFonts w:ascii="Calibri Light" w:hAnsi="Calibri Light"/>
          <w:bCs/>
        </w:rPr>
        <w:t>summary</w:t>
      </w:r>
      <w:proofErr w:type="spellEnd"/>
      <w:proofErr w:type="gramEnd"/>
      <w:r w:rsidRPr="00D26149">
        <w:rPr>
          <w:rFonts w:ascii="Calibri Light" w:hAnsi="Calibri Light"/>
          <w:bCs/>
        </w:rPr>
        <w:t>(</w:t>
      </w:r>
      <w:proofErr w:type="spellStart"/>
      <w:r w:rsidRPr="00D26149">
        <w:rPr>
          <w:rFonts w:ascii="Calibri Light" w:hAnsi="Calibri Light"/>
          <w:bCs/>
        </w:rPr>
        <w:t>modele</w:t>
      </w:r>
      <w:proofErr w:type="spellEnd"/>
      <w:r w:rsidRPr="00D26149">
        <w:rPr>
          <w:rFonts w:ascii="Calibri Light" w:hAnsi="Calibri Light"/>
          <w:bCs/>
        </w:rPr>
        <w:t>)</w:t>
      </w:r>
      <w:r>
        <w:rPr>
          <w:rFonts w:ascii="Calibri Light" w:hAnsi="Calibri Light"/>
          <w:bCs/>
        </w:rPr>
        <w:t xml:space="preserve"> </w:t>
      </w:r>
      <w:r w:rsidRPr="00962F5E">
        <w:rPr>
          <w:rFonts w:ascii="Calibri Light" w:hAnsi="Calibri Light"/>
          <w:bCs/>
          <w:sz w:val="20"/>
          <w:szCs w:val="20"/>
        </w:rPr>
        <w:t>( par les p-values vous pouvez classer les variables par performance)</w:t>
      </w:r>
    </w:p>
    <w:p w:rsidR="00967618" w:rsidRPr="00D26149" w:rsidRDefault="00967618" w:rsidP="00967618">
      <w:pPr>
        <w:numPr>
          <w:ilvl w:val="0"/>
          <w:numId w:val="16"/>
        </w:numPr>
        <w:rPr>
          <w:rFonts w:ascii="Calibri Light" w:hAnsi="Calibri Light"/>
          <w:bCs/>
        </w:rPr>
      </w:pPr>
      <w:proofErr w:type="spellStart"/>
      <w:r w:rsidRPr="00D26149">
        <w:rPr>
          <w:rFonts w:ascii="Calibri Light" w:hAnsi="Calibri Light"/>
          <w:bCs/>
        </w:rPr>
        <w:t>Pred.proba</w:t>
      </w:r>
      <w:proofErr w:type="spellEnd"/>
      <w:r w:rsidRPr="00D26149">
        <w:rPr>
          <w:rFonts w:ascii="Calibri Light" w:hAnsi="Calibri Light"/>
          <w:bCs/>
        </w:rPr>
        <w:t xml:space="preserve">= </w:t>
      </w:r>
      <w:proofErr w:type="spellStart"/>
      <w:r w:rsidRPr="00D26149">
        <w:rPr>
          <w:rFonts w:ascii="Calibri Light" w:hAnsi="Calibri Light"/>
          <w:bCs/>
        </w:rPr>
        <w:t>predict</w:t>
      </w:r>
      <w:proofErr w:type="spellEnd"/>
      <w:r w:rsidRPr="00D26149">
        <w:rPr>
          <w:rFonts w:ascii="Calibri Light" w:hAnsi="Calibri Light"/>
          <w:bCs/>
        </w:rPr>
        <w:t xml:space="preserve"> (</w:t>
      </w:r>
      <w:proofErr w:type="spellStart"/>
      <w:r w:rsidRPr="00D26149">
        <w:rPr>
          <w:rFonts w:ascii="Calibri Light" w:hAnsi="Calibri Light"/>
          <w:bCs/>
        </w:rPr>
        <w:t>modele</w:t>
      </w:r>
      <w:proofErr w:type="spellEnd"/>
      <w:r w:rsidRPr="00D26149">
        <w:rPr>
          <w:rFonts w:ascii="Calibri Light" w:hAnsi="Calibri Light"/>
          <w:bCs/>
        </w:rPr>
        <w:t xml:space="preserve">, </w:t>
      </w:r>
      <w:proofErr w:type="spellStart"/>
      <w:r w:rsidRPr="00D26149">
        <w:rPr>
          <w:rFonts w:ascii="Calibri Light" w:hAnsi="Calibri Light"/>
          <w:bCs/>
        </w:rPr>
        <w:t>newdata</w:t>
      </w:r>
      <w:proofErr w:type="spellEnd"/>
      <w:r w:rsidRPr="00D26149">
        <w:rPr>
          <w:rFonts w:ascii="Calibri Light" w:hAnsi="Calibri Light"/>
          <w:bCs/>
        </w:rPr>
        <w:t>=data, type= « </w:t>
      </w:r>
      <w:proofErr w:type="spellStart"/>
      <w:r w:rsidRPr="00D26149">
        <w:rPr>
          <w:rFonts w:ascii="Calibri Light" w:hAnsi="Calibri Light"/>
          <w:bCs/>
        </w:rPr>
        <w:t>response</w:t>
      </w:r>
      <w:proofErr w:type="spellEnd"/>
      <w:r w:rsidRPr="00D26149">
        <w:rPr>
          <w:rFonts w:ascii="Calibri Light" w:hAnsi="Calibri Light"/>
          <w:bCs/>
        </w:rPr>
        <w:t> »)</w:t>
      </w:r>
    </w:p>
    <w:p w:rsidR="00967618" w:rsidRPr="00D26149" w:rsidRDefault="00967618" w:rsidP="00967618">
      <w:pPr>
        <w:numPr>
          <w:ilvl w:val="0"/>
          <w:numId w:val="16"/>
        </w:numPr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>Pred.mod= factor (</w:t>
      </w:r>
      <w:proofErr w:type="spellStart"/>
      <w:proofErr w:type="gramStart"/>
      <w:r>
        <w:rPr>
          <w:rFonts w:ascii="Calibri Light" w:hAnsi="Calibri Light"/>
          <w:bCs/>
        </w:rPr>
        <w:t>ifels</w:t>
      </w:r>
      <w:r w:rsidRPr="00D26149">
        <w:rPr>
          <w:rFonts w:ascii="Calibri Light" w:hAnsi="Calibri Light"/>
          <w:bCs/>
        </w:rPr>
        <w:t>e</w:t>
      </w:r>
      <w:proofErr w:type="spellEnd"/>
      <w:r w:rsidRPr="00D26149">
        <w:rPr>
          <w:rFonts w:ascii="Calibri Light" w:hAnsi="Calibri Light"/>
          <w:bCs/>
        </w:rPr>
        <w:t>(</w:t>
      </w:r>
      <w:proofErr w:type="spellStart"/>
      <w:proofErr w:type="gramEnd"/>
      <w:r w:rsidRPr="00D26149">
        <w:rPr>
          <w:rFonts w:ascii="Calibri Light" w:hAnsi="Calibri Light"/>
          <w:bCs/>
        </w:rPr>
        <w:t>Pred.proba</w:t>
      </w:r>
      <w:proofErr w:type="spellEnd"/>
      <w:r w:rsidRPr="00D26149">
        <w:rPr>
          <w:rFonts w:ascii="Calibri Light" w:hAnsi="Calibri Light"/>
          <w:bCs/>
        </w:rPr>
        <w:t>&lt;0.5, « </w:t>
      </w:r>
      <w:r>
        <w:rPr>
          <w:rFonts w:ascii="Calibri Light" w:hAnsi="Calibri Light"/>
          <w:bCs/>
        </w:rPr>
        <w:t xml:space="preserve">Non </w:t>
      </w:r>
      <w:proofErr w:type="spellStart"/>
      <w:r>
        <w:rPr>
          <w:rFonts w:ascii="Calibri Light" w:hAnsi="Calibri Light"/>
          <w:bCs/>
        </w:rPr>
        <w:t>Hospital</w:t>
      </w:r>
      <w:proofErr w:type="spellEnd"/>
      <w:r w:rsidRPr="00D26149">
        <w:rPr>
          <w:rFonts w:ascii="Calibri Light" w:hAnsi="Calibri Light"/>
          <w:bCs/>
        </w:rPr>
        <w:t> », « </w:t>
      </w:r>
      <w:r>
        <w:rPr>
          <w:rFonts w:ascii="Calibri Light" w:hAnsi="Calibri Light"/>
          <w:bCs/>
        </w:rPr>
        <w:t>Hospitalisation</w:t>
      </w:r>
      <w:r w:rsidRPr="00D26149">
        <w:rPr>
          <w:rFonts w:ascii="Calibri Light" w:hAnsi="Calibri Light"/>
          <w:bCs/>
        </w:rPr>
        <w:t> »)</w:t>
      </w:r>
    </w:p>
    <w:p w:rsidR="00967618" w:rsidRDefault="00967618" w:rsidP="00967618">
      <w:pPr>
        <w:numPr>
          <w:ilvl w:val="0"/>
          <w:numId w:val="16"/>
        </w:numPr>
        <w:rPr>
          <w:rFonts w:ascii="Calibri Light" w:hAnsi="Calibri Light"/>
          <w:bCs/>
        </w:rPr>
      </w:pPr>
      <w:proofErr w:type="spellStart"/>
      <w:r>
        <w:rPr>
          <w:rFonts w:ascii="Calibri Light" w:hAnsi="Calibri Light"/>
          <w:bCs/>
        </w:rPr>
        <w:t>Matconf</w:t>
      </w:r>
      <w:proofErr w:type="spellEnd"/>
      <w:r>
        <w:rPr>
          <w:rFonts w:ascii="Calibri Light" w:hAnsi="Calibri Light"/>
          <w:bCs/>
        </w:rPr>
        <w:t>= table(</w:t>
      </w:r>
      <w:proofErr w:type="gramStart"/>
      <w:r>
        <w:rPr>
          <w:rFonts w:ascii="Calibri Light" w:hAnsi="Calibri Light"/>
          <w:bCs/>
        </w:rPr>
        <w:t>Hospi,Pred.mod</w:t>
      </w:r>
      <w:proofErr w:type="gramEnd"/>
      <w:r w:rsidRPr="00D26149">
        <w:rPr>
          <w:rFonts w:ascii="Calibri Light" w:hAnsi="Calibri Light"/>
          <w:bCs/>
        </w:rPr>
        <w:t>)</w:t>
      </w:r>
    </w:p>
    <w:p w:rsidR="00967618" w:rsidRDefault="00967618" w:rsidP="00967618">
      <w:pPr>
        <w:ind w:left="720"/>
        <w:rPr>
          <w:rFonts w:ascii="Calibri Light" w:hAnsi="Calibri Light"/>
          <w:bCs/>
        </w:rPr>
      </w:pPr>
    </w:p>
    <w:p w:rsidR="00AA53BA" w:rsidRDefault="00AA53BA" w:rsidP="00ED487B">
      <w:pPr>
        <w:autoSpaceDE w:val="0"/>
        <w:autoSpaceDN w:val="0"/>
        <w:adjustRightInd w:val="0"/>
        <w:rPr>
          <w:rFonts w:eastAsia="TrebuchetMS"/>
          <w:b/>
          <w:color w:val="000000"/>
          <w:sz w:val="28"/>
          <w:szCs w:val="28"/>
        </w:rPr>
      </w:pPr>
    </w:p>
    <w:p w:rsidR="00A168C3" w:rsidRPr="004060A6" w:rsidRDefault="004060A6" w:rsidP="00A168C3">
      <w:pPr>
        <w:autoSpaceDE w:val="0"/>
        <w:autoSpaceDN w:val="0"/>
        <w:adjustRightInd w:val="0"/>
        <w:rPr>
          <w:rFonts w:eastAsia="TrebuchetMS"/>
          <w:color w:val="000000"/>
          <w:sz w:val="28"/>
          <w:szCs w:val="28"/>
        </w:rPr>
      </w:pPr>
      <w:r w:rsidRPr="004060A6">
        <w:rPr>
          <w:rFonts w:eastAsia="TrebuchetMS"/>
          <w:color w:val="000000"/>
          <w:sz w:val="28"/>
          <w:szCs w:val="28"/>
        </w:rPr>
        <w:t>Etudes de cas 11 Analyse sensorielle</w:t>
      </w:r>
    </w:p>
    <w:p w:rsidR="00A168C3" w:rsidRDefault="00A168C3" w:rsidP="00A168C3">
      <w:pPr>
        <w:autoSpaceDE w:val="0"/>
        <w:autoSpaceDN w:val="0"/>
        <w:adjustRightInd w:val="0"/>
        <w:jc w:val="center"/>
        <w:rPr>
          <w:rFonts w:eastAsia="TrebuchetMS"/>
          <w:b/>
          <w:color w:val="000000"/>
          <w:sz w:val="28"/>
          <w:szCs w:val="28"/>
        </w:rPr>
      </w:pPr>
    </w:p>
    <w:p w:rsidR="00A168C3" w:rsidRPr="005F31B8" w:rsidRDefault="00A168C3" w:rsidP="00A168C3">
      <w:pPr>
        <w:autoSpaceDE w:val="0"/>
        <w:autoSpaceDN w:val="0"/>
        <w:adjustRightInd w:val="0"/>
        <w:rPr>
          <w:rFonts w:eastAsia="TrebuchetMS"/>
          <w:color w:val="000000"/>
        </w:rPr>
      </w:pPr>
      <w:r w:rsidRPr="005F31B8">
        <w:rPr>
          <w:rFonts w:eastAsia="TrebuchetMS"/>
          <w:color w:val="000000"/>
        </w:rPr>
        <w:t xml:space="preserve">La perception sensorielle résulte de l’intégration des informations provenant des organes des sens. Pour simplifier, il existe 6 types de sensations. </w:t>
      </w:r>
    </w:p>
    <w:p w:rsidR="00A168C3" w:rsidRPr="005F31B8" w:rsidRDefault="00A168C3" w:rsidP="00A168C3">
      <w:pPr>
        <w:autoSpaceDE w:val="0"/>
        <w:autoSpaceDN w:val="0"/>
        <w:adjustRightInd w:val="0"/>
        <w:rPr>
          <w:rFonts w:eastAsia="TrebuchetMS"/>
          <w:color w:val="000000"/>
        </w:rPr>
      </w:pPr>
    </w:p>
    <w:p w:rsidR="00A168C3" w:rsidRPr="005F31B8" w:rsidRDefault="00A168C3" w:rsidP="00A168C3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TrebuchetMS"/>
          <w:color w:val="000000"/>
        </w:rPr>
      </w:pPr>
      <w:r w:rsidRPr="005F31B8">
        <w:rPr>
          <w:rFonts w:eastAsia="TrebuchetMS"/>
          <w:b/>
          <w:color w:val="000000"/>
        </w:rPr>
        <w:t>La vision</w:t>
      </w:r>
      <w:r w:rsidRPr="005F31B8">
        <w:rPr>
          <w:rFonts w:eastAsia="TrebuchetMS"/>
          <w:color w:val="000000"/>
        </w:rPr>
        <w:t> : forme, couleur, apparence.</w:t>
      </w:r>
    </w:p>
    <w:p w:rsidR="00A168C3" w:rsidRPr="005F31B8" w:rsidRDefault="00A168C3" w:rsidP="00A168C3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TrebuchetMS"/>
          <w:color w:val="000000"/>
        </w:rPr>
      </w:pPr>
      <w:r w:rsidRPr="005F31B8">
        <w:rPr>
          <w:rFonts w:eastAsia="TrebuchetMS"/>
          <w:b/>
          <w:color w:val="000000"/>
        </w:rPr>
        <w:t>L’olfaction</w:t>
      </w:r>
      <w:r w:rsidRPr="005F31B8">
        <w:rPr>
          <w:rFonts w:eastAsia="TrebuchetMS"/>
          <w:color w:val="000000"/>
        </w:rPr>
        <w:t xml:space="preserve"> : odeurs (sucres, acres, florales, </w:t>
      </w:r>
      <w:proofErr w:type="spellStart"/>
      <w:r w:rsidRPr="005F31B8">
        <w:rPr>
          <w:rFonts w:eastAsia="TrebuchetMS"/>
          <w:color w:val="000000"/>
        </w:rPr>
        <w:t>herbacees</w:t>
      </w:r>
      <w:proofErr w:type="spellEnd"/>
      <w:r w:rsidRPr="005F31B8">
        <w:rPr>
          <w:rFonts w:eastAsia="TrebuchetMS"/>
          <w:color w:val="000000"/>
        </w:rPr>
        <w:t>).</w:t>
      </w:r>
    </w:p>
    <w:p w:rsidR="00A168C3" w:rsidRPr="005F31B8" w:rsidRDefault="00A168C3" w:rsidP="00A168C3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TrebuchetMS"/>
          <w:color w:val="000000"/>
        </w:rPr>
      </w:pPr>
      <w:r w:rsidRPr="005F31B8">
        <w:rPr>
          <w:rFonts w:eastAsia="TrebuchetMS"/>
          <w:b/>
          <w:color w:val="000000"/>
        </w:rPr>
        <w:t>La gustation</w:t>
      </w:r>
      <w:r w:rsidRPr="005F31B8">
        <w:rPr>
          <w:rFonts w:eastAsia="TrebuchetMS"/>
          <w:color w:val="000000"/>
        </w:rPr>
        <w:t> : sucre/sale, acide/amer, flaveurs (saveurs, parfum en bouche).</w:t>
      </w:r>
    </w:p>
    <w:p w:rsidR="00A168C3" w:rsidRPr="005F31B8" w:rsidRDefault="00A168C3" w:rsidP="00A168C3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TrebuchetMS"/>
          <w:color w:val="000000"/>
        </w:rPr>
      </w:pPr>
      <w:r w:rsidRPr="005F31B8">
        <w:rPr>
          <w:rFonts w:eastAsia="TrebuchetMS"/>
          <w:b/>
          <w:color w:val="000000"/>
        </w:rPr>
        <w:t>L’audition</w:t>
      </w:r>
      <w:r w:rsidRPr="005F31B8">
        <w:rPr>
          <w:rFonts w:eastAsia="TrebuchetMS"/>
          <w:color w:val="000000"/>
        </w:rPr>
        <w:t> : croustillant, craquant.</w:t>
      </w:r>
    </w:p>
    <w:p w:rsidR="00A168C3" w:rsidRPr="005F31B8" w:rsidRDefault="00A168C3" w:rsidP="00A168C3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TrebuchetMS"/>
          <w:color w:val="000000"/>
        </w:rPr>
      </w:pPr>
      <w:r w:rsidRPr="005F31B8">
        <w:rPr>
          <w:rFonts w:eastAsia="TrebuchetMS"/>
          <w:b/>
          <w:color w:val="000000"/>
        </w:rPr>
        <w:t>Le toucher</w:t>
      </w:r>
      <w:r w:rsidRPr="005F31B8">
        <w:rPr>
          <w:rFonts w:eastAsia="TrebuchetMS"/>
          <w:color w:val="000000"/>
        </w:rPr>
        <w:t> : (en bouche) texture, température, fondant, moelleux, ferme.</w:t>
      </w:r>
    </w:p>
    <w:p w:rsidR="00A168C3" w:rsidRPr="005F31B8" w:rsidRDefault="00A168C3" w:rsidP="00A168C3">
      <w:pPr>
        <w:numPr>
          <w:ilvl w:val="0"/>
          <w:numId w:val="5"/>
        </w:numPr>
        <w:jc w:val="both"/>
        <w:rPr>
          <w:b/>
          <w:i/>
          <w:u w:val="single"/>
        </w:rPr>
      </w:pPr>
      <w:r w:rsidRPr="005F31B8">
        <w:rPr>
          <w:rFonts w:eastAsia="TrebuchetMS"/>
          <w:b/>
          <w:color w:val="000000"/>
        </w:rPr>
        <w:t xml:space="preserve">La perception </w:t>
      </w:r>
      <w:proofErr w:type="spellStart"/>
      <w:r w:rsidRPr="005F31B8">
        <w:rPr>
          <w:rFonts w:eastAsia="TrebuchetMS"/>
          <w:b/>
          <w:color w:val="000000"/>
        </w:rPr>
        <w:t>trigéminale</w:t>
      </w:r>
      <w:proofErr w:type="spellEnd"/>
      <w:r w:rsidRPr="005F31B8">
        <w:rPr>
          <w:rFonts w:eastAsia="TrebuchetMS"/>
          <w:color w:val="000000"/>
        </w:rPr>
        <w:t> : sensations piquantes, rafraichissantes, astringentes.</w:t>
      </w:r>
    </w:p>
    <w:p w:rsidR="00A168C3" w:rsidRPr="005F31B8" w:rsidRDefault="00A168C3" w:rsidP="00A168C3">
      <w:pPr>
        <w:rPr>
          <w:b/>
          <w:i/>
          <w:u w:val="single"/>
        </w:rPr>
      </w:pPr>
    </w:p>
    <w:p w:rsidR="00A168C3" w:rsidRPr="005F31B8" w:rsidRDefault="00A168C3" w:rsidP="00A168C3">
      <w:pPr>
        <w:autoSpaceDE w:val="0"/>
        <w:autoSpaceDN w:val="0"/>
        <w:adjustRightInd w:val="0"/>
        <w:jc w:val="both"/>
        <w:rPr>
          <w:rFonts w:eastAsia="TrebuchetMS"/>
        </w:rPr>
      </w:pPr>
      <w:r w:rsidRPr="005F31B8">
        <w:rPr>
          <w:rFonts w:eastAsia="TrebuchetMS"/>
        </w:rPr>
        <w:t xml:space="preserve">La notion de </w:t>
      </w:r>
      <w:r w:rsidRPr="005F31B8">
        <w:rPr>
          <w:rFonts w:eastAsia="TrebuchetMS"/>
          <w:b/>
        </w:rPr>
        <w:t>qualité</w:t>
      </w:r>
      <w:r w:rsidRPr="005F31B8">
        <w:rPr>
          <w:rFonts w:eastAsia="TrebuchetMS"/>
        </w:rPr>
        <w:t xml:space="preserve"> peut se décomposer en qualité agronomique, commerciale, nutritionnelle et</w:t>
      </w:r>
    </w:p>
    <w:p w:rsidR="00A168C3" w:rsidRPr="005F31B8" w:rsidRDefault="00A168C3" w:rsidP="00A168C3">
      <w:pPr>
        <w:autoSpaceDE w:val="0"/>
        <w:autoSpaceDN w:val="0"/>
        <w:adjustRightInd w:val="0"/>
        <w:jc w:val="both"/>
        <w:rPr>
          <w:rFonts w:eastAsia="TrebuchetMS"/>
        </w:rPr>
      </w:pPr>
      <w:proofErr w:type="gramStart"/>
      <w:r w:rsidRPr="005F31B8">
        <w:rPr>
          <w:rFonts w:eastAsia="TrebuchetMS"/>
        </w:rPr>
        <w:t>gustative</w:t>
      </w:r>
      <w:proofErr w:type="gramEnd"/>
      <w:r w:rsidRPr="005F31B8">
        <w:rPr>
          <w:rFonts w:eastAsia="TrebuchetMS"/>
        </w:rPr>
        <w:t>. Les 4/5 des mesures relatives à la qualité peuvent être effectuées en un temps record grâce à un panel d’instruments, témoins de l’avancement des techniques de mesure.</w:t>
      </w:r>
    </w:p>
    <w:p w:rsidR="00A168C3" w:rsidRPr="005F31B8" w:rsidRDefault="00A168C3" w:rsidP="00A168C3">
      <w:pPr>
        <w:autoSpaceDE w:val="0"/>
        <w:autoSpaceDN w:val="0"/>
        <w:adjustRightInd w:val="0"/>
        <w:jc w:val="both"/>
        <w:rPr>
          <w:rFonts w:eastAsia="TrebuchetMS"/>
        </w:rPr>
      </w:pPr>
      <w:r w:rsidRPr="005F31B8">
        <w:rPr>
          <w:rFonts w:eastAsia="TrebuchetMS"/>
        </w:rPr>
        <w:t>En revanche, certains critères ne peuvent être mesures que par l’homme et nécessitent un recours à l’analyse sensorielle.</w:t>
      </w:r>
    </w:p>
    <w:p w:rsidR="00A168C3" w:rsidRPr="005F31B8" w:rsidRDefault="00A168C3" w:rsidP="00A168C3">
      <w:pPr>
        <w:autoSpaceDE w:val="0"/>
        <w:autoSpaceDN w:val="0"/>
        <w:adjustRightInd w:val="0"/>
        <w:jc w:val="both"/>
        <w:rPr>
          <w:rFonts w:eastAsia="TrebuchetMS"/>
        </w:rPr>
      </w:pPr>
      <w:r w:rsidRPr="005F31B8">
        <w:rPr>
          <w:rFonts w:eastAsia="TrebuchetMS"/>
        </w:rPr>
        <w:t>Cette technique impose d’accorder un soin particulier à l’échantillonnage pour garantir la fiabilité des</w:t>
      </w:r>
    </w:p>
    <w:p w:rsidR="00A168C3" w:rsidRPr="005F31B8" w:rsidRDefault="00A168C3" w:rsidP="00A168C3">
      <w:pPr>
        <w:autoSpaceDE w:val="0"/>
        <w:autoSpaceDN w:val="0"/>
        <w:adjustRightInd w:val="0"/>
        <w:jc w:val="both"/>
        <w:rPr>
          <w:rFonts w:eastAsia="TrebuchetMS"/>
        </w:rPr>
      </w:pPr>
      <w:proofErr w:type="gramStart"/>
      <w:r w:rsidRPr="005F31B8">
        <w:rPr>
          <w:rFonts w:eastAsia="TrebuchetMS"/>
        </w:rPr>
        <w:t>résultats</w:t>
      </w:r>
      <w:proofErr w:type="gramEnd"/>
      <w:r w:rsidRPr="005F31B8">
        <w:rPr>
          <w:rFonts w:eastAsia="TrebuchetMS"/>
        </w:rPr>
        <w:t xml:space="preserve">. </w:t>
      </w:r>
    </w:p>
    <w:p w:rsidR="00A168C3" w:rsidRPr="005F31B8" w:rsidRDefault="00A168C3" w:rsidP="00A168C3">
      <w:pPr>
        <w:autoSpaceDE w:val="0"/>
        <w:autoSpaceDN w:val="0"/>
        <w:adjustRightInd w:val="0"/>
        <w:jc w:val="both"/>
        <w:rPr>
          <w:rFonts w:eastAsia="TrebuchetMS"/>
        </w:rPr>
      </w:pPr>
      <w:r w:rsidRPr="005F31B8">
        <w:rPr>
          <w:rFonts w:eastAsia="TrebuchetMS"/>
        </w:rPr>
        <w:t>L’objectif est d’obtenir un lot représentatif de ce qui est teste, homogène et dont les</w:t>
      </w:r>
    </w:p>
    <w:p w:rsidR="00A168C3" w:rsidRPr="005F31B8" w:rsidRDefault="00A168C3" w:rsidP="00A168C3">
      <w:pPr>
        <w:autoSpaceDE w:val="0"/>
        <w:autoSpaceDN w:val="0"/>
        <w:adjustRightInd w:val="0"/>
        <w:jc w:val="both"/>
        <w:rPr>
          <w:rFonts w:eastAsia="TrebuchetMS"/>
        </w:rPr>
      </w:pPr>
      <w:proofErr w:type="gramStart"/>
      <w:r w:rsidRPr="005F31B8">
        <w:rPr>
          <w:rFonts w:eastAsia="TrebuchetMS"/>
        </w:rPr>
        <w:t>caractéristiques</w:t>
      </w:r>
      <w:proofErr w:type="gramEnd"/>
      <w:r w:rsidRPr="005F31B8">
        <w:rPr>
          <w:rFonts w:eastAsia="TrebuchetMS"/>
        </w:rPr>
        <w:t xml:space="preserve"> suivantes sont connues : espèce, variété, essai, origine, itinéraire agronomique, date de récolte, itinéraire post récolte et données physico-chimique.</w:t>
      </w:r>
    </w:p>
    <w:p w:rsidR="00A168C3" w:rsidRPr="005F31B8" w:rsidRDefault="00A168C3" w:rsidP="00A168C3">
      <w:pPr>
        <w:autoSpaceDE w:val="0"/>
        <w:autoSpaceDN w:val="0"/>
        <w:adjustRightInd w:val="0"/>
        <w:jc w:val="both"/>
        <w:rPr>
          <w:rFonts w:eastAsia="TrebuchetMS"/>
        </w:rPr>
      </w:pPr>
      <w:r w:rsidRPr="005F31B8">
        <w:rPr>
          <w:rFonts w:eastAsia="TrebuchetMS"/>
        </w:rPr>
        <w:t>Les échantillons de différentes variétés testées devront être au même stade de maturité (préalablement défini).</w:t>
      </w:r>
    </w:p>
    <w:p w:rsidR="00A168C3" w:rsidRPr="005F31B8" w:rsidRDefault="00A168C3" w:rsidP="00A168C3">
      <w:pPr>
        <w:autoSpaceDE w:val="0"/>
        <w:autoSpaceDN w:val="0"/>
        <w:adjustRightInd w:val="0"/>
        <w:jc w:val="both"/>
        <w:rPr>
          <w:rFonts w:eastAsia="TrebuchetMS"/>
        </w:rPr>
      </w:pPr>
      <w:r w:rsidRPr="005F31B8">
        <w:rPr>
          <w:rFonts w:eastAsia="TrebuchetMS"/>
        </w:rPr>
        <w:t xml:space="preserve"> Pour assurer l’</w:t>
      </w:r>
      <w:proofErr w:type="spellStart"/>
      <w:r w:rsidRPr="005F31B8">
        <w:rPr>
          <w:rFonts w:eastAsia="TrebuchetMS"/>
        </w:rPr>
        <w:t>homogéneité</w:t>
      </w:r>
      <w:proofErr w:type="spellEnd"/>
      <w:r w:rsidRPr="005F31B8">
        <w:rPr>
          <w:rFonts w:eastAsia="TrebuchetMS"/>
        </w:rPr>
        <w:t xml:space="preserve"> du lot, le tri peut être réalisé sur le stade de maturité (code couleur), le calibre (calibreuse, mesure du poids (melon), utilisation d’une </w:t>
      </w:r>
      <w:proofErr w:type="spellStart"/>
      <w:r w:rsidRPr="005F31B8">
        <w:rPr>
          <w:rFonts w:eastAsia="TrebuchetMS"/>
        </w:rPr>
        <w:t>calibrette</w:t>
      </w:r>
      <w:proofErr w:type="spellEnd"/>
      <w:r w:rsidRPr="005F31B8">
        <w:rPr>
          <w:rFonts w:eastAsia="TrebuchetMS"/>
        </w:rPr>
        <w:t xml:space="preserve"> (pêche), l’aspect, la couleur ou sur les </w:t>
      </w:r>
      <w:proofErr w:type="spellStart"/>
      <w:r w:rsidRPr="005F31B8">
        <w:rPr>
          <w:rFonts w:eastAsia="TrebuchetMS"/>
        </w:rPr>
        <w:t>caracteristiques</w:t>
      </w:r>
      <w:proofErr w:type="spellEnd"/>
      <w:r w:rsidRPr="005F31B8">
        <w:rPr>
          <w:rFonts w:eastAsia="TrebuchetMS"/>
        </w:rPr>
        <w:t xml:space="preserve"> intrinsèques (fermeté, acidité).</w:t>
      </w:r>
    </w:p>
    <w:p w:rsidR="00A168C3" w:rsidRPr="005F31B8" w:rsidRDefault="00A168C3" w:rsidP="00A168C3">
      <w:pPr>
        <w:autoSpaceDE w:val="0"/>
        <w:autoSpaceDN w:val="0"/>
        <w:adjustRightInd w:val="0"/>
        <w:jc w:val="both"/>
        <w:rPr>
          <w:rFonts w:eastAsia="TrebuchetMS"/>
        </w:rPr>
      </w:pPr>
    </w:p>
    <w:p w:rsidR="00A168C3" w:rsidRPr="005F31B8" w:rsidRDefault="00A168C3" w:rsidP="00A168C3">
      <w:pPr>
        <w:autoSpaceDE w:val="0"/>
        <w:autoSpaceDN w:val="0"/>
        <w:adjustRightInd w:val="0"/>
        <w:jc w:val="both"/>
        <w:rPr>
          <w:b/>
          <w:i/>
          <w:u w:val="single"/>
        </w:rPr>
      </w:pPr>
      <w:r w:rsidRPr="005F31B8">
        <w:rPr>
          <w:rFonts w:eastAsia="TrebuchetMS"/>
        </w:rPr>
        <w:t>L</w:t>
      </w:r>
      <w:r w:rsidRPr="005F31B8">
        <w:rPr>
          <w:rFonts w:eastAsia="TrebuchetMS"/>
          <w:b/>
        </w:rPr>
        <w:t>’analyse sensorielle</w:t>
      </w:r>
      <w:r w:rsidRPr="005F31B8">
        <w:rPr>
          <w:rFonts w:eastAsia="TrebuchetMS"/>
        </w:rPr>
        <w:t xml:space="preserve"> est l’examen des </w:t>
      </w:r>
      <w:proofErr w:type="spellStart"/>
      <w:r w:rsidRPr="005F31B8">
        <w:rPr>
          <w:rFonts w:eastAsia="TrebuchetMS"/>
        </w:rPr>
        <w:t>proprietés</w:t>
      </w:r>
      <w:proofErr w:type="spellEnd"/>
      <w:r w:rsidRPr="005F31B8">
        <w:rPr>
          <w:rFonts w:eastAsia="TrebuchetMS"/>
        </w:rPr>
        <w:t xml:space="preserve"> organoleptiques d’un produit par les organes des sens. Selon les objectifs, il est fondamental de bien distinguer les différentes démarches : </w:t>
      </w:r>
      <w:r w:rsidRPr="005F31B8">
        <w:rPr>
          <w:rFonts w:eastAsia="TrebuchetMS"/>
          <w:b/>
        </w:rPr>
        <w:t>descriptive</w:t>
      </w:r>
      <w:r w:rsidRPr="005F31B8">
        <w:rPr>
          <w:rFonts w:eastAsia="TrebuchetMS"/>
        </w:rPr>
        <w:t xml:space="preserve">, </w:t>
      </w:r>
      <w:r w:rsidRPr="005F31B8">
        <w:rPr>
          <w:rFonts w:eastAsia="TrebuchetMS"/>
          <w:b/>
        </w:rPr>
        <w:t>discriminative</w:t>
      </w:r>
      <w:r w:rsidRPr="005F31B8">
        <w:rPr>
          <w:rFonts w:eastAsia="TrebuchetMS"/>
        </w:rPr>
        <w:t xml:space="preserve">, </w:t>
      </w:r>
      <w:r w:rsidRPr="005F31B8">
        <w:rPr>
          <w:rFonts w:eastAsia="TrebuchetMS"/>
          <w:b/>
        </w:rPr>
        <w:t>hédonique</w:t>
      </w:r>
      <w:r w:rsidRPr="005F31B8">
        <w:rPr>
          <w:rFonts w:eastAsia="TrebuchetMS"/>
        </w:rPr>
        <w:t>.</w:t>
      </w:r>
    </w:p>
    <w:p w:rsidR="00A168C3" w:rsidRPr="0004713E" w:rsidRDefault="00A168C3" w:rsidP="00A168C3">
      <w:pPr>
        <w:rPr>
          <w:b/>
          <w:i/>
          <w:u w:val="single"/>
        </w:rPr>
      </w:pPr>
    </w:p>
    <w:p w:rsidR="00A168C3" w:rsidRPr="0004713E" w:rsidRDefault="00A168C3" w:rsidP="00A168C3">
      <w:pPr>
        <w:rPr>
          <w:b/>
          <w:i/>
          <w:u w:val="single"/>
        </w:rPr>
      </w:pPr>
    </w:p>
    <w:p w:rsidR="00A168C3" w:rsidRPr="0004713E" w:rsidRDefault="00A168C3" w:rsidP="00A168C3">
      <w:pPr>
        <w:rPr>
          <w:b/>
          <w:i/>
          <w:u w:val="single"/>
        </w:rPr>
      </w:pPr>
    </w:p>
    <w:p w:rsidR="00A168C3" w:rsidRPr="0004713E" w:rsidRDefault="00A168C3" w:rsidP="00A168C3">
      <w:r w:rsidRPr="0004713E">
        <w:t xml:space="preserve">On propose à 15 dégustateurs de </w:t>
      </w:r>
      <w:proofErr w:type="gramStart"/>
      <w:r w:rsidRPr="0004713E">
        <w:t>tester  l’intensité</w:t>
      </w:r>
      <w:proofErr w:type="gramEnd"/>
      <w:r w:rsidRPr="0004713E">
        <w:t xml:space="preserve"> de la sensation  « de moelleux », entre un biscuit à 5%  et un biscuit à  9 %. </w:t>
      </w:r>
      <w:proofErr w:type="gramStart"/>
      <w:r w:rsidRPr="0004713E">
        <w:t>Chaque  consommateur</w:t>
      </w:r>
      <w:proofErr w:type="gramEnd"/>
      <w:r w:rsidRPr="0004713E">
        <w:t xml:space="preserve">  est invité à évaluer  le caractère gras en bouche  par une note  comprise entre 0 et 10.</w:t>
      </w:r>
    </w:p>
    <w:p w:rsidR="00A168C3" w:rsidRPr="0004713E" w:rsidRDefault="00A168C3" w:rsidP="00A168C3">
      <w:r w:rsidRPr="0004713E">
        <w:t>Les résultats sont consignés dans le tableau.</w:t>
      </w:r>
    </w:p>
    <w:p w:rsidR="00A168C3" w:rsidRPr="0004713E" w:rsidRDefault="00A168C3" w:rsidP="00A168C3"/>
    <w:p w:rsidR="00A168C3" w:rsidRPr="0004713E" w:rsidRDefault="00A168C3" w:rsidP="00A168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535"/>
        <w:gridCol w:w="1535"/>
      </w:tblGrid>
      <w:tr w:rsidR="00A168C3" w:rsidRPr="0004713E" w:rsidTr="000D6241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Dégustateur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Biscuit 6%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Biscuit 9%</w:t>
            </w:r>
          </w:p>
        </w:tc>
      </w:tr>
      <w:tr w:rsidR="00A168C3" w:rsidRPr="0004713E" w:rsidTr="000D6241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6.5</w:t>
            </w:r>
          </w:p>
        </w:tc>
      </w:tr>
      <w:tr w:rsidR="00A168C3" w:rsidRPr="0004713E" w:rsidTr="000D6241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7</w:t>
            </w:r>
          </w:p>
        </w:tc>
      </w:tr>
      <w:tr w:rsidR="00A168C3" w:rsidRPr="0004713E" w:rsidTr="000D6241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7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3</w:t>
            </w:r>
          </w:p>
        </w:tc>
      </w:tr>
      <w:tr w:rsidR="00A168C3" w:rsidRPr="0004713E" w:rsidTr="000D6241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5</w:t>
            </w:r>
          </w:p>
        </w:tc>
      </w:tr>
      <w:tr w:rsidR="00A168C3" w:rsidRPr="0004713E" w:rsidTr="000D6241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5</w:t>
            </w:r>
          </w:p>
        </w:tc>
      </w:tr>
      <w:tr w:rsidR="00A168C3" w:rsidRPr="0004713E" w:rsidTr="000D6241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6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2.5</w:t>
            </w:r>
          </w:p>
        </w:tc>
      </w:tr>
      <w:tr w:rsidR="00A168C3" w:rsidRPr="0004713E" w:rsidTr="000D6241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7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5</w:t>
            </w:r>
          </w:p>
        </w:tc>
      </w:tr>
      <w:tr w:rsidR="00A168C3" w:rsidRPr="0004713E" w:rsidTr="000D6241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8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4</w:t>
            </w:r>
          </w:p>
        </w:tc>
      </w:tr>
      <w:tr w:rsidR="00A168C3" w:rsidRPr="0004713E" w:rsidTr="000D6241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5.5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5.5</w:t>
            </w:r>
          </w:p>
        </w:tc>
      </w:tr>
      <w:tr w:rsidR="00A168C3" w:rsidRPr="0004713E" w:rsidTr="000D6241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10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4</w:t>
            </w:r>
          </w:p>
        </w:tc>
      </w:tr>
      <w:tr w:rsidR="00A168C3" w:rsidRPr="0004713E" w:rsidTr="000D6241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11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5</w:t>
            </w:r>
          </w:p>
        </w:tc>
      </w:tr>
      <w:tr w:rsidR="00A168C3" w:rsidRPr="0004713E" w:rsidTr="000D6241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12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5</w:t>
            </w:r>
          </w:p>
        </w:tc>
      </w:tr>
      <w:tr w:rsidR="00A168C3" w:rsidRPr="0004713E" w:rsidTr="000D6241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13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6</w:t>
            </w:r>
          </w:p>
        </w:tc>
      </w:tr>
      <w:tr w:rsidR="00A168C3" w:rsidRPr="0004713E" w:rsidTr="000D6241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14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4</w:t>
            </w:r>
          </w:p>
        </w:tc>
      </w:tr>
      <w:tr w:rsidR="00A168C3" w:rsidRPr="0004713E" w:rsidTr="000D6241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15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2</w:t>
            </w:r>
          </w:p>
        </w:tc>
      </w:tr>
    </w:tbl>
    <w:p w:rsidR="00A168C3" w:rsidRPr="0004713E" w:rsidRDefault="00A168C3" w:rsidP="00A168C3"/>
    <w:p w:rsidR="00A168C3" w:rsidRPr="0004713E" w:rsidRDefault="00A168C3" w:rsidP="00A168C3">
      <w:r w:rsidRPr="0004713E">
        <w:t xml:space="preserve">L’objectif étant de </w:t>
      </w:r>
      <w:proofErr w:type="gramStart"/>
      <w:r w:rsidRPr="0004713E">
        <w:t>voir  s’il</w:t>
      </w:r>
      <w:proofErr w:type="gramEnd"/>
      <w:r w:rsidRPr="0004713E">
        <w:t xml:space="preserve"> existe ou pas de différence significative par rapport au caractère susmentionné  entre les deux produits.</w:t>
      </w:r>
    </w:p>
    <w:p w:rsidR="00A168C3" w:rsidRPr="0004713E" w:rsidRDefault="00A168C3" w:rsidP="00A168C3">
      <w:r w:rsidRPr="0004713E">
        <w:t xml:space="preserve">Effectuer une évaluation sensorielle des </w:t>
      </w:r>
      <w:proofErr w:type="gramStart"/>
      <w:r w:rsidRPr="0004713E">
        <w:t>résultats  sachant</w:t>
      </w:r>
      <w:proofErr w:type="gramEnd"/>
      <w:r w:rsidRPr="0004713E">
        <w:t xml:space="preserve">  que l’on accepte  un risque de 5%. </w:t>
      </w:r>
    </w:p>
    <w:p w:rsidR="00A168C3" w:rsidRPr="0004713E" w:rsidRDefault="00A168C3" w:rsidP="00A168C3"/>
    <w:p w:rsidR="00A168C3" w:rsidRPr="0004713E" w:rsidRDefault="00A168C3" w:rsidP="00A168C3">
      <w:pPr>
        <w:ind w:left="720"/>
        <w:rPr>
          <w:lang w:val="en-US"/>
        </w:rPr>
      </w:pPr>
    </w:p>
    <w:p w:rsidR="00A168C3" w:rsidRPr="0004713E" w:rsidRDefault="00A168C3" w:rsidP="00A168C3">
      <w:pPr>
        <w:ind w:left="720"/>
        <w:rPr>
          <w:lang w:val="en-US"/>
        </w:rPr>
      </w:pPr>
    </w:p>
    <w:p w:rsidR="00A168C3" w:rsidRPr="0004713E" w:rsidRDefault="00A168C3" w:rsidP="00A168C3">
      <w:pPr>
        <w:rPr>
          <w:b/>
          <w:i/>
          <w:iCs/>
          <w:u w:val="single"/>
        </w:rPr>
      </w:pPr>
    </w:p>
    <w:p w:rsidR="00A168C3" w:rsidRPr="0004713E" w:rsidRDefault="00A168C3" w:rsidP="00A168C3">
      <w:pPr>
        <w:ind w:left="360"/>
        <w:rPr>
          <w:sz w:val="20"/>
        </w:rPr>
      </w:pPr>
      <w:r w:rsidRPr="0004713E">
        <w:rPr>
          <w:iCs/>
          <w:u w:val="single"/>
        </w:rPr>
        <w:t xml:space="preserve">A-Test </w:t>
      </w:r>
      <w:proofErr w:type="gramStart"/>
      <w:r w:rsidRPr="0004713E">
        <w:rPr>
          <w:iCs/>
          <w:u w:val="single"/>
        </w:rPr>
        <w:t>Triangulaire</w:t>
      </w:r>
      <w:r w:rsidRPr="0004713E">
        <w:t xml:space="preserve">  </w:t>
      </w:r>
      <w:r w:rsidRPr="0004713E">
        <w:rPr>
          <w:sz w:val="20"/>
        </w:rPr>
        <w:t>(</w:t>
      </w:r>
      <w:proofErr w:type="gramEnd"/>
      <w:r w:rsidRPr="0004713E">
        <w:rPr>
          <w:sz w:val="20"/>
        </w:rPr>
        <w:t>problématique : les produits peuvent-ils  être considérés  différents ou pas ?)</w:t>
      </w:r>
    </w:p>
    <w:p w:rsidR="00A168C3" w:rsidRPr="0004713E" w:rsidRDefault="00A168C3" w:rsidP="00A168C3">
      <w:pPr>
        <w:rPr>
          <w:iCs/>
          <w:u w:val="single"/>
        </w:rPr>
      </w:pPr>
    </w:p>
    <w:p w:rsidR="00A168C3" w:rsidRPr="0004713E" w:rsidRDefault="00A168C3" w:rsidP="00A168C3">
      <w:pPr>
        <w:ind w:left="360"/>
      </w:pPr>
      <w:r w:rsidRPr="0004713E">
        <w:t xml:space="preserve">Objectif : chercher une différentielle sensorielle entre </w:t>
      </w:r>
      <w:proofErr w:type="gramStart"/>
      <w:r w:rsidRPr="0004713E">
        <w:t>deux  produits</w:t>
      </w:r>
      <w:proofErr w:type="gramEnd"/>
      <w:r w:rsidRPr="0004713E">
        <w:t xml:space="preserve">  très proches. </w:t>
      </w:r>
    </w:p>
    <w:p w:rsidR="00A168C3" w:rsidRPr="0004713E" w:rsidRDefault="00A168C3" w:rsidP="00A168C3">
      <w:pPr>
        <w:ind w:left="360"/>
        <w:rPr>
          <w:i/>
          <w:u w:val="single"/>
        </w:rPr>
      </w:pPr>
    </w:p>
    <w:p w:rsidR="00A168C3" w:rsidRPr="0004713E" w:rsidRDefault="00A168C3" w:rsidP="00A168C3">
      <w:pPr>
        <w:ind w:left="360"/>
      </w:pPr>
      <w:r w:rsidRPr="0004713E">
        <w:t xml:space="preserve">Panel : 12 à </w:t>
      </w:r>
      <w:proofErr w:type="gramStart"/>
      <w:r w:rsidRPr="0004713E">
        <w:t>15  sujets</w:t>
      </w:r>
      <w:proofErr w:type="gramEnd"/>
      <w:r w:rsidRPr="0004713E">
        <w:t xml:space="preserve"> (non entrainés).</w:t>
      </w:r>
    </w:p>
    <w:p w:rsidR="00A168C3" w:rsidRPr="0004713E" w:rsidRDefault="00A168C3" w:rsidP="00A168C3">
      <w:pPr>
        <w:ind w:left="360"/>
      </w:pPr>
      <w:r w:rsidRPr="0004713E">
        <w:t>Expérience : 3 échantillons dont 2 identiques.</w:t>
      </w:r>
    </w:p>
    <w:p w:rsidR="00A168C3" w:rsidRPr="0004713E" w:rsidRDefault="00A168C3" w:rsidP="00A168C3">
      <w:pPr>
        <w:ind w:left="360"/>
      </w:pPr>
    </w:p>
    <w:p w:rsidR="00A168C3" w:rsidRPr="0004713E" w:rsidRDefault="00A168C3" w:rsidP="00A168C3">
      <w:pPr>
        <w:ind w:left="360"/>
      </w:pPr>
      <w:r w:rsidRPr="000471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8E43F" wp14:editId="1DE8F48B">
                <wp:simplePos x="0" y="0"/>
                <wp:positionH relativeFrom="column">
                  <wp:posOffset>571500</wp:posOffset>
                </wp:positionH>
                <wp:positionV relativeFrom="paragraph">
                  <wp:posOffset>7620</wp:posOffset>
                </wp:positionV>
                <wp:extent cx="228600" cy="228600"/>
                <wp:effectExtent l="13970" t="7620" r="14605" b="11430"/>
                <wp:wrapNone/>
                <wp:docPr id="26" name="Forme libr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A5EAE" id="Forme libre 26" o:spid="_x0000_s1026" style="position:absolute;margin-left:45pt;margin-top:.6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" path="m,l5400,21600r10800,l21600,,,xe" fillcolor="gray">
                <v:stroke joinstyle="miter"/>
                <v:path o:connecttype="custom" o:connectlocs="200025,114300;114300,228600;28575,114300;114300,0" o:connectangles="0,0,0,0" textboxrect="4500,4500,17100,17100"/>
              </v:shape>
            </w:pict>
          </mc:Fallback>
        </mc:AlternateContent>
      </w:r>
      <w:r w:rsidRPr="000471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A400E" wp14:editId="77781E77">
                <wp:simplePos x="0" y="0"/>
                <wp:positionH relativeFrom="column">
                  <wp:posOffset>1257300</wp:posOffset>
                </wp:positionH>
                <wp:positionV relativeFrom="paragraph">
                  <wp:posOffset>7620</wp:posOffset>
                </wp:positionV>
                <wp:extent cx="228600" cy="228600"/>
                <wp:effectExtent l="13970" t="7620" r="14605" b="11430"/>
                <wp:wrapNone/>
                <wp:docPr id="25" name="Forme libr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49742" id="Forme libre 25" o:spid="_x0000_s1026" style="position:absolute;margin-left:99pt;margin-top:.6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" path="m,l5400,21600r10800,l21600,,,xe" fillcolor="gray">
                <v:stroke joinstyle="miter"/>
                <v:path o:connecttype="custom" o:connectlocs="200025,114300;114300,228600;28575,114300;114300,0" o:connectangles="0,0,0,0" textboxrect="4500,4500,17100,17100"/>
              </v:shape>
            </w:pict>
          </mc:Fallback>
        </mc:AlternateContent>
      </w:r>
    </w:p>
    <w:p w:rsidR="00A168C3" w:rsidRPr="0004713E" w:rsidRDefault="00A168C3" w:rsidP="00A168C3">
      <w:pPr>
        <w:ind w:left="360"/>
      </w:pPr>
    </w:p>
    <w:p w:rsidR="00A168C3" w:rsidRPr="0004713E" w:rsidRDefault="00A168C3" w:rsidP="00A168C3">
      <w:pPr>
        <w:ind w:left="360"/>
      </w:pPr>
      <w:r w:rsidRPr="000471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5C313" wp14:editId="678995E1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228600" cy="228600"/>
                <wp:effectExtent l="13970" t="7620" r="14605" b="11430"/>
                <wp:wrapNone/>
                <wp:docPr id="24" name="Forme libr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22405" id="Forme libre 24" o:spid="_x0000_s1026" style="position:absolute;margin-left:1in;margin-top:9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" path="m,l5400,21600r10800,l21600,,,xe" fillcolor="gray">
                <v:stroke joinstyle="miter"/>
                <v:path o:connecttype="custom" o:connectlocs="200025,114300;114300,228600;28575,114300;114300,0" o:connectangles="0,0,0,0" textboxrect="4500,4500,17100,17100"/>
              </v:shape>
            </w:pict>
          </mc:Fallback>
        </mc:AlternateContent>
      </w:r>
    </w:p>
    <w:p w:rsidR="00A168C3" w:rsidRPr="0004713E" w:rsidRDefault="00A168C3" w:rsidP="00A168C3">
      <w:pPr>
        <w:ind w:left="360"/>
      </w:pPr>
    </w:p>
    <w:p w:rsidR="00A168C3" w:rsidRPr="0004713E" w:rsidRDefault="00A168C3" w:rsidP="00A168C3">
      <w:pPr>
        <w:ind w:left="360"/>
      </w:pPr>
    </w:p>
    <w:p w:rsidR="00A168C3" w:rsidRPr="0004713E" w:rsidRDefault="00A168C3" w:rsidP="00A168C3">
      <w:proofErr w:type="gramStart"/>
      <w:r w:rsidRPr="0004713E">
        <w:t>Indiquer  l’échantillon</w:t>
      </w:r>
      <w:proofErr w:type="gramEnd"/>
      <w:r w:rsidRPr="0004713E">
        <w:t xml:space="preserve"> que vous percevez comme différent.</w:t>
      </w:r>
    </w:p>
    <w:p w:rsidR="00A168C3" w:rsidRPr="0004713E" w:rsidRDefault="00A168C3" w:rsidP="00A168C3">
      <w:pPr>
        <w:ind w:left="360"/>
      </w:pPr>
    </w:p>
    <w:p w:rsidR="00A168C3" w:rsidRPr="0004713E" w:rsidRDefault="00A168C3" w:rsidP="00A168C3">
      <w:pPr>
        <w:ind w:left="360"/>
        <w:rPr>
          <w:b/>
          <w:u w:val="single"/>
        </w:rPr>
      </w:pPr>
    </w:p>
    <w:p w:rsidR="00A168C3" w:rsidRPr="0004713E" w:rsidRDefault="00A168C3" w:rsidP="00A168C3">
      <w:pPr>
        <w:ind w:left="360"/>
      </w:pPr>
      <w:r w:rsidRPr="0004713E">
        <w:rPr>
          <w:b/>
          <w:u w:val="single"/>
        </w:rPr>
        <w:t>Méthodologie</w:t>
      </w:r>
    </w:p>
    <w:p w:rsidR="00A168C3" w:rsidRPr="0004713E" w:rsidRDefault="00A168C3" w:rsidP="00A168C3">
      <w:pPr>
        <w:ind w:left="360"/>
      </w:pPr>
    </w:p>
    <w:p w:rsidR="00A168C3" w:rsidRPr="0004713E" w:rsidRDefault="00A168C3" w:rsidP="00A168C3">
      <w:pPr>
        <w:numPr>
          <w:ilvl w:val="0"/>
          <w:numId w:val="17"/>
        </w:numPr>
      </w:pPr>
      <w:r w:rsidRPr="0004713E">
        <w:t>Procédure expérimentale.</w:t>
      </w:r>
    </w:p>
    <w:p w:rsidR="00A168C3" w:rsidRPr="0004713E" w:rsidRDefault="00A168C3" w:rsidP="00A168C3">
      <w:pPr>
        <w:ind w:left="720"/>
      </w:pPr>
    </w:p>
    <w:p w:rsidR="00A168C3" w:rsidRPr="0004713E" w:rsidRDefault="00A168C3" w:rsidP="00A168C3">
      <w:r w:rsidRPr="0004713E">
        <w:lastRenderedPageBreak/>
        <w:t xml:space="preserve">3 </w:t>
      </w:r>
      <w:proofErr w:type="gramStart"/>
      <w:r w:rsidRPr="0004713E">
        <w:t>échantillons  de</w:t>
      </w:r>
      <w:proofErr w:type="gramEnd"/>
      <w:r w:rsidRPr="0004713E">
        <w:t xml:space="preserve"> produits provenant de 2 lots  sont présentés dans 3 verres ( ou assiettes) marqués par  de numéro..</w:t>
      </w:r>
    </w:p>
    <w:p w:rsidR="00A168C3" w:rsidRPr="0004713E" w:rsidRDefault="00A168C3" w:rsidP="00A168C3">
      <w:r w:rsidRPr="0004713E">
        <w:t xml:space="preserve">Les ordres de présentation des produits aux dégustateurs </w:t>
      </w:r>
      <w:proofErr w:type="gramStart"/>
      <w:r w:rsidRPr="0004713E">
        <w:t>sont  aléatoires</w:t>
      </w:r>
      <w:proofErr w:type="gramEnd"/>
      <w:r w:rsidRPr="0004713E">
        <w:t>.</w:t>
      </w:r>
    </w:p>
    <w:p w:rsidR="00A168C3" w:rsidRPr="0004713E" w:rsidRDefault="00A168C3" w:rsidP="00A168C3"/>
    <w:p w:rsidR="00A168C3" w:rsidRPr="0004713E" w:rsidRDefault="00A168C3" w:rsidP="00A168C3">
      <w:pPr>
        <w:rPr>
          <w:b/>
          <w:i/>
        </w:rPr>
      </w:pPr>
      <w:r w:rsidRPr="0004713E">
        <w:rPr>
          <w:b/>
          <w:i/>
        </w:rPr>
        <w:t>Questionnaire :</w:t>
      </w:r>
    </w:p>
    <w:p w:rsidR="00A168C3" w:rsidRPr="0004713E" w:rsidRDefault="00A168C3" w:rsidP="00A168C3">
      <w:pPr>
        <w:rPr>
          <w:b/>
          <w:i/>
        </w:rPr>
      </w:pPr>
    </w:p>
    <w:p w:rsidR="00A168C3" w:rsidRPr="0004713E" w:rsidRDefault="00A168C3" w:rsidP="00A168C3">
      <w:pPr>
        <w:numPr>
          <w:ilvl w:val="0"/>
          <w:numId w:val="5"/>
        </w:numPr>
      </w:pPr>
      <w:r w:rsidRPr="0004713E">
        <w:t>Parmi les 3 échantillons, lequel percevez-vous différent des deux autres ?</w:t>
      </w:r>
    </w:p>
    <w:p w:rsidR="00A168C3" w:rsidRPr="0004713E" w:rsidRDefault="00A168C3" w:rsidP="00A168C3">
      <w:pPr>
        <w:ind w:left="720"/>
      </w:pPr>
      <w:r w:rsidRPr="0004713E">
        <w:t xml:space="preserve">Indiquer son </w:t>
      </w:r>
      <w:proofErr w:type="gramStart"/>
      <w:r w:rsidRPr="0004713E">
        <w:t>code  dans</w:t>
      </w:r>
      <w:proofErr w:type="gramEnd"/>
      <w:r w:rsidRPr="0004713E">
        <w:t xml:space="preserve"> le cadre prévu à cet effet.</w:t>
      </w:r>
    </w:p>
    <w:p w:rsidR="00A168C3" w:rsidRPr="0004713E" w:rsidRDefault="00A168C3" w:rsidP="00A168C3">
      <w:pPr>
        <w:ind w:left="720"/>
      </w:pPr>
    </w:p>
    <w:p w:rsidR="00A168C3" w:rsidRPr="0004713E" w:rsidRDefault="00A168C3" w:rsidP="00A168C3">
      <w:pPr>
        <w:ind w:left="720"/>
      </w:pPr>
      <w:r w:rsidRPr="000471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47BABF" wp14:editId="6ED3FB57">
                <wp:simplePos x="0" y="0"/>
                <wp:positionH relativeFrom="column">
                  <wp:posOffset>4596130</wp:posOffset>
                </wp:positionH>
                <wp:positionV relativeFrom="paragraph">
                  <wp:posOffset>45085</wp:posOffset>
                </wp:positionV>
                <wp:extent cx="876300" cy="304800"/>
                <wp:effectExtent l="9525" t="6350" r="9525" b="1270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CED" w:rsidRDefault="00965CED" w:rsidP="00A168C3">
                            <w:r>
                              <w:t xml:space="preserve">        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7BABF" id="Zone de texte 23" o:spid="_x0000_s1027" type="#_x0000_t202" style="position:absolute;left:0;text-align:left;margin-left:361.9pt;margin-top:3.55pt;width:69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">
                <v:textbox>
                  <w:txbxContent>
                    <w:p w:rsidR="00965CED" w:rsidRDefault="00965CED" w:rsidP="00A168C3">
                      <w:r>
                        <w:t xml:space="preserve">         ?</w:t>
                      </w:r>
                    </w:p>
                  </w:txbxContent>
                </v:textbox>
              </v:shape>
            </w:pict>
          </mc:Fallback>
        </mc:AlternateContent>
      </w:r>
      <w:r w:rsidRPr="000471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E1D29" wp14:editId="16917EBF">
                <wp:simplePos x="0" y="0"/>
                <wp:positionH relativeFrom="column">
                  <wp:posOffset>3138805</wp:posOffset>
                </wp:positionH>
                <wp:positionV relativeFrom="paragraph">
                  <wp:posOffset>45085</wp:posOffset>
                </wp:positionV>
                <wp:extent cx="933450" cy="304800"/>
                <wp:effectExtent l="9525" t="6350" r="9525" b="12700"/>
                <wp:wrapNone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CED" w:rsidRDefault="00965CED" w:rsidP="00A168C3">
                            <w:proofErr w:type="gramStart"/>
                            <w:r>
                              <w:t>Code  Ech</w:t>
                            </w:r>
                            <w:proofErr w:type="gramEnd"/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E1D29" id="Zone de texte 22" o:spid="_x0000_s1028" type="#_x0000_t202" style="position:absolute;left:0;text-align:left;margin-left:247.15pt;margin-top:3.55pt;width:73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">
                <v:textbox>
                  <w:txbxContent>
                    <w:p w:rsidR="00965CED" w:rsidRDefault="00965CED" w:rsidP="00A168C3">
                      <w:proofErr w:type="gramStart"/>
                      <w:r>
                        <w:t>Code  Ech</w:t>
                      </w:r>
                      <w:proofErr w:type="gramEnd"/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471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8187C" wp14:editId="3F90489B">
                <wp:simplePos x="0" y="0"/>
                <wp:positionH relativeFrom="column">
                  <wp:posOffset>1738630</wp:posOffset>
                </wp:positionH>
                <wp:positionV relativeFrom="paragraph">
                  <wp:posOffset>45085</wp:posOffset>
                </wp:positionV>
                <wp:extent cx="990600" cy="304800"/>
                <wp:effectExtent l="9525" t="6350" r="9525" b="1270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CED" w:rsidRDefault="00965CED" w:rsidP="00A168C3">
                            <w:proofErr w:type="gramStart"/>
                            <w:r>
                              <w:t>Code  Ech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8187C" id="Zone de texte 21" o:spid="_x0000_s1029" type="#_x0000_t202" style="position:absolute;left:0;text-align:left;margin-left:136.9pt;margin-top:3.55pt;width:78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">
                <v:textbox>
                  <w:txbxContent>
                    <w:p w:rsidR="00965CED" w:rsidRDefault="00965CED" w:rsidP="00A168C3">
                      <w:proofErr w:type="gramStart"/>
                      <w:r>
                        <w:t>Code  Ech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471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E29F1" wp14:editId="74DBCEE6">
                <wp:simplePos x="0" y="0"/>
                <wp:positionH relativeFrom="column">
                  <wp:posOffset>424180</wp:posOffset>
                </wp:positionH>
                <wp:positionV relativeFrom="paragraph">
                  <wp:posOffset>45085</wp:posOffset>
                </wp:positionV>
                <wp:extent cx="962025" cy="304800"/>
                <wp:effectExtent l="9525" t="6350" r="9525" b="1270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CED" w:rsidRPr="00D24DAF" w:rsidRDefault="00965CED" w:rsidP="00A168C3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D24DAF">
                              <w:rPr>
                                <w:sz w:val="22"/>
                              </w:rPr>
                              <w:t>Code  Ech</w:t>
                            </w:r>
                            <w:proofErr w:type="gramEnd"/>
                            <w:r w:rsidRPr="00D24DAF">
                              <w:rPr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E29F1" id="Zone de texte 20" o:spid="_x0000_s1030" type="#_x0000_t202" style="position:absolute;left:0;text-align:left;margin-left:33.4pt;margin-top:3.55pt;width:75.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">
                <v:textbox>
                  <w:txbxContent>
                    <w:p w:rsidR="00965CED" w:rsidRPr="00D24DAF" w:rsidRDefault="00965CED" w:rsidP="00A168C3">
                      <w:pPr>
                        <w:rPr>
                          <w:sz w:val="22"/>
                        </w:rPr>
                      </w:pPr>
                      <w:proofErr w:type="gramStart"/>
                      <w:r w:rsidRPr="00D24DAF">
                        <w:rPr>
                          <w:sz w:val="22"/>
                        </w:rPr>
                        <w:t>Code  Ech</w:t>
                      </w:r>
                      <w:proofErr w:type="gramEnd"/>
                      <w:r w:rsidRPr="00D24DAF">
                        <w:rPr>
                          <w:sz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168C3" w:rsidRPr="0004713E" w:rsidRDefault="00A168C3" w:rsidP="00A168C3">
      <w:pPr>
        <w:ind w:left="720"/>
      </w:pPr>
      <w:r w:rsidRPr="0004713E">
        <w:t xml:space="preserve">……………                                                                                                                              </w:t>
      </w:r>
    </w:p>
    <w:p w:rsidR="00A168C3" w:rsidRPr="0004713E" w:rsidRDefault="00A168C3" w:rsidP="00A168C3">
      <w:pPr>
        <w:ind w:left="720"/>
      </w:pPr>
    </w:p>
    <w:p w:rsidR="00A168C3" w:rsidRPr="0004713E" w:rsidRDefault="00A168C3" w:rsidP="00A168C3">
      <w:pPr>
        <w:numPr>
          <w:ilvl w:val="0"/>
          <w:numId w:val="17"/>
        </w:numPr>
      </w:pPr>
      <w:proofErr w:type="gramStart"/>
      <w:r w:rsidRPr="0004713E">
        <w:t>Tableau  des</w:t>
      </w:r>
      <w:proofErr w:type="gramEnd"/>
      <w:r w:rsidRPr="0004713E">
        <w:t xml:space="preserve"> réponses :</w:t>
      </w:r>
    </w:p>
    <w:p w:rsidR="00A168C3" w:rsidRPr="0004713E" w:rsidRDefault="00A168C3" w:rsidP="00A168C3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1"/>
        <w:gridCol w:w="2877"/>
        <w:gridCol w:w="3324"/>
      </w:tblGrid>
      <w:tr w:rsidR="00A168C3" w:rsidRPr="0004713E" w:rsidTr="000D6241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8C3" w:rsidRPr="0004713E" w:rsidRDefault="00A168C3" w:rsidP="000D6241">
            <w:r w:rsidRPr="0004713E">
              <w:t>Jury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>réponses C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r w:rsidRPr="0004713E">
              <w:t xml:space="preserve"> réponses NC</w:t>
            </w:r>
          </w:p>
        </w:tc>
      </w:tr>
      <w:tr w:rsidR="00A168C3" w:rsidRPr="0004713E" w:rsidTr="000D6241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8C3" w:rsidRPr="0004713E" w:rsidRDefault="00A168C3" w:rsidP="000D6241">
            <w:r w:rsidRPr="0004713E">
              <w:t>Jury 1</w:t>
            </w:r>
          </w:p>
          <w:p w:rsidR="00A168C3" w:rsidRPr="0004713E" w:rsidRDefault="00A168C3" w:rsidP="000D6241">
            <w:r w:rsidRPr="0004713E">
              <w:t>Jury 2</w:t>
            </w:r>
          </w:p>
          <w:p w:rsidR="00A168C3" w:rsidRPr="0004713E" w:rsidRDefault="00A168C3" w:rsidP="000D6241">
            <w:r w:rsidRPr="0004713E">
              <w:t>Jury 3</w:t>
            </w:r>
          </w:p>
          <w:p w:rsidR="00A168C3" w:rsidRPr="0004713E" w:rsidRDefault="00A168C3" w:rsidP="000D6241">
            <w:r w:rsidRPr="0004713E">
              <w:t>Jury 4</w:t>
            </w:r>
          </w:p>
          <w:p w:rsidR="00A168C3" w:rsidRPr="0004713E" w:rsidRDefault="00A168C3" w:rsidP="000D6241">
            <w:r w:rsidRPr="0004713E">
              <w:t>Jury 5</w:t>
            </w:r>
          </w:p>
          <w:p w:rsidR="00A168C3" w:rsidRPr="0004713E" w:rsidRDefault="00A168C3" w:rsidP="000D6241">
            <w:r w:rsidRPr="0004713E">
              <w:t>Jury 6</w:t>
            </w:r>
          </w:p>
          <w:p w:rsidR="00A168C3" w:rsidRPr="0004713E" w:rsidRDefault="00A168C3" w:rsidP="000D6241">
            <w:r w:rsidRPr="0004713E">
              <w:t>Jury 7</w:t>
            </w:r>
          </w:p>
          <w:p w:rsidR="00A168C3" w:rsidRPr="0004713E" w:rsidRDefault="00A168C3" w:rsidP="000D6241">
            <w:r w:rsidRPr="0004713E">
              <w:t xml:space="preserve">Jury 8 </w:t>
            </w:r>
          </w:p>
          <w:p w:rsidR="00A168C3" w:rsidRPr="0004713E" w:rsidRDefault="00A168C3" w:rsidP="000D6241">
            <w:r w:rsidRPr="0004713E">
              <w:t>Jury 9</w:t>
            </w:r>
          </w:p>
          <w:p w:rsidR="00A168C3" w:rsidRPr="0004713E" w:rsidRDefault="00A168C3" w:rsidP="000D6241">
            <w:r w:rsidRPr="0004713E">
              <w:t>Jury 10</w:t>
            </w:r>
          </w:p>
          <w:p w:rsidR="00A168C3" w:rsidRPr="0004713E" w:rsidRDefault="00A168C3" w:rsidP="000D6241">
            <w:r w:rsidRPr="0004713E">
              <w:t>Jury 11</w:t>
            </w:r>
          </w:p>
          <w:p w:rsidR="00A168C3" w:rsidRPr="0004713E" w:rsidRDefault="00A168C3" w:rsidP="000D6241">
            <w:r w:rsidRPr="0004713E">
              <w:t>Jury 12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>
            <w:proofErr w:type="gramStart"/>
            <w:r w:rsidRPr="0004713E">
              <w:t>x</w:t>
            </w:r>
            <w:proofErr w:type="gramEnd"/>
          </w:p>
          <w:p w:rsidR="00A168C3" w:rsidRPr="0004713E" w:rsidRDefault="00A168C3" w:rsidP="000D6241"/>
          <w:p w:rsidR="00A168C3" w:rsidRPr="0004713E" w:rsidRDefault="00A168C3" w:rsidP="000D6241">
            <w:proofErr w:type="gramStart"/>
            <w:r w:rsidRPr="0004713E">
              <w:t>x</w:t>
            </w:r>
            <w:proofErr w:type="gramEnd"/>
          </w:p>
          <w:p w:rsidR="00A168C3" w:rsidRPr="0004713E" w:rsidRDefault="00A168C3" w:rsidP="000D6241">
            <w:proofErr w:type="gramStart"/>
            <w:r w:rsidRPr="0004713E">
              <w:t>x</w:t>
            </w:r>
            <w:proofErr w:type="gramEnd"/>
          </w:p>
          <w:p w:rsidR="00A168C3" w:rsidRPr="0004713E" w:rsidRDefault="00A168C3" w:rsidP="000D6241">
            <w:proofErr w:type="gramStart"/>
            <w:r w:rsidRPr="0004713E">
              <w:t>x</w:t>
            </w:r>
            <w:proofErr w:type="gramEnd"/>
          </w:p>
          <w:p w:rsidR="00A168C3" w:rsidRPr="0004713E" w:rsidRDefault="00A168C3" w:rsidP="000D6241">
            <w:proofErr w:type="gramStart"/>
            <w:r w:rsidRPr="0004713E">
              <w:t>x</w:t>
            </w:r>
            <w:proofErr w:type="gramEnd"/>
          </w:p>
          <w:p w:rsidR="00A168C3" w:rsidRPr="0004713E" w:rsidRDefault="00A168C3" w:rsidP="000D6241">
            <w:proofErr w:type="gramStart"/>
            <w:r w:rsidRPr="0004713E">
              <w:t>x</w:t>
            </w:r>
            <w:proofErr w:type="gramEnd"/>
          </w:p>
          <w:p w:rsidR="00A168C3" w:rsidRPr="0004713E" w:rsidRDefault="00A168C3" w:rsidP="000D6241"/>
          <w:p w:rsidR="00A168C3" w:rsidRPr="0004713E" w:rsidRDefault="00A168C3" w:rsidP="000D6241">
            <w:proofErr w:type="gramStart"/>
            <w:r w:rsidRPr="0004713E">
              <w:t>x</w:t>
            </w:r>
            <w:proofErr w:type="gramEnd"/>
          </w:p>
          <w:p w:rsidR="00A168C3" w:rsidRPr="0004713E" w:rsidRDefault="00A168C3" w:rsidP="000D6241"/>
          <w:p w:rsidR="00A168C3" w:rsidRPr="0004713E" w:rsidRDefault="00A168C3" w:rsidP="000D6241"/>
          <w:p w:rsidR="00A168C3" w:rsidRPr="0004713E" w:rsidRDefault="00A168C3" w:rsidP="000D6241">
            <w:r w:rsidRPr="0004713E">
              <w:t>x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8C3" w:rsidRPr="0004713E" w:rsidRDefault="00A168C3" w:rsidP="000D6241"/>
          <w:p w:rsidR="00A168C3" w:rsidRPr="0004713E" w:rsidRDefault="00A168C3" w:rsidP="000D6241">
            <w:proofErr w:type="gramStart"/>
            <w:r w:rsidRPr="0004713E">
              <w:t>x</w:t>
            </w:r>
            <w:proofErr w:type="gramEnd"/>
          </w:p>
          <w:p w:rsidR="00A168C3" w:rsidRPr="0004713E" w:rsidRDefault="00A168C3" w:rsidP="000D6241"/>
          <w:p w:rsidR="00A168C3" w:rsidRPr="0004713E" w:rsidRDefault="00A168C3" w:rsidP="000D6241"/>
          <w:p w:rsidR="00A168C3" w:rsidRPr="0004713E" w:rsidRDefault="00A168C3" w:rsidP="000D6241"/>
          <w:p w:rsidR="00A168C3" w:rsidRPr="0004713E" w:rsidRDefault="00A168C3" w:rsidP="000D6241"/>
          <w:p w:rsidR="00A168C3" w:rsidRPr="0004713E" w:rsidRDefault="00A168C3" w:rsidP="000D6241"/>
          <w:p w:rsidR="00A168C3" w:rsidRPr="0004713E" w:rsidRDefault="00A168C3" w:rsidP="000D6241">
            <w:proofErr w:type="gramStart"/>
            <w:r w:rsidRPr="0004713E">
              <w:t>x</w:t>
            </w:r>
            <w:proofErr w:type="gramEnd"/>
          </w:p>
          <w:p w:rsidR="00A168C3" w:rsidRPr="0004713E" w:rsidRDefault="00A168C3" w:rsidP="000D6241"/>
          <w:p w:rsidR="00A168C3" w:rsidRPr="0004713E" w:rsidRDefault="00A168C3" w:rsidP="000D6241">
            <w:proofErr w:type="gramStart"/>
            <w:r w:rsidRPr="0004713E">
              <w:t>x</w:t>
            </w:r>
            <w:proofErr w:type="gramEnd"/>
          </w:p>
          <w:p w:rsidR="00A168C3" w:rsidRPr="0004713E" w:rsidRDefault="00A168C3" w:rsidP="000D6241">
            <w:r w:rsidRPr="0004713E">
              <w:t>x</w:t>
            </w:r>
          </w:p>
        </w:tc>
      </w:tr>
    </w:tbl>
    <w:p w:rsidR="00A168C3" w:rsidRPr="0004713E" w:rsidRDefault="00A168C3" w:rsidP="00A168C3">
      <w:pPr>
        <w:ind w:left="720"/>
      </w:pPr>
    </w:p>
    <w:p w:rsidR="00A168C3" w:rsidRPr="0004713E" w:rsidRDefault="00A168C3" w:rsidP="00A168C3">
      <w:pPr>
        <w:ind w:left="720"/>
      </w:pPr>
    </w:p>
    <w:p w:rsidR="00A168C3" w:rsidRPr="0004713E" w:rsidRDefault="00A168C3" w:rsidP="00A168C3">
      <w:pPr>
        <w:ind w:left="720"/>
      </w:pPr>
    </w:p>
    <w:p w:rsidR="00A168C3" w:rsidRPr="0004713E" w:rsidRDefault="00A168C3" w:rsidP="00A168C3">
      <w:pPr>
        <w:numPr>
          <w:ilvl w:val="0"/>
          <w:numId w:val="17"/>
        </w:numPr>
      </w:pPr>
      <w:r w:rsidRPr="0004713E">
        <w:t>Tableau de contingence des réponses.</w:t>
      </w:r>
    </w:p>
    <w:p w:rsidR="00A168C3" w:rsidRPr="0004713E" w:rsidRDefault="00A168C3" w:rsidP="00A168C3">
      <w:pPr>
        <w:ind w:left="720"/>
      </w:pPr>
    </w:p>
    <w:p w:rsidR="00A168C3" w:rsidRPr="0004713E" w:rsidRDefault="00A168C3" w:rsidP="00A168C3">
      <w:pPr>
        <w:ind w:left="72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9"/>
        <w:gridCol w:w="4183"/>
      </w:tblGrid>
      <w:tr w:rsidR="00A168C3" w:rsidRPr="0004713E" w:rsidTr="000D6241">
        <w:tc>
          <w:tcPr>
            <w:tcW w:w="4606" w:type="dxa"/>
            <w:shd w:val="clear" w:color="auto" w:fill="auto"/>
          </w:tcPr>
          <w:p w:rsidR="00A168C3" w:rsidRPr="0004713E" w:rsidRDefault="00A168C3" w:rsidP="000D6241">
            <w:r w:rsidRPr="0004713E">
              <w:t xml:space="preserve">       Nombre de réponses correctes</w:t>
            </w:r>
          </w:p>
        </w:tc>
        <w:tc>
          <w:tcPr>
            <w:tcW w:w="4606" w:type="dxa"/>
            <w:shd w:val="clear" w:color="auto" w:fill="auto"/>
          </w:tcPr>
          <w:p w:rsidR="00A168C3" w:rsidRPr="0004713E" w:rsidRDefault="00A168C3" w:rsidP="000D6241">
            <w:r w:rsidRPr="0004713E">
              <w:t>Nombre de réponses incorrectes</w:t>
            </w:r>
          </w:p>
        </w:tc>
      </w:tr>
      <w:tr w:rsidR="00A168C3" w:rsidRPr="0004713E" w:rsidTr="000D6241">
        <w:tc>
          <w:tcPr>
            <w:tcW w:w="4606" w:type="dxa"/>
            <w:shd w:val="clear" w:color="auto" w:fill="auto"/>
          </w:tcPr>
          <w:p w:rsidR="00A168C3" w:rsidRPr="0004713E" w:rsidRDefault="00A168C3" w:rsidP="000D6241">
            <w:r w:rsidRPr="0004713E">
              <w:t xml:space="preserve">                         8</w:t>
            </w:r>
          </w:p>
        </w:tc>
        <w:tc>
          <w:tcPr>
            <w:tcW w:w="4606" w:type="dxa"/>
            <w:shd w:val="clear" w:color="auto" w:fill="auto"/>
          </w:tcPr>
          <w:p w:rsidR="00A168C3" w:rsidRPr="0004713E" w:rsidRDefault="00A168C3" w:rsidP="000D6241">
            <w:r w:rsidRPr="0004713E">
              <w:t xml:space="preserve">                 4</w:t>
            </w:r>
          </w:p>
        </w:tc>
      </w:tr>
    </w:tbl>
    <w:p w:rsidR="00A168C3" w:rsidRPr="0004713E" w:rsidRDefault="00A168C3" w:rsidP="00A168C3">
      <w:pPr>
        <w:ind w:left="720"/>
      </w:pPr>
    </w:p>
    <w:p w:rsidR="00A168C3" w:rsidRPr="0004713E" w:rsidRDefault="00A168C3" w:rsidP="00A168C3">
      <w:pPr>
        <w:ind w:left="720"/>
      </w:pPr>
    </w:p>
    <w:p w:rsidR="00A168C3" w:rsidRPr="0004713E" w:rsidRDefault="00A168C3" w:rsidP="00A168C3">
      <w:pPr>
        <w:numPr>
          <w:ilvl w:val="0"/>
          <w:numId w:val="17"/>
        </w:numPr>
      </w:pPr>
      <w:r w:rsidRPr="0004713E">
        <w:t>Règle de décision du test (table du test triangulaire).</w:t>
      </w:r>
    </w:p>
    <w:p w:rsidR="00A168C3" w:rsidRPr="0004713E" w:rsidRDefault="00A168C3" w:rsidP="00A168C3"/>
    <w:p w:rsidR="00A168C3" w:rsidRPr="0004713E" w:rsidRDefault="00A168C3" w:rsidP="00A168C3"/>
    <w:p w:rsidR="00A168C3" w:rsidRPr="0004713E" w:rsidRDefault="00A168C3" w:rsidP="00A168C3">
      <w:pPr>
        <w:ind w:left="720"/>
      </w:pPr>
    </w:p>
    <w:tbl>
      <w:tblPr>
        <w:tblW w:w="0" w:type="auto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576"/>
      </w:tblGrid>
      <w:tr w:rsidR="00A168C3" w:rsidRPr="0004713E" w:rsidTr="000D6241">
        <w:tc>
          <w:tcPr>
            <w:tcW w:w="2461" w:type="dxa"/>
            <w:vMerge w:val="restart"/>
            <w:shd w:val="clear" w:color="auto" w:fill="auto"/>
          </w:tcPr>
          <w:p w:rsidR="00A168C3" w:rsidRPr="0004713E" w:rsidRDefault="00A168C3" w:rsidP="000D6241">
            <w:r w:rsidRPr="0004713E">
              <w:t xml:space="preserve">                   </w:t>
            </w:r>
          </w:p>
          <w:p w:rsidR="00A168C3" w:rsidRPr="0004713E" w:rsidRDefault="00A168C3" w:rsidP="000D6241">
            <w:r w:rsidRPr="0004713E">
              <w:t xml:space="preserve">                     Taille</w:t>
            </w:r>
          </w:p>
          <w:p w:rsidR="00A168C3" w:rsidRPr="0004713E" w:rsidRDefault="00A168C3" w:rsidP="000D6241">
            <w:r w:rsidRPr="0004713E">
              <w:t xml:space="preserve">                   du Jury</w:t>
            </w:r>
          </w:p>
        </w:tc>
        <w:tc>
          <w:tcPr>
            <w:tcW w:w="2576" w:type="dxa"/>
            <w:shd w:val="clear" w:color="auto" w:fill="auto"/>
          </w:tcPr>
          <w:p w:rsidR="00A168C3" w:rsidRPr="0004713E" w:rsidRDefault="00A168C3" w:rsidP="000D6241">
            <w:r w:rsidRPr="0004713E">
              <w:t xml:space="preserve">            Seuil = 0.05</w:t>
            </w:r>
          </w:p>
        </w:tc>
      </w:tr>
      <w:tr w:rsidR="00A168C3" w:rsidRPr="0004713E" w:rsidTr="000D6241">
        <w:tc>
          <w:tcPr>
            <w:tcW w:w="2461" w:type="dxa"/>
            <w:vMerge/>
            <w:shd w:val="clear" w:color="auto" w:fill="auto"/>
          </w:tcPr>
          <w:p w:rsidR="00A168C3" w:rsidRPr="0004713E" w:rsidRDefault="00A168C3" w:rsidP="000D6241"/>
        </w:tc>
        <w:tc>
          <w:tcPr>
            <w:tcW w:w="2576" w:type="dxa"/>
            <w:shd w:val="clear" w:color="auto" w:fill="auto"/>
          </w:tcPr>
          <w:p w:rsidR="00A168C3" w:rsidRPr="0004713E" w:rsidRDefault="00A168C3" w:rsidP="000D6241">
            <w:r w:rsidRPr="0004713E">
              <w:t xml:space="preserve">           Test triangulaire</w:t>
            </w:r>
          </w:p>
        </w:tc>
      </w:tr>
      <w:tr w:rsidR="00A168C3" w:rsidRPr="0004713E" w:rsidTr="000D6241">
        <w:tc>
          <w:tcPr>
            <w:tcW w:w="2461" w:type="dxa"/>
            <w:shd w:val="clear" w:color="auto" w:fill="auto"/>
          </w:tcPr>
          <w:p w:rsidR="00A168C3" w:rsidRPr="0004713E" w:rsidRDefault="00A168C3" w:rsidP="000D6241">
            <w:pPr>
              <w:jc w:val="center"/>
            </w:pPr>
          </w:p>
          <w:p w:rsidR="00A168C3" w:rsidRPr="0004713E" w:rsidRDefault="00A168C3" w:rsidP="000D6241">
            <w:pPr>
              <w:jc w:val="center"/>
            </w:pPr>
            <w:r w:rsidRPr="0004713E">
              <w:t>5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6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7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8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9</w:t>
            </w:r>
          </w:p>
          <w:p w:rsidR="00A168C3" w:rsidRPr="0004713E" w:rsidRDefault="00A168C3" w:rsidP="000D6241">
            <w:pPr>
              <w:jc w:val="center"/>
            </w:pPr>
            <w:r w:rsidRPr="0004713E">
              <w:lastRenderedPageBreak/>
              <w:t>10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11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12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13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14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15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16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17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18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19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20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21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22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23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24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25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26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27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28</w:t>
            </w:r>
          </w:p>
          <w:p w:rsidR="00A168C3" w:rsidRPr="0004713E" w:rsidRDefault="00A168C3" w:rsidP="000D6241">
            <w:pPr>
              <w:jc w:val="center"/>
            </w:pPr>
          </w:p>
        </w:tc>
        <w:tc>
          <w:tcPr>
            <w:tcW w:w="2576" w:type="dxa"/>
            <w:shd w:val="clear" w:color="auto" w:fill="auto"/>
          </w:tcPr>
          <w:p w:rsidR="00A168C3" w:rsidRPr="0004713E" w:rsidRDefault="00A168C3" w:rsidP="000D6241">
            <w:pPr>
              <w:jc w:val="center"/>
            </w:pPr>
          </w:p>
          <w:p w:rsidR="00A168C3" w:rsidRPr="0004713E" w:rsidRDefault="00A168C3" w:rsidP="000D6241">
            <w:pPr>
              <w:jc w:val="center"/>
            </w:pPr>
            <w:r w:rsidRPr="0004713E">
              <w:t>4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5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5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6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6</w:t>
            </w:r>
          </w:p>
          <w:p w:rsidR="00A168C3" w:rsidRPr="0004713E" w:rsidRDefault="00A168C3" w:rsidP="000D6241">
            <w:pPr>
              <w:jc w:val="center"/>
            </w:pPr>
            <w:r w:rsidRPr="0004713E">
              <w:lastRenderedPageBreak/>
              <w:t>7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7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8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8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9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9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9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10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10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11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11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12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12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12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13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13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14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14</w:t>
            </w:r>
          </w:p>
          <w:p w:rsidR="00A168C3" w:rsidRPr="0004713E" w:rsidRDefault="00A168C3" w:rsidP="000D6241">
            <w:pPr>
              <w:jc w:val="center"/>
            </w:pPr>
            <w:r w:rsidRPr="0004713E">
              <w:t>15</w:t>
            </w:r>
          </w:p>
        </w:tc>
      </w:tr>
    </w:tbl>
    <w:p w:rsidR="00A168C3" w:rsidRPr="0004713E" w:rsidRDefault="00A168C3" w:rsidP="00A168C3">
      <w:pPr>
        <w:ind w:left="720"/>
      </w:pPr>
    </w:p>
    <w:p w:rsidR="00A168C3" w:rsidRPr="0004713E" w:rsidRDefault="00A168C3" w:rsidP="00A168C3">
      <w:pPr>
        <w:rPr>
          <w:iCs/>
          <w:u w:val="single"/>
        </w:rPr>
      </w:pPr>
    </w:p>
    <w:p w:rsidR="00A168C3" w:rsidRPr="0004713E" w:rsidRDefault="00A168C3" w:rsidP="00A168C3">
      <w:pPr>
        <w:rPr>
          <w:iCs/>
          <w:u w:val="single"/>
        </w:rPr>
      </w:pPr>
    </w:p>
    <w:p w:rsidR="00A168C3" w:rsidRPr="0004713E" w:rsidRDefault="00A168C3" w:rsidP="00A168C3">
      <w:pPr>
        <w:rPr>
          <w:iCs/>
          <w:u w:val="single"/>
        </w:rPr>
      </w:pPr>
      <w:r w:rsidRPr="0004713E">
        <w:rPr>
          <w:iCs/>
          <w:u w:val="single"/>
        </w:rPr>
        <w:t>B- Epreuve d’appariement</w:t>
      </w:r>
    </w:p>
    <w:p w:rsidR="00A168C3" w:rsidRPr="0004713E" w:rsidRDefault="00A168C3" w:rsidP="00A168C3">
      <w:pPr>
        <w:rPr>
          <w:iCs/>
          <w:u w:val="single"/>
        </w:rPr>
      </w:pPr>
    </w:p>
    <w:p w:rsidR="00A168C3" w:rsidRPr="0004713E" w:rsidRDefault="00A168C3" w:rsidP="00A168C3">
      <w:pPr>
        <w:rPr>
          <w:b/>
          <w:i/>
          <w:iCs/>
          <w:u w:val="single"/>
        </w:rPr>
      </w:pPr>
    </w:p>
    <w:p w:rsidR="00A168C3" w:rsidRPr="0004713E" w:rsidRDefault="00A168C3" w:rsidP="00A168C3">
      <w:pPr>
        <w:numPr>
          <w:ilvl w:val="0"/>
          <w:numId w:val="18"/>
        </w:numPr>
        <w:rPr>
          <w:iCs/>
        </w:rPr>
      </w:pPr>
      <w:proofErr w:type="gramStart"/>
      <w:r w:rsidRPr="0004713E">
        <w:rPr>
          <w:iCs/>
        </w:rPr>
        <w:t>boissons</w:t>
      </w:r>
      <w:proofErr w:type="gramEnd"/>
      <w:r w:rsidRPr="0004713E">
        <w:rPr>
          <w:iCs/>
        </w:rPr>
        <w:t xml:space="preserve">   sont présentées comme témoins à un panel de dégustateurs- étudiants. </w:t>
      </w:r>
    </w:p>
    <w:p w:rsidR="00A168C3" w:rsidRPr="0004713E" w:rsidRDefault="00A168C3" w:rsidP="00A168C3">
      <w:pPr>
        <w:ind w:left="360"/>
        <w:rPr>
          <w:iCs/>
        </w:rPr>
      </w:pPr>
      <w:r w:rsidRPr="0004713E">
        <w:rPr>
          <w:iCs/>
        </w:rPr>
        <w:t xml:space="preserve">Les verres sont </w:t>
      </w:r>
      <w:proofErr w:type="gramStart"/>
      <w:r w:rsidRPr="0004713E">
        <w:rPr>
          <w:iCs/>
        </w:rPr>
        <w:t>ensuite  codés</w:t>
      </w:r>
      <w:proofErr w:type="gramEnd"/>
      <w:r w:rsidRPr="0004713E">
        <w:rPr>
          <w:iCs/>
        </w:rPr>
        <w:t xml:space="preserve"> afin que les dégustateurs ne puissent pas reconnaître les boissons  proposées (de nouveau)  dans un ordre aléatoire.</w:t>
      </w:r>
    </w:p>
    <w:p w:rsidR="00A168C3" w:rsidRPr="0004713E" w:rsidRDefault="00A168C3" w:rsidP="00A168C3">
      <w:pPr>
        <w:ind w:left="360"/>
        <w:rPr>
          <w:iCs/>
        </w:rPr>
      </w:pPr>
      <w:r w:rsidRPr="000471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9D5148" wp14:editId="4143F738">
                <wp:simplePos x="0" y="0"/>
                <wp:positionH relativeFrom="column">
                  <wp:posOffset>2971800</wp:posOffset>
                </wp:positionH>
                <wp:positionV relativeFrom="paragraph">
                  <wp:posOffset>128270</wp:posOffset>
                </wp:positionV>
                <wp:extent cx="228600" cy="228600"/>
                <wp:effectExtent l="13970" t="5715" r="14605" b="13335"/>
                <wp:wrapNone/>
                <wp:docPr id="19" name="Forme libr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224C3" id="Forme libre 19" o:spid="_x0000_s1026" style="position:absolute;margin-left:234pt;margin-top:10.1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" path="m,l5400,21600r10800,l21600,,,xe" fillcolor="gray">
                <v:stroke joinstyle="miter"/>
                <v:path o:connecttype="custom" o:connectlocs="200025,114300;114300,228600;28575,114300;114300,0" o:connectangles="0,0,0,0" textboxrect="4500,4500,17100,17100"/>
              </v:shape>
            </w:pict>
          </mc:Fallback>
        </mc:AlternateContent>
      </w:r>
      <w:r w:rsidRPr="000471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004CB" wp14:editId="4F74DDB3">
                <wp:simplePos x="0" y="0"/>
                <wp:positionH relativeFrom="column">
                  <wp:posOffset>1257300</wp:posOffset>
                </wp:positionH>
                <wp:positionV relativeFrom="paragraph">
                  <wp:posOffset>128270</wp:posOffset>
                </wp:positionV>
                <wp:extent cx="228600" cy="228600"/>
                <wp:effectExtent l="13970" t="5715" r="14605" b="13335"/>
                <wp:wrapNone/>
                <wp:docPr id="18" name="Forme libr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CF0BC" id="Forme libre 18" o:spid="_x0000_s1026" style="position:absolute;margin-left:99pt;margin-top:10.1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" path="m,l5400,21600r10800,l21600,,,xe" fillcolor="gray">
                <v:stroke joinstyle="miter"/>
                <v:path o:connecttype="custom" o:connectlocs="200025,114300;114300,228600;28575,114300;114300,0" o:connectangles="0,0,0,0" textboxrect="4500,4500,17100,17100"/>
              </v:shape>
            </w:pict>
          </mc:Fallback>
        </mc:AlternateContent>
      </w:r>
    </w:p>
    <w:p w:rsidR="00A168C3" w:rsidRPr="0004713E" w:rsidRDefault="00A168C3" w:rsidP="00A168C3">
      <w:pPr>
        <w:ind w:left="360"/>
        <w:rPr>
          <w:iCs/>
        </w:rPr>
      </w:pPr>
      <w:r w:rsidRPr="000471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A02D4" wp14:editId="6AFB60F2">
                <wp:simplePos x="0" y="0"/>
                <wp:positionH relativeFrom="column">
                  <wp:posOffset>1714500</wp:posOffset>
                </wp:positionH>
                <wp:positionV relativeFrom="paragraph">
                  <wp:posOffset>170180</wp:posOffset>
                </wp:positionV>
                <wp:extent cx="228600" cy="228600"/>
                <wp:effectExtent l="13970" t="13335" r="14605" b="5715"/>
                <wp:wrapNone/>
                <wp:docPr id="17" name="Forme libr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B1AB9" id="Forme libre 17" o:spid="_x0000_s1026" style="position:absolute;margin-left:135pt;margin-top:13.4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" path="m,l5400,21600r10800,l21600,,,xe" fillcolor="gray">
                <v:stroke joinstyle="miter"/>
                <v:path o:connecttype="custom" o:connectlocs="200025,114300;114300,228600;28575,114300;114300,0" o:connectangles="0,0,0,0" textboxrect="4500,4500,17100,17100"/>
              </v:shape>
            </w:pict>
          </mc:Fallback>
        </mc:AlternateContent>
      </w:r>
    </w:p>
    <w:p w:rsidR="00A168C3" w:rsidRPr="0004713E" w:rsidRDefault="00A168C3" w:rsidP="00A168C3">
      <w:pPr>
        <w:ind w:left="360"/>
        <w:rPr>
          <w:iCs/>
        </w:rPr>
      </w:pPr>
      <w:r w:rsidRPr="000471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30D43" wp14:editId="7DE0AC29">
                <wp:simplePos x="0" y="0"/>
                <wp:positionH relativeFrom="column">
                  <wp:posOffset>2400300</wp:posOffset>
                </wp:positionH>
                <wp:positionV relativeFrom="paragraph">
                  <wp:posOffset>6350</wp:posOffset>
                </wp:positionV>
                <wp:extent cx="228600" cy="228600"/>
                <wp:effectExtent l="13970" t="5715" r="14605" b="13335"/>
                <wp:wrapNone/>
                <wp:docPr id="4" name="Forme lib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909E3" id="Forme libre 4" o:spid="_x0000_s1026" style="position:absolute;margin-left:189pt;margin-top:.5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" path="m,l5400,21600r10800,l21600,,,xe" fillcolor="gray">
                <v:stroke joinstyle="miter"/>
                <v:path o:connecttype="custom" o:connectlocs="200025,114300;114300,228600;28575,114300;114300,0" o:connectangles="0,0,0,0" textboxrect="4500,4500,17100,17100"/>
              </v:shape>
            </w:pict>
          </mc:Fallback>
        </mc:AlternateContent>
      </w:r>
    </w:p>
    <w:p w:rsidR="00A168C3" w:rsidRPr="0004713E" w:rsidRDefault="00A168C3" w:rsidP="00A168C3">
      <w:pPr>
        <w:ind w:left="360"/>
        <w:rPr>
          <w:b/>
          <w:i/>
          <w:iCs/>
        </w:rPr>
      </w:pPr>
    </w:p>
    <w:p w:rsidR="00A168C3" w:rsidRPr="0004713E" w:rsidRDefault="00A168C3" w:rsidP="00A168C3">
      <w:pPr>
        <w:rPr>
          <w:iCs/>
        </w:rPr>
      </w:pPr>
      <w:r w:rsidRPr="0004713E">
        <w:rPr>
          <w:iCs/>
        </w:rPr>
        <w:t>Les 4 boissons sont alors représentées dont 2 parmi les 4 deux fois.</w:t>
      </w:r>
    </w:p>
    <w:p w:rsidR="00A168C3" w:rsidRPr="0004713E" w:rsidRDefault="00A168C3" w:rsidP="00A168C3">
      <w:pPr>
        <w:rPr>
          <w:iCs/>
        </w:rPr>
      </w:pPr>
      <w:r w:rsidRPr="0004713E">
        <w:rPr>
          <w:iCs/>
        </w:rPr>
        <w:t xml:space="preserve">Les 28 dégustateurs doivent alors </w:t>
      </w:r>
      <w:proofErr w:type="gramStart"/>
      <w:r w:rsidRPr="0004713E">
        <w:rPr>
          <w:iCs/>
        </w:rPr>
        <w:t>reconnaître  la</w:t>
      </w:r>
      <w:proofErr w:type="gramEnd"/>
      <w:r w:rsidRPr="0004713E">
        <w:rPr>
          <w:iCs/>
        </w:rPr>
        <w:t xml:space="preserve"> concordance  entre « témoins » et « produits codés ».</w:t>
      </w:r>
    </w:p>
    <w:p w:rsidR="00A168C3" w:rsidRPr="0004713E" w:rsidRDefault="00A168C3" w:rsidP="00A168C3">
      <w:pPr>
        <w:rPr>
          <w:iCs/>
        </w:rPr>
      </w:pPr>
    </w:p>
    <w:p w:rsidR="00A168C3" w:rsidRDefault="00A168C3" w:rsidP="00A168C3">
      <w:pPr>
        <w:rPr>
          <w:rFonts w:ascii="Calibri Light" w:hAnsi="Calibri Light" w:cs="Calibri Light"/>
          <w:b/>
        </w:rPr>
      </w:pPr>
    </w:p>
    <w:p w:rsidR="00AA53BA" w:rsidRDefault="00AA53BA" w:rsidP="00ED487B">
      <w:pPr>
        <w:autoSpaceDE w:val="0"/>
        <w:autoSpaceDN w:val="0"/>
        <w:adjustRightInd w:val="0"/>
        <w:rPr>
          <w:rFonts w:eastAsia="TrebuchetMS"/>
          <w:b/>
          <w:color w:val="000000"/>
          <w:sz w:val="28"/>
          <w:szCs w:val="28"/>
        </w:rPr>
      </w:pPr>
    </w:p>
    <w:sectPr w:rsidR="00AA53BA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600" w:rsidRDefault="009A2600" w:rsidP="007A0711">
      <w:r>
        <w:separator/>
      </w:r>
    </w:p>
  </w:endnote>
  <w:endnote w:type="continuationSeparator" w:id="0">
    <w:p w:rsidR="009A2600" w:rsidRDefault="009A2600" w:rsidP="007A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CED" w:rsidRDefault="00965CED">
    <w:pPr>
      <w:pStyle w:val="Pieddepage"/>
    </w:pPr>
    <w:r>
      <w:t>Travaux : analyse statistique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600" w:rsidRDefault="009A2600" w:rsidP="007A0711">
      <w:r>
        <w:separator/>
      </w:r>
    </w:p>
  </w:footnote>
  <w:footnote w:type="continuationSeparator" w:id="0">
    <w:p w:rsidR="009A2600" w:rsidRDefault="009A2600" w:rsidP="007A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CED" w:rsidRDefault="00965CE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3465830</wp:posOffset>
              </wp:positionH>
              <wp:positionV relativeFrom="page">
                <wp:posOffset>135890</wp:posOffset>
              </wp:positionV>
              <wp:extent cx="626745" cy="626745"/>
              <wp:effectExtent l="8255" t="2540" r="3175" b="8890"/>
              <wp:wrapNone/>
              <wp:docPr id="1" name="Oval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626745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5CED" w:rsidRPr="00F463AD" w:rsidRDefault="00965CED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</w:pPr>
                          <w:r w:rsidRPr="00F463AD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F463AD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707FE" w:rsidRPr="00A707FE">
                            <w:rPr>
                              <w:b/>
                              <w:bCs/>
                              <w:noProof/>
                              <w:color w:val="FFFFFF"/>
                              <w:sz w:val="32"/>
                              <w:szCs w:val="32"/>
                            </w:rPr>
                            <w:t>3</w:t>
                          </w:r>
                          <w:r w:rsidRPr="00F463AD"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2" o:spid="_x0000_s1031" style="position:absolute;margin-left:272.9pt;margin-top:10.7pt;width:49.35pt;height:49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" o:allowincell="f" fillcolor="#40618b" stroked="f">
              <v:textbox>
                <w:txbxContent>
                  <w:p w:rsidR="00965CED" w:rsidRPr="00F463AD" w:rsidRDefault="00965CED">
                    <w:pPr>
                      <w:pStyle w:val="Pieddepage"/>
                      <w:jc w:val="center"/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</w:pPr>
                    <w:r w:rsidRPr="00F463AD"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 w:rsidRPr="00F463AD">
                      <w:rPr>
                        <w:sz w:val="22"/>
                        <w:szCs w:val="22"/>
                      </w:rPr>
                      <w:fldChar w:fldCharType="separate"/>
                    </w:r>
                    <w:r w:rsidR="00A707FE" w:rsidRPr="00A707FE">
                      <w:rPr>
                        <w:b/>
                        <w:bCs/>
                        <w:noProof/>
                        <w:color w:val="FFFFFF"/>
                        <w:sz w:val="32"/>
                        <w:szCs w:val="32"/>
                      </w:rPr>
                      <w:t>3</w:t>
                    </w:r>
                    <w:r w:rsidRPr="00F463AD"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1A"/>
      </v:shape>
    </w:pict>
  </w:numPicBullet>
  <w:abstractNum w:abstractNumId="0" w15:restartNumberingAfterBreak="0">
    <w:nsid w:val="00207D15"/>
    <w:multiLevelType w:val="hybridMultilevel"/>
    <w:tmpl w:val="A0F0C4D8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A74E9"/>
    <w:multiLevelType w:val="hybridMultilevel"/>
    <w:tmpl w:val="91F02DAA"/>
    <w:lvl w:ilvl="0" w:tplc="6320330C">
      <w:start w:val="1"/>
      <w:numFmt w:val="decimal"/>
      <w:lvlText w:val="%1-"/>
      <w:lvlJc w:val="left"/>
      <w:pPr>
        <w:ind w:left="1068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48A4AFC"/>
    <w:multiLevelType w:val="hybridMultilevel"/>
    <w:tmpl w:val="D2CC7BB2"/>
    <w:lvl w:ilvl="0" w:tplc="CC7E7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323F7"/>
    <w:multiLevelType w:val="hybridMultilevel"/>
    <w:tmpl w:val="735CF40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52423A44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251B8"/>
    <w:multiLevelType w:val="hybridMultilevel"/>
    <w:tmpl w:val="3146C6F0"/>
    <w:lvl w:ilvl="0" w:tplc="E95CF07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33A14"/>
    <w:multiLevelType w:val="hybridMultilevel"/>
    <w:tmpl w:val="39D872C6"/>
    <w:lvl w:ilvl="0" w:tplc="C838C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C7EFC"/>
    <w:multiLevelType w:val="hybridMultilevel"/>
    <w:tmpl w:val="045EE404"/>
    <w:lvl w:ilvl="0" w:tplc="71FAE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011F7"/>
    <w:multiLevelType w:val="hybridMultilevel"/>
    <w:tmpl w:val="9CD66936"/>
    <w:lvl w:ilvl="0" w:tplc="1EF857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D5D84"/>
    <w:multiLevelType w:val="multilevel"/>
    <w:tmpl w:val="D8A246A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C3F2F"/>
    <w:multiLevelType w:val="hybridMultilevel"/>
    <w:tmpl w:val="273A1E26"/>
    <w:lvl w:ilvl="0" w:tplc="5AE0AA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B7DB9"/>
    <w:multiLevelType w:val="hybridMultilevel"/>
    <w:tmpl w:val="109A2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71467"/>
    <w:multiLevelType w:val="hybridMultilevel"/>
    <w:tmpl w:val="DBCE1A34"/>
    <w:lvl w:ilvl="0" w:tplc="07908F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04212"/>
    <w:multiLevelType w:val="hybridMultilevel"/>
    <w:tmpl w:val="5D32B360"/>
    <w:lvl w:ilvl="0" w:tplc="7C8431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43839"/>
    <w:multiLevelType w:val="hybridMultilevel"/>
    <w:tmpl w:val="0C6E35C8"/>
    <w:lvl w:ilvl="0" w:tplc="7D8E2E0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D2CB4"/>
    <w:multiLevelType w:val="hybridMultilevel"/>
    <w:tmpl w:val="2AB0291E"/>
    <w:lvl w:ilvl="0" w:tplc="536CE600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C2944"/>
    <w:multiLevelType w:val="hybridMultilevel"/>
    <w:tmpl w:val="A5A6618A"/>
    <w:lvl w:ilvl="0" w:tplc="26CCC770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E01134"/>
    <w:multiLevelType w:val="hybridMultilevel"/>
    <w:tmpl w:val="7F844776"/>
    <w:lvl w:ilvl="0" w:tplc="B17EBAD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215C38"/>
    <w:multiLevelType w:val="multilevel"/>
    <w:tmpl w:val="3B5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319E1"/>
    <w:multiLevelType w:val="hybridMultilevel"/>
    <w:tmpl w:val="428EC778"/>
    <w:lvl w:ilvl="0" w:tplc="4AECC0A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379A7"/>
    <w:multiLevelType w:val="hybridMultilevel"/>
    <w:tmpl w:val="664863C8"/>
    <w:lvl w:ilvl="0" w:tplc="F2EABA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036B3"/>
    <w:multiLevelType w:val="hybridMultilevel"/>
    <w:tmpl w:val="41886DB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C38F9"/>
    <w:multiLevelType w:val="hybridMultilevel"/>
    <w:tmpl w:val="FF82DEE4"/>
    <w:lvl w:ilvl="0" w:tplc="715EB3A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AA27CE8"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6F3FEB"/>
    <w:multiLevelType w:val="hybridMultilevel"/>
    <w:tmpl w:val="94C0F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19"/>
  </w:num>
  <w:num w:numId="4">
    <w:abstractNumId w:val="18"/>
  </w:num>
  <w:num w:numId="5">
    <w:abstractNumId w:val="13"/>
  </w:num>
  <w:num w:numId="6">
    <w:abstractNumId w:val="8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17"/>
  </w:num>
  <w:num w:numId="12">
    <w:abstractNumId w:val="14"/>
  </w:num>
  <w:num w:numId="13">
    <w:abstractNumId w:val="2"/>
  </w:num>
  <w:num w:numId="14">
    <w:abstractNumId w:val="3"/>
  </w:num>
  <w:num w:numId="15">
    <w:abstractNumId w:val="1"/>
  </w:num>
  <w:num w:numId="16">
    <w:abstractNumId w:val="0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2"/>
  </w:num>
  <w:num w:numId="20">
    <w:abstractNumId w:val="21"/>
  </w:num>
  <w:num w:numId="21">
    <w:abstractNumId w:val="9"/>
  </w:num>
  <w:num w:numId="22">
    <w:abstractNumId w:val="10"/>
  </w:num>
  <w:num w:numId="2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99f,#93f,#c6f,#c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5E"/>
    <w:rsid w:val="00000F1A"/>
    <w:rsid w:val="0000206B"/>
    <w:rsid w:val="0000249F"/>
    <w:rsid w:val="00007FF4"/>
    <w:rsid w:val="00010188"/>
    <w:rsid w:val="000127D0"/>
    <w:rsid w:val="000149D0"/>
    <w:rsid w:val="00015205"/>
    <w:rsid w:val="0001584D"/>
    <w:rsid w:val="00017C83"/>
    <w:rsid w:val="00024543"/>
    <w:rsid w:val="00030673"/>
    <w:rsid w:val="00032DD9"/>
    <w:rsid w:val="00033897"/>
    <w:rsid w:val="000345FE"/>
    <w:rsid w:val="00034D0E"/>
    <w:rsid w:val="00037EB9"/>
    <w:rsid w:val="0004430D"/>
    <w:rsid w:val="00044880"/>
    <w:rsid w:val="00044F23"/>
    <w:rsid w:val="000467F5"/>
    <w:rsid w:val="000506DE"/>
    <w:rsid w:val="0005369B"/>
    <w:rsid w:val="00057EFE"/>
    <w:rsid w:val="00070D3D"/>
    <w:rsid w:val="0007257B"/>
    <w:rsid w:val="00074C22"/>
    <w:rsid w:val="00076675"/>
    <w:rsid w:val="00076EE7"/>
    <w:rsid w:val="00084EC8"/>
    <w:rsid w:val="0008633A"/>
    <w:rsid w:val="00090AEA"/>
    <w:rsid w:val="00090CDD"/>
    <w:rsid w:val="000A071A"/>
    <w:rsid w:val="000A0FF8"/>
    <w:rsid w:val="000A43D2"/>
    <w:rsid w:val="000A67DF"/>
    <w:rsid w:val="000A7604"/>
    <w:rsid w:val="000B1889"/>
    <w:rsid w:val="000B1BF0"/>
    <w:rsid w:val="000B1C4F"/>
    <w:rsid w:val="000B1D95"/>
    <w:rsid w:val="000B3722"/>
    <w:rsid w:val="000B782E"/>
    <w:rsid w:val="000B7D7C"/>
    <w:rsid w:val="000B7DCE"/>
    <w:rsid w:val="000C3FB3"/>
    <w:rsid w:val="000D0CF3"/>
    <w:rsid w:val="000D4DC8"/>
    <w:rsid w:val="000D6241"/>
    <w:rsid w:val="000D7950"/>
    <w:rsid w:val="000E14EE"/>
    <w:rsid w:val="000E32A4"/>
    <w:rsid w:val="000E4CE8"/>
    <w:rsid w:val="000E70E6"/>
    <w:rsid w:val="000F049D"/>
    <w:rsid w:val="000F5058"/>
    <w:rsid w:val="000F78BB"/>
    <w:rsid w:val="001017E0"/>
    <w:rsid w:val="00101E13"/>
    <w:rsid w:val="001025EB"/>
    <w:rsid w:val="001061A8"/>
    <w:rsid w:val="00106B3B"/>
    <w:rsid w:val="00112F6C"/>
    <w:rsid w:val="0012195F"/>
    <w:rsid w:val="00126DC3"/>
    <w:rsid w:val="001308C1"/>
    <w:rsid w:val="00135C40"/>
    <w:rsid w:val="00137F89"/>
    <w:rsid w:val="001436F7"/>
    <w:rsid w:val="001457B4"/>
    <w:rsid w:val="00147C16"/>
    <w:rsid w:val="00151E3E"/>
    <w:rsid w:val="00152827"/>
    <w:rsid w:val="001619E4"/>
    <w:rsid w:val="001645E2"/>
    <w:rsid w:val="00166175"/>
    <w:rsid w:val="001722E7"/>
    <w:rsid w:val="001777CA"/>
    <w:rsid w:val="00184EDC"/>
    <w:rsid w:val="00185BA8"/>
    <w:rsid w:val="00191AF9"/>
    <w:rsid w:val="00196E80"/>
    <w:rsid w:val="001A1A28"/>
    <w:rsid w:val="001A32AE"/>
    <w:rsid w:val="001A7B1A"/>
    <w:rsid w:val="001B4659"/>
    <w:rsid w:val="001B4A35"/>
    <w:rsid w:val="001B5266"/>
    <w:rsid w:val="001B6F06"/>
    <w:rsid w:val="001C11CC"/>
    <w:rsid w:val="001C11D6"/>
    <w:rsid w:val="001C66B6"/>
    <w:rsid w:val="001C7040"/>
    <w:rsid w:val="001D0A47"/>
    <w:rsid w:val="001D163D"/>
    <w:rsid w:val="001E0056"/>
    <w:rsid w:val="001E16E7"/>
    <w:rsid w:val="001E2A2C"/>
    <w:rsid w:val="001E32B3"/>
    <w:rsid w:val="001E5154"/>
    <w:rsid w:val="001E73ED"/>
    <w:rsid w:val="001F053D"/>
    <w:rsid w:val="001F1BA4"/>
    <w:rsid w:val="001F2295"/>
    <w:rsid w:val="001F47B5"/>
    <w:rsid w:val="0020065C"/>
    <w:rsid w:val="00200950"/>
    <w:rsid w:val="002017EB"/>
    <w:rsid w:val="00203A40"/>
    <w:rsid w:val="00205215"/>
    <w:rsid w:val="00205F5E"/>
    <w:rsid w:val="00206004"/>
    <w:rsid w:val="002114B0"/>
    <w:rsid w:val="002138EC"/>
    <w:rsid w:val="00216633"/>
    <w:rsid w:val="002173CB"/>
    <w:rsid w:val="00227300"/>
    <w:rsid w:val="002338D9"/>
    <w:rsid w:val="0023598E"/>
    <w:rsid w:val="00241B5D"/>
    <w:rsid w:val="00242C57"/>
    <w:rsid w:val="00246EDA"/>
    <w:rsid w:val="002516A4"/>
    <w:rsid w:val="00252134"/>
    <w:rsid w:val="00266CE6"/>
    <w:rsid w:val="0027644F"/>
    <w:rsid w:val="00277CD6"/>
    <w:rsid w:val="002804C9"/>
    <w:rsid w:val="002854F6"/>
    <w:rsid w:val="002960F5"/>
    <w:rsid w:val="002A42F0"/>
    <w:rsid w:val="002A5A8F"/>
    <w:rsid w:val="002A758A"/>
    <w:rsid w:val="002B2599"/>
    <w:rsid w:val="002B5F23"/>
    <w:rsid w:val="002B7250"/>
    <w:rsid w:val="002C66A9"/>
    <w:rsid w:val="002C7547"/>
    <w:rsid w:val="002D385F"/>
    <w:rsid w:val="002D61EB"/>
    <w:rsid w:val="002D78FF"/>
    <w:rsid w:val="002E0B4B"/>
    <w:rsid w:val="002E273F"/>
    <w:rsid w:val="002E2A15"/>
    <w:rsid w:val="002E3880"/>
    <w:rsid w:val="002E618C"/>
    <w:rsid w:val="002F01A8"/>
    <w:rsid w:val="002F2ECE"/>
    <w:rsid w:val="002F7199"/>
    <w:rsid w:val="0030063B"/>
    <w:rsid w:val="00303140"/>
    <w:rsid w:val="00304A40"/>
    <w:rsid w:val="0030545F"/>
    <w:rsid w:val="00310C89"/>
    <w:rsid w:val="003118D2"/>
    <w:rsid w:val="003255DD"/>
    <w:rsid w:val="00325C7E"/>
    <w:rsid w:val="00326E62"/>
    <w:rsid w:val="003308A7"/>
    <w:rsid w:val="00330938"/>
    <w:rsid w:val="00331392"/>
    <w:rsid w:val="00334E3E"/>
    <w:rsid w:val="00335D6A"/>
    <w:rsid w:val="003362CA"/>
    <w:rsid w:val="0034055A"/>
    <w:rsid w:val="00341CB2"/>
    <w:rsid w:val="00342CC4"/>
    <w:rsid w:val="00344EF2"/>
    <w:rsid w:val="00345EB1"/>
    <w:rsid w:val="00346D2C"/>
    <w:rsid w:val="00347082"/>
    <w:rsid w:val="00353D49"/>
    <w:rsid w:val="003561C0"/>
    <w:rsid w:val="003573EC"/>
    <w:rsid w:val="0036008B"/>
    <w:rsid w:val="003615E5"/>
    <w:rsid w:val="00361BD3"/>
    <w:rsid w:val="00364C52"/>
    <w:rsid w:val="00365172"/>
    <w:rsid w:val="00370B5E"/>
    <w:rsid w:val="0037613F"/>
    <w:rsid w:val="003778DE"/>
    <w:rsid w:val="0038265C"/>
    <w:rsid w:val="00386B08"/>
    <w:rsid w:val="003923EA"/>
    <w:rsid w:val="003978F6"/>
    <w:rsid w:val="003A18B2"/>
    <w:rsid w:val="003A273A"/>
    <w:rsid w:val="003A5F23"/>
    <w:rsid w:val="003B5A86"/>
    <w:rsid w:val="003B6C68"/>
    <w:rsid w:val="003C0622"/>
    <w:rsid w:val="003C13F0"/>
    <w:rsid w:val="003C3774"/>
    <w:rsid w:val="003C3D52"/>
    <w:rsid w:val="003C3FE5"/>
    <w:rsid w:val="003C619D"/>
    <w:rsid w:val="003C6EDD"/>
    <w:rsid w:val="003D0594"/>
    <w:rsid w:val="003D1E7F"/>
    <w:rsid w:val="003D20C6"/>
    <w:rsid w:val="003D29E0"/>
    <w:rsid w:val="003D2BC3"/>
    <w:rsid w:val="003D3FDE"/>
    <w:rsid w:val="003D3FE4"/>
    <w:rsid w:val="003D5411"/>
    <w:rsid w:val="003D59DA"/>
    <w:rsid w:val="003D764A"/>
    <w:rsid w:val="003D7CD6"/>
    <w:rsid w:val="003E3388"/>
    <w:rsid w:val="003E7721"/>
    <w:rsid w:val="003F57F2"/>
    <w:rsid w:val="004020FA"/>
    <w:rsid w:val="004052C5"/>
    <w:rsid w:val="004060A6"/>
    <w:rsid w:val="00406DDC"/>
    <w:rsid w:val="0041406E"/>
    <w:rsid w:val="00414FEC"/>
    <w:rsid w:val="0041557F"/>
    <w:rsid w:val="0041612D"/>
    <w:rsid w:val="004167FE"/>
    <w:rsid w:val="004244EF"/>
    <w:rsid w:val="00426F1D"/>
    <w:rsid w:val="004301B9"/>
    <w:rsid w:val="00430EE1"/>
    <w:rsid w:val="00432AC0"/>
    <w:rsid w:val="0043787B"/>
    <w:rsid w:val="00440A0C"/>
    <w:rsid w:val="00441636"/>
    <w:rsid w:val="004434CF"/>
    <w:rsid w:val="00443B66"/>
    <w:rsid w:val="0044553A"/>
    <w:rsid w:val="00450D23"/>
    <w:rsid w:val="00450F84"/>
    <w:rsid w:val="00452B5C"/>
    <w:rsid w:val="00455B67"/>
    <w:rsid w:val="004669C7"/>
    <w:rsid w:val="00467035"/>
    <w:rsid w:val="00473CD5"/>
    <w:rsid w:val="00483267"/>
    <w:rsid w:val="00483B26"/>
    <w:rsid w:val="00484691"/>
    <w:rsid w:val="00485791"/>
    <w:rsid w:val="004944C4"/>
    <w:rsid w:val="00496285"/>
    <w:rsid w:val="004977A6"/>
    <w:rsid w:val="004A0AD9"/>
    <w:rsid w:val="004A2040"/>
    <w:rsid w:val="004A3A73"/>
    <w:rsid w:val="004A624F"/>
    <w:rsid w:val="004B0080"/>
    <w:rsid w:val="004B6684"/>
    <w:rsid w:val="004B7D73"/>
    <w:rsid w:val="004C0127"/>
    <w:rsid w:val="004C0B1F"/>
    <w:rsid w:val="004C6A93"/>
    <w:rsid w:val="004D4120"/>
    <w:rsid w:val="004D7F3C"/>
    <w:rsid w:val="004E556D"/>
    <w:rsid w:val="004E6DD5"/>
    <w:rsid w:val="004F50A7"/>
    <w:rsid w:val="005008F9"/>
    <w:rsid w:val="0050372A"/>
    <w:rsid w:val="00503832"/>
    <w:rsid w:val="00506B0C"/>
    <w:rsid w:val="00506FCE"/>
    <w:rsid w:val="005153E0"/>
    <w:rsid w:val="00515F3C"/>
    <w:rsid w:val="005172B0"/>
    <w:rsid w:val="0051747F"/>
    <w:rsid w:val="00520046"/>
    <w:rsid w:val="005206A8"/>
    <w:rsid w:val="0052102B"/>
    <w:rsid w:val="0052293E"/>
    <w:rsid w:val="0052330A"/>
    <w:rsid w:val="00524720"/>
    <w:rsid w:val="00527F91"/>
    <w:rsid w:val="00540E0D"/>
    <w:rsid w:val="00541FAF"/>
    <w:rsid w:val="00545B36"/>
    <w:rsid w:val="00546F1F"/>
    <w:rsid w:val="00547A3D"/>
    <w:rsid w:val="00552251"/>
    <w:rsid w:val="0056219D"/>
    <w:rsid w:val="00562727"/>
    <w:rsid w:val="005643F2"/>
    <w:rsid w:val="00564A9F"/>
    <w:rsid w:val="005671A6"/>
    <w:rsid w:val="005707D4"/>
    <w:rsid w:val="00571B09"/>
    <w:rsid w:val="00572CE9"/>
    <w:rsid w:val="005762AB"/>
    <w:rsid w:val="005805C6"/>
    <w:rsid w:val="005819F3"/>
    <w:rsid w:val="0059286C"/>
    <w:rsid w:val="005941CD"/>
    <w:rsid w:val="005A063C"/>
    <w:rsid w:val="005A2E2A"/>
    <w:rsid w:val="005A43D5"/>
    <w:rsid w:val="005A68FB"/>
    <w:rsid w:val="005A7ABD"/>
    <w:rsid w:val="005A7D33"/>
    <w:rsid w:val="005B080E"/>
    <w:rsid w:val="005B194F"/>
    <w:rsid w:val="005B1E74"/>
    <w:rsid w:val="005B4FDC"/>
    <w:rsid w:val="005C083C"/>
    <w:rsid w:val="005C5777"/>
    <w:rsid w:val="005C6C3A"/>
    <w:rsid w:val="005C6F04"/>
    <w:rsid w:val="005D5739"/>
    <w:rsid w:val="005D656A"/>
    <w:rsid w:val="005E0B4A"/>
    <w:rsid w:val="005E2E1D"/>
    <w:rsid w:val="005E41B0"/>
    <w:rsid w:val="005E601F"/>
    <w:rsid w:val="005E7604"/>
    <w:rsid w:val="005F3FDF"/>
    <w:rsid w:val="0060005E"/>
    <w:rsid w:val="00605921"/>
    <w:rsid w:val="006069F5"/>
    <w:rsid w:val="00607FFA"/>
    <w:rsid w:val="00611C43"/>
    <w:rsid w:val="00617FE4"/>
    <w:rsid w:val="006203D7"/>
    <w:rsid w:val="00621D2A"/>
    <w:rsid w:val="00626BB8"/>
    <w:rsid w:val="00626F76"/>
    <w:rsid w:val="006300EB"/>
    <w:rsid w:val="006301E6"/>
    <w:rsid w:val="006311F6"/>
    <w:rsid w:val="006352AE"/>
    <w:rsid w:val="006376E1"/>
    <w:rsid w:val="006377C6"/>
    <w:rsid w:val="00640861"/>
    <w:rsid w:val="006508B8"/>
    <w:rsid w:val="00650F18"/>
    <w:rsid w:val="00651C56"/>
    <w:rsid w:val="00653B51"/>
    <w:rsid w:val="006557E2"/>
    <w:rsid w:val="00657916"/>
    <w:rsid w:val="00657FD5"/>
    <w:rsid w:val="0066130F"/>
    <w:rsid w:val="00662462"/>
    <w:rsid w:val="00663802"/>
    <w:rsid w:val="00663C14"/>
    <w:rsid w:val="006665A7"/>
    <w:rsid w:val="00666743"/>
    <w:rsid w:val="00666F60"/>
    <w:rsid w:val="0066731B"/>
    <w:rsid w:val="00667936"/>
    <w:rsid w:val="00667C8C"/>
    <w:rsid w:val="00675F76"/>
    <w:rsid w:val="00682130"/>
    <w:rsid w:val="00683AF4"/>
    <w:rsid w:val="00687D8A"/>
    <w:rsid w:val="00690E6A"/>
    <w:rsid w:val="0069745B"/>
    <w:rsid w:val="00697C23"/>
    <w:rsid w:val="006A0A83"/>
    <w:rsid w:val="006A101B"/>
    <w:rsid w:val="006A13B7"/>
    <w:rsid w:val="006A17BA"/>
    <w:rsid w:val="006A3DA9"/>
    <w:rsid w:val="006A44D3"/>
    <w:rsid w:val="006A6D61"/>
    <w:rsid w:val="006B0B55"/>
    <w:rsid w:val="006B3562"/>
    <w:rsid w:val="006B6C20"/>
    <w:rsid w:val="006C1429"/>
    <w:rsid w:val="006C1860"/>
    <w:rsid w:val="006C4025"/>
    <w:rsid w:val="006C41F8"/>
    <w:rsid w:val="006C4823"/>
    <w:rsid w:val="006C7C44"/>
    <w:rsid w:val="006D35DB"/>
    <w:rsid w:val="006E2976"/>
    <w:rsid w:val="006E2DCA"/>
    <w:rsid w:val="006E455D"/>
    <w:rsid w:val="006E7A74"/>
    <w:rsid w:val="006F395E"/>
    <w:rsid w:val="006F51BC"/>
    <w:rsid w:val="00706A2D"/>
    <w:rsid w:val="00706E72"/>
    <w:rsid w:val="007138A0"/>
    <w:rsid w:val="00713B3C"/>
    <w:rsid w:val="00724EAC"/>
    <w:rsid w:val="00735071"/>
    <w:rsid w:val="00735F95"/>
    <w:rsid w:val="007410C6"/>
    <w:rsid w:val="00741796"/>
    <w:rsid w:val="00743218"/>
    <w:rsid w:val="0074578C"/>
    <w:rsid w:val="0074604B"/>
    <w:rsid w:val="00747097"/>
    <w:rsid w:val="007471AD"/>
    <w:rsid w:val="00750973"/>
    <w:rsid w:val="00753AF3"/>
    <w:rsid w:val="00757B0A"/>
    <w:rsid w:val="0076535C"/>
    <w:rsid w:val="00767718"/>
    <w:rsid w:val="00767842"/>
    <w:rsid w:val="007742B9"/>
    <w:rsid w:val="007764AD"/>
    <w:rsid w:val="00784FCF"/>
    <w:rsid w:val="0078550C"/>
    <w:rsid w:val="00786D44"/>
    <w:rsid w:val="00787611"/>
    <w:rsid w:val="0078796E"/>
    <w:rsid w:val="007911D7"/>
    <w:rsid w:val="00791C33"/>
    <w:rsid w:val="007A0711"/>
    <w:rsid w:val="007A6ECC"/>
    <w:rsid w:val="007A74B8"/>
    <w:rsid w:val="007B54A0"/>
    <w:rsid w:val="007B6853"/>
    <w:rsid w:val="007B6BFD"/>
    <w:rsid w:val="007B7F7B"/>
    <w:rsid w:val="007C0D0A"/>
    <w:rsid w:val="007C1173"/>
    <w:rsid w:val="007C3093"/>
    <w:rsid w:val="007C34AC"/>
    <w:rsid w:val="007C6B20"/>
    <w:rsid w:val="007C6B51"/>
    <w:rsid w:val="007C78F8"/>
    <w:rsid w:val="007E171F"/>
    <w:rsid w:val="007F0303"/>
    <w:rsid w:val="007F4163"/>
    <w:rsid w:val="007F463D"/>
    <w:rsid w:val="007F61A9"/>
    <w:rsid w:val="008033F6"/>
    <w:rsid w:val="0080773A"/>
    <w:rsid w:val="00810C51"/>
    <w:rsid w:val="0081135B"/>
    <w:rsid w:val="008144E4"/>
    <w:rsid w:val="00817882"/>
    <w:rsid w:val="00820C77"/>
    <w:rsid w:val="008221A1"/>
    <w:rsid w:val="00825B61"/>
    <w:rsid w:val="008332B9"/>
    <w:rsid w:val="00834488"/>
    <w:rsid w:val="008375CF"/>
    <w:rsid w:val="00844420"/>
    <w:rsid w:val="00844476"/>
    <w:rsid w:val="0084649A"/>
    <w:rsid w:val="008506F5"/>
    <w:rsid w:val="008516B6"/>
    <w:rsid w:val="00856432"/>
    <w:rsid w:val="00862A90"/>
    <w:rsid w:val="00863ED1"/>
    <w:rsid w:val="00867DA8"/>
    <w:rsid w:val="008710F6"/>
    <w:rsid w:val="008750E0"/>
    <w:rsid w:val="00876DF1"/>
    <w:rsid w:val="00883315"/>
    <w:rsid w:val="00886B79"/>
    <w:rsid w:val="008876AD"/>
    <w:rsid w:val="00891908"/>
    <w:rsid w:val="008937B4"/>
    <w:rsid w:val="00893E91"/>
    <w:rsid w:val="008943A4"/>
    <w:rsid w:val="00894602"/>
    <w:rsid w:val="008962F7"/>
    <w:rsid w:val="008A00B5"/>
    <w:rsid w:val="008A1EEE"/>
    <w:rsid w:val="008A2C1D"/>
    <w:rsid w:val="008A34BF"/>
    <w:rsid w:val="008A7E43"/>
    <w:rsid w:val="008B1AD1"/>
    <w:rsid w:val="008B3895"/>
    <w:rsid w:val="008B6056"/>
    <w:rsid w:val="008C0BEF"/>
    <w:rsid w:val="008C151D"/>
    <w:rsid w:val="008C47DB"/>
    <w:rsid w:val="008C6371"/>
    <w:rsid w:val="008D29B4"/>
    <w:rsid w:val="008D6FDF"/>
    <w:rsid w:val="008E110E"/>
    <w:rsid w:val="008E171C"/>
    <w:rsid w:val="008E2278"/>
    <w:rsid w:val="008E4CC1"/>
    <w:rsid w:val="008E690D"/>
    <w:rsid w:val="008F2385"/>
    <w:rsid w:val="008F2D78"/>
    <w:rsid w:val="008F2E5F"/>
    <w:rsid w:val="008F4261"/>
    <w:rsid w:val="008F52B8"/>
    <w:rsid w:val="008F5C42"/>
    <w:rsid w:val="008F7D20"/>
    <w:rsid w:val="0090078B"/>
    <w:rsid w:val="0091005C"/>
    <w:rsid w:val="00912764"/>
    <w:rsid w:val="0091478C"/>
    <w:rsid w:val="0092174D"/>
    <w:rsid w:val="009222CF"/>
    <w:rsid w:val="00923222"/>
    <w:rsid w:val="00923270"/>
    <w:rsid w:val="0092451C"/>
    <w:rsid w:val="00930C4C"/>
    <w:rsid w:val="00930F3B"/>
    <w:rsid w:val="009433D0"/>
    <w:rsid w:val="00950596"/>
    <w:rsid w:val="00952DDC"/>
    <w:rsid w:val="00955A4A"/>
    <w:rsid w:val="00961611"/>
    <w:rsid w:val="00964054"/>
    <w:rsid w:val="009653ED"/>
    <w:rsid w:val="0096592C"/>
    <w:rsid w:val="00965CED"/>
    <w:rsid w:val="00965E21"/>
    <w:rsid w:val="00967618"/>
    <w:rsid w:val="00974073"/>
    <w:rsid w:val="00975352"/>
    <w:rsid w:val="00976BB0"/>
    <w:rsid w:val="009834D0"/>
    <w:rsid w:val="0098416A"/>
    <w:rsid w:val="00985BAB"/>
    <w:rsid w:val="00990D0B"/>
    <w:rsid w:val="00990FDF"/>
    <w:rsid w:val="0099221C"/>
    <w:rsid w:val="00995312"/>
    <w:rsid w:val="00996A46"/>
    <w:rsid w:val="00997180"/>
    <w:rsid w:val="009A0E6F"/>
    <w:rsid w:val="009A1FBA"/>
    <w:rsid w:val="009A25EE"/>
    <w:rsid w:val="009A2600"/>
    <w:rsid w:val="009A6FE4"/>
    <w:rsid w:val="009B1A75"/>
    <w:rsid w:val="009C118B"/>
    <w:rsid w:val="009C375E"/>
    <w:rsid w:val="009C6240"/>
    <w:rsid w:val="009D0EC3"/>
    <w:rsid w:val="009D24D4"/>
    <w:rsid w:val="009D28AB"/>
    <w:rsid w:val="009D2EE5"/>
    <w:rsid w:val="009D3998"/>
    <w:rsid w:val="009D4B6F"/>
    <w:rsid w:val="009D5629"/>
    <w:rsid w:val="009D62F6"/>
    <w:rsid w:val="009E2191"/>
    <w:rsid w:val="009E2729"/>
    <w:rsid w:val="009F0EA4"/>
    <w:rsid w:val="009F34CA"/>
    <w:rsid w:val="00A025C9"/>
    <w:rsid w:val="00A071D4"/>
    <w:rsid w:val="00A07D77"/>
    <w:rsid w:val="00A11431"/>
    <w:rsid w:val="00A16646"/>
    <w:rsid w:val="00A168C3"/>
    <w:rsid w:val="00A17995"/>
    <w:rsid w:val="00A21A80"/>
    <w:rsid w:val="00A22DD2"/>
    <w:rsid w:val="00A251E7"/>
    <w:rsid w:val="00A264C3"/>
    <w:rsid w:val="00A30010"/>
    <w:rsid w:val="00A30611"/>
    <w:rsid w:val="00A32CB9"/>
    <w:rsid w:val="00A34677"/>
    <w:rsid w:val="00A37A52"/>
    <w:rsid w:val="00A37EEF"/>
    <w:rsid w:val="00A4364D"/>
    <w:rsid w:val="00A44A50"/>
    <w:rsid w:val="00A455D6"/>
    <w:rsid w:val="00A45B72"/>
    <w:rsid w:val="00A45CE9"/>
    <w:rsid w:val="00A47A45"/>
    <w:rsid w:val="00A51A06"/>
    <w:rsid w:val="00A56301"/>
    <w:rsid w:val="00A56BA8"/>
    <w:rsid w:val="00A60CAB"/>
    <w:rsid w:val="00A645C0"/>
    <w:rsid w:val="00A663B8"/>
    <w:rsid w:val="00A664CB"/>
    <w:rsid w:val="00A667BB"/>
    <w:rsid w:val="00A67F97"/>
    <w:rsid w:val="00A704D4"/>
    <w:rsid w:val="00A707FE"/>
    <w:rsid w:val="00A70992"/>
    <w:rsid w:val="00A74469"/>
    <w:rsid w:val="00A77268"/>
    <w:rsid w:val="00A77806"/>
    <w:rsid w:val="00A809FC"/>
    <w:rsid w:val="00A81088"/>
    <w:rsid w:val="00A8121D"/>
    <w:rsid w:val="00A8365B"/>
    <w:rsid w:val="00A84048"/>
    <w:rsid w:val="00A85FE4"/>
    <w:rsid w:val="00A920E4"/>
    <w:rsid w:val="00A9583F"/>
    <w:rsid w:val="00AA0867"/>
    <w:rsid w:val="00AA53BA"/>
    <w:rsid w:val="00AA6F14"/>
    <w:rsid w:val="00AB1278"/>
    <w:rsid w:val="00AB2432"/>
    <w:rsid w:val="00AB3F81"/>
    <w:rsid w:val="00AB6960"/>
    <w:rsid w:val="00AC48DE"/>
    <w:rsid w:val="00AD6838"/>
    <w:rsid w:val="00AE028C"/>
    <w:rsid w:val="00AE5545"/>
    <w:rsid w:val="00AE57F9"/>
    <w:rsid w:val="00AE5924"/>
    <w:rsid w:val="00AF08BA"/>
    <w:rsid w:val="00AF1E34"/>
    <w:rsid w:val="00AF4C49"/>
    <w:rsid w:val="00AF5E2D"/>
    <w:rsid w:val="00AF5E3B"/>
    <w:rsid w:val="00B015A8"/>
    <w:rsid w:val="00B0250E"/>
    <w:rsid w:val="00B02F51"/>
    <w:rsid w:val="00B03EE3"/>
    <w:rsid w:val="00B1007A"/>
    <w:rsid w:val="00B12D7C"/>
    <w:rsid w:val="00B15337"/>
    <w:rsid w:val="00B32448"/>
    <w:rsid w:val="00B32740"/>
    <w:rsid w:val="00B33041"/>
    <w:rsid w:val="00B364AA"/>
    <w:rsid w:val="00B401A9"/>
    <w:rsid w:val="00B415C9"/>
    <w:rsid w:val="00B42298"/>
    <w:rsid w:val="00B42C23"/>
    <w:rsid w:val="00B44B66"/>
    <w:rsid w:val="00B500C0"/>
    <w:rsid w:val="00B52F0B"/>
    <w:rsid w:val="00B56E03"/>
    <w:rsid w:val="00B57F5F"/>
    <w:rsid w:val="00B6734A"/>
    <w:rsid w:val="00B7040B"/>
    <w:rsid w:val="00B71EB8"/>
    <w:rsid w:val="00B7230F"/>
    <w:rsid w:val="00B72642"/>
    <w:rsid w:val="00B72737"/>
    <w:rsid w:val="00B754E9"/>
    <w:rsid w:val="00B80192"/>
    <w:rsid w:val="00B8260E"/>
    <w:rsid w:val="00B82898"/>
    <w:rsid w:val="00B86E3F"/>
    <w:rsid w:val="00B940F0"/>
    <w:rsid w:val="00B978A1"/>
    <w:rsid w:val="00BA187E"/>
    <w:rsid w:val="00BA5496"/>
    <w:rsid w:val="00BA608C"/>
    <w:rsid w:val="00BA728E"/>
    <w:rsid w:val="00BB44F3"/>
    <w:rsid w:val="00BC41C9"/>
    <w:rsid w:val="00BD036B"/>
    <w:rsid w:val="00BD0D5E"/>
    <w:rsid w:val="00BD653B"/>
    <w:rsid w:val="00BE1E56"/>
    <w:rsid w:val="00BE2179"/>
    <w:rsid w:val="00BE40A7"/>
    <w:rsid w:val="00BE57BE"/>
    <w:rsid w:val="00BF4178"/>
    <w:rsid w:val="00BF47E0"/>
    <w:rsid w:val="00C03D66"/>
    <w:rsid w:val="00C049E6"/>
    <w:rsid w:val="00C06044"/>
    <w:rsid w:val="00C11E42"/>
    <w:rsid w:val="00C12B49"/>
    <w:rsid w:val="00C1301C"/>
    <w:rsid w:val="00C16D7B"/>
    <w:rsid w:val="00C2349F"/>
    <w:rsid w:val="00C23CED"/>
    <w:rsid w:val="00C257E1"/>
    <w:rsid w:val="00C30BA6"/>
    <w:rsid w:val="00C3166D"/>
    <w:rsid w:val="00C32A6D"/>
    <w:rsid w:val="00C33306"/>
    <w:rsid w:val="00C3362D"/>
    <w:rsid w:val="00C37BA0"/>
    <w:rsid w:val="00C448BE"/>
    <w:rsid w:val="00C467C0"/>
    <w:rsid w:val="00C54317"/>
    <w:rsid w:val="00C55E36"/>
    <w:rsid w:val="00C71F12"/>
    <w:rsid w:val="00C722C3"/>
    <w:rsid w:val="00C732BD"/>
    <w:rsid w:val="00C754EB"/>
    <w:rsid w:val="00C772A3"/>
    <w:rsid w:val="00C81BAC"/>
    <w:rsid w:val="00C867FC"/>
    <w:rsid w:val="00C87159"/>
    <w:rsid w:val="00C9083E"/>
    <w:rsid w:val="00C91966"/>
    <w:rsid w:val="00C9339F"/>
    <w:rsid w:val="00C93C00"/>
    <w:rsid w:val="00C96417"/>
    <w:rsid w:val="00CA1FCA"/>
    <w:rsid w:val="00CA2DCB"/>
    <w:rsid w:val="00CA3BF8"/>
    <w:rsid w:val="00CA7F73"/>
    <w:rsid w:val="00CD0BDE"/>
    <w:rsid w:val="00CD3945"/>
    <w:rsid w:val="00CD44B2"/>
    <w:rsid w:val="00CE0E33"/>
    <w:rsid w:val="00CE4504"/>
    <w:rsid w:val="00CE7A42"/>
    <w:rsid w:val="00CF3ED1"/>
    <w:rsid w:val="00CF6E54"/>
    <w:rsid w:val="00CF720A"/>
    <w:rsid w:val="00D01AC3"/>
    <w:rsid w:val="00D048BC"/>
    <w:rsid w:val="00D04B75"/>
    <w:rsid w:val="00D06E54"/>
    <w:rsid w:val="00D10E2E"/>
    <w:rsid w:val="00D12B14"/>
    <w:rsid w:val="00D22D72"/>
    <w:rsid w:val="00D260BB"/>
    <w:rsid w:val="00D26149"/>
    <w:rsid w:val="00D275D3"/>
    <w:rsid w:val="00D3166D"/>
    <w:rsid w:val="00D31730"/>
    <w:rsid w:val="00D359AF"/>
    <w:rsid w:val="00D4084D"/>
    <w:rsid w:val="00D42AE8"/>
    <w:rsid w:val="00D44031"/>
    <w:rsid w:val="00D44BBD"/>
    <w:rsid w:val="00D45330"/>
    <w:rsid w:val="00D510BE"/>
    <w:rsid w:val="00D512BB"/>
    <w:rsid w:val="00D528B3"/>
    <w:rsid w:val="00D54363"/>
    <w:rsid w:val="00D60058"/>
    <w:rsid w:val="00D616E9"/>
    <w:rsid w:val="00D6656D"/>
    <w:rsid w:val="00D67AE8"/>
    <w:rsid w:val="00D72C2A"/>
    <w:rsid w:val="00D8096B"/>
    <w:rsid w:val="00D80F97"/>
    <w:rsid w:val="00D83C83"/>
    <w:rsid w:val="00D93825"/>
    <w:rsid w:val="00D964CF"/>
    <w:rsid w:val="00DB0E53"/>
    <w:rsid w:val="00DB6924"/>
    <w:rsid w:val="00DC19C9"/>
    <w:rsid w:val="00DC1D54"/>
    <w:rsid w:val="00DC504B"/>
    <w:rsid w:val="00DC6FF8"/>
    <w:rsid w:val="00DD0DFF"/>
    <w:rsid w:val="00DD4A41"/>
    <w:rsid w:val="00DD5401"/>
    <w:rsid w:val="00DE2937"/>
    <w:rsid w:val="00DE3FB1"/>
    <w:rsid w:val="00DE4E5C"/>
    <w:rsid w:val="00DE681B"/>
    <w:rsid w:val="00DF3F24"/>
    <w:rsid w:val="00DF4A3A"/>
    <w:rsid w:val="00DF4ECE"/>
    <w:rsid w:val="00DF7844"/>
    <w:rsid w:val="00E053BF"/>
    <w:rsid w:val="00E228C2"/>
    <w:rsid w:val="00E22DC0"/>
    <w:rsid w:val="00E30D37"/>
    <w:rsid w:val="00E315EB"/>
    <w:rsid w:val="00E35974"/>
    <w:rsid w:val="00E36EB9"/>
    <w:rsid w:val="00E47FAD"/>
    <w:rsid w:val="00E54217"/>
    <w:rsid w:val="00E63879"/>
    <w:rsid w:val="00E6485B"/>
    <w:rsid w:val="00E67357"/>
    <w:rsid w:val="00E7147B"/>
    <w:rsid w:val="00E7495B"/>
    <w:rsid w:val="00E77BB9"/>
    <w:rsid w:val="00E83054"/>
    <w:rsid w:val="00E84CDC"/>
    <w:rsid w:val="00E84F41"/>
    <w:rsid w:val="00E850A0"/>
    <w:rsid w:val="00E878BC"/>
    <w:rsid w:val="00E90C93"/>
    <w:rsid w:val="00E95145"/>
    <w:rsid w:val="00E954A9"/>
    <w:rsid w:val="00E959C5"/>
    <w:rsid w:val="00EA0F5D"/>
    <w:rsid w:val="00EA726E"/>
    <w:rsid w:val="00EA7A86"/>
    <w:rsid w:val="00EB48A2"/>
    <w:rsid w:val="00EB5146"/>
    <w:rsid w:val="00EB79D4"/>
    <w:rsid w:val="00EC0481"/>
    <w:rsid w:val="00EC79A8"/>
    <w:rsid w:val="00ED22B9"/>
    <w:rsid w:val="00ED487B"/>
    <w:rsid w:val="00ED64CB"/>
    <w:rsid w:val="00EE0F0B"/>
    <w:rsid w:val="00EE11E7"/>
    <w:rsid w:val="00EE1E29"/>
    <w:rsid w:val="00EE3B91"/>
    <w:rsid w:val="00EE52A0"/>
    <w:rsid w:val="00EE6E19"/>
    <w:rsid w:val="00EF1E3D"/>
    <w:rsid w:val="00EF2AF4"/>
    <w:rsid w:val="00EF694C"/>
    <w:rsid w:val="00F002B1"/>
    <w:rsid w:val="00F01E34"/>
    <w:rsid w:val="00F02F96"/>
    <w:rsid w:val="00F03BAB"/>
    <w:rsid w:val="00F048E8"/>
    <w:rsid w:val="00F1075B"/>
    <w:rsid w:val="00F13A47"/>
    <w:rsid w:val="00F21B7C"/>
    <w:rsid w:val="00F223FD"/>
    <w:rsid w:val="00F25C3E"/>
    <w:rsid w:val="00F27E51"/>
    <w:rsid w:val="00F32E73"/>
    <w:rsid w:val="00F336F5"/>
    <w:rsid w:val="00F3514F"/>
    <w:rsid w:val="00F41968"/>
    <w:rsid w:val="00F43DFE"/>
    <w:rsid w:val="00F46000"/>
    <w:rsid w:val="00F463AD"/>
    <w:rsid w:val="00F51655"/>
    <w:rsid w:val="00F53C3D"/>
    <w:rsid w:val="00F5654C"/>
    <w:rsid w:val="00F56C87"/>
    <w:rsid w:val="00F62730"/>
    <w:rsid w:val="00F66445"/>
    <w:rsid w:val="00F700AD"/>
    <w:rsid w:val="00F70583"/>
    <w:rsid w:val="00F71173"/>
    <w:rsid w:val="00F74786"/>
    <w:rsid w:val="00F80D9C"/>
    <w:rsid w:val="00F83BBD"/>
    <w:rsid w:val="00F86175"/>
    <w:rsid w:val="00F86A11"/>
    <w:rsid w:val="00F87C5C"/>
    <w:rsid w:val="00F92624"/>
    <w:rsid w:val="00F974B1"/>
    <w:rsid w:val="00F974E8"/>
    <w:rsid w:val="00FA64C5"/>
    <w:rsid w:val="00FA6AF3"/>
    <w:rsid w:val="00FB16FB"/>
    <w:rsid w:val="00FB282A"/>
    <w:rsid w:val="00FC13A3"/>
    <w:rsid w:val="00FC28D9"/>
    <w:rsid w:val="00FD033C"/>
    <w:rsid w:val="00FD0E73"/>
    <w:rsid w:val="00FE1081"/>
    <w:rsid w:val="00FE54A2"/>
    <w:rsid w:val="00FE5D3D"/>
    <w:rsid w:val="00FE6D84"/>
    <w:rsid w:val="00FF22C2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9f,#93f,#c6f,#c9f"/>
    </o:shapedefaults>
    <o:shapelayout v:ext="edit">
      <o:idmap v:ext="edit" data="1"/>
    </o:shapelayout>
  </w:shapeDefaults>
  <w:decimalSymbol w:val=","/>
  <w:listSeparator w:val=";"/>
  <w14:docId w14:val="5FFC7933"/>
  <w15:chartTrackingRefBased/>
  <w15:docId w15:val="{267BAE6F-6205-49FE-B3B8-13BB534F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B6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0D7950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F41968"/>
    <w:pPr>
      <w:ind w:left="708"/>
    </w:pPr>
  </w:style>
  <w:style w:type="paragraph" w:styleId="Textedebulles">
    <w:name w:val="Balloon Text"/>
    <w:basedOn w:val="Normal"/>
    <w:link w:val="TextedebullesCar"/>
    <w:rsid w:val="00D616E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D616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F7844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rsid w:val="007A0711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7A0711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7A071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A0711"/>
    <w:rPr>
      <w:sz w:val="24"/>
      <w:szCs w:val="24"/>
    </w:rPr>
  </w:style>
  <w:style w:type="paragraph" w:customStyle="1" w:styleId="xxmsonormal">
    <w:name w:val="x_xmsonormal"/>
    <w:basedOn w:val="Normal"/>
    <w:rsid w:val="00B1007A"/>
    <w:rPr>
      <w:rFonts w:eastAsia="Calibri"/>
    </w:rPr>
  </w:style>
  <w:style w:type="character" w:styleId="lev">
    <w:name w:val="Strong"/>
    <w:uiPriority w:val="22"/>
    <w:qFormat/>
    <w:rsid w:val="00365172"/>
    <w:rPr>
      <w:b/>
      <w:bCs/>
    </w:rPr>
  </w:style>
  <w:style w:type="character" w:customStyle="1" w:styleId="comment">
    <w:name w:val="comment"/>
    <w:rsid w:val="00506FCE"/>
  </w:style>
  <w:style w:type="character" w:customStyle="1" w:styleId="identifier">
    <w:name w:val="identifier"/>
    <w:rsid w:val="00506FCE"/>
  </w:style>
  <w:style w:type="character" w:customStyle="1" w:styleId="paren">
    <w:name w:val="paren"/>
    <w:rsid w:val="00506FCE"/>
  </w:style>
  <w:style w:type="character" w:customStyle="1" w:styleId="string">
    <w:name w:val="string"/>
    <w:rsid w:val="00506FCE"/>
  </w:style>
  <w:style w:type="character" w:customStyle="1" w:styleId="keyword">
    <w:name w:val="keyword"/>
    <w:rsid w:val="00506FCE"/>
  </w:style>
  <w:style w:type="character" w:customStyle="1" w:styleId="operator">
    <w:name w:val="operator"/>
    <w:rsid w:val="00E878BC"/>
  </w:style>
  <w:style w:type="character" w:customStyle="1" w:styleId="literal">
    <w:name w:val="literal"/>
    <w:rsid w:val="006F51BC"/>
  </w:style>
  <w:style w:type="character" w:customStyle="1" w:styleId="number">
    <w:name w:val="number"/>
    <w:rsid w:val="006F51BC"/>
  </w:style>
  <w:style w:type="paragraph" w:customStyle="1" w:styleId="Default">
    <w:name w:val="Default"/>
    <w:rsid w:val="00E228C2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137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cons-dev.org/elearning/stat/parametrique/5-3/index.html" TargetMode="External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4C41EAAC7641E8A5A0715D7BE009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3ACA9B-44CB-45CC-A3EB-C53FE9E94E9C}"/>
      </w:docPartPr>
      <w:docPartBody>
        <w:p w:rsidR="002B2208" w:rsidRDefault="003D712B" w:rsidP="003D712B">
          <w:pPr>
            <w:pStyle w:val="FD4C41EAAC7641E8A5A0715D7BE009D6"/>
          </w:pPr>
          <w:r w:rsidRPr="003856AD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2B"/>
    <w:rsid w:val="000434E0"/>
    <w:rsid w:val="002B2208"/>
    <w:rsid w:val="003D712B"/>
    <w:rsid w:val="00407B5D"/>
    <w:rsid w:val="006B1C6A"/>
    <w:rsid w:val="00764DB0"/>
    <w:rsid w:val="00785491"/>
    <w:rsid w:val="008F53B9"/>
    <w:rsid w:val="00CF3EA5"/>
    <w:rsid w:val="00D60BC5"/>
    <w:rsid w:val="00DE6111"/>
    <w:rsid w:val="00EE4720"/>
    <w:rsid w:val="00F4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712B"/>
    <w:rPr>
      <w:color w:val="808080"/>
    </w:rPr>
  </w:style>
  <w:style w:type="paragraph" w:customStyle="1" w:styleId="FD4C41EAAC7641E8A5A0715D7BE009D6">
    <w:name w:val="FD4C41EAAC7641E8A5A0715D7BE009D6"/>
    <w:rsid w:val="003D71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DED4B-1527-4449-9D29-1498A24EB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22</Pages>
  <Words>2923</Words>
  <Characters>16079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DE CLASSIFICATION SUR TANAGRA</vt:lpstr>
    </vt:vector>
  </TitlesOfParts>
  <Company>Microsoft</Company>
  <LinksUpToDate>false</LinksUpToDate>
  <CharactersWithSpaces>18965</CharactersWithSpaces>
  <SharedDoc>false</SharedDoc>
  <HLinks>
    <vt:vector size="6" baseType="variant">
      <vt:variant>
        <vt:i4>2621538</vt:i4>
      </vt:variant>
      <vt:variant>
        <vt:i4>3</vt:i4>
      </vt:variant>
      <vt:variant>
        <vt:i4>0</vt:i4>
      </vt:variant>
      <vt:variant>
        <vt:i4>5</vt:i4>
      </vt:variant>
      <vt:variant>
        <vt:lpwstr>http://www.cons-dev.org/elearning/stat/parametrique/5-3/index.html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DE CLASSIFICATION SUR TANAGRA</dc:title>
  <dc:subject/>
  <dc:creator>m.bezara</dc:creator>
  <cp:keywords/>
  <cp:lastModifiedBy>Manase Bezara</cp:lastModifiedBy>
  <cp:revision>7</cp:revision>
  <cp:lastPrinted>2023-03-27T06:59:00Z</cp:lastPrinted>
  <dcterms:created xsi:type="dcterms:W3CDTF">2024-12-10T06:56:00Z</dcterms:created>
  <dcterms:modified xsi:type="dcterms:W3CDTF">2024-12-10T07:15:00Z</dcterms:modified>
</cp:coreProperties>
</file>