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6F53" w:rsidRDefault="006943D9" w:rsidP="004B1542">
      <w:pPr>
        <w:spacing w:after="0" w:line="240" w:lineRule="auto"/>
        <w:rPr>
          <w:sz w:val="24"/>
          <w:szCs w:val="24"/>
        </w:rPr>
      </w:pPr>
      <w:r w:rsidRPr="006943D9">
        <w:rPr>
          <w:sz w:val="24"/>
          <w:szCs w:val="24"/>
        </w:rPr>
        <w:t xml:space="preserve">1) </w:t>
      </w:r>
      <w:r w:rsidR="00576F53" w:rsidRPr="00576F53">
        <w:rPr>
          <w:sz w:val="24"/>
          <w:szCs w:val="24"/>
        </w:rPr>
        <w:t>Н</w:t>
      </w:r>
      <w:r w:rsidR="00576F53">
        <w:rPr>
          <w:sz w:val="24"/>
          <w:szCs w:val="24"/>
        </w:rPr>
        <w:t>а входе - файлы измерений сплошного спектра в формате CSV</w:t>
      </w:r>
      <w:r w:rsidR="00895C79">
        <w:rPr>
          <w:sz w:val="24"/>
          <w:szCs w:val="24"/>
        </w:rPr>
        <w:t>, выводимые анализатором</w:t>
      </w:r>
      <w:r w:rsidR="00576F53">
        <w:rPr>
          <w:sz w:val="24"/>
          <w:szCs w:val="24"/>
        </w:rPr>
        <w:t>.</w:t>
      </w:r>
    </w:p>
    <w:p w:rsidR="00C3466F" w:rsidRDefault="00C3466F" w:rsidP="004B154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В каждом файле измерений - 6 трейсов (6 секторов</w:t>
      </w:r>
      <w:r w:rsidR="004F2DDA">
        <w:rPr>
          <w:sz w:val="24"/>
          <w:szCs w:val="24"/>
        </w:rPr>
        <w:t xml:space="preserve"> по 30 градусов</w:t>
      </w:r>
      <w:r>
        <w:rPr>
          <w:sz w:val="24"/>
          <w:szCs w:val="24"/>
        </w:rPr>
        <w:t xml:space="preserve"> на одной половине стола), т.е. на </w:t>
      </w:r>
      <w:r w:rsidR="004F2DDA">
        <w:rPr>
          <w:sz w:val="24"/>
          <w:szCs w:val="24"/>
        </w:rPr>
        <w:t>весь стол - два фала измерений с указанием</w:t>
      </w:r>
      <w:r w:rsidR="002A59F3">
        <w:rPr>
          <w:sz w:val="24"/>
          <w:szCs w:val="24"/>
        </w:rPr>
        <w:t xml:space="preserve"> в имени файла</w:t>
      </w:r>
      <w:r w:rsidR="004F2DDA">
        <w:rPr>
          <w:sz w:val="24"/>
          <w:szCs w:val="24"/>
        </w:rPr>
        <w:t xml:space="preserve"> диапазона секторов (0 - 150, 180 - 330)</w:t>
      </w:r>
      <w:r>
        <w:rPr>
          <w:sz w:val="24"/>
          <w:szCs w:val="24"/>
        </w:rPr>
        <w:t>.</w:t>
      </w:r>
    </w:p>
    <w:p w:rsidR="00C3466F" w:rsidRDefault="00C3466F" w:rsidP="004B154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Помимо разбивки</w:t>
      </w:r>
      <w:r w:rsidR="004F2DDA">
        <w:rPr>
          <w:sz w:val="24"/>
          <w:szCs w:val="24"/>
        </w:rPr>
        <w:t xml:space="preserve"> на две половины стола</w:t>
      </w:r>
      <w:r w:rsidR="002A59F3">
        <w:rPr>
          <w:sz w:val="24"/>
          <w:szCs w:val="24"/>
        </w:rPr>
        <w:t>, фалы разбиты по полосам RBW с указанием в имени файла диапазона частот.</w:t>
      </w:r>
    </w:p>
    <w:p w:rsidR="007A704A" w:rsidRDefault="007A704A" w:rsidP="004B154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Таким образом, в одном файле - измерения на одной половине стола в одной полосе RBW.</w:t>
      </w:r>
    </w:p>
    <w:p w:rsidR="007A704A" w:rsidRDefault="007A704A" w:rsidP="004B154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Помимо этого файлы разбиты на измер</w:t>
      </w:r>
      <w:r w:rsidR="00D92D75">
        <w:rPr>
          <w:sz w:val="24"/>
          <w:szCs w:val="24"/>
        </w:rPr>
        <w:t>ения сигнала и измерения шума с соответствующим указанием в имени файла.</w:t>
      </w:r>
    </w:p>
    <w:p w:rsidR="005E4DB8" w:rsidRDefault="005E4DB8" w:rsidP="004B154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Общее количество файлов = </w:t>
      </w:r>
      <w:r w:rsidRPr="005E4DB8">
        <w:rPr>
          <w:sz w:val="24"/>
          <w:szCs w:val="24"/>
        </w:rPr>
        <w:t>(</w:t>
      </w:r>
      <w:r>
        <w:rPr>
          <w:sz w:val="24"/>
          <w:szCs w:val="24"/>
        </w:rPr>
        <w:t>кол-во полос RBW</w:t>
      </w:r>
      <w:r w:rsidRPr="005E4DB8">
        <w:rPr>
          <w:sz w:val="24"/>
          <w:szCs w:val="24"/>
        </w:rPr>
        <w:t>) * 2 (две половины стола)</w:t>
      </w:r>
      <w:r>
        <w:rPr>
          <w:sz w:val="24"/>
          <w:szCs w:val="24"/>
        </w:rPr>
        <w:t xml:space="preserve"> * 2 (сигнал и шум).</w:t>
      </w:r>
    </w:p>
    <w:p w:rsidR="00F46BD7" w:rsidRDefault="006943D9" w:rsidP="004B154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Пример с файлами измерения DP:</w:t>
      </w:r>
    </w:p>
    <w:p w:rsidR="006943D9" w:rsidRDefault="006943D9" w:rsidP="004B1542">
      <w:pPr>
        <w:spacing w:after="0" w:line="240" w:lineRule="auto"/>
        <w:rPr>
          <w:sz w:val="24"/>
          <w:szCs w:val="24"/>
          <w:lang w:val="en-US"/>
        </w:rPr>
      </w:pPr>
      <w:r>
        <w:rPr>
          <w:noProof/>
          <w:sz w:val="24"/>
          <w:szCs w:val="24"/>
        </w:rPr>
        <w:drawing>
          <wp:inline distT="0" distB="0" distL="0" distR="0">
            <wp:extent cx="2476500" cy="3225800"/>
            <wp:effectExtent l="19050" t="0" r="0" b="0"/>
            <wp:docPr id="3" name="Рисунок 3" descr="C:\Users\auzyakov\Desktop\!!!Работа\2023.03.29_ТЗ для Антона Быковского по сплошному спектру\Файлы измерений D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uzyakov\Desktop\!!!Работа\2023.03.29_ТЗ для Антона Быковского по сплошному спектру\Файлы измерений DP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22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3D9" w:rsidRDefault="006943D9" w:rsidP="004B1542">
      <w:pPr>
        <w:spacing w:after="0" w:line="240" w:lineRule="auto"/>
        <w:rPr>
          <w:sz w:val="24"/>
          <w:szCs w:val="24"/>
        </w:rPr>
      </w:pPr>
    </w:p>
    <w:p w:rsidR="006943D9" w:rsidRPr="0048735E" w:rsidRDefault="006943D9" w:rsidP="004B154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Данные в каждом файле выводятся в два столбца:</w:t>
      </w:r>
    </w:p>
    <w:p w:rsidR="006943D9" w:rsidRDefault="006C61C9" w:rsidP="004B154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6943D9" w:rsidRPr="006943D9">
        <w:rPr>
          <w:sz w:val="24"/>
          <w:szCs w:val="24"/>
        </w:rPr>
        <w:t>первый столбец -</w:t>
      </w:r>
      <w:r w:rsidR="006943D9">
        <w:rPr>
          <w:sz w:val="24"/>
          <w:szCs w:val="24"/>
        </w:rPr>
        <w:t xml:space="preserve"> частоты с шагом RBW - Гц</w:t>
      </w:r>
    </w:p>
    <w:p w:rsidR="006943D9" w:rsidRDefault="006C61C9" w:rsidP="004B154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6943D9">
        <w:rPr>
          <w:sz w:val="24"/>
          <w:szCs w:val="24"/>
        </w:rPr>
        <w:t>второй столбец - значения сигнала (или шума) - дб(мкВ)</w:t>
      </w:r>
    </w:p>
    <w:p w:rsidR="00B4126E" w:rsidRDefault="00B4126E" w:rsidP="004B1542">
      <w:pPr>
        <w:spacing w:after="0" w:line="240" w:lineRule="auto"/>
        <w:rPr>
          <w:sz w:val="24"/>
          <w:szCs w:val="24"/>
        </w:rPr>
      </w:pPr>
    </w:p>
    <w:p w:rsidR="00B4126E" w:rsidRDefault="00B4126E" w:rsidP="004B1542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822450" cy="2565400"/>
            <wp:effectExtent l="19050" t="0" r="6350" b="0"/>
            <wp:docPr id="5" name="Рисунок 5" descr="C:\Users\auzyakov\Desktop\!!!Работа\2023.03.29_ТЗ для Антона Быковского по сплошному спектру\Данные в трейсах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uzyakov\Desktop\!!!Работа\2023.03.29_ТЗ для Антона Быковского по сплошному спектру\Данные в трейсах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0" cy="256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126E" w:rsidRDefault="00B4126E" w:rsidP="004B1542">
      <w:pPr>
        <w:spacing w:after="0" w:line="240" w:lineRule="auto"/>
        <w:rPr>
          <w:sz w:val="24"/>
          <w:szCs w:val="24"/>
        </w:rPr>
      </w:pPr>
    </w:p>
    <w:p w:rsidR="006943D9" w:rsidRDefault="006943D9" w:rsidP="004B154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В шапке трейса </w:t>
      </w:r>
      <w:r w:rsidR="006C61C9">
        <w:rPr>
          <w:sz w:val="24"/>
          <w:szCs w:val="24"/>
        </w:rPr>
        <w:t>указаны:</w:t>
      </w:r>
    </w:p>
    <w:p w:rsidR="006C61C9" w:rsidRDefault="006C61C9" w:rsidP="004B154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- стартовая частота</w:t>
      </w:r>
      <w:r w:rsidRPr="0048735E">
        <w:rPr>
          <w:sz w:val="24"/>
          <w:szCs w:val="24"/>
        </w:rPr>
        <w:t xml:space="preserve"> измерений</w:t>
      </w:r>
      <w:r>
        <w:rPr>
          <w:sz w:val="24"/>
          <w:szCs w:val="24"/>
        </w:rPr>
        <w:t xml:space="preserve"> (Start)</w:t>
      </w:r>
    </w:p>
    <w:p w:rsidR="006C61C9" w:rsidRDefault="006C61C9" w:rsidP="004B1542">
      <w:pPr>
        <w:spacing w:after="0" w:line="240" w:lineRule="auto"/>
        <w:rPr>
          <w:sz w:val="24"/>
          <w:szCs w:val="24"/>
        </w:rPr>
      </w:pPr>
      <w:r w:rsidRPr="0048735E">
        <w:rPr>
          <w:sz w:val="24"/>
          <w:szCs w:val="24"/>
        </w:rPr>
        <w:t>- конечная частота измерений (</w:t>
      </w:r>
      <w:r>
        <w:rPr>
          <w:sz w:val="24"/>
          <w:szCs w:val="24"/>
          <w:lang w:val="en-US"/>
        </w:rPr>
        <w:t>Stop</w:t>
      </w:r>
      <w:r w:rsidRPr="0048735E">
        <w:rPr>
          <w:sz w:val="24"/>
          <w:szCs w:val="24"/>
        </w:rPr>
        <w:t>)</w:t>
      </w:r>
    </w:p>
    <w:p w:rsidR="006C61C9" w:rsidRDefault="006C61C9" w:rsidP="004B154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- полоса измерений (RBW)</w:t>
      </w:r>
    </w:p>
    <w:p w:rsidR="006C61C9" w:rsidRDefault="006C61C9" w:rsidP="004B1542">
      <w:pPr>
        <w:spacing w:after="0" w:line="240" w:lineRule="auto"/>
        <w:rPr>
          <w:sz w:val="24"/>
          <w:szCs w:val="24"/>
        </w:rPr>
      </w:pPr>
      <w:r w:rsidRPr="006C61C9">
        <w:rPr>
          <w:sz w:val="24"/>
          <w:szCs w:val="24"/>
        </w:rPr>
        <w:t>- число точек измерений в одном трейсе (</w:t>
      </w:r>
      <w:r>
        <w:rPr>
          <w:sz w:val="24"/>
          <w:szCs w:val="24"/>
          <w:lang w:val="en-US"/>
        </w:rPr>
        <w:t>Values</w:t>
      </w:r>
      <w:r w:rsidRPr="006C61C9">
        <w:rPr>
          <w:sz w:val="24"/>
          <w:szCs w:val="24"/>
        </w:rPr>
        <w:t>)</w:t>
      </w:r>
    </w:p>
    <w:p w:rsidR="006C61C9" w:rsidRDefault="006C61C9" w:rsidP="004B154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- номер трейса (Trace) - по количеству секторов измерений (если измерения проводились во всех секторах - 6 трейсов, если измерения проводились в одном секторе - 1 трейс)</w:t>
      </w:r>
    </w:p>
    <w:p w:rsidR="00243769" w:rsidRDefault="00243769" w:rsidP="004B1542">
      <w:pPr>
        <w:spacing w:after="0" w:line="240" w:lineRule="auto"/>
        <w:rPr>
          <w:sz w:val="24"/>
          <w:szCs w:val="24"/>
        </w:rPr>
      </w:pPr>
    </w:p>
    <w:p w:rsidR="006943D9" w:rsidRDefault="00243769" w:rsidP="004B154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!!!Если измерения проводились в 6 секторах - в конце видим значение на последней частоте</w:t>
      </w:r>
      <w:r w:rsidR="003456C7">
        <w:rPr>
          <w:sz w:val="24"/>
          <w:szCs w:val="24"/>
        </w:rPr>
        <w:t xml:space="preserve"> 6-го</w:t>
      </w:r>
      <w:r>
        <w:rPr>
          <w:sz w:val="24"/>
          <w:szCs w:val="24"/>
        </w:rPr>
        <w:t xml:space="preserve"> трейса. Если измерения проводились в 1 секторе - </w:t>
      </w:r>
      <w:r w:rsidR="003456C7">
        <w:rPr>
          <w:sz w:val="24"/>
          <w:szCs w:val="24"/>
        </w:rPr>
        <w:t>выводятся значения 1-го трейса, а в конце анализатор еще выводит несколько строк с</w:t>
      </w:r>
      <w:r w:rsidR="00B4126E">
        <w:rPr>
          <w:sz w:val="24"/>
          <w:szCs w:val="24"/>
        </w:rPr>
        <w:t xml:space="preserve"> именами</w:t>
      </w:r>
      <w:r w:rsidR="003456C7">
        <w:rPr>
          <w:sz w:val="24"/>
          <w:szCs w:val="24"/>
        </w:rPr>
        <w:t xml:space="preserve"> пусты</w:t>
      </w:r>
      <w:r w:rsidR="00B4126E">
        <w:rPr>
          <w:sz w:val="24"/>
          <w:szCs w:val="24"/>
        </w:rPr>
        <w:t>х</w:t>
      </w:r>
      <w:r w:rsidR="003456C7">
        <w:rPr>
          <w:sz w:val="24"/>
          <w:szCs w:val="24"/>
        </w:rPr>
        <w:t xml:space="preserve"> трей</w:t>
      </w:r>
      <w:r w:rsidR="00B4126E">
        <w:rPr>
          <w:sz w:val="24"/>
          <w:szCs w:val="24"/>
        </w:rPr>
        <w:t>сов</w:t>
      </w:r>
      <w:r w:rsidR="003456C7">
        <w:rPr>
          <w:sz w:val="24"/>
          <w:szCs w:val="24"/>
        </w:rPr>
        <w:t xml:space="preserve"> (Trace 2</w:t>
      </w:r>
      <w:r w:rsidR="003456C7" w:rsidRPr="003456C7">
        <w:rPr>
          <w:sz w:val="24"/>
          <w:szCs w:val="24"/>
        </w:rPr>
        <w:t xml:space="preserve">, </w:t>
      </w:r>
      <w:r w:rsidR="003456C7">
        <w:rPr>
          <w:sz w:val="24"/>
          <w:szCs w:val="24"/>
        </w:rPr>
        <w:t>Trace 3, ...</w:t>
      </w:r>
      <w:r w:rsidR="003456C7" w:rsidRPr="003456C7">
        <w:rPr>
          <w:sz w:val="24"/>
          <w:szCs w:val="24"/>
        </w:rPr>
        <w:t xml:space="preserve">, </w:t>
      </w:r>
      <w:r w:rsidR="003456C7">
        <w:rPr>
          <w:sz w:val="24"/>
          <w:szCs w:val="24"/>
        </w:rPr>
        <w:t>Trace 6), которые измерители должны удалить</w:t>
      </w:r>
      <w:r w:rsidR="00B4126E">
        <w:rPr>
          <w:sz w:val="24"/>
          <w:szCs w:val="24"/>
        </w:rPr>
        <w:t xml:space="preserve"> вручную</w:t>
      </w:r>
      <w:r w:rsidR="003456C7">
        <w:rPr>
          <w:sz w:val="24"/>
          <w:szCs w:val="24"/>
        </w:rPr>
        <w:t xml:space="preserve">, но они не всегда это делают, </w:t>
      </w:r>
      <w:r w:rsidR="00B4126E">
        <w:rPr>
          <w:sz w:val="24"/>
          <w:szCs w:val="24"/>
        </w:rPr>
        <w:t>поэтому это надо отслеживать</w:t>
      </w:r>
      <w:r w:rsidR="00E035EE">
        <w:rPr>
          <w:sz w:val="24"/>
          <w:szCs w:val="24"/>
        </w:rPr>
        <w:t xml:space="preserve"> и удалять</w:t>
      </w:r>
      <w:r w:rsidR="00B4126E">
        <w:rPr>
          <w:sz w:val="24"/>
          <w:szCs w:val="24"/>
        </w:rPr>
        <w:t>.</w:t>
      </w:r>
    </w:p>
    <w:p w:rsidR="00E035EE" w:rsidRDefault="00E035EE" w:rsidP="004B154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!!!В трейсах при выводе анализатором значений в файл у некоторых ячеек с измеренными значениями сигнала или шума может </w:t>
      </w:r>
      <w:r w:rsidR="006E1417">
        <w:rPr>
          <w:sz w:val="24"/>
          <w:szCs w:val="24"/>
        </w:rPr>
        <w:t xml:space="preserve">измениться формат с "Общего" на "(все форматы)" в виде "МММ.ГГ" или "ДД.МММ" (возможно, могут быть еще другие виды, но пока отловлены эти два), и если вернуть у таких ячеек формат на "Общий", то значения в них получаются очень большие - десятки тысяч.. В этом случае у </w:t>
      </w:r>
      <w:r w:rsidR="001D6F89">
        <w:rPr>
          <w:sz w:val="24"/>
          <w:szCs w:val="24"/>
        </w:rPr>
        <w:t>такой</w:t>
      </w:r>
      <w:r w:rsidR="006E1417">
        <w:rPr>
          <w:sz w:val="24"/>
          <w:szCs w:val="24"/>
        </w:rPr>
        <w:t xml:space="preserve"> яче</w:t>
      </w:r>
      <w:r w:rsidR="001D6F89">
        <w:rPr>
          <w:sz w:val="24"/>
          <w:szCs w:val="24"/>
        </w:rPr>
        <w:t>йки</w:t>
      </w:r>
      <w:r w:rsidR="006E1417">
        <w:rPr>
          <w:sz w:val="24"/>
          <w:szCs w:val="24"/>
        </w:rPr>
        <w:t xml:space="preserve"> надо вернуть формат "Общий",  а числовое значение</w:t>
      </w:r>
      <w:r w:rsidR="001D6F89">
        <w:rPr>
          <w:sz w:val="24"/>
          <w:szCs w:val="24"/>
        </w:rPr>
        <w:t xml:space="preserve"> -</w:t>
      </w:r>
      <w:r w:rsidR="006E1417">
        <w:rPr>
          <w:sz w:val="24"/>
          <w:szCs w:val="24"/>
        </w:rPr>
        <w:t xml:space="preserve">  вычислить среднее арифметическое двух соседних </w:t>
      </w:r>
      <w:r w:rsidR="001D6F89">
        <w:rPr>
          <w:sz w:val="24"/>
          <w:szCs w:val="24"/>
        </w:rPr>
        <w:t>ячеек (сверху и снизу) и ввести это значение в "сбойную" ячейку.</w:t>
      </w:r>
    </w:p>
    <w:p w:rsidR="00B4126E" w:rsidRDefault="00B4126E" w:rsidP="004B1542">
      <w:pPr>
        <w:spacing w:after="0" w:line="240" w:lineRule="auto"/>
        <w:rPr>
          <w:sz w:val="24"/>
          <w:szCs w:val="24"/>
        </w:rPr>
      </w:pPr>
    </w:p>
    <w:p w:rsidR="00C1684B" w:rsidRDefault="00B4126E" w:rsidP="004B154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2) На выходе необходимо создать текстовый файл (в формате Блокнот), в котором должны быть склеены данные из всех файлов последовательно по частотам (от низких к высшим) и по секторам</w:t>
      </w:r>
      <w:r w:rsidR="00C1684B">
        <w:rPr>
          <w:sz w:val="24"/>
          <w:szCs w:val="24"/>
        </w:rPr>
        <w:t xml:space="preserve"> в формате:</w:t>
      </w:r>
    </w:p>
    <w:p w:rsidR="00C1684B" w:rsidRDefault="00C1684B" w:rsidP="00C1684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- если измерения проводились в одном секторе</w:t>
      </w:r>
    </w:p>
    <w:p w:rsidR="00C1684B" w:rsidRPr="0048735E" w:rsidRDefault="00C1684B" w:rsidP="00C1684B">
      <w:pPr>
        <w:spacing w:after="0" w:line="240" w:lineRule="auto"/>
        <w:rPr>
          <w:sz w:val="24"/>
          <w:szCs w:val="24"/>
        </w:rPr>
      </w:pPr>
      <w:r w:rsidRPr="00C1684B">
        <w:rPr>
          <w:sz w:val="24"/>
          <w:szCs w:val="24"/>
        </w:rPr>
        <w:t xml:space="preserve">| </w:t>
      </w:r>
      <w:r>
        <w:rPr>
          <w:sz w:val="24"/>
          <w:szCs w:val="24"/>
        </w:rPr>
        <w:t>частота (Гц) | сигнал (1-й сектор) | шум (1- й сектор)</w:t>
      </w:r>
      <w:r w:rsidRPr="00C1684B">
        <w:rPr>
          <w:sz w:val="24"/>
          <w:szCs w:val="24"/>
        </w:rPr>
        <w:t xml:space="preserve"> </w:t>
      </w:r>
      <w:r>
        <w:rPr>
          <w:sz w:val="24"/>
          <w:szCs w:val="24"/>
        </w:rPr>
        <w:t>|</w:t>
      </w:r>
    </w:p>
    <w:p w:rsidR="00357F88" w:rsidRPr="0048735E" w:rsidRDefault="00357F88" w:rsidP="00C1684B">
      <w:pPr>
        <w:spacing w:after="0" w:line="240" w:lineRule="auto"/>
        <w:rPr>
          <w:sz w:val="24"/>
          <w:szCs w:val="24"/>
        </w:rPr>
      </w:pPr>
    </w:p>
    <w:p w:rsidR="00357F88" w:rsidRPr="00357F88" w:rsidRDefault="00590999" w:rsidP="00C1684B">
      <w:pPr>
        <w:spacing w:after="0" w:line="240" w:lineRule="auto"/>
        <w:rPr>
          <w:sz w:val="24"/>
          <w:szCs w:val="24"/>
          <w:lang w:val="en-US"/>
        </w:rPr>
      </w:pPr>
      <w:r>
        <w:rPr>
          <w:noProof/>
          <w:sz w:val="24"/>
          <w:szCs w:val="24"/>
        </w:rPr>
        <w:drawing>
          <wp:inline distT="0" distB="0" distL="0" distR="0">
            <wp:extent cx="1644650" cy="1098550"/>
            <wp:effectExtent l="19050" t="0" r="0" b="0"/>
            <wp:docPr id="8" name="Рисунок 8" descr="C:\Users\auzyakov\Desktop\!!!Работа\2023.03.29_ТЗ для Антона Быковского по сплошному спектру\Текстовый файл - 1 сектор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uzyakov\Desktop\!!!Работа\2023.03.29_ТЗ для Антона Быковского по сплошному спектру\Текстовый файл - 1 сектор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650" cy="109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684B" w:rsidRDefault="00C1684B" w:rsidP="00C1684B">
      <w:pPr>
        <w:spacing w:after="0" w:line="240" w:lineRule="auto"/>
        <w:rPr>
          <w:sz w:val="24"/>
          <w:szCs w:val="24"/>
        </w:rPr>
      </w:pPr>
    </w:p>
    <w:p w:rsidR="00C1684B" w:rsidRDefault="00C1684B" w:rsidP="00C1684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- если измерения проводились в 12 секторах</w:t>
      </w:r>
    </w:p>
    <w:p w:rsidR="00C1684B" w:rsidRDefault="00C1684B" w:rsidP="00C1684B">
      <w:pPr>
        <w:spacing w:after="0" w:line="240" w:lineRule="auto"/>
        <w:rPr>
          <w:sz w:val="24"/>
          <w:szCs w:val="24"/>
          <w:lang w:val="en-US"/>
        </w:rPr>
      </w:pPr>
      <w:r w:rsidRPr="00C1684B">
        <w:rPr>
          <w:sz w:val="24"/>
          <w:szCs w:val="24"/>
        </w:rPr>
        <w:t xml:space="preserve">| </w:t>
      </w:r>
      <w:r>
        <w:rPr>
          <w:sz w:val="24"/>
          <w:szCs w:val="24"/>
        </w:rPr>
        <w:t>частота (Гц) | сигнал (1-й сектор) | шум (1- й сектор)</w:t>
      </w:r>
      <w:r w:rsidRPr="00C1684B">
        <w:rPr>
          <w:sz w:val="24"/>
          <w:szCs w:val="24"/>
        </w:rPr>
        <w:t xml:space="preserve"> </w:t>
      </w:r>
      <w:r>
        <w:rPr>
          <w:sz w:val="24"/>
          <w:szCs w:val="24"/>
        </w:rPr>
        <w:t>|</w:t>
      </w:r>
      <w:r w:rsidRPr="00C1684B">
        <w:rPr>
          <w:sz w:val="24"/>
          <w:szCs w:val="24"/>
        </w:rPr>
        <w:t xml:space="preserve"> </w:t>
      </w:r>
      <w:r>
        <w:rPr>
          <w:sz w:val="24"/>
          <w:szCs w:val="24"/>
        </w:rPr>
        <w:t>сигнал (2-й сектор) | шум (2- й сектор)</w:t>
      </w:r>
      <w:r w:rsidRPr="00C1684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| ... </w:t>
      </w:r>
      <w:r>
        <w:rPr>
          <w:sz w:val="24"/>
          <w:szCs w:val="24"/>
          <w:lang w:val="en-US"/>
        </w:rPr>
        <w:t>|</w:t>
      </w:r>
      <w:r>
        <w:rPr>
          <w:sz w:val="24"/>
          <w:szCs w:val="24"/>
        </w:rPr>
        <w:t>сигнал (1</w:t>
      </w:r>
      <w:r>
        <w:rPr>
          <w:sz w:val="24"/>
          <w:szCs w:val="24"/>
          <w:lang w:val="en-US"/>
        </w:rPr>
        <w:t>2</w:t>
      </w:r>
      <w:r>
        <w:rPr>
          <w:sz w:val="24"/>
          <w:szCs w:val="24"/>
        </w:rPr>
        <w:t>-й сектор) | шум (1</w:t>
      </w:r>
      <w:r>
        <w:rPr>
          <w:sz w:val="24"/>
          <w:szCs w:val="24"/>
          <w:lang w:val="en-US"/>
        </w:rPr>
        <w:t>2</w:t>
      </w:r>
      <w:r>
        <w:rPr>
          <w:sz w:val="24"/>
          <w:szCs w:val="24"/>
        </w:rPr>
        <w:t>- й сектор)</w:t>
      </w:r>
      <w:r w:rsidRPr="00C1684B">
        <w:rPr>
          <w:sz w:val="24"/>
          <w:szCs w:val="24"/>
        </w:rPr>
        <w:t xml:space="preserve"> </w:t>
      </w:r>
      <w:r>
        <w:rPr>
          <w:sz w:val="24"/>
          <w:szCs w:val="24"/>
        </w:rPr>
        <w:t>|</w:t>
      </w:r>
    </w:p>
    <w:p w:rsidR="00737A5A" w:rsidRDefault="00737A5A" w:rsidP="00C1684B">
      <w:pPr>
        <w:spacing w:after="0" w:line="240" w:lineRule="auto"/>
        <w:rPr>
          <w:sz w:val="24"/>
          <w:szCs w:val="24"/>
          <w:lang w:val="en-US"/>
        </w:rPr>
      </w:pPr>
    </w:p>
    <w:p w:rsidR="00357F88" w:rsidRDefault="00590999" w:rsidP="00C1684B">
      <w:pPr>
        <w:spacing w:after="0" w:line="240" w:lineRule="auto"/>
        <w:rPr>
          <w:sz w:val="24"/>
          <w:szCs w:val="24"/>
          <w:lang w:val="en-US"/>
        </w:rPr>
      </w:pPr>
      <w:r>
        <w:rPr>
          <w:noProof/>
          <w:sz w:val="24"/>
          <w:szCs w:val="24"/>
        </w:rPr>
        <w:drawing>
          <wp:inline distT="0" distB="0" distL="0" distR="0">
            <wp:extent cx="14211300" cy="1098550"/>
            <wp:effectExtent l="19050" t="0" r="0" b="0"/>
            <wp:docPr id="9" name="Рисунок 9" descr="C:\Users\auzyakov\Desktop\!!!Работа\2023.03.29_ТЗ для Антона Быковского по сплошному спектру\Текстовый файл - 12 секторов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uzyakov\Desktop\!!!Работа\2023.03.29_ТЗ для Антона Быковского по сплошному спектру\Текстовый файл - 12 секторов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1300" cy="109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0999" w:rsidRDefault="00590999" w:rsidP="00C1684B">
      <w:pPr>
        <w:spacing w:after="0" w:line="240" w:lineRule="auto"/>
        <w:rPr>
          <w:sz w:val="24"/>
          <w:szCs w:val="24"/>
          <w:lang w:val="en-US"/>
        </w:rPr>
      </w:pPr>
    </w:p>
    <w:p w:rsidR="00590999" w:rsidRPr="0048735E" w:rsidRDefault="00590999" w:rsidP="00C1684B">
      <w:pPr>
        <w:spacing w:after="0" w:line="240" w:lineRule="auto"/>
        <w:rPr>
          <w:sz w:val="24"/>
          <w:szCs w:val="24"/>
        </w:rPr>
      </w:pPr>
      <w:r w:rsidRPr="00590999">
        <w:rPr>
          <w:sz w:val="24"/>
          <w:szCs w:val="24"/>
        </w:rPr>
        <w:t>!!! Измеренные значения могут быть со знаком "минус"</w:t>
      </w:r>
      <w:r>
        <w:rPr>
          <w:sz w:val="24"/>
          <w:szCs w:val="24"/>
        </w:rPr>
        <w:t>.</w:t>
      </w:r>
      <w:r w:rsidR="006B04EB">
        <w:rPr>
          <w:sz w:val="24"/>
          <w:szCs w:val="24"/>
        </w:rPr>
        <w:t xml:space="preserve"> Между столбцами - "табуляция".</w:t>
      </w:r>
    </w:p>
    <w:p w:rsidR="00711EB2" w:rsidRDefault="00711EB2" w:rsidP="00C1684B">
      <w:pPr>
        <w:spacing w:after="0" w:line="240" w:lineRule="auto"/>
        <w:rPr>
          <w:sz w:val="24"/>
          <w:szCs w:val="24"/>
        </w:rPr>
      </w:pPr>
    </w:p>
    <w:p w:rsidR="00711EB2" w:rsidRDefault="00711EB2" w:rsidP="00C1684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В программе необходимо предусмотреть поле "Конечная частота", в которое будет вводиться верхняя граница диапазона выводимых значений. Это нужно в тех случаях, если измерения были проведены в бОльшем диапазоне частот, чем требовалось</w:t>
      </w:r>
      <w:r w:rsidR="00D24AC2">
        <w:rPr>
          <w:sz w:val="24"/>
          <w:szCs w:val="24"/>
        </w:rPr>
        <w:t>, либо появилась необходимость вывести значения в урезанном диапазоне</w:t>
      </w:r>
      <w:r>
        <w:rPr>
          <w:sz w:val="24"/>
          <w:szCs w:val="24"/>
        </w:rPr>
        <w:t>, тогда в итоговый текстовый файл надо выводить значения</w:t>
      </w:r>
      <w:r w:rsidR="009301DA">
        <w:rPr>
          <w:sz w:val="24"/>
          <w:szCs w:val="24"/>
        </w:rPr>
        <w:t xml:space="preserve"> только</w:t>
      </w:r>
      <w:r>
        <w:rPr>
          <w:sz w:val="24"/>
          <w:szCs w:val="24"/>
        </w:rPr>
        <w:t xml:space="preserve"> из </w:t>
      </w:r>
      <w:r w:rsidR="009301DA">
        <w:rPr>
          <w:sz w:val="24"/>
          <w:szCs w:val="24"/>
        </w:rPr>
        <w:t>файлов, попадающих в указанный диапазон, а из трейсов файла последнего диапазона вывести</w:t>
      </w:r>
      <w:r w:rsidR="00D24AC2">
        <w:rPr>
          <w:sz w:val="24"/>
          <w:szCs w:val="24"/>
        </w:rPr>
        <w:t xml:space="preserve"> значения на</w:t>
      </w:r>
      <w:r w:rsidR="009301DA">
        <w:rPr>
          <w:sz w:val="24"/>
          <w:szCs w:val="24"/>
        </w:rPr>
        <w:t xml:space="preserve"> частот</w:t>
      </w:r>
      <w:r w:rsidR="00D24AC2">
        <w:rPr>
          <w:sz w:val="24"/>
          <w:szCs w:val="24"/>
        </w:rPr>
        <w:t>ах</w:t>
      </w:r>
      <w:r w:rsidR="009301DA">
        <w:rPr>
          <w:sz w:val="24"/>
          <w:szCs w:val="24"/>
        </w:rPr>
        <w:t xml:space="preserve"> только до указанной в поле "Конечная частота"</w:t>
      </w:r>
      <w:r w:rsidR="00D24AC2">
        <w:rPr>
          <w:sz w:val="24"/>
          <w:szCs w:val="24"/>
        </w:rPr>
        <w:t xml:space="preserve"> граничной частоты включительно</w:t>
      </w:r>
      <w:r w:rsidR="00E035EE">
        <w:rPr>
          <w:sz w:val="24"/>
          <w:szCs w:val="24"/>
        </w:rPr>
        <w:t>.</w:t>
      </w:r>
    </w:p>
    <w:p w:rsidR="00E66657" w:rsidRDefault="00E66657" w:rsidP="00C1684B">
      <w:pPr>
        <w:spacing w:after="0" w:line="240" w:lineRule="auto"/>
        <w:rPr>
          <w:sz w:val="24"/>
          <w:szCs w:val="24"/>
        </w:rPr>
      </w:pPr>
    </w:p>
    <w:p w:rsidR="00C33A8B" w:rsidRDefault="00895C79" w:rsidP="00C1684B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3) "Генерация"</w:t>
      </w:r>
      <w:r w:rsidR="004A6D8C">
        <w:rPr>
          <w:sz w:val="24"/>
          <w:szCs w:val="24"/>
        </w:rPr>
        <w:t xml:space="preserve"> трейсовых файлов в формате CSV (с сохранением шапки</w:t>
      </w:r>
      <w:r w:rsidR="00A92817">
        <w:rPr>
          <w:sz w:val="24"/>
          <w:szCs w:val="24"/>
        </w:rPr>
        <w:t xml:space="preserve"> трейсов) с вводом необходимого количества генерируемых файлов, а также с вводом необходимого процента разброса значений, и, соответственно, с выводом "склеенных" значений в конечный текстовый файл.</w:t>
      </w:r>
    </w:p>
    <w:p w:rsidR="00D8514A" w:rsidRPr="00D8514A" w:rsidRDefault="00D8514A" w:rsidP="00C1684B">
      <w:pPr>
        <w:spacing w:after="0" w:line="240" w:lineRule="auto"/>
        <w:rPr>
          <w:sz w:val="24"/>
          <w:szCs w:val="24"/>
        </w:rPr>
      </w:pPr>
      <w:r w:rsidRPr="0048735E">
        <w:rPr>
          <w:sz w:val="24"/>
          <w:szCs w:val="24"/>
        </w:rPr>
        <w:t>!!! В сплошном спектре сигнал может быть меньше шума - в расчете</w:t>
      </w:r>
      <w:r>
        <w:rPr>
          <w:sz w:val="24"/>
          <w:szCs w:val="24"/>
        </w:rPr>
        <w:t xml:space="preserve"> СС этого контроля нет, но разница должна быть в пределах разумного</w:t>
      </w:r>
      <w:r w:rsidR="001A4D03" w:rsidRPr="001A4D03">
        <w:rPr>
          <w:sz w:val="24"/>
          <w:szCs w:val="24"/>
        </w:rPr>
        <w:t xml:space="preserve"> (</w:t>
      </w:r>
      <w:r w:rsidR="001A4D03">
        <w:rPr>
          <w:sz w:val="24"/>
          <w:szCs w:val="24"/>
        </w:rPr>
        <w:t>процент разброса)</w:t>
      </w:r>
      <w:r>
        <w:rPr>
          <w:sz w:val="24"/>
          <w:szCs w:val="24"/>
        </w:rPr>
        <w:t>.</w:t>
      </w:r>
    </w:p>
    <w:sectPr w:rsidR="00D8514A" w:rsidRPr="00D8514A" w:rsidSect="007233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20"/>
  <w:defaultTabStop w:val="708"/>
  <w:characterSpacingControl w:val="doNotCompress"/>
  <w:compat>
    <w:useFELayout/>
  </w:compat>
  <w:rsids>
    <w:rsidRoot w:val="004B1542"/>
    <w:rsid w:val="001A4D03"/>
    <w:rsid w:val="001D6F89"/>
    <w:rsid w:val="00243769"/>
    <w:rsid w:val="002A59F3"/>
    <w:rsid w:val="003456C7"/>
    <w:rsid w:val="00357F88"/>
    <w:rsid w:val="003D1A57"/>
    <w:rsid w:val="0048735E"/>
    <w:rsid w:val="004A6D8C"/>
    <w:rsid w:val="004B1542"/>
    <w:rsid w:val="004F2DDA"/>
    <w:rsid w:val="00576F53"/>
    <w:rsid w:val="00590999"/>
    <w:rsid w:val="005E4DB8"/>
    <w:rsid w:val="006943D9"/>
    <w:rsid w:val="006B04EB"/>
    <w:rsid w:val="006C61C9"/>
    <w:rsid w:val="006E1417"/>
    <w:rsid w:val="00711EB2"/>
    <w:rsid w:val="007233EF"/>
    <w:rsid w:val="00737A5A"/>
    <w:rsid w:val="007A704A"/>
    <w:rsid w:val="00895C79"/>
    <w:rsid w:val="009301DA"/>
    <w:rsid w:val="00A92817"/>
    <w:rsid w:val="00AB5BC9"/>
    <w:rsid w:val="00B4126E"/>
    <w:rsid w:val="00C1684B"/>
    <w:rsid w:val="00C33A8B"/>
    <w:rsid w:val="00C3466F"/>
    <w:rsid w:val="00D24AC2"/>
    <w:rsid w:val="00D8514A"/>
    <w:rsid w:val="00D92D75"/>
    <w:rsid w:val="00E035EE"/>
    <w:rsid w:val="00E66657"/>
    <w:rsid w:val="00F413BF"/>
    <w:rsid w:val="00F46B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33E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943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943D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2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Kraftway</Company>
  <LinksUpToDate>false</LinksUpToDate>
  <CharactersWithSpaces>3720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auzyakov</dc:creator>
  <cp:keywords/>
  <dc:description/>
  <cp:lastModifiedBy>auzyakov</cp:lastModifiedBy>
  <cp:revision>26</cp:revision>
  <dcterms:created xsi:type="dcterms:W3CDTF">2023-03-29T09:49:00Z</dcterms:created>
  <dcterms:modified xsi:type="dcterms:W3CDTF">2023-04-11T09:12:00Z</dcterms:modified>
</cp:coreProperties>
</file>