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EF2CC3" w14:textId="77777777" w:rsidR="009F3518" w:rsidRDefault="009F3518" w:rsidP="009F3518">
      <w:pPr>
        <w:rPr>
          <w:b/>
          <w:bCs/>
        </w:rPr>
      </w:pPr>
      <w:r w:rsidRPr="009F3518">
        <w:rPr>
          <w:b/>
          <w:bCs/>
        </w:rPr>
        <w:t>Rubrik Backup and Restore Documentation</w:t>
      </w:r>
    </w:p>
    <w:p w14:paraId="1E4043B9" w14:textId="77777777" w:rsidR="00BD42C9" w:rsidRPr="009F3518" w:rsidRDefault="00BD42C9" w:rsidP="009F3518">
      <w:pPr>
        <w:rPr>
          <w:b/>
          <w:bCs/>
        </w:rPr>
      </w:pPr>
    </w:p>
    <w:p w14:paraId="7B94FA98" w14:textId="77777777" w:rsidR="009F3518" w:rsidRPr="009F3518" w:rsidRDefault="009F3518" w:rsidP="009F3518">
      <w:pPr>
        <w:rPr>
          <w:b/>
          <w:bCs/>
        </w:rPr>
      </w:pPr>
      <w:r w:rsidRPr="009F3518">
        <w:rPr>
          <w:b/>
          <w:bCs/>
        </w:rPr>
        <w:t>1. Introduction</w:t>
      </w:r>
    </w:p>
    <w:p w14:paraId="1D5E9D8B" w14:textId="77777777" w:rsidR="009F3518" w:rsidRDefault="009F3518" w:rsidP="009F3518">
      <w:r w:rsidRPr="009F3518">
        <w:t>This document provides an overview of backup and restore operations using Rubrik. Rubrik simplifies data management with an integrated approach to backup, recovery, and disaster recovery. This guide covers how to back up and restore data in a Rubrik environment, ensuring you can safeguard and recover your critical data.</w:t>
      </w:r>
    </w:p>
    <w:p w14:paraId="2C532E00" w14:textId="77777777" w:rsidR="00BD42C9" w:rsidRPr="009F3518" w:rsidRDefault="00BD42C9" w:rsidP="009F3518"/>
    <w:p w14:paraId="51CEAEF1" w14:textId="77777777" w:rsidR="009F3518" w:rsidRPr="009F3518" w:rsidRDefault="009F3518" w:rsidP="009F3518">
      <w:pPr>
        <w:rPr>
          <w:b/>
          <w:bCs/>
        </w:rPr>
      </w:pPr>
      <w:r w:rsidRPr="009F3518">
        <w:rPr>
          <w:b/>
          <w:bCs/>
        </w:rPr>
        <w:t>2. Prerequisites</w:t>
      </w:r>
    </w:p>
    <w:p w14:paraId="011A3E67" w14:textId="77777777" w:rsidR="009F3518" w:rsidRPr="009F3518" w:rsidRDefault="009F3518" w:rsidP="009F3518">
      <w:pPr>
        <w:numPr>
          <w:ilvl w:val="0"/>
          <w:numId w:val="1"/>
        </w:numPr>
      </w:pPr>
      <w:r w:rsidRPr="009F3518">
        <w:rPr>
          <w:b/>
          <w:bCs/>
        </w:rPr>
        <w:t>Rubrik Appliance</w:t>
      </w:r>
      <w:r w:rsidRPr="009F3518">
        <w:t>: Ensure that your Rubrik appliance is properly set up and running.</w:t>
      </w:r>
    </w:p>
    <w:p w14:paraId="66D8A9A4" w14:textId="77777777" w:rsidR="009F3518" w:rsidRPr="009F3518" w:rsidRDefault="009F3518" w:rsidP="009F3518">
      <w:pPr>
        <w:numPr>
          <w:ilvl w:val="0"/>
          <w:numId w:val="1"/>
        </w:numPr>
      </w:pPr>
      <w:r w:rsidRPr="009F3518">
        <w:rPr>
          <w:b/>
          <w:bCs/>
        </w:rPr>
        <w:t>Kubernetes Cluster</w:t>
      </w:r>
      <w:r w:rsidRPr="009F3518">
        <w:t xml:space="preserve"> (for Kubernetes workloads): Ensure that your Kubernetes cluster is properly </w:t>
      </w:r>
      <w:proofErr w:type="gramStart"/>
      <w:r w:rsidRPr="009F3518">
        <w:t>configured</w:t>
      </w:r>
      <w:proofErr w:type="gramEnd"/>
      <w:r w:rsidRPr="009F3518">
        <w:t xml:space="preserve"> and that Rubrik's Kubernetes integration is installed.</w:t>
      </w:r>
    </w:p>
    <w:p w14:paraId="20F0E993" w14:textId="58AA3116" w:rsidR="009F3518" w:rsidRPr="009F3518" w:rsidRDefault="009F3518" w:rsidP="009F3518">
      <w:pPr>
        <w:numPr>
          <w:ilvl w:val="0"/>
          <w:numId w:val="1"/>
        </w:numPr>
      </w:pPr>
      <w:r w:rsidRPr="009F3518">
        <w:rPr>
          <w:b/>
          <w:bCs/>
        </w:rPr>
        <w:t>Access Credentials</w:t>
      </w:r>
      <w:r w:rsidRPr="009F3518">
        <w:t xml:space="preserve">: You must have administrative access </w:t>
      </w:r>
      <w:r>
        <w:t xml:space="preserve">or Group/Role based user access </w:t>
      </w:r>
      <w:r w:rsidRPr="009F3518">
        <w:t>to the Rubrik system and necessary permissions for backup and restore operations.</w:t>
      </w:r>
    </w:p>
    <w:p w14:paraId="553D680B" w14:textId="77777777" w:rsidR="009F3518" w:rsidRDefault="009F3518" w:rsidP="009F3518">
      <w:pPr>
        <w:numPr>
          <w:ilvl w:val="0"/>
          <w:numId w:val="1"/>
        </w:numPr>
      </w:pPr>
      <w:r w:rsidRPr="009F3518">
        <w:rPr>
          <w:b/>
          <w:bCs/>
        </w:rPr>
        <w:t>Command Line Tools</w:t>
      </w:r>
      <w:r w:rsidRPr="009F3518">
        <w:t xml:space="preserve">: Ensure </w:t>
      </w:r>
      <w:proofErr w:type="spellStart"/>
      <w:r w:rsidRPr="009F3518">
        <w:t>kubectl</w:t>
      </w:r>
      <w:proofErr w:type="spellEnd"/>
      <w:r w:rsidRPr="009F3518">
        <w:t xml:space="preserve"> and any necessary Rubrik CLI tools are installed.</w:t>
      </w:r>
    </w:p>
    <w:p w14:paraId="5CF757EF" w14:textId="77777777" w:rsidR="00BD42C9" w:rsidRPr="009F3518" w:rsidRDefault="00BD42C9" w:rsidP="00BD42C9"/>
    <w:p w14:paraId="2FCD5E51" w14:textId="77777777" w:rsidR="009F3518" w:rsidRPr="009F3518" w:rsidRDefault="009F3518" w:rsidP="009F3518">
      <w:pPr>
        <w:rPr>
          <w:b/>
          <w:bCs/>
        </w:rPr>
      </w:pPr>
      <w:r w:rsidRPr="009F3518">
        <w:rPr>
          <w:b/>
          <w:bCs/>
        </w:rPr>
        <w:t>3. Backup Overview</w:t>
      </w:r>
    </w:p>
    <w:p w14:paraId="74A8079D" w14:textId="77777777" w:rsidR="009F3518" w:rsidRPr="009F3518" w:rsidRDefault="009F3518" w:rsidP="009F3518">
      <w:pPr>
        <w:rPr>
          <w:b/>
          <w:bCs/>
        </w:rPr>
      </w:pPr>
      <w:r w:rsidRPr="009F3518">
        <w:rPr>
          <w:b/>
          <w:bCs/>
        </w:rPr>
        <w:t>3.1. Concepts</w:t>
      </w:r>
    </w:p>
    <w:p w14:paraId="6D390918" w14:textId="77777777" w:rsidR="009F3518" w:rsidRPr="009F3518" w:rsidRDefault="009F3518" w:rsidP="009F3518">
      <w:pPr>
        <w:numPr>
          <w:ilvl w:val="0"/>
          <w:numId w:val="2"/>
        </w:numPr>
      </w:pPr>
      <w:r w:rsidRPr="009F3518">
        <w:rPr>
          <w:b/>
          <w:bCs/>
        </w:rPr>
        <w:t>Backup</w:t>
      </w:r>
      <w:r w:rsidRPr="009F3518">
        <w:t>: The process of copying data to a secure location to prevent data loss. Rubrik performs incremental backups, capturing only the changes since the last backup.</w:t>
      </w:r>
    </w:p>
    <w:p w14:paraId="401ECFAF" w14:textId="77777777" w:rsidR="009F3518" w:rsidRPr="009F3518" w:rsidRDefault="009F3518" w:rsidP="009F3518">
      <w:pPr>
        <w:numPr>
          <w:ilvl w:val="0"/>
          <w:numId w:val="2"/>
        </w:numPr>
      </w:pPr>
      <w:r w:rsidRPr="009F3518">
        <w:rPr>
          <w:b/>
          <w:bCs/>
        </w:rPr>
        <w:t>SLA Domains</w:t>
      </w:r>
      <w:r w:rsidRPr="009F3518">
        <w:t>: Service Level Agreements (SLAs) define the backup schedule and retention policies. They ensure that data is backed up according to the specified policies.</w:t>
      </w:r>
    </w:p>
    <w:p w14:paraId="7912510D" w14:textId="77777777" w:rsidR="009F3518" w:rsidRPr="009F3518" w:rsidRDefault="009F3518" w:rsidP="009F3518">
      <w:pPr>
        <w:rPr>
          <w:b/>
          <w:bCs/>
        </w:rPr>
      </w:pPr>
      <w:r w:rsidRPr="009F3518">
        <w:rPr>
          <w:b/>
          <w:bCs/>
        </w:rPr>
        <w:t>3.2. Backup Types</w:t>
      </w:r>
    </w:p>
    <w:p w14:paraId="4EBC4FD1" w14:textId="77777777" w:rsidR="009F3518" w:rsidRPr="009F3518" w:rsidRDefault="009F3518" w:rsidP="009F3518">
      <w:pPr>
        <w:numPr>
          <w:ilvl w:val="0"/>
          <w:numId w:val="3"/>
        </w:numPr>
      </w:pPr>
      <w:r w:rsidRPr="009F3518">
        <w:rPr>
          <w:b/>
          <w:bCs/>
        </w:rPr>
        <w:t xml:space="preserve">Full </w:t>
      </w:r>
      <w:proofErr w:type="spellStart"/>
      <w:r w:rsidRPr="009F3518">
        <w:rPr>
          <w:b/>
          <w:bCs/>
        </w:rPr>
        <w:t>Backup</w:t>
      </w:r>
      <w:proofErr w:type="spellEnd"/>
      <w:r w:rsidRPr="009F3518">
        <w:t>: A complete snapshot of the data at a specific point in time.</w:t>
      </w:r>
    </w:p>
    <w:p w14:paraId="294ED494" w14:textId="77777777" w:rsidR="009F3518" w:rsidRPr="009F3518" w:rsidRDefault="009F3518" w:rsidP="009F3518">
      <w:pPr>
        <w:numPr>
          <w:ilvl w:val="0"/>
          <w:numId w:val="3"/>
        </w:numPr>
      </w:pPr>
      <w:r w:rsidRPr="009F3518">
        <w:rPr>
          <w:b/>
          <w:bCs/>
        </w:rPr>
        <w:t>Incremental Backup</w:t>
      </w:r>
      <w:r w:rsidRPr="009F3518">
        <w:t>: A backup that contains only the changes made since the last backup.</w:t>
      </w:r>
    </w:p>
    <w:p w14:paraId="503DE876" w14:textId="45BD6BDF" w:rsidR="009F3518" w:rsidRDefault="009F3518" w:rsidP="009F3518">
      <w:pPr>
        <w:rPr>
          <w:b/>
          <w:bCs/>
        </w:rPr>
      </w:pPr>
      <w:r w:rsidRPr="009F3518">
        <w:rPr>
          <w:b/>
          <w:bCs/>
        </w:rPr>
        <w:t xml:space="preserve">4. </w:t>
      </w:r>
      <w:r w:rsidR="00244A58">
        <w:rPr>
          <w:b/>
          <w:bCs/>
        </w:rPr>
        <w:t xml:space="preserve">Setting up </w:t>
      </w:r>
      <w:r w:rsidR="0031468D">
        <w:rPr>
          <w:b/>
          <w:bCs/>
        </w:rPr>
        <w:t>Kubernetes</w:t>
      </w:r>
      <w:r w:rsidR="00244A58">
        <w:rPr>
          <w:b/>
          <w:bCs/>
        </w:rPr>
        <w:t xml:space="preserve"> Cluster Integration and </w:t>
      </w:r>
      <w:r w:rsidRPr="009F3518">
        <w:rPr>
          <w:b/>
          <w:bCs/>
        </w:rPr>
        <w:t>Performing Backups</w:t>
      </w:r>
      <w:r w:rsidR="00244A58">
        <w:rPr>
          <w:b/>
          <w:bCs/>
        </w:rPr>
        <w:t>/Restores.</w:t>
      </w:r>
    </w:p>
    <w:p w14:paraId="277E10C1" w14:textId="450913AE" w:rsidR="009F3518" w:rsidRDefault="009F3518" w:rsidP="009F3518">
      <w:pPr>
        <w:rPr>
          <w:b/>
          <w:bCs/>
        </w:rPr>
      </w:pPr>
      <w:r w:rsidRPr="009F3518">
        <w:rPr>
          <w:b/>
          <w:bCs/>
        </w:rPr>
        <w:t xml:space="preserve">4.1. </w:t>
      </w:r>
      <w:r w:rsidR="00244A58">
        <w:rPr>
          <w:b/>
          <w:bCs/>
        </w:rPr>
        <w:t xml:space="preserve">On-boarding to Rubrik for Orbit Team or Orbit </w:t>
      </w:r>
      <w:r w:rsidR="0031468D">
        <w:rPr>
          <w:b/>
          <w:bCs/>
        </w:rPr>
        <w:t>Kubernetes</w:t>
      </w:r>
      <w:r w:rsidR="00244A58">
        <w:rPr>
          <w:b/>
          <w:bCs/>
        </w:rPr>
        <w:t xml:space="preserve"> platform users</w:t>
      </w:r>
    </w:p>
    <w:p w14:paraId="413F71EF" w14:textId="77777777" w:rsidR="00244A58" w:rsidRDefault="00244A58" w:rsidP="009F3518">
      <w:pPr>
        <w:rPr>
          <w:b/>
          <w:bCs/>
        </w:rPr>
      </w:pPr>
    </w:p>
    <w:p w14:paraId="2300E18B" w14:textId="3840CD20" w:rsidR="00244A58" w:rsidRDefault="00244A58" w:rsidP="003C31E7">
      <w:pPr>
        <w:numPr>
          <w:ilvl w:val="0"/>
          <w:numId w:val="3"/>
        </w:numPr>
        <w:rPr>
          <w:b/>
          <w:bCs/>
        </w:rPr>
      </w:pPr>
      <w:r>
        <w:rPr>
          <w:b/>
          <w:bCs/>
        </w:rPr>
        <w:t xml:space="preserve">Fill in the on-boarding form using </w:t>
      </w:r>
      <w:hyperlink r:id="rId5" w:history="1">
        <w:r w:rsidRPr="003C31E7">
          <w:t>https://jira.digital.ingka.com/servicedesk/customer/portal/181/create/1928</w:t>
        </w:r>
      </w:hyperlink>
      <w:r w:rsidR="003C31E7">
        <w:rPr>
          <w:b/>
          <w:bCs/>
        </w:rPr>
        <w:t xml:space="preserve"> </w:t>
      </w:r>
    </w:p>
    <w:p w14:paraId="5A196C8D" w14:textId="4F0D5467" w:rsidR="00244A58" w:rsidRPr="003C31E7" w:rsidRDefault="00244A58" w:rsidP="003C31E7">
      <w:pPr>
        <w:numPr>
          <w:ilvl w:val="0"/>
          <w:numId w:val="3"/>
        </w:numPr>
      </w:pPr>
      <w:r w:rsidRPr="003C31E7">
        <w:rPr>
          <w:b/>
          <w:bCs/>
        </w:rPr>
        <w:lastRenderedPageBreak/>
        <w:t>Orbit Team:</w:t>
      </w:r>
      <w:r w:rsidRPr="003C31E7">
        <w:t xml:space="preserve"> Ensure you provide the cluster name and summary to get access to the entire cluster and all the namespaces within the cluster.</w:t>
      </w:r>
      <w:r w:rsidR="003C31E7" w:rsidRPr="003C31E7">
        <w:t xml:space="preserve"> Ensure to update summary with Azure AD group which needs to be provided with role-based access.</w:t>
      </w:r>
    </w:p>
    <w:p w14:paraId="2A224103" w14:textId="7BF954A1" w:rsidR="00244A58" w:rsidRPr="003C31E7" w:rsidRDefault="00244A58" w:rsidP="003C31E7">
      <w:pPr>
        <w:numPr>
          <w:ilvl w:val="0"/>
          <w:numId w:val="3"/>
        </w:numPr>
      </w:pPr>
      <w:r w:rsidRPr="003C31E7">
        <w:rPr>
          <w:b/>
          <w:bCs/>
        </w:rPr>
        <w:t>Orbit Platform Users:</w:t>
      </w:r>
      <w:r w:rsidRPr="003C31E7">
        <w:t xml:space="preserve">  This can be also requested via Orbit team. Ensure you provide the cluster name and only the namespace for your specific application</w:t>
      </w:r>
      <w:r w:rsidR="003C31E7" w:rsidRPr="003C31E7">
        <w:t xml:space="preserve"> with no access to Delete option for the role-based user. </w:t>
      </w:r>
      <w:r w:rsidR="003C31E7" w:rsidRPr="003C31E7">
        <w:t>Ensure to update summary with Azure AD group which needs to be provided with role-based access.</w:t>
      </w:r>
    </w:p>
    <w:p w14:paraId="1712F200" w14:textId="77777777" w:rsidR="00244A58" w:rsidRDefault="00244A58" w:rsidP="009F3518">
      <w:pPr>
        <w:rPr>
          <w:b/>
          <w:bCs/>
        </w:rPr>
      </w:pPr>
    </w:p>
    <w:p w14:paraId="0F4F9160" w14:textId="255081AF" w:rsidR="008D6C25" w:rsidRDefault="008D6C25" w:rsidP="008D6C25">
      <w:pPr>
        <w:rPr>
          <w:b/>
          <w:bCs/>
          <w:lang w:val="sv-SE"/>
        </w:rPr>
      </w:pPr>
      <w:r w:rsidRPr="008D6C25">
        <w:rPr>
          <w:b/>
          <w:bCs/>
          <w:lang w:val="sv-SE"/>
        </w:rPr>
        <w:t xml:space="preserve">4.1. </w:t>
      </w:r>
      <w:r w:rsidRPr="008D6C25">
        <w:rPr>
          <w:b/>
          <w:bCs/>
          <w:lang w:val="sv-SE"/>
        </w:rPr>
        <w:t xml:space="preserve">Integrating </w:t>
      </w:r>
      <w:r w:rsidRPr="008D6C25">
        <w:rPr>
          <w:b/>
          <w:bCs/>
          <w:lang w:val="sv-SE"/>
        </w:rPr>
        <w:t xml:space="preserve">Rubrik Orbit Kubernates </w:t>
      </w:r>
      <w:r w:rsidRPr="008D6C25">
        <w:rPr>
          <w:b/>
          <w:bCs/>
          <w:lang w:val="sv-SE"/>
        </w:rPr>
        <w:t>c</w:t>
      </w:r>
      <w:r>
        <w:rPr>
          <w:b/>
          <w:bCs/>
          <w:lang w:val="sv-SE"/>
        </w:rPr>
        <w:t>luster</w:t>
      </w:r>
    </w:p>
    <w:p w14:paraId="3C14EC67" w14:textId="77777777" w:rsidR="008D6C25" w:rsidRDefault="008D6C25" w:rsidP="008D6C25">
      <w:pPr>
        <w:rPr>
          <w:b/>
          <w:bCs/>
          <w:lang w:val="sv-SE"/>
        </w:rPr>
      </w:pPr>
    </w:p>
    <w:p w14:paraId="56644E9C" w14:textId="6D6F54E6" w:rsidR="008D6C25" w:rsidRDefault="008D6C25" w:rsidP="0031468D">
      <w:pPr>
        <w:pStyle w:val="ListParagraph"/>
        <w:numPr>
          <w:ilvl w:val="0"/>
          <w:numId w:val="4"/>
        </w:numPr>
      </w:pPr>
      <w:r w:rsidRPr="008D6C25">
        <w:t xml:space="preserve">Rubrik doesn’t have the functionality to integrate or manage </w:t>
      </w:r>
      <w:r w:rsidR="0031468D" w:rsidRPr="008D6C25">
        <w:t>Kubernetes</w:t>
      </w:r>
      <w:r w:rsidRPr="008D6C25">
        <w:t xml:space="preserve"> via CRDs. Rubrik engineering team is working on this functionality and will be available for users in near future. Till then Rubrik must be integrated and the backups/restore should be performed via Rubrik UI. </w:t>
      </w:r>
    </w:p>
    <w:p w14:paraId="57FABC76" w14:textId="4F29028A" w:rsidR="00466633" w:rsidRDefault="00466633" w:rsidP="0031468D">
      <w:pPr>
        <w:pStyle w:val="ListParagraph"/>
        <w:numPr>
          <w:ilvl w:val="0"/>
          <w:numId w:val="4"/>
        </w:numPr>
      </w:pPr>
      <w:r>
        <w:t xml:space="preserve">Login to Rubrik UI </w:t>
      </w:r>
      <w:hyperlink r:id="rId6" w:history="1">
        <w:r w:rsidRPr="00301653">
          <w:rPr>
            <w:rStyle w:val="Hyperlink"/>
          </w:rPr>
          <w:t>https://ikea.my.rubrik.com/datasource_settings/k8s</w:t>
        </w:r>
      </w:hyperlink>
      <w:r>
        <w:t xml:space="preserve"> and click Add </w:t>
      </w:r>
      <w:r w:rsidR="0031468D">
        <w:t>Kubernetes</w:t>
      </w:r>
      <w:r>
        <w:t xml:space="preserve"> Cluster</w:t>
      </w:r>
      <w:r w:rsidR="00147C78">
        <w:t xml:space="preserve">. </w:t>
      </w:r>
    </w:p>
    <w:p w14:paraId="2DA92F6F" w14:textId="5AC66E42" w:rsidR="00147C78" w:rsidRDefault="00147C78" w:rsidP="0031468D">
      <w:pPr>
        <w:pStyle w:val="ListParagraph"/>
        <w:numPr>
          <w:ilvl w:val="0"/>
          <w:numId w:val="4"/>
        </w:numPr>
      </w:pPr>
      <w:r>
        <w:t xml:space="preserve">Enter </w:t>
      </w:r>
      <w:r w:rsidR="0031468D">
        <w:t>Kubernetes</w:t>
      </w:r>
      <w:r>
        <w:t xml:space="preserve"> Cluster details, select </w:t>
      </w:r>
      <w:r w:rsidR="0031468D">
        <w:t>Kubernetes</w:t>
      </w:r>
      <w:r>
        <w:t xml:space="preserve"> Upstream for </w:t>
      </w:r>
      <w:r w:rsidR="0031468D">
        <w:t>Kubernetes</w:t>
      </w:r>
      <w:r>
        <w:t xml:space="preserve"> Distribution and select the Rubrik cluster as suggested by </w:t>
      </w:r>
      <w:proofErr w:type="spellStart"/>
      <w:r w:rsidR="0031468D">
        <w:t>GStorage</w:t>
      </w:r>
      <w:proofErr w:type="spellEnd"/>
      <w:r w:rsidR="0031468D">
        <w:t xml:space="preserve"> team</w:t>
      </w:r>
      <w:r>
        <w:t xml:space="preserve"> where we need to </w:t>
      </w:r>
      <w:proofErr w:type="spellStart"/>
      <w:r>
        <w:t>backup</w:t>
      </w:r>
      <w:proofErr w:type="spellEnd"/>
      <w:r>
        <w:t xml:space="preserve"> our </w:t>
      </w:r>
      <w:r w:rsidR="0031468D">
        <w:t>Kubernetes</w:t>
      </w:r>
      <w:r>
        <w:t>.</w:t>
      </w:r>
    </w:p>
    <w:p w14:paraId="2541FFFA" w14:textId="43003331" w:rsidR="00147C78" w:rsidRDefault="00147C78" w:rsidP="0031468D">
      <w:pPr>
        <w:pStyle w:val="ListParagraph"/>
        <w:numPr>
          <w:ilvl w:val="0"/>
          <w:numId w:val="4"/>
        </w:numPr>
      </w:pPr>
      <w:r>
        <w:t>Upload KUBECONFIG and click Add.</w:t>
      </w:r>
    </w:p>
    <w:p w14:paraId="3D346CE6" w14:textId="2CB5459D" w:rsidR="00147C78" w:rsidRDefault="00147C78" w:rsidP="0031468D">
      <w:pPr>
        <w:pStyle w:val="ListParagraph"/>
        <w:numPr>
          <w:ilvl w:val="0"/>
          <w:numId w:val="4"/>
        </w:numPr>
      </w:pPr>
      <w:r>
        <w:t xml:space="preserve">The </w:t>
      </w:r>
      <w:r w:rsidR="0031468D">
        <w:t>Kubernetes</w:t>
      </w:r>
      <w:r>
        <w:t xml:space="preserve"> cluster should now be visible and should show as connected in Rubrik UI.</w:t>
      </w:r>
    </w:p>
    <w:p w14:paraId="2235F9FB" w14:textId="42B0A0AC" w:rsidR="00147C78" w:rsidRDefault="00147C78" w:rsidP="0031468D">
      <w:pPr>
        <w:pStyle w:val="ListParagraph"/>
        <w:numPr>
          <w:ilvl w:val="0"/>
          <w:numId w:val="4"/>
        </w:numPr>
      </w:pPr>
      <w:r>
        <w:t xml:space="preserve">On </w:t>
      </w:r>
      <w:r w:rsidR="0031468D">
        <w:t>Kubernetes</w:t>
      </w:r>
      <w:r>
        <w:t xml:space="preserve"> cluster we should be able to see </w:t>
      </w:r>
      <w:proofErr w:type="spellStart"/>
      <w:r>
        <w:t>rubrik-kupr</w:t>
      </w:r>
      <w:proofErr w:type="spellEnd"/>
      <w:r>
        <w:t xml:space="preserve"> namespace automatically created with resources running in it.</w:t>
      </w:r>
    </w:p>
    <w:p w14:paraId="051164B7" w14:textId="77777777" w:rsidR="00147C78" w:rsidRDefault="00147C78" w:rsidP="008D6C25"/>
    <w:p w14:paraId="5939826D" w14:textId="767FFF82" w:rsidR="00147C78" w:rsidRDefault="00147C78" w:rsidP="008D6C25">
      <w:r>
        <w:rPr>
          <w:noProof/>
        </w:rPr>
        <w:drawing>
          <wp:inline distT="0" distB="0" distL="0" distR="0" wp14:anchorId="277A05A1" wp14:editId="11BFC422">
            <wp:extent cx="5943600" cy="2055495"/>
            <wp:effectExtent l="0" t="0" r="0" b="1905"/>
            <wp:docPr id="10027973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9733" name="Picture 1" descr="A screenshot of a computer screen&#10;&#10;Description automatically generated"/>
                    <pic:cNvPicPr/>
                  </pic:nvPicPr>
                  <pic:blipFill>
                    <a:blip r:embed="rId7"/>
                    <a:stretch>
                      <a:fillRect/>
                    </a:stretch>
                  </pic:blipFill>
                  <pic:spPr>
                    <a:xfrm>
                      <a:off x="0" y="0"/>
                      <a:ext cx="5943600" cy="2055495"/>
                    </a:xfrm>
                    <a:prstGeom prst="rect">
                      <a:avLst/>
                    </a:prstGeom>
                  </pic:spPr>
                </pic:pic>
              </a:graphicData>
            </a:graphic>
          </wp:inline>
        </w:drawing>
      </w:r>
    </w:p>
    <w:p w14:paraId="539FDE79" w14:textId="77777777" w:rsidR="00147C78" w:rsidRDefault="00147C78" w:rsidP="008D6C25"/>
    <w:p w14:paraId="5FE3433D" w14:textId="48CEFDD8" w:rsidR="00147C78" w:rsidRDefault="0031468D" w:rsidP="008D6C25">
      <w:r>
        <w:rPr>
          <w:noProof/>
        </w:rPr>
        <w:lastRenderedPageBreak/>
        <w:drawing>
          <wp:inline distT="0" distB="0" distL="0" distR="0" wp14:anchorId="429E792F" wp14:editId="58DCA8BC">
            <wp:extent cx="5943600" cy="1380490"/>
            <wp:effectExtent l="0" t="0" r="0" b="0"/>
            <wp:docPr id="1930016022" name="Picture 1"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016022" name="Picture 1" descr="A close-up of a screen&#10;&#10;Description automatically generated"/>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5943600" cy="1380490"/>
                    </a:xfrm>
                    <a:prstGeom prst="rect">
                      <a:avLst/>
                    </a:prstGeom>
                    <a:noFill/>
                    <a:ln>
                      <a:noFill/>
                    </a:ln>
                  </pic:spPr>
                </pic:pic>
              </a:graphicData>
            </a:graphic>
          </wp:inline>
        </w:drawing>
      </w:r>
    </w:p>
    <w:p w14:paraId="7A455DA9" w14:textId="28DD3C1F" w:rsidR="0031468D" w:rsidRDefault="0031468D" w:rsidP="008D6C25">
      <w:r>
        <w:rPr>
          <w:noProof/>
        </w:rPr>
        <w:drawing>
          <wp:inline distT="0" distB="0" distL="0" distR="0" wp14:anchorId="49F0C770" wp14:editId="0D10CEDD">
            <wp:extent cx="5943600" cy="1651635"/>
            <wp:effectExtent l="0" t="0" r="0" b="5715"/>
            <wp:docPr id="61008652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086529" name="Picture 2" descr="A screenshot of a computer&#10;&#10;Description automatically generated"/>
                    <pic:cNvPicPr>
                      <a:picLocks noChangeAspect="1" noChangeArrowheads="1"/>
                    </pic:cNvPicPr>
                  </pic:nvPicPr>
                  <pic:blipFill>
                    <a:blip r:embed="rId10" r:link="rId11" cstate="print">
                      <a:extLst>
                        <a:ext uri="{28A0092B-C50C-407E-A947-70E740481C1C}">
                          <a14:useLocalDpi xmlns:a14="http://schemas.microsoft.com/office/drawing/2010/main" val="0"/>
                        </a:ext>
                      </a:extLst>
                    </a:blip>
                    <a:srcRect/>
                    <a:stretch>
                      <a:fillRect/>
                    </a:stretch>
                  </pic:blipFill>
                  <pic:spPr bwMode="auto">
                    <a:xfrm>
                      <a:off x="0" y="0"/>
                      <a:ext cx="5943600" cy="1651635"/>
                    </a:xfrm>
                    <a:prstGeom prst="rect">
                      <a:avLst/>
                    </a:prstGeom>
                    <a:noFill/>
                    <a:ln>
                      <a:noFill/>
                    </a:ln>
                  </pic:spPr>
                </pic:pic>
              </a:graphicData>
            </a:graphic>
          </wp:inline>
        </w:drawing>
      </w:r>
    </w:p>
    <w:p w14:paraId="30C0BA09" w14:textId="77777777" w:rsidR="0031468D" w:rsidRDefault="0031468D" w:rsidP="008D6C25"/>
    <w:p w14:paraId="0D720AFC" w14:textId="73884E68" w:rsidR="00A4465B" w:rsidRPr="00A4465B" w:rsidRDefault="00A4465B" w:rsidP="00A4465B">
      <w:pPr>
        <w:rPr>
          <w:b/>
          <w:bCs/>
        </w:rPr>
      </w:pPr>
      <w:r w:rsidRPr="00A4465B">
        <w:rPr>
          <w:b/>
          <w:bCs/>
        </w:rPr>
        <w:t>4.</w:t>
      </w:r>
      <w:r w:rsidRPr="00A4465B">
        <w:rPr>
          <w:b/>
          <w:bCs/>
        </w:rPr>
        <w:t>2</w:t>
      </w:r>
      <w:r w:rsidRPr="00A4465B">
        <w:rPr>
          <w:b/>
          <w:bCs/>
        </w:rPr>
        <w:t xml:space="preserve">. </w:t>
      </w:r>
      <w:r w:rsidRPr="00A4465B">
        <w:rPr>
          <w:b/>
          <w:bCs/>
        </w:rPr>
        <w:t>Configuring Protection Set to b</w:t>
      </w:r>
      <w:r>
        <w:rPr>
          <w:b/>
          <w:bCs/>
        </w:rPr>
        <w:t>ackup namespaces within the K8 cluster.</w:t>
      </w:r>
    </w:p>
    <w:p w14:paraId="5F1C8F9D" w14:textId="77777777" w:rsidR="0031468D" w:rsidRPr="008D6C25" w:rsidRDefault="0031468D" w:rsidP="008D6C25"/>
    <w:p w14:paraId="02C9D07B" w14:textId="4C374AB6" w:rsidR="00A502D9" w:rsidRDefault="00A502D9" w:rsidP="00A502D9">
      <w:pPr>
        <w:pStyle w:val="ListParagraph"/>
        <w:numPr>
          <w:ilvl w:val="0"/>
          <w:numId w:val="4"/>
        </w:numPr>
      </w:pPr>
      <w:r>
        <w:t xml:space="preserve">Login to Rubrik UI and navigate to </w:t>
      </w:r>
      <w:r w:rsidR="00AB2C2E">
        <w:t>Kubernetes</w:t>
      </w:r>
      <w:r>
        <w:t xml:space="preserve"> section and click Protection Sets.</w:t>
      </w:r>
    </w:p>
    <w:p w14:paraId="5384D45A" w14:textId="251826B7" w:rsidR="00A502D9" w:rsidRDefault="00A502D9" w:rsidP="00A502D9">
      <w:pPr>
        <w:pStyle w:val="ListParagraph"/>
        <w:numPr>
          <w:ilvl w:val="0"/>
          <w:numId w:val="4"/>
        </w:numPr>
      </w:pPr>
      <w:r>
        <w:t xml:space="preserve">Click Create a Protection Set, select the namespace to be protected </w:t>
      </w:r>
      <w:r w:rsidR="00DD1A9A">
        <w:t>and</w:t>
      </w:r>
      <w:r>
        <w:t xml:space="preserve"> check the box to include all the resources in the namespace.</w:t>
      </w:r>
    </w:p>
    <w:p w14:paraId="51E907A5" w14:textId="77777777" w:rsidR="00A502D9" w:rsidRDefault="00A502D9" w:rsidP="00A502D9">
      <w:pPr>
        <w:pStyle w:val="ListParagraph"/>
        <w:numPr>
          <w:ilvl w:val="0"/>
          <w:numId w:val="4"/>
        </w:numPr>
      </w:pPr>
      <w:r>
        <w:t>Provide the protection set with a name (</w:t>
      </w:r>
      <w:proofErr w:type="spellStart"/>
      <w:r>
        <w:t>eg</w:t>
      </w:r>
      <w:proofErr w:type="spellEnd"/>
      <w:r>
        <w:t>: - namespace-ns-</w:t>
      </w:r>
      <w:proofErr w:type="spellStart"/>
      <w:r>
        <w:t>ribrik</w:t>
      </w:r>
      <w:proofErr w:type="spellEnd"/>
      <w:r>
        <w:t>) and create the protection set.</w:t>
      </w:r>
    </w:p>
    <w:p w14:paraId="685BC218" w14:textId="77777777" w:rsidR="00A502D9" w:rsidRDefault="00A502D9" w:rsidP="00A502D9">
      <w:pPr>
        <w:pStyle w:val="ListParagraph"/>
        <w:numPr>
          <w:ilvl w:val="0"/>
          <w:numId w:val="4"/>
        </w:numPr>
      </w:pPr>
      <w:r>
        <w:t>Select the create protection set and click manage protection.</w:t>
      </w:r>
    </w:p>
    <w:p w14:paraId="77070146" w14:textId="77777777" w:rsidR="00A502D9" w:rsidRDefault="00A502D9" w:rsidP="00A502D9">
      <w:pPr>
        <w:pStyle w:val="ListParagraph"/>
        <w:numPr>
          <w:ilvl w:val="0"/>
          <w:numId w:val="4"/>
        </w:numPr>
      </w:pPr>
      <w:r>
        <w:t>Select an SLA domain as per backup requirement and assign the backup SLA Domain to the namespace/protection set.</w:t>
      </w:r>
    </w:p>
    <w:p w14:paraId="4A36D93F" w14:textId="77777777" w:rsidR="00A502D9" w:rsidRDefault="00A502D9" w:rsidP="00A502D9">
      <w:pPr>
        <w:pStyle w:val="ListParagraph"/>
        <w:numPr>
          <w:ilvl w:val="0"/>
          <w:numId w:val="4"/>
        </w:numPr>
      </w:pPr>
      <w:r>
        <w:t xml:space="preserve">SLA Domain details can be found on </w:t>
      </w:r>
      <w:hyperlink r:id="rId12" w:history="1">
        <w:r w:rsidRPr="00A502D9">
          <w:rPr>
            <w:rStyle w:val="Hyperlink"/>
          </w:rPr>
          <w:t>https://confluence.build.ingka.ikea.com/pages/viewpage.action?spaceKey=DATAPROTEC&amp;title=High+Level+Data+Retention+Strategy</w:t>
        </w:r>
      </w:hyperlink>
    </w:p>
    <w:p w14:paraId="1316E494" w14:textId="77777777" w:rsidR="00A502D9" w:rsidRDefault="00A502D9" w:rsidP="00A502D9"/>
    <w:p w14:paraId="1068BBBD" w14:textId="2FE3BC7C" w:rsidR="00A502D9" w:rsidRDefault="00A502D9" w:rsidP="00A502D9">
      <w:r>
        <w:t xml:space="preserve">  </w:t>
      </w:r>
      <w:r w:rsidR="008E5D1B">
        <w:rPr>
          <w:noProof/>
        </w:rPr>
        <w:drawing>
          <wp:inline distT="0" distB="0" distL="0" distR="0" wp14:anchorId="4FD90A41" wp14:editId="4ACB4D99">
            <wp:extent cx="5943600" cy="1329690"/>
            <wp:effectExtent l="0" t="0" r="0" b="3810"/>
            <wp:docPr id="170730296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302966" name="Picture 3" descr="A screenshot of a computer&#10;&#10;Description automatically generated"/>
                    <pic:cNvPicPr>
                      <a:picLocks noChangeAspect="1" noChangeArrowheads="1"/>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5943600" cy="1329690"/>
                    </a:xfrm>
                    <a:prstGeom prst="rect">
                      <a:avLst/>
                    </a:prstGeom>
                    <a:noFill/>
                    <a:ln>
                      <a:noFill/>
                    </a:ln>
                  </pic:spPr>
                </pic:pic>
              </a:graphicData>
            </a:graphic>
          </wp:inline>
        </w:drawing>
      </w:r>
    </w:p>
    <w:p w14:paraId="5E4C45FD" w14:textId="4E80455B" w:rsidR="008E5D1B" w:rsidRDefault="008E5D1B" w:rsidP="00A502D9">
      <w:r>
        <w:rPr>
          <w:noProof/>
        </w:rPr>
        <w:lastRenderedPageBreak/>
        <w:drawing>
          <wp:inline distT="0" distB="0" distL="0" distR="0" wp14:anchorId="04EC2127" wp14:editId="6C6CF78F">
            <wp:extent cx="5943600" cy="4298950"/>
            <wp:effectExtent l="0" t="0" r="0" b="6350"/>
            <wp:docPr id="130650407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504073" name="Picture 4" descr="A screenshot of a computer&#10;&#10;Description automatically generated"/>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5943600" cy="4298950"/>
                    </a:xfrm>
                    <a:prstGeom prst="rect">
                      <a:avLst/>
                    </a:prstGeom>
                    <a:noFill/>
                    <a:ln>
                      <a:noFill/>
                    </a:ln>
                  </pic:spPr>
                </pic:pic>
              </a:graphicData>
            </a:graphic>
          </wp:inline>
        </w:drawing>
      </w:r>
    </w:p>
    <w:p w14:paraId="5653EB0B" w14:textId="69EFE2DD" w:rsidR="008E5D1B" w:rsidRDefault="008E5D1B" w:rsidP="00A502D9">
      <w:r>
        <w:rPr>
          <w:noProof/>
        </w:rPr>
        <w:lastRenderedPageBreak/>
        <w:drawing>
          <wp:inline distT="0" distB="0" distL="0" distR="0" wp14:anchorId="21C58C26" wp14:editId="40836DFB">
            <wp:extent cx="5943600" cy="4295140"/>
            <wp:effectExtent l="0" t="0" r="0" b="0"/>
            <wp:docPr id="69389268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892684" name="Picture 5" descr="A screenshot of a computer&#10;&#10;Description automatically generated"/>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5943600" cy="4295140"/>
                    </a:xfrm>
                    <a:prstGeom prst="rect">
                      <a:avLst/>
                    </a:prstGeom>
                    <a:noFill/>
                    <a:ln>
                      <a:noFill/>
                    </a:ln>
                  </pic:spPr>
                </pic:pic>
              </a:graphicData>
            </a:graphic>
          </wp:inline>
        </w:drawing>
      </w:r>
    </w:p>
    <w:p w14:paraId="3F3DCA37" w14:textId="4C0D741C" w:rsidR="008E5D1B" w:rsidRDefault="008E5D1B" w:rsidP="00A502D9">
      <w:r>
        <w:rPr>
          <w:noProof/>
        </w:rPr>
        <w:drawing>
          <wp:inline distT="0" distB="0" distL="0" distR="0" wp14:anchorId="47765D9A" wp14:editId="70496597">
            <wp:extent cx="5943600" cy="1492250"/>
            <wp:effectExtent l="0" t="0" r="0" b="12700"/>
            <wp:docPr id="17191447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r:link="rId20" cstate="print">
                      <a:extLst>
                        <a:ext uri="{28A0092B-C50C-407E-A947-70E740481C1C}">
                          <a14:useLocalDpi xmlns:a14="http://schemas.microsoft.com/office/drawing/2010/main" val="0"/>
                        </a:ext>
                      </a:extLst>
                    </a:blip>
                    <a:srcRect/>
                    <a:stretch>
                      <a:fillRect/>
                    </a:stretch>
                  </pic:blipFill>
                  <pic:spPr bwMode="auto">
                    <a:xfrm>
                      <a:off x="0" y="0"/>
                      <a:ext cx="5943600" cy="1492250"/>
                    </a:xfrm>
                    <a:prstGeom prst="rect">
                      <a:avLst/>
                    </a:prstGeom>
                    <a:noFill/>
                    <a:ln>
                      <a:noFill/>
                    </a:ln>
                  </pic:spPr>
                </pic:pic>
              </a:graphicData>
            </a:graphic>
          </wp:inline>
        </w:drawing>
      </w:r>
    </w:p>
    <w:p w14:paraId="3D6EB5A7" w14:textId="4453E551" w:rsidR="008E5D1B" w:rsidRDefault="008E5D1B" w:rsidP="00A502D9">
      <w:r>
        <w:rPr>
          <w:noProof/>
        </w:rPr>
        <w:lastRenderedPageBreak/>
        <w:drawing>
          <wp:inline distT="0" distB="0" distL="0" distR="0" wp14:anchorId="72481428" wp14:editId="0F66B89B">
            <wp:extent cx="5943600" cy="4236720"/>
            <wp:effectExtent l="0" t="0" r="0" b="0"/>
            <wp:docPr id="190806925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069253" name="Picture 7" descr="A screenshot of a computer&#10;&#10;Description automatically generated"/>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5943600" cy="4236720"/>
                    </a:xfrm>
                    <a:prstGeom prst="rect">
                      <a:avLst/>
                    </a:prstGeom>
                    <a:noFill/>
                    <a:ln>
                      <a:noFill/>
                    </a:ln>
                  </pic:spPr>
                </pic:pic>
              </a:graphicData>
            </a:graphic>
          </wp:inline>
        </w:drawing>
      </w:r>
    </w:p>
    <w:p w14:paraId="5F13A325" w14:textId="5341F2B2" w:rsidR="008E5D1B" w:rsidRDefault="008E5D1B" w:rsidP="00A502D9">
      <w:r>
        <w:rPr>
          <w:noProof/>
        </w:rPr>
        <w:lastRenderedPageBreak/>
        <w:drawing>
          <wp:inline distT="0" distB="0" distL="0" distR="0" wp14:anchorId="38196EF6" wp14:editId="008847A6">
            <wp:extent cx="5943600" cy="4288155"/>
            <wp:effectExtent l="0" t="0" r="0" b="0"/>
            <wp:docPr id="65495666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956664" name="Picture 8" descr="A screenshot of a computer&#10;&#10;Description automatically generated"/>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5943600" cy="4288155"/>
                    </a:xfrm>
                    <a:prstGeom prst="rect">
                      <a:avLst/>
                    </a:prstGeom>
                    <a:noFill/>
                    <a:ln>
                      <a:noFill/>
                    </a:ln>
                  </pic:spPr>
                </pic:pic>
              </a:graphicData>
            </a:graphic>
          </wp:inline>
        </w:drawing>
      </w:r>
    </w:p>
    <w:p w14:paraId="6C39CD5D" w14:textId="77777777" w:rsidR="008E5D1B" w:rsidRDefault="008E5D1B" w:rsidP="00A502D9"/>
    <w:p w14:paraId="573AA7EF" w14:textId="538FEB6B" w:rsidR="00DD1A9A" w:rsidRDefault="00DD1A9A" w:rsidP="00DD1A9A">
      <w:pPr>
        <w:rPr>
          <w:b/>
          <w:bCs/>
        </w:rPr>
      </w:pPr>
      <w:r w:rsidRPr="00A4465B">
        <w:rPr>
          <w:b/>
          <w:bCs/>
        </w:rPr>
        <w:t>4.</w:t>
      </w:r>
      <w:r>
        <w:rPr>
          <w:b/>
          <w:bCs/>
        </w:rPr>
        <w:t>3</w:t>
      </w:r>
      <w:r w:rsidRPr="00A4465B">
        <w:rPr>
          <w:b/>
          <w:bCs/>
        </w:rPr>
        <w:t xml:space="preserve">. </w:t>
      </w:r>
      <w:r>
        <w:rPr>
          <w:b/>
          <w:bCs/>
        </w:rPr>
        <w:t>Perform restore using Rubrik.</w:t>
      </w:r>
    </w:p>
    <w:p w14:paraId="6FC4D3E2" w14:textId="77777777" w:rsidR="00DD1A9A" w:rsidRDefault="00DD1A9A" w:rsidP="00DD1A9A">
      <w:pPr>
        <w:rPr>
          <w:b/>
          <w:bCs/>
        </w:rPr>
      </w:pPr>
    </w:p>
    <w:p w14:paraId="4088D13D" w14:textId="02F89720" w:rsidR="00AB2C2E" w:rsidRDefault="00AB2C2E" w:rsidP="00AB2C2E">
      <w:pPr>
        <w:pStyle w:val="ListParagraph"/>
        <w:numPr>
          <w:ilvl w:val="0"/>
          <w:numId w:val="4"/>
        </w:numPr>
      </w:pPr>
      <w:r>
        <w:t xml:space="preserve">Select the </w:t>
      </w:r>
      <w:r>
        <w:t>Protection Sets</w:t>
      </w:r>
      <w:r>
        <w:t xml:space="preserve"> (namespace you want to restore)</w:t>
      </w:r>
      <w:r>
        <w:t>.</w:t>
      </w:r>
    </w:p>
    <w:p w14:paraId="0D90B8E7" w14:textId="131C91E3" w:rsidR="00AB2C2E" w:rsidRDefault="00AB2C2E" w:rsidP="00AB2C2E">
      <w:pPr>
        <w:pStyle w:val="ListParagraph"/>
        <w:numPr>
          <w:ilvl w:val="0"/>
          <w:numId w:val="4"/>
        </w:numPr>
      </w:pPr>
      <w:r>
        <w:t>Select the date from which you want to restore.</w:t>
      </w:r>
    </w:p>
    <w:p w14:paraId="3052D44B" w14:textId="25DA5EDB" w:rsidR="00AB2C2E" w:rsidRDefault="00AB2C2E" w:rsidP="00AB2C2E">
      <w:pPr>
        <w:pStyle w:val="ListParagraph"/>
        <w:numPr>
          <w:ilvl w:val="0"/>
          <w:numId w:val="4"/>
        </w:numPr>
      </w:pPr>
      <w:r>
        <w:t>Select the option based on need, either restore entire protection set (namespace) or PVC or specific resource within the protection set (namespace).</w:t>
      </w:r>
    </w:p>
    <w:p w14:paraId="4F741B54" w14:textId="5C410418" w:rsidR="00AB2C2E" w:rsidRDefault="00AB2C2E" w:rsidP="00AB2C2E">
      <w:pPr>
        <w:pStyle w:val="ListParagraph"/>
        <w:numPr>
          <w:ilvl w:val="0"/>
          <w:numId w:val="4"/>
        </w:numPr>
      </w:pPr>
      <w:r>
        <w:t>Perform backup recovery.</w:t>
      </w:r>
    </w:p>
    <w:p w14:paraId="27A157DA" w14:textId="77777777" w:rsidR="00FF79F8" w:rsidRDefault="00FF79F8" w:rsidP="00FF79F8"/>
    <w:p w14:paraId="6DB164CB" w14:textId="6358175D" w:rsidR="00FF79F8" w:rsidRDefault="00FF79F8" w:rsidP="00FF79F8">
      <w:r>
        <w:rPr>
          <w:noProof/>
        </w:rPr>
        <w:drawing>
          <wp:inline distT="0" distB="0" distL="0" distR="0" wp14:anchorId="6432F946" wp14:editId="5F5A3584">
            <wp:extent cx="5943600" cy="1454150"/>
            <wp:effectExtent l="0" t="0" r="0" b="12700"/>
            <wp:docPr id="1359359436" name="Picture 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59436" name="Picture 9" descr="A screen shot of a computer&#10;&#10;Description automatically generated"/>
                    <pic:cNvPicPr>
                      <a:picLocks noChangeAspect="1" noChangeArrowheads="1"/>
                    </pic:cNvPicPr>
                  </pic:nvPicPr>
                  <pic:blipFill>
                    <a:blip r:embed="rId25" r:link="rId26" cstate="print">
                      <a:extLst>
                        <a:ext uri="{28A0092B-C50C-407E-A947-70E740481C1C}">
                          <a14:useLocalDpi xmlns:a14="http://schemas.microsoft.com/office/drawing/2010/main" val="0"/>
                        </a:ext>
                      </a:extLst>
                    </a:blip>
                    <a:srcRect/>
                    <a:stretch>
                      <a:fillRect/>
                    </a:stretch>
                  </pic:blipFill>
                  <pic:spPr bwMode="auto">
                    <a:xfrm>
                      <a:off x="0" y="0"/>
                      <a:ext cx="5943600" cy="1454150"/>
                    </a:xfrm>
                    <a:prstGeom prst="rect">
                      <a:avLst/>
                    </a:prstGeom>
                    <a:noFill/>
                    <a:ln>
                      <a:noFill/>
                    </a:ln>
                  </pic:spPr>
                </pic:pic>
              </a:graphicData>
            </a:graphic>
          </wp:inline>
        </w:drawing>
      </w:r>
    </w:p>
    <w:p w14:paraId="4E0841CC" w14:textId="70C2F815" w:rsidR="00FF79F8" w:rsidRDefault="00FF79F8" w:rsidP="00FF79F8">
      <w:r>
        <w:rPr>
          <w:noProof/>
        </w:rPr>
        <w:lastRenderedPageBreak/>
        <w:drawing>
          <wp:inline distT="0" distB="0" distL="0" distR="0" wp14:anchorId="07E907F5" wp14:editId="32937E1F">
            <wp:extent cx="5943600" cy="2489835"/>
            <wp:effectExtent l="0" t="0" r="0" b="5715"/>
            <wp:docPr id="2146171431"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171431" name="Picture 10" descr="A screenshot of a computer&#10;&#10;Description automatically generated"/>
                    <pic:cNvPicPr>
                      <a:picLocks noChangeAspect="1" noChangeArrowheads="1"/>
                    </pic:cNvPicPr>
                  </pic:nvPicPr>
                  <pic:blipFill>
                    <a:blip r:embed="rId27" r:link="rId28" cstate="print">
                      <a:extLst>
                        <a:ext uri="{28A0092B-C50C-407E-A947-70E740481C1C}">
                          <a14:useLocalDpi xmlns:a14="http://schemas.microsoft.com/office/drawing/2010/main" val="0"/>
                        </a:ext>
                      </a:extLst>
                    </a:blip>
                    <a:srcRect/>
                    <a:stretch>
                      <a:fillRect/>
                    </a:stretch>
                  </pic:blipFill>
                  <pic:spPr bwMode="auto">
                    <a:xfrm>
                      <a:off x="0" y="0"/>
                      <a:ext cx="5943600" cy="2489835"/>
                    </a:xfrm>
                    <a:prstGeom prst="rect">
                      <a:avLst/>
                    </a:prstGeom>
                    <a:noFill/>
                    <a:ln>
                      <a:noFill/>
                    </a:ln>
                  </pic:spPr>
                </pic:pic>
              </a:graphicData>
            </a:graphic>
          </wp:inline>
        </w:drawing>
      </w:r>
    </w:p>
    <w:p w14:paraId="37D1D36D" w14:textId="77777777" w:rsidR="00FF79F8" w:rsidRDefault="00FF79F8" w:rsidP="00FF79F8"/>
    <w:p w14:paraId="4B42550D" w14:textId="484482B8" w:rsidR="00FF79F8" w:rsidRDefault="00FF79F8" w:rsidP="00FF79F8">
      <w:r>
        <w:rPr>
          <w:noProof/>
        </w:rPr>
        <w:drawing>
          <wp:inline distT="0" distB="0" distL="0" distR="0" wp14:anchorId="712BE556" wp14:editId="61BD347D">
            <wp:extent cx="5943600" cy="2292985"/>
            <wp:effectExtent l="0" t="0" r="0" b="0"/>
            <wp:docPr id="1869158287"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158287" name="Picture 11" descr="A screenshot of a computer&#10;&#10;Description automatically generated"/>
                    <pic:cNvPicPr>
                      <a:picLocks noChangeAspect="1" noChangeArrowheads="1"/>
                    </pic:cNvPicPr>
                  </pic:nvPicPr>
                  <pic:blipFill>
                    <a:blip r:embed="rId29" r:link="rId30" cstate="print">
                      <a:extLst>
                        <a:ext uri="{28A0092B-C50C-407E-A947-70E740481C1C}">
                          <a14:useLocalDpi xmlns:a14="http://schemas.microsoft.com/office/drawing/2010/main" val="0"/>
                        </a:ext>
                      </a:extLst>
                    </a:blip>
                    <a:srcRect/>
                    <a:stretch>
                      <a:fillRect/>
                    </a:stretch>
                  </pic:blipFill>
                  <pic:spPr bwMode="auto">
                    <a:xfrm>
                      <a:off x="0" y="0"/>
                      <a:ext cx="5943600" cy="2292985"/>
                    </a:xfrm>
                    <a:prstGeom prst="rect">
                      <a:avLst/>
                    </a:prstGeom>
                    <a:noFill/>
                    <a:ln>
                      <a:noFill/>
                    </a:ln>
                  </pic:spPr>
                </pic:pic>
              </a:graphicData>
            </a:graphic>
          </wp:inline>
        </w:drawing>
      </w:r>
    </w:p>
    <w:p w14:paraId="437FEC21" w14:textId="77777777" w:rsidR="00FF79F8" w:rsidRDefault="00FF79F8" w:rsidP="00FF79F8"/>
    <w:p w14:paraId="16699013" w14:textId="77290461" w:rsidR="00FF79F8" w:rsidRDefault="00FF79F8" w:rsidP="00FF79F8">
      <w:r>
        <w:rPr>
          <w:noProof/>
        </w:rPr>
        <w:lastRenderedPageBreak/>
        <w:drawing>
          <wp:inline distT="0" distB="0" distL="0" distR="0" wp14:anchorId="47BBF373" wp14:editId="66AA2EB0">
            <wp:extent cx="5943600" cy="4421505"/>
            <wp:effectExtent l="0" t="0" r="0" b="0"/>
            <wp:docPr id="202864584" name="Picture 12" descr="A screenshot of a recove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64584" name="Picture 12" descr="A screenshot of a recovery&#10;&#10;Description automatically generated"/>
                    <pic:cNvPicPr>
                      <a:picLocks noChangeAspect="1" noChangeArrowheads="1"/>
                    </pic:cNvPicPr>
                  </pic:nvPicPr>
                  <pic:blipFill>
                    <a:blip r:embed="rId31" r:link="rId32">
                      <a:extLst>
                        <a:ext uri="{28A0092B-C50C-407E-A947-70E740481C1C}">
                          <a14:useLocalDpi xmlns:a14="http://schemas.microsoft.com/office/drawing/2010/main" val="0"/>
                        </a:ext>
                      </a:extLst>
                    </a:blip>
                    <a:srcRect/>
                    <a:stretch>
                      <a:fillRect/>
                    </a:stretch>
                  </pic:blipFill>
                  <pic:spPr bwMode="auto">
                    <a:xfrm>
                      <a:off x="0" y="0"/>
                      <a:ext cx="5943600" cy="4421505"/>
                    </a:xfrm>
                    <a:prstGeom prst="rect">
                      <a:avLst/>
                    </a:prstGeom>
                    <a:noFill/>
                    <a:ln>
                      <a:noFill/>
                    </a:ln>
                  </pic:spPr>
                </pic:pic>
              </a:graphicData>
            </a:graphic>
          </wp:inline>
        </w:drawing>
      </w:r>
    </w:p>
    <w:p w14:paraId="2A527626" w14:textId="77777777" w:rsidR="00FF79F8" w:rsidRDefault="00FF79F8" w:rsidP="00FF79F8"/>
    <w:p w14:paraId="56F095A8" w14:textId="7EF35324" w:rsidR="00FF79F8" w:rsidRDefault="00FF79F8" w:rsidP="00FF79F8">
      <w:r>
        <w:rPr>
          <w:noProof/>
        </w:rPr>
        <w:lastRenderedPageBreak/>
        <w:drawing>
          <wp:inline distT="0" distB="0" distL="0" distR="0" wp14:anchorId="3AA1C583" wp14:editId="019CA47C">
            <wp:extent cx="5943600" cy="4260850"/>
            <wp:effectExtent l="0" t="0" r="0" b="6350"/>
            <wp:docPr id="1293787095"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787095" name="Picture 13" descr="A screenshot of a computer&#10;&#10;Description automatically generated"/>
                    <pic:cNvPicPr>
                      <a:picLocks noChangeAspect="1" noChangeArrowheads="1"/>
                    </pic:cNvPicPr>
                  </pic:nvPicPr>
                  <pic:blipFill>
                    <a:blip r:embed="rId33" r:link="rId34">
                      <a:extLst>
                        <a:ext uri="{28A0092B-C50C-407E-A947-70E740481C1C}">
                          <a14:useLocalDpi xmlns:a14="http://schemas.microsoft.com/office/drawing/2010/main" val="0"/>
                        </a:ext>
                      </a:extLst>
                    </a:blip>
                    <a:srcRect/>
                    <a:stretch>
                      <a:fillRect/>
                    </a:stretch>
                  </pic:blipFill>
                  <pic:spPr bwMode="auto">
                    <a:xfrm>
                      <a:off x="0" y="0"/>
                      <a:ext cx="5943600" cy="4260850"/>
                    </a:xfrm>
                    <a:prstGeom prst="rect">
                      <a:avLst/>
                    </a:prstGeom>
                    <a:noFill/>
                    <a:ln>
                      <a:noFill/>
                    </a:ln>
                  </pic:spPr>
                </pic:pic>
              </a:graphicData>
            </a:graphic>
          </wp:inline>
        </w:drawing>
      </w:r>
    </w:p>
    <w:p w14:paraId="496FD14C" w14:textId="77777777" w:rsidR="00FF79F8" w:rsidRDefault="00FF79F8" w:rsidP="00FF79F8"/>
    <w:p w14:paraId="69FFE592" w14:textId="77777777" w:rsidR="00DD1A9A" w:rsidRPr="00A4465B" w:rsidRDefault="00DD1A9A" w:rsidP="00DD1A9A">
      <w:pPr>
        <w:rPr>
          <w:b/>
          <w:bCs/>
        </w:rPr>
      </w:pPr>
    </w:p>
    <w:p w14:paraId="0BD472EB" w14:textId="77777777" w:rsidR="008E5D1B" w:rsidRDefault="008E5D1B" w:rsidP="00A502D9"/>
    <w:p w14:paraId="291CC0E6" w14:textId="77777777" w:rsidR="008D6C25" w:rsidRPr="008D6C25" w:rsidRDefault="008D6C25" w:rsidP="009F3518">
      <w:pPr>
        <w:rPr>
          <w:b/>
          <w:bCs/>
        </w:rPr>
      </w:pPr>
    </w:p>
    <w:p w14:paraId="21362D77" w14:textId="77777777" w:rsidR="009F3518" w:rsidRPr="008D6C25" w:rsidRDefault="009F3518" w:rsidP="009F3518">
      <w:pPr>
        <w:rPr>
          <w:b/>
          <w:bCs/>
        </w:rPr>
      </w:pPr>
    </w:p>
    <w:p w14:paraId="25F1EEBE" w14:textId="77777777" w:rsidR="009F3518" w:rsidRPr="009F3518" w:rsidRDefault="009F3518" w:rsidP="009F3518">
      <w:pPr>
        <w:rPr>
          <w:b/>
          <w:bCs/>
        </w:rPr>
      </w:pPr>
    </w:p>
    <w:p w14:paraId="45F7EA5C" w14:textId="708159B0" w:rsidR="00E95288" w:rsidRPr="008D6C25" w:rsidRDefault="00E95288" w:rsidP="009F3518"/>
    <w:sectPr w:rsidR="00E95288" w:rsidRPr="008D6C2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6B7A92"/>
    <w:multiLevelType w:val="multilevel"/>
    <w:tmpl w:val="0002C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D483AEF"/>
    <w:multiLevelType w:val="hybridMultilevel"/>
    <w:tmpl w:val="42029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533443B"/>
    <w:multiLevelType w:val="multilevel"/>
    <w:tmpl w:val="A4DC3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B5F57B9"/>
    <w:multiLevelType w:val="multilevel"/>
    <w:tmpl w:val="49A83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9170859">
    <w:abstractNumId w:val="3"/>
  </w:num>
  <w:num w:numId="2" w16cid:durableId="1656641471">
    <w:abstractNumId w:val="2"/>
  </w:num>
  <w:num w:numId="3" w16cid:durableId="17316720">
    <w:abstractNumId w:val="0"/>
  </w:num>
  <w:num w:numId="4" w16cid:durableId="4729845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518"/>
    <w:rsid w:val="00147C78"/>
    <w:rsid w:val="00244A58"/>
    <w:rsid w:val="0031468D"/>
    <w:rsid w:val="003C31E7"/>
    <w:rsid w:val="00466633"/>
    <w:rsid w:val="00726C4C"/>
    <w:rsid w:val="00751D62"/>
    <w:rsid w:val="008D6C25"/>
    <w:rsid w:val="008E5D1B"/>
    <w:rsid w:val="009F3518"/>
    <w:rsid w:val="00A4465B"/>
    <w:rsid w:val="00A502D9"/>
    <w:rsid w:val="00AB2C2E"/>
    <w:rsid w:val="00AE63BA"/>
    <w:rsid w:val="00BD42C9"/>
    <w:rsid w:val="00DD1A9A"/>
    <w:rsid w:val="00E95288"/>
    <w:rsid w:val="00FF79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E996F9"/>
  <w15:docId w15:val="{2F10DBFB-F421-482D-ABF6-F0D420A0E7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1A9A"/>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F3518"/>
    <w:rPr>
      <w:color w:val="467886" w:themeColor="hyperlink"/>
      <w:u w:val="single"/>
    </w:rPr>
  </w:style>
  <w:style w:type="character" w:styleId="UnresolvedMention">
    <w:name w:val="Unresolved Mention"/>
    <w:basedOn w:val="DefaultParagraphFont"/>
    <w:uiPriority w:val="99"/>
    <w:semiHidden/>
    <w:unhideWhenUsed/>
    <w:rsid w:val="009F3518"/>
    <w:rPr>
      <w:color w:val="605E5C"/>
      <w:shd w:val="clear" w:color="auto" w:fill="E1DFDD"/>
    </w:rPr>
  </w:style>
  <w:style w:type="paragraph" w:styleId="ListParagraph">
    <w:name w:val="List Paragraph"/>
    <w:basedOn w:val="Normal"/>
    <w:uiPriority w:val="34"/>
    <w:qFormat/>
    <w:rsid w:val="0031468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6483454">
      <w:bodyDiv w:val="1"/>
      <w:marLeft w:val="0"/>
      <w:marRight w:val="0"/>
      <w:marTop w:val="0"/>
      <w:marBottom w:val="0"/>
      <w:divBdr>
        <w:top w:val="none" w:sz="0" w:space="0" w:color="auto"/>
        <w:left w:val="none" w:sz="0" w:space="0" w:color="auto"/>
        <w:bottom w:val="none" w:sz="0" w:space="0" w:color="auto"/>
        <w:right w:val="none" w:sz="0" w:space="0" w:color="auto"/>
      </w:divBdr>
    </w:div>
    <w:div w:id="158423694">
      <w:bodyDiv w:val="1"/>
      <w:marLeft w:val="0"/>
      <w:marRight w:val="0"/>
      <w:marTop w:val="0"/>
      <w:marBottom w:val="0"/>
      <w:divBdr>
        <w:top w:val="none" w:sz="0" w:space="0" w:color="auto"/>
        <w:left w:val="none" w:sz="0" w:space="0" w:color="auto"/>
        <w:bottom w:val="none" w:sz="0" w:space="0" w:color="auto"/>
        <w:right w:val="none" w:sz="0" w:space="0" w:color="auto"/>
      </w:divBdr>
    </w:div>
    <w:div w:id="1105689406">
      <w:bodyDiv w:val="1"/>
      <w:marLeft w:val="0"/>
      <w:marRight w:val="0"/>
      <w:marTop w:val="0"/>
      <w:marBottom w:val="0"/>
      <w:divBdr>
        <w:top w:val="none" w:sz="0" w:space="0" w:color="auto"/>
        <w:left w:val="none" w:sz="0" w:space="0" w:color="auto"/>
        <w:bottom w:val="none" w:sz="0" w:space="0" w:color="auto"/>
        <w:right w:val="none" w:sz="0" w:space="0" w:color="auto"/>
      </w:divBdr>
    </w:div>
    <w:div w:id="12949453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cid:image007.png@01DAEC9D.C87173F0" TargetMode="External"/><Relationship Id="rId26" Type="http://schemas.openxmlformats.org/officeDocument/2006/relationships/image" Target="cid:image011.png@01DAEC9E.28256C20" TargetMode="External"/><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cid:image015.png@01DAEC9E.8C646AB0" TargetMode="External"/><Relationship Id="rId7" Type="http://schemas.openxmlformats.org/officeDocument/2006/relationships/image" Target="media/image1.png"/><Relationship Id="rId12" Type="http://schemas.openxmlformats.org/officeDocument/2006/relationships/hyperlink" Target="https://confluence.build.ingka.ikea.com/pages/viewpage.action?spaceKey=DATAPROTEC&amp;title=High+Level+Data+Retention+Strategy" TargetMode="Externa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cid:image006.png@01DAEC9D.C87173F0" TargetMode="External"/><Relationship Id="rId20" Type="http://schemas.openxmlformats.org/officeDocument/2006/relationships/image" Target="cid:image008.png@01DAEC9E.28256C20" TargetMode="External"/><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ikea.my.rubrik.com/datasource_settings/k8s" TargetMode="External"/><Relationship Id="rId11" Type="http://schemas.openxmlformats.org/officeDocument/2006/relationships/image" Target="cid:image004.png@01DAEC9D.6949B630" TargetMode="External"/><Relationship Id="rId24" Type="http://schemas.openxmlformats.org/officeDocument/2006/relationships/image" Target="cid:image010.png@01DAEC9E.28256C20" TargetMode="External"/><Relationship Id="rId32" Type="http://schemas.openxmlformats.org/officeDocument/2006/relationships/image" Target="cid:image014.png@01DAEC9E.8C646AB0" TargetMode="External"/><Relationship Id="rId5" Type="http://schemas.openxmlformats.org/officeDocument/2006/relationships/hyperlink" Target="https://jira.digital.ingka.com/servicedesk/customer/portal/181/create/1928" TargetMode="Externa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cid:image012.png@01DAEC9E.28256C20"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cid:image003.png@01DAEC9D.6949B630" TargetMode="External"/><Relationship Id="rId14" Type="http://schemas.openxmlformats.org/officeDocument/2006/relationships/image" Target="cid:image005.png@01DAEC9D.6949B630" TargetMode="External"/><Relationship Id="rId22" Type="http://schemas.openxmlformats.org/officeDocument/2006/relationships/image" Target="cid:image009.png@01DAEC9E.28256C20" TargetMode="External"/><Relationship Id="rId27" Type="http://schemas.openxmlformats.org/officeDocument/2006/relationships/image" Target="media/image11.png"/><Relationship Id="rId30" Type="http://schemas.openxmlformats.org/officeDocument/2006/relationships/image" Target="cid:image013.png@01DAEC9E.8C646AB0" TargetMode="External"/><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TotalTime>
  <Pages>10</Pages>
  <Words>672</Words>
  <Characters>3832</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Anugrah Anil Taksale</dc:creator>
  <cp:keywords/>
  <dc:description/>
  <cp:lastModifiedBy>Anugrah Anil Taksale</cp:lastModifiedBy>
  <cp:revision>16</cp:revision>
  <dcterms:created xsi:type="dcterms:W3CDTF">2024-08-12T08:46:00Z</dcterms:created>
  <dcterms:modified xsi:type="dcterms:W3CDTF">2024-08-12T11:14:00Z</dcterms:modified>
</cp:coreProperties>
</file>