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DB" w:rsidRPr="00536154" w:rsidRDefault="00536154">
      <w:pPr>
        <w:pStyle w:val="Heading1"/>
        <w:spacing w:after="264"/>
        <w:ind w:left="-5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Csodaturmix-</w:t>
      </w:r>
      <w:bookmarkStart w:id="0" w:name="_GoBack"/>
      <w:bookmarkEnd w:id="0"/>
      <w:r w:rsidR="006A7065" w:rsidRPr="00536154">
        <w:rPr>
          <w:rFonts w:asciiTheme="majorHAnsi" w:hAnsiTheme="majorHAnsi"/>
        </w:rPr>
        <w:t>Piacelemzés</w:t>
      </w:r>
      <w:proofErr w:type="spellEnd"/>
      <w:r w:rsidR="006A7065"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pStyle w:val="Heading2"/>
        <w:spacing w:after="165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sz w:val="28"/>
        </w:rPr>
        <w:t>Makró</w:t>
      </w:r>
      <w:proofErr w:type="spellEnd"/>
      <w:r w:rsidRPr="00536154">
        <w:rPr>
          <w:rFonts w:asciiTheme="majorHAnsi" w:hAnsiTheme="majorHAnsi"/>
          <w:sz w:val="28"/>
        </w:rPr>
        <w:t xml:space="preserve"> </w:t>
      </w:r>
      <w:proofErr w:type="spellStart"/>
      <w:r w:rsidRPr="00536154">
        <w:rPr>
          <w:rFonts w:asciiTheme="majorHAnsi" w:hAnsiTheme="majorHAnsi"/>
          <w:sz w:val="28"/>
        </w:rPr>
        <w:t>környezet</w:t>
      </w:r>
      <w:proofErr w:type="spellEnd"/>
      <w:r w:rsidRPr="00536154">
        <w:rPr>
          <w:rFonts w:asciiTheme="majorHAnsi" w:hAnsiTheme="majorHAnsi"/>
          <w:sz w:val="28"/>
          <w:u w:val="none"/>
        </w:rPr>
        <w:t xml:space="preserve">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Társadalmi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környezet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51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tapasztalatok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megfigyelés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alapján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közízlésn</w:t>
      </w:r>
      <w:r w:rsidR="009619CC" w:rsidRPr="00536154">
        <w:rPr>
          <w:rFonts w:asciiTheme="majorHAnsi" w:hAnsiTheme="majorHAnsi"/>
        </w:rPr>
        <w:t>ek</w:t>
      </w:r>
      <w:proofErr w:type="spellEnd"/>
      <w:r w:rsidR="009619CC" w:rsidRPr="00536154">
        <w:rPr>
          <w:rFonts w:asciiTheme="majorHAnsi" w:hAnsiTheme="majorHAnsi"/>
        </w:rPr>
        <w:t xml:space="preserve"> </w:t>
      </w:r>
      <w:proofErr w:type="spellStart"/>
      <w:r w:rsidR="009619CC" w:rsidRPr="00536154">
        <w:rPr>
          <w:rFonts w:asciiTheme="majorHAnsi" w:hAnsiTheme="majorHAnsi"/>
        </w:rPr>
        <w:t>mindig</w:t>
      </w:r>
      <w:proofErr w:type="spellEnd"/>
      <w:r w:rsidR="009619CC" w:rsidRPr="00536154">
        <w:rPr>
          <w:rFonts w:asciiTheme="majorHAnsi" w:hAnsiTheme="majorHAnsi"/>
        </w:rPr>
        <w:t xml:space="preserve"> </w:t>
      </w:r>
      <w:proofErr w:type="spellStart"/>
      <w:r w:rsidR="009619CC" w:rsidRPr="00536154">
        <w:rPr>
          <w:rFonts w:asciiTheme="majorHAnsi" w:hAnsiTheme="majorHAnsi"/>
        </w:rPr>
        <w:t>megfelel</w:t>
      </w:r>
      <w:proofErr w:type="spellEnd"/>
      <w:r w:rsidR="009619CC" w:rsidRPr="00536154">
        <w:rPr>
          <w:rFonts w:asciiTheme="majorHAnsi" w:hAnsiTheme="majorHAnsi"/>
        </w:rPr>
        <w:t xml:space="preserve"> a </w:t>
      </w:r>
      <w:proofErr w:type="spellStart"/>
      <w:r w:rsidR="009619CC" w:rsidRPr="00536154">
        <w:rPr>
          <w:rFonts w:asciiTheme="majorHAnsi" w:hAnsiTheme="majorHAnsi"/>
        </w:rPr>
        <w:t>termékünk</w:t>
      </w:r>
      <w:proofErr w:type="spellEnd"/>
      <w:r w:rsidR="009619CC" w:rsidRPr="00536154">
        <w:rPr>
          <w:rFonts w:asciiTheme="majorHAnsi" w:hAnsiTheme="majorHAnsi"/>
        </w:rPr>
        <w:t>.</w:t>
      </w:r>
    </w:p>
    <w:p w:rsidR="00DE11DB" w:rsidRPr="00536154" w:rsidRDefault="009619CC">
      <w:pPr>
        <w:numPr>
          <w:ilvl w:val="0"/>
          <w:numId w:val="2"/>
        </w:numPr>
        <w:spacing w:after="44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célcsoporton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kívül</w:t>
      </w:r>
      <w:proofErr w:type="spellEnd"/>
      <w:r w:rsidRPr="00536154">
        <w:rPr>
          <w:rFonts w:asciiTheme="majorHAnsi" w:hAnsiTheme="majorHAnsi"/>
        </w:rPr>
        <w:t xml:space="preserve"> is, </w:t>
      </w:r>
      <w:proofErr w:type="spellStart"/>
      <w:r w:rsidRPr="00536154">
        <w:rPr>
          <w:rFonts w:asciiTheme="majorHAnsi" w:hAnsiTheme="majorHAnsi"/>
        </w:rPr>
        <w:t>akár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</w:t>
      </w:r>
      <w:r w:rsidR="006A7065" w:rsidRPr="00536154">
        <w:rPr>
          <w:rFonts w:asciiTheme="majorHAnsi" w:hAnsiTheme="majorHAnsi"/>
        </w:rPr>
        <w:t>inden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korosztály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megtalálja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az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ízlésének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megfelel</w:t>
      </w:r>
      <w:proofErr w:type="spellEnd"/>
      <w:r w:rsidRPr="00536154">
        <w:rPr>
          <w:rFonts w:asciiTheme="majorHAnsi" w:hAnsiTheme="majorHAnsi"/>
          <w:lang w:val="hu-HU"/>
        </w:rPr>
        <w:t>ő turmixot</w:t>
      </w:r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demográfia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változások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mobilitás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hatására</w:t>
      </w:r>
      <w:proofErr w:type="spellEnd"/>
      <w:r w:rsidR="006A7065" w:rsidRPr="00536154">
        <w:rPr>
          <w:rFonts w:asciiTheme="majorHAnsi" w:hAnsiTheme="majorHAnsi"/>
        </w:rPr>
        <w:t xml:space="preserve"> is </w:t>
      </w:r>
      <w:proofErr w:type="spellStart"/>
      <w:r w:rsidR="006A7065" w:rsidRPr="00536154">
        <w:rPr>
          <w:rFonts w:asciiTheme="majorHAnsi" w:hAnsiTheme="majorHAnsi"/>
        </w:rPr>
        <w:t>piacképes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marad</w:t>
      </w:r>
      <w:proofErr w:type="spellEnd"/>
      <w:r w:rsidR="006A7065" w:rsidRPr="00536154">
        <w:rPr>
          <w:rFonts w:asciiTheme="majorHAnsi" w:hAnsiTheme="majorHAnsi"/>
        </w:rPr>
        <w:t xml:space="preserve"> a </w:t>
      </w:r>
      <w:proofErr w:type="spellStart"/>
      <w:r w:rsidR="006A7065" w:rsidRPr="00536154">
        <w:rPr>
          <w:rFonts w:asciiTheme="majorHAnsi" w:hAnsiTheme="majorHAnsi"/>
        </w:rPr>
        <w:t>termékünk</w:t>
      </w:r>
      <w:proofErr w:type="spellEnd"/>
      <w:r w:rsidR="006A7065"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191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="009619CC" w:rsidRPr="00536154">
        <w:rPr>
          <w:rFonts w:asciiTheme="majorHAnsi" w:hAnsiTheme="majorHAnsi"/>
        </w:rPr>
        <w:t>csodaturmix</w:t>
      </w:r>
      <w:proofErr w:type="spellEnd"/>
      <w:r w:rsidR="009619CC" w:rsidRPr="00536154">
        <w:rPr>
          <w:rFonts w:asciiTheme="majorHAnsi" w:hAnsiTheme="majorHAnsi"/>
        </w:rPr>
        <w:t xml:space="preserve"> </w:t>
      </w:r>
      <w:r w:rsidRPr="00536154">
        <w:rPr>
          <w:rFonts w:asciiTheme="majorHAnsi" w:hAnsiTheme="majorHAnsi"/>
        </w:rPr>
        <w:t xml:space="preserve">modern </w:t>
      </w:r>
      <w:proofErr w:type="spellStart"/>
      <w:r w:rsidRPr="00536154">
        <w:rPr>
          <w:rFonts w:asciiTheme="majorHAnsi" w:hAnsiTheme="majorHAnsi"/>
        </w:rPr>
        <w:t>fogalom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fiatalok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körében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divatkén</w:t>
      </w:r>
      <w:r w:rsidRPr="00536154">
        <w:rPr>
          <w:rFonts w:asciiTheme="majorHAnsi" w:hAnsiTheme="majorHAnsi"/>
        </w:rPr>
        <w:t>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vonulhat</w:t>
      </w:r>
      <w:proofErr w:type="spellEnd"/>
      <w:r w:rsidRPr="00536154">
        <w:rPr>
          <w:rFonts w:asciiTheme="majorHAnsi" w:hAnsiTheme="majorHAnsi"/>
        </w:rPr>
        <w:t xml:space="preserve"> be</w:t>
      </w:r>
      <w:r w:rsidR="009619CC" w:rsidRPr="00536154">
        <w:rPr>
          <w:rFonts w:asciiTheme="majorHAnsi" w:hAnsiTheme="majorHAnsi"/>
        </w:rPr>
        <w:t>.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Technológiai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környezet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49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technológiával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lépést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tudunk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9619CC" w:rsidRPr="00536154">
        <w:rPr>
          <w:rFonts w:asciiTheme="majorHAnsi" w:hAnsiTheme="majorHAnsi"/>
        </w:rPr>
        <w:t>tartani</w:t>
      </w:r>
      <w:proofErr w:type="spellEnd"/>
      <w:r w:rsidR="009619CC" w:rsidRPr="00536154">
        <w:rPr>
          <w:rFonts w:asciiTheme="majorHAnsi" w:hAnsiTheme="majorHAnsi"/>
        </w:rPr>
        <w:t>.</w:t>
      </w:r>
    </w:p>
    <w:p w:rsidR="00DE11DB" w:rsidRPr="00536154" w:rsidRDefault="009619CC">
      <w:pPr>
        <w:numPr>
          <w:ilvl w:val="0"/>
          <w:numId w:val="2"/>
        </w:numPr>
        <w:spacing w:after="50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Gy</w:t>
      </w:r>
      <w:proofErr w:type="spellEnd"/>
      <w:r w:rsidRPr="00536154">
        <w:rPr>
          <w:rFonts w:asciiTheme="majorHAnsi" w:hAnsiTheme="majorHAnsi"/>
          <w:lang w:val="hu-HU"/>
        </w:rPr>
        <w:t xml:space="preserve">ártástechnológiánk </w:t>
      </w:r>
      <w:r w:rsidRPr="00536154">
        <w:rPr>
          <w:rFonts w:asciiTheme="majorHAnsi" w:hAnsiTheme="majorHAnsi"/>
        </w:rPr>
        <w:t>a</w:t>
      </w:r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jelenle</w:t>
      </w:r>
      <w:r w:rsidRPr="00536154">
        <w:rPr>
          <w:rFonts w:asciiTheme="majorHAnsi" w:hAnsiTheme="majorHAnsi"/>
        </w:rPr>
        <w:t>gi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szabályoknak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megfelelőek</w:t>
      </w:r>
      <w:proofErr w:type="spellEnd"/>
      <w:r w:rsidRPr="00536154">
        <w:rPr>
          <w:rFonts w:asciiTheme="majorHAnsi" w:hAnsiTheme="majorHAnsi"/>
        </w:rPr>
        <w:t>.</w:t>
      </w:r>
      <w:r w:rsidR="006A7065" w:rsidRPr="00536154">
        <w:rPr>
          <w:rFonts w:asciiTheme="majorHAnsi" w:hAnsiTheme="majorHAnsi"/>
        </w:rPr>
        <w:t xml:space="preserve"> </w:t>
      </w:r>
      <w:r w:rsidR="006A7065" w:rsidRPr="00536154">
        <w:rPr>
          <w:rFonts w:asciiTheme="majorHAnsi" w:hAnsiTheme="majorHAnsi"/>
        </w:rPr>
        <w:t xml:space="preserve">A </w:t>
      </w:r>
      <w:proofErr w:type="spellStart"/>
      <w:r w:rsidR="006A7065" w:rsidRPr="00536154">
        <w:rPr>
          <w:rFonts w:asciiTheme="majorHAnsi" w:hAnsiTheme="majorHAnsi"/>
        </w:rPr>
        <w:t>higiéniai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szab</w:t>
      </w:r>
      <w:r w:rsidRPr="00536154">
        <w:rPr>
          <w:rFonts w:asciiTheme="majorHAnsi" w:hAnsiTheme="majorHAnsi"/>
        </w:rPr>
        <w:t>ályok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betartásáról</w:t>
      </w:r>
      <w:proofErr w:type="spellEnd"/>
      <w:r w:rsidRPr="00536154">
        <w:rPr>
          <w:rFonts w:asciiTheme="majorHAnsi" w:hAnsiTheme="majorHAnsi"/>
        </w:rPr>
        <w:t xml:space="preserve"> is </w:t>
      </w:r>
      <w:proofErr w:type="spellStart"/>
      <w:r w:rsidRPr="00536154">
        <w:rPr>
          <w:rFonts w:asciiTheme="majorHAnsi" w:hAnsiTheme="majorHAnsi"/>
        </w:rPr>
        <w:t>gondoskod</w:t>
      </w:r>
      <w:r w:rsidR="006A7065" w:rsidRPr="00536154">
        <w:rPr>
          <w:rFonts w:asciiTheme="majorHAnsi" w:hAnsiTheme="majorHAnsi"/>
        </w:rPr>
        <w:t>unk</w:t>
      </w:r>
      <w:proofErr w:type="spellEnd"/>
      <w:r w:rsidR="006A7065" w:rsidRPr="00536154">
        <w:rPr>
          <w:rFonts w:asciiTheme="majorHAnsi" w:hAnsiTheme="majorHAnsi"/>
        </w:rPr>
        <w:t xml:space="preserve">, </w:t>
      </w:r>
      <w:proofErr w:type="spellStart"/>
      <w:r w:rsidR="006A7065" w:rsidRPr="00536154">
        <w:rPr>
          <w:rFonts w:asciiTheme="majorHAnsi" w:hAnsiTheme="majorHAnsi"/>
        </w:rPr>
        <w:t>ezekkel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lépést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tudunk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tartani</w:t>
      </w:r>
      <w:proofErr w:type="spellEnd"/>
      <w:r w:rsidR="006A7065" w:rsidRPr="00536154">
        <w:rPr>
          <w:rFonts w:asciiTheme="majorHAnsi" w:hAnsiTheme="majorHAnsi"/>
        </w:rPr>
        <w:t xml:space="preserve">. </w:t>
      </w:r>
    </w:p>
    <w:p w:rsidR="009619CC" w:rsidRPr="00536154" w:rsidRDefault="006A7065" w:rsidP="009619CC">
      <w:pPr>
        <w:numPr>
          <w:ilvl w:val="0"/>
          <w:numId w:val="2"/>
        </w:numPr>
        <w:spacing w:after="190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termék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elavulása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várható</w:t>
      </w:r>
      <w:proofErr w:type="spellEnd"/>
      <w:r w:rsidRPr="00536154">
        <w:rPr>
          <w:rFonts w:asciiTheme="majorHAnsi" w:hAnsiTheme="majorHAnsi"/>
        </w:rPr>
        <w:t>.</w:t>
      </w:r>
    </w:p>
    <w:p w:rsidR="00DE11DB" w:rsidRPr="00536154" w:rsidRDefault="006A7065" w:rsidP="009619CC">
      <w:pPr>
        <w:spacing w:after="190"/>
        <w:ind w:left="0" w:firstLine="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Gazdasági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környezet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9619CC" w:rsidRPr="00536154" w:rsidRDefault="006A7065" w:rsidP="006F485A">
      <w:pPr>
        <w:pStyle w:val="ListParagraph"/>
        <w:numPr>
          <w:ilvl w:val="0"/>
          <w:numId w:val="8"/>
        </w:numPr>
        <w:spacing w:after="54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cégünk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komoly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alaptőkével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rendelkezik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kevés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hitelre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szorulunk</w:t>
      </w:r>
      <w:proofErr w:type="spellEnd"/>
      <w:r w:rsidRPr="00536154">
        <w:rPr>
          <w:rFonts w:asciiTheme="majorHAnsi" w:hAnsiTheme="majorHAnsi"/>
        </w:rPr>
        <w:t xml:space="preserve">. A </w:t>
      </w:r>
      <w:proofErr w:type="spellStart"/>
      <w:r w:rsidRPr="00536154">
        <w:rPr>
          <w:rFonts w:asciiTheme="majorHAnsi" w:hAnsiTheme="majorHAnsi"/>
        </w:rPr>
        <w:t>kama</w:t>
      </w:r>
      <w:r w:rsidR="009619CC" w:rsidRPr="00536154">
        <w:rPr>
          <w:rFonts w:asciiTheme="majorHAnsi" w:hAnsiTheme="majorHAnsi"/>
        </w:rPr>
        <w:t>t</w:t>
      </w:r>
      <w:proofErr w:type="spellEnd"/>
      <w:r w:rsidR="009619CC" w:rsidRPr="00536154">
        <w:rPr>
          <w:rFonts w:asciiTheme="majorHAnsi" w:hAnsiTheme="majorHAnsi"/>
        </w:rPr>
        <w:t xml:space="preserve"> a </w:t>
      </w:r>
      <w:proofErr w:type="spellStart"/>
      <w:r w:rsidR="009619CC" w:rsidRPr="00536154">
        <w:rPr>
          <w:rFonts w:asciiTheme="majorHAnsi" w:hAnsiTheme="majorHAnsi"/>
        </w:rPr>
        <w:t>vártnál</w:t>
      </w:r>
      <w:proofErr w:type="spellEnd"/>
      <w:r w:rsidR="009619CC" w:rsidRPr="00536154">
        <w:rPr>
          <w:rFonts w:asciiTheme="majorHAnsi" w:hAnsiTheme="majorHAnsi"/>
        </w:rPr>
        <w:t xml:space="preserve"> </w:t>
      </w:r>
      <w:proofErr w:type="spellStart"/>
      <w:r w:rsidR="009619CC" w:rsidRPr="00536154">
        <w:rPr>
          <w:rFonts w:asciiTheme="majorHAnsi" w:hAnsiTheme="majorHAnsi"/>
        </w:rPr>
        <w:t>valamivel</w:t>
      </w:r>
      <w:proofErr w:type="spellEnd"/>
      <w:r w:rsidR="009619CC" w:rsidRPr="00536154">
        <w:rPr>
          <w:rFonts w:asciiTheme="majorHAnsi" w:hAnsiTheme="majorHAnsi"/>
        </w:rPr>
        <w:t xml:space="preserve"> </w:t>
      </w:r>
      <w:proofErr w:type="spellStart"/>
      <w:r w:rsidR="009619CC" w:rsidRPr="00536154">
        <w:rPr>
          <w:rFonts w:asciiTheme="majorHAnsi" w:hAnsiTheme="majorHAnsi"/>
        </w:rPr>
        <w:t>magasabb.</w:t>
      </w:r>
    </w:p>
    <w:p w:rsidR="00DE11DB" w:rsidRPr="00536154" w:rsidRDefault="006A7065" w:rsidP="006F485A">
      <w:pPr>
        <w:pStyle w:val="ListParagraph"/>
        <w:numPr>
          <w:ilvl w:val="0"/>
          <w:numId w:val="8"/>
        </w:numPr>
        <w:spacing w:after="54"/>
        <w:rPr>
          <w:rFonts w:asciiTheme="majorHAnsi" w:hAnsiTheme="majorHAnsi"/>
        </w:rPr>
      </w:pPr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árfolyamunkat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Euróhoz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kötöttük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ami</w:t>
      </w:r>
      <w:proofErr w:type="spellEnd"/>
      <w:r w:rsidRPr="00536154">
        <w:rPr>
          <w:rFonts w:asciiTheme="majorHAnsi" w:hAnsiTheme="majorHAnsi"/>
        </w:rPr>
        <w:t xml:space="preserve"> </w:t>
      </w: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stabil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pénzek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közé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tartozik</w:t>
      </w:r>
      <w:proofErr w:type="spellEnd"/>
      <w:r w:rsidRPr="00536154">
        <w:rPr>
          <w:rFonts w:asciiTheme="majorHAnsi" w:hAnsiTheme="majorHAnsi"/>
        </w:rPr>
        <w:t xml:space="preserve">. </w:t>
      </w:r>
      <w:proofErr w:type="spellStart"/>
      <w:r w:rsidRPr="00536154">
        <w:rPr>
          <w:rFonts w:asciiTheme="majorHAnsi" w:hAnsiTheme="majorHAnsi"/>
        </w:rPr>
        <w:t>Részleges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gazdasági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növekedés</w:t>
      </w:r>
      <w:proofErr w:type="spellEnd"/>
      <w:r w:rsidRPr="00536154">
        <w:rPr>
          <w:rFonts w:asciiTheme="majorHAnsi" w:hAnsiTheme="majorHAnsi"/>
        </w:rPr>
        <w:t xml:space="preserve"> is </w:t>
      </w:r>
      <w:proofErr w:type="spellStart"/>
      <w:r w:rsidRPr="00536154">
        <w:rPr>
          <w:rFonts w:asciiTheme="majorHAnsi" w:hAnsiTheme="majorHAnsi"/>
        </w:rPr>
        <w:t>tapasztalható</w:t>
      </w:r>
      <w:proofErr w:type="spellEnd"/>
      <w:r w:rsidRPr="00536154">
        <w:rPr>
          <w:rFonts w:asciiTheme="majorHAnsi" w:hAnsiTheme="majorHAnsi"/>
        </w:rPr>
        <w:t xml:space="preserve">. </w:t>
      </w:r>
      <w:proofErr w:type="spellStart"/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infláció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mértéke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jelen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pillanatban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több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éves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előre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jelzések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tükrében</w:t>
      </w:r>
      <w:proofErr w:type="spellEnd"/>
      <w:r w:rsidRPr="00536154">
        <w:rPr>
          <w:rFonts w:asciiTheme="majorHAnsi" w:hAnsiTheme="majorHAnsi"/>
        </w:rPr>
        <w:t xml:space="preserve"> is </w:t>
      </w:r>
      <w:proofErr w:type="spellStart"/>
      <w:r w:rsidRPr="00536154">
        <w:rPr>
          <w:rFonts w:asciiTheme="majorHAnsi" w:hAnsiTheme="majorHAnsi"/>
        </w:rPr>
        <w:t>elhanyagolható</w:t>
      </w:r>
      <w:proofErr w:type="spellEnd"/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 w:rsidP="006F485A">
      <w:pPr>
        <w:pStyle w:val="ListParagraph"/>
        <w:numPr>
          <w:ilvl w:val="0"/>
          <w:numId w:val="8"/>
        </w:numPr>
        <w:spacing w:after="187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államtól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minden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segítséget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megkaptunk</w:t>
      </w:r>
      <w:proofErr w:type="spellEnd"/>
      <w:r w:rsidRPr="00536154">
        <w:rPr>
          <w:rFonts w:asciiTheme="majorHAnsi" w:hAnsiTheme="majorHAnsi"/>
        </w:rPr>
        <w:t xml:space="preserve">. Minden, </w:t>
      </w:r>
      <w:proofErr w:type="spellStart"/>
      <w:r w:rsidRPr="00536154">
        <w:rPr>
          <w:rFonts w:asciiTheme="majorHAnsi" w:hAnsiTheme="majorHAnsi"/>
        </w:rPr>
        <w:t>amit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eddig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engedélyeztetnünk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ke</w:t>
      </w:r>
      <w:r w:rsidRPr="00536154">
        <w:rPr>
          <w:rFonts w:asciiTheme="majorHAnsi" w:hAnsiTheme="majorHAnsi"/>
        </w:rPr>
        <w:t>llett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gond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nélkül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sikerül</w:t>
      </w:r>
      <w:proofErr w:type="spellEnd"/>
      <w:r w:rsidRPr="00536154">
        <w:rPr>
          <w:rFonts w:asciiTheme="majorHAnsi" w:hAnsiTheme="majorHAnsi"/>
        </w:rPr>
        <w:t xml:space="preserve">. 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Politika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környezet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53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Magyarország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törvényei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tiszták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logikusak</w:t>
      </w:r>
      <w:proofErr w:type="spellEnd"/>
      <w:r w:rsidRPr="00536154">
        <w:rPr>
          <w:rFonts w:asciiTheme="majorHAnsi" w:hAnsiTheme="majorHAnsi"/>
        </w:rPr>
        <w:t xml:space="preserve">.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várható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közeljövőben</w:t>
      </w:r>
      <w:proofErr w:type="spellEnd"/>
      <w:r w:rsidRPr="00536154">
        <w:rPr>
          <w:rFonts w:asciiTheme="majorHAnsi" w:hAnsiTheme="majorHAnsi"/>
        </w:rPr>
        <w:t xml:space="preserve"> </w:t>
      </w:r>
      <w:r w:rsidR="006F485A" w:rsidRPr="00536154">
        <w:rPr>
          <w:rFonts w:asciiTheme="majorHAnsi" w:hAnsiTheme="majorHAnsi"/>
        </w:rPr>
        <w:t xml:space="preserve">e </w:t>
      </w:r>
      <w:proofErr w:type="spellStart"/>
      <w:r w:rsidR="006F485A" w:rsidRPr="00536154">
        <w:rPr>
          <w:rFonts w:asciiTheme="majorHAnsi" w:hAnsiTheme="majorHAnsi"/>
        </w:rPr>
        <w:t>piacot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érintő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jelentősebb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jogszabály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változtatás</w:t>
      </w:r>
      <w:proofErr w:type="spellEnd"/>
      <w:r w:rsidRPr="00536154">
        <w:rPr>
          <w:rFonts w:asciiTheme="majorHAnsi" w:hAnsiTheme="majorHAnsi"/>
        </w:rPr>
        <w:t xml:space="preserve">. A </w:t>
      </w:r>
      <w:proofErr w:type="spellStart"/>
      <w:r w:rsidRPr="00536154">
        <w:rPr>
          <w:rFonts w:asciiTheme="majorHAnsi" w:hAnsiTheme="majorHAnsi"/>
        </w:rPr>
        <w:t>higiénia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étkeztetési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törvények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teljes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á</w:t>
      </w:r>
      <w:r w:rsidR="006F485A" w:rsidRPr="00536154">
        <w:rPr>
          <w:rFonts w:asciiTheme="majorHAnsi" w:hAnsiTheme="majorHAnsi"/>
        </w:rPr>
        <w:t>tfogó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ismeretében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kezd</w:t>
      </w:r>
      <w:r w:rsidR="006F485A" w:rsidRPr="00536154">
        <w:rPr>
          <w:rFonts w:asciiTheme="majorHAnsi" w:hAnsiTheme="majorHAnsi"/>
          <w:lang w:val="hu-HU"/>
        </w:rPr>
        <w:t>ünk</w:t>
      </w:r>
      <w:proofErr w:type="spellEnd"/>
      <w:r w:rsidR="006F485A" w:rsidRPr="00536154">
        <w:rPr>
          <w:rFonts w:asciiTheme="majorHAnsi" w:hAnsiTheme="majorHAnsi"/>
          <w:lang w:val="hu-HU"/>
        </w:rPr>
        <w:t xml:space="preserve"> neki.</w:t>
      </w:r>
    </w:p>
    <w:p w:rsidR="00DE11DB" w:rsidRPr="00536154" w:rsidRDefault="006A7065">
      <w:pPr>
        <w:numPr>
          <w:ilvl w:val="0"/>
          <w:numId w:val="2"/>
        </w:numPr>
        <w:spacing w:after="48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Ismerjük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betartjuk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Európai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Unió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által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megszabott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élelmiszerbiztonsági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élelmiszerek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kezelésével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kapcsolatos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törvényeket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Ezek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főbb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vonalai</w:t>
      </w:r>
      <w:proofErr w:type="spellEnd"/>
      <w:r w:rsidRPr="00536154">
        <w:rPr>
          <w:rFonts w:asciiTheme="majorHAnsi" w:hAnsiTheme="majorHAnsi"/>
        </w:rPr>
        <w:t xml:space="preserve">:   </w:t>
      </w:r>
    </w:p>
    <w:p w:rsidR="00DE11DB" w:rsidRPr="00536154" w:rsidRDefault="006F485A" w:rsidP="00536154">
      <w:pPr>
        <w:pStyle w:val="ListParagraph"/>
        <w:numPr>
          <w:ilvl w:val="0"/>
          <w:numId w:val="2"/>
        </w:numPr>
        <w:spacing w:after="57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turmixelőállitó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üzem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megfelelő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tisztán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tartása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és</w:t>
      </w:r>
      <w:proofErr w:type="spellEnd"/>
      <w:r w:rsidR="006A7065" w:rsidRPr="00536154">
        <w:rPr>
          <w:rFonts w:asciiTheme="majorHAnsi" w:hAnsiTheme="majorHAnsi"/>
        </w:rPr>
        <w:t xml:space="preserve"> </w:t>
      </w:r>
      <w:proofErr w:type="spellStart"/>
      <w:r w:rsidR="006A7065" w:rsidRPr="00536154">
        <w:rPr>
          <w:rFonts w:asciiTheme="majorHAnsi" w:hAnsiTheme="majorHAnsi"/>
        </w:rPr>
        <w:t>fertőtlenítése</w:t>
      </w:r>
      <w:proofErr w:type="spellEnd"/>
      <w:r w:rsidR="006A7065" w:rsidRPr="00536154">
        <w:rPr>
          <w:rFonts w:asciiTheme="majorHAnsi" w:hAnsiTheme="majorHAnsi"/>
        </w:rPr>
        <w:t xml:space="preserve"> </w:t>
      </w:r>
    </w:p>
    <w:p w:rsidR="00DE11DB" w:rsidRPr="00536154" w:rsidRDefault="006A7065" w:rsidP="00536154">
      <w:pPr>
        <w:pStyle w:val="ListParagraph"/>
        <w:numPr>
          <w:ilvl w:val="0"/>
          <w:numId w:val="2"/>
        </w:numPr>
        <w:spacing w:after="46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élelmiszer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mérgező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anyagokkal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való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érintkezésének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megakadályozása</w:t>
      </w:r>
      <w:proofErr w:type="spellEnd"/>
      <w:r w:rsidRPr="00536154">
        <w:rPr>
          <w:rFonts w:asciiTheme="majorHAnsi" w:hAnsiTheme="majorHAnsi"/>
        </w:rPr>
        <w:t xml:space="preserve">, a </w:t>
      </w:r>
      <w:proofErr w:type="spellStart"/>
      <w:r w:rsidR="006F485A" w:rsidRPr="00536154">
        <w:rPr>
          <w:rFonts w:asciiTheme="majorHAnsi" w:hAnsiTheme="majorHAnsi"/>
        </w:rPr>
        <w:t>hozzávalók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romlandóságának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fokozott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ellenőrzése</w:t>
      </w:r>
      <w:proofErr w:type="spellEnd"/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 w:rsidP="00536154">
      <w:pPr>
        <w:pStyle w:val="ListParagraph"/>
        <w:numPr>
          <w:ilvl w:val="0"/>
          <w:numId w:val="2"/>
        </w:numPr>
        <w:spacing w:after="49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GHP </w:t>
      </w:r>
      <w:proofErr w:type="spellStart"/>
      <w:r w:rsidRPr="00536154">
        <w:rPr>
          <w:rFonts w:asciiTheme="majorHAnsi" w:hAnsiTheme="majorHAnsi"/>
        </w:rPr>
        <w:t>követelményeinek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alkalmazása</w:t>
      </w:r>
      <w:proofErr w:type="spellEnd"/>
      <w:r w:rsidRPr="00536154">
        <w:rPr>
          <w:rFonts w:asciiTheme="majorHAnsi" w:hAnsiTheme="majorHAnsi"/>
        </w:rPr>
        <w:t xml:space="preserve"> </w:t>
      </w:r>
      <w:r w:rsidRPr="00536154">
        <w:rPr>
          <w:rFonts w:asciiTheme="majorHAnsi" w:eastAsia="Courier New" w:hAnsiTheme="majorHAnsi" w:cs="Courier New"/>
        </w:rPr>
        <w:t>o</w:t>
      </w:r>
      <w:r w:rsidRPr="00536154">
        <w:rPr>
          <w:rFonts w:asciiTheme="majorHAnsi" w:eastAsia="Arial" w:hAnsiTheme="majorHAnsi" w:cs="Arial"/>
        </w:rPr>
        <w:t xml:space="preserve"> </w:t>
      </w: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megfelelő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hőmérséklet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biztosítása</w:t>
      </w:r>
      <w:proofErr w:type="spellEnd"/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 w:rsidP="00536154">
      <w:pPr>
        <w:pStyle w:val="ListParagraph"/>
        <w:numPr>
          <w:ilvl w:val="0"/>
          <w:numId w:val="2"/>
        </w:numPr>
        <w:spacing w:after="59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s</w:t>
      </w:r>
      <w:r w:rsidRPr="00536154">
        <w:rPr>
          <w:rFonts w:asciiTheme="majorHAnsi" w:hAnsiTheme="majorHAnsi"/>
        </w:rPr>
        <w:t>zemélyzet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védelme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szakképzetségének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fontossága</w:t>
      </w:r>
      <w:proofErr w:type="spellEnd"/>
      <w:r w:rsidRPr="00536154">
        <w:rPr>
          <w:rFonts w:asciiTheme="majorHAnsi" w:hAnsiTheme="majorHAnsi"/>
        </w:rPr>
        <w:t xml:space="preserve"> </w:t>
      </w:r>
    </w:p>
    <w:p w:rsidR="006F485A" w:rsidRPr="00536154" w:rsidRDefault="006A7065" w:rsidP="00536154">
      <w:pPr>
        <w:pStyle w:val="ListParagraph"/>
        <w:numPr>
          <w:ilvl w:val="0"/>
          <w:numId w:val="2"/>
        </w:numPr>
        <w:spacing w:after="46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kártevők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az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üzemtől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történő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távoltartása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előfordulás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esetén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megfelelő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teendőket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elvégezni</w:t>
      </w:r>
      <w:proofErr w:type="spellEnd"/>
      <w:r w:rsidRPr="00536154">
        <w:rPr>
          <w:rFonts w:asciiTheme="majorHAnsi" w:hAnsiTheme="majorHAnsi"/>
        </w:rPr>
        <w:t xml:space="preserve"> </w:t>
      </w:r>
    </w:p>
    <w:p w:rsidR="006F485A" w:rsidRPr="00536154" w:rsidRDefault="006F485A" w:rsidP="006F485A">
      <w:pPr>
        <w:spacing w:after="23" w:line="367" w:lineRule="auto"/>
        <w:rPr>
          <w:rFonts w:asciiTheme="majorHAnsi" w:hAnsiTheme="majorHAnsi"/>
          <w:sz w:val="28"/>
          <w:u w:val="single" w:color="000000"/>
        </w:rPr>
      </w:pPr>
    </w:p>
    <w:p w:rsidR="00DE11DB" w:rsidRPr="00536154" w:rsidRDefault="006A7065" w:rsidP="006F485A">
      <w:pPr>
        <w:spacing w:after="23" w:line="367" w:lineRule="auto"/>
        <w:rPr>
          <w:rFonts w:asciiTheme="majorHAnsi" w:hAnsiTheme="majorHAnsi"/>
        </w:rPr>
      </w:pPr>
      <w:r w:rsidRPr="00536154">
        <w:rPr>
          <w:rFonts w:asciiTheme="majorHAnsi" w:hAnsiTheme="majorHAnsi"/>
          <w:sz w:val="28"/>
          <w:u w:val="single" w:color="000000"/>
        </w:rPr>
        <w:t xml:space="preserve">A </w:t>
      </w:r>
      <w:proofErr w:type="spellStart"/>
      <w:r w:rsidRPr="00536154">
        <w:rPr>
          <w:rFonts w:asciiTheme="majorHAnsi" w:hAnsiTheme="majorHAnsi"/>
          <w:sz w:val="28"/>
          <w:u w:val="single" w:color="000000"/>
        </w:rPr>
        <w:t>mikrokörnyezet</w:t>
      </w:r>
      <w:proofErr w:type="spellEnd"/>
      <w:r w:rsidRPr="00536154">
        <w:rPr>
          <w:rFonts w:asciiTheme="majorHAnsi" w:hAnsiTheme="majorHAnsi"/>
          <w:sz w:val="28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sz w:val="28"/>
          <w:u w:val="single" w:color="000000"/>
        </w:rPr>
        <w:t>vizsgálata</w:t>
      </w:r>
      <w:proofErr w:type="spellEnd"/>
      <w:r w:rsidRPr="00536154">
        <w:rPr>
          <w:rFonts w:asciiTheme="majorHAnsi" w:hAnsiTheme="majorHAnsi"/>
          <w:sz w:val="28"/>
          <w:u w:val="single" w:color="000000"/>
        </w:rPr>
        <w:t>:</w:t>
      </w:r>
      <w:r w:rsidRPr="00536154">
        <w:rPr>
          <w:rFonts w:asciiTheme="majorHAnsi" w:hAnsiTheme="majorHAnsi"/>
          <w:sz w:val="28"/>
        </w:rPr>
        <w:t xml:space="preserve">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Az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iparágon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belüli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verseny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intenzitása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46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Alapvetően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termékeink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egyediek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sehol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máshol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találhatóak</w:t>
      </w:r>
      <w:proofErr w:type="spellEnd"/>
      <w:r w:rsidRPr="00536154">
        <w:rPr>
          <w:rFonts w:asciiTheme="majorHAnsi" w:hAnsiTheme="majorHAnsi"/>
        </w:rPr>
        <w:t xml:space="preserve"> meg, </w:t>
      </w:r>
      <w:proofErr w:type="spellStart"/>
      <w:r w:rsidRPr="00536154">
        <w:rPr>
          <w:rFonts w:asciiTheme="majorHAnsi" w:hAnsiTheme="majorHAnsi"/>
        </w:rPr>
        <w:t>illetve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Mi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motivációnk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hogy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mindent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vevőért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kevés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helyen</w:t>
      </w:r>
      <w:proofErr w:type="spellEnd"/>
      <w:r w:rsidRPr="00536154">
        <w:rPr>
          <w:rFonts w:asciiTheme="majorHAnsi" w:hAnsiTheme="majorHAnsi"/>
        </w:rPr>
        <w:t xml:space="preserve"> van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49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külső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források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friss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gyümölcsök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és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zöldségek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továbbá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elkészítéséhez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szükséges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hozzávalók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52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legtöbb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külső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forrásunk</w:t>
      </w:r>
      <w:proofErr w:type="spellEnd"/>
      <w:r w:rsidRPr="00536154">
        <w:rPr>
          <w:rFonts w:asciiTheme="majorHAnsi" w:hAnsiTheme="majorHAnsi"/>
        </w:rPr>
        <w:t xml:space="preserve"> </w:t>
      </w:r>
      <w:r w:rsidR="006F485A" w:rsidRPr="00536154">
        <w:rPr>
          <w:rFonts w:asciiTheme="majorHAnsi" w:hAnsiTheme="majorHAnsi"/>
        </w:rPr>
        <w:t xml:space="preserve">a </w:t>
      </w:r>
      <w:proofErr w:type="spellStart"/>
      <w:r w:rsidR="006F485A" w:rsidRPr="00536154">
        <w:rPr>
          <w:rFonts w:asciiTheme="majorHAnsi" w:hAnsiTheme="majorHAnsi"/>
        </w:rPr>
        <w:t>zöldség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és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gyümölcs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melynek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piaca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nagy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rengeteg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lehetőségünk</w:t>
      </w:r>
      <w:proofErr w:type="spellEnd"/>
      <w:r w:rsidRPr="00536154">
        <w:rPr>
          <w:rFonts w:asciiTheme="majorHAnsi" w:hAnsiTheme="majorHAnsi"/>
        </w:rPr>
        <w:t xml:space="preserve"> van, </w:t>
      </w:r>
      <w:proofErr w:type="spellStart"/>
      <w:r w:rsidRPr="00536154">
        <w:rPr>
          <w:rFonts w:asciiTheme="majorHAnsi" w:hAnsiTheme="majorHAnsi"/>
        </w:rPr>
        <w:t>kitől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re</w:t>
      </w:r>
      <w:r w:rsidRPr="00536154">
        <w:rPr>
          <w:rFonts w:asciiTheme="majorHAnsi" w:hAnsiTheme="majorHAnsi"/>
        </w:rPr>
        <w:t>ndeljük</w:t>
      </w:r>
      <w:proofErr w:type="spellEnd"/>
      <w:r w:rsidRPr="00536154">
        <w:rPr>
          <w:rFonts w:asciiTheme="majorHAnsi" w:hAnsiTheme="majorHAnsi"/>
        </w:rPr>
        <w:t xml:space="preserve"> meg, </w:t>
      </w:r>
      <w:proofErr w:type="spellStart"/>
      <w:r w:rsidRPr="00536154">
        <w:rPr>
          <w:rFonts w:asciiTheme="majorHAnsi" w:hAnsiTheme="majorHAnsi"/>
        </w:rPr>
        <w:t>ezáltal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beszállítók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versenyhelyzetben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vannak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Szerencsére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meglehetősen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könnyű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zöldség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és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gyümölcs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beszállítót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találni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beszállító</w:t>
      </w:r>
      <w:proofErr w:type="spellEnd"/>
      <w:r w:rsidRPr="00536154">
        <w:rPr>
          <w:rFonts w:asciiTheme="majorHAnsi" w:hAnsiTheme="majorHAnsi"/>
        </w:rPr>
        <w:t xml:space="preserve">(k) </w:t>
      </w:r>
      <w:proofErr w:type="spellStart"/>
      <w:r w:rsidRPr="00536154">
        <w:rPr>
          <w:rFonts w:asciiTheme="majorHAnsi" w:hAnsiTheme="majorHAnsi"/>
        </w:rPr>
        <w:t>lecserélése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jár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különleges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költségekkel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saját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előállításra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sajnos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nincs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lehetőség</w:t>
      </w:r>
      <w:proofErr w:type="spellEnd"/>
      <w:r w:rsidR="006F485A" w:rsidRPr="00536154">
        <w:rPr>
          <w:rFonts w:asciiTheme="majorHAnsi" w:hAnsiTheme="majorHAnsi"/>
        </w:rPr>
        <w:t>.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152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Van </w:t>
      </w:r>
      <w:proofErr w:type="spellStart"/>
      <w:r w:rsidRPr="00536154">
        <w:rPr>
          <w:rFonts w:asciiTheme="majorHAnsi" w:hAnsiTheme="majorHAnsi"/>
        </w:rPr>
        <w:t>több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domináns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cég</w:t>
      </w:r>
      <w:proofErr w:type="spellEnd"/>
      <w:r w:rsidRPr="00536154">
        <w:rPr>
          <w:rFonts w:asciiTheme="majorHAnsi" w:hAnsiTheme="majorHAnsi"/>
        </w:rPr>
        <w:t xml:space="preserve"> is a </w:t>
      </w:r>
      <w:proofErr w:type="spellStart"/>
      <w:r w:rsidRPr="00536154">
        <w:rPr>
          <w:rFonts w:asciiTheme="majorHAnsi" w:hAnsiTheme="majorHAnsi"/>
        </w:rPr>
        <w:t>beszállítók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piacán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Vevők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alkupozíciója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Minden </w:t>
      </w:r>
      <w:proofErr w:type="spellStart"/>
      <w:r w:rsidRPr="00536154">
        <w:rPr>
          <w:rFonts w:asciiTheme="majorHAnsi" w:hAnsiTheme="majorHAnsi"/>
        </w:rPr>
        <w:t>korosztályt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megcélzunk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termékeinkkel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vevők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között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sok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domináns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réteg</w:t>
      </w:r>
      <w:proofErr w:type="spellEnd"/>
      <w:r w:rsidRPr="00536154">
        <w:rPr>
          <w:rFonts w:asciiTheme="majorHAnsi" w:hAnsiTheme="majorHAnsi"/>
        </w:rPr>
        <w:t xml:space="preserve"> van, </w:t>
      </w:r>
      <w:proofErr w:type="spellStart"/>
      <w:r w:rsidRPr="00536154">
        <w:rPr>
          <w:rFonts w:asciiTheme="majorHAnsi" w:hAnsiTheme="majorHAnsi"/>
        </w:rPr>
        <w:t>ezért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rengeteg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vevőre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számítunk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beszerzési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forrás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lecserélése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jár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különleges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költséggel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termék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helyettesítésére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csak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nagyon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korlátozott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lehetőségek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vannak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Helyettesítő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termékek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jellemzés</w:t>
      </w:r>
      <w:r w:rsidRPr="00536154">
        <w:rPr>
          <w:rFonts w:asciiTheme="majorHAnsi" w:hAnsiTheme="majorHAnsi"/>
          <w:u w:val="single" w:color="000000"/>
        </w:rPr>
        <w:t>e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A7065">
      <w:pPr>
        <w:numPr>
          <w:ilvl w:val="0"/>
          <w:numId w:val="2"/>
        </w:numPr>
        <w:spacing w:after="52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Egy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cég</w:t>
      </w:r>
      <w:proofErr w:type="spellEnd"/>
      <w:r w:rsidRPr="00536154">
        <w:rPr>
          <w:rFonts w:asciiTheme="majorHAnsi" w:hAnsiTheme="majorHAnsi"/>
        </w:rPr>
        <w:t xml:space="preserve"> van, </w:t>
      </w:r>
      <w:proofErr w:type="spellStart"/>
      <w:r w:rsidRPr="00536154">
        <w:rPr>
          <w:rFonts w:asciiTheme="majorHAnsi" w:hAnsiTheme="majorHAnsi"/>
        </w:rPr>
        <w:t>aki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hasonló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terméket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nyújt</w:t>
      </w:r>
      <w:proofErr w:type="spellEnd"/>
      <w:r w:rsidRPr="00536154">
        <w:rPr>
          <w:rFonts w:asciiTheme="majorHAnsi" w:hAnsiTheme="majorHAnsi"/>
        </w:rPr>
        <w:t xml:space="preserve">, mint </w:t>
      </w:r>
      <w:proofErr w:type="spellStart"/>
      <w:r w:rsidRPr="00536154">
        <w:rPr>
          <w:rFonts w:asciiTheme="majorHAnsi" w:hAnsiTheme="majorHAnsi"/>
        </w:rPr>
        <w:t>Mi</w:t>
      </w:r>
      <w:proofErr w:type="spellEnd"/>
      <w:r w:rsidRPr="00536154">
        <w:rPr>
          <w:rFonts w:asciiTheme="majorHAnsi" w:hAnsiTheme="majorHAnsi"/>
        </w:rPr>
        <w:t xml:space="preserve">, de </w:t>
      </w:r>
      <w:proofErr w:type="spellStart"/>
      <w:r w:rsidRPr="00536154">
        <w:rPr>
          <w:rFonts w:asciiTheme="majorHAnsi" w:hAnsiTheme="majorHAnsi"/>
        </w:rPr>
        <w:t>ennek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minősége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elmarad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Miénktől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50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konkurens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cégnél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csak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drága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termékek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vannak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célközönsége</w:t>
      </w:r>
      <w:proofErr w:type="spellEnd"/>
      <w:r w:rsidRPr="00536154">
        <w:rPr>
          <w:rFonts w:asciiTheme="majorHAnsi" w:hAnsiTheme="majorHAnsi"/>
        </w:rPr>
        <w:t xml:space="preserve"> is </w:t>
      </w:r>
      <w:proofErr w:type="spellStart"/>
      <w:r w:rsidRPr="00536154">
        <w:rPr>
          <w:rFonts w:asciiTheme="majorHAnsi" w:hAnsiTheme="majorHAnsi"/>
        </w:rPr>
        <w:t>elmarad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Miénktől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50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vevők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találnak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olyan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minőségű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gyümölcsmixet</w:t>
      </w:r>
      <w:proofErr w:type="spellEnd"/>
      <w:r w:rsidRPr="00536154">
        <w:rPr>
          <w:rFonts w:asciiTheme="majorHAnsi" w:hAnsiTheme="majorHAnsi"/>
        </w:rPr>
        <w:t xml:space="preserve">, mint a </w:t>
      </w:r>
      <w:proofErr w:type="spellStart"/>
      <w:r w:rsidRPr="00536154">
        <w:rPr>
          <w:rFonts w:asciiTheme="majorHAnsi" w:hAnsiTheme="majorHAnsi"/>
        </w:rPr>
        <w:t>Miénk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számítu</w:t>
      </w:r>
      <w:r w:rsidRPr="00536154">
        <w:rPr>
          <w:rFonts w:asciiTheme="majorHAnsi" w:hAnsiTheme="majorHAnsi"/>
        </w:rPr>
        <w:t>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komolyabb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elpártolásra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32"/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márkanevünk</w:t>
      </w:r>
      <w:proofErr w:type="spellEnd"/>
      <w:r w:rsidRPr="00536154">
        <w:rPr>
          <w:rFonts w:asciiTheme="majorHAnsi" w:hAnsiTheme="majorHAnsi"/>
        </w:rPr>
        <w:t xml:space="preserve"> be fog </w:t>
      </w:r>
      <w:proofErr w:type="spellStart"/>
      <w:r w:rsidRPr="00536154">
        <w:rPr>
          <w:rFonts w:asciiTheme="majorHAnsi" w:hAnsiTheme="majorHAnsi"/>
        </w:rPr>
        <w:t>kerülni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köztudatba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így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fogyasztóink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remélhetőleg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márka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hűek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maradnak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spacing w:after="226" w:line="259" w:lineRule="auto"/>
        <w:ind w:left="-5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  <w:u w:val="single" w:color="000000"/>
        </w:rPr>
        <w:t>Új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belépők</w:t>
      </w:r>
      <w:proofErr w:type="spellEnd"/>
      <w:r w:rsidRPr="00536154">
        <w:rPr>
          <w:rFonts w:asciiTheme="majorHAnsi" w:hAnsiTheme="majorHAnsi"/>
          <w:u w:val="single" w:color="000000"/>
        </w:rPr>
        <w:t xml:space="preserve"> </w:t>
      </w:r>
      <w:proofErr w:type="spellStart"/>
      <w:r w:rsidRPr="00536154">
        <w:rPr>
          <w:rFonts w:asciiTheme="majorHAnsi" w:hAnsiTheme="majorHAnsi"/>
          <w:u w:val="single" w:color="000000"/>
        </w:rPr>
        <w:t>fenyegetése</w:t>
      </w:r>
      <w:proofErr w:type="spellEnd"/>
      <w:r w:rsidRPr="00536154">
        <w:rPr>
          <w:rFonts w:asciiTheme="majorHAnsi" w:hAnsiTheme="majorHAnsi"/>
          <w:u w:val="single" w:color="000000"/>
        </w:rPr>
        <w:t>:</w:t>
      </w:r>
      <w:r w:rsidRPr="00536154">
        <w:rPr>
          <w:rFonts w:asciiTheme="majorHAnsi" w:hAnsiTheme="majorHAnsi"/>
        </w:rPr>
        <w:t xml:space="preserve"> </w:t>
      </w:r>
    </w:p>
    <w:p w:rsidR="00DE11DB" w:rsidRPr="00536154" w:rsidRDefault="006F485A">
      <w:pPr>
        <w:numPr>
          <w:ilvl w:val="0"/>
          <w:numId w:val="2"/>
        </w:numPr>
        <w:spacing w:after="51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Új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belépőkre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számítunk</w:t>
      </w:r>
      <w:proofErr w:type="spellEnd"/>
      <w:r w:rsidRPr="00536154">
        <w:rPr>
          <w:rFonts w:asciiTheme="majorHAnsi" w:hAnsiTheme="majorHAnsi"/>
        </w:rPr>
        <w:t xml:space="preserve">, ha </w:t>
      </w:r>
      <w:proofErr w:type="spellStart"/>
      <w:r w:rsidRPr="00536154">
        <w:rPr>
          <w:rFonts w:asciiTheme="majorHAnsi" w:hAnsiTheme="majorHAnsi"/>
        </w:rPr>
        <w:t>esetleg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mégis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akkor</w:t>
      </w:r>
      <w:proofErr w:type="spellEnd"/>
      <w:r w:rsidRPr="00536154">
        <w:rPr>
          <w:rFonts w:asciiTheme="majorHAnsi" w:hAnsiTheme="majorHAnsi"/>
        </w:rPr>
        <w:t xml:space="preserve"> is </w:t>
      </w:r>
      <w:proofErr w:type="spellStart"/>
      <w:r w:rsidRPr="00536154">
        <w:rPr>
          <w:rFonts w:asciiTheme="majorHAnsi" w:hAnsiTheme="majorHAnsi"/>
        </w:rPr>
        <w:t>rengeteg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új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mixet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tudunk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előállítani</w:t>
      </w:r>
      <w:proofErr w:type="spellEnd"/>
      <w:r w:rsidRPr="00536154">
        <w:rPr>
          <w:rFonts w:asciiTheme="majorHAnsi" w:hAnsiTheme="majorHAnsi"/>
        </w:rPr>
        <w:t>.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váltás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költségei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minimálisak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lennének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vevőre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tekintve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536154">
        <w:rPr>
          <w:rFonts w:asciiTheme="majorHAnsi" w:hAnsiTheme="majorHAnsi"/>
        </w:rPr>
        <w:t xml:space="preserve">A </w:t>
      </w:r>
      <w:proofErr w:type="spellStart"/>
      <w:r w:rsidRPr="00536154">
        <w:rPr>
          <w:rFonts w:asciiTheme="majorHAnsi" w:hAnsiTheme="majorHAnsi"/>
        </w:rPr>
        <w:t>piacra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betörni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nem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nehéz</w:t>
      </w:r>
      <w:proofErr w:type="spellEnd"/>
      <w:r w:rsidRPr="00536154">
        <w:rPr>
          <w:rFonts w:asciiTheme="majorHAnsi" w:hAnsiTheme="majorHAnsi"/>
        </w:rPr>
        <w:t xml:space="preserve">, </w:t>
      </w:r>
      <w:proofErr w:type="spellStart"/>
      <w:r w:rsidRPr="00536154">
        <w:rPr>
          <w:rFonts w:asciiTheme="majorHAnsi" w:hAnsiTheme="majorHAnsi"/>
        </w:rPr>
        <w:t>ám</w:t>
      </w:r>
      <w:proofErr w:type="spellEnd"/>
      <w:r w:rsidRPr="00536154">
        <w:rPr>
          <w:rFonts w:asciiTheme="majorHAnsi" w:hAnsiTheme="majorHAnsi"/>
        </w:rPr>
        <w:t xml:space="preserve"> a </w:t>
      </w:r>
      <w:proofErr w:type="spellStart"/>
      <w:r w:rsidRPr="00536154">
        <w:rPr>
          <w:rFonts w:asciiTheme="majorHAnsi" w:hAnsiTheme="majorHAnsi"/>
        </w:rPr>
        <w:t>vevő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kör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ilyen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mértékű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bő</w:t>
      </w:r>
      <w:r w:rsidRPr="00536154">
        <w:rPr>
          <w:rFonts w:asciiTheme="majorHAnsi" w:hAnsiTheme="majorHAnsi"/>
        </w:rPr>
        <w:t>vítése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bonyolult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feladat</w:t>
      </w:r>
      <w:proofErr w:type="spellEnd"/>
      <w:r w:rsidRPr="00536154">
        <w:rPr>
          <w:rFonts w:asciiTheme="majorHAnsi" w:hAnsiTheme="majorHAnsi"/>
        </w:rPr>
        <w:t xml:space="preserve">. </w:t>
      </w:r>
    </w:p>
    <w:p w:rsidR="00DE11DB" w:rsidRPr="00536154" w:rsidRDefault="006A7065">
      <w:pPr>
        <w:numPr>
          <w:ilvl w:val="0"/>
          <w:numId w:val="2"/>
        </w:numPr>
        <w:spacing w:after="312"/>
        <w:ind w:hanging="360"/>
        <w:rPr>
          <w:rFonts w:asciiTheme="majorHAnsi" w:hAnsiTheme="majorHAnsi"/>
        </w:rPr>
      </w:pPr>
      <w:proofErr w:type="spellStart"/>
      <w:r w:rsidRPr="00536154">
        <w:rPr>
          <w:rFonts w:asciiTheme="majorHAnsi" w:hAnsiTheme="majorHAnsi"/>
        </w:rPr>
        <w:t>Az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engedélyeztetés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miatt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Pr="00536154">
        <w:rPr>
          <w:rFonts w:asciiTheme="majorHAnsi" w:hAnsiTheme="majorHAnsi"/>
        </w:rPr>
        <w:t>nehéz</w:t>
      </w:r>
      <w:proofErr w:type="spellEnd"/>
      <w:r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hasonló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turmixot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piacra</w:t>
      </w:r>
      <w:proofErr w:type="spellEnd"/>
      <w:r w:rsidR="006F485A" w:rsidRPr="00536154">
        <w:rPr>
          <w:rFonts w:asciiTheme="majorHAnsi" w:hAnsiTheme="majorHAnsi"/>
        </w:rPr>
        <w:t xml:space="preserve"> </w:t>
      </w:r>
      <w:proofErr w:type="spellStart"/>
      <w:r w:rsidR="006F485A" w:rsidRPr="00536154">
        <w:rPr>
          <w:rFonts w:asciiTheme="majorHAnsi" w:hAnsiTheme="majorHAnsi"/>
        </w:rPr>
        <w:t>dobni</w:t>
      </w:r>
      <w:proofErr w:type="spellEnd"/>
      <w:r w:rsidR="006F485A" w:rsidRPr="00536154">
        <w:rPr>
          <w:rFonts w:asciiTheme="majorHAnsi" w:hAnsiTheme="majorHAnsi"/>
        </w:rPr>
        <w:t>.</w:t>
      </w:r>
    </w:p>
    <w:sectPr w:rsidR="00DE11DB" w:rsidRPr="00536154">
      <w:footerReference w:type="even" r:id="rId7"/>
      <w:footerReference w:type="default" r:id="rId8"/>
      <w:footerReference w:type="first" r:id="rId9"/>
      <w:pgSz w:w="11906" w:h="16838"/>
      <w:pgMar w:top="1416" w:right="1421" w:bottom="1425" w:left="1416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65" w:rsidRDefault="006A7065">
      <w:pPr>
        <w:spacing w:after="0" w:line="240" w:lineRule="auto"/>
      </w:pPr>
      <w:r>
        <w:separator/>
      </w:r>
    </w:p>
  </w:endnote>
  <w:endnote w:type="continuationSeparator" w:id="0">
    <w:p w:rsidR="006A7065" w:rsidRDefault="006A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DB" w:rsidRDefault="006A7065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E11DB" w:rsidRDefault="006A70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DB" w:rsidRDefault="006A7065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09A9" w:rsidRPr="001909A9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E11DB" w:rsidRDefault="006A70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DB" w:rsidRDefault="006A7065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E11DB" w:rsidRDefault="006A70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65" w:rsidRDefault="006A7065">
      <w:pPr>
        <w:spacing w:after="0" w:line="240" w:lineRule="auto"/>
      </w:pPr>
      <w:r>
        <w:separator/>
      </w:r>
    </w:p>
  </w:footnote>
  <w:footnote w:type="continuationSeparator" w:id="0">
    <w:p w:rsidR="006A7065" w:rsidRDefault="006A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52AB"/>
    <w:multiLevelType w:val="hybridMultilevel"/>
    <w:tmpl w:val="7B447E18"/>
    <w:lvl w:ilvl="0" w:tplc="D6725B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AA7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C46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65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2D4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C8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4EA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AD6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EB7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F65DE"/>
    <w:multiLevelType w:val="hybridMultilevel"/>
    <w:tmpl w:val="7E5E7E74"/>
    <w:lvl w:ilvl="0" w:tplc="9E42BA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690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44E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F4B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4FD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CD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259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A06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6C32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2C3C32"/>
    <w:multiLevelType w:val="hybridMultilevel"/>
    <w:tmpl w:val="F878A388"/>
    <w:lvl w:ilvl="0" w:tplc="325A180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B044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A43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C6E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A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207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E35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43D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EC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147686"/>
    <w:multiLevelType w:val="hybridMultilevel"/>
    <w:tmpl w:val="AAD8B20A"/>
    <w:lvl w:ilvl="0" w:tplc="BEB6F70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8A6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48F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49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80D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47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2E2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2F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65E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9042A"/>
    <w:multiLevelType w:val="hybridMultilevel"/>
    <w:tmpl w:val="D10A2E16"/>
    <w:lvl w:ilvl="0" w:tplc="7F987A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295CC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2C6CA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06EA2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88AD0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0D6D0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40C6E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45EB6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40016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D654CD"/>
    <w:multiLevelType w:val="hybridMultilevel"/>
    <w:tmpl w:val="0106C4D2"/>
    <w:lvl w:ilvl="0" w:tplc="4F4C9A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822B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C3C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02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EF3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008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74A4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866D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CC6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FF061F"/>
    <w:multiLevelType w:val="hybridMultilevel"/>
    <w:tmpl w:val="0B9A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2131D"/>
    <w:multiLevelType w:val="hybridMultilevel"/>
    <w:tmpl w:val="1FECF046"/>
    <w:lvl w:ilvl="0" w:tplc="0A98E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A1DE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0C4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A0B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644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86FE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2CB0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8AA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83FC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DB"/>
    <w:rsid w:val="001909A9"/>
    <w:rsid w:val="002D6FBC"/>
    <w:rsid w:val="00536154"/>
    <w:rsid w:val="006A7065"/>
    <w:rsid w:val="006F485A"/>
    <w:rsid w:val="009619CC"/>
    <w:rsid w:val="009D7931"/>
    <w:rsid w:val="00D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0205"/>
  <w15:docId w15:val="{40E23944-983B-4679-A106-31C6E641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6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Nemeth</dc:creator>
  <cp:keywords/>
  <cp:lastModifiedBy>Marton Nemeth</cp:lastModifiedBy>
  <cp:revision>6</cp:revision>
  <cp:lastPrinted>2016-05-12T14:13:00Z</cp:lastPrinted>
  <dcterms:created xsi:type="dcterms:W3CDTF">2016-05-12T14:10:00Z</dcterms:created>
  <dcterms:modified xsi:type="dcterms:W3CDTF">2016-05-12T14:13:00Z</dcterms:modified>
</cp:coreProperties>
</file>