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E35" w:rsidRDefault="00D119F5" w:rsidP="00D119F5">
      <w:pPr>
        <w:pStyle w:val="Listaszerbekezds"/>
        <w:numPr>
          <w:ilvl w:val="0"/>
          <w:numId w:val="1"/>
        </w:numPr>
      </w:pPr>
      <w:bookmarkStart w:id="0" w:name="_GoBack"/>
      <w:bookmarkEnd w:id="0"/>
      <w:r>
        <w:t>Vezetők, félvezetők</w:t>
      </w:r>
    </w:p>
    <w:p w:rsidR="00D119F5" w:rsidRPr="00D119F5" w:rsidRDefault="00D119F5" w:rsidP="00D119F5">
      <w:pPr>
        <w:pStyle w:val="Listaszerbekezds"/>
        <w:numPr>
          <w:ilvl w:val="1"/>
          <w:numId w:val="1"/>
        </w:numPr>
      </w:pPr>
      <w:r>
        <w:t xml:space="preserve">Vezetők: </w:t>
      </w:r>
      <w:r>
        <w:rPr>
          <w:rFonts w:ascii="Arial" w:hAnsi="Arial" w:cs="Arial"/>
          <w:color w:val="0C3352"/>
          <w:sz w:val="20"/>
          <w:szCs w:val="20"/>
          <w:shd w:val="clear" w:color="auto" w:fill="FFFFFF"/>
        </w:rPr>
        <w:t>A fémes vezetőkben az elektronok egy része nem atomhoz, hanem a rácshoz tartozik, ezek már kis erő hatására a rácson belül szabadon mozoghatnak. Ezek az úgynevezett vezetési elektronok eredményezik a fémek jó vezetőképességét.</w:t>
      </w:r>
    </w:p>
    <w:p w:rsidR="00D119F5" w:rsidRPr="00D119F5" w:rsidRDefault="00D119F5" w:rsidP="00D119F5">
      <w:pPr>
        <w:pStyle w:val="Listaszerbekezds"/>
        <w:numPr>
          <w:ilvl w:val="1"/>
          <w:numId w:val="1"/>
        </w:numPr>
      </w:pPr>
      <w:r>
        <w:t>Szigetelők: ezekről most nem beszélünk</w:t>
      </w:r>
    </w:p>
    <w:p w:rsidR="00D119F5" w:rsidRPr="00D119F5" w:rsidRDefault="00D119F5" w:rsidP="00D119F5">
      <w:pPr>
        <w:pStyle w:val="Listaszerbekezds"/>
        <w:numPr>
          <w:ilvl w:val="1"/>
          <w:numId w:val="1"/>
        </w:numPr>
      </w:pPr>
      <w:r>
        <w:t xml:space="preserve">Félvezetők: </w:t>
      </w:r>
      <w:r>
        <w:rPr>
          <w:rFonts w:ascii="Arial" w:hAnsi="Arial" w:cs="Arial"/>
          <w:color w:val="0C3352"/>
          <w:sz w:val="20"/>
          <w:szCs w:val="20"/>
          <w:shd w:val="clear" w:color="auto" w:fill="FFFFFF"/>
        </w:rPr>
        <w:t>A fémek és a szigetelők közötti tartományban számos olyan anyagot találunk, amelyek sem az egyik, sem a másik csoportba nem sorolhatók be. Ezek nem elég jó vezetők, annál viszont jobbak, hogy szigetelésként használhatnánk őket. </w:t>
      </w:r>
    </w:p>
    <w:p w:rsidR="009128EA" w:rsidRDefault="009128EA" w:rsidP="00D119F5">
      <w:pPr>
        <w:pStyle w:val="Listaszerbekezds"/>
        <w:ind w:left="1440"/>
      </w:pPr>
      <w:r>
        <w:t>A vezetőképességet szennyezéssel növelhetjük. A szennyezés következtében 2 féle félvezetőt különböztetünk meg.</w:t>
      </w:r>
    </w:p>
    <w:p w:rsidR="009128EA" w:rsidRDefault="009128EA" w:rsidP="009128EA">
      <w:pPr>
        <w:pStyle w:val="Listaszerbekezds"/>
        <w:numPr>
          <w:ilvl w:val="2"/>
          <w:numId w:val="1"/>
        </w:numPr>
      </w:pPr>
      <w:r>
        <w:t>n típusú: a szennyező anyagnak több az elektronja, mint az eredetinek</w:t>
      </w:r>
    </w:p>
    <w:p w:rsidR="009128EA" w:rsidRDefault="009128EA" w:rsidP="009128EA">
      <w:pPr>
        <w:pStyle w:val="Listaszerbekezds"/>
        <w:numPr>
          <w:ilvl w:val="2"/>
          <w:numId w:val="1"/>
        </w:numPr>
      </w:pPr>
      <w:r>
        <w:t>p típusú: a szennyező anyag kevesebb elektronnal rendelkezik, mint a rácsszerkezetben lévő „eredeti” anyag, így „lyukak” alakulnak ki</w:t>
      </w:r>
    </w:p>
    <w:p w:rsidR="009128EA" w:rsidRDefault="009128EA" w:rsidP="009128EA">
      <w:pPr>
        <w:pStyle w:val="Listaszerbekezds"/>
        <w:numPr>
          <w:ilvl w:val="0"/>
          <w:numId w:val="1"/>
        </w:numPr>
      </w:pPr>
      <w:r>
        <w:t>Dióda</w:t>
      </w:r>
    </w:p>
    <w:p w:rsidR="009128EA" w:rsidRDefault="009128EA" w:rsidP="009128EA">
      <w:pPr>
        <w:ind w:left="720"/>
      </w:pPr>
      <w:r>
        <w:t xml:space="preserve">A dióda lényege, hogy egy p és egy n típusú félvezetőt helyeznek egymás mellé. </w:t>
      </w:r>
    </w:p>
    <w:p w:rsidR="009128EA" w:rsidRDefault="009128EA" w:rsidP="009128EA">
      <w:pPr>
        <w:ind w:left="720"/>
      </w:pPr>
      <w:r>
        <w:rPr>
          <w:noProof/>
        </w:rPr>
        <w:drawing>
          <wp:inline distT="0" distB="0" distL="0" distR="0">
            <wp:extent cx="4991100" cy="2914650"/>
            <wp:effectExtent l="0" t="0" r="0" b="0"/>
            <wp:docPr id="1" name="Kép 1" descr="Képtalálat a következőre: „diod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diode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E8B" w:rsidRDefault="00C44E8B" w:rsidP="009128EA">
      <w:pPr>
        <w:ind w:left="720"/>
      </w:pPr>
      <w:r>
        <w:rPr>
          <w:noProof/>
        </w:rPr>
        <w:drawing>
          <wp:inline distT="0" distB="0" distL="0" distR="0">
            <wp:extent cx="2152650" cy="20574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2650" cy="2095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E8B" w:rsidRDefault="00C44E8B" w:rsidP="009128EA">
      <w:pPr>
        <w:ind w:left="720"/>
      </w:pPr>
      <w:r>
        <w:t xml:space="preserve">K mint katód! Tehát a rajz is mutatja, melyik a </w:t>
      </w:r>
      <w:r w:rsidR="006313C2">
        <w:t>pozitív</w:t>
      </w:r>
      <w:r>
        <w:t xml:space="preserve"> oldala, melyik az n. Innen már meg lehet jegyezni, merre folyik az áram (ha a nyíl nem elég egyértelmű </w:t>
      </w:r>
      <w:r w:rsidR="006313C2">
        <w:rPr>
          <w:rFonts w:ascii="Segoe UI Emoji" w:hAnsi="Segoe UI Emoji" w:cs="Segoe UI Emoji"/>
        </w:rPr>
        <w:t>😉</w:t>
      </w:r>
      <w:r w:rsidR="006313C2">
        <w:t>)</w:t>
      </w:r>
    </w:p>
    <w:p w:rsidR="00C44E8B" w:rsidRDefault="00C44E8B" w:rsidP="009128EA">
      <w:pPr>
        <w:ind w:left="720"/>
      </w:pPr>
    </w:p>
    <w:p w:rsidR="00C44E8B" w:rsidRDefault="00E414F5" w:rsidP="009128EA">
      <w:pPr>
        <w:ind w:left="720"/>
      </w:pPr>
      <w:r>
        <w:lastRenderedPageBreak/>
        <w:t xml:space="preserve">A dióda két része között kialakul egy kiürített réteg, ami gátolja az elektronok áramlását. </w:t>
      </w:r>
    </w:p>
    <w:p w:rsidR="009128EA" w:rsidRDefault="009128EA" w:rsidP="009128EA">
      <w:pPr>
        <w:ind w:left="720"/>
      </w:pPr>
      <w:r>
        <w:t xml:space="preserve">Ha erre a pn irányban </w:t>
      </w:r>
      <w:r w:rsidR="00C44E8B">
        <w:t>vmilyen forrást kapcsolunk, és ez</w:t>
      </w:r>
      <w:r>
        <w:t xml:space="preserve"> az </w:t>
      </w:r>
      <w:r w:rsidR="00C44E8B">
        <w:t>forrás</w:t>
      </w:r>
      <w:r>
        <w:t xml:space="preserve"> elég nagy, </w:t>
      </w:r>
      <w:r w:rsidR="00E414F5">
        <w:t xml:space="preserve">a kiürített réteg kisebb lesz, majd megszűnik, </w:t>
      </w:r>
      <w:r>
        <w:t>az elektronok a diódában is elkezdenek áramolni.</w:t>
      </w:r>
      <w:r w:rsidR="00C44E8B">
        <w:t xml:space="preserve"> (nyitó irányú tartomány)</w:t>
      </w:r>
    </w:p>
    <w:p w:rsidR="00C44E8B" w:rsidRDefault="00C44E8B" w:rsidP="00C44E8B">
      <w:pPr>
        <w:ind w:left="720"/>
      </w:pPr>
      <w:r>
        <w:t xml:space="preserve">Ha np irányban kapcsolunk rá forrást, a záró irányú tartományba jutunk, </w:t>
      </w:r>
      <w:r w:rsidR="00E414F5">
        <w:t xml:space="preserve">nő a kiürített réteg, </w:t>
      </w:r>
      <w:r>
        <w:t>nem folyik át az áram. De a „ha nem megy erővel, próbáld meg még több erővel” elv alapján, még nagyobb forrás rákapcsolásával elérhetjük a letörési tartományt, az áram át fog folyni, csak ellentétes irányban (i negatív értéket vesz fel)</w:t>
      </w:r>
    </w:p>
    <w:p w:rsidR="009128EA" w:rsidRDefault="00C44E8B" w:rsidP="00C44E8B">
      <w:pPr>
        <w:jc w:val="center"/>
      </w:pPr>
      <w:r>
        <w:rPr>
          <w:noProof/>
        </w:rPr>
        <w:drawing>
          <wp:inline distT="0" distB="0" distL="0" distR="0">
            <wp:extent cx="4752975" cy="2981325"/>
            <wp:effectExtent l="0" t="0" r="9525" b="9525"/>
            <wp:docPr id="7" name="Kép 7" descr="Képtalálat a következőre: „dióda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éptalálat a következőre: „dióda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5" w:rsidRDefault="006313C2" w:rsidP="00D119F5">
      <w:pPr>
        <w:pStyle w:val="Listaszerbekezds"/>
        <w:ind w:left="1440"/>
      </w:pPr>
      <w:hyperlink r:id="rId9" w:history="1">
        <w:r w:rsidR="00D119F5" w:rsidRPr="00B8280A">
          <w:rPr>
            <w:rStyle w:val="Hiperhivatkozs"/>
          </w:rPr>
          <w:t>https://www.youtube.com/watch?v=JBtEckh3L9Q</w:t>
        </w:r>
      </w:hyperlink>
    </w:p>
    <w:p w:rsidR="00B02403" w:rsidRDefault="00B02403" w:rsidP="00D119F5">
      <w:pPr>
        <w:pStyle w:val="Listaszerbekezds"/>
        <w:ind w:left="1440"/>
      </w:pPr>
    </w:p>
    <w:p w:rsidR="00D119F5" w:rsidRDefault="00B02403" w:rsidP="00B02403">
      <w:pPr>
        <w:pStyle w:val="Listaszerbekezds"/>
        <w:numPr>
          <w:ilvl w:val="0"/>
          <w:numId w:val="1"/>
        </w:numPr>
      </w:pPr>
      <w:r>
        <w:t>Tranzisztor</w:t>
      </w:r>
    </w:p>
    <w:p w:rsidR="00B02403" w:rsidRDefault="00B02403" w:rsidP="00B02403">
      <w:pPr>
        <w:pStyle w:val="Listaszerbekezds"/>
        <w:numPr>
          <w:ilvl w:val="1"/>
          <w:numId w:val="1"/>
        </w:numPr>
      </w:pPr>
      <w:r>
        <w:t>npn típusú</w:t>
      </w:r>
    </w:p>
    <w:p w:rsidR="00B02403" w:rsidRDefault="00B02403" w:rsidP="00B02403">
      <w:pPr>
        <w:ind w:left="720" w:firstLine="696"/>
      </w:pPr>
      <w:r>
        <w:rPr>
          <w:noProof/>
        </w:rPr>
        <w:drawing>
          <wp:inline distT="0" distB="0" distL="0" distR="0">
            <wp:extent cx="4867275" cy="29908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03" w:rsidRDefault="00B02403" w:rsidP="00B02403">
      <w:pPr>
        <w:ind w:left="720" w:firstLine="696"/>
      </w:pPr>
      <w:r>
        <w:lastRenderedPageBreak/>
        <w:t xml:space="preserve">Ha csak a bázist és az emittert nézzük, az pont olyan, mint egy pn dióda. Ezt is jelzi a nyíl. </w:t>
      </w:r>
      <w:r w:rsidR="00B921BC">
        <w:t xml:space="preserve">Ha ezt a „rész diódát” </w:t>
      </w:r>
      <w:r w:rsidR="006313C2">
        <w:t>kinyitjuk</w:t>
      </w:r>
      <w:r w:rsidR="00B921BC">
        <w:t xml:space="preserve"> azzal, hogy egy picit áramot adunk neki, akkor a kollektor felől az emitter felé egy ennél sokkal nagyobb áram kezd el folyni. Tehát a tranzisztor erősítőként viselkedik.</w:t>
      </w:r>
    </w:p>
    <w:p w:rsidR="00B921BC" w:rsidRDefault="00B921BC" w:rsidP="00B02403">
      <w:pPr>
        <w:ind w:left="720" w:firstLine="696"/>
      </w:pPr>
      <w:r>
        <w:t>A videó az elektronok áramlását mutatja, ami pont ellentétes az áram irányával!</w:t>
      </w:r>
    </w:p>
    <w:p w:rsidR="00B921BC" w:rsidRDefault="006313C2" w:rsidP="00B02403">
      <w:pPr>
        <w:ind w:left="720" w:firstLine="696"/>
      </w:pPr>
      <w:hyperlink r:id="rId11" w:history="1">
        <w:r w:rsidR="00B921BC" w:rsidRPr="00B8280A">
          <w:rPr>
            <w:rStyle w:val="Hiperhivatkozs"/>
          </w:rPr>
          <w:t>https://www.youtube.com/watch?v=DXvAlwMAxiA</w:t>
        </w:r>
      </w:hyperlink>
    </w:p>
    <w:p w:rsidR="00B921BC" w:rsidRDefault="001E78F6" w:rsidP="001E78F6">
      <w:pPr>
        <w:pStyle w:val="Listaszerbekezds"/>
        <w:numPr>
          <w:ilvl w:val="1"/>
          <w:numId w:val="1"/>
        </w:numPr>
      </w:pPr>
      <w:r>
        <w:t>pnp típusú</w:t>
      </w:r>
    </w:p>
    <w:p w:rsidR="001E78F6" w:rsidRDefault="001E78F6" w:rsidP="001E78F6">
      <w:pPr>
        <w:pStyle w:val="Listaszerbekezds"/>
        <w:ind w:left="1440"/>
      </w:pPr>
      <w:r>
        <w:rPr>
          <w:noProof/>
        </w:rPr>
        <w:drawing>
          <wp:inline distT="0" distB="0" distL="0" distR="0">
            <wp:extent cx="4619625" cy="2800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F6" w:rsidRDefault="001E78F6" w:rsidP="001E78F6">
      <w:pPr>
        <w:pStyle w:val="Listaszerbekezds"/>
        <w:ind w:left="1440"/>
      </w:pPr>
      <w:r>
        <w:t>Pont ellentétesen működik, mint az npn. Az emitter felől kell egy áramot indítani a bázis felé, hogy egy nagyobb áram folyhasson az emittertől a kollektorig.</w:t>
      </w:r>
    </w:p>
    <w:p w:rsidR="001E78F6" w:rsidRDefault="001E78F6" w:rsidP="001E78F6">
      <w:pPr>
        <w:pStyle w:val="Listaszerbekezds"/>
        <w:ind w:left="1440"/>
      </w:pPr>
    </w:p>
    <w:p w:rsidR="001E78F6" w:rsidRDefault="001E78F6" w:rsidP="001E78F6">
      <w:pPr>
        <w:pStyle w:val="Listaszerbekezds"/>
        <w:ind w:left="1440"/>
      </w:pPr>
      <w:r>
        <w:t>Tehát bekötésnél pont fordítva szerepelnek</w:t>
      </w:r>
    </w:p>
    <w:p w:rsidR="001E78F6" w:rsidRDefault="001E78F6" w:rsidP="001E78F6">
      <w:pPr>
        <w:pStyle w:val="Listaszerbekezds"/>
        <w:ind w:left="1440"/>
      </w:pPr>
      <w:r>
        <w:rPr>
          <w:noProof/>
        </w:rPr>
        <w:drawing>
          <wp:inline distT="0" distB="0" distL="0" distR="0">
            <wp:extent cx="5760720" cy="3237827"/>
            <wp:effectExtent l="0" t="0" r="0" b="1270"/>
            <wp:docPr id="11" name="Kép 11" descr="Képtalálat a következőre: „np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éptalálat a következőre: „npn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C322A"/>
    <w:multiLevelType w:val="hybridMultilevel"/>
    <w:tmpl w:val="955094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F5"/>
    <w:rsid w:val="00053E35"/>
    <w:rsid w:val="001E78F6"/>
    <w:rsid w:val="006313C2"/>
    <w:rsid w:val="009128EA"/>
    <w:rsid w:val="00B02403"/>
    <w:rsid w:val="00B921BC"/>
    <w:rsid w:val="00C44E8B"/>
    <w:rsid w:val="00D119F5"/>
    <w:rsid w:val="00E4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4D4C0-B4E3-4465-9388-B25D386A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19F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119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119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XvAlwMAxi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BtEckh3L9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</dc:creator>
  <cp:keywords/>
  <dc:description/>
  <cp:lastModifiedBy>Daniella</cp:lastModifiedBy>
  <cp:revision>4</cp:revision>
  <dcterms:created xsi:type="dcterms:W3CDTF">2017-12-09T10:52:00Z</dcterms:created>
  <dcterms:modified xsi:type="dcterms:W3CDTF">2017-12-09T11:47:00Z</dcterms:modified>
</cp:coreProperties>
</file>