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235" w:rsidRPr="0013195A" w:rsidRDefault="00CE4235" w:rsidP="00CE4235">
      <w:pPr>
        <w:pStyle w:val="Heading1"/>
      </w:pPr>
      <w:r w:rsidRPr="0013195A">
        <w:t>Varianto nr.4</w:t>
      </w:r>
    </w:p>
    <w:p w:rsidR="00CE4235" w:rsidRPr="00587914" w:rsidRDefault="00CE4235" w:rsidP="00CE4235">
      <w:pPr>
        <w:pStyle w:val="Heading2"/>
      </w:pPr>
      <w:r w:rsidRPr="00587914">
        <w:t>Interpoliavimas</w:t>
      </w:r>
      <w:r>
        <w:t xml:space="preserve"> </w:t>
      </w:r>
      <w:r w:rsidRPr="00587914">
        <w:t>vienanarių bazinės funkcijos</w:t>
      </w:r>
    </w:p>
    <w:p w:rsidR="00CE4235" w:rsidRDefault="00CE4235" w:rsidP="00CE4235">
      <w:pPr>
        <w:autoSpaceDE w:val="0"/>
        <w:autoSpaceDN w:val="0"/>
        <w:adjustRightInd w:val="0"/>
        <w:spacing w:line="240" w:lineRule="auto"/>
        <w:rPr>
          <w:rFonts w:ascii="Courier New" w:hAnsi="Courier New" w:cs="Courier New"/>
          <w:color w:val="A020F0"/>
          <w:sz w:val="20"/>
          <w:szCs w:val="20"/>
        </w:rPr>
      </w:pPr>
      <w:r>
        <w:t xml:space="preserve">Funkcija    </w:t>
      </w:r>
      <m:oMath>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2∙x</m:t>
                    </m:r>
                  </m:e>
                </m:d>
              </m:e>
            </m:func>
            <m:ctrlPr>
              <w:rPr>
                <w:rFonts w:ascii="Cambria Math" w:hAnsi="Cambria Math" w:cstheme="minorHAnsi"/>
                <w:i/>
                <w:color w:val="000000" w:themeColor="text1"/>
                <w:szCs w:val="24"/>
              </w:rPr>
            </m:ctrlPr>
          </m:num>
          <m:den>
            <m:sSup>
              <m:sSupPr>
                <m:ctrlPr>
                  <w:rPr>
                    <w:rFonts w:ascii="Cambria Math" w:hAnsi="Cambria Math" w:cstheme="minorHAnsi"/>
                    <w:i/>
                    <w:color w:val="000000" w:themeColor="text1"/>
                    <w:szCs w:val="24"/>
                  </w:rPr>
                </m:ctrlPr>
              </m:sSupPr>
              <m:e>
                <m:r>
                  <w:rPr>
                    <w:rFonts w:ascii="Cambria Math" w:hAnsi="Cambria Math"/>
                  </w:rPr>
                  <m:t>(x+1)</m:t>
                </m:r>
              </m:e>
              <m:sup>
                <m:r>
                  <w:rPr>
                    <w:rFonts w:ascii="Cambria Math" w:hAnsi="Cambria Math" w:cstheme="minorHAnsi"/>
                    <w:color w:val="000000" w:themeColor="text1"/>
                    <w:szCs w:val="24"/>
                  </w:rPr>
                  <m:t>2</m:t>
                </m:r>
              </m:sup>
            </m:sSup>
          </m:den>
        </m:f>
      </m:oMath>
      <w:r>
        <w:rPr>
          <w:rFonts w:eastAsiaTheme="minorEastAsia"/>
        </w:rPr>
        <w:t xml:space="preserve"> </w:t>
      </w:r>
      <w:r w:rsidRPr="007C7DB9">
        <w:rPr>
          <w:rFonts w:cstheme="minorHAnsi"/>
          <w:color w:val="000000" w:themeColor="text1"/>
          <w:szCs w:val="24"/>
        </w:rPr>
        <w:t>Rėžiai</w:t>
      </w:r>
      <w:r>
        <w:rPr>
          <w:rFonts w:cstheme="minorHAnsi"/>
          <w:color w:val="000000" w:themeColor="text1"/>
          <w:szCs w:val="24"/>
        </w:rPr>
        <w:t xml:space="preserve"> </w:t>
      </w:r>
      <m:oMath>
        <m:r>
          <w:rPr>
            <w:rFonts w:ascii="Cambria Math" w:hAnsi="Cambria Math" w:cstheme="minorHAnsi"/>
            <w:color w:val="000000" w:themeColor="text1"/>
            <w:szCs w:val="24"/>
          </w:rPr>
          <m:t>1≤x≤5</m:t>
        </m:r>
      </m:oMath>
      <w:r>
        <w:rPr>
          <w:rFonts w:ascii="Courier New" w:hAnsi="Courier New" w:cs="Courier New"/>
          <w:color w:val="A020F0"/>
          <w:sz w:val="20"/>
          <w:szCs w:val="20"/>
        </w:rPr>
        <w:t xml:space="preserve"> </w:t>
      </w:r>
    </w:p>
    <w:p w:rsidR="00CE4235" w:rsidRDefault="00CE4235" w:rsidP="00CE4235">
      <w:pPr>
        <w:spacing w:line="240" w:lineRule="auto"/>
        <w:rPr>
          <w:b/>
          <w:szCs w:val="24"/>
        </w:rPr>
      </w:pPr>
    </w:p>
    <w:p w:rsidR="00CE4235" w:rsidRPr="00587914" w:rsidRDefault="00CE4235" w:rsidP="00D904A9">
      <w:pPr>
        <w:pStyle w:val="Heading2"/>
      </w:pPr>
      <w:r w:rsidRPr="00587914">
        <w:t>Interpoliavimo taškai, koeficientai</w:t>
      </w:r>
    </w:p>
    <w:p w:rsidR="00CE4235" w:rsidRDefault="00CE4235" w:rsidP="00CE4235">
      <w:pPr>
        <w:spacing w:line="240" w:lineRule="auto"/>
      </w:pPr>
    </w:p>
    <w:p w:rsidR="009232A5" w:rsidRDefault="009232A5" w:rsidP="009232A5">
      <w:pPr>
        <w:spacing w:line="240" w:lineRule="auto"/>
      </w:pPr>
      <w:r>
        <w:t>x =</w:t>
      </w:r>
    </w:p>
    <w:p w:rsidR="009232A5" w:rsidRDefault="009232A5" w:rsidP="009232A5">
      <w:pPr>
        <w:spacing w:line="240" w:lineRule="auto"/>
      </w:pPr>
    </w:p>
    <w:p w:rsidR="009232A5" w:rsidRDefault="009232A5" w:rsidP="009232A5">
      <w:pPr>
        <w:spacing w:line="240" w:lineRule="auto"/>
      </w:pPr>
      <w:r>
        <w:t xml:space="preserve">    1.0501    1.4363    2.1322    3.0000    3.8678    4.5637    4.9499</w:t>
      </w:r>
    </w:p>
    <w:p w:rsidR="009232A5" w:rsidRDefault="009232A5" w:rsidP="009232A5">
      <w:pPr>
        <w:spacing w:line="240" w:lineRule="auto"/>
      </w:pPr>
    </w:p>
    <w:p w:rsidR="009232A5" w:rsidRDefault="009232A5" w:rsidP="009232A5">
      <w:pPr>
        <w:spacing w:line="240" w:lineRule="auto"/>
      </w:pPr>
      <w:r>
        <w:t>Interploavimo taškai</w:t>
      </w:r>
    </w:p>
    <w:p w:rsidR="009232A5" w:rsidRDefault="009232A5" w:rsidP="009232A5">
      <w:pPr>
        <w:spacing w:line="240" w:lineRule="auto"/>
      </w:pPr>
    </w:p>
    <w:p w:rsidR="009232A5" w:rsidRDefault="009232A5" w:rsidP="009232A5">
      <w:pPr>
        <w:spacing w:line="240" w:lineRule="auto"/>
      </w:pPr>
      <w:r>
        <w:t>Y =</w:t>
      </w:r>
    </w:p>
    <w:p w:rsidR="009232A5" w:rsidRDefault="009232A5" w:rsidP="009232A5">
      <w:pPr>
        <w:spacing w:line="240" w:lineRule="auto"/>
      </w:pPr>
    </w:p>
    <w:p w:rsidR="009232A5" w:rsidRDefault="009232A5" w:rsidP="009232A5">
      <w:pPr>
        <w:spacing w:line="240" w:lineRule="auto"/>
      </w:pPr>
      <w:r>
        <w:t xml:space="preserve">    0.2053    0.0448   -0.0919   -0.0175    0.0419    0.0095   -0.0129</w:t>
      </w:r>
    </w:p>
    <w:p w:rsidR="009232A5" w:rsidRDefault="009232A5" w:rsidP="009232A5">
      <w:pPr>
        <w:spacing w:line="240" w:lineRule="auto"/>
      </w:pPr>
    </w:p>
    <w:p w:rsidR="009232A5" w:rsidRDefault="009232A5" w:rsidP="009232A5">
      <w:pPr>
        <w:spacing w:line="240" w:lineRule="auto"/>
      </w:pPr>
    </w:p>
    <w:p w:rsidR="009232A5" w:rsidRDefault="009232A5" w:rsidP="009232A5">
      <w:pPr>
        <w:spacing w:line="240" w:lineRule="auto"/>
      </w:pPr>
      <w:r>
        <w:t>X =</w:t>
      </w:r>
    </w:p>
    <w:p w:rsidR="009232A5" w:rsidRDefault="009232A5" w:rsidP="009232A5">
      <w:pPr>
        <w:spacing w:line="240" w:lineRule="auto"/>
      </w:pPr>
    </w:p>
    <w:p w:rsidR="009232A5" w:rsidRDefault="009232A5" w:rsidP="009232A5">
      <w:pPr>
        <w:spacing w:line="240" w:lineRule="auto"/>
      </w:pPr>
      <w:r>
        <w:t xml:space="preserve">    1.0501    1.4363    2.1322    3.0000    3.8678    4.5637    4.9499</w:t>
      </w:r>
    </w:p>
    <w:p w:rsidR="009232A5" w:rsidRDefault="009232A5" w:rsidP="009232A5">
      <w:pPr>
        <w:spacing w:line="240" w:lineRule="auto"/>
      </w:pPr>
    </w:p>
    <w:p w:rsidR="009232A5" w:rsidRDefault="009232A5" w:rsidP="009232A5">
      <w:pPr>
        <w:spacing w:line="240" w:lineRule="auto"/>
      </w:pPr>
      <w:r>
        <w:t>Vienanariu interpoliacines israiskos koeficientai:</w:t>
      </w:r>
    </w:p>
    <w:p w:rsidR="009232A5" w:rsidRDefault="009232A5" w:rsidP="009232A5">
      <w:pPr>
        <w:spacing w:line="240" w:lineRule="auto"/>
      </w:pPr>
      <w:r>
        <w:t>A =</w:t>
      </w:r>
    </w:p>
    <w:p w:rsidR="009232A5" w:rsidRDefault="009232A5" w:rsidP="009232A5">
      <w:pPr>
        <w:spacing w:line="240" w:lineRule="auto"/>
      </w:pPr>
    </w:p>
    <w:p w:rsidR="00D904A9" w:rsidRDefault="009232A5" w:rsidP="009232A5">
      <w:pPr>
        <w:spacing w:line="240" w:lineRule="auto"/>
      </w:pPr>
      <w:r>
        <w:t xml:space="preserve">   -0.1241    2.0460   -2.9451    1.6261   -0.4275    0.0540   -0.0026</w:t>
      </w:r>
    </w:p>
    <w:p w:rsidR="00CE4235" w:rsidRDefault="00CE4235" w:rsidP="00D904A9">
      <w:pPr>
        <w:pStyle w:val="Heading2"/>
        <w:rPr>
          <w:noProof/>
          <w:lang w:eastAsia="lt-LT"/>
        </w:rPr>
      </w:pPr>
      <w:r w:rsidRPr="007C7DB9">
        <w:t>Grafikas</w:t>
      </w:r>
    </w:p>
    <w:p w:rsidR="00CE4235" w:rsidRDefault="00D904A9" w:rsidP="00CE4235">
      <w:pPr>
        <w:spacing w:line="240" w:lineRule="auto"/>
      </w:pPr>
      <w:r>
        <w:rPr>
          <w:noProof/>
          <w:lang w:eastAsia="lt-LT"/>
        </w:rPr>
        <w:drawing>
          <wp:inline distT="0" distB="0" distL="0" distR="0">
            <wp:extent cx="5335905" cy="3999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p>
    <w:p w:rsidR="00CE4235" w:rsidRDefault="00CE4235" w:rsidP="00CE4235">
      <w:pPr>
        <w:spacing w:line="240" w:lineRule="auto"/>
      </w:pPr>
    </w:p>
    <w:p w:rsidR="00CE4235" w:rsidRDefault="00CE4235" w:rsidP="00CE4235">
      <w:pPr>
        <w:spacing w:line="240" w:lineRule="auto"/>
        <w:rPr>
          <w:b/>
          <w:sz w:val="36"/>
          <w:szCs w:val="36"/>
        </w:rPr>
      </w:pPr>
    </w:p>
    <w:p w:rsidR="00CE4235" w:rsidRDefault="00CE4235" w:rsidP="00CE4235">
      <w:pPr>
        <w:spacing w:line="240" w:lineRule="auto"/>
        <w:rPr>
          <w:b/>
          <w:sz w:val="36"/>
          <w:szCs w:val="36"/>
        </w:rPr>
      </w:pPr>
    </w:p>
    <w:p w:rsidR="00CE4235" w:rsidRDefault="00CE4235" w:rsidP="00CE4235">
      <w:pPr>
        <w:spacing w:line="240" w:lineRule="auto"/>
        <w:rPr>
          <w:b/>
          <w:sz w:val="36"/>
          <w:szCs w:val="36"/>
        </w:rPr>
      </w:pPr>
    </w:p>
    <w:p w:rsidR="00CE4235" w:rsidRDefault="00CE4235" w:rsidP="00CE4235">
      <w:pPr>
        <w:spacing w:line="240" w:lineRule="auto"/>
        <w:rPr>
          <w:b/>
          <w:sz w:val="36"/>
          <w:szCs w:val="36"/>
        </w:rPr>
      </w:pPr>
      <w:r w:rsidRPr="007C7DB9">
        <w:rPr>
          <w:b/>
          <w:sz w:val="36"/>
          <w:szCs w:val="36"/>
        </w:rPr>
        <w:t>Programos kodas</w:t>
      </w:r>
    </w:p>
    <w:p w:rsidR="00CE4235" w:rsidRDefault="00CE4235" w:rsidP="00CE4235">
      <w:pPr>
        <w:spacing w:line="240" w:lineRule="auto"/>
        <w:rPr>
          <w:b/>
          <w:sz w:val="36"/>
          <w:szCs w:val="36"/>
        </w:rPr>
      </w:pP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Vienanariai</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clc, 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f=</w:t>
      </w:r>
      <w:r>
        <w:rPr>
          <w:rFonts w:ascii="Courier New" w:hAnsi="Courier New" w:cs="Courier New"/>
          <w:color w:val="A020F0"/>
          <w:sz w:val="20"/>
          <w:szCs w:val="20"/>
        </w:rPr>
        <w:t>'sin(2*x)./((x+1).^2)'</w:t>
      </w:r>
      <w:r>
        <w:rPr>
          <w:rFonts w:ascii="Courier New" w:hAnsi="Courier New" w:cs="Courier New"/>
          <w:color w:val="000000"/>
          <w:sz w:val="20"/>
          <w:szCs w:val="20"/>
        </w:rPr>
        <w:t>;</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intervaloReziai=[1, 5];</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interpoliavimoTaskuKiekis = 7;</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intervaloModulis = intervaloReziai(2) - intervaloReziai(1);</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228B22"/>
          <w:sz w:val="20"/>
          <w:szCs w:val="20"/>
        </w:rPr>
        <w:t>%Ciobysevo abscises</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k = [0 : interpoliavimoTaskuKiekis - 1];</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x = flipdim((intervaloReziai(2) + intervaloReziai(1)) / 2 + (intervaloReziai(2) - intervaloReziai(1)) / 2 * cos((2 * k + 1) * pi / (2 * interpoliavimoTaskuKiekis)), 2)</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display(</w:t>
      </w:r>
      <w:r>
        <w:rPr>
          <w:rFonts w:ascii="Courier New" w:hAnsi="Courier New" w:cs="Courier New"/>
          <w:color w:val="A020F0"/>
          <w:sz w:val="20"/>
          <w:szCs w:val="20"/>
        </w:rPr>
        <w:t>'Interploavi</w:t>
      </w:r>
      <w:bookmarkStart w:id="0" w:name="_GoBack"/>
      <w:bookmarkEnd w:id="0"/>
      <w:r>
        <w:rPr>
          <w:rFonts w:ascii="Courier New" w:hAnsi="Courier New" w:cs="Courier New"/>
          <w:color w:val="A020F0"/>
          <w:sz w:val="20"/>
          <w:szCs w:val="20"/>
        </w:rPr>
        <w:t>mo taškai'</w:t>
      </w:r>
      <w:r>
        <w:rPr>
          <w:rFonts w:ascii="Courier New" w:hAnsi="Courier New" w:cs="Courier New"/>
          <w:color w:val="000000"/>
          <w:sz w:val="20"/>
          <w:szCs w:val="20"/>
        </w:rPr>
        <w:t>);</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Y = eval(f)</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X = x </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Y1 = Y';</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n = length(X);</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X1 = zeros(n);</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j=1:n</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X1(i, j) = X(i).^(j-1);</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end</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fprintf(1, </w:t>
      </w:r>
      <w:r>
        <w:rPr>
          <w:rFonts w:ascii="Courier New" w:hAnsi="Courier New" w:cs="Courier New"/>
          <w:color w:val="A020F0"/>
          <w:sz w:val="20"/>
          <w:szCs w:val="20"/>
        </w:rPr>
        <w:t>'Vienanariu interpoliacines israiskos koeficientai:'</w:t>
      </w:r>
      <w:r>
        <w:rPr>
          <w:rFonts w:ascii="Courier New" w:hAnsi="Courier New" w:cs="Courier New"/>
          <w:color w:val="000000"/>
          <w:sz w:val="20"/>
          <w:szCs w:val="20"/>
        </w:rPr>
        <w:t>);</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A = X1\Y1;</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A = A'</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x=X(1):0.01:X(numel(X));</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f = fnk(x, A);</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figure(1),grid </w:t>
      </w:r>
      <w:r>
        <w:rPr>
          <w:rFonts w:ascii="Courier New" w:hAnsi="Courier New" w:cs="Courier New"/>
          <w:color w:val="A020F0"/>
          <w:sz w:val="20"/>
          <w:szCs w:val="20"/>
        </w:rPr>
        <w:t>on</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xml:space="preserve">, axis </w:t>
      </w:r>
      <w:r>
        <w:rPr>
          <w:rFonts w:ascii="Courier New" w:hAnsi="Courier New" w:cs="Courier New"/>
          <w:color w:val="A020F0"/>
          <w:sz w:val="20"/>
          <w:szCs w:val="20"/>
        </w:rPr>
        <w:t>equal</w:t>
      </w:r>
      <w:r>
        <w:rPr>
          <w:rFonts w:ascii="Courier New" w:hAnsi="Courier New" w:cs="Courier New"/>
          <w:color w:val="000000"/>
          <w:sz w:val="20"/>
          <w:szCs w:val="20"/>
        </w:rPr>
        <w:t>;</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plot(x, f)</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plot(X, Y, </w:t>
      </w:r>
      <w:r>
        <w:rPr>
          <w:rFonts w:ascii="Courier New" w:hAnsi="Courier New" w:cs="Courier New"/>
          <w:color w:val="A020F0"/>
          <w:sz w:val="20"/>
          <w:szCs w:val="20"/>
        </w:rPr>
        <w:t>'ko'</w:t>
      </w:r>
      <w:r>
        <w:rPr>
          <w:rFonts w:ascii="Courier New" w:hAnsi="Courier New" w:cs="Courier New"/>
          <w:color w:val="000000"/>
          <w:sz w:val="20"/>
          <w:szCs w:val="20"/>
        </w:rPr>
        <w:t xml:space="preserve">, </w:t>
      </w:r>
      <w:r>
        <w:rPr>
          <w:rFonts w:ascii="Courier New" w:hAnsi="Courier New" w:cs="Courier New"/>
          <w:color w:val="A020F0"/>
          <w:sz w:val="20"/>
          <w:szCs w:val="20"/>
        </w:rPr>
        <w:t>'MarkerFaceColor'</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legend(</w:t>
      </w:r>
      <w:r>
        <w:rPr>
          <w:rFonts w:ascii="Courier New" w:hAnsi="Courier New" w:cs="Courier New"/>
          <w:color w:val="A020F0"/>
          <w:sz w:val="20"/>
          <w:szCs w:val="20"/>
        </w:rPr>
        <w:t>'Interpoliacine f-ja'</w:t>
      </w:r>
      <w:r>
        <w:rPr>
          <w:rFonts w:ascii="Courier New" w:hAnsi="Courier New" w:cs="Courier New"/>
          <w:color w:val="000000"/>
          <w:sz w:val="20"/>
          <w:szCs w:val="20"/>
        </w:rPr>
        <w:t>,</w:t>
      </w:r>
      <w:r>
        <w:rPr>
          <w:rFonts w:ascii="Courier New" w:hAnsi="Courier New" w:cs="Courier New"/>
          <w:color w:val="A020F0"/>
          <w:sz w:val="20"/>
          <w:szCs w:val="20"/>
        </w:rPr>
        <w:t>'Interpoliavimo taskai'</w:t>
      </w:r>
      <w:r>
        <w:rPr>
          <w:rFonts w:ascii="Courier New" w:hAnsi="Courier New" w:cs="Courier New"/>
          <w:color w:val="000000"/>
          <w:sz w:val="20"/>
          <w:szCs w:val="20"/>
        </w:rPr>
        <w:t>);</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end</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fnk(x,A)</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f = 0;</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m = length(A);</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i=m:-1:1</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f = f + A(i)*x.^(i-1);</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end</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return</w:t>
      </w:r>
    </w:p>
    <w:p w:rsidR="00D904A9" w:rsidRDefault="00D904A9" w:rsidP="00D904A9">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end</w:t>
      </w:r>
    </w:p>
    <w:p w:rsidR="00D904A9" w:rsidRDefault="00D904A9" w:rsidP="00D904A9">
      <w:pPr>
        <w:autoSpaceDE w:val="0"/>
        <w:autoSpaceDN w:val="0"/>
        <w:adjustRightInd w:val="0"/>
        <w:spacing w:line="240" w:lineRule="auto"/>
        <w:ind w:firstLine="0"/>
        <w:jc w:val="left"/>
        <w:rPr>
          <w:rFonts w:ascii="Courier New" w:hAnsi="Courier New" w:cs="Courier New"/>
          <w:szCs w:val="24"/>
        </w:rPr>
      </w:pPr>
    </w:p>
    <w:p w:rsidR="00CE4235" w:rsidRDefault="00CE4235" w:rsidP="00CE4235">
      <w:pPr>
        <w:autoSpaceDE w:val="0"/>
        <w:autoSpaceDN w:val="0"/>
        <w:adjustRightInd w:val="0"/>
        <w:spacing w:line="240" w:lineRule="auto"/>
        <w:ind w:firstLine="0"/>
        <w:jc w:val="left"/>
        <w:rPr>
          <w:rFonts w:ascii="Courier New" w:hAnsi="Courier New" w:cs="Courier New"/>
          <w:szCs w:val="24"/>
        </w:rPr>
      </w:pPr>
    </w:p>
    <w:p w:rsidR="00CE4235" w:rsidRDefault="00CE4235" w:rsidP="00CE4235">
      <w:pPr>
        <w:autoSpaceDE w:val="0"/>
        <w:autoSpaceDN w:val="0"/>
        <w:adjustRightInd w:val="0"/>
        <w:spacing w:line="240" w:lineRule="auto"/>
        <w:rPr>
          <w:rFonts w:ascii="Courier New" w:hAnsi="Courier New" w:cs="Courier New"/>
          <w:szCs w:val="24"/>
        </w:rPr>
      </w:pPr>
    </w:p>
    <w:p w:rsidR="00CE4235" w:rsidRDefault="00CE4235" w:rsidP="00CE4235">
      <w:pPr>
        <w:spacing w:line="240" w:lineRule="auto"/>
        <w:rPr>
          <w:rFonts w:ascii="Courier New" w:hAnsi="Courier New" w:cs="Courier New"/>
          <w:b/>
          <w:szCs w:val="24"/>
        </w:rPr>
      </w:pPr>
    </w:p>
    <w:p w:rsidR="00CE4235" w:rsidRDefault="00CE4235" w:rsidP="00CE4235">
      <w:pPr>
        <w:spacing w:line="240" w:lineRule="auto"/>
        <w:rPr>
          <w:rFonts w:ascii="Courier New" w:hAnsi="Courier New" w:cs="Courier New"/>
          <w:b/>
          <w:szCs w:val="24"/>
        </w:rPr>
      </w:pPr>
    </w:p>
    <w:p w:rsidR="00CE4235" w:rsidRDefault="00CE4235" w:rsidP="00CE4235">
      <w:pPr>
        <w:spacing w:line="240" w:lineRule="auto"/>
        <w:rPr>
          <w:rFonts w:ascii="Courier New" w:hAnsi="Courier New" w:cs="Courier New"/>
          <w:b/>
          <w:szCs w:val="24"/>
        </w:rPr>
      </w:pPr>
    </w:p>
    <w:p w:rsidR="00CE4235" w:rsidRDefault="00CE4235" w:rsidP="00CE4235">
      <w:pPr>
        <w:spacing w:line="240" w:lineRule="auto"/>
        <w:rPr>
          <w:rFonts w:ascii="Courier New" w:hAnsi="Courier New" w:cs="Courier New"/>
          <w:b/>
          <w:szCs w:val="24"/>
        </w:rPr>
      </w:pPr>
    </w:p>
    <w:p w:rsidR="00CE4235" w:rsidRDefault="00CE4235" w:rsidP="00145184">
      <w:pPr>
        <w:pStyle w:val="Heading1"/>
      </w:pPr>
      <w:r w:rsidRPr="00045C5F">
        <w:lastRenderedPageBreak/>
        <w:t>Aproksimavimas</w:t>
      </w:r>
      <w:r w:rsidR="00145184">
        <w:t xml:space="preserve"> </w:t>
      </w:r>
      <w:r w:rsidRPr="00045C5F">
        <w:t>Haro bangel</w:t>
      </w:r>
      <w:r>
        <w:t>ė</w:t>
      </w:r>
      <w:r w:rsidRPr="00045C5F">
        <w:t>s</w:t>
      </w:r>
    </w:p>
    <w:p w:rsidR="00CE4235" w:rsidRDefault="00CE4235" w:rsidP="00CE4235">
      <w:pPr>
        <w:autoSpaceDE w:val="0"/>
        <w:autoSpaceDN w:val="0"/>
        <w:adjustRightInd w:val="0"/>
        <w:spacing w:line="240" w:lineRule="auto"/>
        <w:rPr>
          <w:rFonts w:ascii="Courier New" w:hAnsi="Courier New" w:cs="Courier New"/>
          <w:szCs w:val="24"/>
        </w:rPr>
      </w:pPr>
      <w:r w:rsidRPr="007C73CD">
        <w:rPr>
          <w:rFonts w:cstheme="minorHAnsi"/>
          <w:szCs w:val="24"/>
        </w:rPr>
        <w:t xml:space="preserve">Funkcija </w:t>
      </w:r>
      <w:r>
        <w:rPr>
          <w:rFonts w:ascii="Courier New" w:hAnsi="Courier New" w:cs="Courier New"/>
          <w:color w:val="A020F0"/>
          <w:sz w:val="20"/>
          <w:szCs w:val="20"/>
        </w:rPr>
        <w:t xml:space="preserve"> </w:t>
      </w:r>
      <m:oMath>
        <m:f>
          <m:fPr>
            <m:ctrlPr>
              <w:rPr>
                <w:rFonts w:ascii="Cambria Math" w:hAnsi="Cambria Math" w:cs="Courier New"/>
                <w:i/>
                <w:sz w:val="28"/>
                <w:szCs w:val="28"/>
              </w:rPr>
            </m:ctrlPr>
          </m:fPr>
          <m:num>
            <m:r>
              <w:rPr>
                <w:rFonts w:ascii="Cambria Math" w:hAnsi="Cambria Math" w:cs="Courier New"/>
                <w:sz w:val="28"/>
                <w:szCs w:val="28"/>
              </w:rPr>
              <m:t>1</m:t>
            </m:r>
          </m:num>
          <m:den>
            <m:r>
              <w:rPr>
                <w:rFonts w:ascii="Cambria Math" w:hAnsi="Cambria Math" w:cs="Courier New"/>
                <w:sz w:val="28"/>
                <w:szCs w:val="28"/>
              </w:rPr>
              <m:t>4+</m:t>
            </m:r>
            <m:sSup>
              <m:sSupPr>
                <m:ctrlPr>
                  <w:rPr>
                    <w:rFonts w:ascii="Cambria Math" w:hAnsi="Cambria Math" w:cs="Courier New"/>
                    <w:i/>
                    <w:sz w:val="28"/>
                    <w:szCs w:val="28"/>
                  </w:rPr>
                </m:ctrlPr>
              </m:sSupPr>
              <m:e>
                <m:r>
                  <w:rPr>
                    <w:rFonts w:ascii="Cambria Math" w:hAnsi="Cambria Math" w:cs="Courier New"/>
                    <w:sz w:val="28"/>
                    <w:szCs w:val="28"/>
                  </w:rPr>
                  <m:t>(x-3)</m:t>
                </m:r>
              </m:e>
              <m:sup>
                <m:r>
                  <w:rPr>
                    <w:rFonts w:ascii="Cambria Math" w:hAnsi="Cambria Math" w:cs="Courier New"/>
                    <w:sz w:val="28"/>
                    <w:szCs w:val="28"/>
                  </w:rPr>
                  <m:t>2</m:t>
                </m:r>
              </m:sup>
            </m:sSup>
          </m:den>
        </m:f>
        <m:sSup>
          <m:sSupPr>
            <m:ctrlPr>
              <w:rPr>
                <w:rFonts w:ascii="Cambria Math" w:hAnsi="Cambria Math" w:cs="Courier New"/>
                <w:i/>
                <w:sz w:val="28"/>
                <w:szCs w:val="28"/>
              </w:rPr>
            </m:ctrlPr>
          </m:sSupPr>
          <m:e>
            <m:r>
              <w:rPr>
                <w:rFonts w:ascii="Cambria Math" w:hAnsi="Cambria Math" w:cs="Courier New"/>
                <w:sz w:val="28"/>
                <w:szCs w:val="28"/>
              </w:rPr>
              <m:t>e</m:t>
            </m:r>
          </m:e>
          <m:sup>
            <m:r>
              <w:rPr>
                <w:rFonts w:ascii="Cambria Math" w:hAnsi="Cambria Math" w:cs="Courier New"/>
                <w:sz w:val="28"/>
                <w:szCs w:val="28"/>
              </w:rPr>
              <m:t>-</m:t>
            </m:r>
            <m:sSup>
              <m:sSupPr>
                <m:ctrlPr>
                  <w:rPr>
                    <w:rFonts w:ascii="Cambria Math" w:hAnsi="Cambria Math" w:cs="Courier New"/>
                    <w:i/>
                    <w:sz w:val="28"/>
                    <w:szCs w:val="28"/>
                  </w:rPr>
                </m:ctrlPr>
              </m:sSupPr>
              <m:e>
                <m:r>
                  <w:rPr>
                    <w:rFonts w:ascii="Cambria Math" w:hAnsi="Cambria Math" w:cs="Courier New"/>
                    <w:sz w:val="28"/>
                    <w:szCs w:val="28"/>
                  </w:rPr>
                  <m:t>(x-3)</m:t>
                </m:r>
              </m:e>
              <m:sup>
                <m:r>
                  <w:rPr>
                    <w:rFonts w:ascii="Cambria Math" w:hAnsi="Cambria Math" w:cs="Courier New"/>
                    <w:sz w:val="28"/>
                    <w:szCs w:val="28"/>
                  </w:rPr>
                  <m:t>2</m:t>
                </m:r>
              </m:sup>
            </m:sSup>
          </m:sup>
        </m:sSup>
      </m:oMath>
      <w:r>
        <w:rPr>
          <w:rFonts w:ascii="Courier New" w:eastAsiaTheme="minorEastAsia" w:hAnsi="Courier New" w:cs="Courier New"/>
          <w:sz w:val="28"/>
          <w:szCs w:val="28"/>
        </w:rPr>
        <w:t xml:space="preserve"> </w:t>
      </w:r>
    </w:p>
    <w:p w:rsidR="00CE4235" w:rsidRDefault="00CE4235" w:rsidP="00CE4235">
      <w:pPr>
        <w:rPr>
          <w:rFonts w:cstheme="minorHAnsi"/>
          <w:color w:val="000000" w:themeColor="text1"/>
          <w:szCs w:val="24"/>
        </w:rPr>
      </w:pPr>
      <w:r>
        <w:rPr>
          <w:rFonts w:cstheme="minorHAnsi"/>
          <w:color w:val="000000" w:themeColor="text1"/>
          <w:szCs w:val="24"/>
        </w:rPr>
        <w:t xml:space="preserve">Rėžiai </w:t>
      </w:r>
      <m:oMath>
        <m:r>
          <w:rPr>
            <w:rFonts w:ascii="Cambria Math" w:hAnsi="Cambria Math" w:cstheme="minorHAnsi"/>
            <w:color w:val="000000" w:themeColor="text1"/>
            <w:szCs w:val="24"/>
          </w:rPr>
          <m:t>1≤x ≤5</m:t>
        </m:r>
      </m:oMath>
    </w:p>
    <w:p w:rsidR="00CE4235" w:rsidRPr="007C73CD" w:rsidRDefault="00145184" w:rsidP="00145184">
      <w:pPr>
        <w:pStyle w:val="Heading2"/>
      </w:pPr>
      <w:r>
        <w:t>G</w:t>
      </w:r>
      <w:r w:rsidR="00CE4235" w:rsidRPr="007C73CD">
        <w:t>rafika</w:t>
      </w:r>
      <w:r>
        <w:t>i</w:t>
      </w:r>
    </w:p>
    <w:p w:rsidR="00145184" w:rsidRDefault="00145184" w:rsidP="00145184">
      <w:pPr>
        <w:keepNext/>
      </w:pPr>
      <w:r>
        <w:rPr>
          <w:rFonts w:cstheme="minorHAnsi"/>
          <w:noProof/>
          <w:color w:val="000000" w:themeColor="text1"/>
          <w:szCs w:val="24"/>
          <w:lang w:eastAsia="lt-LT"/>
        </w:rPr>
        <w:drawing>
          <wp:inline distT="0" distB="0" distL="0" distR="0" wp14:anchorId="5A46D858" wp14:editId="6AE69330">
            <wp:extent cx="3886200" cy="3076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7146" t="4775" r="1752" b="4494"/>
                    <a:stretch/>
                  </pic:blipFill>
                  <pic:spPr bwMode="auto">
                    <a:xfrm>
                      <a:off x="0" y="0"/>
                      <a:ext cx="3887519" cy="3077619"/>
                    </a:xfrm>
                    <a:prstGeom prst="rect">
                      <a:avLst/>
                    </a:prstGeom>
                    <a:noFill/>
                    <a:ln>
                      <a:noFill/>
                    </a:ln>
                    <a:extLst>
                      <a:ext uri="{53640926-AAD7-44D8-BBD7-CCE9431645EC}">
                        <a14:shadowObscured xmlns:a14="http://schemas.microsoft.com/office/drawing/2010/main"/>
                      </a:ext>
                    </a:extLst>
                  </pic:spPr>
                </pic:pic>
              </a:graphicData>
            </a:graphic>
          </wp:inline>
        </w:drawing>
      </w:r>
    </w:p>
    <w:p w:rsidR="00145184" w:rsidRDefault="00145184" w:rsidP="00145184">
      <w:pPr>
        <w:pStyle w:val="Caption"/>
        <w:rPr>
          <w:rFonts w:cstheme="minorHAnsi"/>
          <w:b w:val="0"/>
          <w:noProof/>
          <w:color w:val="000000" w:themeColor="text1"/>
          <w:sz w:val="36"/>
          <w:szCs w:val="36"/>
          <w:lang w:eastAsia="lt-LT"/>
        </w:rPr>
      </w:pPr>
      <w:r>
        <w:t xml:space="preserve">  </w:t>
      </w:r>
      <w:r>
        <w:fldChar w:fldCharType="begin"/>
      </w:r>
      <w:r>
        <w:instrText xml:space="preserve"> SEQ _ \* ARABIC </w:instrText>
      </w:r>
      <w:r>
        <w:fldChar w:fldCharType="separate"/>
      </w:r>
      <w:r>
        <w:rPr>
          <w:noProof/>
        </w:rPr>
        <w:t>1</w:t>
      </w:r>
      <w:r>
        <w:fldChar w:fldCharType="end"/>
      </w:r>
      <w:r>
        <w:t>Pav. Funkcija kai detalumo lygis 5</w:t>
      </w:r>
    </w:p>
    <w:p w:rsidR="00145184" w:rsidRDefault="00145184" w:rsidP="00145184">
      <w:pPr>
        <w:keepNext/>
      </w:pPr>
      <w:r>
        <w:rPr>
          <w:rFonts w:cstheme="minorHAnsi"/>
          <w:b/>
          <w:noProof/>
          <w:color w:val="000000" w:themeColor="text1"/>
          <w:sz w:val="36"/>
          <w:szCs w:val="36"/>
          <w:lang w:eastAsia="lt-LT"/>
        </w:rPr>
        <w:drawing>
          <wp:inline distT="0" distB="0" distL="0" distR="0" wp14:anchorId="6CB067B4" wp14:editId="46876558">
            <wp:extent cx="36957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5549" t="5044" r="4751" b="5935"/>
                    <a:stretch/>
                  </pic:blipFill>
                  <pic:spPr bwMode="auto">
                    <a:xfrm>
                      <a:off x="0" y="0"/>
                      <a:ext cx="3693764" cy="2856003"/>
                    </a:xfrm>
                    <a:prstGeom prst="rect">
                      <a:avLst/>
                    </a:prstGeom>
                    <a:noFill/>
                    <a:ln>
                      <a:noFill/>
                    </a:ln>
                    <a:extLst>
                      <a:ext uri="{53640926-AAD7-44D8-BBD7-CCE9431645EC}">
                        <a14:shadowObscured xmlns:a14="http://schemas.microsoft.com/office/drawing/2010/main"/>
                      </a:ext>
                    </a:extLst>
                  </pic:spPr>
                </pic:pic>
              </a:graphicData>
            </a:graphic>
          </wp:inline>
        </w:drawing>
      </w:r>
    </w:p>
    <w:p w:rsidR="00145184" w:rsidRDefault="00145184" w:rsidP="00145184">
      <w:pPr>
        <w:pStyle w:val="Caption"/>
        <w:rPr>
          <w:rFonts w:cstheme="minorHAnsi"/>
          <w:b w:val="0"/>
          <w:noProof/>
          <w:color w:val="000000" w:themeColor="text1"/>
          <w:sz w:val="36"/>
          <w:szCs w:val="36"/>
          <w:lang w:eastAsia="lt-LT"/>
        </w:rPr>
      </w:pPr>
      <w:r>
        <w:t xml:space="preserve">  </w:t>
      </w:r>
      <w:r>
        <w:fldChar w:fldCharType="begin"/>
      </w:r>
      <w:r>
        <w:instrText xml:space="preserve"> SEQ _ \* ARABIC </w:instrText>
      </w:r>
      <w:r>
        <w:fldChar w:fldCharType="separate"/>
      </w:r>
      <w:r>
        <w:rPr>
          <w:noProof/>
        </w:rPr>
        <w:t>2</w:t>
      </w:r>
      <w:r>
        <w:fldChar w:fldCharType="end"/>
      </w:r>
      <w:r>
        <w:t>Pav. Funkcija kai detalumo lygis 5</w:t>
      </w:r>
    </w:p>
    <w:p w:rsidR="00CE4235" w:rsidRDefault="00CE4235" w:rsidP="00145184">
      <w:pPr>
        <w:pStyle w:val="Caption"/>
        <w:jc w:val="center"/>
        <w:rPr>
          <w:rFonts w:cstheme="minorHAnsi"/>
          <w:b w:val="0"/>
          <w:color w:val="000000" w:themeColor="text1"/>
          <w:sz w:val="36"/>
          <w:szCs w:val="36"/>
        </w:rPr>
      </w:pPr>
    </w:p>
    <w:p w:rsidR="00CE4235" w:rsidRDefault="00CE4235" w:rsidP="00CE4235">
      <w:pPr>
        <w:jc w:val="center"/>
        <w:rPr>
          <w:rFonts w:cstheme="minorHAnsi"/>
          <w:b/>
          <w:color w:val="000000" w:themeColor="text1"/>
          <w:sz w:val="36"/>
          <w:szCs w:val="36"/>
        </w:rPr>
      </w:pPr>
    </w:p>
    <w:p w:rsidR="00CE4235" w:rsidRDefault="00145184" w:rsidP="00145184">
      <w:pPr>
        <w:pStyle w:val="Heading1"/>
      </w:pPr>
      <w:r>
        <w:t xml:space="preserve">Detalių Koeficientai </w:t>
      </w:r>
    </w:p>
    <w:p w:rsidR="00145184" w:rsidRPr="00145184" w:rsidRDefault="00145184" w:rsidP="00145184">
      <w:pPr>
        <w:pStyle w:val="Heading2"/>
      </w:pPr>
      <w:r>
        <w:t>Detalumo Lygis: 7</w:t>
      </w:r>
    </w:p>
    <w:p w:rsidR="00145184" w:rsidRPr="00145184" w:rsidRDefault="00145184" w:rsidP="00145184">
      <w:pPr>
        <w:jc w:val="left"/>
        <w:rPr>
          <w:rFonts w:ascii="Courier New" w:hAnsi="Courier New" w:cs="Courier New"/>
          <w:color w:val="000000" w:themeColor="text1"/>
          <w:sz w:val="20"/>
          <w:szCs w:val="20"/>
        </w:rPr>
      </w:pPr>
      <w:r w:rsidRPr="00145184">
        <w:rPr>
          <w:rFonts w:ascii="Courier New" w:hAnsi="Courier New" w:cs="Courier New"/>
          <w:color w:val="000000" w:themeColor="text1"/>
          <w:sz w:val="20"/>
          <w:szCs w:val="20"/>
        </w:rPr>
        <w:t xml:space="preserve">Detalės 7 :  -0.000148533 -0.000195279 -0.000254821 -0.000330032 -0.000424228 -0.000541184 -0.000685119 -0.00086065 -0.00107271 -0.00132638 -0.00162674 -0.00197849 -0.0023856 -0.00285079 -0.00337484 -0.00395581 -0.00458809 -0.00526133 -0.00595934 -0.00665903 -0.00732956 -0.00793205 -0.00842002 -0.00874117 -0.0088406 -0.00866594 -0.00817403 -0.00733872 -0.0061584 -0.0046616 -0.00290876 -0.000988934 0.000988934 0.00290876 0.0046616 0.0061584 0.00733872 0.00817403 0.00866594 0.0088406 0.00874117 0.00842002 0.00793205 0.00732956 0.00665903 0.00595934 0.00526133 0.00458809 0.00395581 0.00337484 0.00285079 0.0023856 0.00197849 0.00162674 0.00132638 0.00107271 0.00086065 0.000685119 0.000541184 0.000424228 0.000330032 0.000254821 0.000195279 0.000148533 </w:t>
      </w:r>
    </w:p>
    <w:p w:rsidR="00145184" w:rsidRPr="00145184" w:rsidRDefault="00145184" w:rsidP="00145184">
      <w:pPr>
        <w:jc w:val="left"/>
        <w:rPr>
          <w:rFonts w:ascii="Courier New" w:hAnsi="Courier New" w:cs="Courier New"/>
          <w:color w:val="000000" w:themeColor="text1"/>
          <w:sz w:val="20"/>
          <w:szCs w:val="20"/>
        </w:rPr>
      </w:pPr>
      <w:r w:rsidRPr="00145184">
        <w:rPr>
          <w:rFonts w:ascii="Courier New" w:hAnsi="Courier New" w:cs="Courier New"/>
          <w:color w:val="000000" w:themeColor="text1"/>
          <w:sz w:val="20"/>
          <w:szCs w:val="20"/>
        </w:rPr>
        <w:t xml:space="preserve"> Detalės 6 :  -0.000484191 -0.00082406 -0.00136092 -0.00218004 -0.00338501 -0.00508909 -0.00739496 -0.0103574 -0.0139232 -0.0178472 -0.0215991 -0.0243039 -</w:t>
      </w:r>
      <w:r w:rsidRPr="00145184">
        <w:rPr>
          <w:rFonts w:ascii="Courier New" w:hAnsi="Courier New" w:cs="Courier New"/>
          <w:color w:val="000000" w:themeColor="text1"/>
          <w:sz w:val="20"/>
          <w:szCs w:val="20"/>
        </w:rPr>
        <w:lastRenderedPageBreak/>
        <w:t xml:space="preserve">0.0248107 -0.0220001 -0.0153534 -0.00553253 0.00553253 0.0153534 0.0220001 0.0248107 0.0243039 0.0215991 0.0178472 0.0139232 0.0103574 0.00739496 0.00508909 0.00338501 0.00218004 0.00136092 0.00082406 0.000484191 </w:t>
      </w:r>
    </w:p>
    <w:p w:rsidR="00145184" w:rsidRPr="00145184" w:rsidRDefault="00145184" w:rsidP="00145184">
      <w:pPr>
        <w:jc w:val="left"/>
        <w:rPr>
          <w:rFonts w:ascii="Courier New" w:hAnsi="Courier New" w:cs="Courier New"/>
          <w:color w:val="000000" w:themeColor="text1"/>
          <w:sz w:val="20"/>
          <w:szCs w:val="20"/>
        </w:rPr>
      </w:pPr>
      <w:r w:rsidRPr="00145184">
        <w:rPr>
          <w:rFonts w:ascii="Courier New" w:hAnsi="Courier New" w:cs="Courier New"/>
          <w:color w:val="000000" w:themeColor="text1"/>
          <w:sz w:val="20"/>
          <w:szCs w:val="20"/>
        </w:rPr>
        <w:t xml:space="preserve"> Detalės 5 :  -0.00182174 -0.00494913 -0.0118861 -0.0249894 -0.0449027 -0.0651974 -0.0668637 -0.0299634 0.0299634 0.0668637 0.0651974 0.0449027 0.0249894 0.0118861 0.00494913 0.00182174 </w:t>
      </w:r>
    </w:p>
    <w:p w:rsidR="00145184" w:rsidRPr="00145184" w:rsidRDefault="00145184" w:rsidP="00145184">
      <w:pPr>
        <w:jc w:val="left"/>
        <w:rPr>
          <w:rFonts w:ascii="Courier New" w:hAnsi="Courier New" w:cs="Courier New"/>
          <w:color w:val="000000" w:themeColor="text1"/>
          <w:sz w:val="20"/>
          <w:szCs w:val="20"/>
        </w:rPr>
      </w:pPr>
      <w:r w:rsidRPr="00145184">
        <w:rPr>
          <w:rFonts w:ascii="Courier New" w:hAnsi="Courier New" w:cs="Courier New"/>
          <w:color w:val="000000" w:themeColor="text1"/>
          <w:sz w:val="20"/>
          <w:szCs w:val="20"/>
        </w:rPr>
        <w:t xml:space="preserve"> Detalės 4 :  -0.00909872 -0.0508823 -0.156881 -0.144115 0.144115 0.156881 0.0508823 0.00909872 </w:t>
      </w:r>
    </w:p>
    <w:p w:rsidR="00145184" w:rsidRPr="00145184" w:rsidRDefault="00145184" w:rsidP="00145184">
      <w:pPr>
        <w:jc w:val="left"/>
        <w:rPr>
          <w:rFonts w:ascii="Courier New" w:hAnsi="Courier New" w:cs="Courier New"/>
          <w:color w:val="000000" w:themeColor="text1"/>
          <w:sz w:val="20"/>
          <w:szCs w:val="20"/>
        </w:rPr>
      </w:pPr>
      <w:r w:rsidRPr="00145184">
        <w:rPr>
          <w:rFonts w:ascii="Courier New" w:hAnsi="Courier New" w:cs="Courier New"/>
          <w:color w:val="000000" w:themeColor="text1"/>
          <w:sz w:val="20"/>
          <w:szCs w:val="20"/>
        </w:rPr>
        <w:t xml:space="preserve"> Detalės 3 :  -0.0748322 -0.484808 0.484808 0.0748322 </w:t>
      </w:r>
    </w:p>
    <w:p w:rsidR="00145184" w:rsidRPr="00145184" w:rsidRDefault="00145184" w:rsidP="00145184">
      <w:pPr>
        <w:jc w:val="left"/>
        <w:rPr>
          <w:rFonts w:ascii="Courier New" w:hAnsi="Courier New" w:cs="Courier New"/>
          <w:color w:val="000000" w:themeColor="text1"/>
          <w:sz w:val="20"/>
          <w:szCs w:val="20"/>
        </w:rPr>
      </w:pPr>
      <w:r w:rsidRPr="00145184">
        <w:rPr>
          <w:rFonts w:ascii="Courier New" w:hAnsi="Courier New" w:cs="Courier New"/>
          <w:color w:val="000000" w:themeColor="text1"/>
          <w:sz w:val="20"/>
          <w:szCs w:val="20"/>
        </w:rPr>
        <w:t xml:space="preserve"> Detalės 2 :  -0.799191 0.799191 </w:t>
      </w:r>
    </w:p>
    <w:p w:rsidR="00145184" w:rsidRPr="00145184" w:rsidRDefault="00145184" w:rsidP="00145184">
      <w:pPr>
        <w:jc w:val="left"/>
        <w:rPr>
          <w:rFonts w:ascii="Courier New" w:hAnsi="Courier New" w:cs="Courier New"/>
          <w:color w:val="000000" w:themeColor="text1"/>
          <w:sz w:val="20"/>
          <w:szCs w:val="20"/>
        </w:rPr>
      </w:pPr>
      <w:r w:rsidRPr="00145184">
        <w:rPr>
          <w:rFonts w:ascii="Courier New" w:hAnsi="Courier New" w:cs="Courier New"/>
          <w:color w:val="000000" w:themeColor="text1"/>
          <w:sz w:val="20"/>
          <w:szCs w:val="20"/>
        </w:rPr>
        <w:t xml:space="preserve"> Detalės 1 :  -7.85046e-017</w:t>
      </w:r>
    </w:p>
    <w:p w:rsidR="00145184" w:rsidRPr="00145184" w:rsidRDefault="00145184" w:rsidP="00145184">
      <w:pPr>
        <w:pStyle w:val="Heading2"/>
      </w:pPr>
      <w:r>
        <w:t>Detalumo Lygis: 5</w:t>
      </w:r>
    </w:p>
    <w:p w:rsidR="00145184" w:rsidRPr="00145184" w:rsidRDefault="00145184" w:rsidP="00145184">
      <w:pPr>
        <w:jc w:val="left"/>
        <w:rPr>
          <w:rFonts w:cstheme="minorHAnsi"/>
          <w:color w:val="000000" w:themeColor="text1"/>
          <w:sz w:val="20"/>
          <w:szCs w:val="20"/>
        </w:rPr>
      </w:pPr>
    </w:p>
    <w:p w:rsidR="00145184" w:rsidRPr="00145184" w:rsidRDefault="00145184" w:rsidP="00145184">
      <w:pPr>
        <w:ind w:firstLine="1296"/>
        <w:jc w:val="left"/>
        <w:rPr>
          <w:rFonts w:ascii="Courier New" w:hAnsi="Courier New" w:cs="Courier New"/>
          <w:sz w:val="20"/>
          <w:szCs w:val="20"/>
        </w:rPr>
      </w:pPr>
      <w:r w:rsidRPr="00145184">
        <w:rPr>
          <w:rFonts w:ascii="Courier New" w:hAnsi="Courier New" w:cs="Courier New"/>
          <w:sz w:val="20"/>
          <w:szCs w:val="20"/>
        </w:rPr>
        <w:t xml:space="preserve">Detalės 5 :  -0.00152157 -0.00433447 -0.0108577 -0.0237 -0.0440513 -0.0659582 -0.0694428 -0.0316336 0.0316336 0.0694428 0.0659582 0.0440513 0.0237 0.0108577 0.00433447 0.00152157 </w:t>
      </w:r>
    </w:p>
    <w:p w:rsidR="00145184" w:rsidRPr="00145184" w:rsidRDefault="00145184" w:rsidP="00145184">
      <w:pPr>
        <w:ind w:firstLine="1296"/>
        <w:jc w:val="left"/>
        <w:rPr>
          <w:rFonts w:ascii="Courier New" w:hAnsi="Courier New" w:cs="Courier New"/>
          <w:sz w:val="20"/>
          <w:szCs w:val="20"/>
        </w:rPr>
      </w:pPr>
      <w:r w:rsidRPr="00145184">
        <w:rPr>
          <w:rFonts w:ascii="Courier New" w:hAnsi="Courier New" w:cs="Courier New"/>
          <w:sz w:val="20"/>
          <w:szCs w:val="20"/>
        </w:rPr>
        <w:t xml:space="preserve"> Detalės 4 :  -0.00783051 -0.0475381 -0.156551 -0.15082 0.15082 0.156551 0.0475381 0.00783051 </w:t>
      </w:r>
    </w:p>
    <w:p w:rsidR="00145184" w:rsidRPr="00145184" w:rsidRDefault="00145184" w:rsidP="00145184">
      <w:pPr>
        <w:ind w:firstLine="1296"/>
        <w:jc w:val="left"/>
        <w:rPr>
          <w:rFonts w:ascii="Courier New" w:hAnsi="Courier New" w:cs="Courier New"/>
          <w:sz w:val="20"/>
          <w:szCs w:val="20"/>
        </w:rPr>
      </w:pPr>
      <w:r w:rsidRPr="00145184">
        <w:rPr>
          <w:rFonts w:ascii="Courier New" w:hAnsi="Courier New" w:cs="Courier New"/>
          <w:sz w:val="20"/>
          <w:szCs w:val="20"/>
        </w:rPr>
        <w:t xml:space="preserve"> Detalės 3 :  -0.0682914 -0.496272 0.496272 0.0682914 </w:t>
      </w:r>
    </w:p>
    <w:p w:rsidR="00145184" w:rsidRPr="00145184" w:rsidRDefault="00145184" w:rsidP="00145184">
      <w:pPr>
        <w:ind w:firstLine="1296"/>
        <w:jc w:val="left"/>
        <w:rPr>
          <w:rFonts w:ascii="Courier New" w:hAnsi="Courier New" w:cs="Courier New"/>
          <w:sz w:val="20"/>
          <w:szCs w:val="20"/>
        </w:rPr>
      </w:pPr>
      <w:r w:rsidRPr="00145184">
        <w:rPr>
          <w:rFonts w:ascii="Courier New" w:hAnsi="Courier New" w:cs="Courier New"/>
          <w:sz w:val="20"/>
          <w:szCs w:val="20"/>
        </w:rPr>
        <w:t xml:space="preserve"> Detalės 2 :  -0.792576 0.792576 </w:t>
      </w:r>
    </w:p>
    <w:p w:rsidR="00CE4235" w:rsidRPr="00145184" w:rsidRDefault="00145184" w:rsidP="00145184">
      <w:pPr>
        <w:ind w:firstLine="1296"/>
        <w:jc w:val="left"/>
        <w:rPr>
          <w:rFonts w:ascii="Courier New" w:hAnsi="Courier New" w:cs="Courier New"/>
          <w:sz w:val="20"/>
          <w:szCs w:val="20"/>
        </w:rPr>
      </w:pPr>
      <w:r w:rsidRPr="00145184">
        <w:rPr>
          <w:rFonts w:ascii="Courier New" w:hAnsi="Courier New" w:cs="Courier New"/>
          <w:sz w:val="20"/>
          <w:szCs w:val="20"/>
        </w:rPr>
        <w:t xml:space="preserve"> Detalės 1 :  0</w:t>
      </w:r>
    </w:p>
    <w:p w:rsidR="00CE4235" w:rsidRDefault="00CE4235" w:rsidP="00CE4235">
      <w:pPr>
        <w:tabs>
          <w:tab w:val="left" w:pos="1515"/>
        </w:tabs>
        <w:rPr>
          <w:rFonts w:ascii="Courier New" w:hAnsi="Courier New" w:cs="Courier New"/>
          <w:szCs w:val="24"/>
        </w:rPr>
      </w:pPr>
      <w:r>
        <w:rPr>
          <w:rFonts w:ascii="Courier New" w:hAnsi="Courier New" w:cs="Courier New"/>
          <w:szCs w:val="24"/>
        </w:rPr>
        <w:tab/>
      </w:r>
    </w:p>
    <w:p w:rsidR="00CE4235" w:rsidRDefault="00CE4235" w:rsidP="00145184">
      <w:pPr>
        <w:pStyle w:val="Heading1"/>
      </w:pPr>
      <w:r w:rsidRPr="00391FB3">
        <w:t>Programos kodas</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Haro_bangeles</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clc, close </w:t>
      </w:r>
      <w:r>
        <w:rPr>
          <w:rFonts w:ascii="Courier New" w:hAnsi="Courier New" w:cs="Courier New"/>
          <w:color w:val="A020F0"/>
          <w:sz w:val="20"/>
          <w:szCs w:val="20"/>
        </w:rPr>
        <w:t>all</w:t>
      </w:r>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f = </w:t>
      </w:r>
      <w:r>
        <w:rPr>
          <w:rFonts w:ascii="Courier New" w:hAnsi="Courier New" w:cs="Courier New"/>
          <w:color w:val="A020F0"/>
          <w:sz w:val="20"/>
          <w:szCs w:val="20"/>
        </w:rPr>
        <w:t>'1./(1+((x-3).^2)).*exp(-((x-3).^2))'</w:t>
      </w:r>
      <w:r>
        <w:rPr>
          <w:rFonts w:ascii="Courier New" w:hAnsi="Courier New" w:cs="Courier New"/>
          <w:color w:val="000000"/>
          <w:sz w:val="20"/>
          <w:szCs w:val="20"/>
        </w:rPr>
        <w:t xml:space="preserve">; </w:t>
      </w:r>
      <w:r>
        <w:rPr>
          <w:rFonts w:ascii="Courier New" w:hAnsi="Courier New" w:cs="Courier New"/>
          <w:color w:val="228B22"/>
          <w:sz w:val="20"/>
          <w:szCs w:val="20"/>
        </w:rPr>
        <w:t>%Duotoji funkcija</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a = 1; </w:t>
      </w:r>
      <w:r>
        <w:rPr>
          <w:rFonts w:ascii="Courier New" w:hAnsi="Courier New" w:cs="Courier New"/>
          <w:color w:val="228B22"/>
          <w:sz w:val="20"/>
          <w:szCs w:val="20"/>
        </w:rPr>
        <w:t>%Pradžios režis</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b = 5; </w:t>
      </w:r>
      <w:r>
        <w:rPr>
          <w:rFonts w:ascii="Courier New" w:hAnsi="Courier New" w:cs="Courier New"/>
          <w:color w:val="228B22"/>
          <w:sz w:val="20"/>
          <w:szCs w:val="20"/>
        </w:rPr>
        <w:t>%Galo režis</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intervalo_ilgis = b - a;</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n = 1000; </w:t>
      </w:r>
      <w:r>
        <w:rPr>
          <w:rFonts w:ascii="Courier New" w:hAnsi="Courier New" w:cs="Courier New"/>
          <w:color w:val="228B22"/>
          <w:sz w:val="20"/>
          <w:szCs w:val="20"/>
        </w:rPr>
        <w:t>%Tasku skaicius duotąjai funkcijai brėžti</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intervalas = [a:intervalo_ilgis / (n - 1):b];</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figure(1), hold </w:t>
      </w:r>
      <w:r>
        <w:rPr>
          <w:rFonts w:ascii="Courier New" w:hAnsi="Courier New" w:cs="Courier New"/>
          <w:color w:val="A020F0"/>
          <w:sz w:val="20"/>
          <w:szCs w:val="20"/>
        </w:rPr>
        <w:t>on</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x = intervalas;</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plot(x, eval(f)); </w:t>
      </w:r>
      <w:r>
        <w:rPr>
          <w:rFonts w:ascii="Courier New" w:hAnsi="Courier New" w:cs="Courier New"/>
          <w:color w:val="228B22"/>
          <w:sz w:val="20"/>
          <w:szCs w:val="20"/>
        </w:rPr>
        <w:t>% Brėžiama pradinė funkcija</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m = 5; </w:t>
      </w:r>
      <w:r>
        <w:rPr>
          <w:rFonts w:ascii="Courier New" w:hAnsi="Courier New" w:cs="Courier New"/>
          <w:color w:val="228B22"/>
          <w:sz w:val="20"/>
          <w:szCs w:val="20"/>
        </w:rPr>
        <w:t>% Detalumo Lygis</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x = [a:intervalo_ilgis / (2 ^ m - 1):b];</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smooth = 2 ^ (-m / 2) * intervalo_ilgis * eval(f);</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funkcija = zeros(1, n);</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0:2 ^ m - 1</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funkcija = funkcija + smooth(i + 1) * Haar_scaling(intervalas, m, i, a, b);</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end</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plot(intervalas, funkcija, </w:t>
      </w:r>
      <w:r>
        <w:rPr>
          <w:rFonts w:ascii="Courier New" w:hAnsi="Courier New" w:cs="Courier New"/>
          <w:color w:val="A020F0"/>
          <w:sz w:val="20"/>
          <w:szCs w:val="20"/>
        </w:rPr>
        <w:t>'r'</w:t>
      </w:r>
      <w:r>
        <w:rPr>
          <w:rFonts w:ascii="Courier New" w:hAnsi="Courier New" w:cs="Courier New"/>
          <w:color w:val="000000"/>
          <w:sz w:val="20"/>
          <w:szCs w:val="20"/>
        </w:rPr>
        <w:t>);</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legend(</w:t>
      </w:r>
      <w:r>
        <w:rPr>
          <w:rFonts w:ascii="Courier New" w:hAnsi="Courier New" w:cs="Courier New"/>
          <w:color w:val="A020F0"/>
          <w:sz w:val="20"/>
          <w:szCs w:val="20"/>
        </w:rPr>
        <w:t>'Duotoji funkcija'</w:t>
      </w:r>
      <w:r>
        <w:rPr>
          <w:rFonts w:ascii="Courier New" w:hAnsi="Courier New" w:cs="Courier New"/>
          <w:color w:val="000000"/>
          <w:sz w:val="20"/>
          <w:szCs w:val="20"/>
        </w:rPr>
        <w:t>, sprintf(</w:t>
      </w:r>
      <w:r>
        <w:rPr>
          <w:rFonts w:ascii="Courier New" w:hAnsi="Courier New" w:cs="Courier New"/>
          <w:color w:val="A020F0"/>
          <w:sz w:val="20"/>
          <w:szCs w:val="20"/>
        </w:rPr>
        <w:t>'Aproksimuota Funkcija Detalumo lygis: %d'</w:t>
      </w:r>
      <w:r>
        <w:rPr>
          <w:rFonts w:ascii="Courier New" w:hAnsi="Courier New" w:cs="Courier New"/>
          <w:color w:val="000000"/>
          <w:sz w:val="20"/>
          <w:szCs w:val="20"/>
        </w:rPr>
        <w:t>, m))</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m - 1:-1:0</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details{i + 1} = (smooth(1:2:end) - smooth(2:2:end)) / sqrt(2);</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fprintf(1,</w:t>
      </w:r>
      <w:r>
        <w:rPr>
          <w:rFonts w:ascii="Courier New" w:hAnsi="Courier New" w:cs="Courier New"/>
          <w:color w:val="A020F0"/>
          <w:sz w:val="20"/>
          <w:szCs w:val="20"/>
        </w:rPr>
        <w:t>'\n Detalės %d :  '</w:t>
      </w:r>
      <w:r>
        <w:rPr>
          <w:rFonts w:ascii="Courier New" w:hAnsi="Courier New" w:cs="Courier New"/>
          <w:color w:val="000000"/>
          <w:sz w:val="20"/>
          <w:szCs w:val="20"/>
        </w:rPr>
        <w:t>,i + 1);</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fprintf(</w:t>
      </w:r>
      <w:r>
        <w:rPr>
          <w:rFonts w:ascii="Courier New" w:hAnsi="Courier New" w:cs="Courier New"/>
          <w:color w:val="A020F0"/>
          <w:sz w:val="20"/>
          <w:szCs w:val="20"/>
        </w:rPr>
        <w:t>'%g '</w:t>
      </w:r>
      <w:r>
        <w:rPr>
          <w:rFonts w:ascii="Courier New" w:hAnsi="Courier New" w:cs="Courier New"/>
          <w:color w:val="000000"/>
          <w:sz w:val="20"/>
          <w:szCs w:val="20"/>
        </w:rPr>
        <w:t>, details{i + 1});</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smooth = (smooth(1:2:end) + smooth(2:2:end)) / sqrt(2);</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end</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 xml:space="preserve"> </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end</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h = Haar_scaling(x, j, k, a, b)</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eps = 1e-9;</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xtld = (x - a) / (b - a);</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xx = 2 ^ j * xtld - k;</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h = 2^ (j / 2) * (sign(xx + eps) - sign(xx - 1 - eps)) / (2 * (b - a));</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return</w:t>
      </w:r>
      <w:r>
        <w:rPr>
          <w:rFonts w:ascii="Courier New" w:hAnsi="Courier New" w:cs="Courier New"/>
          <w:color w:val="000000"/>
          <w:sz w:val="20"/>
          <w:szCs w:val="20"/>
        </w:rPr>
        <w:t>;</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FF"/>
          <w:sz w:val="20"/>
          <w:szCs w:val="20"/>
        </w:rPr>
        <w:t>end</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rsidR="00265EAB" w:rsidRDefault="00265EAB" w:rsidP="00265EAB">
      <w:pPr>
        <w:autoSpaceDE w:val="0"/>
        <w:autoSpaceDN w:val="0"/>
        <w:adjustRightInd w:val="0"/>
        <w:spacing w:line="240" w:lineRule="auto"/>
        <w:ind w:firstLine="0"/>
        <w:jc w:val="left"/>
        <w:rPr>
          <w:rFonts w:ascii="Courier New" w:hAnsi="Courier New" w:cs="Courier New"/>
          <w:szCs w:val="24"/>
        </w:rPr>
      </w:pPr>
      <w:r>
        <w:rPr>
          <w:rFonts w:ascii="Courier New" w:hAnsi="Courier New" w:cs="Courier New"/>
          <w:color w:val="000000"/>
          <w:sz w:val="20"/>
          <w:szCs w:val="20"/>
        </w:rPr>
        <w:t xml:space="preserve"> </w:t>
      </w:r>
    </w:p>
    <w:p w:rsidR="00265EAB" w:rsidRDefault="00265EAB" w:rsidP="00265EAB">
      <w:pPr>
        <w:autoSpaceDE w:val="0"/>
        <w:autoSpaceDN w:val="0"/>
        <w:adjustRightInd w:val="0"/>
        <w:spacing w:line="240" w:lineRule="auto"/>
        <w:ind w:firstLine="0"/>
        <w:jc w:val="left"/>
        <w:rPr>
          <w:rFonts w:ascii="Courier New" w:hAnsi="Courier New" w:cs="Courier New"/>
          <w:szCs w:val="24"/>
        </w:rPr>
      </w:pPr>
    </w:p>
    <w:p w:rsidR="00CE4235" w:rsidRPr="00391FB3" w:rsidRDefault="00CE4235" w:rsidP="00CE4235">
      <w:pPr>
        <w:rPr>
          <w:rFonts w:ascii="Courier New" w:hAnsi="Courier New" w:cs="Courier New"/>
          <w:sz w:val="36"/>
          <w:szCs w:val="36"/>
        </w:rPr>
      </w:pPr>
    </w:p>
    <w:p w:rsidR="00831B64" w:rsidRPr="00CE4235" w:rsidRDefault="00831B64" w:rsidP="00CE4235"/>
    <w:sectPr w:rsidR="00831B64" w:rsidRPr="00CE4235">
      <w:headerReference w:type="default" r:id="rId10"/>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235" w:rsidRDefault="00CE4235" w:rsidP="00CE4235">
      <w:pPr>
        <w:spacing w:line="240" w:lineRule="auto"/>
      </w:pPr>
      <w:r>
        <w:separator/>
      </w:r>
    </w:p>
  </w:endnote>
  <w:endnote w:type="continuationSeparator" w:id="0">
    <w:p w:rsidR="00CE4235" w:rsidRDefault="00CE4235" w:rsidP="00CE4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20002A87" w:usb1="80000000" w:usb2="00000008"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61002A87" w:usb1="80000000" w:usb2="00000008" w:usb3="00000000" w:csb0="000101FF" w:csb1="00000000"/>
  </w:font>
  <w:font w:name="Courier New">
    <w:panose1 w:val="02070309020205020404"/>
    <w:charset w:val="BA"/>
    <w:family w:val="modern"/>
    <w:pitch w:val="fixed"/>
    <w:sig w:usb0="20002A87" w:usb1="80000000" w:usb2="00000008" w:usb3="00000000" w:csb0="000001FF" w:csb1="00000000"/>
  </w:font>
  <w:font w:name="Cambria Math">
    <w:panose1 w:val="02040503050406030204"/>
    <w:charset w:val="BA"/>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235" w:rsidRDefault="00CE4235" w:rsidP="00CE4235">
      <w:pPr>
        <w:spacing w:line="240" w:lineRule="auto"/>
      </w:pPr>
      <w:r>
        <w:separator/>
      </w:r>
    </w:p>
  </w:footnote>
  <w:footnote w:type="continuationSeparator" w:id="0">
    <w:p w:rsidR="00CE4235" w:rsidRDefault="00CE4235" w:rsidP="00CE42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235" w:rsidRDefault="00CE4235" w:rsidP="00CE4235">
    <w:pPr>
      <w:spacing w:line="240" w:lineRule="auto"/>
    </w:pPr>
    <w:r>
      <w:t xml:space="preserve">Studentas:  </w:t>
    </w:r>
  </w:p>
  <w:p w:rsidR="00CE4235" w:rsidRDefault="00CE4235" w:rsidP="00CE4235">
    <w:pPr>
      <w:spacing w:line="240" w:lineRule="auto"/>
    </w:pPr>
    <w:r>
      <w:t xml:space="preserve">Mindauga Zaluba IFF-0 </w:t>
    </w:r>
  </w:p>
  <w:p w:rsidR="00CE4235" w:rsidRDefault="00CE4235">
    <w:pPr>
      <w:pStyle w:val="Header"/>
    </w:pPr>
  </w:p>
  <w:p w:rsidR="00CE4235" w:rsidRDefault="00CE42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70A"/>
    <w:rsid w:val="000A28E6"/>
    <w:rsid w:val="000E3079"/>
    <w:rsid w:val="001230E5"/>
    <w:rsid w:val="00145184"/>
    <w:rsid w:val="00183DFA"/>
    <w:rsid w:val="00265EAB"/>
    <w:rsid w:val="00466EB1"/>
    <w:rsid w:val="004C3C5F"/>
    <w:rsid w:val="00502BD3"/>
    <w:rsid w:val="0053670A"/>
    <w:rsid w:val="00586134"/>
    <w:rsid w:val="00636061"/>
    <w:rsid w:val="00681B00"/>
    <w:rsid w:val="00767F26"/>
    <w:rsid w:val="00786509"/>
    <w:rsid w:val="007E0B43"/>
    <w:rsid w:val="00831B64"/>
    <w:rsid w:val="009232A5"/>
    <w:rsid w:val="0093691F"/>
    <w:rsid w:val="00981594"/>
    <w:rsid w:val="00A14507"/>
    <w:rsid w:val="00A219F0"/>
    <w:rsid w:val="00B03F2E"/>
    <w:rsid w:val="00B32C11"/>
    <w:rsid w:val="00B54E9B"/>
    <w:rsid w:val="00CE4235"/>
    <w:rsid w:val="00D0056B"/>
    <w:rsid w:val="00D326DC"/>
    <w:rsid w:val="00D904A9"/>
    <w:rsid w:val="00E37472"/>
    <w:rsid w:val="00E64757"/>
    <w:rsid w:val="00FC640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BD3"/>
    <w:pPr>
      <w:spacing w:after="0" w:line="360" w:lineRule="auto"/>
      <w:ind w:firstLine="567"/>
      <w:jc w:val="both"/>
    </w:pPr>
    <w:rPr>
      <w:sz w:val="24"/>
    </w:rPr>
  </w:style>
  <w:style w:type="paragraph" w:styleId="Heading1">
    <w:name w:val="heading 1"/>
    <w:basedOn w:val="Normal"/>
    <w:next w:val="Normal"/>
    <w:link w:val="Heading1Char"/>
    <w:uiPriority w:val="9"/>
    <w:qFormat/>
    <w:rsid w:val="00183D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0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DF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66EB1"/>
    <w:rPr>
      <w:rFonts w:ascii="Tahoma" w:hAnsi="Tahoma" w:cs="Tahoma"/>
      <w:sz w:val="16"/>
      <w:szCs w:val="16"/>
    </w:rPr>
  </w:style>
  <w:style w:type="character" w:customStyle="1" w:styleId="BalloonTextChar">
    <w:name w:val="Balloon Text Char"/>
    <w:basedOn w:val="DefaultParagraphFont"/>
    <w:link w:val="BalloonText"/>
    <w:uiPriority w:val="99"/>
    <w:semiHidden/>
    <w:rsid w:val="00466EB1"/>
    <w:rPr>
      <w:rFonts w:ascii="Tahoma" w:hAnsi="Tahoma" w:cs="Tahoma"/>
      <w:sz w:val="16"/>
      <w:szCs w:val="16"/>
    </w:rPr>
  </w:style>
  <w:style w:type="paragraph" w:styleId="Caption">
    <w:name w:val="caption"/>
    <w:basedOn w:val="Normal"/>
    <w:next w:val="Normal"/>
    <w:uiPriority w:val="35"/>
    <w:unhideWhenUsed/>
    <w:qFormat/>
    <w:rsid w:val="001230E5"/>
    <w:pPr>
      <w:spacing w:after="20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3606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E4235"/>
    <w:rPr>
      <w:color w:val="808080"/>
    </w:rPr>
  </w:style>
  <w:style w:type="paragraph" w:styleId="Header">
    <w:name w:val="header"/>
    <w:basedOn w:val="Normal"/>
    <w:link w:val="HeaderChar"/>
    <w:uiPriority w:val="99"/>
    <w:unhideWhenUsed/>
    <w:rsid w:val="00CE4235"/>
    <w:pPr>
      <w:tabs>
        <w:tab w:val="center" w:pos="4819"/>
        <w:tab w:val="right" w:pos="9638"/>
      </w:tabs>
      <w:spacing w:line="240" w:lineRule="auto"/>
    </w:pPr>
  </w:style>
  <w:style w:type="character" w:customStyle="1" w:styleId="HeaderChar">
    <w:name w:val="Header Char"/>
    <w:basedOn w:val="DefaultParagraphFont"/>
    <w:link w:val="Header"/>
    <w:uiPriority w:val="99"/>
    <w:rsid w:val="00CE4235"/>
    <w:rPr>
      <w:sz w:val="24"/>
    </w:rPr>
  </w:style>
  <w:style w:type="paragraph" w:styleId="Footer">
    <w:name w:val="footer"/>
    <w:basedOn w:val="Normal"/>
    <w:link w:val="FooterChar"/>
    <w:uiPriority w:val="99"/>
    <w:unhideWhenUsed/>
    <w:rsid w:val="00CE4235"/>
    <w:pPr>
      <w:tabs>
        <w:tab w:val="center" w:pos="4819"/>
        <w:tab w:val="right" w:pos="9638"/>
      </w:tabs>
      <w:spacing w:line="240" w:lineRule="auto"/>
    </w:pPr>
  </w:style>
  <w:style w:type="character" w:customStyle="1" w:styleId="FooterChar">
    <w:name w:val="Footer Char"/>
    <w:basedOn w:val="DefaultParagraphFont"/>
    <w:link w:val="Footer"/>
    <w:uiPriority w:val="99"/>
    <w:rsid w:val="00CE4235"/>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BD3"/>
    <w:pPr>
      <w:spacing w:after="0" w:line="360" w:lineRule="auto"/>
      <w:ind w:firstLine="567"/>
      <w:jc w:val="both"/>
    </w:pPr>
    <w:rPr>
      <w:sz w:val="24"/>
    </w:rPr>
  </w:style>
  <w:style w:type="paragraph" w:styleId="Heading1">
    <w:name w:val="heading 1"/>
    <w:basedOn w:val="Normal"/>
    <w:next w:val="Normal"/>
    <w:link w:val="Heading1Char"/>
    <w:uiPriority w:val="9"/>
    <w:qFormat/>
    <w:rsid w:val="00183DF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0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DF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66EB1"/>
    <w:rPr>
      <w:rFonts w:ascii="Tahoma" w:hAnsi="Tahoma" w:cs="Tahoma"/>
      <w:sz w:val="16"/>
      <w:szCs w:val="16"/>
    </w:rPr>
  </w:style>
  <w:style w:type="character" w:customStyle="1" w:styleId="BalloonTextChar">
    <w:name w:val="Balloon Text Char"/>
    <w:basedOn w:val="DefaultParagraphFont"/>
    <w:link w:val="BalloonText"/>
    <w:uiPriority w:val="99"/>
    <w:semiHidden/>
    <w:rsid w:val="00466EB1"/>
    <w:rPr>
      <w:rFonts w:ascii="Tahoma" w:hAnsi="Tahoma" w:cs="Tahoma"/>
      <w:sz w:val="16"/>
      <w:szCs w:val="16"/>
    </w:rPr>
  </w:style>
  <w:style w:type="paragraph" w:styleId="Caption">
    <w:name w:val="caption"/>
    <w:basedOn w:val="Normal"/>
    <w:next w:val="Normal"/>
    <w:uiPriority w:val="35"/>
    <w:unhideWhenUsed/>
    <w:qFormat/>
    <w:rsid w:val="001230E5"/>
    <w:pPr>
      <w:spacing w:after="20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3606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E4235"/>
    <w:rPr>
      <w:color w:val="808080"/>
    </w:rPr>
  </w:style>
  <w:style w:type="paragraph" w:styleId="Header">
    <w:name w:val="header"/>
    <w:basedOn w:val="Normal"/>
    <w:link w:val="HeaderChar"/>
    <w:uiPriority w:val="99"/>
    <w:unhideWhenUsed/>
    <w:rsid w:val="00CE4235"/>
    <w:pPr>
      <w:tabs>
        <w:tab w:val="center" w:pos="4819"/>
        <w:tab w:val="right" w:pos="9638"/>
      </w:tabs>
      <w:spacing w:line="240" w:lineRule="auto"/>
    </w:pPr>
  </w:style>
  <w:style w:type="character" w:customStyle="1" w:styleId="HeaderChar">
    <w:name w:val="Header Char"/>
    <w:basedOn w:val="DefaultParagraphFont"/>
    <w:link w:val="Header"/>
    <w:uiPriority w:val="99"/>
    <w:rsid w:val="00CE4235"/>
    <w:rPr>
      <w:sz w:val="24"/>
    </w:rPr>
  </w:style>
  <w:style w:type="paragraph" w:styleId="Footer">
    <w:name w:val="footer"/>
    <w:basedOn w:val="Normal"/>
    <w:link w:val="FooterChar"/>
    <w:uiPriority w:val="99"/>
    <w:unhideWhenUsed/>
    <w:rsid w:val="00CE4235"/>
    <w:pPr>
      <w:tabs>
        <w:tab w:val="center" w:pos="4819"/>
        <w:tab w:val="right" w:pos="9638"/>
      </w:tabs>
      <w:spacing w:line="240" w:lineRule="auto"/>
    </w:pPr>
  </w:style>
  <w:style w:type="character" w:customStyle="1" w:styleId="FooterChar">
    <w:name w:val="Footer Char"/>
    <w:basedOn w:val="DefaultParagraphFont"/>
    <w:link w:val="Footer"/>
    <w:uiPriority w:val="99"/>
    <w:rsid w:val="00CE423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3120</Words>
  <Characters>1779</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KTU</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Šopa</dc:creator>
  <cp:keywords/>
  <dc:description/>
  <cp:lastModifiedBy>ZALUBA Mindaugas</cp:lastModifiedBy>
  <cp:revision>2</cp:revision>
  <dcterms:created xsi:type="dcterms:W3CDTF">2013-01-09T11:59:00Z</dcterms:created>
  <dcterms:modified xsi:type="dcterms:W3CDTF">2013-01-09T11:59:00Z</dcterms:modified>
</cp:coreProperties>
</file>